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3E75" w14:textId="78E23110" w:rsidR="00FD0760" w:rsidRPr="002058CD" w:rsidRDefault="00FD0760" w:rsidP="00FD0760">
      <w:pPr>
        <w:pStyle w:val="Heading1"/>
      </w:pPr>
      <w:r w:rsidRPr="0028148D">
        <w:t xml:space="preserve">Mathematics for College </w:t>
      </w:r>
      <w:r>
        <w:t xml:space="preserve">Statistics </w:t>
      </w:r>
      <w:r w:rsidRPr="002058CD">
        <w:t>B.E.S.T. Instructional Guide for Mathematics</w:t>
      </w:r>
    </w:p>
    <w:p w14:paraId="592FFDB2" w14:textId="77777777" w:rsidR="00FD0760" w:rsidRPr="008D5807" w:rsidRDefault="00FD0760" w:rsidP="00FD0760">
      <w:pPr>
        <w:widowControl w:val="0"/>
        <w:spacing w:after="0" w:line="240" w:lineRule="auto"/>
        <w:ind w:right="174"/>
        <w:rPr>
          <w:rFonts w:ascii="Times New Roman" w:eastAsia="Calibri" w:hAnsi="Times New Roman" w:cs="Times New Roman"/>
          <w:b/>
          <w:bCs/>
          <w:sz w:val="20"/>
          <w:szCs w:val="28"/>
        </w:rPr>
      </w:pPr>
    </w:p>
    <w:p w14:paraId="212484C9" w14:textId="77777777" w:rsidR="00FD0760" w:rsidRPr="008D5807" w:rsidRDefault="00FD0760" w:rsidP="00FD0760">
      <w:p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B.E.S.T. Instructional Guide for Mathematics (B1G-M) is intended to assist educators with planning for student learning and instruction aligned to Florida’s Benchmarks for Excellent Student Thinking (B.E.S.T.) Standards. This guide is designed to aid high-quality instruction through the identification of components that support the learning and teaching of the B.E.S.T. Mathematics Standards and Benchmarks. The B1G-M includes an analysis of information related to the B.E.S.T. Standards for Mathematics within this specific mathematics course, the instructional emphasis and aligned resources. This document is posted on the </w:t>
      </w:r>
      <w:hyperlink r:id="rId11" w:history="1">
        <w:r w:rsidRPr="008D5807">
          <w:rPr>
            <w:rFonts w:ascii="Times New Roman" w:eastAsia="Times New Roman" w:hAnsi="Times New Roman" w:cs="Times New Roman"/>
            <w:color w:val="0563C1" w:themeColor="hyperlink"/>
            <w:sz w:val="24"/>
            <w:szCs w:val="24"/>
            <w:u w:val="single"/>
          </w:rPr>
          <w:t>B.E.S.T. Standards for Mathematics webpage</w:t>
        </w:r>
      </w:hyperlink>
      <w:r w:rsidRPr="008D5807">
        <w:rPr>
          <w:rFonts w:ascii="Times New Roman" w:eastAsia="Times New Roman" w:hAnsi="Times New Roman" w:cs="Times New Roman"/>
          <w:sz w:val="24"/>
          <w:szCs w:val="24"/>
        </w:rPr>
        <w:t xml:space="preserve"> of the Florida Department of Education’s website and will continue to undergo edits as needed. </w:t>
      </w:r>
    </w:p>
    <w:p w14:paraId="1106D4CF" w14:textId="77777777" w:rsidR="00FD0760" w:rsidRPr="008D5807" w:rsidRDefault="00FD0760" w:rsidP="00FD0760">
      <w:pPr>
        <w:widowControl w:val="0"/>
        <w:spacing w:after="0" w:line="240" w:lineRule="auto"/>
        <w:ind w:right="174"/>
        <w:rPr>
          <w:rFonts w:ascii="Times New Roman" w:eastAsia="Calibri" w:hAnsi="Times New Roman" w:cs="Times New Roman"/>
          <w:spacing w:val="-1"/>
          <w:sz w:val="24"/>
          <w:szCs w:val="24"/>
        </w:rPr>
      </w:pPr>
    </w:p>
    <w:p w14:paraId="4E1ECF1B" w14:textId="77777777" w:rsidR="00FD0760" w:rsidRPr="002058CD" w:rsidRDefault="00FD0760" w:rsidP="00FD0760">
      <w:pPr>
        <w:pStyle w:val="Heading2"/>
      </w:pPr>
      <w:r w:rsidRPr="002058CD">
        <w:t>Structural Framework and Intentional Design of the B.E.S.T. Standards for Mathematics</w:t>
      </w:r>
    </w:p>
    <w:p w14:paraId="0EFC2AB5" w14:textId="77777777" w:rsidR="00FD0760" w:rsidRPr="008D5807" w:rsidRDefault="00FD0760" w:rsidP="00FD0760">
      <w:pPr>
        <w:spacing w:after="0" w:line="240" w:lineRule="auto"/>
        <w:rPr>
          <w:rFonts w:ascii="Times New Roman" w:eastAsia="Times New Roman" w:hAnsi="Times New Roman" w:cs="Times New Roman"/>
          <w:b/>
          <w:sz w:val="24"/>
          <w:szCs w:val="24"/>
        </w:rPr>
      </w:pPr>
    </w:p>
    <w:p w14:paraId="7AFF2ACE" w14:textId="77777777" w:rsidR="00FD0760" w:rsidRPr="008D5807" w:rsidRDefault="00FD0760" w:rsidP="00FD0760">
      <w:p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Florida’s B.E.S.T. Standards for Mathematics were built on the following.</w:t>
      </w:r>
    </w:p>
    <w:p w14:paraId="2A1A24DC" w14:textId="77777777" w:rsidR="00FD0760" w:rsidRPr="008D5807" w:rsidRDefault="00FD0760" w:rsidP="00FD0760">
      <w:pPr>
        <w:spacing w:after="0" w:line="240" w:lineRule="auto"/>
        <w:rPr>
          <w:rFonts w:ascii="Times New Roman" w:eastAsia="Times New Roman" w:hAnsi="Times New Roman" w:cs="Times New Roman"/>
          <w:sz w:val="24"/>
          <w:szCs w:val="24"/>
        </w:rPr>
      </w:pPr>
    </w:p>
    <w:p w14:paraId="4804E7DC"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coding scheme for the standards and benchmarks was changed to be consistent with other content areas. The new coding scheme is structured as follows: </w:t>
      </w:r>
    </w:p>
    <w:p w14:paraId="7F3FB7E3" w14:textId="77777777" w:rsidR="00FD0760" w:rsidRPr="008D5807" w:rsidRDefault="00FD0760" w:rsidP="00FD0760">
      <w:pPr>
        <w:spacing w:after="0" w:line="240" w:lineRule="auto"/>
        <w:ind w:left="720"/>
        <w:rPr>
          <w:rFonts w:ascii="Times New Roman" w:eastAsia="Times New Roman" w:hAnsi="Times New Roman" w:cs="Times New Roman"/>
          <w:sz w:val="24"/>
          <w:szCs w:val="24"/>
        </w:rPr>
      </w:pPr>
      <w:proofErr w:type="spellStart"/>
      <w:r w:rsidRPr="008D5807">
        <w:rPr>
          <w:rFonts w:ascii="Times New Roman" w:eastAsia="Times New Roman" w:hAnsi="Times New Roman" w:cs="Times New Roman"/>
          <w:sz w:val="24"/>
          <w:szCs w:val="24"/>
        </w:rPr>
        <w:t>Content.GradeLevel.Strand.Standard.Benchmark</w:t>
      </w:r>
      <w:proofErr w:type="spellEnd"/>
      <w:r w:rsidRPr="008D5807">
        <w:rPr>
          <w:rFonts w:ascii="Times New Roman" w:eastAsia="Times New Roman" w:hAnsi="Times New Roman" w:cs="Times New Roman"/>
          <w:sz w:val="24"/>
          <w:szCs w:val="24"/>
        </w:rPr>
        <w:t xml:space="preserve">. </w:t>
      </w:r>
    </w:p>
    <w:p w14:paraId="4A7E7EEB"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Strands were streamlined to be more consistent throughout. </w:t>
      </w:r>
    </w:p>
    <w:p w14:paraId="71D7D629"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standards and benchmarks were written to be clear and concise to ensure that they are easily understood by all stakeholders. </w:t>
      </w:r>
    </w:p>
    <w:p w14:paraId="003FC61B"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The benchmarks were written to allow teachers to meet students’ individual skills, knowledge and ability.</w:t>
      </w:r>
    </w:p>
    <w:p w14:paraId="299F99CE"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The benchmarks were written to allow students the flexibility to solve problems using a method or strategy that is accurate, generalizable and efficient depending on the content (i.e., the numbers, expressions or equations).</w:t>
      </w:r>
    </w:p>
    <w:p w14:paraId="6ADC3CD1"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benchmarks were written to allow for student discovery (i.e., exploring) of strategies rather than the teaching, naming and assessing of each strategy individually. </w:t>
      </w:r>
    </w:p>
    <w:p w14:paraId="1E160302"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benchmarks were written to support multiple pathways for success in career and college for students. </w:t>
      </w:r>
    </w:p>
    <w:p w14:paraId="4D7E188D"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The benchmarks should not be taught in isolation but should be combined purposefully.</w:t>
      </w:r>
    </w:p>
    <w:p w14:paraId="7980B53B"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benchmarks may be addressed at multiple points throughout the year, with the intention of gaining mastery by the end of the year.  </w:t>
      </w:r>
    </w:p>
    <w:p w14:paraId="59B59ABC"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Appropriate progression of content within and across strands was developed for each grade level and across grade levels.</w:t>
      </w:r>
    </w:p>
    <w:p w14:paraId="26FDF358"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There is an intentional balance of conceptual understanding and procedural fluency with the application of accurate real-world context intertwined within mathematical concepts for relevance.</w:t>
      </w:r>
    </w:p>
    <w:p w14:paraId="776D30A9" w14:textId="77777777" w:rsidR="00FD0760" w:rsidRPr="008D5807" w:rsidRDefault="00FD0760" w:rsidP="00EE1D43">
      <w:pPr>
        <w:numPr>
          <w:ilvl w:val="0"/>
          <w:numId w:val="38"/>
        </w:numPr>
        <w:spacing w:after="0" w:line="240" w:lineRule="auto"/>
        <w:ind w:left="720"/>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The use of other content areas, like science and the arts, within real-world problems should be accurate, relevant, authentic and reflect grade</w:t>
      </w:r>
      <w:r>
        <w:rPr>
          <w:rFonts w:ascii="Times New Roman" w:eastAsia="Times New Roman" w:hAnsi="Times New Roman" w:cs="Times New Roman"/>
          <w:sz w:val="24"/>
          <w:szCs w:val="24"/>
        </w:rPr>
        <w:t>-</w:t>
      </w:r>
      <w:r w:rsidRPr="008D5807">
        <w:rPr>
          <w:rFonts w:ascii="Times New Roman" w:eastAsia="Times New Roman" w:hAnsi="Times New Roman" w:cs="Times New Roman"/>
          <w:sz w:val="24"/>
          <w:szCs w:val="24"/>
        </w:rPr>
        <w:t>level appropriateness.</w:t>
      </w:r>
    </w:p>
    <w:p w14:paraId="32F0BE5A" w14:textId="77777777" w:rsidR="00FD0760" w:rsidRPr="008D5807" w:rsidRDefault="00FD0760" w:rsidP="00FD0760">
      <w:pPr>
        <w:widowControl w:val="0"/>
        <w:spacing w:after="0" w:line="240" w:lineRule="auto"/>
        <w:outlineLvl w:val="1"/>
        <w:rPr>
          <w:rFonts w:ascii="Times New Roman" w:eastAsia="Calibri" w:hAnsi="Times New Roman" w:cs="Times New Roman"/>
          <w:b/>
          <w:sz w:val="24"/>
          <w:szCs w:val="28"/>
        </w:rPr>
      </w:pPr>
      <w:r w:rsidRPr="008D5807">
        <w:rPr>
          <w:rFonts w:ascii="Times New Roman" w:eastAsia="Calibri" w:hAnsi="Times New Roman" w:cs="Times New Roman"/>
          <w:b/>
          <w:sz w:val="24"/>
          <w:szCs w:val="28"/>
        </w:rPr>
        <w:br w:type="page"/>
      </w:r>
    </w:p>
    <w:p w14:paraId="58C35F61" w14:textId="77777777" w:rsidR="00FD0760" w:rsidRPr="008D5807" w:rsidRDefault="00FD0760" w:rsidP="00FD0760">
      <w:pPr>
        <w:pStyle w:val="Heading2"/>
      </w:pPr>
      <w:r w:rsidRPr="008D5807">
        <w:lastRenderedPageBreak/>
        <w:t xml:space="preserve">Components of the B.E.S.T. Instructional Guide for Mathematics </w:t>
      </w:r>
    </w:p>
    <w:p w14:paraId="5A2F0087" w14:textId="77777777" w:rsidR="00FD0760" w:rsidRPr="008D5807" w:rsidRDefault="00FD0760" w:rsidP="00FD0760">
      <w:pPr>
        <w:spacing w:after="0" w:line="240" w:lineRule="auto"/>
        <w:rPr>
          <w:rFonts w:ascii="Times New Roman" w:eastAsia="Times New Roman" w:hAnsi="Times New Roman" w:cs="Times New Roman"/>
          <w:sz w:val="24"/>
          <w:szCs w:val="24"/>
        </w:rPr>
      </w:pPr>
    </w:p>
    <w:p w14:paraId="58341149" w14:textId="77777777" w:rsidR="00FD0760" w:rsidRPr="008D5807" w:rsidRDefault="00FD0760" w:rsidP="00FD0760">
      <w:pPr>
        <w:spacing w:after="0" w:line="240" w:lineRule="auto"/>
        <w:rPr>
          <w:rFonts w:ascii="Times New Roman" w:eastAsia="Times New Roman" w:hAnsi="Times New Roman" w:cs="Times New Roman"/>
          <w:spacing w:val="-1"/>
          <w:sz w:val="24"/>
          <w:szCs w:val="24"/>
        </w:rPr>
      </w:pPr>
      <w:r w:rsidRPr="008D5807">
        <w:rPr>
          <w:rFonts w:ascii="Times New Roman" w:eastAsia="Times New Roman" w:hAnsi="Times New Roman" w:cs="Times New Roman"/>
          <w:spacing w:val="-1"/>
          <w:sz w:val="24"/>
          <w:szCs w:val="24"/>
        </w:rPr>
        <w:t xml:space="preserve">The following table is an example of the layout for each benchmark and includes the defining attributes for each component. It is important to note that instruction should not be limited to the possible connecting benchmarks, related terms, strategies or examples provided. To do so would strip the intention of an educator meeting students’ individual skills, knowledge and abilities. </w:t>
      </w:r>
      <w:r w:rsidRPr="008D5807">
        <w:rPr>
          <w:rFonts w:ascii="Times New Roman" w:eastAsia="Times New Roman" w:hAnsi="Times New Roman" w:cs="Times New Roman"/>
          <w:sz w:val="24"/>
          <w:szCs w:val="24"/>
        </w:rPr>
        <w:t xml:space="preserve"> </w:t>
      </w:r>
    </w:p>
    <w:p w14:paraId="6087F9FB" w14:textId="77777777" w:rsidR="00FD0760" w:rsidRPr="008D5807" w:rsidRDefault="00FD0760" w:rsidP="00FD0760">
      <w:pPr>
        <w:spacing w:after="0" w:line="240" w:lineRule="auto"/>
        <w:rPr>
          <w:rFonts w:ascii="Times New Roman" w:eastAsia="Times New Roman" w:hAnsi="Times New Roman" w:cs="Times New Roman"/>
          <w:sz w:val="24"/>
          <w:szCs w:val="24"/>
        </w:rPr>
      </w:pPr>
    </w:p>
    <w:tbl>
      <w:tblPr>
        <w:tblW w:w="927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72"/>
        <w:gridCol w:w="8"/>
        <w:gridCol w:w="5520"/>
        <w:gridCol w:w="150"/>
        <w:gridCol w:w="3412"/>
        <w:gridCol w:w="8"/>
      </w:tblGrid>
      <w:tr w:rsidR="00FD0760" w:rsidRPr="008D5807" w14:paraId="4558B6CC" w14:textId="77777777" w:rsidTr="00AF5AEC">
        <w:trPr>
          <w:gridBefore w:val="1"/>
          <w:wBefore w:w="8" w:type="dxa"/>
          <w:trHeight w:val="360"/>
        </w:trPr>
        <w:tc>
          <w:tcPr>
            <w:tcW w:w="180" w:type="dxa"/>
            <w:gridSpan w:val="2"/>
            <w:tcBorders>
              <w:top w:val="nil"/>
              <w:left w:val="nil"/>
              <w:bottom w:val="single" w:sz="4" w:space="0" w:color="auto"/>
              <w:right w:val="nil"/>
            </w:tcBorders>
            <w:shd w:val="clear" w:color="auto" w:fill="D9D9D9" w:themeFill="background1" w:themeFillShade="D9"/>
            <w:hideMark/>
          </w:tcPr>
          <w:p w14:paraId="5B8DF191" w14:textId="77777777" w:rsidR="00FD0760" w:rsidRPr="008D5807" w:rsidRDefault="00FD0760" w:rsidP="00D45AF9">
            <w:pPr>
              <w:spacing w:after="0" w:line="240" w:lineRule="auto"/>
              <w:ind w:left="180"/>
              <w:textAlignment w:val="baseline"/>
              <w:rPr>
                <w:rFonts w:ascii="Times New Roman" w:eastAsia="Times New Roman" w:hAnsi="Times New Roman" w:cs="Times New Roman"/>
                <w:sz w:val="18"/>
                <w:szCs w:val="18"/>
              </w:rPr>
            </w:pPr>
          </w:p>
        </w:tc>
        <w:tc>
          <w:tcPr>
            <w:tcW w:w="9090" w:type="dxa"/>
            <w:gridSpan w:val="4"/>
            <w:tcBorders>
              <w:top w:val="nil"/>
              <w:left w:val="nil"/>
              <w:bottom w:val="single" w:sz="4" w:space="0" w:color="auto"/>
              <w:right w:val="nil"/>
            </w:tcBorders>
          </w:tcPr>
          <w:p w14:paraId="6F792A47" w14:textId="77777777" w:rsidR="00FD0760" w:rsidRPr="008D5807" w:rsidRDefault="00FD0760" w:rsidP="00D45AF9">
            <w:pPr>
              <w:spacing w:after="0" w:line="240" w:lineRule="auto"/>
              <w:ind w:left="180"/>
              <w:textAlignment w:val="baseline"/>
              <w:rPr>
                <w:rFonts w:ascii="Times New Roman" w:eastAsia="Times New Roman" w:hAnsi="Times New Roman" w:cs="Times New Roman"/>
                <w:b/>
                <w:bCs/>
                <w:sz w:val="24"/>
                <w:szCs w:val="24"/>
              </w:rPr>
            </w:pPr>
            <w:r w:rsidRPr="008D5807">
              <w:rPr>
                <w:rFonts w:ascii="Times New Roman" w:eastAsia="Times New Roman" w:hAnsi="Times New Roman" w:cs="Times New Roman"/>
                <w:b/>
                <w:bCs/>
                <w:sz w:val="24"/>
                <w:szCs w:val="24"/>
              </w:rPr>
              <w:t xml:space="preserve">Benchmark </w:t>
            </w:r>
          </w:p>
          <w:p w14:paraId="1657E77F" w14:textId="77777777" w:rsidR="00FD0760" w:rsidRPr="008D5807" w:rsidRDefault="00FD0760" w:rsidP="00D45AF9">
            <w:pPr>
              <w:spacing w:after="0" w:line="240" w:lineRule="auto"/>
              <w:ind w:left="180"/>
              <w:textAlignment w:val="baseline"/>
              <w:rPr>
                <w:rFonts w:ascii="Times New Roman" w:eastAsia="Times New Roman" w:hAnsi="Times New Roman" w:cs="Times New Roman"/>
                <w:b/>
                <w:sz w:val="18"/>
                <w:szCs w:val="18"/>
              </w:rPr>
            </w:pPr>
            <w:r w:rsidRPr="008D5807">
              <w:rPr>
                <w:rFonts w:ascii="Times New Roman" w:eastAsia="Times New Roman" w:hAnsi="Times New Roman" w:cs="Times New Roman"/>
                <w:i/>
                <w:sz w:val="24"/>
                <w:szCs w:val="24"/>
              </w:rPr>
              <w:t>focal point for instruction within lesson or task</w:t>
            </w:r>
          </w:p>
        </w:tc>
      </w:tr>
      <w:tr w:rsidR="00FD0760" w:rsidRPr="008D5807" w14:paraId="6ADDD089" w14:textId="77777777" w:rsidTr="00AF5AEC">
        <w:trPr>
          <w:gridBefore w:val="1"/>
          <w:wBefore w:w="8" w:type="dxa"/>
          <w:trHeight w:val="1367"/>
        </w:trPr>
        <w:tc>
          <w:tcPr>
            <w:tcW w:w="9270" w:type="dxa"/>
            <w:gridSpan w:val="6"/>
            <w:tcBorders>
              <w:top w:val="single" w:sz="4" w:space="0" w:color="auto"/>
              <w:left w:val="nil"/>
              <w:right w:val="nil"/>
            </w:tcBorders>
            <w:vAlign w:val="center"/>
          </w:tcPr>
          <w:p w14:paraId="77698AC5" w14:textId="77777777" w:rsidR="00FD0760" w:rsidRPr="008D5807" w:rsidRDefault="00FD0760" w:rsidP="00D45AF9">
            <w:pPr>
              <w:spacing w:after="0" w:line="240" w:lineRule="auto"/>
              <w:rPr>
                <w:rFonts w:ascii="Times New Roman" w:eastAsia="Calibri" w:hAnsi="Times New Roman" w:cs="Times New Roman"/>
                <w:sz w:val="24"/>
                <w:szCs w:val="24"/>
              </w:rPr>
            </w:pPr>
            <w:r w:rsidRPr="008D5807">
              <w:rPr>
                <w:rFonts w:ascii="Times New Roman" w:eastAsia="Calibri" w:hAnsi="Times New Roman" w:cs="Times New Roman"/>
                <w:sz w:val="24"/>
                <w:szCs w:val="24"/>
              </w:rPr>
              <w:t xml:space="preserve">This section includes the benchmark as identified in the </w:t>
            </w:r>
            <w:hyperlink r:id="rId12" w:history="1">
              <w:r w:rsidRPr="008D5807">
                <w:rPr>
                  <w:rFonts w:ascii="Times New Roman" w:eastAsia="Calibri" w:hAnsi="Times New Roman" w:cs="Times New Roman"/>
                  <w:color w:val="0563C1" w:themeColor="hyperlink"/>
                  <w:sz w:val="24"/>
                  <w:szCs w:val="24"/>
                  <w:u w:val="single"/>
                </w:rPr>
                <w:t>B.E.S.T. Standards for Mathematics</w:t>
              </w:r>
            </w:hyperlink>
            <w:r w:rsidRPr="008D5807">
              <w:rPr>
                <w:rFonts w:ascii="Times New Roman" w:eastAsia="Calibri" w:hAnsi="Times New Roman" w:cs="Times New Roman"/>
                <w:sz w:val="24"/>
                <w:szCs w:val="24"/>
              </w:rPr>
              <w:t>. The benchmark, also referred to as the Benchmark of Focus, is the focal point for student learning and instruction. The benchmark, and its related example(s) and clarification(s), can also be found in the course description. The 9-12 benchmarks may be included in multiple courses</w:t>
            </w:r>
            <w:r>
              <w:rPr>
                <w:rFonts w:ascii="Times New Roman" w:eastAsia="Calibri" w:hAnsi="Times New Roman" w:cs="Times New Roman"/>
                <w:sz w:val="24"/>
                <w:szCs w:val="24"/>
              </w:rPr>
              <w:t>;</w:t>
            </w:r>
            <w:r w:rsidRPr="008D5807">
              <w:rPr>
                <w:rFonts w:ascii="Times New Roman" w:eastAsia="Calibri" w:hAnsi="Times New Roman" w:cs="Times New Roman"/>
                <w:sz w:val="24"/>
                <w:szCs w:val="24"/>
              </w:rPr>
              <w:t xml:space="preserve"> select the example(s) or clarification(s) as appropriate for the identified course.</w:t>
            </w:r>
          </w:p>
          <w:p w14:paraId="26FD9F87" w14:textId="77777777" w:rsidR="00FD0760" w:rsidRPr="008D5807" w:rsidRDefault="00FD0760" w:rsidP="00D45AF9">
            <w:pPr>
              <w:spacing w:after="0" w:line="240" w:lineRule="auto"/>
              <w:rPr>
                <w:rFonts w:ascii="Times New Roman" w:eastAsia="Calibri" w:hAnsi="Times New Roman" w:cs="Times New Roman"/>
                <w:sz w:val="24"/>
                <w:szCs w:val="24"/>
              </w:rPr>
            </w:pPr>
          </w:p>
        </w:tc>
      </w:tr>
      <w:tr w:rsidR="00FD0760" w:rsidRPr="008D5807" w14:paraId="7D5D39AD" w14:textId="77777777" w:rsidTr="00AF5AEC">
        <w:trPr>
          <w:gridBefore w:val="1"/>
          <w:wBefore w:w="8" w:type="dxa"/>
          <w:trHeight w:val="297"/>
        </w:trPr>
        <w:tc>
          <w:tcPr>
            <w:tcW w:w="180" w:type="dxa"/>
            <w:gridSpan w:val="2"/>
            <w:tcBorders>
              <w:top w:val="nil"/>
              <w:left w:val="nil"/>
              <w:bottom w:val="nil"/>
              <w:right w:val="nil"/>
            </w:tcBorders>
            <w:shd w:val="clear" w:color="auto" w:fill="D9D9D9" w:themeFill="background1" w:themeFillShade="D9"/>
            <w:hideMark/>
          </w:tcPr>
          <w:p w14:paraId="5A961772" w14:textId="77777777" w:rsidR="00FD0760" w:rsidRPr="008D5807" w:rsidRDefault="00FD0760" w:rsidP="00D45AF9">
            <w:pPr>
              <w:spacing w:after="0" w:line="240" w:lineRule="auto"/>
              <w:textAlignment w:val="baseline"/>
              <w:rPr>
                <w:rFonts w:ascii="Times New Roman" w:eastAsia="Times New Roman" w:hAnsi="Times New Roman" w:cs="Times New Roman"/>
                <w:sz w:val="18"/>
                <w:szCs w:val="18"/>
              </w:rPr>
            </w:pPr>
          </w:p>
        </w:tc>
        <w:tc>
          <w:tcPr>
            <w:tcW w:w="5520" w:type="dxa"/>
            <w:tcBorders>
              <w:top w:val="nil"/>
              <w:left w:val="nil"/>
              <w:bottom w:val="single" w:sz="4" w:space="0" w:color="auto"/>
              <w:right w:val="nil"/>
            </w:tcBorders>
          </w:tcPr>
          <w:p w14:paraId="4B0E5E09" w14:textId="77777777" w:rsidR="00FD0760" w:rsidRPr="008D5807" w:rsidRDefault="00FD0760" w:rsidP="00D45AF9">
            <w:pPr>
              <w:spacing w:after="0" w:line="240" w:lineRule="auto"/>
              <w:ind w:left="180"/>
              <w:textAlignment w:val="baseline"/>
              <w:rPr>
                <w:rFonts w:ascii="Times New Roman" w:eastAsia="Times New Roman" w:hAnsi="Times New Roman" w:cs="Times New Roman"/>
                <w:b/>
                <w:bCs/>
                <w:sz w:val="24"/>
                <w:szCs w:val="24"/>
              </w:rPr>
            </w:pPr>
            <w:r w:rsidRPr="008D5807">
              <w:rPr>
                <w:rFonts w:ascii="Times New Roman" w:eastAsia="Times New Roman" w:hAnsi="Times New Roman" w:cs="Times New Roman"/>
                <w:b/>
                <w:bCs/>
                <w:sz w:val="24"/>
                <w:szCs w:val="24"/>
              </w:rPr>
              <w:t>Connecting Benchmarks/Horizontal Alignment</w:t>
            </w:r>
          </w:p>
          <w:p w14:paraId="013A4F26" w14:textId="77777777" w:rsidR="00FD0760" w:rsidRPr="008D5807" w:rsidRDefault="00FD0760" w:rsidP="00D45AF9">
            <w:pPr>
              <w:spacing w:after="0" w:line="240" w:lineRule="auto"/>
              <w:ind w:left="180"/>
              <w:textAlignment w:val="baseline"/>
              <w:rPr>
                <w:rFonts w:ascii="Times New Roman" w:eastAsia="Times New Roman" w:hAnsi="Times New Roman" w:cs="Times New Roman"/>
                <w:sz w:val="18"/>
                <w:szCs w:val="18"/>
              </w:rPr>
            </w:pPr>
            <w:r w:rsidRPr="008D5807">
              <w:rPr>
                <w:rFonts w:ascii="Times New Roman" w:eastAsia="Times New Roman" w:hAnsi="Times New Roman" w:cs="Times New Roman"/>
                <w:i/>
                <w:iCs/>
                <w:sz w:val="24"/>
                <w:szCs w:val="24"/>
              </w:rPr>
              <w:t>in other standards within the grade level or course</w:t>
            </w:r>
          </w:p>
        </w:tc>
        <w:tc>
          <w:tcPr>
            <w:tcW w:w="150" w:type="dxa"/>
            <w:tcBorders>
              <w:top w:val="nil"/>
              <w:left w:val="nil"/>
              <w:bottom w:val="single" w:sz="4" w:space="0" w:color="auto"/>
              <w:right w:val="nil"/>
            </w:tcBorders>
            <w:shd w:val="clear" w:color="auto" w:fill="D9D9D9" w:themeFill="background1" w:themeFillShade="D9"/>
            <w:hideMark/>
          </w:tcPr>
          <w:p w14:paraId="34FB0A0C" w14:textId="77777777" w:rsidR="00FD0760" w:rsidRPr="008D5807" w:rsidRDefault="00FD0760" w:rsidP="00D45AF9">
            <w:pPr>
              <w:spacing w:after="0" w:line="240" w:lineRule="auto"/>
              <w:textAlignment w:val="baseline"/>
              <w:rPr>
                <w:rFonts w:ascii="Times New Roman" w:eastAsia="Times New Roman" w:hAnsi="Times New Roman" w:cs="Times New Roman"/>
                <w:sz w:val="24"/>
                <w:szCs w:val="24"/>
              </w:rPr>
            </w:pPr>
          </w:p>
        </w:tc>
        <w:tc>
          <w:tcPr>
            <w:tcW w:w="3420" w:type="dxa"/>
            <w:gridSpan w:val="2"/>
            <w:tcBorders>
              <w:top w:val="nil"/>
              <w:left w:val="nil"/>
              <w:bottom w:val="single" w:sz="4" w:space="0" w:color="auto"/>
              <w:right w:val="nil"/>
            </w:tcBorders>
          </w:tcPr>
          <w:p w14:paraId="1DBD2C67" w14:textId="77777777" w:rsidR="00FD0760" w:rsidRPr="008D5807" w:rsidRDefault="00FD0760" w:rsidP="00D45AF9">
            <w:pPr>
              <w:spacing w:after="0" w:line="240" w:lineRule="auto"/>
              <w:ind w:left="90"/>
              <w:textAlignment w:val="baseline"/>
              <w:rPr>
                <w:rFonts w:ascii="Times New Roman" w:eastAsia="Times New Roman" w:hAnsi="Times New Roman" w:cs="Times New Roman"/>
                <w:sz w:val="24"/>
                <w:szCs w:val="24"/>
              </w:rPr>
            </w:pPr>
            <w:r w:rsidRPr="008D5807">
              <w:rPr>
                <w:rFonts w:ascii="Times New Roman" w:eastAsia="Times New Roman" w:hAnsi="Times New Roman" w:cs="Times New Roman"/>
                <w:b/>
                <w:bCs/>
                <w:sz w:val="24"/>
                <w:szCs w:val="24"/>
              </w:rPr>
              <w:t>Terms from the K-12 Glossary</w:t>
            </w:r>
            <w:r w:rsidRPr="008D5807">
              <w:rPr>
                <w:rFonts w:ascii="Times New Roman" w:eastAsia="Times New Roman" w:hAnsi="Times New Roman" w:cs="Times New Roman"/>
                <w:sz w:val="24"/>
                <w:szCs w:val="24"/>
              </w:rPr>
              <w:t> </w:t>
            </w:r>
          </w:p>
        </w:tc>
      </w:tr>
      <w:tr w:rsidR="00FD0760" w:rsidRPr="008D5807" w14:paraId="3EA2BC0E" w14:textId="77777777" w:rsidTr="00AF5AEC">
        <w:trPr>
          <w:gridBefore w:val="1"/>
          <w:wBefore w:w="8" w:type="dxa"/>
          <w:trHeight w:val="561"/>
        </w:trPr>
        <w:tc>
          <w:tcPr>
            <w:tcW w:w="5700" w:type="dxa"/>
            <w:gridSpan w:val="3"/>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D0760" w:rsidRPr="008D5807" w14:paraId="08F0BFA1" w14:textId="77777777" w:rsidTr="00D45AF9">
              <w:trPr>
                <w:trHeight w:val="378"/>
              </w:trPr>
              <w:tc>
                <w:tcPr>
                  <w:tcW w:w="4605" w:type="dxa"/>
                </w:tcPr>
                <w:p w14:paraId="5F06C62C" w14:textId="77777777" w:rsidR="00FD0760" w:rsidRDefault="00FD0760" w:rsidP="00D45AF9">
                  <w:pPr>
                    <w:widowControl w:val="0"/>
                    <w:spacing w:after="0" w:line="240" w:lineRule="auto"/>
                    <w:ind w:left="-106"/>
                    <w:contextualSpacing/>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This section includes a list of connecting benchmarks that relate horizontally to the Benchmark of Focus. Horizontal alignment is the intentional progression of content within a grade level or course linking skills within and across strands. Connecting benchmarks are benchmarks that either make a mathematical connection or include prerequisite skills. The information included in this section is not a comprehensive list, and educators are encouraged to find other connecting benchmarks. Additionally, this list will not include benchmarks from the same standard since benchmarks within the same standard already have an inherent connection.</w:t>
                  </w:r>
                </w:p>
                <w:p w14:paraId="7C7AAAA0" w14:textId="055D154C" w:rsidR="00AF5AEC" w:rsidRPr="008D5807" w:rsidRDefault="00AF5AEC" w:rsidP="00D45AF9">
                  <w:pPr>
                    <w:widowControl w:val="0"/>
                    <w:spacing w:after="0" w:line="240" w:lineRule="auto"/>
                    <w:ind w:left="-106"/>
                    <w:contextualSpacing/>
                    <w:rPr>
                      <w:rFonts w:ascii="Times New Roman" w:eastAsia="Times New Roman" w:hAnsi="Times New Roman" w:cs="Times New Roman"/>
                      <w:sz w:val="24"/>
                      <w:szCs w:val="24"/>
                    </w:rPr>
                  </w:pPr>
                </w:p>
              </w:tc>
            </w:tr>
          </w:tbl>
          <w:p w14:paraId="16F42E93" w14:textId="77777777" w:rsidR="00FD0760" w:rsidRPr="008D5807" w:rsidRDefault="00FD0760" w:rsidP="00D45AF9">
            <w:pPr>
              <w:spacing w:after="0" w:line="240" w:lineRule="auto"/>
              <w:textAlignment w:val="baseline"/>
              <w:rPr>
                <w:rFonts w:ascii="Times New Roman" w:eastAsia="Times New Roman" w:hAnsi="Times New Roman" w:cs="Times New Roman"/>
                <w:color w:val="000000" w:themeColor="text1"/>
                <w:sz w:val="24"/>
                <w:szCs w:val="24"/>
              </w:rPr>
            </w:pPr>
          </w:p>
        </w:tc>
        <w:tc>
          <w:tcPr>
            <w:tcW w:w="3570" w:type="dxa"/>
            <w:gridSpan w:val="3"/>
            <w:tcBorders>
              <w:top w:val="single" w:sz="4" w:space="0" w:color="auto"/>
              <w:left w:val="nil"/>
              <w:bottom w:val="nil"/>
              <w:right w:val="nil"/>
            </w:tcBorders>
            <w:hideMark/>
          </w:tcPr>
          <w:p w14:paraId="30AB81E3" w14:textId="77777777" w:rsidR="00FD0760" w:rsidRPr="008D5807" w:rsidRDefault="00FD0760" w:rsidP="00D45AF9">
            <w:p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This section includes terms from Appendix C: K-12 Glossary, found within the B.E.S.T. Standards for Mathematics document, which are relevant to the identified Benchmark of Focus. The terms included in this section should not be viewed as a comprehensive vocabulary </w:t>
            </w:r>
            <w:proofErr w:type="gramStart"/>
            <w:r w:rsidRPr="008D5807">
              <w:rPr>
                <w:rFonts w:ascii="Times New Roman" w:eastAsia="Times New Roman" w:hAnsi="Times New Roman" w:cs="Times New Roman"/>
                <w:sz w:val="24"/>
                <w:szCs w:val="24"/>
              </w:rPr>
              <w:t>list, but</w:t>
            </w:r>
            <w:proofErr w:type="gramEnd"/>
            <w:r w:rsidRPr="008D5807">
              <w:rPr>
                <w:rFonts w:ascii="Times New Roman" w:eastAsia="Times New Roman" w:hAnsi="Times New Roman" w:cs="Times New Roman"/>
                <w:sz w:val="24"/>
                <w:szCs w:val="24"/>
              </w:rPr>
              <w:t xml:space="preserve"> instead should be considered during instruction or act as a reference for educators.</w:t>
            </w:r>
          </w:p>
        </w:tc>
      </w:tr>
      <w:tr w:rsidR="00FD0760" w:rsidRPr="008D5807" w14:paraId="4C934148" w14:textId="77777777" w:rsidTr="00AF5AEC">
        <w:trPr>
          <w:gridBefore w:val="1"/>
          <w:wBefore w:w="8" w:type="dxa"/>
          <w:trHeight w:val="68"/>
        </w:trPr>
        <w:tc>
          <w:tcPr>
            <w:tcW w:w="180" w:type="dxa"/>
            <w:gridSpan w:val="2"/>
            <w:tcBorders>
              <w:top w:val="nil"/>
              <w:left w:val="nil"/>
              <w:bottom w:val="single" w:sz="4" w:space="0" w:color="auto"/>
              <w:right w:val="nil"/>
            </w:tcBorders>
            <w:shd w:val="clear" w:color="auto" w:fill="D9D9D9" w:themeFill="background1" w:themeFillShade="D9"/>
            <w:hideMark/>
          </w:tcPr>
          <w:p w14:paraId="3BD45606" w14:textId="77777777" w:rsidR="00FD0760" w:rsidRPr="008D5807" w:rsidRDefault="00FD0760" w:rsidP="00D45AF9">
            <w:pPr>
              <w:spacing w:after="0" w:line="240" w:lineRule="auto"/>
              <w:textAlignment w:val="baseline"/>
              <w:rPr>
                <w:rFonts w:ascii="Times New Roman" w:eastAsia="Times New Roman" w:hAnsi="Times New Roman" w:cs="Times New Roman"/>
                <w:sz w:val="18"/>
                <w:szCs w:val="18"/>
              </w:rPr>
            </w:pPr>
          </w:p>
        </w:tc>
        <w:tc>
          <w:tcPr>
            <w:tcW w:w="9090" w:type="dxa"/>
            <w:gridSpan w:val="4"/>
            <w:tcBorders>
              <w:top w:val="nil"/>
              <w:left w:val="nil"/>
              <w:bottom w:val="single" w:sz="4" w:space="0" w:color="auto"/>
              <w:right w:val="nil"/>
            </w:tcBorders>
          </w:tcPr>
          <w:p w14:paraId="5BF4F626" w14:textId="77777777" w:rsidR="00FD0760" w:rsidRPr="008D5807" w:rsidRDefault="00FD0760" w:rsidP="00D45AF9">
            <w:pPr>
              <w:spacing w:after="0" w:line="240" w:lineRule="auto"/>
              <w:ind w:left="180"/>
              <w:textAlignment w:val="baseline"/>
              <w:rPr>
                <w:rFonts w:ascii="Times New Roman" w:eastAsia="Times New Roman" w:hAnsi="Times New Roman" w:cs="Times New Roman"/>
                <w:b/>
                <w:bCs/>
                <w:sz w:val="24"/>
                <w:szCs w:val="24"/>
              </w:rPr>
            </w:pPr>
            <w:r w:rsidRPr="008D5807">
              <w:rPr>
                <w:rFonts w:ascii="Times New Roman" w:eastAsia="Times New Roman" w:hAnsi="Times New Roman" w:cs="Times New Roman"/>
                <w:b/>
                <w:bCs/>
                <w:sz w:val="24"/>
                <w:szCs w:val="24"/>
              </w:rPr>
              <w:t xml:space="preserve">Vertical Alignment </w:t>
            </w:r>
          </w:p>
          <w:p w14:paraId="5F940511" w14:textId="77777777" w:rsidR="00FD0760" w:rsidRPr="008D5807" w:rsidRDefault="00FD0760" w:rsidP="00D45AF9">
            <w:pPr>
              <w:spacing w:after="0" w:line="240" w:lineRule="auto"/>
              <w:ind w:left="180"/>
              <w:textAlignment w:val="baseline"/>
              <w:rPr>
                <w:rFonts w:ascii="Times New Roman" w:eastAsia="Times New Roman" w:hAnsi="Times New Roman" w:cs="Times New Roman"/>
                <w:sz w:val="18"/>
                <w:szCs w:val="18"/>
              </w:rPr>
            </w:pPr>
            <w:r w:rsidRPr="008D5807">
              <w:rPr>
                <w:rFonts w:ascii="Times New Roman" w:eastAsia="Times New Roman" w:hAnsi="Times New Roman" w:cs="Times New Roman"/>
                <w:i/>
                <w:iCs/>
                <w:sz w:val="24"/>
                <w:szCs w:val="24"/>
              </w:rPr>
              <w:t>across grade levels</w:t>
            </w:r>
            <w:r w:rsidRPr="008D5807">
              <w:rPr>
                <w:rFonts w:ascii="Times New Roman" w:eastAsia="Times New Roman" w:hAnsi="Times New Roman" w:cs="Times New Roman"/>
                <w:sz w:val="24"/>
                <w:szCs w:val="24"/>
              </w:rPr>
              <w:t xml:space="preserve"> </w:t>
            </w:r>
            <w:r w:rsidRPr="008D5807">
              <w:rPr>
                <w:rFonts w:ascii="Times New Roman" w:eastAsia="Times New Roman" w:hAnsi="Times New Roman" w:cs="Times New Roman"/>
                <w:i/>
                <w:sz w:val="24"/>
                <w:szCs w:val="24"/>
              </w:rPr>
              <w:t>or</w:t>
            </w:r>
            <w:r w:rsidRPr="008D5807">
              <w:rPr>
                <w:rFonts w:ascii="Times New Roman" w:eastAsia="Times New Roman" w:hAnsi="Times New Roman" w:cs="Times New Roman"/>
                <w:sz w:val="24"/>
                <w:szCs w:val="24"/>
              </w:rPr>
              <w:t xml:space="preserve"> c</w:t>
            </w:r>
            <w:r w:rsidRPr="008D5807">
              <w:rPr>
                <w:rFonts w:ascii="Times New Roman" w:eastAsia="Times New Roman" w:hAnsi="Times New Roman" w:cs="Times New Roman"/>
                <w:i/>
                <w:sz w:val="24"/>
                <w:szCs w:val="24"/>
              </w:rPr>
              <w:t>ourses</w:t>
            </w:r>
            <w:r w:rsidRPr="008D5807">
              <w:rPr>
                <w:rFonts w:ascii="Times New Roman" w:eastAsia="Times New Roman" w:hAnsi="Times New Roman" w:cs="Times New Roman"/>
                <w:b/>
                <w:bCs/>
                <w:sz w:val="24"/>
                <w:szCs w:val="24"/>
              </w:rPr>
              <w:t> </w:t>
            </w:r>
            <w:r w:rsidRPr="008D5807">
              <w:rPr>
                <w:rFonts w:ascii="Times New Roman" w:eastAsia="Times New Roman" w:hAnsi="Times New Roman" w:cs="Times New Roman"/>
                <w:b/>
                <w:bCs/>
                <w:color w:val="FFFFFF"/>
                <w:sz w:val="24"/>
                <w:szCs w:val="24"/>
              </w:rPr>
              <w:t>:</w:t>
            </w:r>
            <w:r w:rsidRPr="008D5807">
              <w:rPr>
                <w:rFonts w:ascii="Times New Roman" w:eastAsia="Times New Roman" w:hAnsi="Times New Roman" w:cs="Times New Roman"/>
                <w:color w:val="FFFFFF"/>
                <w:sz w:val="24"/>
                <w:szCs w:val="24"/>
              </w:rPr>
              <w:t> </w:t>
            </w:r>
          </w:p>
        </w:tc>
      </w:tr>
      <w:tr w:rsidR="00FD0760" w:rsidRPr="008D5807" w14:paraId="242B5A76" w14:textId="77777777" w:rsidTr="00AF5AEC">
        <w:trPr>
          <w:gridBefore w:val="1"/>
          <w:wBefore w:w="8" w:type="dxa"/>
          <w:trHeight w:val="300"/>
        </w:trPr>
        <w:tc>
          <w:tcPr>
            <w:tcW w:w="9270" w:type="dxa"/>
            <w:gridSpan w:val="6"/>
            <w:tcBorders>
              <w:top w:val="single" w:sz="4" w:space="0" w:color="auto"/>
              <w:left w:val="nil"/>
              <w:bottom w:val="nil"/>
              <w:right w:val="nil"/>
            </w:tcBorders>
          </w:tcPr>
          <w:p w14:paraId="483C3468" w14:textId="77777777" w:rsidR="00FD0760" w:rsidRPr="008D5807" w:rsidRDefault="00FD0760" w:rsidP="00D45AF9">
            <w:pPr>
              <w:spacing w:after="0" w:line="240" w:lineRule="auto"/>
              <w:contextualSpacing/>
              <w:textAlignment w:val="baseline"/>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This section includes a list of related benchmarks that connect vertically to the Benchmark of Focus. Vertical alignment is the intentional progression of content from one year to the next, spanning across multiple grade levels. Benchmarks listed in this section make mathematical connections from prior grade levels or courses in future grade levels or courses within and across strands. If the Benchmark of Focus is a new concept or skill, it may not have any previous benchmarks listed. Likewise, if the Benchmark of Focus is a mathematical skill or concept that is finalized in learning and does not have any direct connection to future grade levels or courses, it may not have any future benchmarks listed. The information included in this section is not a comprehensive list, and educators are encouraged to find other benchmarks within a vertical progression.</w:t>
            </w:r>
          </w:p>
          <w:p w14:paraId="48B35E09" w14:textId="77777777" w:rsidR="00FD0760" w:rsidRPr="008D5807" w:rsidRDefault="00FD0760" w:rsidP="00D45AF9">
            <w:pPr>
              <w:spacing w:after="0" w:line="240" w:lineRule="auto"/>
              <w:textAlignment w:val="baseline"/>
              <w:rPr>
                <w:rFonts w:ascii="Times New Roman" w:eastAsia="Times New Roman" w:hAnsi="Times New Roman" w:cs="Times New Roman"/>
                <w:sz w:val="24"/>
                <w:szCs w:val="24"/>
              </w:rPr>
            </w:pPr>
          </w:p>
        </w:tc>
      </w:tr>
      <w:tr w:rsidR="00FD0760" w:rsidRPr="008D5807" w14:paraId="66157CCB" w14:textId="77777777" w:rsidTr="00AF5AEC">
        <w:trPr>
          <w:gridBefore w:val="1"/>
          <w:wBefore w:w="8" w:type="dxa"/>
          <w:trHeight w:val="300"/>
        </w:trPr>
        <w:tc>
          <w:tcPr>
            <w:tcW w:w="180" w:type="dxa"/>
            <w:gridSpan w:val="2"/>
            <w:tcBorders>
              <w:top w:val="nil"/>
              <w:left w:val="nil"/>
              <w:bottom w:val="single" w:sz="4" w:space="0" w:color="auto"/>
              <w:right w:val="nil"/>
            </w:tcBorders>
            <w:shd w:val="clear" w:color="auto" w:fill="D9D9D9" w:themeFill="background1" w:themeFillShade="D9"/>
            <w:hideMark/>
          </w:tcPr>
          <w:p w14:paraId="2E3A1684" w14:textId="77777777" w:rsidR="00FD0760" w:rsidRPr="008D5807" w:rsidRDefault="00FD0760" w:rsidP="00D45AF9">
            <w:pPr>
              <w:spacing w:after="0" w:line="240" w:lineRule="auto"/>
              <w:textAlignment w:val="baseline"/>
              <w:rPr>
                <w:rFonts w:ascii="Times New Roman" w:eastAsia="Times New Roman" w:hAnsi="Times New Roman" w:cs="Times New Roman"/>
                <w:sz w:val="18"/>
                <w:szCs w:val="18"/>
              </w:rPr>
            </w:pPr>
          </w:p>
        </w:tc>
        <w:tc>
          <w:tcPr>
            <w:tcW w:w="9090" w:type="dxa"/>
            <w:gridSpan w:val="4"/>
            <w:tcBorders>
              <w:top w:val="nil"/>
              <w:left w:val="nil"/>
              <w:bottom w:val="single" w:sz="4" w:space="0" w:color="auto"/>
              <w:right w:val="nil"/>
            </w:tcBorders>
          </w:tcPr>
          <w:p w14:paraId="057EA1E5" w14:textId="77777777" w:rsidR="00FD0760" w:rsidRPr="008D5807" w:rsidRDefault="00FD0760" w:rsidP="00D45AF9">
            <w:pPr>
              <w:spacing w:after="0" w:line="240" w:lineRule="auto"/>
              <w:ind w:left="180"/>
              <w:textAlignment w:val="baseline"/>
              <w:rPr>
                <w:rFonts w:ascii="Times New Roman" w:eastAsia="Times New Roman" w:hAnsi="Times New Roman" w:cs="Times New Roman"/>
                <w:sz w:val="18"/>
                <w:szCs w:val="18"/>
              </w:rPr>
            </w:pPr>
            <w:r w:rsidRPr="008D5807">
              <w:rPr>
                <w:rFonts w:ascii="Times New Roman" w:eastAsia="Times New Roman" w:hAnsi="Times New Roman" w:cs="Times New Roman"/>
                <w:b/>
                <w:bCs/>
                <w:sz w:val="24"/>
                <w:szCs w:val="24"/>
              </w:rPr>
              <w:t>Purpose and Instructional Strategies </w:t>
            </w:r>
            <w:r w:rsidRPr="008D5807">
              <w:rPr>
                <w:rFonts w:ascii="Times New Roman" w:eastAsia="Times New Roman" w:hAnsi="Times New Roman" w:cs="Times New Roman"/>
                <w:sz w:val="24"/>
                <w:szCs w:val="24"/>
              </w:rPr>
              <w:t> </w:t>
            </w:r>
          </w:p>
        </w:tc>
      </w:tr>
      <w:tr w:rsidR="00FD0760" w:rsidRPr="008D5807" w14:paraId="098914A4" w14:textId="77777777" w:rsidTr="00AF5AEC">
        <w:trPr>
          <w:gridBefore w:val="1"/>
          <w:wBefore w:w="8" w:type="dxa"/>
          <w:trHeight w:val="548"/>
        </w:trPr>
        <w:tc>
          <w:tcPr>
            <w:tcW w:w="9270" w:type="dxa"/>
            <w:gridSpan w:val="6"/>
            <w:tcBorders>
              <w:top w:val="single" w:sz="4" w:space="0" w:color="auto"/>
              <w:left w:val="nil"/>
              <w:bottom w:val="nil"/>
              <w:right w:val="nil"/>
            </w:tcBorders>
            <w:hideMark/>
          </w:tcPr>
          <w:p w14:paraId="61617733" w14:textId="77777777" w:rsidR="00FD0760" w:rsidRPr="008D5807" w:rsidRDefault="00FD0760" w:rsidP="00D45AF9">
            <w:pPr>
              <w:spacing w:after="0" w:line="240" w:lineRule="auto"/>
              <w:contextualSpacing/>
              <w:textAlignment w:val="baseline"/>
              <w:rPr>
                <w:rFonts w:ascii="Times New Roman" w:eastAsia="Calibri" w:hAnsi="Times New Roman" w:cs="Times New Roman"/>
                <w:sz w:val="24"/>
                <w:szCs w:val="24"/>
              </w:rPr>
            </w:pPr>
            <w:r w:rsidRPr="008D5807">
              <w:rPr>
                <w:rFonts w:ascii="Times New Roman" w:eastAsia="Calibri" w:hAnsi="Times New Roman" w:cs="Times New Roman"/>
                <w:sz w:val="24"/>
                <w:szCs w:val="24"/>
              </w:rPr>
              <w:t xml:space="preserve">This section includes further narrative for instruction of the benchmark and vertical alignment. Additionally, this section may also include the following: </w:t>
            </w:r>
          </w:p>
          <w:p w14:paraId="7326B83D" w14:textId="77777777" w:rsidR="00FD0760" w:rsidRPr="008D5807" w:rsidRDefault="00FD0760" w:rsidP="00EE1D43">
            <w:pPr>
              <w:numPr>
                <w:ilvl w:val="0"/>
                <w:numId w:val="52"/>
              </w:numPr>
              <w:spacing w:after="0" w:line="240" w:lineRule="auto"/>
              <w:contextualSpacing/>
              <w:textAlignment w:val="baseline"/>
              <w:rPr>
                <w:rFonts w:ascii="Times New Roman" w:eastAsia="Calibri" w:hAnsi="Times New Roman" w:cs="Times New Roman"/>
                <w:sz w:val="24"/>
                <w:szCs w:val="24"/>
              </w:rPr>
            </w:pPr>
            <w:r w:rsidRPr="008D5807">
              <w:rPr>
                <w:rFonts w:ascii="Times New Roman" w:eastAsia="Calibri" w:hAnsi="Times New Roman" w:cs="Times New Roman"/>
                <w:sz w:val="24"/>
                <w:szCs w:val="24"/>
              </w:rPr>
              <w:t>explanations and details for the benchmark;</w:t>
            </w:r>
          </w:p>
          <w:p w14:paraId="2F76FEC3" w14:textId="77777777" w:rsidR="00FD0760" w:rsidRPr="008D5807" w:rsidRDefault="00FD0760" w:rsidP="00EE1D43">
            <w:pPr>
              <w:numPr>
                <w:ilvl w:val="0"/>
                <w:numId w:val="52"/>
              </w:numPr>
              <w:spacing w:after="0" w:line="240" w:lineRule="auto"/>
              <w:contextualSpacing/>
              <w:textAlignment w:val="baseline"/>
              <w:rPr>
                <w:rFonts w:ascii="Times New Roman" w:eastAsia="Calibri" w:hAnsi="Times New Roman" w:cs="Times New Roman"/>
                <w:sz w:val="24"/>
                <w:szCs w:val="24"/>
              </w:rPr>
            </w:pPr>
            <w:r w:rsidRPr="008D5807">
              <w:rPr>
                <w:rFonts w:ascii="Times New Roman" w:eastAsia="Calibri" w:hAnsi="Times New Roman" w:cs="Times New Roman"/>
                <w:sz w:val="24"/>
                <w:szCs w:val="24"/>
              </w:rPr>
              <w:t>vocabulary not provided within Appendix C;</w:t>
            </w:r>
          </w:p>
          <w:p w14:paraId="03184966" w14:textId="77777777" w:rsidR="00FD0760" w:rsidRPr="008D5807" w:rsidRDefault="00FD0760" w:rsidP="00EE1D43">
            <w:pPr>
              <w:numPr>
                <w:ilvl w:val="0"/>
                <w:numId w:val="52"/>
              </w:numPr>
              <w:spacing w:after="0" w:line="240" w:lineRule="auto"/>
              <w:contextualSpacing/>
              <w:textAlignment w:val="baseline"/>
              <w:rPr>
                <w:rFonts w:ascii="Times New Roman" w:eastAsia="Calibri" w:hAnsi="Times New Roman" w:cs="Times New Roman"/>
                <w:sz w:val="24"/>
                <w:szCs w:val="24"/>
              </w:rPr>
            </w:pPr>
            <w:r w:rsidRPr="008D5807">
              <w:rPr>
                <w:rFonts w:ascii="Times New Roman" w:eastAsia="Calibri" w:hAnsi="Times New Roman" w:cs="Times New Roman"/>
                <w:sz w:val="24"/>
                <w:szCs w:val="24"/>
              </w:rPr>
              <w:t>possible instructional strategies and teaching methods; and</w:t>
            </w:r>
          </w:p>
          <w:p w14:paraId="55C47744" w14:textId="77777777" w:rsidR="00FD0760" w:rsidRPr="008D5807" w:rsidRDefault="00FD0760" w:rsidP="00EE1D43">
            <w:pPr>
              <w:numPr>
                <w:ilvl w:val="0"/>
                <w:numId w:val="52"/>
              </w:numPr>
              <w:spacing w:after="0" w:line="240" w:lineRule="auto"/>
              <w:contextualSpacing/>
              <w:textAlignment w:val="baseline"/>
              <w:rPr>
                <w:rFonts w:ascii="Times New Roman" w:eastAsia="Calibri" w:hAnsi="Times New Roman" w:cs="Times New Roman"/>
                <w:sz w:val="24"/>
                <w:szCs w:val="24"/>
              </w:rPr>
            </w:pPr>
            <w:r w:rsidRPr="008D5807">
              <w:rPr>
                <w:rFonts w:ascii="Times New Roman" w:eastAsia="Calibri" w:hAnsi="Times New Roman" w:cs="Times New Roman"/>
                <w:sz w:val="24"/>
                <w:szCs w:val="24"/>
              </w:rPr>
              <w:t>strategies to embed potentially related Mathematical Thinking and Reasoning Standards (MTRs).</w:t>
            </w:r>
          </w:p>
          <w:p w14:paraId="6D2041CC" w14:textId="77777777" w:rsidR="00FD0760" w:rsidRPr="008D5807" w:rsidRDefault="00FD0760" w:rsidP="00D45AF9">
            <w:pPr>
              <w:spacing w:after="0" w:line="240" w:lineRule="auto"/>
              <w:rPr>
                <w:rFonts w:ascii="Times New Roman" w:eastAsia="Calibri" w:hAnsi="Times New Roman" w:cs="Times New Roman"/>
                <w:sz w:val="24"/>
                <w:szCs w:val="24"/>
              </w:rPr>
            </w:pPr>
          </w:p>
        </w:tc>
      </w:tr>
      <w:tr w:rsidR="00FD0760" w:rsidRPr="008D5807" w14:paraId="49E88A05" w14:textId="77777777" w:rsidTr="00AF5AEC">
        <w:tblPrEx>
          <w:tblBorders>
            <w:top w:val="none" w:sz="0" w:space="0" w:color="auto"/>
            <w:left w:val="none" w:sz="0" w:space="0" w:color="auto"/>
            <w:bottom w:val="none" w:sz="0" w:space="0" w:color="auto"/>
            <w:right w:val="none" w:sz="0" w:space="0" w:color="auto"/>
          </w:tblBorders>
        </w:tblPrEx>
        <w:trPr>
          <w:gridAfter w:val="1"/>
          <w:wAfter w:w="8" w:type="dxa"/>
          <w:trHeight w:val="300"/>
        </w:trPr>
        <w:tc>
          <w:tcPr>
            <w:tcW w:w="180" w:type="dxa"/>
            <w:gridSpan w:val="2"/>
            <w:tcBorders>
              <w:bottom w:val="single" w:sz="4" w:space="0" w:color="auto"/>
            </w:tcBorders>
            <w:shd w:val="clear" w:color="auto" w:fill="D9D9D9" w:themeFill="background1" w:themeFillShade="D9"/>
            <w:hideMark/>
          </w:tcPr>
          <w:p w14:paraId="6AE98FD9" w14:textId="77777777" w:rsidR="00FD0760" w:rsidRPr="008D5807" w:rsidRDefault="00FD0760" w:rsidP="00D45AF9">
            <w:pPr>
              <w:spacing w:after="0" w:line="240" w:lineRule="auto"/>
              <w:textAlignment w:val="baseline"/>
              <w:rPr>
                <w:rFonts w:ascii="Times New Roman" w:eastAsia="Times New Roman" w:hAnsi="Times New Roman" w:cs="Times New Roman"/>
                <w:sz w:val="18"/>
                <w:szCs w:val="18"/>
              </w:rPr>
            </w:pPr>
          </w:p>
        </w:tc>
        <w:tc>
          <w:tcPr>
            <w:tcW w:w="9090" w:type="dxa"/>
            <w:gridSpan w:val="4"/>
            <w:tcBorders>
              <w:bottom w:val="single" w:sz="4" w:space="0" w:color="auto"/>
            </w:tcBorders>
          </w:tcPr>
          <w:p w14:paraId="1D40617C" w14:textId="77777777" w:rsidR="00FD0760" w:rsidRPr="008D5807" w:rsidRDefault="00FD0760" w:rsidP="00D45AF9">
            <w:pPr>
              <w:spacing w:after="0" w:line="240" w:lineRule="auto"/>
              <w:ind w:left="180"/>
              <w:textAlignment w:val="baseline"/>
              <w:rPr>
                <w:rFonts w:ascii="Times New Roman" w:eastAsia="Times New Roman" w:hAnsi="Times New Roman" w:cs="Times New Roman"/>
                <w:sz w:val="18"/>
                <w:szCs w:val="18"/>
              </w:rPr>
            </w:pPr>
            <w:r w:rsidRPr="008D5807">
              <w:rPr>
                <w:rFonts w:ascii="Times New Roman" w:eastAsia="Times New Roman" w:hAnsi="Times New Roman" w:cs="Times New Roman"/>
                <w:b/>
                <w:bCs/>
                <w:sz w:val="24"/>
                <w:szCs w:val="24"/>
              </w:rPr>
              <w:t>Common Misconceptions or Errors</w:t>
            </w:r>
          </w:p>
        </w:tc>
      </w:tr>
      <w:tr w:rsidR="00FD0760" w:rsidRPr="008D5807" w14:paraId="0B5D5376" w14:textId="77777777" w:rsidTr="00AF5AEC">
        <w:tblPrEx>
          <w:tblBorders>
            <w:top w:val="none" w:sz="0" w:space="0" w:color="auto"/>
            <w:left w:val="none" w:sz="0" w:space="0" w:color="auto"/>
            <w:bottom w:val="none" w:sz="0" w:space="0" w:color="auto"/>
            <w:right w:val="none" w:sz="0" w:space="0" w:color="auto"/>
          </w:tblBorders>
        </w:tblPrEx>
        <w:trPr>
          <w:gridAfter w:val="1"/>
          <w:wAfter w:w="8" w:type="dxa"/>
          <w:trHeight w:val="300"/>
        </w:trPr>
        <w:tc>
          <w:tcPr>
            <w:tcW w:w="9270" w:type="dxa"/>
            <w:gridSpan w:val="6"/>
            <w:tcBorders>
              <w:top w:val="single" w:sz="4" w:space="0" w:color="auto"/>
            </w:tcBorders>
            <w:hideMark/>
          </w:tcPr>
          <w:p w14:paraId="7903AF97" w14:textId="77777777" w:rsidR="00FD0760" w:rsidRPr="008D5807" w:rsidRDefault="00FD0760" w:rsidP="00D45AF9">
            <w:p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This section will include common student misconceptions or errors and may include strategies to address the identified misconception or error. Recognition of these misconceptions and errors enables educators to identify them in the classroom and make efforts to correct the misconception or error. This corrective effort in the classroom can also be a form of formative assessment within instruction.</w:t>
            </w:r>
          </w:p>
          <w:p w14:paraId="1D742287" w14:textId="77777777" w:rsidR="00FD0760" w:rsidRPr="008D5807" w:rsidRDefault="00FD0760" w:rsidP="00D45AF9">
            <w:pPr>
              <w:spacing w:after="0" w:line="240" w:lineRule="auto"/>
              <w:rPr>
                <w:rFonts w:ascii="Times New Roman" w:eastAsia="Times New Roman" w:hAnsi="Times New Roman" w:cs="Times New Roman"/>
                <w:sz w:val="24"/>
                <w:szCs w:val="24"/>
              </w:rPr>
            </w:pPr>
          </w:p>
        </w:tc>
      </w:tr>
      <w:tr w:rsidR="00FD0760" w:rsidRPr="008D5807" w14:paraId="0284DA28" w14:textId="77777777" w:rsidTr="00AF5AEC">
        <w:tblPrEx>
          <w:tblBorders>
            <w:top w:val="none" w:sz="0" w:space="0" w:color="auto"/>
            <w:left w:val="none" w:sz="0" w:space="0" w:color="auto"/>
            <w:bottom w:val="none" w:sz="0" w:space="0" w:color="auto"/>
            <w:right w:val="none" w:sz="0" w:space="0" w:color="auto"/>
          </w:tblBorders>
        </w:tblPrEx>
        <w:trPr>
          <w:gridAfter w:val="1"/>
          <w:wAfter w:w="8" w:type="dxa"/>
          <w:trHeight w:val="300"/>
        </w:trPr>
        <w:tc>
          <w:tcPr>
            <w:tcW w:w="180" w:type="dxa"/>
            <w:gridSpan w:val="2"/>
            <w:tcBorders>
              <w:bottom w:val="single" w:sz="4" w:space="0" w:color="auto"/>
            </w:tcBorders>
            <w:shd w:val="clear" w:color="auto" w:fill="D9D9D9" w:themeFill="background1" w:themeFillShade="D9"/>
          </w:tcPr>
          <w:p w14:paraId="1657951C" w14:textId="77777777" w:rsidR="00FD0760" w:rsidRPr="008D5807" w:rsidRDefault="00FD0760" w:rsidP="00D45AF9">
            <w:pPr>
              <w:spacing w:after="0" w:line="240" w:lineRule="auto"/>
              <w:textAlignment w:val="baseline"/>
              <w:rPr>
                <w:rFonts w:ascii="Times New Roman" w:eastAsia="Times New Roman" w:hAnsi="Times New Roman" w:cs="Times New Roman"/>
                <w:sz w:val="18"/>
                <w:szCs w:val="18"/>
              </w:rPr>
            </w:pPr>
          </w:p>
        </w:tc>
        <w:tc>
          <w:tcPr>
            <w:tcW w:w="9090" w:type="dxa"/>
            <w:gridSpan w:val="4"/>
            <w:tcBorders>
              <w:bottom w:val="single" w:sz="4" w:space="0" w:color="auto"/>
            </w:tcBorders>
          </w:tcPr>
          <w:p w14:paraId="39001256" w14:textId="77777777" w:rsidR="00FD0760" w:rsidRPr="008D5807" w:rsidRDefault="00FD0760" w:rsidP="00D45AF9">
            <w:pPr>
              <w:spacing w:after="0" w:line="240" w:lineRule="auto"/>
              <w:ind w:left="191"/>
              <w:contextualSpacing/>
              <w:textAlignment w:val="baseline"/>
              <w:rPr>
                <w:rFonts w:ascii="Times New Roman" w:eastAsia="Times New Roman" w:hAnsi="Times New Roman" w:cs="Times New Roman"/>
                <w:sz w:val="24"/>
                <w:szCs w:val="24"/>
              </w:rPr>
            </w:pPr>
            <w:r w:rsidRPr="008D5807">
              <w:rPr>
                <w:rFonts w:ascii="Times New Roman" w:eastAsia="Times New Roman" w:hAnsi="Times New Roman" w:cs="Times New Roman"/>
                <w:b/>
                <w:bCs/>
                <w:sz w:val="24"/>
                <w:szCs w:val="24"/>
              </w:rPr>
              <w:t>Instructional Tasks </w:t>
            </w:r>
          </w:p>
          <w:p w14:paraId="52CC4BCD" w14:textId="77777777" w:rsidR="00FD0760" w:rsidRPr="008D5807" w:rsidRDefault="00FD0760" w:rsidP="00D45AF9">
            <w:pPr>
              <w:spacing w:after="0" w:line="240" w:lineRule="auto"/>
              <w:ind w:left="191"/>
              <w:contextualSpacing/>
              <w:textAlignment w:val="baseline"/>
              <w:rPr>
                <w:rFonts w:ascii="Times New Roman" w:eastAsia="Times New Roman" w:hAnsi="Times New Roman" w:cs="Times New Roman"/>
                <w:b/>
                <w:bCs/>
                <w:sz w:val="24"/>
                <w:szCs w:val="24"/>
              </w:rPr>
            </w:pPr>
            <w:r w:rsidRPr="008D5807">
              <w:rPr>
                <w:rFonts w:ascii="Times New Roman" w:eastAsia="Times New Roman" w:hAnsi="Times New Roman" w:cs="Times New Roman"/>
                <w:i/>
                <w:iCs/>
                <w:sz w:val="24"/>
                <w:szCs w:val="24"/>
              </w:rPr>
              <w:t>demonstrate the depth of the benchmark and the connection to the related benchmarks</w:t>
            </w:r>
            <w:r w:rsidRPr="008D5807">
              <w:rPr>
                <w:rFonts w:ascii="Times New Roman" w:eastAsia="Times New Roman" w:hAnsi="Times New Roman" w:cs="Times New Roman"/>
                <w:sz w:val="24"/>
                <w:szCs w:val="24"/>
              </w:rPr>
              <w:t>  </w:t>
            </w:r>
          </w:p>
        </w:tc>
      </w:tr>
      <w:tr w:rsidR="00FD0760" w:rsidRPr="008D5807" w14:paraId="7068E117" w14:textId="77777777" w:rsidTr="00AF5AEC">
        <w:tblPrEx>
          <w:tblBorders>
            <w:top w:val="none" w:sz="0" w:space="0" w:color="auto"/>
            <w:left w:val="none" w:sz="0" w:space="0" w:color="auto"/>
            <w:bottom w:val="none" w:sz="0" w:space="0" w:color="auto"/>
            <w:right w:val="none" w:sz="0" w:space="0" w:color="auto"/>
          </w:tblBorders>
        </w:tblPrEx>
        <w:trPr>
          <w:gridAfter w:val="1"/>
          <w:wAfter w:w="8" w:type="dxa"/>
          <w:trHeight w:val="300"/>
        </w:trPr>
        <w:tc>
          <w:tcPr>
            <w:tcW w:w="9270" w:type="dxa"/>
            <w:gridSpan w:val="6"/>
            <w:tcBorders>
              <w:top w:val="single" w:sz="4" w:space="0" w:color="auto"/>
            </w:tcBorders>
          </w:tcPr>
          <w:p w14:paraId="3DB1EC79" w14:textId="77777777" w:rsidR="00FD0760" w:rsidRPr="008D5807" w:rsidRDefault="00FD0760" w:rsidP="00D45AF9">
            <w:pPr>
              <w:spacing w:after="0" w:line="240" w:lineRule="auto"/>
              <w:textAlignment w:val="baseline"/>
              <w:rPr>
                <w:rFonts w:ascii="Times New Roman" w:eastAsiaTheme="minorEastAsia" w:hAnsi="Times New Roman" w:cs="Times New Roman"/>
                <w:color w:val="000000" w:themeColor="text1"/>
                <w:sz w:val="24"/>
                <w:szCs w:val="24"/>
              </w:rPr>
            </w:pPr>
            <w:r w:rsidRPr="008D5807">
              <w:rPr>
                <w:rFonts w:ascii="Times New Roman" w:eastAsiaTheme="minorEastAsia" w:hAnsi="Times New Roman" w:cs="Times New Roman"/>
                <w:color w:val="000000" w:themeColor="text1"/>
                <w:sz w:val="24"/>
                <w:szCs w:val="24"/>
              </w:rPr>
              <w:t xml:space="preserve">This section will include example instructional tasks, which may be open-ended and are intended to demonstrate the depth of the benchmark. Some instructional tasks include integration of the Mathematical Thinking and Reasoning Standards (MTRs) and related benchmark(s). Enrichment tasks may be included to make connections to benchmarks in later grade levels or courses. Tasks may require extended time, additional materials and collaboration. </w:t>
            </w:r>
          </w:p>
          <w:p w14:paraId="6DC9C3C9" w14:textId="77777777" w:rsidR="00FD0760" w:rsidRPr="00050AED" w:rsidRDefault="00FD0760" w:rsidP="00D45AF9">
            <w:pPr>
              <w:spacing w:after="0" w:line="240" w:lineRule="auto"/>
              <w:contextualSpacing/>
              <w:textAlignment w:val="baseline"/>
              <w:rPr>
                <w:rFonts w:ascii="Times New Roman" w:eastAsia="Times New Roman" w:hAnsi="Times New Roman" w:cs="Times New Roman"/>
                <w:bCs/>
                <w:sz w:val="24"/>
                <w:szCs w:val="24"/>
              </w:rPr>
            </w:pPr>
          </w:p>
        </w:tc>
      </w:tr>
      <w:tr w:rsidR="00FD0760" w:rsidRPr="008D5807" w14:paraId="011BD55A" w14:textId="77777777" w:rsidTr="00AF5AEC">
        <w:tblPrEx>
          <w:tblBorders>
            <w:top w:val="none" w:sz="0" w:space="0" w:color="auto"/>
            <w:left w:val="none" w:sz="0" w:space="0" w:color="auto"/>
            <w:bottom w:val="none" w:sz="0" w:space="0" w:color="auto"/>
            <w:right w:val="none" w:sz="0" w:space="0" w:color="auto"/>
          </w:tblBorders>
        </w:tblPrEx>
        <w:trPr>
          <w:gridAfter w:val="1"/>
          <w:wAfter w:w="8" w:type="dxa"/>
          <w:trHeight w:val="300"/>
        </w:trPr>
        <w:tc>
          <w:tcPr>
            <w:tcW w:w="180" w:type="dxa"/>
            <w:gridSpan w:val="2"/>
            <w:tcBorders>
              <w:bottom w:val="single" w:sz="4" w:space="0" w:color="auto"/>
            </w:tcBorders>
            <w:shd w:val="clear" w:color="auto" w:fill="D9D9D9" w:themeFill="background1" w:themeFillShade="D9"/>
            <w:hideMark/>
          </w:tcPr>
          <w:p w14:paraId="02901EEE" w14:textId="77777777" w:rsidR="00FD0760" w:rsidRPr="008D5807" w:rsidRDefault="00FD0760" w:rsidP="00D45AF9">
            <w:pPr>
              <w:spacing w:after="0" w:line="240" w:lineRule="auto"/>
              <w:textAlignment w:val="baseline"/>
              <w:rPr>
                <w:rFonts w:ascii="Times New Roman" w:eastAsia="Times New Roman" w:hAnsi="Times New Roman" w:cs="Times New Roman"/>
                <w:sz w:val="18"/>
                <w:szCs w:val="18"/>
              </w:rPr>
            </w:pPr>
          </w:p>
        </w:tc>
        <w:tc>
          <w:tcPr>
            <w:tcW w:w="9090" w:type="dxa"/>
            <w:gridSpan w:val="4"/>
            <w:tcBorders>
              <w:bottom w:val="single" w:sz="4" w:space="0" w:color="auto"/>
            </w:tcBorders>
          </w:tcPr>
          <w:p w14:paraId="6DFF2F67" w14:textId="77777777" w:rsidR="00FD0760" w:rsidRPr="008D5807" w:rsidRDefault="00FD0760" w:rsidP="00D45AF9">
            <w:pPr>
              <w:spacing w:after="0" w:line="240" w:lineRule="auto"/>
              <w:ind w:left="192"/>
              <w:textAlignment w:val="baseline"/>
              <w:rPr>
                <w:rFonts w:ascii="Times New Roman" w:eastAsia="Times New Roman" w:hAnsi="Times New Roman" w:cs="Times New Roman"/>
                <w:b/>
                <w:bCs/>
                <w:sz w:val="24"/>
                <w:szCs w:val="24"/>
              </w:rPr>
            </w:pPr>
            <w:r w:rsidRPr="008D5807">
              <w:rPr>
                <w:rFonts w:ascii="Times New Roman" w:eastAsia="Times New Roman" w:hAnsi="Times New Roman" w:cs="Times New Roman"/>
                <w:b/>
                <w:bCs/>
                <w:sz w:val="24"/>
                <w:szCs w:val="24"/>
              </w:rPr>
              <w:t>Instructional Items</w:t>
            </w:r>
          </w:p>
          <w:p w14:paraId="71CA834B" w14:textId="77777777" w:rsidR="00FD0760" w:rsidRPr="008D5807" w:rsidRDefault="00FD0760" w:rsidP="00D45AF9">
            <w:pPr>
              <w:spacing w:after="0" w:line="240" w:lineRule="auto"/>
              <w:ind w:left="192"/>
              <w:textAlignment w:val="baseline"/>
              <w:rPr>
                <w:rFonts w:ascii="Times New Roman" w:eastAsia="Times New Roman" w:hAnsi="Times New Roman" w:cs="Times New Roman"/>
                <w:sz w:val="18"/>
                <w:szCs w:val="18"/>
              </w:rPr>
            </w:pPr>
            <w:r w:rsidRPr="008D5807">
              <w:rPr>
                <w:rFonts w:ascii="Times New Roman" w:eastAsia="Times New Roman" w:hAnsi="Times New Roman" w:cs="Times New Roman"/>
                <w:i/>
                <w:iCs/>
                <w:sz w:val="24"/>
                <w:szCs w:val="24"/>
              </w:rPr>
              <w:t>demonstrate the focus of the benchmark</w:t>
            </w:r>
          </w:p>
        </w:tc>
      </w:tr>
      <w:tr w:rsidR="00FD0760" w:rsidRPr="008D5807" w14:paraId="2E5571AC" w14:textId="77777777" w:rsidTr="00AF5AEC">
        <w:tblPrEx>
          <w:tblBorders>
            <w:top w:val="none" w:sz="0" w:space="0" w:color="auto"/>
            <w:left w:val="none" w:sz="0" w:space="0" w:color="auto"/>
            <w:bottom w:val="none" w:sz="0" w:space="0" w:color="auto"/>
            <w:right w:val="none" w:sz="0" w:space="0" w:color="auto"/>
          </w:tblBorders>
        </w:tblPrEx>
        <w:trPr>
          <w:gridAfter w:val="1"/>
          <w:wAfter w:w="8" w:type="dxa"/>
          <w:trHeight w:val="300"/>
        </w:trPr>
        <w:tc>
          <w:tcPr>
            <w:tcW w:w="9270" w:type="dxa"/>
            <w:gridSpan w:val="6"/>
            <w:tcBorders>
              <w:top w:val="single" w:sz="4" w:space="0" w:color="auto"/>
              <w:bottom w:val="single" w:sz="4" w:space="0" w:color="auto"/>
            </w:tcBorders>
            <w:hideMark/>
          </w:tcPr>
          <w:p w14:paraId="23D48FF9" w14:textId="77777777" w:rsidR="00FD0760" w:rsidRPr="008D5807" w:rsidRDefault="00FD0760" w:rsidP="00D45AF9">
            <w:pPr>
              <w:spacing w:after="0" w:line="240" w:lineRule="auto"/>
              <w:textAlignment w:val="baseline"/>
              <w:rPr>
                <w:rFonts w:ascii="Times New Roman" w:eastAsia="Calibri" w:hAnsi="Times New Roman" w:cs="Times New Roman"/>
                <w:i/>
                <w:sz w:val="24"/>
                <w:szCs w:val="24"/>
              </w:rPr>
            </w:pPr>
            <w:r w:rsidRPr="008D5807">
              <w:rPr>
                <w:rFonts w:ascii="Times New Roman" w:eastAsia="Calibri" w:hAnsi="Times New Roman" w:cs="Times New Roman"/>
                <w:sz w:val="24"/>
                <w:szCs w:val="24"/>
              </w:rPr>
              <w:t>This section will include example instructional items which may be used as evidence to demonstrate the students’ understanding of the benchmark. Items may highlight one or more parts of the benchmark.</w:t>
            </w:r>
          </w:p>
          <w:p w14:paraId="2CA418BA" w14:textId="77777777" w:rsidR="00FD0760" w:rsidRPr="008D5807" w:rsidRDefault="00FD0760" w:rsidP="00D45AF9">
            <w:pPr>
              <w:spacing w:after="0" w:line="240" w:lineRule="auto"/>
              <w:textAlignment w:val="baseline"/>
              <w:rPr>
                <w:rFonts w:ascii="Times New Roman" w:eastAsiaTheme="minorEastAsia" w:hAnsi="Times New Roman" w:cs="Times New Roman"/>
                <w:color w:val="000000" w:themeColor="text1"/>
                <w:sz w:val="24"/>
                <w:szCs w:val="24"/>
              </w:rPr>
            </w:pPr>
          </w:p>
        </w:tc>
      </w:tr>
    </w:tbl>
    <w:p w14:paraId="1EF6AA5E" w14:textId="77777777" w:rsidR="00FD0760" w:rsidRPr="008D5807" w:rsidRDefault="00FD0760" w:rsidP="00FD0760">
      <w:p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i/>
          <w:sz w:val="20"/>
          <w:szCs w:val="24"/>
        </w:rPr>
        <w:t>*The strategies, tasks and items included in the B1G-M are examples and should not be considered comprehensive.</w:t>
      </w:r>
      <w:r w:rsidRPr="008D5807">
        <w:rPr>
          <w:rFonts w:ascii="Times New Roman" w:eastAsia="Calibri" w:hAnsi="Times New Roman" w:cs="Times New Roman"/>
          <w:b/>
          <w:sz w:val="24"/>
          <w:szCs w:val="28"/>
        </w:rPr>
        <w:br w:type="page"/>
      </w:r>
    </w:p>
    <w:p w14:paraId="77F28FEE" w14:textId="77777777" w:rsidR="00FD0760" w:rsidRPr="008D5807" w:rsidRDefault="00FD0760" w:rsidP="00FD0760">
      <w:pPr>
        <w:pStyle w:val="Heading1"/>
      </w:pPr>
      <w:r w:rsidRPr="008D5807">
        <w:lastRenderedPageBreak/>
        <w:t xml:space="preserve">Mathematical Thinking and Reasoning Standards </w:t>
      </w:r>
    </w:p>
    <w:p w14:paraId="2F88935D" w14:textId="77777777" w:rsidR="00FD0760" w:rsidRPr="008D5807" w:rsidRDefault="00FD0760" w:rsidP="00FD0760">
      <w:pPr>
        <w:spacing w:after="0" w:line="240" w:lineRule="auto"/>
        <w:jc w:val="center"/>
        <w:rPr>
          <w:rFonts w:ascii="Times New Roman" w:eastAsia="Calibri" w:hAnsi="Times New Roman" w:cs="Times New Roman"/>
          <w:bCs/>
          <w:i/>
          <w:color w:val="1F3864" w:themeColor="accent5" w:themeShade="80"/>
          <w:sz w:val="24"/>
          <w:szCs w:val="24"/>
        </w:rPr>
      </w:pPr>
      <w:r w:rsidRPr="008D5807">
        <w:rPr>
          <w:rFonts w:ascii="Times New Roman" w:eastAsia="Calibri" w:hAnsi="Times New Roman" w:cs="Times New Roman"/>
          <w:bCs/>
          <w:i/>
          <w:color w:val="1F3864" w:themeColor="accent5" w:themeShade="80"/>
          <w:sz w:val="24"/>
          <w:szCs w:val="24"/>
        </w:rPr>
        <w:t>MTRs: Because Math Matters</w:t>
      </w:r>
    </w:p>
    <w:p w14:paraId="258A1640" w14:textId="77777777" w:rsidR="00FD0760" w:rsidRPr="008D5807" w:rsidRDefault="00FD0760" w:rsidP="00FD0760">
      <w:pPr>
        <w:spacing w:after="0" w:line="240" w:lineRule="auto"/>
        <w:rPr>
          <w:rFonts w:ascii="Times New Roman" w:eastAsia="Calibri" w:hAnsi="Times New Roman" w:cs="Times New Roman"/>
          <w:color w:val="000000" w:themeColor="text1"/>
          <w:sz w:val="24"/>
          <w:szCs w:val="24"/>
        </w:rPr>
      </w:pPr>
    </w:p>
    <w:p w14:paraId="3D846952" w14:textId="77777777" w:rsidR="00FD0760" w:rsidRPr="008D5807" w:rsidRDefault="00FD0760" w:rsidP="00FD0760">
      <w:pPr>
        <w:spacing w:after="0" w:line="240" w:lineRule="auto"/>
        <w:rPr>
          <w:rFonts w:ascii="Times New Roman" w:eastAsia="Calibri" w:hAnsi="Times New Roman" w:cs="Times New Roman"/>
          <w:color w:val="000000" w:themeColor="text1"/>
          <w:sz w:val="24"/>
          <w:szCs w:val="24"/>
        </w:rPr>
      </w:pPr>
      <w:r w:rsidRPr="008D5807">
        <w:rPr>
          <w:rFonts w:ascii="Times New Roman" w:eastAsia="Calibri" w:hAnsi="Times New Roman" w:cs="Times New Roman"/>
          <w:color w:val="000000" w:themeColor="text1"/>
          <w:sz w:val="24"/>
          <w:szCs w:val="24"/>
        </w:rPr>
        <w:t xml:space="preserve">Florida students are expected to engage with mathematics through the Mathematical Thinking and Reasoning Standards (MTRs) by utilizing their language as a self-monitoring tool in the classroom, promoting deeper learning and understanding of mathematics. The MTRs are standards which should be used as a lens when planning for student learning and instruction of the B.E.S.T. Standards for Mathematics. </w:t>
      </w:r>
    </w:p>
    <w:p w14:paraId="1BC940FD" w14:textId="77777777" w:rsidR="00FD0760" w:rsidRPr="008D5807" w:rsidRDefault="00FD0760" w:rsidP="00FD0760">
      <w:pPr>
        <w:spacing w:after="0" w:line="240" w:lineRule="auto"/>
        <w:rPr>
          <w:rFonts w:ascii="Times New Roman" w:eastAsia="Calibri" w:hAnsi="Times New Roman" w:cs="Times New Roman"/>
          <w:strike/>
          <w:color w:val="000000" w:themeColor="text1"/>
          <w:sz w:val="24"/>
          <w:szCs w:val="24"/>
        </w:rPr>
      </w:pPr>
    </w:p>
    <w:p w14:paraId="12CEE75B" w14:textId="77777777" w:rsidR="00FD0760" w:rsidRPr="008D5807" w:rsidRDefault="00FD0760" w:rsidP="00FD0760">
      <w:pPr>
        <w:pStyle w:val="Heading2"/>
      </w:pPr>
      <w:r w:rsidRPr="008D5807">
        <w:t>Structural Framework and Intentional Design of the Mathematical Thinking and Reasoning Standards</w:t>
      </w:r>
    </w:p>
    <w:p w14:paraId="268E3F70" w14:textId="77777777" w:rsidR="00FD0760" w:rsidRPr="008D5807" w:rsidRDefault="00FD0760" w:rsidP="00FD0760">
      <w:pPr>
        <w:spacing w:after="0" w:line="240" w:lineRule="auto"/>
        <w:rPr>
          <w:rFonts w:ascii="Times New Roman" w:eastAsia="Times New Roman" w:hAnsi="Times New Roman" w:cs="Times New Roman"/>
          <w:b/>
          <w:sz w:val="24"/>
          <w:szCs w:val="24"/>
        </w:rPr>
      </w:pPr>
    </w:p>
    <w:p w14:paraId="3A247A10" w14:textId="77777777" w:rsidR="00FD0760" w:rsidRPr="008D5807" w:rsidRDefault="00FD0760" w:rsidP="00FD0760">
      <w:p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Mathematical Thinking and Reasoning Standards (MTRs) are built on the following. </w:t>
      </w:r>
    </w:p>
    <w:p w14:paraId="246B9181" w14:textId="77777777" w:rsidR="00FD0760" w:rsidRPr="008D5807" w:rsidRDefault="00FD0760" w:rsidP="00FD0760">
      <w:pPr>
        <w:spacing w:after="0" w:line="240" w:lineRule="auto"/>
        <w:rPr>
          <w:rFonts w:ascii="Times New Roman" w:eastAsia="Times New Roman" w:hAnsi="Times New Roman" w:cs="Times New Roman"/>
          <w:sz w:val="24"/>
          <w:szCs w:val="24"/>
        </w:rPr>
      </w:pPr>
    </w:p>
    <w:p w14:paraId="4DB9C599"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MTRs have the same coding scheme as the standards and benchmarks; however, they are written at the standard level because there are no benchmarks. </w:t>
      </w:r>
    </w:p>
    <w:p w14:paraId="6ADE6036"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In order to fulfill Florida’s unique coding scheme, the 5th place (benchmark) will always be a “1” for the MTRs. </w:t>
      </w:r>
    </w:p>
    <w:p w14:paraId="701DEB74"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B.E.S.T. Standards for Mathematics should be taught through the lens of the MTRs. </w:t>
      </w:r>
    </w:p>
    <w:p w14:paraId="46DEBA73"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At least one of the MTRs should be authentically and appropriately embedded throughout every lesson based on the expectation of the benchmark(s). </w:t>
      </w:r>
    </w:p>
    <w:p w14:paraId="69A3AA9C"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w:t>
      </w:r>
      <w:proofErr w:type="gramStart"/>
      <w:r w:rsidRPr="008D5807">
        <w:rPr>
          <w:rFonts w:ascii="Times New Roman" w:eastAsia="Times New Roman" w:hAnsi="Times New Roman" w:cs="Times New Roman"/>
          <w:sz w:val="24"/>
          <w:szCs w:val="24"/>
        </w:rPr>
        <w:t>bulleted</w:t>
      </w:r>
      <w:proofErr w:type="gramEnd"/>
      <w:r w:rsidRPr="008D5807">
        <w:rPr>
          <w:rFonts w:ascii="Times New Roman" w:eastAsia="Times New Roman" w:hAnsi="Times New Roman" w:cs="Times New Roman"/>
          <w:sz w:val="24"/>
          <w:szCs w:val="24"/>
        </w:rPr>
        <w:t xml:space="preserve"> language of the MTRs </w:t>
      </w:r>
      <w:proofErr w:type="gramStart"/>
      <w:r w:rsidRPr="008D5807">
        <w:rPr>
          <w:rFonts w:ascii="Times New Roman" w:eastAsia="Times New Roman" w:hAnsi="Times New Roman" w:cs="Times New Roman"/>
          <w:sz w:val="24"/>
          <w:szCs w:val="24"/>
        </w:rPr>
        <w:t>were</w:t>
      </w:r>
      <w:proofErr w:type="gramEnd"/>
      <w:r w:rsidRPr="008D5807">
        <w:rPr>
          <w:rFonts w:ascii="Times New Roman" w:eastAsia="Times New Roman" w:hAnsi="Times New Roman" w:cs="Times New Roman"/>
          <w:sz w:val="24"/>
          <w:szCs w:val="24"/>
        </w:rPr>
        <w:t xml:space="preserve"> written for students to use as self-monitoring tools during daily instruction. </w:t>
      </w:r>
    </w:p>
    <w:p w14:paraId="46D524E6"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clarifications of the MTRs were written for teachers to use as a guide to inform their instructional practices. </w:t>
      </w:r>
    </w:p>
    <w:p w14:paraId="79F5598D"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MTRs ensure that students stay engaged, persevere in tasks, share their thinking, balance conceptual understanding and procedures, assess their solutions, make connections to previous learning and extended knowledge, and apply mathematical concepts to real-world applications. </w:t>
      </w:r>
    </w:p>
    <w:p w14:paraId="547979CC"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MTRs should not stand alone as a separate focus for </w:t>
      </w:r>
      <w:proofErr w:type="gramStart"/>
      <w:r w:rsidRPr="008D5807">
        <w:rPr>
          <w:rFonts w:ascii="Times New Roman" w:eastAsia="Times New Roman" w:hAnsi="Times New Roman" w:cs="Times New Roman"/>
          <w:sz w:val="24"/>
          <w:szCs w:val="24"/>
        </w:rPr>
        <w:t>instruction, but</w:t>
      </w:r>
      <w:proofErr w:type="gramEnd"/>
      <w:r w:rsidRPr="008D5807">
        <w:rPr>
          <w:rFonts w:ascii="Times New Roman" w:eastAsia="Times New Roman" w:hAnsi="Times New Roman" w:cs="Times New Roman"/>
          <w:sz w:val="24"/>
          <w:szCs w:val="24"/>
        </w:rPr>
        <w:t xml:space="preserve"> should be combined purposefully.</w:t>
      </w:r>
    </w:p>
    <w:p w14:paraId="53425F73" w14:textId="77777777" w:rsidR="00FD0760" w:rsidRPr="008D5807" w:rsidRDefault="00FD0760" w:rsidP="00EE1D43">
      <w:pPr>
        <w:widowControl w:val="0"/>
        <w:numPr>
          <w:ilvl w:val="0"/>
          <w:numId w:val="53"/>
        </w:numPr>
        <w:spacing w:after="0" w:line="240" w:lineRule="auto"/>
        <w:rPr>
          <w:rFonts w:ascii="Times New Roman" w:eastAsia="Times New Roman" w:hAnsi="Times New Roman" w:cs="Times New Roman"/>
          <w:sz w:val="24"/>
          <w:szCs w:val="24"/>
        </w:rPr>
      </w:pPr>
      <w:r w:rsidRPr="008D5807">
        <w:rPr>
          <w:rFonts w:ascii="Times New Roman" w:eastAsia="Times New Roman" w:hAnsi="Times New Roman" w:cs="Times New Roman"/>
          <w:sz w:val="24"/>
          <w:szCs w:val="24"/>
        </w:rPr>
        <w:t xml:space="preserve">The MTRs will be addressed at multiple points throughout the year, with the intention of gaining mastery of mathematical skills by the end of the year and building upon these skills as they continue in their K-12 education.  </w:t>
      </w:r>
    </w:p>
    <w:p w14:paraId="34549E89" w14:textId="77777777" w:rsidR="00FD0760" w:rsidRPr="008D5807" w:rsidRDefault="00FD0760" w:rsidP="00FD0760">
      <w:pPr>
        <w:spacing w:after="0" w:line="240" w:lineRule="auto"/>
        <w:rPr>
          <w:rFonts w:ascii="Times New Roman" w:eastAsia="Calibri" w:hAnsi="Times New Roman" w:cs="Times New Roman"/>
          <w:strike/>
          <w:color w:val="000000" w:themeColor="text1"/>
        </w:rPr>
      </w:pPr>
    </w:p>
    <w:p w14:paraId="2D52CCDB" w14:textId="77777777" w:rsidR="00FD0760" w:rsidRPr="008D5807" w:rsidRDefault="00FD0760" w:rsidP="00FD0760">
      <w:pPr>
        <w:spacing w:after="0" w:line="240" w:lineRule="auto"/>
        <w:rPr>
          <w:rFonts w:ascii="Times New Roman" w:hAnsi="Times New Roman" w:cs="Times New Roman"/>
        </w:rPr>
      </w:pPr>
      <w:r w:rsidRPr="008D5807">
        <w:rPr>
          <w:rFonts w:ascii="Times New Roman" w:hAnsi="Times New Roman" w:cs="Times New Roman"/>
        </w:rPr>
        <w:br w:type="page"/>
      </w:r>
    </w:p>
    <w:tbl>
      <w:tblPr>
        <w:tblW w:w="5000" w:type="pct"/>
        <w:tblLook w:val="04A0" w:firstRow="1" w:lastRow="0" w:firstColumn="1" w:lastColumn="0" w:noHBand="0" w:noVBand="1"/>
      </w:tblPr>
      <w:tblGrid>
        <w:gridCol w:w="223"/>
        <w:gridCol w:w="13"/>
        <w:gridCol w:w="9124"/>
      </w:tblGrid>
      <w:tr w:rsidR="00FD0760" w:rsidRPr="008D5807" w14:paraId="212EEFD8" w14:textId="77777777" w:rsidTr="00D45AF9">
        <w:trPr>
          <w:cantSplit/>
        </w:trPr>
        <w:tc>
          <w:tcPr>
            <w:tcW w:w="126" w:type="pct"/>
            <w:gridSpan w:val="2"/>
            <w:tcBorders>
              <w:bottom w:val="single" w:sz="4" w:space="0" w:color="auto"/>
            </w:tcBorders>
            <w:shd w:val="clear" w:color="auto" w:fill="44546A"/>
          </w:tcPr>
          <w:p w14:paraId="5C89B44A" w14:textId="77777777" w:rsidR="00FD0760" w:rsidRPr="008D5807" w:rsidRDefault="00FD0760" w:rsidP="00D45AF9">
            <w:pPr>
              <w:spacing w:after="0" w:line="240" w:lineRule="auto"/>
              <w:rPr>
                <w:rFonts w:ascii="Times New Roman" w:hAnsi="Times New Roman" w:cs="Times New Roman"/>
                <w:b/>
                <w:sz w:val="24"/>
              </w:rPr>
            </w:pPr>
          </w:p>
        </w:tc>
        <w:tc>
          <w:tcPr>
            <w:tcW w:w="4874" w:type="pct"/>
            <w:tcBorders>
              <w:bottom w:val="single" w:sz="4" w:space="0" w:color="auto"/>
            </w:tcBorders>
          </w:tcPr>
          <w:p w14:paraId="29D666B5" w14:textId="77777777" w:rsidR="00FD0760" w:rsidRPr="008D5807" w:rsidRDefault="00FD0760" w:rsidP="00D45AF9">
            <w:pPr>
              <w:spacing w:after="0" w:line="240" w:lineRule="auto"/>
              <w:ind w:left="1914" w:hanging="1914"/>
              <w:rPr>
                <w:rFonts w:ascii="Times New Roman" w:hAnsi="Times New Roman" w:cs="Times New Roman"/>
                <w:b/>
                <w:sz w:val="24"/>
              </w:rPr>
            </w:pPr>
            <w:r w:rsidRPr="008D5807">
              <w:rPr>
                <w:rFonts w:ascii="Times New Roman" w:hAnsi="Times New Roman" w:cs="Times New Roman"/>
                <w:b/>
                <w:sz w:val="24"/>
              </w:rPr>
              <w:t>MA.K12.MTR.1.1 Actively participate in effortful learning both individually and collectively.</w:t>
            </w:r>
          </w:p>
        </w:tc>
      </w:tr>
      <w:tr w:rsidR="00FD0760" w:rsidRPr="008D5807" w14:paraId="47BD741F" w14:textId="77777777" w:rsidTr="00D45AF9">
        <w:trPr>
          <w:cantSplit/>
          <w:trHeight w:val="1943"/>
        </w:trPr>
        <w:tc>
          <w:tcPr>
            <w:tcW w:w="5000" w:type="pct"/>
            <w:gridSpan w:val="3"/>
            <w:tcBorders>
              <w:top w:val="single" w:sz="4" w:space="0" w:color="auto"/>
            </w:tcBorders>
          </w:tcPr>
          <w:p w14:paraId="20B3ECE4"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 xml:space="preserve">Mathematicians who participate in effortful learning both individually and with others: </w:t>
            </w:r>
          </w:p>
          <w:p w14:paraId="31939BE1" w14:textId="77777777" w:rsidR="00FD0760" w:rsidRPr="008D5807" w:rsidRDefault="00FD0760" w:rsidP="00EE1D43">
            <w:pPr>
              <w:numPr>
                <w:ilvl w:val="0"/>
                <w:numId w:val="42"/>
              </w:numPr>
              <w:spacing w:after="0" w:line="240" w:lineRule="auto"/>
              <w:rPr>
                <w:rFonts w:ascii="Times New Roman" w:hAnsi="Times New Roman" w:cs="Times New Roman"/>
                <w:sz w:val="24"/>
              </w:rPr>
            </w:pPr>
            <w:r w:rsidRPr="008D5807">
              <w:rPr>
                <w:rFonts w:ascii="Times New Roman" w:hAnsi="Times New Roman" w:cs="Times New Roman"/>
                <w:sz w:val="24"/>
              </w:rPr>
              <w:t>Analyze the problem in a way that makes sense given the task.</w:t>
            </w:r>
          </w:p>
          <w:p w14:paraId="06CFD14C" w14:textId="77777777" w:rsidR="00FD0760" w:rsidRPr="008D5807" w:rsidRDefault="00FD0760" w:rsidP="00EE1D43">
            <w:pPr>
              <w:numPr>
                <w:ilvl w:val="0"/>
                <w:numId w:val="42"/>
              </w:numPr>
              <w:spacing w:after="0" w:line="240" w:lineRule="auto"/>
              <w:rPr>
                <w:rFonts w:ascii="Times New Roman" w:hAnsi="Times New Roman" w:cs="Times New Roman"/>
                <w:sz w:val="24"/>
              </w:rPr>
            </w:pPr>
            <w:r w:rsidRPr="008D5807">
              <w:rPr>
                <w:rFonts w:ascii="Times New Roman" w:hAnsi="Times New Roman" w:cs="Times New Roman"/>
                <w:sz w:val="24"/>
              </w:rPr>
              <w:t>Ask questions that will help with solving the task.</w:t>
            </w:r>
          </w:p>
          <w:p w14:paraId="6D9CF9D1" w14:textId="77777777" w:rsidR="00FD0760" w:rsidRPr="008D5807" w:rsidRDefault="00FD0760" w:rsidP="00EE1D43">
            <w:pPr>
              <w:numPr>
                <w:ilvl w:val="0"/>
                <w:numId w:val="42"/>
              </w:numPr>
              <w:spacing w:after="0" w:line="240" w:lineRule="auto"/>
              <w:rPr>
                <w:rFonts w:ascii="Times New Roman" w:hAnsi="Times New Roman" w:cs="Times New Roman"/>
                <w:sz w:val="24"/>
              </w:rPr>
            </w:pPr>
            <w:r w:rsidRPr="008D5807">
              <w:rPr>
                <w:rFonts w:ascii="Times New Roman" w:hAnsi="Times New Roman" w:cs="Times New Roman"/>
                <w:sz w:val="24"/>
              </w:rPr>
              <w:t>Build perseverance by modifying methods as needed while solving a challenging task.</w:t>
            </w:r>
          </w:p>
          <w:p w14:paraId="3A28C362" w14:textId="77777777" w:rsidR="00FD0760" w:rsidRPr="008D5807" w:rsidRDefault="00FD0760" w:rsidP="00EE1D43">
            <w:pPr>
              <w:numPr>
                <w:ilvl w:val="0"/>
                <w:numId w:val="42"/>
              </w:numPr>
              <w:spacing w:after="0" w:line="240" w:lineRule="auto"/>
              <w:rPr>
                <w:rFonts w:ascii="Times New Roman" w:hAnsi="Times New Roman" w:cs="Times New Roman"/>
                <w:sz w:val="24"/>
              </w:rPr>
            </w:pPr>
            <w:r w:rsidRPr="008D5807">
              <w:rPr>
                <w:rFonts w:ascii="Times New Roman" w:hAnsi="Times New Roman" w:cs="Times New Roman"/>
                <w:sz w:val="24"/>
              </w:rPr>
              <w:t>Stay engaged and maintain a positive mindset when working to solve tasks.</w:t>
            </w:r>
          </w:p>
          <w:p w14:paraId="48DC5533" w14:textId="77777777" w:rsidR="00FD0760" w:rsidRPr="008D5807" w:rsidRDefault="00FD0760" w:rsidP="00EE1D43">
            <w:pPr>
              <w:numPr>
                <w:ilvl w:val="0"/>
                <w:numId w:val="42"/>
              </w:numPr>
              <w:spacing w:after="0" w:line="240" w:lineRule="auto"/>
              <w:rPr>
                <w:rFonts w:ascii="Times New Roman" w:hAnsi="Times New Roman" w:cs="Times New Roman"/>
                <w:sz w:val="24"/>
              </w:rPr>
            </w:pPr>
            <w:r w:rsidRPr="008D5807">
              <w:rPr>
                <w:rFonts w:ascii="Times New Roman" w:hAnsi="Times New Roman" w:cs="Times New Roman"/>
                <w:sz w:val="24"/>
              </w:rPr>
              <w:t>Help and support each other when attempting a new method or approach.</w:t>
            </w:r>
          </w:p>
        </w:tc>
      </w:tr>
      <w:tr w:rsidR="00FD0760" w:rsidRPr="008D5807" w14:paraId="21DFFDB0" w14:textId="77777777" w:rsidTr="00D45AF9">
        <w:trPr>
          <w:cantSplit/>
        </w:trPr>
        <w:tc>
          <w:tcPr>
            <w:tcW w:w="5000" w:type="pct"/>
            <w:gridSpan w:val="3"/>
          </w:tcPr>
          <w:p w14:paraId="4A1CA6FF"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483F6764"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participate actively in effortful learning both individually and with others:</w:t>
            </w:r>
          </w:p>
          <w:p w14:paraId="436E509A" w14:textId="77777777" w:rsidR="00FD0760" w:rsidRPr="008D5807" w:rsidRDefault="00FD0760" w:rsidP="00EE1D43">
            <w:pPr>
              <w:numPr>
                <w:ilvl w:val="0"/>
                <w:numId w:val="43"/>
              </w:numPr>
              <w:spacing w:after="0" w:line="240" w:lineRule="auto"/>
              <w:rPr>
                <w:rFonts w:ascii="Times New Roman" w:hAnsi="Times New Roman" w:cs="Times New Roman"/>
                <w:sz w:val="24"/>
              </w:rPr>
            </w:pPr>
            <w:r w:rsidRPr="008D5807">
              <w:rPr>
                <w:rFonts w:ascii="Times New Roman" w:hAnsi="Times New Roman" w:cs="Times New Roman"/>
                <w:sz w:val="24"/>
              </w:rPr>
              <w:t xml:space="preserve">Cultivate a community of growth mindset learners. </w:t>
            </w:r>
          </w:p>
          <w:p w14:paraId="7A1705A6" w14:textId="77777777" w:rsidR="00FD0760" w:rsidRPr="008D5807" w:rsidRDefault="00FD0760" w:rsidP="00EE1D43">
            <w:pPr>
              <w:numPr>
                <w:ilvl w:val="0"/>
                <w:numId w:val="43"/>
              </w:numPr>
              <w:spacing w:after="0" w:line="240" w:lineRule="auto"/>
              <w:rPr>
                <w:rFonts w:ascii="Times New Roman" w:hAnsi="Times New Roman" w:cs="Times New Roman"/>
                <w:sz w:val="24"/>
              </w:rPr>
            </w:pPr>
            <w:r w:rsidRPr="008D5807">
              <w:rPr>
                <w:rFonts w:ascii="Times New Roman" w:hAnsi="Times New Roman" w:cs="Times New Roman"/>
                <w:sz w:val="24"/>
              </w:rPr>
              <w:t>Foster perseverance in students by choosing tasks that are challenging.</w:t>
            </w:r>
          </w:p>
          <w:p w14:paraId="6040AC1C" w14:textId="77777777" w:rsidR="00FD0760" w:rsidRPr="008D5807" w:rsidRDefault="00FD0760" w:rsidP="00EE1D43">
            <w:pPr>
              <w:numPr>
                <w:ilvl w:val="0"/>
                <w:numId w:val="43"/>
              </w:numPr>
              <w:spacing w:after="0" w:line="240" w:lineRule="auto"/>
              <w:rPr>
                <w:rFonts w:ascii="Times New Roman" w:hAnsi="Times New Roman" w:cs="Times New Roman"/>
                <w:sz w:val="24"/>
              </w:rPr>
            </w:pPr>
            <w:r w:rsidRPr="008D5807">
              <w:rPr>
                <w:rFonts w:ascii="Times New Roman" w:hAnsi="Times New Roman" w:cs="Times New Roman"/>
                <w:sz w:val="24"/>
              </w:rPr>
              <w:t>Develop students’ ability to analyze and problem solve.</w:t>
            </w:r>
          </w:p>
          <w:p w14:paraId="2C17A349" w14:textId="77777777" w:rsidR="00FD0760" w:rsidRPr="008D5807" w:rsidRDefault="00FD0760" w:rsidP="00EE1D43">
            <w:pPr>
              <w:numPr>
                <w:ilvl w:val="0"/>
                <w:numId w:val="43"/>
              </w:numPr>
              <w:spacing w:after="0" w:line="240" w:lineRule="auto"/>
              <w:rPr>
                <w:rFonts w:ascii="Times New Roman" w:hAnsi="Times New Roman" w:cs="Times New Roman"/>
                <w:sz w:val="24"/>
              </w:rPr>
            </w:pPr>
            <w:r w:rsidRPr="008D5807">
              <w:rPr>
                <w:rFonts w:ascii="Times New Roman" w:hAnsi="Times New Roman" w:cs="Times New Roman"/>
                <w:sz w:val="24"/>
              </w:rPr>
              <w:t>Recognize students’ effort when solving challenging problems.</w:t>
            </w:r>
          </w:p>
        </w:tc>
      </w:tr>
      <w:tr w:rsidR="00FD0760" w:rsidRPr="008D5807" w14:paraId="03E04578" w14:textId="77777777" w:rsidTr="00D45AF9">
        <w:trPr>
          <w:cantSplit/>
        </w:trPr>
        <w:tc>
          <w:tcPr>
            <w:tcW w:w="5000" w:type="pct"/>
            <w:gridSpan w:val="3"/>
            <w:shd w:val="clear" w:color="auto" w:fill="FFFFFF" w:themeFill="background1"/>
            <w:tcMar>
              <w:top w:w="58" w:type="dxa"/>
              <w:left w:w="58" w:type="dxa"/>
              <w:bottom w:w="58" w:type="dxa"/>
              <w:right w:w="58" w:type="dxa"/>
            </w:tcMar>
          </w:tcPr>
          <w:p w14:paraId="29141E6F" w14:textId="77777777" w:rsidR="00FD0760" w:rsidRPr="008D5807" w:rsidRDefault="00FD0760" w:rsidP="00D45AF9">
            <w:pPr>
              <w:spacing w:after="0" w:line="240" w:lineRule="auto"/>
              <w:rPr>
                <w:rFonts w:ascii="Times New Roman" w:hAnsi="Times New Roman" w:cs="Times New Roman"/>
                <w:b/>
                <w:sz w:val="24"/>
              </w:rPr>
            </w:pPr>
          </w:p>
        </w:tc>
      </w:tr>
      <w:tr w:rsidR="00FD0760" w:rsidRPr="008D5807" w14:paraId="27B1F8C3" w14:textId="77777777" w:rsidTr="00D45AF9">
        <w:trPr>
          <w:cantSplit/>
        </w:trPr>
        <w:tc>
          <w:tcPr>
            <w:tcW w:w="119" w:type="pct"/>
            <w:tcBorders>
              <w:bottom w:val="single" w:sz="4" w:space="0" w:color="auto"/>
            </w:tcBorders>
            <w:shd w:val="clear" w:color="auto" w:fill="44546A"/>
            <w:tcMar>
              <w:top w:w="58" w:type="dxa"/>
              <w:left w:w="58" w:type="dxa"/>
              <w:bottom w:w="58" w:type="dxa"/>
              <w:right w:w="58" w:type="dxa"/>
            </w:tcMar>
          </w:tcPr>
          <w:p w14:paraId="4DD5C876" w14:textId="77777777" w:rsidR="00FD0760" w:rsidRPr="008D5807" w:rsidRDefault="00FD0760" w:rsidP="00D45AF9">
            <w:pPr>
              <w:spacing w:after="0" w:line="240" w:lineRule="auto"/>
              <w:rPr>
                <w:rFonts w:ascii="Times New Roman" w:hAnsi="Times New Roman" w:cs="Times New Roman"/>
                <w:b/>
                <w:sz w:val="24"/>
              </w:rPr>
            </w:pPr>
          </w:p>
        </w:tc>
        <w:tc>
          <w:tcPr>
            <w:tcW w:w="4881" w:type="pct"/>
            <w:gridSpan w:val="2"/>
            <w:tcBorders>
              <w:bottom w:val="single" w:sz="4" w:space="0" w:color="auto"/>
            </w:tcBorders>
            <w:tcMar>
              <w:top w:w="58" w:type="dxa"/>
              <w:left w:w="58" w:type="dxa"/>
              <w:bottom w:w="58" w:type="dxa"/>
              <w:right w:w="58" w:type="dxa"/>
            </w:tcMar>
          </w:tcPr>
          <w:p w14:paraId="1D7835BB" w14:textId="77777777" w:rsidR="00FD0760" w:rsidRPr="008D5807" w:rsidRDefault="00FD0760" w:rsidP="00D45AF9">
            <w:pPr>
              <w:spacing w:after="0" w:line="240" w:lineRule="auto"/>
              <w:ind w:left="1962" w:hanging="1962"/>
              <w:rPr>
                <w:rFonts w:ascii="Times New Roman" w:hAnsi="Times New Roman" w:cs="Times New Roman"/>
                <w:b/>
                <w:sz w:val="24"/>
              </w:rPr>
            </w:pPr>
            <w:r w:rsidRPr="008D5807">
              <w:rPr>
                <w:rFonts w:ascii="Times New Roman" w:hAnsi="Times New Roman" w:cs="Times New Roman"/>
                <w:b/>
                <w:sz w:val="24"/>
              </w:rPr>
              <w:t>MA.K12.MTR.2.1 Demonstrate understanding by representing problems in multiple ways.</w:t>
            </w:r>
          </w:p>
        </w:tc>
      </w:tr>
      <w:tr w:rsidR="00FD0760" w:rsidRPr="008D5807" w14:paraId="209AF9F4" w14:textId="77777777" w:rsidTr="00D45AF9">
        <w:trPr>
          <w:cantSplit/>
        </w:trPr>
        <w:tc>
          <w:tcPr>
            <w:tcW w:w="5000" w:type="pct"/>
            <w:gridSpan w:val="3"/>
            <w:tcBorders>
              <w:top w:val="single" w:sz="4" w:space="0" w:color="auto"/>
            </w:tcBorders>
            <w:tcMar>
              <w:top w:w="58" w:type="dxa"/>
              <w:left w:w="58" w:type="dxa"/>
              <w:bottom w:w="58" w:type="dxa"/>
              <w:right w:w="58" w:type="dxa"/>
            </w:tcMar>
          </w:tcPr>
          <w:p w14:paraId="71A122A9"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 xml:space="preserve">Mathematicians who demonstrate understanding by representing problems in multiple ways: </w:t>
            </w:r>
          </w:p>
          <w:p w14:paraId="4DBB94B8"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 xml:space="preserve">Build understanding through modeling and using manipulatives. </w:t>
            </w:r>
          </w:p>
          <w:p w14:paraId="30454344"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Represent solutions to problems in multiple ways using objects, drawings, tables, graphs and equations.</w:t>
            </w:r>
          </w:p>
          <w:p w14:paraId="6C325B2C"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Progress from modeling problems with objects and drawings to using algorithms and equations.</w:t>
            </w:r>
          </w:p>
          <w:p w14:paraId="62E08E29"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Express connections between concepts and representations.</w:t>
            </w:r>
          </w:p>
          <w:p w14:paraId="5BBA9961"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Choose a representation based on the given context or purpose.</w:t>
            </w:r>
          </w:p>
        </w:tc>
      </w:tr>
      <w:tr w:rsidR="00FD0760" w:rsidRPr="008D5807" w14:paraId="78FE44DC" w14:textId="77777777" w:rsidTr="00D45AF9">
        <w:trPr>
          <w:cantSplit/>
        </w:trPr>
        <w:tc>
          <w:tcPr>
            <w:tcW w:w="5000" w:type="pct"/>
            <w:gridSpan w:val="3"/>
            <w:tcMar>
              <w:top w:w="58" w:type="dxa"/>
              <w:left w:w="58" w:type="dxa"/>
              <w:bottom w:w="58" w:type="dxa"/>
              <w:right w:w="58" w:type="dxa"/>
            </w:tcMar>
          </w:tcPr>
          <w:p w14:paraId="7473C5B4"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18746FD9"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demonstrate understanding by representing problems in multiple ways:</w:t>
            </w:r>
          </w:p>
          <w:p w14:paraId="45F38936" w14:textId="77777777" w:rsidR="00FD0760" w:rsidRPr="008D5807" w:rsidRDefault="00FD0760" w:rsidP="00EE1D43">
            <w:pPr>
              <w:numPr>
                <w:ilvl w:val="0"/>
                <w:numId w:val="45"/>
              </w:numPr>
              <w:spacing w:after="0" w:line="240" w:lineRule="auto"/>
              <w:rPr>
                <w:rFonts w:ascii="Times New Roman" w:hAnsi="Times New Roman" w:cs="Times New Roman"/>
                <w:sz w:val="24"/>
              </w:rPr>
            </w:pPr>
            <w:r w:rsidRPr="008D5807">
              <w:rPr>
                <w:rFonts w:ascii="Times New Roman" w:hAnsi="Times New Roman" w:cs="Times New Roman"/>
                <w:sz w:val="24"/>
              </w:rPr>
              <w:t>Help students make connections between concepts and representations.</w:t>
            </w:r>
          </w:p>
          <w:p w14:paraId="2AE3AAFE" w14:textId="77777777" w:rsidR="00FD0760" w:rsidRPr="008D5807" w:rsidRDefault="00FD0760" w:rsidP="00EE1D43">
            <w:pPr>
              <w:numPr>
                <w:ilvl w:val="0"/>
                <w:numId w:val="45"/>
              </w:numPr>
              <w:spacing w:after="0" w:line="240" w:lineRule="auto"/>
              <w:rPr>
                <w:rFonts w:ascii="Times New Roman" w:hAnsi="Times New Roman" w:cs="Times New Roman"/>
                <w:sz w:val="24"/>
              </w:rPr>
            </w:pPr>
            <w:r w:rsidRPr="008D5807">
              <w:rPr>
                <w:rFonts w:ascii="Times New Roman" w:hAnsi="Times New Roman" w:cs="Times New Roman"/>
                <w:sz w:val="24"/>
              </w:rPr>
              <w:t>Provide opportunities for students to use manipulatives when investigating concepts.</w:t>
            </w:r>
          </w:p>
          <w:p w14:paraId="7B23ABF6" w14:textId="77777777" w:rsidR="00FD0760" w:rsidRPr="008D5807" w:rsidRDefault="00FD0760" w:rsidP="00EE1D43">
            <w:pPr>
              <w:numPr>
                <w:ilvl w:val="0"/>
                <w:numId w:val="45"/>
              </w:numPr>
              <w:spacing w:after="0" w:line="240" w:lineRule="auto"/>
              <w:rPr>
                <w:rFonts w:ascii="Times New Roman" w:hAnsi="Times New Roman" w:cs="Times New Roman"/>
                <w:sz w:val="24"/>
              </w:rPr>
            </w:pPr>
            <w:r w:rsidRPr="008D5807">
              <w:rPr>
                <w:rFonts w:ascii="Times New Roman" w:hAnsi="Times New Roman" w:cs="Times New Roman"/>
                <w:sz w:val="24"/>
              </w:rPr>
              <w:t>Guide students from concrete to pictorial to abstract representations as understanding progresses.</w:t>
            </w:r>
          </w:p>
          <w:p w14:paraId="2288E678" w14:textId="77777777" w:rsidR="00FD0760" w:rsidRPr="008D5807" w:rsidRDefault="00FD0760" w:rsidP="00EE1D43">
            <w:pPr>
              <w:numPr>
                <w:ilvl w:val="0"/>
                <w:numId w:val="45"/>
              </w:numPr>
              <w:spacing w:after="0" w:line="240" w:lineRule="auto"/>
              <w:rPr>
                <w:rFonts w:ascii="Times New Roman" w:hAnsi="Times New Roman" w:cs="Times New Roman"/>
                <w:sz w:val="24"/>
              </w:rPr>
            </w:pPr>
            <w:r w:rsidRPr="008D5807">
              <w:rPr>
                <w:rFonts w:ascii="Times New Roman" w:hAnsi="Times New Roman" w:cs="Times New Roman"/>
                <w:sz w:val="24"/>
              </w:rPr>
              <w:t>Show students that various representations can have different purposes and can be useful in different situations.</w:t>
            </w:r>
          </w:p>
        </w:tc>
      </w:tr>
    </w:tbl>
    <w:p w14:paraId="4DA49FC3" w14:textId="77777777" w:rsidR="00FD0760" w:rsidRPr="008D5807" w:rsidRDefault="00FD0760" w:rsidP="00FD0760">
      <w:pPr>
        <w:spacing w:after="0" w:line="240" w:lineRule="auto"/>
        <w:rPr>
          <w:rFonts w:ascii="Times New Roman" w:hAnsi="Times New Roman" w:cs="Times New Roman"/>
        </w:rPr>
      </w:pPr>
      <w:r w:rsidRPr="008D5807">
        <w:rPr>
          <w:rFonts w:ascii="Times New Roman" w:hAnsi="Times New Roman" w:cs="Times New Roman"/>
        </w:rPr>
        <w:br w:type="page"/>
      </w:r>
    </w:p>
    <w:tbl>
      <w:tblPr>
        <w:tblW w:w="5000" w:type="pct"/>
        <w:tblLook w:val="04A0" w:firstRow="1" w:lastRow="0" w:firstColumn="1" w:lastColumn="0" w:noHBand="0" w:noVBand="1"/>
      </w:tblPr>
      <w:tblGrid>
        <w:gridCol w:w="223"/>
        <w:gridCol w:w="9137"/>
      </w:tblGrid>
      <w:tr w:rsidR="00FD0760" w:rsidRPr="008D5807" w14:paraId="1B9ABA8D" w14:textId="77777777" w:rsidTr="00D45AF9">
        <w:trPr>
          <w:cantSplit/>
        </w:trPr>
        <w:tc>
          <w:tcPr>
            <w:tcW w:w="119" w:type="pct"/>
            <w:tcBorders>
              <w:bottom w:val="single" w:sz="4" w:space="0" w:color="auto"/>
            </w:tcBorders>
            <w:shd w:val="clear" w:color="auto" w:fill="44546A"/>
            <w:tcMar>
              <w:top w:w="58" w:type="dxa"/>
              <w:left w:w="58" w:type="dxa"/>
              <w:bottom w:w="58" w:type="dxa"/>
              <w:right w:w="58" w:type="dxa"/>
            </w:tcMar>
          </w:tcPr>
          <w:p w14:paraId="3F91CEC9" w14:textId="77777777" w:rsidR="00FD0760" w:rsidRPr="008D5807" w:rsidRDefault="00FD0760" w:rsidP="00D45AF9">
            <w:pPr>
              <w:spacing w:after="0" w:line="240" w:lineRule="auto"/>
              <w:rPr>
                <w:rFonts w:ascii="Times New Roman" w:hAnsi="Times New Roman" w:cs="Times New Roman"/>
                <w:b/>
                <w:sz w:val="24"/>
              </w:rPr>
            </w:pPr>
          </w:p>
        </w:tc>
        <w:tc>
          <w:tcPr>
            <w:tcW w:w="4881" w:type="pct"/>
            <w:tcBorders>
              <w:bottom w:val="single" w:sz="4" w:space="0" w:color="auto"/>
            </w:tcBorders>
            <w:tcMar>
              <w:top w:w="58" w:type="dxa"/>
              <w:left w:w="58" w:type="dxa"/>
              <w:bottom w:w="58" w:type="dxa"/>
              <w:right w:w="58" w:type="dxa"/>
            </w:tcMar>
          </w:tcPr>
          <w:p w14:paraId="57B6D1C8" w14:textId="77777777" w:rsidR="00FD0760" w:rsidRPr="008D5807" w:rsidRDefault="00FD0760" w:rsidP="00D45AF9">
            <w:pPr>
              <w:spacing w:after="0" w:line="240" w:lineRule="auto"/>
              <w:rPr>
                <w:rFonts w:ascii="Times New Roman" w:hAnsi="Times New Roman" w:cs="Times New Roman"/>
                <w:b/>
                <w:sz w:val="24"/>
              </w:rPr>
            </w:pPr>
            <w:r w:rsidRPr="008D5807">
              <w:rPr>
                <w:rFonts w:ascii="Times New Roman" w:hAnsi="Times New Roman" w:cs="Times New Roman"/>
                <w:b/>
                <w:sz w:val="24"/>
              </w:rPr>
              <w:t>MA.K12.MTR.3.1 Complete tasks with mathematical fluency.</w:t>
            </w:r>
          </w:p>
        </w:tc>
      </w:tr>
      <w:tr w:rsidR="00FD0760" w:rsidRPr="008D5807" w14:paraId="1B2F7EE7" w14:textId="77777777" w:rsidTr="00D45AF9">
        <w:trPr>
          <w:cantSplit/>
        </w:trPr>
        <w:tc>
          <w:tcPr>
            <w:tcW w:w="5000" w:type="pct"/>
            <w:gridSpan w:val="2"/>
            <w:tcBorders>
              <w:top w:val="single" w:sz="4" w:space="0" w:color="auto"/>
            </w:tcBorders>
            <w:tcMar>
              <w:top w:w="58" w:type="dxa"/>
              <w:left w:w="58" w:type="dxa"/>
              <w:bottom w:w="58" w:type="dxa"/>
              <w:right w:w="58" w:type="dxa"/>
            </w:tcMar>
          </w:tcPr>
          <w:p w14:paraId="19F38559"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 xml:space="preserve">Mathematicians who complete tasks with mathematical fluency: </w:t>
            </w:r>
          </w:p>
          <w:p w14:paraId="2E4F5DCE"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Select efficient and appropriate methods for solving problems within the given context.</w:t>
            </w:r>
          </w:p>
          <w:p w14:paraId="35CE83B3"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Maintain flexibility and accuracy while performing procedures and mental calculations.</w:t>
            </w:r>
          </w:p>
          <w:p w14:paraId="4E9F3807"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Complete tasks accurately and with confidence.</w:t>
            </w:r>
          </w:p>
          <w:p w14:paraId="4D3541C1"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Adapt procedures to apply them to a new context.</w:t>
            </w:r>
          </w:p>
          <w:p w14:paraId="0F286175"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Use feedback to improve efficiency when performing calculations.</w:t>
            </w:r>
          </w:p>
        </w:tc>
      </w:tr>
      <w:tr w:rsidR="00FD0760" w:rsidRPr="008D5807" w14:paraId="2DD95EB9" w14:textId="77777777" w:rsidTr="00D45AF9">
        <w:trPr>
          <w:cantSplit/>
        </w:trPr>
        <w:tc>
          <w:tcPr>
            <w:tcW w:w="5000" w:type="pct"/>
            <w:gridSpan w:val="2"/>
            <w:tcMar>
              <w:top w:w="58" w:type="dxa"/>
              <w:left w:w="58" w:type="dxa"/>
              <w:bottom w:w="58" w:type="dxa"/>
              <w:right w:w="58" w:type="dxa"/>
            </w:tcMar>
          </w:tcPr>
          <w:p w14:paraId="08241CA4"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6C6B864F"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complete tasks with mathematical fluency:</w:t>
            </w:r>
          </w:p>
          <w:p w14:paraId="740C7085" w14:textId="77777777" w:rsidR="00FD0760" w:rsidRPr="008D5807" w:rsidRDefault="00FD0760" w:rsidP="00EE1D43">
            <w:pPr>
              <w:numPr>
                <w:ilvl w:val="0"/>
                <w:numId w:val="46"/>
              </w:numPr>
              <w:spacing w:after="0" w:line="240" w:lineRule="auto"/>
              <w:rPr>
                <w:rFonts w:ascii="Times New Roman" w:hAnsi="Times New Roman" w:cs="Times New Roman"/>
                <w:sz w:val="24"/>
              </w:rPr>
            </w:pPr>
            <w:r w:rsidRPr="008D5807">
              <w:rPr>
                <w:rFonts w:ascii="Times New Roman" w:hAnsi="Times New Roman" w:cs="Times New Roman"/>
                <w:sz w:val="24"/>
              </w:rPr>
              <w:t>Provide students with the flexibility to solve problems by selecting a procedure that allows them to solve efficiently and accurately.</w:t>
            </w:r>
          </w:p>
          <w:p w14:paraId="1C4586D8" w14:textId="77777777" w:rsidR="00FD0760" w:rsidRPr="008D5807" w:rsidRDefault="00FD0760" w:rsidP="00EE1D43">
            <w:pPr>
              <w:numPr>
                <w:ilvl w:val="0"/>
                <w:numId w:val="46"/>
              </w:numPr>
              <w:spacing w:after="0" w:line="240" w:lineRule="auto"/>
              <w:rPr>
                <w:rFonts w:ascii="Times New Roman" w:hAnsi="Times New Roman" w:cs="Times New Roman"/>
                <w:sz w:val="24"/>
              </w:rPr>
            </w:pPr>
            <w:r w:rsidRPr="008D5807">
              <w:rPr>
                <w:rFonts w:ascii="Times New Roman" w:hAnsi="Times New Roman" w:cs="Times New Roman"/>
                <w:sz w:val="24"/>
              </w:rPr>
              <w:t xml:space="preserve">Offer multiple opportunities for students to practice efficient and generalizable methods. </w:t>
            </w:r>
          </w:p>
          <w:p w14:paraId="3252CEEE" w14:textId="77777777" w:rsidR="00FD0760" w:rsidRPr="008D5807" w:rsidRDefault="00FD0760" w:rsidP="00EE1D43">
            <w:pPr>
              <w:numPr>
                <w:ilvl w:val="0"/>
                <w:numId w:val="46"/>
              </w:numPr>
              <w:spacing w:after="0" w:line="240" w:lineRule="auto"/>
              <w:rPr>
                <w:rFonts w:ascii="Times New Roman" w:hAnsi="Times New Roman" w:cs="Times New Roman"/>
                <w:sz w:val="24"/>
              </w:rPr>
            </w:pPr>
            <w:r w:rsidRPr="008D5807">
              <w:rPr>
                <w:rFonts w:ascii="Times New Roman" w:hAnsi="Times New Roman" w:cs="Times New Roman"/>
                <w:sz w:val="24"/>
              </w:rPr>
              <w:t xml:space="preserve">Provide opportunities for students to reflect on the method they used and determine if a more efficient method could have been used. </w:t>
            </w:r>
          </w:p>
        </w:tc>
      </w:tr>
      <w:tr w:rsidR="00FD0760" w:rsidRPr="008D5807" w14:paraId="17D4B3E2" w14:textId="77777777" w:rsidTr="00D45AF9">
        <w:trPr>
          <w:cantSplit/>
        </w:trPr>
        <w:tc>
          <w:tcPr>
            <w:tcW w:w="5000" w:type="pct"/>
            <w:gridSpan w:val="2"/>
            <w:shd w:val="clear" w:color="auto" w:fill="FFFFFF" w:themeFill="background1"/>
            <w:tcMar>
              <w:top w:w="58" w:type="dxa"/>
              <w:left w:w="58" w:type="dxa"/>
              <w:bottom w:w="58" w:type="dxa"/>
              <w:right w:w="58" w:type="dxa"/>
            </w:tcMar>
          </w:tcPr>
          <w:p w14:paraId="0713A605" w14:textId="77777777" w:rsidR="00FD0760" w:rsidRPr="008D5807" w:rsidRDefault="00FD0760" w:rsidP="00D45AF9">
            <w:pPr>
              <w:spacing w:after="0" w:line="240" w:lineRule="auto"/>
              <w:rPr>
                <w:rFonts w:ascii="Times New Roman" w:hAnsi="Times New Roman" w:cs="Times New Roman"/>
                <w:b/>
                <w:sz w:val="24"/>
              </w:rPr>
            </w:pPr>
          </w:p>
        </w:tc>
      </w:tr>
      <w:tr w:rsidR="00FD0760" w:rsidRPr="008D5807" w14:paraId="0ACC85C6" w14:textId="77777777" w:rsidTr="00D45AF9">
        <w:trPr>
          <w:cantSplit/>
        </w:trPr>
        <w:tc>
          <w:tcPr>
            <w:tcW w:w="119" w:type="pct"/>
            <w:tcBorders>
              <w:bottom w:val="single" w:sz="4" w:space="0" w:color="auto"/>
            </w:tcBorders>
            <w:shd w:val="clear" w:color="auto" w:fill="44546A"/>
            <w:tcMar>
              <w:top w:w="58" w:type="dxa"/>
              <w:left w:w="58" w:type="dxa"/>
              <w:bottom w:w="58" w:type="dxa"/>
              <w:right w:w="58" w:type="dxa"/>
            </w:tcMar>
          </w:tcPr>
          <w:p w14:paraId="5605A311" w14:textId="77777777" w:rsidR="00FD0760" w:rsidRPr="008D5807" w:rsidRDefault="00FD0760" w:rsidP="00D45AF9">
            <w:pPr>
              <w:spacing w:after="0" w:line="240" w:lineRule="auto"/>
              <w:rPr>
                <w:rFonts w:ascii="Times New Roman" w:hAnsi="Times New Roman" w:cs="Times New Roman"/>
                <w:b/>
                <w:sz w:val="24"/>
              </w:rPr>
            </w:pPr>
          </w:p>
        </w:tc>
        <w:tc>
          <w:tcPr>
            <w:tcW w:w="4881" w:type="pct"/>
            <w:tcBorders>
              <w:bottom w:val="single" w:sz="4" w:space="0" w:color="auto"/>
            </w:tcBorders>
            <w:tcMar>
              <w:top w:w="58" w:type="dxa"/>
              <w:left w:w="58" w:type="dxa"/>
              <w:bottom w:w="58" w:type="dxa"/>
              <w:right w:w="58" w:type="dxa"/>
            </w:tcMar>
          </w:tcPr>
          <w:p w14:paraId="314DA555" w14:textId="77777777" w:rsidR="00FD0760" w:rsidRPr="008D5807" w:rsidRDefault="00FD0760" w:rsidP="00D45AF9">
            <w:pPr>
              <w:spacing w:after="0" w:line="240" w:lineRule="auto"/>
              <w:ind w:left="1962" w:hanging="1962"/>
              <w:rPr>
                <w:rFonts w:ascii="Times New Roman" w:hAnsi="Times New Roman" w:cs="Times New Roman"/>
                <w:b/>
                <w:sz w:val="24"/>
              </w:rPr>
            </w:pPr>
            <w:r w:rsidRPr="008D5807">
              <w:rPr>
                <w:rFonts w:ascii="Times New Roman" w:hAnsi="Times New Roman" w:cs="Times New Roman"/>
                <w:b/>
                <w:sz w:val="24"/>
              </w:rPr>
              <w:t xml:space="preserve"> MA.K12.MTR.4.1 Engage in discussions that reflect on the mathematical thinking of self and others. </w:t>
            </w:r>
          </w:p>
        </w:tc>
      </w:tr>
      <w:tr w:rsidR="00FD0760" w:rsidRPr="008D5807" w14:paraId="59460757" w14:textId="77777777" w:rsidTr="00D45AF9">
        <w:trPr>
          <w:cantSplit/>
        </w:trPr>
        <w:tc>
          <w:tcPr>
            <w:tcW w:w="5000" w:type="pct"/>
            <w:gridSpan w:val="2"/>
            <w:tcBorders>
              <w:top w:val="single" w:sz="4" w:space="0" w:color="auto"/>
            </w:tcBorders>
            <w:tcMar>
              <w:top w:w="58" w:type="dxa"/>
              <w:left w:w="58" w:type="dxa"/>
              <w:bottom w:w="58" w:type="dxa"/>
              <w:right w:w="58" w:type="dxa"/>
            </w:tcMar>
          </w:tcPr>
          <w:p w14:paraId="6334B2E0"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 xml:space="preserve">Mathematicians who engage in discussions that reflect on the mathematical thinking of self and others: </w:t>
            </w:r>
          </w:p>
          <w:p w14:paraId="77BF332F"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Communicate mathematical ideas, vocabulary and methods effectively.</w:t>
            </w:r>
          </w:p>
          <w:p w14:paraId="7D1B7CEB"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Analyze the mathematical thinking of others.</w:t>
            </w:r>
          </w:p>
          <w:p w14:paraId="2294447A"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 xml:space="preserve">Compare the efficiency of a method to those expressed by others. </w:t>
            </w:r>
          </w:p>
          <w:p w14:paraId="2D13AE99"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 xml:space="preserve">Recognize errors and suggest how to correctly solve the task. </w:t>
            </w:r>
          </w:p>
          <w:p w14:paraId="671DF8D9"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Justify results by explaining methods and processes.</w:t>
            </w:r>
          </w:p>
          <w:p w14:paraId="03E091CD"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Construct possible arguments based on evidence.</w:t>
            </w:r>
          </w:p>
        </w:tc>
      </w:tr>
      <w:tr w:rsidR="00FD0760" w:rsidRPr="008D5807" w14:paraId="58C133A6" w14:textId="77777777" w:rsidTr="00D45AF9">
        <w:trPr>
          <w:cantSplit/>
        </w:trPr>
        <w:tc>
          <w:tcPr>
            <w:tcW w:w="5000" w:type="pct"/>
            <w:gridSpan w:val="2"/>
            <w:tcMar>
              <w:top w:w="58" w:type="dxa"/>
              <w:left w:w="58" w:type="dxa"/>
              <w:bottom w:w="58" w:type="dxa"/>
              <w:right w:w="58" w:type="dxa"/>
            </w:tcMar>
          </w:tcPr>
          <w:p w14:paraId="6E947257"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4FF3565C"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engage in discussions that reflect on the mathematical thinking of self and others:</w:t>
            </w:r>
          </w:p>
          <w:p w14:paraId="4544F0D9" w14:textId="77777777" w:rsidR="00FD0760" w:rsidRPr="008D5807" w:rsidRDefault="00FD0760" w:rsidP="00EE1D43">
            <w:pPr>
              <w:numPr>
                <w:ilvl w:val="0"/>
                <w:numId w:val="47"/>
              </w:numPr>
              <w:spacing w:after="0" w:line="240" w:lineRule="auto"/>
              <w:rPr>
                <w:rFonts w:ascii="Times New Roman" w:hAnsi="Times New Roman" w:cs="Times New Roman"/>
                <w:sz w:val="24"/>
              </w:rPr>
            </w:pPr>
            <w:r w:rsidRPr="008D5807">
              <w:rPr>
                <w:rFonts w:ascii="Times New Roman" w:hAnsi="Times New Roman" w:cs="Times New Roman"/>
                <w:sz w:val="24"/>
              </w:rPr>
              <w:t>Establish a culture in which students ask questions of the teacher and their peers, and error is an opportunity for learning.</w:t>
            </w:r>
          </w:p>
          <w:p w14:paraId="00D87E1E" w14:textId="77777777" w:rsidR="00FD0760" w:rsidRPr="008D5807" w:rsidRDefault="00FD0760" w:rsidP="00EE1D43">
            <w:pPr>
              <w:numPr>
                <w:ilvl w:val="0"/>
                <w:numId w:val="47"/>
              </w:numPr>
              <w:spacing w:after="0" w:line="240" w:lineRule="auto"/>
              <w:rPr>
                <w:rFonts w:ascii="Times New Roman" w:hAnsi="Times New Roman" w:cs="Times New Roman"/>
                <w:sz w:val="24"/>
              </w:rPr>
            </w:pPr>
            <w:r w:rsidRPr="008D5807">
              <w:rPr>
                <w:rFonts w:ascii="Times New Roman" w:hAnsi="Times New Roman" w:cs="Times New Roman"/>
                <w:sz w:val="24"/>
              </w:rPr>
              <w:t xml:space="preserve">Create opportunities for students to discuss their thinking with peers. </w:t>
            </w:r>
          </w:p>
          <w:p w14:paraId="0C6AEABE" w14:textId="77777777" w:rsidR="00FD0760" w:rsidRPr="008D5807" w:rsidRDefault="00FD0760" w:rsidP="00EE1D43">
            <w:pPr>
              <w:numPr>
                <w:ilvl w:val="0"/>
                <w:numId w:val="47"/>
              </w:numPr>
              <w:spacing w:after="0" w:line="240" w:lineRule="auto"/>
              <w:rPr>
                <w:rFonts w:ascii="Times New Roman" w:hAnsi="Times New Roman" w:cs="Times New Roman"/>
                <w:sz w:val="24"/>
              </w:rPr>
            </w:pPr>
            <w:r w:rsidRPr="008D5807">
              <w:rPr>
                <w:rFonts w:ascii="Times New Roman" w:hAnsi="Times New Roman" w:cs="Times New Roman"/>
                <w:sz w:val="24"/>
              </w:rPr>
              <w:t>Select, sequence and present student work to advance and deepen understanding of correct and increasingly efficient methods.</w:t>
            </w:r>
          </w:p>
          <w:p w14:paraId="7CBC2415" w14:textId="77777777" w:rsidR="00FD0760" w:rsidRPr="008D5807" w:rsidRDefault="00FD0760" w:rsidP="00EE1D43">
            <w:pPr>
              <w:numPr>
                <w:ilvl w:val="0"/>
                <w:numId w:val="47"/>
              </w:numPr>
              <w:spacing w:after="0" w:line="240" w:lineRule="auto"/>
              <w:rPr>
                <w:rFonts w:ascii="Times New Roman" w:hAnsi="Times New Roman" w:cs="Times New Roman"/>
                <w:sz w:val="24"/>
              </w:rPr>
            </w:pPr>
            <w:r w:rsidRPr="008D5807">
              <w:rPr>
                <w:rFonts w:ascii="Times New Roman" w:hAnsi="Times New Roman" w:cs="Times New Roman"/>
                <w:sz w:val="24"/>
              </w:rPr>
              <w:t xml:space="preserve">Develop students’ ability to justify methods and compare their responses to the responses of their peers. </w:t>
            </w:r>
          </w:p>
        </w:tc>
      </w:tr>
    </w:tbl>
    <w:p w14:paraId="06E74CD6" w14:textId="77777777" w:rsidR="00FD0760" w:rsidRPr="008D5807" w:rsidRDefault="00FD0760" w:rsidP="00FD0760">
      <w:pPr>
        <w:spacing w:after="0" w:line="240" w:lineRule="auto"/>
        <w:rPr>
          <w:rFonts w:ascii="Times New Roman" w:hAnsi="Times New Roman" w:cs="Times New Roman"/>
        </w:rPr>
      </w:pPr>
      <w:r w:rsidRPr="008D5807">
        <w:rPr>
          <w:rFonts w:ascii="Times New Roman" w:hAnsi="Times New Roman" w:cs="Times New Roman"/>
        </w:rPr>
        <w:br w:type="page"/>
      </w:r>
    </w:p>
    <w:tbl>
      <w:tblPr>
        <w:tblW w:w="5000" w:type="pct"/>
        <w:tblLook w:val="04A0" w:firstRow="1" w:lastRow="0" w:firstColumn="1" w:lastColumn="0" w:noHBand="0" w:noVBand="1"/>
      </w:tblPr>
      <w:tblGrid>
        <w:gridCol w:w="223"/>
        <w:gridCol w:w="9137"/>
      </w:tblGrid>
      <w:tr w:rsidR="00FD0760" w:rsidRPr="008D5807" w14:paraId="13964908" w14:textId="77777777" w:rsidTr="00D45AF9">
        <w:trPr>
          <w:cantSplit/>
        </w:trPr>
        <w:tc>
          <w:tcPr>
            <w:tcW w:w="119" w:type="pct"/>
            <w:tcBorders>
              <w:bottom w:val="single" w:sz="4" w:space="0" w:color="auto"/>
            </w:tcBorders>
            <w:shd w:val="clear" w:color="auto" w:fill="44546A"/>
            <w:tcMar>
              <w:top w:w="58" w:type="dxa"/>
              <w:left w:w="58" w:type="dxa"/>
              <w:bottom w:w="58" w:type="dxa"/>
              <w:right w:w="58" w:type="dxa"/>
            </w:tcMar>
          </w:tcPr>
          <w:p w14:paraId="727B65F0" w14:textId="77777777" w:rsidR="00FD0760" w:rsidRPr="008D5807" w:rsidRDefault="00FD0760" w:rsidP="00D45AF9">
            <w:pPr>
              <w:spacing w:after="0" w:line="240" w:lineRule="auto"/>
              <w:rPr>
                <w:rFonts w:ascii="Times New Roman" w:hAnsi="Times New Roman" w:cs="Times New Roman"/>
                <w:b/>
                <w:sz w:val="24"/>
              </w:rPr>
            </w:pPr>
          </w:p>
        </w:tc>
        <w:tc>
          <w:tcPr>
            <w:tcW w:w="4881" w:type="pct"/>
            <w:tcBorders>
              <w:bottom w:val="single" w:sz="4" w:space="0" w:color="auto"/>
            </w:tcBorders>
            <w:tcMar>
              <w:top w:w="58" w:type="dxa"/>
              <w:left w:w="58" w:type="dxa"/>
              <w:bottom w:w="58" w:type="dxa"/>
              <w:right w:w="58" w:type="dxa"/>
            </w:tcMar>
          </w:tcPr>
          <w:p w14:paraId="03028ADF" w14:textId="77777777" w:rsidR="00FD0760" w:rsidRPr="008D5807" w:rsidRDefault="00FD0760" w:rsidP="00D45AF9">
            <w:pPr>
              <w:spacing w:after="0" w:line="240" w:lineRule="auto"/>
              <w:ind w:left="1962" w:hanging="1962"/>
              <w:rPr>
                <w:rFonts w:ascii="Times New Roman" w:hAnsi="Times New Roman" w:cs="Times New Roman"/>
                <w:b/>
                <w:sz w:val="24"/>
              </w:rPr>
            </w:pPr>
            <w:r w:rsidRPr="008D5807">
              <w:rPr>
                <w:rFonts w:ascii="Times New Roman" w:hAnsi="Times New Roman" w:cs="Times New Roman"/>
                <w:b/>
                <w:sz w:val="24"/>
              </w:rPr>
              <w:t>MA.K12.MTR.5.1 Use patterns and structure to help understand and connect mathematical concepts.</w:t>
            </w:r>
          </w:p>
        </w:tc>
      </w:tr>
      <w:tr w:rsidR="00FD0760" w:rsidRPr="008D5807" w14:paraId="07A88F6A" w14:textId="77777777" w:rsidTr="00D45AF9">
        <w:trPr>
          <w:cantSplit/>
        </w:trPr>
        <w:tc>
          <w:tcPr>
            <w:tcW w:w="5000" w:type="pct"/>
            <w:gridSpan w:val="2"/>
            <w:tcBorders>
              <w:top w:val="single" w:sz="4" w:space="0" w:color="auto"/>
            </w:tcBorders>
            <w:tcMar>
              <w:top w:w="58" w:type="dxa"/>
              <w:left w:w="58" w:type="dxa"/>
              <w:bottom w:w="58" w:type="dxa"/>
              <w:right w:w="58" w:type="dxa"/>
            </w:tcMar>
          </w:tcPr>
          <w:p w14:paraId="077C7E58"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Mathematicians who use patterns and structure to help understand and connect mathematical concepts:</w:t>
            </w:r>
          </w:p>
          <w:p w14:paraId="4E07B68E"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Focus on relevant details within a problem.</w:t>
            </w:r>
          </w:p>
          <w:p w14:paraId="18F35575"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Create plans and procedures to logically order events, steps or ideas to solve problems.</w:t>
            </w:r>
          </w:p>
          <w:p w14:paraId="4A22243F"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Decompose a complex problem into manageable parts.</w:t>
            </w:r>
          </w:p>
          <w:p w14:paraId="1AD56E50"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Relate previously learned concepts to new concepts.</w:t>
            </w:r>
          </w:p>
          <w:p w14:paraId="08F5BC59"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Look for similarities among problems.</w:t>
            </w:r>
          </w:p>
          <w:p w14:paraId="5647482B" w14:textId="77777777" w:rsidR="00FD0760" w:rsidRPr="008D5807" w:rsidRDefault="00FD0760" w:rsidP="00EE1D43">
            <w:pPr>
              <w:numPr>
                <w:ilvl w:val="0"/>
                <w:numId w:val="44"/>
              </w:numPr>
              <w:spacing w:after="0" w:line="240" w:lineRule="auto"/>
              <w:rPr>
                <w:rFonts w:ascii="Times New Roman" w:hAnsi="Times New Roman" w:cs="Times New Roman"/>
                <w:sz w:val="24"/>
              </w:rPr>
            </w:pPr>
            <w:r w:rsidRPr="008D5807">
              <w:rPr>
                <w:rFonts w:ascii="Times New Roman" w:hAnsi="Times New Roman" w:cs="Times New Roman"/>
                <w:sz w:val="24"/>
              </w:rPr>
              <w:t>Connect solutions of problems to more complicated large-scale situations.</w:t>
            </w:r>
          </w:p>
        </w:tc>
      </w:tr>
      <w:tr w:rsidR="00FD0760" w:rsidRPr="008D5807" w14:paraId="753A0466" w14:textId="77777777" w:rsidTr="00D45AF9">
        <w:trPr>
          <w:cantSplit/>
        </w:trPr>
        <w:tc>
          <w:tcPr>
            <w:tcW w:w="5000" w:type="pct"/>
            <w:gridSpan w:val="2"/>
            <w:tcMar>
              <w:top w:w="58" w:type="dxa"/>
              <w:left w:w="58" w:type="dxa"/>
              <w:bottom w:w="58" w:type="dxa"/>
              <w:right w:w="58" w:type="dxa"/>
            </w:tcMar>
          </w:tcPr>
          <w:p w14:paraId="6892774C"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55F79BBD"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use patterns and structure to help understand and connect mathematical concepts:</w:t>
            </w:r>
          </w:p>
          <w:p w14:paraId="171E888A" w14:textId="77777777" w:rsidR="00FD0760" w:rsidRPr="008D5807" w:rsidRDefault="00FD0760" w:rsidP="00EE1D43">
            <w:pPr>
              <w:numPr>
                <w:ilvl w:val="0"/>
                <w:numId w:val="48"/>
              </w:numPr>
              <w:spacing w:after="0" w:line="240" w:lineRule="auto"/>
              <w:rPr>
                <w:rFonts w:ascii="Times New Roman" w:hAnsi="Times New Roman" w:cs="Times New Roman"/>
                <w:sz w:val="24"/>
              </w:rPr>
            </w:pPr>
            <w:r w:rsidRPr="008D5807">
              <w:rPr>
                <w:rFonts w:ascii="Times New Roman" w:hAnsi="Times New Roman" w:cs="Times New Roman"/>
                <w:sz w:val="24"/>
              </w:rPr>
              <w:t>Help students recognize the patterns in the world around them and connect these patterns to mathematical concepts.</w:t>
            </w:r>
          </w:p>
          <w:p w14:paraId="0968D8AC" w14:textId="77777777" w:rsidR="00FD0760" w:rsidRPr="008D5807" w:rsidRDefault="00FD0760" w:rsidP="00EE1D43">
            <w:pPr>
              <w:numPr>
                <w:ilvl w:val="0"/>
                <w:numId w:val="48"/>
              </w:numPr>
              <w:spacing w:after="0" w:line="240" w:lineRule="auto"/>
              <w:rPr>
                <w:rFonts w:ascii="Times New Roman" w:hAnsi="Times New Roman" w:cs="Times New Roman"/>
                <w:sz w:val="24"/>
              </w:rPr>
            </w:pPr>
            <w:r w:rsidRPr="008D5807">
              <w:rPr>
                <w:rFonts w:ascii="Times New Roman" w:hAnsi="Times New Roman" w:cs="Times New Roman"/>
                <w:sz w:val="24"/>
              </w:rPr>
              <w:t xml:space="preserve">Support students to develop generalizations based on the similarities found among problems. </w:t>
            </w:r>
          </w:p>
          <w:p w14:paraId="164CFD5A" w14:textId="77777777" w:rsidR="00FD0760" w:rsidRPr="008D5807" w:rsidRDefault="00FD0760" w:rsidP="00EE1D43">
            <w:pPr>
              <w:numPr>
                <w:ilvl w:val="0"/>
                <w:numId w:val="48"/>
              </w:numPr>
              <w:spacing w:after="0" w:line="240" w:lineRule="auto"/>
              <w:rPr>
                <w:rFonts w:ascii="Times New Roman" w:hAnsi="Times New Roman" w:cs="Times New Roman"/>
                <w:sz w:val="24"/>
              </w:rPr>
            </w:pPr>
            <w:r w:rsidRPr="008D5807">
              <w:rPr>
                <w:rFonts w:ascii="Times New Roman" w:hAnsi="Times New Roman" w:cs="Times New Roman"/>
                <w:sz w:val="24"/>
              </w:rPr>
              <w:t>Provide opportunities for students to create plans and procedures to solve problems.</w:t>
            </w:r>
          </w:p>
          <w:p w14:paraId="22A02862" w14:textId="77777777" w:rsidR="00FD0760" w:rsidRPr="008D5807" w:rsidRDefault="00FD0760" w:rsidP="00EE1D43">
            <w:pPr>
              <w:numPr>
                <w:ilvl w:val="0"/>
                <w:numId w:val="48"/>
              </w:numPr>
              <w:spacing w:after="0" w:line="240" w:lineRule="auto"/>
              <w:rPr>
                <w:rFonts w:ascii="Times New Roman" w:hAnsi="Times New Roman" w:cs="Times New Roman"/>
                <w:sz w:val="24"/>
              </w:rPr>
            </w:pPr>
            <w:r w:rsidRPr="008D5807">
              <w:rPr>
                <w:rFonts w:ascii="Times New Roman" w:hAnsi="Times New Roman" w:cs="Times New Roman"/>
                <w:sz w:val="24"/>
              </w:rPr>
              <w:t>Develop students’ ability to construct relationships between their current understanding and more sophisticated ways of thinking.</w:t>
            </w:r>
          </w:p>
        </w:tc>
      </w:tr>
      <w:tr w:rsidR="00FD0760" w:rsidRPr="008D5807" w14:paraId="03BFB2A0" w14:textId="77777777" w:rsidTr="00D45AF9">
        <w:trPr>
          <w:cantSplit/>
        </w:trPr>
        <w:tc>
          <w:tcPr>
            <w:tcW w:w="5000" w:type="pct"/>
            <w:gridSpan w:val="2"/>
            <w:shd w:val="clear" w:color="auto" w:fill="FFFFFF" w:themeFill="background1"/>
            <w:tcMar>
              <w:top w:w="58" w:type="dxa"/>
              <w:left w:w="58" w:type="dxa"/>
              <w:bottom w:w="58" w:type="dxa"/>
              <w:right w:w="58" w:type="dxa"/>
            </w:tcMar>
          </w:tcPr>
          <w:p w14:paraId="4DC7C43A" w14:textId="77777777" w:rsidR="00FD0760" w:rsidRPr="008D5807" w:rsidRDefault="00FD0760" w:rsidP="00D45AF9">
            <w:pPr>
              <w:spacing w:after="0" w:line="240" w:lineRule="auto"/>
              <w:rPr>
                <w:rFonts w:ascii="Times New Roman" w:hAnsi="Times New Roman" w:cs="Times New Roman"/>
                <w:b/>
                <w:sz w:val="24"/>
              </w:rPr>
            </w:pPr>
          </w:p>
        </w:tc>
      </w:tr>
      <w:tr w:rsidR="00FD0760" w:rsidRPr="008D5807" w14:paraId="5F399CF8" w14:textId="77777777" w:rsidTr="00D45AF9">
        <w:trPr>
          <w:cantSplit/>
        </w:trPr>
        <w:tc>
          <w:tcPr>
            <w:tcW w:w="119" w:type="pct"/>
            <w:tcBorders>
              <w:bottom w:val="single" w:sz="4" w:space="0" w:color="auto"/>
            </w:tcBorders>
            <w:shd w:val="clear" w:color="auto" w:fill="44546A"/>
            <w:tcMar>
              <w:top w:w="58" w:type="dxa"/>
              <w:left w:w="58" w:type="dxa"/>
              <w:bottom w:w="58" w:type="dxa"/>
              <w:right w:w="58" w:type="dxa"/>
            </w:tcMar>
          </w:tcPr>
          <w:p w14:paraId="6C345786" w14:textId="77777777" w:rsidR="00FD0760" w:rsidRPr="008D5807" w:rsidRDefault="00FD0760" w:rsidP="00D45AF9">
            <w:pPr>
              <w:spacing w:after="0" w:line="240" w:lineRule="auto"/>
              <w:rPr>
                <w:rFonts w:ascii="Times New Roman" w:hAnsi="Times New Roman" w:cs="Times New Roman"/>
                <w:b/>
                <w:sz w:val="24"/>
              </w:rPr>
            </w:pPr>
          </w:p>
        </w:tc>
        <w:tc>
          <w:tcPr>
            <w:tcW w:w="4881" w:type="pct"/>
            <w:tcBorders>
              <w:bottom w:val="single" w:sz="4" w:space="0" w:color="auto"/>
            </w:tcBorders>
            <w:tcMar>
              <w:top w:w="58" w:type="dxa"/>
              <w:left w:w="58" w:type="dxa"/>
              <w:bottom w:w="58" w:type="dxa"/>
              <w:right w:w="58" w:type="dxa"/>
            </w:tcMar>
          </w:tcPr>
          <w:p w14:paraId="2F0EA0BF" w14:textId="77777777" w:rsidR="00FD0760" w:rsidRPr="008D5807" w:rsidRDefault="00FD0760" w:rsidP="00D45AF9">
            <w:pPr>
              <w:spacing w:after="0" w:line="240" w:lineRule="auto"/>
              <w:rPr>
                <w:rFonts w:ascii="Times New Roman" w:hAnsi="Times New Roman" w:cs="Times New Roman"/>
                <w:b/>
                <w:sz w:val="24"/>
              </w:rPr>
            </w:pPr>
            <w:r w:rsidRPr="008D5807">
              <w:rPr>
                <w:rFonts w:ascii="Times New Roman" w:hAnsi="Times New Roman" w:cs="Times New Roman"/>
                <w:b/>
                <w:sz w:val="24"/>
              </w:rPr>
              <w:t>MA.K12.MTR.6.1 Assess the reasonableness of solutions.</w:t>
            </w:r>
          </w:p>
        </w:tc>
      </w:tr>
      <w:tr w:rsidR="00FD0760" w:rsidRPr="008D5807" w14:paraId="00026B53" w14:textId="77777777" w:rsidTr="00D45AF9">
        <w:trPr>
          <w:cantSplit/>
          <w:trHeight w:val="332"/>
        </w:trPr>
        <w:tc>
          <w:tcPr>
            <w:tcW w:w="5000" w:type="pct"/>
            <w:gridSpan w:val="2"/>
            <w:tcBorders>
              <w:top w:val="single" w:sz="4" w:space="0" w:color="auto"/>
            </w:tcBorders>
            <w:tcMar>
              <w:top w:w="58" w:type="dxa"/>
              <w:left w:w="58" w:type="dxa"/>
              <w:bottom w:w="58" w:type="dxa"/>
              <w:right w:w="58" w:type="dxa"/>
            </w:tcMar>
          </w:tcPr>
          <w:p w14:paraId="4047D147"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Mathematicians who assess the reasonableness of solutions:</w:t>
            </w:r>
          </w:p>
          <w:p w14:paraId="1E345BF3"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Estimate to discover possible solutions.</w:t>
            </w:r>
          </w:p>
          <w:p w14:paraId="59B833DF"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Use benchmark quantities to determine if a solution makes sense.</w:t>
            </w:r>
          </w:p>
          <w:p w14:paraId="0AAACD81"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Check calculations when solving problems.</w:t>
            </w:r>
          </w:p>
          <w:p w14:paraId="559A7905"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Verify possible solutions by explaining the methods used.</w:t>
            </w:r>
          </w:p>
          <w:p w14:paraId="2221A6A2"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Evaluate results based on the given context.</w:t>
            </w:r>
          </w:p>
        </w:tc>
      </w:tr>
      <w:tr w:rsidR="00FD0760" w:rsidRPr="008D5807" w14:paraId="6AE6F604" w14:textId="77777777" w:rsidTr="00D45AF9">
        <w:trPr>
          <w:cantSplit/>
          <w:trHeight w:val="332"/>
        </w:trPr>
        <w:tc>
          <w:tcPr>
            <w:tcW w:w="5000" w:type="pct"/>
            <w:gridSpan w:val="2"/>
            <w:tcMar>
              <w:top w:w="58" w:type="dxa"/>
              <w:left w:w="58" w:type="dxa"/>
              <w:bottom w:w="58" w:type="dxa"/>
              <w:right w:w="58" w:type="dxa"/>
            </w:tcMar>
          </w:tcPr>
          <w:p w14:paraId="77DBF3CA"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4C2485C5"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assess the reasonableness of solutions:</w:t>
            </w:r>
          </w:p>
          <w:p w14:paraId="302CA1DF" w14:textId="77777777" w:rsidR="00FD0760" w:rsidRPr="008D5807" w:rsidRDefault="00FD0760" w:rsidP="00EE1D43">
            <w:pPr>
              <w:numPr>
                <w:ilvl w:val="0"/>
                <w:numId w:val="50"/>
              </w:numPr>
              <w:spacing w:after="0" w:line="240" w:lineRule="auto"/>
              <w:rPr>
                <w:rFonts w:ascii="Times New Roman" w:hAnsi="Times New Roman" w:cs="Times New Roman"/>
                <w:sz w:val="24"/>
              </w:rPr>
            </w:pPr>
            <w:r w:rsidRPr="008D5807">
              <w:rPr>
                <w:rFonts w:ascii="Times New Roman" w:hAnsi="Times New Roman" w:cs="Times New Roman"/>
                <w:sz w:val="24"/>
              </w:rPr>
              <w:t xml:space="preserve">Have students estimate or predict solutions prior to solving. </w:t>
            </w:r>
          </w:p>
          <w:p w14:paraId="3B4AB08B" w14:textId="77777777" w:rsidR="00FD0760" w:rsidRPr="008D5807" w:rsidRDefault="00FD0760" w:rsidP="00EE1D43">
            <w:pPr>
              <w:numPr>
                <w:ilvl w:val="0"/>
                <w:numId w:val="50"/>
              </w:numPr>
              <w:spacing w:after="0" w:line="240" w:lineRule="auto"/>
              <w:rPr>
                <w:rFonts w:ascii="Times New Roman" w:hAnsi="Times New Roman" w:cs="Times New Roman"/>
                <w:sz w:val="24"/>
              </w:rPr>
            </w:pPr>
            <w:r w:rsidRPr="008D5807">
              <w:rPr>
                <w:rFonts w:ascii="Times New Roman" w:hAnsi="Times New Roman" w:cs="Times New Roman"/>
                <w:sz w:val="24"/>
              </w:rPr>
              <w:t>Prompt students to continually ask, “Does this solution make sense? How do you know?”</w:t>
            </w:r>
          </w:p>
          <w:p w14:paraId="3B6397BE" w14:textId="77777777" w:rsidR="00FD0760" w:rsidRPr="008D5807" w:rsidRDefault="00FD0760" w:rsidP="00EE1D43">
            <w:pPr>
              <w:numPr>
                <w:ilvl w:val="0"/>
                <w:numId w:val="50"/>
              </w:numPr>
              <w:spacing w:after="0" w:line="240" w:lineRule="auto"/>
              <w:rPr>
                <w:rFonts w:ascii="Times New Roman" w:hAnsi="Times New Roman" w:cs="Times New Roman"/>
                <w:sz w:val="24"/>
              </w:rPr>
            </w:pPr>
            <w:r w:rsidRPr="008D5807">
              <w:rPr>
                <w:rFonts w:ascii="Times New Roman" w:hAnsi="Times New Roman" w:cs="Times New Roman"/>
                <w:sz w:val="24"/>
              </w:rPr>
              <w:t>Reinforce that students check their work as they progress within and after a task.</w:t>
            </w:r>
          </w:p>
          <w:p w14:paraId="76C1264B" w14:textId="77777777" w:rsidR="00FD0760" w:rsidRPr="008D5807" w:rsidRDefault="00FD0760" w:rsidP="00EE1D43">
            <w:pPr>
              <w:numPr>
                <w:ilvl w:val="0"/>
                <w:numId w:val="50"/>
              </w:numPr>
              <w:spacing w:after="0" w:line="240" w:lineRule="auto"/>
              <w:rPr>
                <w:rFonts w:ascii="Times New Roman" w:hAnsi="Times New Roman" w:cs="Times New Roman"/>
                <w:sz w:val="24"/>
              </w:rPr>
            </w:pPr>
            <w:r w:rsidRPr="008D5807">
              <w:rPr>
                <w:rFonts w:ascii="Times New Roman" w:hAnsi="Times New Roman" w:cs="Times New Roman"/>
                <w:sz w:val="24"/>
              </w:rPr>
              <w:t>Strengthen students’ ability to verify solutions through justifications.</w:t>
            </w:r>
          </w:p>
        </w:tc>
      </w:tr>
    </w:tbl>
    <w:p w14:paraId="3978F183" w14:textId="77777777" w:rsidR="00FD0760" w:rsidRPr="008D5807" w:rsidRDefault="00FD0760" w:rsidP="00FD0760">
      <w:pPr>
        <w:spacing w:after="0" w:line="240" w:lineRule="auto"/>
        <w:rPr>
          <w:rFonts w:ascii="Times New Roman" w:hAnsi="Times New Roman" w:cs="Times New Roman"/>
        </w:rPr>
      </w:pPr>
      <w:r w:rsidRPr="008D5807">
        <w:rPr>
          <w:rFonts w:ascii="Times New Roman" w:hAnsi="Times New Roman" w:cs="Times New Roman"/>
        </w:rPr>
        <w:br w:type="page"/>
      </w:r>
    </w:p>
    <w:tbl>
      <w:tblPr>
        <w:tblW w:w="5000" w:type="pct"/>
        <w:tblLook w:val="04A0" w:firstRow="1" w:lastRow="0" w:firstColumn="1" w:lastColumn="0" w:noHBand="0" w:noVBand="1"/>
      </w:tblPr>
      <w:tblGrid>
        <w:gridCol w:w="223"/>
        <w:gridCol w:w="9137"/>
      </w:tblGrid>
      <w:tr w:rsidR="00FD0760" w:rsidRPr="008D5807" w14:paraId="56520B25" w14:textId="77777777" w:rsidTr="00D45AF9">
        <w:trPr>
          <w:cantSplit/>
        </w:trPr>
        <w:tc>
          <w:tcPr>
            <w:tcW w:w="119" w:type="pct"/>
            <w:tcBorders>
              <w:bottom w:val="single" w:sz="4" w:space="0" w:color="auto"/>
            </w:tcBorders>
            <w:shd w:val="clear" w:color="auto" w:fill="44546A"/>
            <w:tcMar>
              <w:top w:w="58" w:type="dxa"/>
              <w:left w:w="58" w:type="dxa"/>
              <w:bottom w:w="58" w:type="dxa"/>
              <w:right w:w="58" w:type="dxa"/>
            </w:tcMar>
          </w:tcPr>
          <w:p w14:paraId="6FD60461" w14:textId="77777777" w:rsidR="00FD0760" w:rsidRPr="008D5807" w:rsidRDefault="00FD0760" w:rsidP="00D45AF9">
            <w:pPr>
              <w:spacing w:after="0" w:line="240" w:lineRule="auto"/>
              <w:rPr>
                <w:rFonts w:ascii="Times New Roman" w:hAnsi="Times New Roman" w:cs="Times New Roman"/>
                <w:b/>
                <w:sz w:val="24"/>
              </w:rPr>
            </w:pPr>
          </w:p>
        </w:tc>
        <w:tc>
          <w:tcPr>
            <w:tcW w:w="4881" w:type="pct"/>
            <w:tcBorders>
              <w:bottom w:val="single" w:sz="4" w:space="0" w:color="auto"/>
            </w:tcBorders>
            <w:tcMar>
              <w:top w:w="58" w:type="dxa"/>
              <w:left w:w="58" w:type="dxa"/>
              <w:bottom w:w="58" w:type="dxa"/>
              <w:right w:w="58" w:type="dxa"/>
            </w:tcMar>
          </w:tcPr>
          <w:p w14:paraId="0072FC9F" w14:textId="77777777" w:rsidR="00FD0760" w:rsidRPr="008D5807" w:rsidRDefault="00FD0760" w:rsidP="00D45AF9">
            <w:pPr>
              <w:spacing w:after="0" w:line="240" w:lineRule="auto"/>
              <w:rPr>
                <w:rFonts w:ascii="Times New Roman" w:hAnsi="Times New Roman" w:cs="Times New Roman"/>
                <w:b/>
                <w:sz w:val="24"/>
              </w:rPr>
            </w:pPr>
            <w:r w:rsidRPr="008D5807">
              <w:rPr>
                <w:rFonts w:ascii="Times New Roman" w:hAnsi="Times New Roman" w:cs="Times New Roman"/>
                <w:b/>
                <w:sz w:val="24"/>
              </w:rPr>
              <w:t>MA.K12.MTR.7.1 Apply mathematics to real-world contexts.</w:t>
            </w:r>
          </w:p>
        </w:tc>
      </w:tr>
      <w:tr w:rsidR="00FD0760" w:rsidRPr="008D5807" w14:paraId="6D89200D" w14:textId="77777777" w:rsidTr="00D45AF9">
        <w:trPr>
          <w:cantSplit/>
        </w:trPr>
        <w:tc>
          <w:tcPr>
            <w:tcW w:w="5000" w:type="pct"/>
            <w:gridSpan w:val="2"/>
            <w:tcBorders>
              <w:top w:val="single" w:sz="4" w:space="0" w:color="auto"/>
            </w:tcBorders>
            <w:tcMar>
              <w:top w:w="58" w:type="dxa"/>
              <w:left w:w="58" w:type="dxa"/>
              <w:bottom w:w="58" w:type="dxa"/>
              <w:right w:w="58" w:type="dxa"/>
            </w:tcMar>
          </w:tcPr>
          <w:p w14:paraId="24826ACD"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Mathematicians who apply mathematics to real-world contexts:</w:t>
            </w:r>
          </w:p>
          <w:p w14:paraId="3A48100B"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 xml:space="preserve">Connect mathematical concepts to everyday experiences. </w:t>
            </w:r>
          </w:p>
          <w:p w14:paraId="799C3A1A"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Use models and methods to understand, represent and solve problems.</w:t>
            </w:r>
          </w:p>
          <w:p w14:paraId="796DFBEA"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Perform investigations to gather data or determine if a method is appropriate.</w:t>
            </w:r>
          </w:p>
          <w:p w14:paraId="0B66459C" w14:textId="77777777" w:rsidR="00FD0760" w:rsidRPr="008D5807" w:rsidRDefault="00FD0760" w:rsidP="00EE1D43">
            <w:pPr>
              <w:numPr>
                <w:ilvl w:val="0"/>
                <w:numId w:val="49"/>
              </w:numPr>
              <w:spacing w:after="0" w:line="240" w:lineRule="auto"/>
              <w:rPr>
                <w:rFonts w:ascii="Times New Roman" w:hAnsi="Times New Roman" w:cs="Times New Roman"/>
                <w:sz w:val="24"/>
              </w:rPr>
            </w:pPr>
            <w:r w:rsidRPr="008D5807">
              <w:rPr>
                <w:rFonts w:ascii="Times New Roman" w:hAnsi="Times New Roman" w:cs="Times New Roman"/>
                <w:sz w:val="24"/>
              </w:rPr>
              <w:t>Redesign models and methods to improve accuracy or efficiency.</w:t>
            </w:r>
          </w:p>
        </w:tc>
      </w:tr>
      <w:tr w:rsidR="00FD0760" w:rsidRPr="008D5807" w14:paraId="72498A90" w14:textId="77777777" w:rsidTr="00D45AF9">
        <w:trPr>
          <w:cantSplit/>
        </w:trPr>
        <w:tc>
          <w:tcPr>
            <w:tcW w:w="5000" w:type="pct"/>
            <w:gridSpan w:val="2"/>
            <w:tcMar>
              <w:top w:w="58" w:type="dxa"/>
              <w:left w:w="58" w:type="dxa"/>
              <w:bottom w:w="58" w:type="dxa"/>
              <w:right w:w="58" w:type="dxa"/>
            </w:tcMar>
          </w:tcPr>
          <w:p w14:paraId="409F7D45"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u w:val="single"/>
              </w:rPr>
              <w:t>Clarifications:</w:t>
            </w:r>
          </w:p>
          <w:p w14:paraId="4195A54B" w14:textId="77777777" w:rsidR="00FD0760" w:rsidRPr="008D5807" w:rsidRDefault="00FD0760" w:rsidP="00D45AF9">
            <w:pPr>
              <w:spacing w:after="0" w:line="240" w:lineRule="auto"/>
              <w:rPr>
                <w:rFonts w:ascii="Times New Roman" w:hAnsi="Times New Roman" w:cs="Times New Roman"/>
                <w:sz w:val="24"/>
              </w:rPr>
            </w:pPr>
            <w:r w:rsidRPr="008D5807">
              <w:rPr>
                <w:rFonts w:ascii="Times New Roman" w:hAnsi="Times New Roman" w:cs="Times New Roman"/>
                <w:sz w:val="24"/>
              </w:rPr>
              <w:t>Teachers who encourage students to apply mathematics to real-world contexts:</w:t>
            </w:r>
          </w:p>
          <w:p w14:paraId="24F3174C" w14:textId="77777777" w:rsidR="00FD0760" w:rsidRPr="008D5807" w:rsidRDefault="00FD0760" w:rsidP="00EE1D43">
            <w:pPr>
              <w:numPr>
                <w:ilvl w:val="0"/>
                <w:numId w:val="51"/>
              </w:numPr>
              <w:spacing w:after="0" w:line="240" w:lineRule="auto"/>
              <w:rPr>
                <w:rFonts w:ascii="Times New Roman" w:hAnsi="Times New Roman" w:cs="Times New Roman"/>
                <w:sz w:val="24"/>
              </w:rPr>
            </w:pPr>
            <w:r w:rsidRPr="008D5807">
              <w:rPr>
                <w:rFonts w:ascii="Times New Roman" w:hAnsi="Times New Roman" w:cs="Times New Roman"/>
                <w:sz w:val="24"/>
              </w:rPr>
              <w:t>Provide opportunities for students to create models, both concrete and abstract, and perform investigations.</w:t>
            </w:r>
          </w:p>
          <w:p w14:paraId="1CD18B6A" w14:textId="77777777" w:rsidR="00FD0760" w:rsidRPr="008D5807" w:rsidRDefault="00FD0760" w:rsidP="00EE1D43">
            <w:pPr>
              <w:numPr>
                <w:ilvl w:val="0"/>
                <w:numId w:val="51"/>
              </w:numPr>
              <w:spacing w:after="0" w:line="240" w:lineRule="auto"/>
              <w:rPr>
                <w:rFonts w:ascii="Times New Roman" w:hAnsi="Times New Roman" w:cs="Times New Roman"/>
                <w:sz w:val="24"/>
              </w:rPr>
            </w:pPr>
            <w:r w:rsidRPr="008D5807">
              <w:rPr>
                <w:rFonts w:ascii="Times New Roman" w:hAnsi="Times New Roman" w:cs="Times New Roman"/>
                <w:sz w:val="24"/>
              </w:rPr>
              <w:t>Challenge students to question the accuracy of their models and methods.</w:t>
            </w:r>
          </w:p>
          <w:p w14:paraId="2DDE1BF4" w14:textId="77777777" w:rsidR="00FD0760" w:rsidRPr="008D5807" w:rsidRDefault="00FD0760" w:rsidP="00EE1D43">
            <w:pPr>
              <w:numPr>
                <w:ilvl w:val="0"/>
                <w:numId w:val="51"/>
              </w:numPr>
              <w:spacing w:after="0" w:line="240" w:lineRule="auto"/>
              <w:rPr>
                <w:rFonts w:ascii="Times New Roman" w:hAnsi="Times New Roman" w:cs="Times New Roman"/>
                <w:sz w:val="24"/>
              </w:rPr>
            </w:pPr>
            <w:r w:rsidRPr="008D5807">
              <w:rPr>
                <w:rFonts w:ascii="Times New Roman" w:hAnsi="Times New Roman" w:cs="Times New Roman"/>
                <w:sz w:val="24"/>
              </w:rPr>
              <w:t xml:space="preserve">Support students as they validate conclusions by comparing them to the given situation. </w:t>
            </w:r>
          </w:p>
          <w:p w14:paraId="3CE32D31" w14:textId="77777777" w:rsidR="00FD0760" w:rsidRPr="008D5807" w:rsidRDefault="00FD0760" w:rsidP="00EE1D43">
            <w:pPr>
              <w:numPr>
                <w:ilvl w:val="0"/>
                <w:numId w:val="51"/>
              </w:numPr>
              <w:spacing w:after="0" w:line="240" w:lineRule="auto"/>
              <w:rPr>
                <w:rFonts w:ascii="Times New Roman" w:hAnsi="Times New Roman" w:cs="Times New Roman"/>
                <w:sz w:val="24"/>
              </w:rPr>
            </w:pPr>
            <w:r w:rsidRPr="008D5807">
              <w:rPr>
                <w:rFonts w:ascii="Times New Roman" w:hAnsi="Times New Roman" w:cs="Times New Roman"/>
                <w:sz w:val="24"/>
              </w:rPr>
              <w:t xml:space="preserve">Indicate how various concepts can be applied to other disciplines. </w:t>
            </w:r>
          </w:p>
        </w:tc>
      </w:tr>
    </w:tbl>
    <w:p w14:paraId="0A55A762" w14:textId="77777777" w:rsidR="00FD0760" w:rsidRPr="008D5807" w:rsidRDefault="00FD0760" w:rsidP="00FD0760">
      <w:pPr>
        <w:spacing w:after="0" w:line="240" w:lineRule="auto"/>
        <w:rPr>
          <w:rFonts w:ascii="Times New Roman" w:hAnsi="Times New Roman" w:cs="Times New Roman"/>
          <w:b/>
        </w:rPr>
      </w:pPr>
    </w:p>
    <w:p w14:paraId="130311D4" w14:textId="77777777" w:rsidR="00FD0760" w:rsidRPr="008D5807" w:rsidRDefault="00FD0760" w:rsidP="00FD0760">
      <w:pPr>
        <w:rPr>
          <w:rFonts w:ascii="Times New Roman" w:eastAsia="Calibri" w:hAnsi="Times New Roman" w:cs="Times New Roman"/>
          <w:bCs/>
          <w:color w:val="1F3864" w:themeColor="accent5" w:themeShade="80"/>
          <w:sz w:val="24"/>
          <w:szCs w:val="24"/>
        </w:rPr>
      </w:pPr>
      <w:r w:rsidRPr="008D5807">
        <w:rPr>
          <w:rFonts w:ascii="Times New Roman" w:eastAsia="Times New Roman" w:hAnsi="Times New Roman" w:cs="Times New Roman"/>
          <w:sz w:val="24"/>
          <w:szCs w:val="24"/>
        </w:rPr>
        <w:br w:type="page"/>
      </w:r>
    </w:p>
    <w:p w14:paraId="77CFA078" w14:textId="77777777" w:rsidR="00FD0760" w:rsidRPr="008D5807" w:rsidRDefault="00FD0760" w:rsidP="00FD0760">
      <w:pPr>
        <w:pStyle w:val="Heading2"/>
      </w:pPr>
      <w:r w:rsidRPr="008D5807">
        <w:lastRenderedPageBreak/>
        <w:t>Examples of Teacher and Student Moves for the MTRs</w:t>
      </w:r>
    </w:p>
    <w:p w14:paraId="734C0D1B" w14:textId="77777777" w:rsidR="00FD0760" w:rsidRPr="008D5807" w:rsidRDefault="00FD0760" w:rsidP="00FD0760">
      <w:pPr>
        <w:spacing w:after="0" w:line="240" w:lineRule="auto"/>
        <w:rPr>
          <w:rFonts w:ascii="Times New Roman" w:eastAsia="Times New Roman" w:hAnsi="Times New Roman" w:cs="Times New Roman"/>
          <w:sz w:val="24"/>
          <w:szCs w:val="24"/>
        </w:rPr>
      </w:pPr>
    </w:p>
    <w:p w14:paraId="60CA9DA8" w14:textId="77777777" w:rsidR="00007EA4" w:rsidRPr="00227C7D" w:rsidRDefault="00007EA4" w:rsidP="00007EA4">
      <w:pPr>
        <w:spacing w:after="0" w:line="240" w:lineRule="auto"/>
        <w:rPr>
          <w:rFonts w:ascii="Times New Roman" w:eastAsia="Times New Roman" w:hAnsi="Times New Roman" w:cs="Times New Roman"/>
          <w:sz w:val="24"/>
          <w:szCs w:val="24"/>
          <w:lang w:bidi="en-US"/>
        </w:rPr>
      </w:pPr>
      <w:r w:rsidRPr="00227C7D">
        <w:rPr>
          <w:rFonts w:ascii="Times New Roman" w:eastAsia="Times New Roman" w:hAnsi="Times New Roman" w:cs="Times New Roman"/>
          <w:sz w:val="24"/>
          <w:szCs w:val="24"/>
          <w:lang w:bidi="en-US"/>
        </w:rPr>
        <w:t xml:space="preserve">Below are examples that demonstrate the embedding of the MTRs within the mathematics classroom. The provided teacher and student moves are examples of how some MTRs could be incorporated into student learning and instruction keeping in mind the benchmark(s) that are the focal point of the lesson or task. The information included in this table is not a comprehensive list, and educators are encouraged to incorporate other teacher and student moves that support the MTRs. </w:t>
      </w:r>
    </w:p>
    <w:p w14:paraId="580F29A5" w14:textId="77777777" w:rsidR="00007EA4" w:rsidRPr="008D5807" w:rsidRDefault="00007EA4" w:rsidP="00007EA4">
      <w:pPr>
        <w:spacing w:after="0" w:line="240" w:lineRule="auto"/>
        <w:rPr>
          <w:rFonts w:ascii="Times New Roman" w:eastAsia="Times New Roman" w:hAnsi="Times New Roman" w:cs="Times New Roman"/>
          <w:sz w:val="24"/>
          <w:szCs w:val="24"/>
        </w:rPr>
      </w:pPr>
      <w:r w:rsidRPr="008D5807">
        <w:rPr>
          <w:rFonts w:ascii="Times New Roman" w:eastAsia="Calibri" w:hAnsi="Times New Roman" w:cs="Times New Roman"/>
          <w:sz w:val="24"/>
          <w:szCs w:val="24"/>
        </w:rPr>
        <w:tab/>
      </w:r>
    </w:p>
    <w:tbl>
      <w:tblPr>
        <w:tblStyle w:val="TableGrid11"/>
        <w:tblW w:w="5000" w:type="pct"/>
        <w:tblLook w:val="04A0" w:firstRow="1" w:lastRow="0" w:firstColumn="1" w:lastColumn="0" w:noHBand="0" w:noVBand="1"/>
      </w:tblPr>
      <w:tblGrid>
        <w:gridCol w:w="2193"/>
        <w:gridCol w:w="3578"/>
        <w:gridCol w:w="3579"/>
      </w:tblGrid>
      <w:tr w:rsidR="00007EA4" w:rsidRPr="008D5807" w14:paraId="4F8463B1" w14:textId="77777777" w:rsidTr="00007EA4">
        <w:trPr>
          <w:cantSplit/>
          <w:tblHeader/>
        </w:trPr>
        <w:tc>
          <w:tcPr>
            <w:tcW w:w="1080" w:type="pct"/>
          </w:tcPr>
          <w:p w14:paraId="58BD8332" w14:textId="77777777" w:rsidR="00007EA4" w:rsidRPr="00227C7D" w:rsidRDefault="00007EA4" w:rsidP="00007EA4">
            <w:pPr>
              <w:rPr>
                <w:rFonts w:ascii="Times New Roman" w:eastAsia="Times New Roman" w:hAnsi="Times New Roman" w:cs="Times New Roman"/>
                <w:b/>
                <w:sz w:val="24"/>
                <w:szCs w:val="24"/>
              </w:rPr>
            </w:pPr>
            <w:r w:rsidRPr="00227C7D">
              <w:rPr>
                <w:rFonts w:ascii="Times New Roman" w:hAnsi="Times New Roman" w:cs="Times New Roman"/>
                <w:b/>
                <w:sz w:val="24"/>
                <w:szCs w:val="24"/>
              </w:rPr>
              <w:t>MTR</w:t>
            </w:r>
          </w:p>
        </w:tc>
        <w:tc>
          <w:tcPr>
            <w:tcW w:w="1960" w:type="pct"/>
          </w:tcPr>
          <w:p w14:paraId="795EF059" w14:textId="77777777" w:rsidR="00007EA4" w:rsidRPr="00227C7D" w:rsidRDefault="00007EA4" w:rsidP="00007EA4">
            <w:pPr>
              <w:rPr>
                <w:rFonts w:ascii="Times New Roman" w:eastAsia="Times New Roman" w:hAnsi="Times New Roman" w:cs="Times New Roman"/>
                <w:b/>
                <w:sz w:val="24"/>
                <w:szCs w:val="24"/>
              </w:rPr>
            </w:pPr>
            <w:r w:rsidRPr="00227C7D">
              <w:rPr>
                <w:rFonts w:ascii="Times New Roman" w:hAnsi="Times New Roman" w:cs="Times New Roman"/>
                <w:b/>
                <w:sz w:val="24"/>
                <w:szCs w:val="24"/>
              </w:rPr>
              <w:t>Student Moves</w:t>
            </w:r>
          </w:p>
        </w:tc>
        <w:tc>
          <w:tcPr>
            <w:tcW w:w="1960" w:type="pct"/>
          </w:tcPr>
          <w:p w14:paraId="4A3788B5" w14:textId="77777777" w:rsidR="00007EA4" w:rsidRPr="00227C7D" w:rsidRDefault="00007EA4" w:rsidP="00007EA4">
            <w:pPr>
              <w:rPr>
                <w:rFonts w:ascii="Times New Roman" w:eastAsia="Times New Roman" w:hAnsi="Times New Roman" w:cs="Times New Roman"/>
                <w:b/>
                <w:sz w:val="24"/>
                <w:szCs w:val="24"/>
              </w:rPr>
            </w:pPr>
            <w:r w:rsidRPr="00227C7D">
              <w:rPr>
                <w:rFonts w:ascii="Times New Roman" w:hAnsi="Times New Roman" w:cs="Times New Roman"/>
                <w:b/>
                <w:sz w:val="24"/>
                <w:szCs w:val="24"/>
              </w:rPr>
              <w:t>Teacher Moves</w:t>
            </w:r>
          </w:p>
        </w:tc>
      </w:tr>
      <w:tr w:rsidR="00007EA4" w:rsidRPr="008D5807" w14:paraId="687921B5" w14:textId="77777777" w:rsidTr="00007EA4">
        <w:trPr>
          <w:cantSplit/>
        </w:trPr>
        <w:tc>
          <w:tcPr>
            <w:tcW w:w="1080" w:type="pct"/>
          </w:tcPr>
          <w:p w14:paraId="24F15245" w14:textId="77777777" w:rsidR="00007EA4" w:rsidRPr="00227C7D" w:rsidRDefault="00007EA4" w:rsidP="00007EA4">
            <w:pPr>
              <w:ind w:right="170"/>
              <w:rPr>
                <w:rFonts w:ascii="Times New Roman" w:hAnsi="Times New Roman" w:cs="Times New Roman"/>
                <w:sz w:val="24"/>
                <w:szCs w:val="24"/>
              </w:rPr>
            </w:pPr>
            <w:r w:rsidRPr="00227C7D">
              <w:rPr>
                <w:rFonts w:ascii="Times New Roman" w:hAnsi="Times New Roman" w:cs="Times New Roman"/>
                <w:sz w:val="24"/>
                <w:szCs w:val="24"/>
              </w:rPr>
              <w:t xml:space="preserve">MA.K12.MTR.1.1 </w:t>
            </w:r>
          </w:p>
          <w:p w14:paraId="58EDFA28" w14:textId="77777777" w:rsidR="00007EA4" w:rsidRPr="00227C7D" w:rsidRDefault="00007EA4" w:rsidP="00007EA4">
            <w:pPr>
              <w:rPr>
                <w:rFonts w:ascii="Times New Roman" w:eastAsia="Times New Roman" w:hAnsi="Times New Roman" w:cs="Times New Roman"/>
                <w:i/>
                <w:sz w:val="24"/>
                <w:szCs w:val="24"/>
              </w:rPr>
            </w:pPr>
            <w:r w:rsidRPr="00227C7D">
              <w:rPr>
                <w:rFonts w:ascii="Times New Roman" w:hAnsi="Times New Roman" w:cs="Times New Roman"/>
                <w:i/>
                <w:sz w:val="24"/>
                <w:szCs w:val="24"/>
              </w:rPr>
              <w:t>Actively participate in effortful learning both individually and collectively.</w:t>
            </w:r>
          </w:p>
        </w:tc>
        <w:tc>
          <w:tcPr>
            <w:tcW w:w="1960" w:type="pct"/>
          </w:tcPr>
          <w:p w14:paraId="3CA2A93F"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Students engage in the task through individual analysis, student-to-teacher interaction and student-to-student interaction.</w:t>
            </w:r>
          </w:p>
          <w:p w14:paraId="4743B220"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ask task-appropriate questions to self, the teacher and to other students. </w:t>
            </w:r>
            <w:r w:rsidRPr="00227C7D">
              <w:rPr>
                <w:rFonts w:ascii="Times New Roman" w:hAnsi="Times New Roman" w:cs="Times New Roman"/>
                <w:i/>
                <w:sz w:val="24"/>
                <w:szCs w:val="24"/>
              </w:rPr>
              <w:t>(MTR.4.1)</w:t>
            </w:r>
          </w:p>
          <w:p w14:paraId="0B15401B"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Students have a positive productive struggle exhibiting growth mindset, even when making a mistake.</w:t>
            </w:r>
          </w:p>
          <w:p w14:paraId="4949146A"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stay engaged in the task to a purposeful conclusion while modifying methods, when necessary, in solving a problem through self-analysis and perseverance. </w:t>
            </w:r>
          </w:p>
        </w:tc>
        <w:tc>
          <w:tcPr>
            <w:tcW w:w="1960" w:type="pct"/>
          </w:tcPr>
          <w:p w14:paraId="13A100B9"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flexible options (i.e., differentiated, challenging tasks that allow students to actively pursue a solution both individually and in groups) so that all students have the opportunity to access and engage with instruction, as well as demonstrate their learning.  </w:t>
            </w:r>
          </w:p>
          <w:p w14:paraId="22A5875C"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Teacher creates a physical environment that supports a growth mindset and will ensure positive student engagement and collaboration.</w:t>
            </w:r>
          </w:p>
          <w:p w14:paraId="43469935"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Teacher provides constructive, encouraging feedback to students that recognizes their efforts and the value of analysis and revision.</w:t>
            </w:r>
          </w:p>
          <w:p w14:paraId="0670565B"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appropriate time for student processing, productive struggle and reflection. </w:t>
            </w:r>
          </w:p>
          <w:p w14:paraId="1EAD9B35"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proofErr w:type="gramStart"/>
            <w:r w:rsidRPr="00227C7D">
              <w:rPr>
                <w:rFonts w:ascii="Times New Roman" w:hAnsi="Times New Roman" w:cs="Times New Roman"/>
                <w:sz w:val="24"/>
                <w:szCs w:val="24"/>
              </w:rPr>
              <w:t>Teacher uses</w:t>
            </w:r>
            <w:proofErr w:type="gramEnd"/>
            <w:r w:rsidRPr="00227C7D">
              <w:rPr>
                <w:rFonts w:ascii="Times New Roman" w:hAnsi="Times New Roman" w:cs="Times New Roman"/>
                <w:sz w:val="24"/>
                <w:szCs w:val="24"/>
              </w:rPr>
              <w:t xml:space="preserve"> data and questions to focus students on their thinking; </w:t>
            </w:r>
            <w:proofErr w:type="gramStart"/>
            <w:r w:rsidRPr="00227C7D">
              <w:rPr>
                <w:rFonts w:ascii="Times New Roman" w:hAnsi="Times New Roman" w:cs="Times New Roman"/>
                <w:sz w:val="24"/>
                <w:szCs w:val="24"/>
              </w:rPr>
              <w:t>help</w:t>
            </w:r>
            <w:proofErr w:type="gramEnd"/>
            <w:r w:rsidRPr="00227C7D">
              <w:rPr>
                <w:rFonts w:ascii="Times New Roman" w:hAnsi="Times New Roman" w:cs="Times New Roman"/>
                <w:sz w:val="24"/>
                <w:szCs w:val="24"/>
              </w:rPr>
              <w:t xml:space="preserve"> students determine their sources of struggle and to build understanding.</w:t>
            </w:r>
          </w:p>
          <w:p w14:paraId="0527F1EF" w14:textId="77777777" w:rsidR="00007EA4" w:rsidRPr="00227C7D" w:rsidRDefault="00007EA4" w:rsidP="00007EA4">
            <w:pPr>
              <w:numPr>
                <w:ilvl w:val="0"/>
                <w:numId w:val="39"/>
              </w:numPr>
              <w:ind w:left="226" w:hanging="22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 encourages students to ask appropriate questions of other students and of the teacher including questions that examine accuracy. </w:t>
            </w:r>
            <w:r w:rsidRPr="00227C7D">
              <w:rPr>
                <w:rFonts w:ascii="Times New Roman" w:hAnsi="Times New Roman" w:cs="Times New Roman"/>
                <w:i/>
                <w:sz w:val="24"/>
                <w:szCs w:val="24"/>
              </w:rPr>
              <w:t>(MTR.4.1)</w:t>
            </w:r>
          </w:p>
        </w:tc>
      </w:tr>
      <w:tr w:rsidR="00007EA4" w:rsidRPr="008D5807" w14:paraId="63267D5E" w14:textId="77777777" w:rsidTr="00007EA4">
        <w:trPr>
          <w:cantSplit/>
        </w:trPr>
        <w:tc>
          <w:tcPr>
            <w:tcW w:w="1080" w:type="pct"/>
          </w:tcPr>
          <w:p w14:paraId="0A0F0C53" w14:textId="77777777" w:rsidR="00007EA4" w:rsidRPr="00227C7D" w:rsidRDefault="00007EA4" w:rsidP="00007EA4">
            <w:pPr>
              <w:rPr>
                <w:rFonts w:ascii="Times New Roman" w:hAnsi="Times New Roman" w:cs="Times New Roman"/>
                <w:sz w:val="24"/>
                <w:szCs w:val="24"/>
              </w:rPr>
            </w:pPr>
            <w:r w:rsidRPr="00227C7D">
              <w:rPr>
                <w:rFonts w:ascii="Times New Roman" w:hAnsi="Times New Roman" w:cs="Times New Roman"/>
                <w:sz w:val="24"/>
                <w:szCs w:val="24"/>
              </w:rPr>
              <w:lastRenderedPageBreak/>
              <w:t xml:space="preserve">MA.K12.MTR.2.1 </w:t>
            </w:r>
          </w:p>
          <w:p w14:paraId="7E589162" w14:textId="77777777" w:rsidR="00007EA4" w:rsidRPr="00227C7D" w:rsidRDefault="00007EA4" w:rsidP="00007EA4">
            <w:pPr>
              <w:rPr>
                <w:rFonts w:ascii="Times New Roman" w:eastAsia="Times New Roman" w:hAnsi="Times New Roman" w:cs="Times New Roman"/>
                <w:i/>
                <w:sz w:val="24"/>
                <w:szCs w:val="24"/>
              </w:rPr>
            </w:pPr>
            <w:r w:rsidRPr="00227C7D">
              <w:rPr>
                <w:rFonts w:ascii="Times New Roman" w:hAnsi="Times New Roman" w:cs="Times New Roman"/>
                <w:i/>
                <w:sz w:val="24"/>
                <w:szCs w:val="24"/>
              </w:rPr>
              <w:t>Demonstrate understanding by representing problems in multiple ways.</w:t>
            </w:r>
          </w:p>
        </w:tc>
        <w:tc>
          <w:tcPr>
            <w:tcW w:w="1960" w:type="pct"/>
          </w:tcPr>
          <w:p w14:paraId="26CE5683"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represent problems concretely using objects, models and manipulatives. </w:t>
            </w:r>
          </w:p>
          <w:p w14:paraId="54D9A772"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represent problems pictorially using drawings, models, tables and graphs. </w:t>
            </w:r>
          </w:p>
          <w:p w14:paraId="3CF9A1AC"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represent problems abstractly using numerical or algebraic expressions and equations. </w:t>
            </w:r>
          </w:p>
          <w:p w14:paraId="4FBC147B" w14:textId="77777777" w:rsidR="00007EA4" w:rsidRPr="00227C7D" w:rsidRDefault="00007EA4" w:rsidP="00007EA4">
            <w:pPr>
              <w:numPr>
                <w:ilvl w:val="0"/>
                <w:numId w:val="40"/>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Students make connections and select among different representations and methods for the same problem, as appropriate to different situations or context. </w:t>
            </w:r>
            <w:r w:rsidRPr="00227C7D">
              <w:rPr>
                <w:rFonts w:ascii="Times New Roman" w:hAnsi="Times New Roman" w:cs="Times New Roman"/>
                <w:i/>
                <w:sz w:val="24"/>
                <w:szCs w:val="24"/>
              </w:rPr>
              <w:t>(MTR.3.1)</w:t>
            </w:r>
          </w:p>
        </w:tc>
        <w:tc>
          <w:tcPr>
            <w:tcW w:w="1960" w:type="pct"/>
          </w:tcPr>
          <w:p w14:paraId="7D6A9A15"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students with objects, models, manipulatives, appropriate technology and real-world situations. </w:t>
            </w:r>
            <w:r w:rsidRPr="00227C7D">
              <w:rPr>
                <w:rFonts w:ascii="Times New Roman" w:hAnsi="Times New Roman" w:cs="Times New Roman"/>
                <w:i/>
                <w:sz w:val="24"/>
                <w:szCs w:val="24"/>
              </w:rPr>
              <w:t>(MTR.7.1)</w:t>
            </w:r>
          </w:p>
          <w:p w14:paraId="7DA60AF1"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encourages students to use drawings, models, tables, expressions, equations and graphs to represent problems and solutions. </w:t>
            </w:r>
          </w:p>
          <w:p w14:paraId="65FEAE5E"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questions students about making connections between different representations and methods and challenges students to choose one that is most appropriate to the context. </w:t>
            </w:r>
            <w:r w:rsidRPr="00227C7D">
              <w:rPr>
                <w:rFonts w:ascii="Times New Roman" w:hAnsi="Times New Roman" w:cs="Times New Roman"/>
                <w:i/>
                <w:sz w:val="24"/>
                <w:szCs w:val="24"/>
              </w:rPr>
              <w:t>(MTR.3.1)</w:t>
            </w:r>
            <w:r w:rsidRPr="00227C7D">
              <w:rPr>
                <w:rFonts w:ascii="Times New Roman" w:hAnsi="Times New Roman" w:cs="Times New Roman"/>
                <w:sz w:val="24"/>
                <w:szCs w:val="24"/>
              </w:rPr>
              <w:t xml:space="preserve"> </w:t>
            </w:r>
          </w:p>
          <w:p w14:paraId="76743EDC"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encourages students to explain their different representations and methods to each other. </w:t>
            </w:r>
            <w:r w:rsidRPr="00227C7D">
              <w:rPr>
                <w:rFonts w:ascii="Times New Roman" w:hAnsi="Times New Roman" w:cs="Times New Roman"/>
                <w:i/>
                <w:sz w:val="24"/>
                <w:szCs w:val="24"/>
              </w:rPr>
              <w:t>(MTR.4.1)</w:t>
            </w:r>
          </w:p>
          <w:p w14:paraId="649C81A5" w14:textId="77777777" w:rsidR="00007EA4" w:rsidRPr="00227C7D" w:rsidRDefault="00007EA4" w:rsidP="00007EA4">
            <w:pPr>
              <w:numPr>
                <w:ilvl w:val="0"/>
                <w:numId w:val="40"/>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 provides opportunities for students to choose appropriate methods and to use mathematical technology. </w:t>
            </w:r>
          </w:p>
        </w:tc>
      </w:tr>
      <w:tr w:rsidR="00007EA4" w:rsidRPr="008D5807" w14:paraId="2CE7CDE7" w14:textId="77777777" w:rsidTr="00007EA4">
        <w:trPr>
          <w:cantSplit/>
        </w:trPr>
        <w:tc>
          <w:tcPr>
            <w:tcW w:w="1080" w:type="pct"/>
          </w:tcPr>
          <w:p w14:paraId="56A4649A" w14:textId="77777777" w:rsidR="00007EA4" w:rsidRPr="00227C7D" w:rsidRDefault="00007EA4" w:rsidP="00007EA4">
            <w:pPr>
              <w:ind w:right="48"/>
              <w:rPr>
                <w:rFonts w:ascii="Times New Roman" w:hAnsi="Times New Roman" w:cs="Times New Roman"/>
                <w:sz w:val="24"/>
                <w:szCs w:val="24"/>
              </w:rPr>
            </w:pPr>
            <w:r w:rsidRPr="00227C7D">
              <w:rPr>
                <w:rFonts w:ascii="Times New Roman" w:hAnsi="Times New Roman" w:cs="Times New Roman"/>
                <w:sz w:val="24"/>
                <w:szCs w:val="24"/>
              </w:rPr>
              <w:t xml:space="preserve">MA.K12.MTR.3.1 </w:t>
            </w:r>
          </w:p>
          <w:p w14:paraId="7BB43F88" w14:textId="77777777" w:rsidR="00007EA4" w:rsidRPr="00227C7D" w:rsidRDefault="00007EA4" w:rsidP="00007EA4">
            <w:pPr>
              <w:rPr>
                <w:rFonts w:ascii="Times New Roman" w:eastAsia="Calibri" w:hAnsi="Times New Roman" w:cs="Times New Roman"/>
                <w:sz w:val="24"/>
                <w:szCs w:val="24"/>
              </w:rPr>
            </w:pPr>
            <w:r w:rsidRPr="00227C7D">
              <w:rPr>
                <w:rFonts w:ascii="Times New Roman" w:hAnsi="Times New Roman" w:cs="Times New Roman"/>
                <w:i/>
                <w:sz w:val="24"/>
                <w:szCs w:val="24"/>
              </w:rPr>
              <w:t>Complete tasks with mathematical fluency.</w:t>
            </w:r>
          </w:p>
        </w:tc>
        <w:tc>
          <w:tcPr>
            <w:tcW w:w="1960" w:type="pct"/>
          </w:tcPr>
          <w:p w14:paraId="4CF65192"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complete tasks with flexibility, efficiency and accuracy. </w:t>
            </w:r>
          </w:p>
          <w:p w14:paraId="20A42FF9"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use feedback from peers and teachers to reflect on and revise methods used. </w:t>
            </w:r>
          </w:p>
          <w:p w14:paraId="55D12671"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Students build confidence through practice in a variety of contexts and problems. </w:t>
            </w:r>
            <w:r w:rsidRPr="00227C7D">
              <w:rPr>
                <w:rFonts w:ascii="Times New Roman" w:hAnsi="Times New Roman" w:cs="Times New Roman"/>
                <w:i/>
                <w:sz w:val="24"/>
                <w:szCs w:val="24"/>
              </w:rPr>
              <w:t>(MTR.1.1)</w:t>
            </w:r>
          </w:p>
        </w:tc>
        <w:tc>
          <w:tcPr>
            <w:tcW w:w="1960" w:type="pct"/>
          </w:tcPr>
          <w:p w14:paraId="53BCA5BA"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tasks and opportunities to explore and share different methods to solve problems. </w:t>
            </w:r>
            <w:r w:rsidRPr="00227C7D">
              <w:rPr>
                <w:rFonts w:ascii="Times New Roman" w:hAnsi="Times New Roman" w:cs="Times New Roman"/>
                <w:i/>
                <w:sz w:val="24"/>
                <w:szCs w:val="24"/>
              </w:rPr>
              <w:t>(MTR.1.1)</w:t>
            </w:r>
            <w:r w:rsidRPr="00227C7D">
              <w:rPr>
                <w:rFonts w:ascii="Times New Roman" w:hAnsi="Times New Roman" w:cs="Times New Roman"/>
                <w:sz w:val="24"/>
                <w:szCs w:val="24"/>
              </w:rPr>
              <w:t xml:space="preserve"> </w:t>
            </w:r>
          </w:p>
          <w:p w14:paraId="072EA0E6"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opportunities for students to choose methods and reflect (i.e., through error analysis, revision, summarizing methods or writing) on the efficiency and accuracy of the method(s) chosen. </w:t>
            </w:r>
          </w:p>
          <w:p w14:paraId="22DF403E"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asks questions and gives feedback to focus student thinking to build efficiency of accurate methods. </w:t>
            </w:r>
          </w:p>
          <w:p w14:paraId="69B05633"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 offers multiple opportunities to practice generalizable methods. </w:t>
            </w:r>
          </w:p>
        </w:tc>
      </w:tr>
      <w:tr w:rsidR="00007EA4" w:rsidRPr="008D5807" w14:paraId="65908424" w14:textId="77777777" w:rsidTr="00007EA4">
        <w:trPr>
          <w:cantSplit/>
        </w:trPr>
        <w:tc>
          <w:tcPr>
            <w:tcW w:w="1080" w:type="pct"/>
          </w:tcPr>
          <w:p w14:paraId="53D2D58F" w14:textId="77777777" w:rsidR="00007EA4" w:rsidRPr="00227C7D" w:rsidRDefault="00007EA4" w:rsidP="00007EA4">
            <w:pPr>
              <w:ind w:right="170"/>
              <w:rPr>
                <w:rFonts w:ascii="Times New Roman" w:hAnsi="Times New Roman" w:cs="Times New Roman"/>
                <w:sz w:val="24"/>
                <w:szCs w:val="24"/>
              </w:rPr>
            </w:pPr>
            <w:r w:rsidRPr="00227C7D">
              <w:rPr>
                <w:rFonts w:ascii="Times New Roman" w:hAnsi="Times New Roman" w:cs="Times New Roman"/>
                <w:sz w:val="24"/>
                <w:szCs w:val="24"/>
              </w:rPr>
              <w:lastRenderedPageBreak/>
              <w:t xml:space="preserve">MA.K12.MTR.4.1 </w:t>
            </w:r>
          </w:p>
          <w:p w14:paraId="5A57A318" w14:textId="77777777" w:rsidR="00007EA4" w:rsidRPr="00227C7D" w:rsidRDefault="00007EA4" w:rsidP="00007EA4">
            <w:pPr>
              <w:rPr>
                <w:rFonts w:ascii="Times New Roman" w:eastAsia="Times New Roman" w:hAnsi="Times New Roman" w:cs="Times New Roman"/>
                <w:i/>
                <w:sz w:val="24"/>
                <w:szCs w:val="24"/>
              </w:rPr>
            </w:pPr>
            <w:r w:rsidRPr="00227C7D">
              <w:rPr>
                <w:rFonts w:ascii="Times New Roman" w:hAnsi="Times New Roman" w:cs="Times New Roman"/>
                <w:i/>
                <w:sz w:val="24"/>
                <w:szCs w:val="24"/>
              </w:rPr>
              <w:t>Engage in discussions that reflect on the mathematical thinking of self and others.</w:t>
            </w:r>
          </w:p>
        </w:tc>
        <w:tc>
          <w:tcPr>
            <w:tcW w:w="1960" w:type="pct"/>
          </w:tcPr>
          <w:p w14:paraId="6F18A8E2"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use content specific language to communicate and justify mathematical ideas and chosen methods. </w:t>
            </w:r>
          </w:p>
          <w:p w14:paraId="2013C5CA"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use discussions and reflections to recognize errors and revise their thinking. </w:t>
            </w:r>
          </w:p>
          <w:p w14:paraId="31978836"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use discussions to analyze the mathematical thinking of others. </w:t>
            </w:r>
          </w:p>
          <w:p w14:paraId="1D515171"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Students identify errors within their own work and then determine possible reasons and potential corrections.</w:t>
            </w:r>
          </w:p>
          <w:p w14:paraId="53AE1D03"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When working in small groups, students recognize errors of their peers and offers suggestions. </w:t>
            </w:r>
          </w:p>
        </w:tc>
        <w:tc>
          <w:tcPr>
            <w:tcW w:w="1960" w:type="pct"/>
          </w:tcPr>
          <w:p w14:paraId="599BE86F"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students with opportunities (through open-ended tasks, questions and class structure) to make sense of their thinking. </w:t>
            </w:r>
            <w:r w:rsidRPr="00227C7D">
              <w:rPr>
                <w:rFonts w:ascii="Times New Roman" w:hAnsi="Times New Roman" w:cs="Times New Roman"/>
                <w:i/>
                <w:sz w:val="24"/>
                <w:szCs w:val="24"/>
              </w:rPr>
              <w:t>(MTR.1.1)</w:t>
            </w:r>
          </w:p>
          <w:p w14:paraId="4D30DD30"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uses precise mathematical language, both written and abstract, and encourages students to revise their language through discussion. </w:t>
            </w:r>
          </w:p>
          <w:p w14:paraId="66A265BC" w14:textId="77777777" w:rsidR="00007EA4" w:rsidRPr="00227C7D" w:rsidRDefault="00007EA4" w:rsidP="00007EA4">
            <w:pPr>
              <w:numPr>
                <w:ilvl w:val="0"/>
                <w:numId w:val="39"/>
              </w:numPr>
              <w:ind w:left="211" w:hanging="211"/>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creates opportunities for students to discuss and reflect on their choice of methods, their errors and revisions and their justifications. </w:t>
            </w:r>
          </w:p>
          <w:p w14:paraId="7F25BB54"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Teachers select, sequence and present student work to elicit discussion about different methods and representations. </w:t>
            </w:r>
            <w:r w:rsidRPr="00227C7D">
              <w:rPr>
                <w:rFonts w:ascii="Times New Roman" w:hAnsi="Times New Roman" w:cs="Times New Roman"/>
                <w:i/>
                <w:sz w:val="24"/>
                <w:szCs w:val="24"/>
              </w:rPr>
              <w:t>(MTR.2.1, MTR.3.1)</w:t>
            </w:r>
          </w:p>
        </w:tc>
      </w:tr>
      <w:tr w:rsidR="00007EA4" w:rsidRPr="008D5807" w14:paraId="4E5C2836" w14:textId="77777777" w:rsidTr="00007EA4">
        <w:trPr>
          <w:cantSplit/>
        </w:trPr>
        <w:tc>
          <w:tcPr>
            <w:tcW w:w="1080" w:type="pct"/>
          </w:tcPr>
          <w:p w14:paraId="742A5861" w14:textId="77777777" w:rsidR="00007EA4" w:rsidRPr="00227C7D" w:rsidRDefault="00007EA4" w:rsidP="00007EA4">
            <w:pPr>
              <w:ind w:right="176"/>
              <w:rPr>
                <w:rFonts w:ascii="Times New Roman" w:hAnsi="Times New Roman" w:cs="Times New Roman"/>
                <w:sz w:val="24"/>
                <w:szCs w:val="24"/>
              </w:rPr>
            </w:pPr>
            <w:r w:rsidRPr="00227C7D">
              <w:rPr>
                <w:rFonts w:ascii="Times New Roman" w:hAnsi="Times New Roman" w:cs="Times New Roman"/>
                <w:sz w:val="24"/>
                <w:szCs w:val="24"/>
              </w:rPr>
              <w:lastRenderedPageBreak/>
              <w:t xml:space="preserve">MA.K12.MTR.5.1 </w:t>
            </w:r>
          </w:p>
          <w:p w14:paraId="178D7262" w14:textId="77777777" w:rsidR="00007EA4" w:rsidRPr="00227C7D" w:rsidRDefault="00007EA4" w:rsidP="00007EA4">
            <w:pPr>
              <w:rPr>
                <w:rFonts w:ascii="Times New Roman" w:eastAsia="Calibri" w:hAnsi="Times New Roman" w:cs="Times New Roman"/>
                <w:sz w:val="24"/>
                <w:szCs w:val="24"/>
              </w:rPr>
            </w:pPr>
            <w:r w:rsidRPr="00227C7D">
              <w:rPr>
                <w:rFonts w:ascii="Times New Roman" w:hAnsi="Times New Roman" w:cs="Times New Roman"/>
                <w:i/>
                <w:sz w:val="24"/>
                <w:szCs w:val="24"/>
              </w:rPr>
              <w:t>Use patterns and structure to help understand and connect mathematical concepts.</w:t>
            </w:r>
          </w:p>
        </w:tc>
        <w:tc>
          <w:tcPr>
            <w:tcW w:w="1960" w:type="pct"/>
          </w:tcPr>
          <w:p w14:paraId="2869D7DE"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identify relevant details in a problem in order to create plans and decompose problems into manageable parts. </w:t>
            </w:r>
          </w:p>
          <w:p w14:paraId="7F8B3750"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Students find similarities and common structures, or patterns, between problems in order to solve related and more complex problems using prior knowledge. </w:t>
            </w:r>
          </w:p>
        </w:tc>
        <w:tc>
          <w:tcPr>
            <w:tcW w:w="1960" w:type="pct"/>
          </w:tcPr>
          <w:p w14:paraId="1AD5E5D6"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asks questions to help students construct relationships between familiar and unfamiliar problems and to transfer this relationship to solve other problems. </w:t>
            </w:r>
            <w:r w:rsidRPr="00227C7D">
              <w:rPr>
                <w:rFonts w:ascii="Times New Roman" w:hAnsi="Times New Roman" w:cs="Times New Roman"/>
                <w:i/>
                <w:sz w:val="24"/>
                <w:szCs w:val="24"/>
              </w:rPr>
              <w:t>(MTR.1.1)</w:t>
            </w:r>
            <w:r w:rsidRPr="00227C7D">
              <w:rPr>
                <w:rFonts w:ascii="Times New Roman" w:hAnsi="Times New Roman" w:cs="Times New Roman"/>
                <w:sz w:val="24"/>
                <w:szCs w:val="24"/>
              </w:rPr>
              <w:t xml:space="preserve"> </w:t>
            </w:r>
          </w:p>
          <w:p w14:paraId="1ADEFA44"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students opportunities to connect prior and current understanding to new concepts. </w:t>
            </w:r>
          </w:p>
          <w:p w14:paraId="7733CD07"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opportunities for students to discuss and develop generalizations about a mathematical concept. </w:t>
            </w:r>
            <w:r w:rsidRPr="00227C7D">
              <w:rPr>
                <w:rFonts w:ascii="Times New Roman" w:hAnsi="Times New Roman" w:cs="Times New Roman"/>
                <w:i/>
                <w:sz w:val="24"/>
                <w:szCs w:val="24"/>
              </w:rPr>
              <w:t>(MTR.3.1, MTR.4.1)</w:t>
            </w:r>
          </w:p>
          <w:p w14:paraId="194D8CF1"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allows students to develop an appropriate sequence of steps in solving problems. </w:t>
            </w:r>
          </w:p>
          <w:p w14:paraId="4F24B5B8"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 provides opportunities for students to reflect during problem solving to make connections to problems in other contexts, noticing structure and making improvements to their process. </w:t>
            </w:r>
          </w:p>
        </w:tc>
      </w:tr>
      <w:tr w:rsidR="00007EA4" w:rsidRPr="008D5807" w14:paraId="3B868EC7" w14:textId="77777777" w:rsidTr="00007EA4">
        <w:trPr>
          <w:cantSplit/>
        </w:trPr>
        <w:tc>
          <w:tcPr>
            <w:tcW w:w="1080" w:type="pct"/>
          </w:tcPr>
          <w:p w14:paraId="407F8DB0" w14:textId="77777777" w:rsidR="00007EA4" w:rsidRPr="00227C7D" w:rsidRDefault="00007EA4" w:rsidP="00007EA4">
            <w:pPr>
              <w:rPr>
                <w:rFonts w:ascii="Times New Roman" w:hAnsi="Times New Roman" w:cs="Times New Roman"/>
                <w:sz w:val="24"/>
                <w:szCs w:val="24"/>
              </w:rPr>
            </w:pPr>
            <w:r w:rsidRPr="00227C7D">
              <w:rPr>
                <w:rFonts w:ascii="Times New Roman" w:hAnsi="Times New Roman" w:cs="Times New Roman"/>
                <w:sz w:val="24"/>
                <w:szCs w:val="24"/>
              </w:rPr>
              <w:t xml:space="preserve">MA.K12.MTR.6.1 </w:t>
            </w:r>
          </w:p>
          <w:p w14:paraId="786B6C41" w14:textId="77777777" w:rsidR="00007EA4" w:rsidRPr="00227C7D" w:rsidRDefault="00007EA4" w:rsidP="00007EA4">
            <w:pPr>
              <w:rPr>
                <w:rFonts w:ascii="Times New Roman" w:eastAsia="Calibri" w:hAnsi="Times New Roman" w:cs="Times New Roman"/>
                <w:sz w:val="24"/>
                <w:szCs w:val="24"/>
              </w:rPr>
            </w:pPr>
            <w:r w:rsidRPr="00227C7D">
              <w:rPr>
                <w:rFonts w:ascii="Times New Roman" w:hAnsi="Times New Roman" w:cs="Times New Roman"/>
                <w:i/>
                <w:sz w:val="24"/>
                <w:szCs w:val="24"/>
              </w:rPr>
              <w:t>Assess the reasonableness of solutions.</w:t>
            </w:r>
          </w:p>
        </w:tc>
        <w:tc>
          <w:tcPr>
            <w:tcW w:w="1960" w:type="pct"/>
          </w:tcPr>
          <w:p w14:paraId="4C24F937"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estimate a solution, including using benchmark quantities in place of the original numbers in a problem. </w:t>
            </w:r>
          </w:p>
          <w:p w14:paraId="417999B5"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monitor calculations, procedures and intermediate results during the process of solving problems. </w:t>
            </w:r>
          </w:p>
          <w:p w14:paraId="710A8FB7"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verify and check if solutions are viable, or reasonable, within the context or situation. </w:t>
            </w:r>
            <w:r w:rsidRPr="004470AE">
              <w:rPr>
                <w:rFonts w:ascii="Times New Roman" w:hAnsi="Times New Roman" w:cs="Times New Roman"/>
                <w:i/>
                <w:sz w:val="24"/>
                <w:szCs w:val="24"/>
              </w:rPr>
              <w:t>(MTR.7.1)</w:t>
            </w:r>
          </w:p>
          <w:p w14:paraId="3D384CF4"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Students reflect on the accuracy of their estimations and their solutions. </w:t>
            </w:r>
          </w:p>
        </w:tc>
        <w:tc>
          <w:tcPr>
            <w:tcW w:w="1960" w:type="pct"/>
          </w:tcPr>
          <w:p w14:paraId="33ECEEA7"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opportunities for students to estimate or predict solutions prior to solving. </w:t>
            </w:r>
          </w:p>
          <w:p w14:paraId="238C577C"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encourages students to compare results to estimations and revise if necessary for future situations. </w:t>
            </w:r>
            <w:r w:rsidRPr="004470AE">
              <w:rPr>
                <w:rFonts w:ascii="Times New Roman" w:hAnsi="Times New Roman" w:cs="Times New Roman"/>
                <w:i/>
                <w:sz w:val="24"/>
                <w:szCs w:val="24"/>
              </w:rPr>
              <w:t>(MTR.5.1)</w:t>
            </w:r>
          </w:p>
          <w:p w14:paraId="5A04E937"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Teacher prompts students to self-monitor by continually asking, “Does this solution or intermediate result make sense? How do you know?”</w:t>
            </w:r>
          </w:p>
          <w:p w14:paraId="0973D387"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 encourages students to provide explanations and justifications for results to self and others. </w:t>
            </w:r>
            <w:r w:rsidRPr="00227C7D">
              <w:rPr>
                <w:rFonts w:ascii="Times New Roman" w:hAnsi="Times New Roman" w:cs="Times New Roman"/>
                <w:i/>
                <w:sz w:val="24"/>
                <w:szCs w:val="24"/>
              </w:rPr>
              <w:t>(MTR.4.1)</w:t>
            </w:r>
          </w:p>
        </w:tc>
      </w:tr>
      <w:tr w:rsidR="00007EA4" w:rsidRPr="008D5807" w14:paraId="3FBEEB15" w14:textId="77777777" w:rsidTr="00007EA4">
        <w:trPr>
          <w:cantSplit/>
        </w:trPr>
        <w:tc>
          <w:tcPr>
            <w:tcW w:w="1080" w:type="pct"/>
          </w:tcPr>
          <w:p w14:paraId="34202CA1" w14:textId="77777777" w:rsidR="00007EA4" w:rsidRPr="00227C7D" w:rsidRDefault="00007EA4" w:rsidP="00007EA4">
            <w:pPr>
              <w:rPr>
                <w:rFonts w:ascii="Times New Roman" w:hAnsi="Times New Roman" w:cs="Times New Roman"/>
                <w:sz w:val="24"/>
                <w:szCs w:val="24"/>
              </w:rPr>
            </w:pPr>
            <w:r w:rsidRPr="00227C7D">
              <w:rPr>
                <w:rFonts w:ascii="Times New Roman" w:hAnsi="Times New Roman" w:cs="Times New Roman"/>
                <w:sz w:val="24"/>
                <w:szCs w:val="24"/>
              </w:rPr>
              <w:lastRenderedPageBreak/>
              <w:t xml:space="preserve">MA.K12.MTR.7.1 </w:t>
            </w:r>
          </w:p>
          <w:p w14:paraId="515CE924" w14:textId="77777777" w:rsidR="00007EA4" w:rsidRPr="00227C7D" w:rsidRDefault="00007EA4" w:rsidP="00007EA4">
            <w:pPr>
              <w:rPr>
                <w:rFonts w:ascii="Times New Roman" w:eastAsia="Times New Roman" w:hAnsi="Times New Roman" w:cs="Times New Roman"/>
                <w:sz w:val="24"/>
                <w:szCs w:val="24"/>
              </w:rPr>
            </w:pPr>
            <w:r w:rsidRPr="00227C7D">
              <w:rPr>
                <w:rFonts w:ascii="Times New Roman" w:hAnsi="Times New Roman" w:cs="Times New Roman"/>
                <w:i/>
                <w:sz w:val="24"/>
                <w:szCs w:val="24"/>
              </w:rPr>
              <w:t>Apply mathematics to real-world contexts.</w:t>
            </w:r>
          </w:p>
        </w:tc>
        <w:tc>
          <w:tcPr>
            <w:tcW w:w="1960" w:type="pct"/>
          </w:tcPr>
          <w:p w14:paraId="7468DCF2"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connect mathematical concepts to everyday experiences. </w:t>
            </w:r>
          </w:p>
          <w:p w14:paraId="75F12C11"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use mathematical models and methods to understand, represent and solve real-world problems. </w:t>
            </w:r>
          </w:p>
          <w:p w14:paraId="403487A1"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Students investigate, research and gather data to determine if a mathematical model is appropriate for a given situation from the world around them. </w:t>
            </w:r>
          </w:p>
          <w:p w14:paraId="3A440447"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Students re-design models and methods to improve accuracy or efficiency. </w:t>
            </w:r>
          </w:p>
        </w:tc>
        <w:tc>
          <w:tcPr>
            <w:tcW w:w="1960" w:type="pct"/>
          </w:tcPr>
          <w:p w14:paraId="5E64FAFF"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provides real-world context to help students build understanding of abstract mathematical ideas. </w:t>
            </w:r>
          </w:p>
          <w:p w14:paraId="62FDF55B"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r w:rsidRPr="00227C7D">
              <w:rPr>
                <w:rFonts w:ascii="Times New Roman" w:hAnsi="Times New Roman" w:cs="Times New Roman"/>
                <w:sz w:val="24"/>
                <w:szCs w:val="24"/>
              </w:rPr>
              <w:t xml:space="preserve">Teacher encourages students to assess the validity and accuracy of mathematical models and situations in real-world context, and to revise those models if necessary. </w:t>
            </w:r>
          </w:p>
          <w:p w14:paraId="43BA9367" w14:textId="77777777" w:rsidR="00007EA4" w:rsidRPr="00227C7D" w:rsidRDefault="00007EA4" w:rsidP="00007EA4">
            <w:pPr>
              <w:numPr>
                <w:ilvl w:val="0"/>
                <w:numId w:val="41"/>
              </w:numPr>
              <w:ind w:left="196" w:hanging="196"/>
              <w:contextualSpacing/>
              <w:rPr>
                <w:rFonts w:ascii="Times New Roman" w:hAnsi="Times New Roman" w:cs="Times New Roman"/>
                <w:sz w:val="24"/>
                <w:szCs w:val="24"/>
              </w:rPr>
            </w:pPr>
            <w:proofErr w:type="gramStart"/>
            <w:r w:rsidRPr="00227C7D">
              <w:rPr>
                <w:rFonts w:ascii="Times New Roman" w:hAnsi="Times New Roman" w:cs="Times New Roman"/>
                <w:sz w:val="24"/>
                <w:szCs w:val="24"/>
              </w:rPr>
              <w:t>Teacher provides</w:t>
            </w:r>
            <w:proofErr w:type="gramEnd"/>
            <w:r w:rsidRPr="00227C7D">
              <w:rPr>
                <w:rFonts w:ascii="Times New Roman" w:hAnsi="Times New Roman" w:cs="Times New Roman"/>
                <w:sz w:val="24"/>
                <w:szCs w:val="24"/>
              </w:rPr>
              <w:t xml:space="preserve"> opportunities for students to investigate, research and gather data to determine if a mathematical model is appropriate for a given situation from the world around them. </w:t>
            </w:r>
          </w:p>
          <w:p w14:paraId="67B5AD1C" w14:textId="77777777" w:rsidR="00007EA4" w:rsidRPr="00227C7D" w:rsidRDefault="00007EA4" w:rsidP="00007EA4">
            <w:pPr>
              <w:numPr>
                <w:ilvl w:val="0"/>
                <w:numId w:val="41"/>
              </w:numPr>
              <w:ind w:left="196" w:hanging="196"/>
              <w:contextualSpacing/>
              <w:rPr>
                <w:rFonts w:ascii="Times New Roman" w:eastAsia="Times New Roman" w:hAnsi="Times New Roman" w:cs="Times New Roman"/>
                <w:sz w:val="24"/>
                <w:szCs w:val="24"/>
              </w:rPr>
            </w:pPr>
            <w:r w:rsidRPr="00227C7D">
              <w:rPr>
                <w:rFonts w:ascii="Times New Roman" w:hAnsi="Times New Roman" w:cs="Times New Roman"/>
                <w:sz w:val="24"/>
                <w:szCs w:val="24"/>
              </w:rPr>
              <w:t xml:space="preserve">Teacher provides opportunities for students to apply concepts to other content areas. </w:t>
            </w:r>
          </w:p>
        </w:tc>
      </w:tr>
    </w:tbl>
    <w:p w14:paraId="1A4D4B4A" w14:textId="77777777" w:rsidR="00007EA4" w:rsidRPr="008D5807" w:rsidRDefault="00007EA4" w:rsidP="00007EA4">
      <w:pPr>
        <w:spacing w:after="0" w:line="240" w:lineRule="auto"/>
        <w:rPr>
          <w:rFonts w:ascii="Times New Roman" w:eastAsia="Times New Roman" w:hAnsi="Times New Roman" w:cs="Times New Roman"/>
          <w:sz w:val="24"/>
          <w:szCs w:val="24"/>
        </w:rPr>
      </w:pPr>
    </w:p>
    <w:p w14:paraId="74B66E81" w14:textId="77777777" w:rsidR="00FD0760" w:rsidRPr="008D5807" w:rsidRDefault="00FD0760" w:rsidP="00FD0760">
      <w:pPr>
        <w:spacing w:after="0" w:line="240" w:lineRule="auto"/>
        <w:rPr>
          <w:rFonts w:ascii="Times New Roman" w:eastAsia="Times New Roman" w:hAnsi="Times New Roman" w:cs="Times New Roman"/>
          <w:sz w:val="24"/>
          <w:szCs w:val="24"/>
        </w:rPr>
      </w:pPr>
    </w:p>
    <w:p w14:paraId="0BCD15EB" w14:textId="15BA30B2" w:rsidR="00120CEB" w:rsidRPr="0028148D" w:rsidRDefault="00FD0760" w:rsidP="00FD0760">
      <w:pPr>
        <w:pStyle w:val="Heading1"/>
      </w:pPr>
      <w:bookmarkStart w:id="0" w:name="_Mathematics_for_College"/>
      <w:bookmarkEnd w:id="0"/>
      <w:r>
        <w:br w:type="page"/>
      </w:r>
      <w:r w:rsidR="006904A3" w:rsidRPr="0028148D">
        <w:lastRenderedPageBreak/>
        <w:t xml:space="preserve">Mathematics for College </w:t>
      </w:r>
      <w:r w:rsidR="005B2D18">
        <w:t>Statistics</w:t>
      </w:r>
      <w:r w:rsidR="00E81D59">
        <w:t xml:space="preserve"> Areas</w:t>
      </w:r>
      <w:r w:rsidR="00120CEB" w:rsidRPr="0028148D">
        <w:t xml:space="preserve"> of Emphasis</w:t>
      </w:r>
    </w:p>
    <w:p w14:paraId="55CE98A9" w14:textId="77777777" w:rsidR="00120CEB" w:rsidRPr="0028148D" w:rsidRDefault="00120CEB" w:rsidP="00120CEB">
      <w:pPr>
        <w:spacing w:after="0" w:line="240" w:lineRule="auto"/>
        <w:rPr>
          <w:rFonts w:ascii="Times New Roman" w:hAnsi="Times New Roman" w:cs="Times New Roman"/>
          <w:sz w:val="24"/>
          <w:szCs w:val="24"/>
        </w:rPr>
      </w:pPr>
    </w:p>
    <w:p w14:paraId="21C9B34F" w14:textId="2E260D8B" w:rsidR="005B2D18" w:rsidRDefault="005B2D18" w:rsidP="00120CEB">
      <w:pPr>
        <w:spacing w:after="0" w:line="240" w:lineRule="auto"/>
        <w:rPr>
          <w:rFonts w:ascii="Times New Roman" w:hAnsi="Times New Roman" w:cs="Times New Roman"/>
          <w:sz w:val="24"/>
          <w:szCs w:val="24"/>
        </w:rPr>
      </w:pPr>
      <w:r w:rsidRPr="005B2D18">
        <w:rPr>
          <w:rFonts w:ascii="Times New Roman" w:hAnsi="Times New Roman" w:cs="Times New Roman"/>
          <w:sz w:val="24"/>
          <w:szCs w:val="24"/>
        </w:rPr>
        <w:t xml:space="preserve">In Mathematics for College Statistics, instructional time will emphasize four areas: </w:t>
      </w:r>
    </w:p>
    <w:p w14:paraId="04E25176" w14:textId="77777777" w:rsidR="00FD0760" w:rsidRDefault="00FD0760" w:rsidP="00120CEB">
      <w:pPr>
        <w:spacing w:after="0" w:line="240" w:lineRule="auto"/>
        <w:rPr>
          <w:rFonts w:ascii="Times New Roman" w:hAnsi="Times New Roman" w:cs="Times New Roman"/>
          <w:sz w:val="24"/>
          <w:szCs w:val="24"/>
        </w:rPr>
      </w:pPr>
    </w:p>
    <w:p w14:paraId="1D1825D4" w14:textId="77777777" w:rsidR="005B2D18" w:rsidRDefault="005B2D18" w:rsidP="005B2D18">
      <w:pPr>
        <w:spacing w:after="0" w:line="240" w:lineRule="auto"/>
        <w:ind w:left="720" w:hanging="360"/>
        <w:rPr>
          <w:rFonts w:ascii="Times New Roman" w:hAnsi="Times New Roman" w:cs="Times New Roman"/>
          <w:sz w:val="24"/>
          <w:szCs w:val="24"/>
        </w:rPr>
      </w:pPr>
      <w:r w:rsidRPr="005B2D18">
        <w:rPr>
          <w:rFonts w:ascii="Times New Roman" w:hAnsi="Times New Roman" w:cs="Times New Roman"/>
          <w:sz w:val="24"/>
          <w:szCs w:val="24"/>
        </w:rPr>
        <w:t xml:space="preserve">(1) analyzing and applying linear and exponential functions within the context of </w:t>
      </w:r>
      <w:proofErr w:type="gramStart"/>
      <w:r w:rsidRPr="005B2D18">
        <w:rPr>
          <w:rFonts w:ascii="Times New Roman" w:hAnsi="Times New Roman" w:cs="Times New Roman"/>
          <w:sz w:val="24"/>
          <w:szCs w:val="24"/>
        </w:rPr>
        <w:t>statistics;</w:t>
      </w:r>
      <w:proofErr w:type="gramEnd"/>
      <w:r w:rsidRPr="005B2D18">
        <w:rPr>
          <w:rFonts w:ascii="Times New Roman" w:hAnsi="Times New Roman" w:cs="Times New Roman"/>
          <w:sz w:val="24"/>
          <w:szCs w:val="24"/>
        </w:rPr>
        <w:t xml:space="preserve"> </w:t>
      </w:r>
    </w:p>
    <w:p w14:paraId="3E499F0B" w14:textId="77777777" w:rsidR="005B2D18" w:rsidRDefault="005B2D18" w:rsidP="005B2D18">
      <w:pPr>
        <w:spacing w:after="0" w:line="240" w:lineRule="auto"/>
        <w:ind w:left="720" w:hanging="360"/>
        <w:rPr>
          <w:rFonts w:ascii="Times New Roman" w:hAnsi="Times New Roman" w:cs="Times New Roman"/>
          <w:sz w:val="24"/>
          <w:szCs w:val="24"/>
        </w:rPr>
      </w:pPr>
      <w:r w:rsidRPr="005B2D18">
        <w:rPr>
          <w:rFonts w:ascii="Times New Roman" w:hAnsi="Times New Roman" w:cs="Times New Roman"/>
          <w:sz w:val="24"/>
          <w:szCs w:val="24"/>
        </w:rPr>
        <w:t xml:space="preserve">(2) extending understanding of probability using data and various representations, including two-way tables and Venn </w:t>
      </w:r>
      <w:proofErr w:type="gramStart"/>
      <w:r w:rsidRPr="005B2D18">
        <w:rPr>
          <w:rFonts w:ascii="Times New Roman" w:hAnsi="Times New Roman" w:cs="Times New Roman"/>
          <w:sz w:val="24"/>
          <w:szCs w:val="24"/>
        </w:rPr>
        <w:t>Diagrams;</w:t>
      </w:r>
      <w:proofErr w:type="gramEnd"/>
      <w:r w:rsidRPr="005B2D18">
        <w:rPr>
          <w:rFonts w:ascii="Times New Roman" w:hAnsi="Times New Roman" w:cs="Times New Roman"/>
          <w:sz w:val="24"/>
          <w:szCs w:val="24"/>
        </w:rPr>
        <w:t xml:space="preserve"> </w:t>
      </w:r>
    </w:p>
    <w:p w14:paraId="298438C0" w14:textId="5E2FC5EF" w:rsidR="005B2D18" w:rsidRDefault="005B2D18" w:rsidP="005B2D18">
      <w:pPr>
        <w:spacing w:after="0" w:line="240" w:lineRule="auto"/>
        <w:ind w:left="720" w:hanging="360"/>
        <w:rPr>
          <w:rFonts w:ascii="Times New Roman" w:hAnsi="Times New Roman" w:cs="Times New Roman"/>
          <w:sz w:val="24"/>
          <w:szCs w:val="24"/>
        </w:rPr>
      </w:pPr>
      <w:r w:rsidRPr="005B2D18">
        <w:rPr>
          <w:rFonts w:ascii="Times New Roman" w:hAnsi="Times New Roman" w:cs="Times New Roman"/>
          <w:sz w:val="24"/>
          <w:szCs w:val="24"/>
        </w:rPr>
        <w:t>(3) representing and interpreting univariate and bivariate categorical and numerical data</w:t>
      </w:r>
      <w:r w:rsidR="00FD0760">
        <w:rPr>
          <w:rFonts w:ascii="Times New Roman" w:hAnsi="Times New Roman" w:cs="Times New Roman"/>
          <w:sz w:val="24"/>
          <w:szCs w:val="24"/>
        </w:rPr>
        <w:t>;</w:t>
      </w:r>
      <w:r w:rsidRPr="005B2D18">
        <w:rPr>
          <w:rFonts w:ascii="Times New Roman" w:hAnsi="Times New Roman" w:cs="Times New Roman"/>
          <w:sz w:val="24"/>
          <w:szCs w:val="24"/>
        </w:rPr>
        <w:t xml:space="preserve"> and </w:t>
      </w:r>
    </w:p>
    <w:p w14:paraId="41D3C82C" w14:textId="5CF82774" w:rsidR="00E81D59" w:rsidRDefault="005B2D18" w:rsidP="005B2D18">
      <w:pPr>
        <w:spacing w:after="0" w:line="240" w:lineRule="auto"/>
        <w:ind w:left="720" w:hanging="360"/>
        <w:rPr>
          <w:rFonts w:ascii="Times New Roman" w:hAnsi="Times New Roman" w:cs="Times New Roman"/>
          <w:sz w:val="24"/>
          <w:szCs w:val="24"/>
        </w:rPr>
      </w:pPr>
      <w:r w:rsidRPr="005B2D18">
        <w:rPr>
          <w:rFonts w:ascii="Times New Roman" w:hAnsi="Times New Roman" w:cs="Times New Roman"/>
          <w:sz w:val="24"/>
          <w:szCs w:val="24"/>
        </w:rPr>
        <w:t>(4) determining the appropriateness of different types of statistical studies.</w:t>
      </w:r>
    </w:p>
    <w:p w14:paraId="370E773D" w14:textId="77777777" w:rsidR="005B2D18" w:rsidRDefault="005B2D18" w:rsidP="00120CEB">
      <w:pPr>
        <w:spacing w:after="0" w:line="240" w:lineRule="auto"/>
        <w:rPr>
          <w:rFonts w:ascii="Times New Roman" w:eastAsia="Times New Roman" w:hAnsi="Times New Roman" w:cs="Times New Roman"/>
          <w:sz w:val="24"/>
          <w:szCs w:val="24"/>
        </w:rPr>
      </w:pPr>
    </w:p>
    <w:p w14:paraId="399EDA59" w14:textId="7954B5EA" w:rsidR="00120CEB" w:rsidRPr="0028148D" w:rsidRDefault="00120CEB" w:rsidP="00120CEB">
      <w:pPr>
        <w:spacing w:after="0" w:line="240" w:lineRule="auto"/>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 xml:space="preserve">The purpose of the areas of emphasis is not to guide specific units of learning and </w:t>
      </w:r>
      <w:proofErr w:type="gramStart"/>
      <w:r w:rsidRPr="0028148D">
        <w:rPr>
          <w:rFonts w:ascii="Times New Roman" w:eastAsia="Times New Roman" w:hAnsi="Times New Roman" w:cs="Times New Roman"/>
          <w:sz w:val="24"/>
          <w:szCs w:val="24"/>
        </w:rPr>
        <w:t>instruction, but</w:t>
      </w:r>
      <w:proofErr w:type="gramEnd"/>
      <w:r w:rsidRPr="0028148D">
        <w:rPr>
          <w:rFonts w:ascii="Times New Roman" w:eastAsia="Times New Roman" w:hAnsi="Times New Roman" w:cs="Times New Roman"/>
          <w:sz w:val="24"/>
          <w:szCs w:val="24"/>
        </w:rPr>
        <w:t xml:space="preserve"> rather provide insight </w:t>
      </w:r>
      <w:proofErr w:type="gramStart"/>
      <w:r w:rsidRPr="0028148D">
        <w:rPr>
          <w:rFonts w:ascii="Times New Roman" w:eastAsia="Times New Roman" w:hAnsi="Times New Roman" w:cs="Times New Roman"/>
          <w:sz w:val="24"/>
          <w:szCs w:val="24"/>
        </w:rPr>
        <w:t>on</w:t>
      </w:r>
      <w:proofErr w:type="gramEnd"/>
      <w:r w:rsidRPr="0028148D">
        <w:rPr>
          <w:rFonts w:ascii="Times New Roman" w:eastAsia="Times New Roman" w:hAnsi="Times New Roman" w:cs="Times New Roman"/>
          <w:sz w:val="24"/>
          <w:szCs w:val="24"/>
        </w:rPr>
        <w:t xml:space="preserve"> major mathematical topics that will be covered within this mathematics course. In addition to its purpose, the areas of emphasis are built on the following. </w:t>
      </w:r>
    </w:p>
    <w:p w14:paraId="1E2B5848" w14:textId="77777777" w:rsidR="00120CEB" w:rsidRPr="0028148D" w:rsidRDefault="00120CEB" w:rsidP="00120CEB">
      <w:pPr>
        <w:spacing w:after="0" w:line="240" w:lineRule="auto"/>
        <w:rPr>
          <w:rFonts w:ascii="Times New Roman" w:eastAsia="Times New Roman" w:hAnsi="Times New Roman" w:cs="Times New Roman"/>
          <w:sz w:val="24"/>
          <w:szCs w:val="24"/>
        </w:rPr>
      </w:pPr>
    </w:p>
    <w:p w14:paraId="7FE694B9" w14:textId="77777777" w:rsidR="00120CEB" w:rsidRPr="0028148D" w:rsidRDefault="00120CEB" w:rsidP="00120CEB">
      <w:pPr>
        <w:pStyle w:val="ListParagraph"/>
        <w:numPr>
          <w:ilvl w:val="0"/>
          <w:numId w:val="2"/>
        </w:numPr>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 xml:space="preserve">Supports the intentional horizontal progression within the strands and across the strands in this grade level or course. </w:t>
      </w:r>
    </w:p>
    <w:p w14:paraId="4BE483DA" w14:textId="77777777" w:rsidR="00120CEB" w:rsidRPr="0028148D" w:rsidRDefault="00120CEB" w:rsidP="00120CEB">
      <w:pPr>
        <w:pStyle w:val="ListParagraph"/>
        <w:numPr>
          <w:ilvl w:val="0"/>
          <w:numId w:val="1"/>
        </w:numPr>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 xml:space="preserve">Student learning and instruction should not focus on the stated areas of emphasis as individual units. </w:t>
      </w:r>
    </w:p>
    <w:p w14:paraId="18A32BC6" w14:textId="77777777" w:rsidR="00120CEB" w:rsidRPr="0028148D" w:rsidRDefault="00120CEB" w:rsidP="00120CEB">
      <w:pPr>
        <w:pStyle w:val="ListParagraph"/>
        <w:numPr>
          <w:ilvl w:val="0"/>
          <w:numId w:val="1"/>
        </w:numPr>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 xml:space="preserve">Areas of emphasis are addressed within standards and benchmarks throughout the course so that students are making connections throughout the school year. </w:t>
      </w:r>
    </w:p>
    <w:p w14:paraId="46D2FBC8" w14:textId="77777777" w:rsidR="00120CEB" w:rsidRPr="0028148D" w:rsidRDefault="00120CEB" w:rsidP="00120CEB">
      <w:pPr>
        <w:pStyle w:val="ListParagraph"/>
        <w:numPr>
          <w:ilvl w:val="0"/>
          <w:numId w:val="1"/>
        </w:numPr>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 xml:space="preserve">Some benchmarks can be organized within more than one area. </w:t>
      </w:r>
    </w:p>
    <w:p w14:paraId="271211FB" w14:textId="77777777" w:rsidR="00120CEB" w:rsidRPr="0028148D" w:rsidRDefault="00120CEB" w:rsidP="00120CEB">
      <w:pPr>
        <w:pStyle w:val="ListParagraph"/>
        <w:numPr>
          <w:ilvl w:val="0"/>
          <w:numId w:val="1"/>
        </w:numPr>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Supports the communication of the major mathematical topics to all stakeholders.</w:t>
      </w:r>
    </w:p>
    <w:p w14:paraId="7B489A5B" w14:textId="77777777" w:rsidR="00120CEB" w:rsidRPr="0028148D" w:rsidRDefault="00120CEB" w:rsidP="00120CEB">
      <w:pPr>
        <w:pStyle w:val="ListParagraph"/>
        <w:numPr>
          <w:ilvl w:val="0"/>
          <w:numId w:val="1"/>
        </w:numPr>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Benchmarks within the areas of emphasis should not be taught within the order in which they appear. To do so would strip the progression of mathematical ideas and miss the opportunity to enhance horizontal progressions within the grade level or course.</w:t>
      </w:r>
    </w:p>
    <w:p w14:paraId="2B567C89" w14:textId="77777777" w:rsidR="00120CEB" w:rsidRPr="0028148D" w:rsidRDefault="00120CEB" w:rsidP="00120CEB">
      <w:pPr>
        <w:spacing w:after="0" w:line="240" w:lineRule="auto"/>
        <w:rPr>
          <w:rFonts w:ascii="Times New Roman" w:eastAsia="Times New Roman" w:hAnsi="Times New Roman" w:cs="Times New Roman"/>
          <w:sz w:val="24"/>
          <w:szCs w:val="24"/>
        </w:rPr>
      </w:pPr>
    </w:p>
    <w:p w14:paraId="2FF467C4" w14:textId="77777777" w:rsidR="00120CEB" w:rsidRPr="0028148D" w:rsidRDefault="00120CEB" w:rsidP="00120CEB">
      <w:pPr>
        <w:spacing w:after="0" w:line="240" w:lineRule="auto"/>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t>The table on the next page shows how the benchmarks within this mathematics course are embedded within the areas of emphasis.</w:t>
      </w:r>
    </w:p>
    <w:p w14:paraId="4E3D956E" w14:textId="77777777" w:rsidR="00120CEB" w:rsidRPr="0028148D" w:rsidRDefault="00120CEB" w:rsidP="00120CEB">
      <w:pPr>
        <w:spacing w:after="0" w:line="240" w:lineRule="auto"/>
        <w:rPr>
          <w:rFonts w:ascii="Times New Roman" w:eastAsia="Times New Roman" w:hAnsi="Times New Roman" w:cs="Times New Roman"/>
          <w:sz w:val="24"/>
          <w:szCs w:val="24"/>
        </w:rPr>
      </w:pPr>
      <w:r w:rsidRPr="0028148D">
        <w:rPr>
          <w:rFonts w:ascii="Times New Roman" w:eastAsia="Times New Roman" w:hAnsi="Times New Roman" w:cs="Times New Roman"/>
          <w:sz w:val="24"/>
          <w:szCs w:val="24"/>
        </w:rPr>
        <w:br w:type="page"/>
      </w:r>
    </w:p>
    <w:tbl>
      <w:tblPr>
        <w:tblStyle w:val="TableGrid"/>
        <w:tblW w:w="4583" w:type="pct"/>
        <w:tblLook w:val="04A0" w:firstRow="1" w:lastRow="0" w:firstColumn="1" w:lastColumn="0" w:noHBand="0" w:noVBand="1"/>
      </w:tblPr>
      <w:tblGrid>
        <w:gridCol w:w="222"/>
        <w:gridCol w:w="672"/>
        <w:gridCol w:w="1735"/>
        <w:gridCol w:w="1280"/>
        <w:gridCol w:w="1622"/>
        <w:gridCol w:w="1377"/>
        <w:gridCol w:w="1656"/>
        <w:gridCol w:w="6"/>
      </w:tblGrid>
      <w:tr w:rsidR="002744B9" w:rsidRPr="0028148D" w14:paraId="662D4F4D" w14:textId="77777777" w:rsidTr="00FD0760">
        <w:trPr>
          <w:tblHeader/>
        </w:trPr>
        <w:tc>
          <w:tcPr>
            <w:tcW w:w="1536" w:type="pct"/>
            <w:gridSpan w:val="3"/>
            <w:shd w:val="clear" w:color="auto" w:fill="DBDBDB" w:themeFill="accent3" w:themeFillTint="66"/>
          </w:tcPr>
          <w:p w14:paraId="2B9A84E3" w14:textId="77777777" w:rsidR="002744B9" w:rsidRPr="0028148D" w:rsidRDefault="002744B9" w:rsidP="00120CEB">
            <w:pPr>
              <w:jc w:val="center"/>
              <w:rPr>
                <w:rFonts w:ascii="Times New Roman" w:hAnsi="Times New Roman" w:cs="Times New Roman"/>
                <w:szCs w:val="24"/>
              </w:rPr>
            </w:pPr>
          </w:p>
        </w:tc>
        <w:tc>
          <w:tcPr>
            <w:tcW w:w="747" w:type="pct"/>
            <w:vAlign w:val="center"/>
          </w:tcPr>
          <w:p w14:paraId="61E8CFD4" w14:textId="519CC57F" w:rsidR="002744B9" w:rsidRPr="0028148D" w:rsidRDefault="002744B9" w:rsidP="00120CEB">
            <w:pPr>
              <w:jc w:val="center"/>
              <w:rPr>
                <w:rFonts w:ascii="Times New Roman" w:eastAsia="Times New Roman" w:hAnsi="Times New Roman" w:cs="Times New Roman"/>
                <w:szCs w:val="24"/>
              </w:rPr>
            </w:pPr>
            <w:r>
              <w:rPr>
                <w:rFonts w:ascii="Times New Roman" w:eastAsia="Times New Roman" w:hAnsi="Times New Roman" w:cs="Times New Roman"/>
                <w:szCs w:val="24"/>
              </w:rPr>
              <w:t>Analyzing and Applying Linear and Exponential Functions</w:t>
            </w:r>
          </w:p>
        </w:tc>
        <w:tc>
          <w:tcPr>
            <w:tcW w:w="946" w:type="pct"/>
            <w:vAlign w:val="center"/>
          </w:tcPr>
          <w:p w14:paraId="3B79F047" w14:textId="74613A63" w:rsidR="002744B9" w:rsidRPr="0028148D" w:rsidRDefault="002744B9" w:rsidP="00120CEB">
            <w:pPr>
              <w:jc w:val="center"/>
              <w:rPr>
                <w:rFonts w:ascii="Times New Roman" w:eastAsia="Times New Roman" w:hAnsi="Times New Roman" w:cs="Times New Roman"/>
                <w:szCs w:val="24"/>
              </w:rPr>
            </w:pPr>
            <w:r>
              <w:rPr>
                <w:rFonts w:ascii="Times New Roman" w:eastAsia="Times New Roman" w:hAnsi="Times New Roman" w:cs="Times New Roman"/>
                <w:szCs w:val="24"/>
              </w:rPr>
              <w:t>Extending Understanding of Probability Using Data and Various Representations</w:t>
            </w:r>
          </w:p>
        </w:tc>
        <w:tc>
          <w:tcPr>
            <w:tcW w:w="803" w:type="pct"/>
            <w:vAlign w:val="center"/>
          </w:tcPr>
          <w:p w14:paraId="50039BB9" w14:textId="1D27023A" w:rsidR="002744B9" w:rsidRPr="0028148D" w:rsidRDefault="002744B9" w:rsidP="00120CEB">
            <w:pPr>
              <w:jc w:val="center"/>
              <w:rPr>
                <w:rFonts w:ascii="Times New Roman" w:eastAsia="Times New Roman" w:hAnsi="Times New Roman" w:cs="Times New Roman"/>
                <w:szCs w:val="24"/>
              </w:rPr>
            </w:pPr>
            <w:r>
              <w:rPr>
                <w:rFonts w:ascii="Times New Roman" w:eastAsia="Times New Roman" w:hAnsi="Times New Roman" w:cs="Times New Roman"/>
                <w:szCs w:val="24"/>
              </w:rPr>
              <w:t>Representing and Interpreting Various Data Types</w:t>
            </w:r>
          </w:p>
        </w:tc>
        <w:tc>
          <w:tcPr>
            <w:tcW w:w="967" w:type="pct"/>
            <w:gridSpan w:val="2"/>
            <w:vAlign w:val="center"/>
          </w:tcPr>
          <w:p w14:paraId="3579F06F" w14:textId="3DF7AA50" w:rsidR="002744B9" w:rsidRPr="0028148D" w:rsidRDefault="002744B9" w:rsidP="00120CEB">
            <w:pPr>
              <w:jc w:val="center"/>
              <w:rPr>
                <w:rFonts w:ascii="Times New Roman" w:eastAsia="Times New Roman" w:hAnsi="Times New Roman" w:cs="Times New Roman"/>
                <w:szCs w:val="24"/>
              </w:rPr>
            </w:pPr>
            <w:r>
              <w:rPr>
                <w:rFonts w:ascii="Times New Roman" w:eastAsia="Times New Roman" w:hAnsi="Times New Roman" w:cs="Times New Roman"/>
                <w:szCs w:val="24"/>
              </w:rPr>
              <w:t>Determining the Appropriateness of Different Types of Statistical Studies</w:t>
            </w:r>
          </w:p>
        </w:tc>
      </w:tr>
      <w:tr w:rsidR="00FD0760" w:rsidRPr="0028148D" w14:paraId="6C5BDE2D" w14:textId="77777777" w:rsidTr="00AF5AEC">
        <w:trPr>
          <w:gridAfter w:val="1"/>
          <w:wAfter w:w="4" w:type="pct"/>
          <w:trHeight w:val="432"/>
        </w:trPr>
        <w:tc>
          <w:tcPr>
            <w:tcW w:w="130" w:type="pct"/>
            <w:vMerge w:val="restart"/>
            <w:shd w:val="clear" w:color="auto" w:fill="FFD966"/>
          </w:tcPr>
          <w:p w14:paraId="6C9F5B22" w14:textId="77777777" w:rsidR="00FD0760" w:rsidRPr="0028148D" w:rsidRDefault="00FD0760" w:rsidP="00FD0760">
            <w:pPr>
              <w:rPr>
                <w:rFonts w:ascii="Times New Roman" w:eastAsia="Times New Roman" w:hAnsi="Times New Roman" w:cs="Times New Roman"/>
                <w:sz w:val="24"/>
                <w:szCs w:val="24"/>
              </w:rPr>
            </w:pPr>
          </w:p>
        </w:tc>
        <w:tc>
          <w:tcPr>
            <w:tcW w:w="393" w:type="pct"/>
            <w:vMerge w:val="restart"/>
            <w:textDirection w:val="btLr"/>
            <w:vAlign w:val="center"/>
          </w:tcPr>
          <w:p w14:paraId="3878265B" w14:textId="0B144DE0" w:rsidR="00FD0760" w:rsidRPr="0028148D" w:rsidRDefault="00FD0760" w:rsidP="00FD0760">
            <w:pPr>
              <w:ind w:left="113" w:right="113"/>
              <w:jc w:val="center"/>
              <w:rPr>
                <w:rFonts w:ascii="Times New Roman" w:eastAsia="Times New Roman" w:hAnsi="Times New Roman" w:cs="Times New Roman"/>
                <w:b/>
                <w:sz w:val="20"/>
                <w:szCs w:val="24"/>
              </w:rPr>
            </w:pPr>
            <w:r w:rsidRPr="0028148D">
              <w:rPr>
                <w:rFonts w:ascii="Times New Roman" w:eastAsia="Times New Roman" w:hAnsi="Times New Roman" w:cs="Times New Roman"/>
                <w:b/>
                <w:sz w:val="20"/>
                <w:szCs w:val="24"/>
              </w:rPr>
              <w:t>Algebraic Reasoning</w:t>
            </w:r>
          </w:p>
        </w:tc>
        <w:tc>
          <w:tcPr>
            <w:tcW w:w="1011" w:type="pct"/>
            <w:vAlign w:val="center"/>
          </w:tcPr>
          <w:p w14:paraId="74644666" w14:textId="1385ABEF" w:rsidR="00FD0760" w:rsidRPr="0028148D" w:rsidRDefault="00FD0760" w:rsidP="00FD0760">
            <w:pPr>
              <w:rPr>
                <w:rFonts w:ascii="Times New Roman" w:hAnsi="Times New Roman" w:cs="Times New Roman"/>
                <w:szCs w:val="24"/>
              </w:rPr>
            </w:pPr>
            <w:hyperlink w:anchor="_MA.912.AR.1.1" w:history="1">
              <w:r w:rsidRPr="00FD0760">
                <w:rPr>
                  <w:rStyle w:val="Hyperlink"/>
                  <w:rFonts w:ascii="Times New Roman" w:hAnsi="Times New Roman" w:cs="Times New Roman"/>
                  <w:szCs w:val="24"/>
                </w:rPr>
                <w:t>MA.912.AR.1.1</w:t>
              </w:r>
            </w:hyperlink>
          </w:p>
        </w:tc>
        <w:tc>
          <w:tcPr>
            <w:tcW w:w="747" w:type="pct"/>
            <w:vAlign w:val="center"/>
          </w:tcPr>
          <w:p w14:paraId="45EDB2FC" w14:textId="3A5A8B2C" w:rsidR="00FD0760" w:rsidRPr="0028148D" w:rsidRDefault="00FD0760" w:rsidP="00FD0760">
            <w:pPr>
              <w:spacing w:line="276"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46" w:type="pct"/>
            <w:vAlign w:val="center"/>
          </w:tcPr>
          <w:p w14:paraId="4AF8582B" w14:textId="1C6917A0" w:rsidR="00FD0760" w:rsidRPr="0028148D" w:rsidRDefault="00FD0760" w:rsidP="00FD0760">
            <w:pPr>
              <w:jc w:val="center"/>
              <w:rPr>
                <w:rFonts w:ascii="Times New Roman" w:eastAsia="Times New Roman" w:hAnsi="Times New Roman" w:cs="Times New Roman"/>
              </w:rPr>
            </w:pPr>
            <w:r>
              <w:rPr>
                <w:rFonts w:ascii="Times New Roman" w:eastAsia="Times New Roman" w:hAnsi="Times New Roman" w:cs="Times New Roman"/>
              </w:rPr>
              <w:t>x</w:t>
            </w:r>
          </w:p>
        </w:tc>
        <w:tc>
          <w:tcPr>
            <w:tcW w:w="803" w:type="pct"/>
            <w:vAlign w:val="center"/>
          </w:tcPr>
          <w:p w14:paraId="345B55AB" w14:textId="77777777" w:rsidR="00FD0760" w:rsidRPr="0028148D" w:rsidRDefault="00FD0760" w:rsidP="00FD0760">
            <w:pPr>
              <w:jc w:val="center"/>
              <w:rPr>
                <w:rFonts w:ascii="Times New Roman" w:eastAsia="Times New Roman" w:hAnsi="Times New Roman" w:cs="Times New Roman"/>
              </w:rPr>
            </w:pPr>
          </w:p>
        </w:tc>
        <w:tc>
          <w:tcPr>
            <w:tcW w:w="967" w:type="pct"/>
            <w:vAlign w:val="center"/>
          </w:tcPr>
          <w:p w14:paraId="2EF2581D" w14:textId="77777777" w:rsidR="00FD0760" w:rsidRPr="0028148D" w:rsidRDefault="00FD0760" w:rsidP="00FD0760">
            <w:pPr>
              <w:jc w:val="center"/>
              <w:rPr>
                <w:rFonts w:ascii="Times New Roman" w:eastAsia="Times New Roman" w:hAnsi="Times New Roman" w:cs="Times New Roman"/>
              </w:rPr>
            </w:pPr>
          </w:p>
        </w:tc>
      </w:tr>
      <w:tr w:rsidR="00FD0760" w:rsidRPr="0028148D" w14:paraId="0717FAC2" w14:textId="77777777" w:rsidTr="00AF5AEC">
        <w:trPr>
          <w:gridAfter w:val="1"/>
          <w:wAfter w:w="4" w:type="pct"/>
          <w:trHeight w:val="432"/>
        </w:trPr>
        <w:tc>
          <w:tcPr>
            <w:tcW w:w="130" w:type="pct"/>
            <w:vMerge/>
            <w:shd w:val="clear" w:color="auto" w:fill="FFD966"/>
          </w:tcPr>
          <w:p w14:paraId="3439EB47" w14:textId="77777777" w:rsidR="00FD0760" w:rsidRPr="0028148D" w:rsidRDefault="00FD0760" w:rsidP="00FD0760">
            <w:pPr>
              <w:rPr>
                <w:rFonts w:ascii="Times New Roman" w:eastAsia="Times New Roman" w:hAnsi="Times New Roman" w:cs="Times New Roman"/>
                <w:sz w:val="24"/>
                <w:szCs w:val="24"/>
              </w:rPr>
            </w:pPr>
          </w:p>
        </w:tc>
        <w:tc>
          <w:tcPr>
            <w:tcW w:w="393" w:type="pct"/>
            <w:vMerge/>
            <w:textDirection w:val="btLr"/>
            <w:vAlign w:val="center"/>
          </w:tcPr>
          <w:p w14:paraId="2D03C10F" w14:textId="3BDC3CC6" w:rsidR="00FD0760" w:rsidRPr="0028148D" w:rsidRDefault="00FD0760" w:rsidP="00FD0760">
            <w:pPr>
              <w:ind w:left="113" w:right="113"/>
              <w:jc w:val="center"/>
              <w:rPr>
                <w:rFonts w:ascii="Times New Roman" w:eastAsia="Times New Roman" w:hAnsi="Times New Roman" w:cs="Times New Roman"/>
                <w:b/>
                <w:sz w:val="20"/>
                <w:szCs w:val="24"/>
              </w:rPr>
            </w:pPr>
          </w:p>
        </w:tc>
        <w:tc>
          <w:tcPr>
            <w:tcW w:w="1011" w:type="pct"/>
            <w:vAlign w:val="center"/>
          </w:tcPr>
          <w:p w14:paraId="0412341F" w14:textId="7421EF58" w:rsidR="00FD0760" w:rsidRPr="0028148D" w:rsidRDefault="00FD0760" w:rsidP="00FD0760">
            <w:pPr>
              <w:rPr>
                <w:rFonts w:ascii="Times New Roman" w:hAnsi="Times New Roman" w:cs="Times New Roman"/>
                <w:szCs w:val="24"/>
              </w:rPr>
            </w:pPr>
            <w:hyperlink w:anchor="_MA.912.AR.1.2" w:history="1">
              <w:r w:rsidRPr="00FD0760">
                <w:rPr>
                  <w:rStyle w:val="Hyperlink"/>
                  <w:rFonts w:ascii="Times New Roman" w:hAnsi="Times New Roman" w:cs="Times New Roman"/>
                  <w:szCs w:val="24"/>
                </w:rPr>
                <w:t>MA.912.AR.1.2</w:t>
              </w:r>
            </w:hyperlink>
          </w:p>
        </w:tc>
        <w:tc>
          <w:tcPr>
            <w:tcW w:w="747" w:type="pct"/>
            <w:vAlign w:val="center"/>
          </w:tcPr>
          <w:p w14:paraId="49662A4E" w14:textId="473979EC" w:rsidR="00FD0760" w:rsidRPr="0028148D" w:rsidRDefault="00FD0760" w:rsidP="00FD0760">
            <w:pPr>
              <w:spacing w:line="276"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46" w:type="pct"/>
            <w:vAlign w:val="center"/>
          </w:tcPr>
          <w:p w14:paraId="6F71D025" w14:textId="764841B0" w:rsidR="00FD0760" w:rsidRPr="0028148D" w:rsidRDefault="00FD0760" w:rsidP="00FD0760">
            <w:pPr>
              <w:jc w:val="center"/>
              <w:rPr>
                <w:rFonts w:ascii="Times New Roman" w:eastAsia="Times New Roman" w:hAnsi="Times New Roman" w:cs="Times New Roman"/>
              </w:rPr>
            </w:pPr>
            <w:r>
              <w:rPr>
                <w:rFonts w:ascii="Times New Roman" w:eastAsia="Times New Roman" w:hAnsi="Times New Roman" w:cs="Times New Roman"/>
              </w:rPr>
              <w:t>x</w:t>
            </w:r>
          </w:p>
        </w:tc>
        <w:tc>
          <w:tcPr>
            <w:tcW w:w="803" w:type="pct"/>
            <w:vAlign w:val="center"/>
          </w:tcPr>
          <w:p w14:paraId="7C4B0529" w14:textId="77777777" w:rsidR="00FD0760" w:rsidRPr="0028148D" w:rsidRDefault="00FD0760" w:rsidP="00FD0760">
            <w:pPr>
              <w:jc w:val="center"/>
              <w:rPr>
                <w:rFonts w:ascii="Times New Roman" w:eastAsia="Times New Roman" w:hAnsi="Times New Roman" w:cs="Times New Roman"/>
              </w:rPr>
            </w:pPr>
          </w:p>
        </w:tc>
        <w:tc>
          <w:tcPr>
            <w:tcW w:w="967" w:type="pct"/>
            <w:vAlign w:val="center"/>
          </w:tcPr>
          <w:p w14:paraId="6512017C" w14:textId="77777777" w:rsidR="00FD0760" w:rsidRPr="0028148D" w:rsidRDefault="00FD0760" w:rsidP="00FD0760">
            <w:pPr>
              <w:jc w:val="center"/>
              <w:rPr>
                <w:rFonts w:ascii="Times New Roman" w:eastAsia="Times New Roman" w:hAnsi="Times New Roman" w:cs="Times New Roman"/>
              </w:rPr>
            </w:pPr>
          </w:p>
        </w:tc>
      </w:tr>
      <w:tr w:rsidR="002744B9" w:rsidRPr="0028148D" w14:paraId="019AA54A" w14:textId="77777777" w:rsidTr="00AF5AEC">
        <w:trPr>
          <w:gridAfter w:val="1"/>
          <w:wAfter w:w="4" w:type="pct"/>
          <w:trHeight w:val="432"/>
        </w:trPr>
        <w:tc>
          <w:tcPr>
            <w:tcW w:w="130" w:type="pct"/>
            <w:vMerge/>
            <w:shd w:val="clear" w:color="auto" w:fill="FFD966"/>
          </w:tcPr>
          <w:p w14:paraId="27469CAF" w14:textId="77777777" w:rsidR="002744B9" w:rsidRPr="0028148D" w:rsidRDefault="002744B9" w:rsidP="005B2D18">
            <w:pPr>
              <w:rPr>
                <w:rFonts w:ascii="Times New Roman" w:eastAsia="Times New Roman" w:hAnsi="Times New Roman" w:cs="Times New Roman"/>
                <w:sz w:val="24"/>
                <w:szCs w:val="24"/>
              </w:rPr>
            </w:pPr>
          </w:p>
        </w:tc>
        <w:tc>
          <w:tcPr>
            <w:tcW w:w="393" w:type="pct"/>
            <w:vMerge/>
            <w:textDirection w:val="btLr"/>
            <w:vAlign w:val="center"/>
          </w:tcPr>
          <w:p w14:paraId="5AF5B43F" w14:textId="2A53EDE9" w:rsidR="002744B9" w:rsidRPr="0028148D" w:rsidRDefault="002744B9" w:rsidP="005B2D18">
            <w:pPr>
              <w:ind w:left="113" w:right="113"/>
              <w:jc w:val="center"/>
              <w:rPr>
                <w:rFonts w:ascii="Times New Roman" w:eastAsia="Times New Roman" w:hAnsi="Times New Roman" w:cs="Times New Roman"/>
                <w:sz w:val="24"/>
                <w:szCs w:val="24"/>
              </w:rPr>
            </w:pPr>
          </w:p>
        </w:tc>
        <w:tc>
          <w:tcPr>
            <w:tcW w:w="1011" w:type="pct"/>
            <w:vAlign w:val="center"/>
          </w:tcPr>
          <w:p w14:paraId="1F10CA74" w14:textId="33238ADE" w:rsidR="002744B9" w:rsidRPr="0028148D" w:rsidRDefault="002744B9" w:rsidP="005B2D18">
            <w:pPr>
              <w:rPr>
                <w:rFonts w:ascii="Times New Roman" w:eastAsia="Times New Roman" w:hAnsi="Times New Roman" w:cs="Times New Roman"/>
                <w:szCs w:val="24"/>
              </w:rPr>
            </w:pPr>
            <w:hyperlink w:anchor="_MA.912.AR.2.5" w:history="1">
              <w:r w:rsidRPr="00FD0760">
                <w:rPr>
                  <w:rStyle w:val="Hyperlink"/>
                  <w:rFonts w:ascii="Times New Roman" w:hAnsi="Times New Roman" w:cs="Times New Roman"/>
                  <w:szCs w:val="24"/>
                </w:rPr>
                <w:t>MA.912.AR.2.5</w:t>
              </w:r>
            </w:hyperlink>
          </w:p>
        </w:tc>
        <w:tc>
          <w:tcPr>
            <w:tcW w:w="747" w:type="pct"/>
            <w:vAlign w:val="center"/>
          </w:tcPr>
          <w:p w14:paraId="62337764" w14:textId="111A59A8" w:rsidR="002744B9" w:rsidRPr="0028148D" w:rsidRDefault="00FD0760" w:rsidP="005B2D18">
            <w:pPr>
              <w:spacing w:line="276"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46" w:type="pct"/>
            <w:vAlign w:val="center"/>
          </w:tcPr>
          <w:p w14:paraId="6B781A75" w14:textId="714A3FD7" w:rsidR="002744B9" w:rsidRPr="0028148D" w:rsidRDefault="002744B9" w:rsidP="005B2D18">
            <w:pPr>
              <w:jc w:val="center"/>
              <w:rPr>
                <w:rFonts w:ascii="Times New Roman" w:eastAsia="Times New Roman" w:hAnsi="Times New Roman" w:cs="Times New Roman"/>
              </w:rPr>
            </w:pPr>
          </w:p>
        </w:tc>
        <w:tc>
          <w:tcPr>
            <w:tcW w:w="803" w:type="pct"/>
            <w:vAlign w:val="center"/>
          </w:tcPr>
          <w:p w14:paraId="799BE041" w14:textId="77777777" w:rsidR="002744B9" w:rsidRPr="0028148D" w:rsidRDefault="002744B9" w:rsidP="00FD0760">
            <w:pPr>
              <w:jc w:val="center"/>
              <w:rPr>
                <w:rFonts w:ascii="Times New Roman" w:eastAsia="Times New Roman" w:hAnsi="Times New Roman" w:cs="Times New Roman"/>
              </w:rPr>
            </w:pPr>
          </w:p>
        </w:tc>
        <w:tc>
          <w:tcPr>
            <w:tcW w:w="967" w:type="pct"/>
            <w:vAlign w:val="center"/>
          </w:tcPr>
          <w:p w14:paraId="6BF7113A" w14:textId="77777777" w:rsidR="002744B9" w:rsidRPr="0028148D" w:rsidRDefault="002744B9" w:rsidP="00FD0760">
            <w:pPr>
              <w:jc w:val="center"/>
              <w:rPr>
                <w:rFonts w:ascii="Times New Roman" w:eastAsia="Times New Roman" w:hAnsi="Times New Roman" w:cs="Times New Roman"/>
              </w:rPr>
            </w:pPr>
          </w:p>
        </w:tc>
      </w:tr>
      <w:tr w:rsidR="002744B9" w:rsidRPr="0028148D" w14:paraId="15740A41" w14:textId="77777777" w:rsidTr="00AF5AEC">
        <w:trPr>
          <w:gridAfter w:val="1"/>
          <w:wAfter w:w="4" w:type="pct"/>
          <w:trHeight w:val="432"/>
        </w:trPr>
        <w:tc>
          <w:tcPr>
            <w:tcW w:w="130" w:type="pct"/>
            <w:vMerge/>
            <w:shd w:val="clear" w:color="auto" w:fill="FFD966"/>
          </w:tcPr>
          <w:p w14:paraId="24C3C062" w14:textId="77777777" w:rsidR="002744B9" w:rsidRPr="0028148D" w:rsidRDefault="002744B9" w:rsidP="005B2D18">
            <w:pPr>
              <w:rPr>
                <w:rFonts w:ascii="Times New Roman" w:eastAsia="Times New Roman" w:hAnsi="Times New Roman" w:cs="Times New Roman"/>
                <w:sz w:val="24"/>
                <w:szCs w:val="24"/>
              </w:rPr>
            </w:pPr>
          </w:p>
        </w:tc>
        <w:tc>
          <w:tcPr>
            <w:tcW w:w="393" w:type="pct"/>
            <w:vMerge/>
            <w:textDirection w:val="btLr"/>
          </w:tcPr>
          <w:p w14:paraId="04B82FCE" w14:textId="77777777" w:rsidR="002744B9" w:rsidRPr="0028148D" w:rsidRDefault="002744B9" w:rsidP="005B2D18">
            <w:pPr>
              <w:ind w:left="113" w:right="113"/>
              <w:rPr>
                <w:rFonts w:ascii="Times New Roman" w:eastAsia="Times New Roman" w:hAnsi="Times New Roman" w:cs="Times New Roman"/>
                <w:b/>
                <w:sz w:val="20"/>
                <w:szCs w:val="24"/>
              </w:rPr>
            </w:pPr>
          </w:p>
        </w:tc>
        <w:tc>
          <w:tcPr>
            <w:tcW w:w="1011" w:type="pct"/>
            <w:vAlign w:val="center"/>
          </w:tcPr>
          <w:p w14:paraId="290EB37A" w14:textId="5E89587C" w:rsidR="002744B9" w:rsidRPr="0028148D" w:rsidRDefault="002744B9" w:rsidP="005B2D18">
            <w:pPr>
              <w:rPr>
                <w:rFonts w:ascii="Times New Roman" w:eastAsia="Times New Roman" w:hAnsi="Times New Roman" w:cs="Times New Roman"/>
                <w:szCs w:val="24"/>
              </w:rPr>
            </w:pPr>
            <w:hyperlink w:anchor="_MA.912.AR.5.7" w:history="1">
              <w:r w:rsidRPr="00FD0760">
                <w:rPr>
                  <w:rStyle w:val="Hyperlink"/>
                  <w:rFonts w:ascii="Times New Roman" w:hAnsi="Times New Roman" w:cs="Times New Roman"/>
                  <w:szCs w:val="24"/>
                </w:rPr>
                <w:t>MA.912.AR.5.7</w:t>
              </w:r>
            </w:hyperlink>
          </w:p>
        </w:tc>
        <w:tc>
          <w:tcPr>
            <w:tcW w:w="747" w:type="pct"/>
            <w:vAlign w:val="center"/>
          </w:tcPr>
          <w:p w14:paraId="3408074B" w14:textId="44B8054A" w:rsidR="002744B9" w:rsidRPr="0028148D" w:rsidRDefault="00FD0760" w:rsidP="005B2D18">
            <w:pPr>
              <w:spacing w:line="276" w:lineRule="auto"/>
              <w:jc w:val="center"/>
              <w:rPr>
                <w:rFonts w:ascii="Times New Roman" w:eastAsia="Times New Roman" w:hAnsi="Times New Roman" w:cs="Times New Roman"/>
              </w:rPr>
            </w:pPr>
            <w:r>
              <w:rPr>
                <w:rFonts w:ascii="Times New Roman" w:eastAsia="Times New Roman" w:hAnsi="Times New Roman" w:cs="Times New Roman"/>
              </w:rPr>
              <w:t>x</w:t>
            </w:r>
          </w:p>
        </w:tc>
        <w:tc>
          <w:tcPr>
            <w:tcW w:w="946" w:type="pct"/>
            <w:vAlign w:val="center"/>
          </w:tcPr>
          <w:p w14:paraId="330C9606" w14:textId="77777777" w:rsidR="002744B9" w:rsidRPr="0028148D" w:rsidRDefault="002744B9" w:rsidP="005B2D18">
            <w:pPr>
              <w:jc w:val="center"/>
              <w:rPr>
                <w:rFonts w:ascii="Times New Roman" w:eastAsia="Times New Roman" w:hAnsi="Times New Roman" w:cs="Times New Roman"/>
              </w:rPr>
            </w:pPr>
          </w:p>
        </w:tc>
        <w:tc>
          <w:tcPr>
            <w:tcW w:w="803" w:type="pct"/>
            <w:vAlign w:val="center"/>
          </w:tcPr>
          <w:p w14:paraId="04E42C7D" w14:textId="77777777" w:rsidR="002744B9" w:rsidRPr="0028148D" w:rsidRDefault="002744B9" w:rsidP="00FD0760">
            <w:pPr>
              <w:jc w:val="center"/>
              <w:rPr>
                <w:rFonts w:ascii="Times New Roman" w:eastAsia="Times New Roman" w:hAnsi="Times New Roman" w:cs="Times New Roman"/>
              </w:rPr>
            </w:pPr>
          </w:p>
        </w:tc>
        <w:tc>
          <w:tcPr>
            <w:tcW w:w="967" w:type="pct"/>
            <w:vAlign w:val="center"/>
          </w:tcPr>
          <w:p w14:paraId="408B75C0" w14:textId="77777777" w:rsidR="002744B9" w:rsidRPr="0028148D" w:rsidRDefault="002744B9" w:rsidP="00FD0760">
            <w:pPr>
              <w:jc w:val="center"/>
              <w:rPr>
                <w:rFonts w:ascii="Times New Roman" w:eastAsia="Times New Roman" w:hAnsi="Times New Roman" w:cs="Times New Roman"/>
              </w:rPr>
            </w:pPr>
          </w:p>
        </w:tc>
      </w:tr>
      <w:tr w:rsidR="00FD0760" w:rsidRPr="0028148D" w14:paraId="31088094" w14:textId="77777777" w:rsidTr="00FD0760">
        <w:trPr>
          <w:gridAfter w:val="1"/>
          <w:wAfter w:w="4" w:type="pct"/>
          <w:trHeight w:val="521"/>
        </w:trPr>
        <w:tc>
          <w:tcPr>
            <w:tcW w:w="130" w:type="pct"/>
            <w:vMerge w:val="restart"/>
            <w:shd w:val="clear" w:color="auto" w:fill="FFE599"/>
          </w:tcPr>
          <w:p w14:paraId="6E5678B1" w14:textId="77777777" w:rsidR="00FD0760" w:rsidRPr="0028148D" w:rsidRDefault="00FD0760" w:rsidP="00FD0760">
            <w:pPr>
              <w:rPr>
                <w:rFonts w:ascii="Times New Roman" w:eastAsia="Times New Roman" w:hAnsi="Times New Roman" w:cs="Times New Roman"/>
                <w:sz w:val="24"/>
                <w:szCs w:val="24"/>
              </w:rPr>
            </w:pPr>
          </w:p>
        </w:tc>
        <w:tc>
          <w:tcPr>
            <w:tcW w:w="393" w:type="pct"/>
            <w:vMerge w:val="restart"/>
            <w:textDirection w:val="btLr"/>
            <w:vAlign w:val="center"/>
          </w:tcPr>
          <w:p w14:paraId="06611A89" w14:textId="77777777" w:rsidR="00FD0760" w:rsidRPr="0028148D" w:rsidRDefault="00FD0760" w:rsidP="00FD0760">
            <w:pPr>
              <w:jc w:val="center"/>
              <w:rPr>
                <w:rFonts w:ascii="Times New Roman" w:eastAsia="Times New Roman" w:hAnsi="Times New Roman" w:cs="Times New Roman"/>
                <w:sz w:val="24"/>
                <w:szCs w:val="24"/>
              </w:rPr>
            </w:pPr>
            <w:r w:rsidRPr="0028148D">
              <w:rPr>
                <w:rFonts w:ascii="Times New Roman" w:eastAsia="Times New Roman" w:hAnsi="Times New Roman" w:cs="Times New Roman"/>
                <w:b/>
                <w:sz w:val="20"/>
                <w:szCs w:val="24"/>
              </w:rPr>
              <w:t>Functions</w:t>
            </w:r>
          </w:p>
        </w:tc>
        <w:tc>
          <w:tcPr>
            <w:tcW w:w="1011" w:type="pct"/>
            <w:vAlign w:val="center"/>
          </w:tcPr>
          <w:p w14:paraId="5643B38A" w14:textId="0B6A68FB" w:rsidR="00FD0760" w:rsidRPr="0028148D" w:rsidRDefault="00FD0760" w:rsidP="00FD0760">
            <w:pPr>
              <w:rPr>
                <w:rFonts w:ascii="Times New Roman" w:eastAsia="Times New Roman" w:hAnsi="Times New Roman" w:cs="Times New Roman"/>
                <w:szCs w:val="24"/>
              </w:rPr>
            </w:pPr>
            <w:hyperlink w:anchor="_MA.912.F.1.2" w:history="1">
              <w:r w:rsidRPr="00FD0760">
                <w:rPr>
                  <w:rStyle w:val="Hyperlink"/>
                  <w:rFonts w:ascii="Times New Roman" w:hAnsi="Times New Roman" w:cs="Times New Roman"/>
                  <w:szCs w:val="24"/>
                </w:rPr>
                <w:t>MA.912.F.1.2</w:t>
              </w:r>
            </w:hyperlink>
          </w:p>
        </w:tc>
        <w:tc>
          <w:tcPr>
            <w:tcW w:w="747" w:type="pct"/>
            <w:vAlign w:val="center"/>
          </w:tcPr>
          <w:p w14:paraId="7E4B90B1" w14:textId="13457A4E" w:rsidR="00FD0760" w:rsidRPr="0028148D" w:rsidRDefault="00FD0760" w:rsidP="00FD0760">
            <w:pPr>
              <w:jc w:val="center"/>
              <w:rPr>
                <w:rFonts w:ascii="Times New Roman" w:eastAsia="Times New Roman" w:hAnsi="Times New Roman" w:cs="Times New Roman"/>
              </w:rPr>
            </w:pPr>
            <w:r>
              <w:rPr>
                <w:rFonts w:ascii="Times New Roman" w:eastAsia="Times New Roman" w:hAnsi="Times New Roman" w:cs="Times New Roman"/>
              </w:rPr>
              <w:t>x</w:t>
            </w:r>
          </w:p>
        </w:tc>
        <w:tc>
          <w:tcPr>
            <w:tcW w:w="946" w:type="pct"/>
            <w:vAlign w:val="center"/>
          </w:tcPr>
          <w:p w14:paraId="33FAD528" w14:textId="1BFEF7D0" w:rsidR="00FD0760" w:rsidRPr="0028148D" w:rsidRDefault="00FD0760" w:rsidP="00FD0760">
            <w:pPr>
              <w:jc w:val="center"/>
              <w:rPr>
                <w:rFonts w:ascii="Times New Roman" w:eastAsia="Times New Roman" w:hAnsi="Times New Roman" w:cs="Times New Roman"/>
              </w:rPr>
            </w:pPr>
            <w:r>
              <w:rPr>
                <w:rFonts w:ascii="Times New Roman" w:eastAsia="Times New Roman" w:hAnsi="Times New Roman" w:cs="Times New Roman"/>
              </w:rPr>
              <w:t>x</w:t>
            </w:r>
          </w:p>
        </w:tc>
        <w:tc>
          <w:tcPr>
            <w:tcW w:w="803" w:type="pct"/>
            <w:vAlign w:val="center"/>
          </w:tcPr>
          <w:p w14:paraId="38D026F0" w14:textId="77777777" w:rsidR="00FD0760" w:rsidRPr="0028148D" w:rsidRDefault="00FD0760" w:rsidP="00FD0760">
            <w:pPr>
              <w:jc w:val="center"/>
              <w:rPr>
                <w:rFonts w:ascii="Times New Roman" w:eastAsia="Times New Roman" w:hAnsi="Times New Roman" w:cs="Times New Roman"/>
              </w:rPr>
            </w:pPr>
          </w:p>
        </w:tc>
        <w:tc>
          <w:tcPr>
            <w:tcW w:w="967" w:type="pct"/>
            <w:vAlign w:val="center"/>
          </w:tcPr>
          <w:p w14:paraId="2472A300" w14:textId="77777777" w:rsidR="00FD0760" w:rsidRPr="0028148D" w:rsidRDefault="00FD0760" w:rsidP="00FD0760">
            <w:pPr>
              <w:jc w:val="center"/>
              <w:rPr>
                <w:rFonts w:ascii="Times New Roman" w:eastAsia="Times New Roman" w:hAnsi="Times New Roman" w:cs="Times New Roman"/>
              </w:rPr>
            </w:pPr>
          </w:p>
        </w:tc>
      </w:tr>
      <w:tr w:rsidR="00FD0760" w:rsidRPr="0028148D" w14:paraId="7B0C3D15" w14:textId="77777777" w:rsidTr="00FD0760">
        <w:trPr>
          <w:gridAfter w:val="1"/>
          <w:wAfter w:w="4" w:type="pct"/>
          <w:trHeight w:val="521"/>
        </w:trPr>
        <w:tc>
          <w:tcPr>
            <w:tcW w:w="130" w:type="pct"/>
            <w:vMerge/>
            <w:shd w:val="clear" w:color="auto" w:fill="FFE599"/>
          </w:tcPr>
          <w:p w14:paraId="2E39697C"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6B908AF8"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23302C87" w14:textId="1CC55051" w:rsidR="00FD0760" w:rsidRPr="0028148D" w:rsidRDefault="00FD0760" w:rsidP="00FD0760">
            <w:pPr>
              <w:rPr>
                <w:rFonts w:ascii="Times New Roman" w:eastAsia="Times New Roman" w:hAnsi="Times New Roman" w:cs="Times New Roman"/>
                <w:szCs w:val="24"/>
              </w:rPr>
            </w:pPr>
            <w:hyperlink w:anchor="_MA.912.F.1.8" w:history="1">
              <w:r w:rsidRPr="00FD0760">
                <w:rPr>
                  <w:rStyle w:val="Hyperlink"/>
                  <w:rFonts w:ascii="Times New Roman" w:hAnsi="Times New Roman" w:cs="Times New Roman"/>
                  <w:szCs w:val="24"/>
                </w:rPr>
                <w:t>MA.912.F.1.8</w:t>
              </w:r>
            </w:hyperlink>
          </w:p>
        </w:tc>
        <w:tc>
          <w:tcPr>
            <w:tcW w:w="747" w:type="pct"/>
            <w:vAlign w:val="center"/>
          </w:tcPr>
          <w:p w14:paraId="0A290832" w14:textId="06F3A03C" w:rsidR="00FD0760" w:rsidRPr="0028148D" w:rsidRDefault="00FD0760" w:rsidP="00FD0760">
            <w:pPr>
              <w:jc w:val="center"/>
              <w:rPr>
                <w:rFonts w:ascii="Times New Roman" w:eastAsia="Times New Roman" w:hAnsi="Times New Roman" w:cs="Times New Roman"/>
              </w:rPr>
            </w:pPr>
            <w:r>
              <w:rPr>
                <w:rFonts w:ascii="Times New Roman" w:eastAsia="Times New Roman" w:hAnsi="Times New Roman" w:cs="Times New Roman"/>
              </w:rPr>
              <w:t>x</w:t>
            </w:r>
          </w:p>
        </w:tc>
        <w:tc>
          <w:tcPr>
            <w:tcW w:w="946" w:type="pct"/>
            <w:vAlign w:val="center"/>
          </w:tcPr>
          <w:p w14:paraId="632C0EC6" w14:textId="77777777" w:rsidR="00FD0760" w:rsidRPr="0028148D" w:rsidRDefault="00FD0760" w:rsidP="00FD0760">
            <w:pPr>
              <w:jc w:val="center"/>
              <w:rPr>
                <w:rFonts w:ascii="Times New Roman" w:eastAsia="Times New Roman" w:hAnsi="Times New Roman" w:cs="Times New Roman"/>
              </w:rPr>
            </w:pPr>
          </w:p>
        </w:tc>
        <w:tc>
          <w:tcPr>
            <w:tcW w:w="803" w:type="pct"/>
            <w:vAlign w:val="center"/>
          </w:tcPr>
          <w:p w14:paraId="2C3FAD01" w14:textId="32A8DACD" w:rsidR="00FD0760" w:rsidRPr="0028148D" w:rsidRDefault="00FD0760" w:rsidP="00FD0760">
            <w:pPr>
              <w:jc w:val="center"/>
              <w:rPr>
                <w:rFonts w:ascii="Times New Roman" w:eastAsia="Times New Roman" w:hAnsi="Times New Roman" w:cs="Times New Roman"/>
              </w:rPr>
            </w:pPr>
            <w:r>
              <w:rPr>
                <w:rFonts w:ascii="Times New Roman" w:eastAsia="Times New Roman" w:hAnsi="Times New Roman" w:cs="Times New Roman"/>
              </w:rPr>
              <w:t>x</w:t>
            </w:r>
          </w:p>
        </w:tc>
        <w:tc>
          <w:tcPr>
            <w:tcW w:w="967" w:type="pct"/>
            <w:vAlign w:val="center"/>
          </w:tcPr>
          <w:p w14:paraId="21DCC87F" w14:textId="77777777" w:rsidR="00FD0760" w:rsidRPr="0028148D" w:rsidRDefault="00FD0760" w:rsidP="00FD0760">
            <w:pPr>
              <w:jc w:val="center"/>
              <w:rPr>
                <w:rFonts w:ascii="Times New Roman" w:eastAsia="Times New Roman" w:hAnsi="Times New Roman" w:cs="Times New Roman"/>
              </w:rPr>
            </w:pPr>
          </w:p>
        </w:tc>
      </w:tr>
      <w:tr w:rsidR="00FD0760" w:rsidRPr="0028148D" w14:paraId="03ED179A" w14:textId="77777777" w:rsidTr="00FD0760">
        <w:trPr>
          <w:gridAfter w:val="1"/>
          <w:wAfter w:w="4" w:type="pct"/>
          <w:trHeight w:val="449"/>
        </w:trPr>
        <w:tc>
          <w:tcPr>
            <w:tcW w:w="130" w:type="pct"/>
            <w:vMerge w:val="restart"/>
            <w:shd w:val="clear" w:color="auto" w:fill="FFF2CC"/>
          </w:tcPr>
          <w:p w14:paraId="3FF235E5" w14:textId="77777777" w:rsidR="00FD0760" w:rsidRPr="0028148D" w:rsidRDefault="00FD0760" w:rsidP="00FD0760">
            <w:pPr>
              <w:rPr>
                <w:rFonts w:ascii="Times New Roman" w:eastAsia="Times New Roman" w:hAnsi="Times New Roman" w:cs="Times New Roman"/>
                <w:sz w:val="24"/>
                <w:szCs w:val="24"/>
              </w:rPr>
            </w:pPr>
          </w:p>
        </w:tc>
        <w:tc>
          <w:tcPr>
            <w:tcW w:w="393" w:type="pct"/>
            <w:vMerge w:val="restart"/>
            <w:textDirection w:val="btLr"/>
          </w:tcPr>
          <w:p w14:paraId="4A0A65A9" w14:textId="76D1DB63" w:rsidR="00FD0760" w:rsidRPr="00E81D59" w:rsidRDefault="00FD0760" w:rsidP="00FD0760">
            <w:pPr>
              <w:ind w:left="113" w:right="113"/>
              <w:jc w:val="center"/>
              <w:rPr>
                <w:rFonts w:ascii="Times New Roman" w:eastAsia="Times New Roman" w:hAnsi="Times New Roman" w:cs="Times New Roman"/>
                <w:b/>
                <w:sz w:val="20"/>
                <w:szCs w:val="24"/>
              </w:rPr>
            </w:pPr>
            <w:r w:rsidRPr="00E81D59">
              <w:rPr>
                <w:rFonts w:ascii="Times New Roman" w:eastAsia="Times New Roman" w:hAnsi="Times New Roman" w:cs="Times New Roman"/>
                <w:b/>
                <w:sz w:val="20"/>
                <w:szCs w:val="24"/>
              </w:rPr>
              <w:t>Financial Literacy</w:t>
            </w:r>
          </w:p>
        </w:tc>
        <w:tc>
          <w:tcPr>
            <w:tcW w:w="1011" w:type="pct"/>
            <w:vAlign w:val="center"/>
          </w:tcPr>
          <w:p w14:paraId="0BEAEB93" w14:textId="69DE1F7E" w:rsidR="00FD0760" w:rsidRPr="0028148D" w:rsidRDefault="00FD0760" w:rsidP="00FD0760">
            <w:pPr>
              <w:rPr>
                <w:rFonts w:ascii="Times New Roman" w:hAnsi="Times New Roman" w:cs="Times New Roman"/>
                <w:szCs w:val="24"/>
              </w:rPr>
            </w:pPr>
            <w:hyperlink w:anchor="_MA.912.FL.1.1" w:history="1">
              <w:r w:rsidRPr="00FD0760">
                <w:rPr>
                  <w:rStyle w:val="Hyperlink"/>
                  <w:rFonts w:ascii="Times New Roman" w:hAnsi="Times New Roman" w:cs="Times New Roman"/>
                  <w:szCs w:val="24"/>
                </w:rPr>
                <w:t>MA.912.FL.1.1</w:t>
              </w:r>
            </w:hyperlink>
          </w:p>
        </w:tc>
        <w:tc>
          <w:tcPr>
            <w:tcW w:w="747" w:type="pct"/>
            <w:vAlign w:val="center"/>
          </w:tcPr>
          <w:p w14:paraId="4E5C1E73" w14:textId="5D0EB772" w:rsidR="00FD0760" w:rsidRPr="0028148D" w:rsidRDefault="00FD0760" w:rsidP="00FD07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3F08F686" w14:textId="71D56C68"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55E636DD"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7BD3A15C" w14:textId="77777777" w:rsidR="00FD0760" w:rsidRPr="0028148D" w:rsidRDefault="00FD0760" w:rsidP="00FD0760">
            <w:pPr>
              <w:jc w:val="center"/>
              <w:rPr>
                <w:rFonts w:ascii="Times New Roman" w:hAnsi="Times New Roman" w:cs="Times New Roman"/>
                <w:sz w:val="24"/>
                <w:szCs w:val="24"/>
              </w:rPr>
            </w:pPr>
          </w:p>
        </w:tc>
      </w:tr>
      <w:tr w:rsidR="00FD0760" w:rsidRPr="0028148D" w14:paraId="55F7041C" w14:textId="77777777" w:rsidTr="00FD0760">
        <w:trPr>
          <w:gridAfter w:val="1"/>
          <w:wAfter w:w="4" w:type="pct"/>
          <w:trHeight w:val="440"/>
        </w:trPr>
        <w:tc>
          <w:tcPr>
            <w:tcW w:w="130" w:type="pct"/>
            <w:vMerge/>
            <w:shd w:val="clear" w:color="auto" w:fill="FFF2CC"/>
          </w:tcPr>
          <w:p w14:paraId="2A76E2EF"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2DECA4BF"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6A78F685" w14:textId="32A064B9" w:rsidR="00FD0760" w:rsidRPr="0028148D" w:rsidRDefault="00FD0760" w:rsidP="00FD0760">
            <w:pPr>
              <w:rPr>
                <w:rFonts w:ascii="Times New Roman" w:hAnsi="Times New Roman" w:cs="Times New Roman"/>
                <w:szCs w:val="24"/>
              </w:rPr>
            </w:pPr>
            <w:hyperlink w:anchor="_MA.912.FL.1.3" w:history="1">
              <w:r w:rsidRPr="00FD0760">
                <w:rPr>
                  <w:rStyle w:val="Hyperlink"/>
                  <w:rFonts w:ascii="Times New Roman" w:hAnsi="Times New Roman" w:cs="Times New Roman"/>
                  <w:szCs w:val="24"/>
                </w:rPr>
                <w:t>MA.912.FL.1.3</w:t>
              </w:r>
            </w:hyperlink>
          </w:p>
        </w:tc>
        <w:tc>
          <w:tcPr>
            <w:tcW w:w="747" w:type="pct"/>
            <w:vAlign w:val="center"/>
          </w:tcPr>
          <w:p w14:paraId="3D9642EE" w14:textId="77777777" w:rsidR="00FD0760" w:rsidRPr="0028148D" w:rsidRDefault="00FD0760" w:rsidP="00FD0760">
            <w:pPr>
              <w:spacing w:line="480" w:lineRule="auto"/>
              <w:jc w:val="center"/>
              <w:rPr>
                <w:rFonts w:ascii="Times New Roman" w:eastAsia="Times New Roman" w:hAnsi="Times New Roman" w:cs="Times New Roman"/>
                <w:sz w:val="24"/>
                <w:szCs w:val="24"/>
              </w:rPr>
            </w:pPr>
          </w:p>
        </w:tc>
        <w:tc>
          <w:tcPr>
            <w:tcW w:w="946" w:type="pct"/>
            <w:vAlign w:val="center"/>
          </w:tcPr>
          <w:p w14:paraId="48926C8B" w14:textId="33D0529C"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345AE04C" w14:textId="6B0E61D4"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D5B883F" w14:textId="77777777" w:rsidR="00FD0760" w:rsidRPr="0028148D" w:rsidRDefault="00FD0760" w:rsidP="00FD0760">
            <w:pPr>
              <w:jc w:val="center"/>
              <w:rPr>
                <w:rFonts w:ascii="Times New Roman" w:hAnsi="Times New Roman" w:cs="Times New Roman"/>
                <w:sz w:val="24"/>
                <w:szCs w:val="24"/>
              </w:rPr>
            </w:pPr>
          </w:p>
        </w:tc>
      </w:tr>
      <w:tr w:rsidR="00FD0760" w:rsidRPr="0028148D" w14:paraId="0DBED19D" w14:textId="77777777" w:rsidTr="00AF5AEC">
        <w:trPr>
          <w:gridAfter w:val="1"/>
          <w:wAfter w:w="4" w:type="pct"/>
          <w:trHeight w:val="432"/>
        </w:trPr>
        <w:tc>
          <w:tcPr>
            <w:tcW w:w="130" w:type="pct"/>
            <w:vMerge w:val="restart"/>
            <w:shd w:val="clear" w:color="auto" w:fill="FF9966"/>
          </w:tcPr>
          <w:p w14:paraId="6966F565" w14:textId="77777777" w:rsidR="00FD0760" w:rsidRPr="0028148D" w:rsidRDefault="00FD0760" w:rsidP="00FD0760">
            <w:pPr>
              <w:rPr>
                <w:rFonts w:ascii="Times New Roman" w:eastAsia="Times New Roman" w:hAnsi="Times New Roman" w:cs="Times New Roman"/>
                <w:sz w:val="24"/>
                <w:szCs w:val="24"/>
              </w:rPr>
            </w:pPr>
          </w:p>
        </w:tc>
        <w:tc>
          <w:tcPr>
            <w:tcW w:w="393" w:type="pct"/>
            <w:vMerge w:val="restart"/>
            <w:textDirection w:val="btLr"/>
          </w:tcPr>
          <w:p w14:paraId="2DE1071F" w14:textId="6DE902D4" w:rsidR="00FD0760" w:rsidRPr="00C93086" w:rsidRDefault="00FD0760" w:rsidP="00FD0760">
            <w:pPr>
              <w:ind w:left="113" w:right="113"/>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Data Analysis &amp; Probability</w:t>
            </w:r>
          </w:p>
        </w:tc>
        <w:tc>
          <w:tcPr>
            <w:tcW w:w="1011" w:type="pct"/>
            <w:vAlign w:val="center"/>
          </w:tcPr>
          <w:p w14:paraId="2CDB0B87" w14:textId="7BEBCE1C" w:rsidR="00FD0760" w:rsidRPr="0028148D" w:rsidRDefault="00FD0760" w:rsidP="00FD0760">
            <w:pPr>
              <w:rPr>
                <w:rFonts w:ascii="Times New Roman" w:hAnsi="Times New Roman" w:cs="Times New Roman"/>
                <w:szCs w:val="24"/>
              </w:rPr>
            </w:pPr>
            <w:hyperlink w:anchor="_MA.912.DP.1.1" w:history="1">
              <w:r w:rsidRPr="00FD0760">
                <w:rPr>
                  <w:rStyle w:val="Hyperlink"/>
                  <w:rFonts w:ascii="Times New Roman" w:hAnsi="Times New Roman" w:cs="Times New Roman"/>
                  <w:szCs w:val="24"/>
                </w:rPr>
                <w:t>MA.912.DP.1.1</w:t>
              </w:r>
            </w:hyperlink>
          </w:p>
        </w:tc>
        <w:tc>
          <w:tcPr>
            <w:tcW w:w="747" w:type="pct"/>
            <w:vAlign w:val="center"/>
          </w:tcPr>
          <w:p w14:paraId="6A55F6A8" w14:textId="25EF423F"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7EE48935" w14:textId="2B78EFB2"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2070B1F6" w14:textId="758FE542"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E680003" w14:textId="77777777" w:rsidR="00FD0760" w:rsidRPr="0028148D" w:rsidRDefault="00FD0760" w:rsidP="00FD0760">
            <w:pPr>
              <w:jc w:val="center"/>
              <w:rPr>
                <w:rFonts w:ascii="Times New Roman" w:hAnsi="Times New Roman" w:cs="Times New Roman"/>
                <w:sz w:val="24"/>
                <w:szCs w:val="24"/>
              </w:rPr>
            </w:pPr>
          </w:p>
        </w:tc>
      </w:tr>
      <w:tr w:rsidR="00FD0760" w:rsidRPr="0028148D" w14:paraId="267327C4" w14:textId="77777777" w:rsidTr="00AF5AEC">
        <w:trPr>
          <w:gridAfter w:val="1"/>
          <w:wAfter w:w="4" w:type="pct"/>
          <w:trHeight w:val="432"/>
        </w:trPr>
        <w:tc>
          <w:tcPr>
            <w:tcW w:w="130" w:type="pct"/>
            <w:vMerge/>
            <w:shd w:val="clear" w:color="auto" w:fill="FF9966"/>
          </w:tcPr>
          <w:p w14:paraId="5EED0C47"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46FCE984"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6F97521B" w14:textId="703FE67B" w:rsidR="00FD0760" w:rsidRPr="0028148D" w:rsidRDefault="00FD0760" w:rsidP="00FD0760">
            <w:pPr>
              <w:rPr>
                <w:rFonts w:ascii="Times New Roman" w:hAnsi="Times New Roman" w:cs="Times New Roman"/>
                <w:szCs w:val="24"/>
              </w:rPr>
            </w:pPr>
            <w:hyperlink w:anchor="_MA.912.DP.1.2" w:history="1">
              <w:r w:rsidRPr="00FD0760">
                <w:rPr>
                  <w:rStyle w:val="Hyperlink"/>
                  <w:rFonts w:ascii="Times New Roman" w:hAnsi="Times New Roman" w:cs="Times New Roman"/>
                  <w:szCs w:val="24"/>
                </w:rPr>
                <w:t>MA.912.DP.1.2</w:t>
              </w:r>
            </w:hyperlink>
          </w:p>
        </w:tc>
        <w:tc>
          <w:tcPr>
            <w:tcW w:w="747" w:type="pct"/>
            <w:vAlign w:val="center"/>
          </w:tcPr>
          <w:p w14:paraId="1B35B7E4" w14:textId="697100A8"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76DC76D3" w14:textId="5A0D31BB"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02C7640F" w14:textId="397143B0"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36563A0A" w14:textId="77777777" w:rsidR="00FD0760" w:rsidRPr="0028148D" w:rsidRDefault="00FD0760" w:rsidP="00FD0760">
            <w:pPr>
              <w:jc w:val="center"/>
              <w:rPr>
                <w:rFonts w:ascii="Times New Roman" w:hAnsi="Times New Roman" w:cs="Times New Roman"/>
                <w:sz w:val="24"/>
                <w:szCs w:val="24"/>
              </w:rPr>
            </w:pPr>
          </w:p>
        </w:tc>
      </w:tr>
      <w:tr w:rsidR="00FD0760" w:rsidRPr="0028148D" w14:paraId="2EDCC0BA" w14:textId="77777777" w:rsidTr="00AF5AEC">
        <w:trPr>
          <w:gridAfter w:val="1"/>
          <w:wAfter w:w="4" w:type="pct"/>
          <w:trHeight w:val="432"/>
        </w:trPr>
        <w:tc>
          <w:tcPr>
            <w:tcW w:w="130" w:type="pct"/>
            <w:vMerge/>
            <w:shd w:val="clear" w:color="auto" w:fill="FF9966"/>
          </w:tcPr>
          <w:p w14:paraId="5EA7DF9D"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693A6FDC"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01E2455C" w14:textId="6A9FE697" w:rsidR="00FD0760" w:rsidRDefault="00FD0760" w:rsidP="00FD0760">
            <w:pPr>
              <w:rPr>
                <w:rFonts w:ascii="Times New Roman" w:hAnsi="Times New Roman" w:cs="Times New Roman"/>
                <w:szCs w:val="24"/>
              </w:rPr>
            </w:pPr>
            <w:hyperlink w:anchor="_MA.912.DP.1.3" w:history="1">
              <w:r w:rsidRPr="00FD0760">
                <w:rPr>
                  <w:rStyle w:val="Hyperlink"/>
                  <w:rFonts w:ascii="Times New Roman" w:hAnsi="Times New Roman" w:cs="Times New Roman"/>
                  <w:szCs w:val="24"/>
                </w:rPr>
                <w:t>MA.912.DP.1.3</w:t>
              </w:r>
            </w:hyperlink>
          </w:p>
        </w:tc>
        <w:tc>
          <w:tcPr>
            <w:tcW w:w="747" w:type="pct"/>
            <w:vAlign w:val="center"/>
          </w:tcPr>
          <w:p w14:paraId="608B8641" w14:textId="57FC783F"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63AA4F6B" w14:textId="0B46F25D"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17B5AA9E" w14:textId="7FBDDA0A"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2F5F34B5" w14:textId="77777777" w:rsidR="00FD0760" w:rsidRPr="0028148D" w:rsidRDefault="00FD0760" w:rsidP="00FD0760">
            <w:pPr>
              <w:jc w:val="center"/>
              <w:rPr>
                <w:rFonts w:ascii="Times New Roman" w:hAnsi="Times New Roman" w:cs="Times New Roman"/>
                <w:sz w:val="24"/>
                <w:szCs w:val="24"/>
              </w:rPr>
            </w:pPr>
          </w:p>
        </w:tc>
      </w:tr>
      <w:tr w:rsidR="00FD0760" w:rsidRPr="0028148D" w14:paraId="5F4DE6A0" w14:textId="77777777" w:rsidTr="00AF5AEC">
        <w:trPr>
          <w:gridAfter w:val="1"/>
          <w:wAfter w:w="4" w:type="pct"/>
          <w:trHeight w:val="432"/>
        </w:trPr>
        <w:tc>
          <w:tcPr>
            <w:tcW w:w="130" w:type="pct"/>
            <w:vMerge/>
            <w:shd w:val="clear" w:color="auto" w:fill="FF9966"/>
          </w:tcPr>
          <w:p w14:paraId="26CAB398"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495887EA"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6462F09A" w14:textId="402B7E55" w:rsidR="00FD0760" w:rsidRPr="0028148D" w:rsidRDefault="00FD0760" w:rsidP="00FD0760">
            <w:pPr>
              <w:rPr>
                <w:rFonts w:ascii="Times New Roman" w:hAnsi="Times New Roman" w:cs="Times New Roman"/>
                <w:szCs w:val="24"/>
              </w:rPr>
            </w:pPr>
            <w:hyperlink w:anchor="_MA.912.DP.2.1" w:history="1">
              <w:r w:rsidRPr="00FD0760">
                <w:rPr>
                  <w:rStyle w:val="Hyperlink"/>
                  <w:rFonts w:ascii="Times New Roman" w:hAnsi="Times New Roman" w:cs="Times New Roman"/>
                  <w:szCs w:val="24"/>
                </w:rPr>
                <w:t>MA.912.DP.2.1</w:t>
              </w:r>
            </w:hyperlink>
          </w:p>
        </w:tc>
        <w:tc>
          <w:tcPr>
            <w:tcW w:w="747" w:type="pct"/>
            <w:vAlign w:val="center"/>
          </w:tcPr>
          <w:p w14:paraId="42B5208F"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39AED4E8"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032AA2A6" w14:textId="3283CE1C"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5AE7008" w14:textId="77777777" w:rsidR="00FD0760" w:rsidRPr="0028148D" w:rsidRDefault="00FD0760" w:rsidP="00FD0760">
            <w:pPr>
              <w:jc w:val="center"/>
              <w:rPr>
                <w:rFonts w:ascii="Times New Roman" w:hAnsi="Times New Roman" w:cs="Times New Roman"/>
                <w:sz w:val="24"/>
                <w:szCs w:val="24"/>
              </w:rPr>
            </w:pPr>
          </w:p>
        </w:tc>
      </w:tr>
      <w:tr w:rsidR="00FD0760" w:rsidRPr="0028148D" w14:paraId="48CF5EA1" w14:textId="77777777" w:rsidTr="00AF5AEC">
        <w:trPr>
          <w:gridAfter w:val="1"/>
          <w:wAfter w:w="4" w:type="pct"/>
          <w:trHeight w:val="432"/>
        </w:trPr>
        <w:tc>
          <w:tcPr>
            <w:tcW w:w="130" w:type="pct"/>
            <w:vMerge/>
            <w:shd w:val="clear" w:color="auto" w:fill="FF9966"/>
          </w:tcPr>
          <w:p w14:paraId="547A0704"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686BF48D"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1091A5BC" w14:textId="00B13D3B" w:rsidR="00FD0760" w:rsidRPr="0028148D" w:rsidRDefault="00FD0760" w:rsidP="00FD0760">
            <w:pPr>
              <w:rPr>
                <w:rFonts w:ascii="Times New Roman" w:hAnsi="Times New Roman" w:cs="Times New Roman"/>
                <w:szCs w:val="24"/>
              </w:rPr>
            </w:pPr>
            <w:hyperlink w:anchor="_MA.912.DP.2.4" w:history="1">
              <w:r w:rsidRPr="00FD0760">
                <w:rPr>
                  <w:rStyle w:val="Hyperlink"/>
                  <w:rFonts w:ascii="Times New Roman" w:hAnsi="Times New Roman" w:cs="Times New Roman"/>
                  <w:szCs w:val="24"/>
                </w:rPr>
                <w:t>MA.912.DP.2.4</w:t>
              </w:r>
            </w:hyperlink>
          </w:p>
        </w:tc>
        <w:tc>
          <w:tcPr>
            <w:tcW w:w="747" w:type="pct"/>
            <w:vAlign w:val="center"/>
          </w:tcPr>
          <w:p w14:paraId="3E8FCEFA" w14:textId="70ED77FD"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2E0410B5"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6D01B8F5" w14:textId="1EA2AC6B"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76217A99" w14:textId="77777777" w:rsidR="00FD0760" w:rsidRPr="0028148D" w:rsidRDefault="00FD0760" w:rsidP="00FD0760">
            <w:pPr>
              <w:jc w:val="center"/>
              <w:rPr>
                <w:rFonts w:ascii="Times New Roman" w:hAnsi="Times New Roman" w:cs="Times New Roman"/>
                <w:sz w:val="24"/>
                <w:szCs w:val="24"/>
              </w:rPr>
            </w:pPr>
          </w:p>
        </w:tc>
      </w:tr>
      <w:tr w:rsidR="00FD0760" w:rsidRPr="0028148D" w14:paraId="43D2F26A" w14:textId="77777777" w:rsidTr="00AF5AEC">
        <w:trPr>
          <w:gridAfter w:val="1"/>
          <w:wAfter w:w="4" w:type="pct"/>
          <w:trHeight w:val="432"/>
        </w:trPr>
        <w:tc>
          <w:tcPr>
            <w:tcW w:w="130" w:type="pct"/>
            <w:vMerge/>
            <w:shd w:val="clear" w:color="auto" w:fill="FF9966"/>
          </w:tcPr>
          <w:p w14:paraId="45B1A688"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4B4E78D6"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1C7E83E2" w14:textId="3374FAFC" w:rsidR="00FD0760" w:rsidRDefault="00FD0760" w:rsidP="00FD0760">
            <w:pPr>
              <w:rPr>
                <w:rFonts w:ascii="Times New Roman" w:hAnsi="Times New Roman" w:cs="Times New Roman"/>
                <w:szCs w:val="24"/>
              </w:rPr>
            </w:pPr>
            <w:hyperlink w:anchor="_MA.912.DP.2.5" w:history="1">
              <w:r w:rsidRPr="00FD0760">
                <w:rPr>
                  <w:rStyle w:val="Hyperlink"/>
                  <w:rFonts w:ascii="Times New Roman" w:hAnsi="Times New Roman" w:cs="Times New Roman"/>
                  <w:szCs w:val="24"/>
                </w:rPr>
                <w:t>MA.912.DP.2.5</w:t>
              </w:r>
            </w:hyperlink>
          </w:p>
        </w:tc>
        <w:tc>
          <w:tcPr>
            <w:tcW w:w="747" w:type="pct"/>
            <w:vAlign w:val="center"/>
          </w:tcPr>
          <w:p w14:paraId="3C963C49" w14:textId="506891F8"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6A93856C"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38727652" w14:textId="6D8F1B10"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A320BD2" w14:textId="77777777" w:rsidR="00FD0760" w:rsidRPr="0028148D" w:rsidRDefault="00FD0760" w:rsidP="00FD0760">
            <w:pPr>
              <w:jc w:val="center"/>
              <w:rPr>
                <w:rFonts w:ascii="Times New Roman" w:hAnsi="Times New Roman" w:cs="Times New Roman"/>
                <w:sz w:val="24"/>
                <w:szCs w:val="24"/>
              </w:rPr>
            </w:pPr>
          </w:p>
        </w:tc>
      </w:tr>
      <w:tr w:rsidR="00FD0760" w:rsidRPr="0028148D" w14:paraId="487730E3" w14:textId="77777777" w:rsidTr="00AF5AEC">
        <w:trPr>
          <w:gridAfter w:val="1"/>
          <w:wAfter w:w="4" w:type="pct"/>
          <w:trHeight w:val="432"/>
        </w:trPr>
        <w:tc>
          <w:tcPr>
            <w:tcW w:w="130" w:type="pct"/>
            <w:vMerge/>
            <w:shd w:val="clear" w:color="auto" w:fill="FF9966"/>
          </w:tcPr>
          <w:p w14:paraId="074364D9"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3F809034"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4228FDA5" w14:textId="02404E06" w:rsidR="00FD0760" w:rsidRDefault="00FD0760" w:rsidP="00FD0760">
            <w:pPr>
              <w:rPr>
                <w:rFonts w:ascii="Times New Roman" w:hAnsi="Times New Roman" w:cs="Times New Roman"/>
                <w:szCs w:val="24"/>
              </w:rPr>
            </w:pPr>
            <w:hyperlink w:anchor="_MA.912.DP.2.6" w:history="1">
              <w:r w:rsidRPr="00FD0760">
                <w:rPr>
                  <w:rStyle w:val="Hyperlink"/>
                  <w:rFonts w:ascii="Times New Roman" w:hAnsi="Times New Roman" w:cs="Times New Roman"/>
                  <w:szCs w:val="24"/>
                </w:rPr>
                <w:t>MA.912.DP.2.6</w:t>
              </w:r>
            </w:hyperlink>
          </w:p>
        </w:tc>
        <w:tc>
          <w:tcPr>
            <w:tcW w:w="747" w:type="pct"/>
            <w:vAlign w:val="center"/>
          </w:tcPr>
          <w:p w14:paraId="39978C37" w14:textId="78819E10"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05EAFBB1"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22C66362" w14:textId="09FDAD3D"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2FDF7547" w14:textId="77777777" w:rsidR="00FD0760" w:rsidRPr="0028148D" w:rsidRDefault="00FD0760" w:rsidP="00FD0760">
            <w:pPr>
              <w:jc w:val="center"/>
              <w:rPr>
                <w:rFonts w:ascii="Times New Roman" w:hAnsi="Times New Roman" w:cs="Times New Roman"/>
                <w:sz w:val="24"/>
                <w:szCs w:val="24"/>
              </w:rPr>
            </w:pPr>
          </w:p>
        </w:tc>
      </w:tr>
      <w:tr w:rsidR="00FD0760" w:rsidRPr="0028148D" w14:paraId="54F265FE" w14:textId="77777777" w:rsidTr="00AF5AEC">
        <w:trPr>
          <w:gridAfter w:val="1"/>
          <w:wAfter w:w="4" w:type="pct"/>
          <w:trHeight w:val="432"/>
        </w:trPr>
        <w:tc>
          <w:tcPr>
            <w:tcW w:w="130" w:type="pct"/>
            <w:vMerge/>
            <w:shd w:val="clear" w:color="auto" w:fill="FF9966"/>
          </w:tcPr>
          <w:p w14:paraId="7E84E03A"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4A9B09C8"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38D3091C" w14:textId="585938DA" w:rsidR="00FD0760" w:rsidRDefault="00FD0760" w:rsidP="00FD0760">
            <w:pPr>
              <w:rPr>
                <w:rFonts w:ascii="Times New Roman" w:hAnsi="Times New Roman" w:cs="Times New Roman"/>
                <w:szCs w:val="24"/>
              </w:rPr>
            </w:pPr>
            <w:hyperlink w:anchor="_MA.912.DP.2.7" w:history="1">
              <w:r w:rsidRPr="00FD0760">
                <w:rPr>
                  <w:rStyle w:val="Hyperlink"/>
                  <w:rFonts w:ascii="Times New Roman" w:hAnsi="Times New Roman" w:cs="Times New Roman"/>
                  <w:szCs w:val="24"/>
                </w:rPr>
                <w:t>MA.912.DP.2.7</w:t>
              </w:r>
            </w:hyperlink>
          </w:p>
        </w:tc>
        <w:tc>
          <w:tcPr>
            <w:tcW w:w="747" w:type="pct"/>
            <w:vAlign w:val="center"/>
          </w:tcPr>
          <w:p w14:paraId="13114DA4" w14:textId="670FAB69"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19DC5796"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3518C227" w14:textId="640F4CF2"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1DD0F8A" w14:textId="77777777" w:rsidR="00FD0760" w:rsidRPr="0028148D" w:rsidRDefault="00FD0760" w:rsidP="00FD0760">
            <w:pPr>
              <w:jc w:val="center"/>
              <w:rPr>
                <w:rFonts w:ascii="Times New Roman" w:hAnsi="Times New Roman" w:cs="Times New Roman"/>
                <w:sz w:val="24"/>
                <w:szCs w:val="24"/>
              </w:rPr>
            </w:pPr>
          </w:p>
        </w:tc>
      </w:tr>
      <w:tr w:rsidR="00FD0760" w:rsidRPr="0028148D" w14:paraId="70394474" w14:textId="77777777" w:rsidTr="00AF5AEC">
        <w:trPr>
          <w:gridAfter w:val="1"/>
          <w:wAfter w:w="4" w:type="pct"/>
          <w:trHeight w:val="432"/>
        </w:trPr>
        <w:tc>
          <w:tcPr>
            <w:tcW w:w="130" w:type="pct"/>
            <w:vMerge/>
            <w:shd w:val="clear" w:color="auto" w:fill="FF9966"/>
          </w:tcPr>
          <w:p w14:paraId="505BE1BD"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6FEFF44A"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637BA98D" w14:textId="2AD62219" w:rsidR="00FD0760" w:rsidRPr="0028148D" w:rsidRDefault="00FD0760" w:rsidP="00FD0760">
            <w:pPr>
              <w:rPr>
                <w:rFonts w:ascii="Times New Roman" w:hAnsi="Times New Roman" w:cs="Times New Roman"/>
                <w:szCs w:val="24"/>
              </w:rPr>
            </w:pPr>
            <w:hyperlink w:anchor="_MA.912.DP.2.9" w:history="1">
              <w:r w:rsidRPr="00FD0760">
                <w:rPr>
                  <w:rStyle w:val="Hyperlink"/>
                  <w:rFonts w:ascii="Times New Roman" w:hAnsi="Times New Roman" w:cs="Times New Roman"/>
                  <w:szCs w:val="24"/>
                </w:rPr>
                <w:t>MA.912.DP.2.9</w:t>
              </w:r>
            </w:hyperlink>
          </w:p>
        </w:tc>
        <w:tc>
          <w:tcPr>
            <w:tcW w:w="747" w:type="pct"/>
            <w:vAlign w:val="center"/>
          </w:tcPr>
          <w:p w14:paraId="1A246B01" w14:textId="45AC08CB"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46" w:type="pct"/>
            <w:vAlign w:val="center"/>
          </w:tcPr>
          <w:p w14:paraId="0229C49B"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17682D7A" w14:textId="5798B9D3"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2A55986" w14:textId="77777777" w:rsidR="00FD0760" w:rsidRPr="0028148D" w:rsidRDefault="00FD0760" w:rsidP="00FD0760">
            <w:pPr>
              <w:jc w:val="center"/>
              <w:rPr>
                <w:rFonts w:ascii="Times New Roman" w:hAnsi="Times New Roman" w:cs="Times New Roman"/>
                <w:sz w:val="24"/>
                <w:szCs w:val="24"/>
              </w:rPr>
            </w:pPr>
          </w:p>
        </w:tc>
      </w:tr>
      <w:tr w:rsidR="00FD0760" w:rsidRPr="0028148D" w14:paraId="4763BCF0" w14:textId="77777777" w:rsidTr="00AF5AEC">
        <w:trPr>
          <w:gridAfter w:val="1"/>
          <w:wAfter w:w="4" w:type="pct"/>
          <w:trHeight w:val="432"/>
        </w:trPr>
        <w:tc>
          <w:tcPr>
            <w:tcW w:w="130" w:type="pct"/>
            <w:vMerge/>
            <w:shd w:val="clear" w:color="auto" w:fill="FF9966"/>
          </w:tcPr>
          <w:p w14:paraId="4F85B113"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56E6F7DF"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75C01B46" w14:textId="43D811E3" w:rsidR="00FD0760" w:rsidRDefault="00FD0760" w:rsidP="00FD0760">
            <w:pPr>
              <w:rPr>
                <w:rFonts w:ascii="Times New Roman" w:hAnsi="Times New Roman" w:cs="Times New Roman"/>
                <w:szCs w:val="24"/>
              </w:rPr>
            </w:pPr>
            <w:hyperlink w:anchor="_MA.912.DP.3.1" w:history="1">
              <w:r w:rsidRPr="00FD0760">
                <w:rPr>
                  <w:rStyle w:val="Hyperlink"/>
                  <w:rFonts w:ascii="Times New Roman" w:hAnsi="Times New Roman" w:cs="Times New Roman"/>
                  <w:szCs w:val="24"/>
                </w:rPr>
                <w:t>MA.912.DP.3.1</w:t>
              </w:r>
            </w:hyperlink>
          </w:p>
        </w:tc>
        <w:tc>
          <w:tcPr>
            <w:tcW w:w="747" w:type="pct"/>
            <w:vAlign w:val="center"/>
          </w:tcPr>
          <w:p w14:paraId="65E33088"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57C9C505" w14:textId="68BA7CCD"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72983511" w14:textId="240E1B81"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5438CEBA" w14:textId="77777777" w:rsidR="00FD0760" w:rsidRPr="0028148D" w:rsidRDefault="00FD0760" w:rsidP="00FD0760">
            <w:pPr>
              <w:jc w:val="center"/>
              <w:rPr>
                <w:rFonts w:ascii="Times New Roman" w:hAnsi="Times New Roman" w:cs="Times New Roman"/>
                <w:sz w:val="24"/>
                <w:szCs w:val="24"/>
              </w:rPr>
            </w:pPr>
          </w:p>
        </w:tc>
      </w:tr>
      <w:tr w:rsidR="00FD0760" w:rsidRPr="0028148D" w14:paraId="17EEDB30" w14:textId="77777777" w:rsidTr="00AF5AEC">
        <w:trPr>
          <w:gridAfter w:val="1"/>
          <w:wAfter w:w="4" w:type="pct"/>
          <w:trHeight w:val="432"/>
        </w:trPr>
        <w:tc>
          <w:tcPr>
            <w:tcW w:w="130" w:type="pct"/>
            <w:vMerge/>
            <w:shd w:val="clear" w:color="auto" w:fill="FF9966"/>
          </w:tcPr>
          <w:p w14:paraId="1D925333"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118E8719"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23E18D12" w14:textId="46262A5D" w:rsidR="00FD0760" w:rsidRDefault="00FD0760" w:rsidP="00FD0760">
            <w:pPr>
              <w:rPr>
                <w:rFonts w:ascii="Times New Roman" w:hAnsi="Times New Roman" w:cs="Times New Roman"/>
                <w:szCs w:val="24"/>
              </w:rPr>
            </w:pPr>
            <w:hyperlink w:anchor="_MA.912.DP.3.2" w:history="1">
              <w:r w:rsidRPr="00FD0760">
                <w:rPr>
                  <w:rStyle w:val="Hyperlink"/>
                  <w:rFonts w:ascii="Times New Roman" w:hAnsi="Times New Roman" w:cs="Times New Roman"/>
                  <w:szCs w:val="24"/>
                </w:rPr>
                <w:t>MA.912.DP.3.2</w:t>
              </w:r>
            </w:hyperlink>
          </w:p>
        </w:tc>
        <w:tc>
          <w:tcPr>
            <w:tcW w:w="747" w:type="pct"/>
            <w:vAlign w:val="center"/>
          </w:tcPr>
          <w:p w14:paraId="1EEDADDA"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1F335485" w14:textId="60F72D8C"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0F3E415E" w14:textId="5773A152"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625E7ED3" w14:textId="77777777" w:rsidR="00FD0760" w:rsidRPr="0028148D" w:rsidRDefault="00FD0760" w:rsidP="00FD0760">
            <w:pPr>
              <w:jc w:val="center"/>
              <w:rPr>
                <w:rFonts w:ascii="Times New Roman" w:hAnsi="Times New Roman" w:cs="Times New Roman"/>
                <w:sz w:val="24"/>
                <w:szCs w:val="24"/>
              </w:rPr>
            </w:pPr>
          </w:p>
        </w:tc>
      </w:tr>
      <w:tr w:rsidR="00FD0760" w:rsidRPr="0028148D" w14:paraId="691E9D7F" w14:textId="77777777" w:rsidTr="00AF5AEC">
        <w:trPr>
          <w:gridAfter w:val="1"/>
          <w:wAfter w:w="4" w:type="pct"/>
          <w:trHeight w:val="432"/>
        </w:trPr>
        <w:tc>
          <w:tcPr>
            <w:tcW w:w="130" w:type="pct"/>
            <w:vMerge/>
            <w:shd w:val="clear" w:color="auto" w:fill="FF9966"/>
          </w:tcPr>
          <w:p w14:paraId="41DCD96C"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508DE20B"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6E25A9B8" w14:textId="0058EDEE" w:rsidR="00FD0760" w:rsidRDefault="00FD0760" w:rsidP="00FD0760">
            <w:pPr>
              <w:rPr>
                <w:rFonts w:ascii="Times New Roman" w:hAnsi="Times New Roman" w:cs="Times New Roman"/>
                <w:szCs w:val="24"/>
              </w:rPr>
            </w:pPr>
            <w:hyperlink w:anchor="_MA.912.DP.3.5" w:history="1">
              <w:r w:rsidRPr="00FD0760">
                <w:rPr>
                  <w:rStyle w:val="Hyperlink"/>
                  <w:rFonts w:ascii="Times New Roman" w:hAnsi="Times New Roman" w:cs="Times New Roman"/>
                  <w:szCs w:val="24"/>
                </w:rPr>
                <w:t>MA.912.DP.3.5</w:t>
              </w:r>
            </w:hyperlink>
          </w:p>
        </w:tc>
        <w:tc>
          <w:tcPr>
            <w:tcW w:w="747" w:type="pct"/>
            <w:vAlign w:val="center"/>
          </w:tcPr>
          <w:p w14:paraId="35ECDCFF" w14:textId="31C5BE0B"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5AE704DE" w14:textId="2FBBC09A"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6BB29781" w14:textId="590D24E5"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3D6B2E6B" w14:textId="77777777" w:rsidR="00FD0760" w:rsidRPr="0028148D" w:rsidRDefault="00FD0760" w:rsidP="00FD0760">
            <w:pPr>
              <w:jc w:val="center"/>
              <w:rPr>
                <w:rFonts w:ascii="Times New Roman" w:hAnsi="Times New Roman" w:cs="Times New Roman"/>
                <w:sz w:val="24"/>
                <w:szCs w:val="24"/>
              </w:rPr>
            </w:pPr>
          </w:p>
        </w:tc>
      </w:tr>
      <w:tr w:rsidR="00FD0760" w:rsidRPr="0028148D" w14:paraId="14C338D4" w14:textId="77777777" w:rsidTr="00AF5AEC">
        <w:trPr>
          <w:gridAfter w:val="1"/>
          <w:wAfter w:w="4" w:type="pct"/>
          <w:trHeight w:val="432"/>
        </w:trPr>
        <w:tc>
          <w:tcPr>
            <w:tcW w:w="130" w:type="pct"/>
            <w:vMerge/>
            <w:shd w:val="clear" w:color="auto" w:fill="FF9966"/>
          </w:tcPr>
          <w:p w14:paraId="0176185F"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2A91A97D"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311FE3FF" w14:textId="76D44210" w:rsidR="00FD0760" w:rsidRPr="0028148D" w:rsidRDefault="00FD0760" w:rsidP="00FD0760">
            <w:pPr>
              <w:rPr>
                <w:rFonts w:ascii="Times New Roman" w:hAnsi="Times New Roman" w:cs="Times New Roman"/>
                <w:szCs w:val="24"/>
              </w:rPr>
            </w:pPr>
            <w:hyperlink w:anchor="_MA.912.DP.4.1" w:history="1">
              <w:r w:rsidRPr="00FD0760">
                <w:rPr>
                  <w:rStyle w:val="Hyperlink"/>
                  <w:rFonts w:ascii="Times New Roman" w:hAnsi="Times New Roman" w:cs="Times New Roman"/>
                  <w:szCs w:val="24"/>
                </w:rPr>
                <w:t>MA.912.DP.4.1</w:t>
              </w:r>
            </w:hyperlink>
          </w:p>
        </w:tc>
        <w:tc>
          <w:tcPr>
            <w:tcW w:w="747" w:type="pct"/>
            <w:vAlign w:val="center"/>
          </w:tcPr>
          <w:p w14:paraId="2F7A8CD6"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0B79ABC0" w14:textId="228475B9"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55BE90D8"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0AC7977C" w14:textId="77777777" w:rsidR="00FD0760" w:rsidRPr="0028148D" w:rsidRDefault="00FD0760" w:rsidP="00FD0760">
            <w:pPr>
              <w:jc w:val="center"/>
              <w:rPr>
                <w:rFonts w:ascii="Times New Roman" w:hAnsi="Times New Roman" w:cs="Times New Roman"/>
                <w:sz w:val="24"/>
                <w:szCs w:val="24"/>
              </w:rPr>
            </w:pPr>
          </w:p>
        </w:tc>
      </w:tr>
      <w:tr w:rsidR="00FD0760" w:rsidRPr="0028148D" w14:paraId="210903CC" w14:textId="77777777" w:rsidTr="00AF5AEC">
        <w:trPr>
          <w:gridAfter w:val="1"/>
          <w:wAfter w:w="4" w:type="pct"/>
          <w:trHeight w:val="432"/>
        </w:trPr>
        <w:tc>
          <w:tcPr>
            <w:tcW w:w="130" w:type="pct"/>
            <w:vMerge/>
            <w:shd w:val="clear" w:color="auto" w:fill="FF9966"/>
          </w:tcPr>
          <w:p w14:paraId="30CB87FF"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0B2D1543"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5B9553BA" w14:textId="1C9CD5C5" w:rsidR="00FD0760" w:rsidRPr="0028148D" w:rsidRDefault="00FD0760" w:rsidP="00FD0760">
            <w:pPr>
              <w:rPr>
                <w:rFonts w:ascii="Times New Roman" w:hAnsi="Times New Roman" w:cs="Times New Roman"/>
                <w:szCs w:val="24"/>
              </w:rPr>
            </w:pPr>
            <w:hyperlink w:anchor="_MA.912.DP.4.2" w:history="1">
              <w:r w:rsidRPr="00FD0760">
                <w:rPr>
                  <w:rStyle w:val="Hyperlink"/>
                  <w:rFonts w:ascii="Times New Roman" w:hAnsi="Times New Roman" w:cs="Times New Roman"/>
                  <w:szCs w:val="24"/>
                </w:rPr>
                <w:t>MA.912.DP.4.2</w:t>
              </w:r>
            </w:hyperlink>
          </w:p>
        </w:tc>
        <w:tc>
          <w:tcPr>
            <w:tcW w:w="747" w:type="pct"/>
            <w:vAlign w:val="center"/>
          </w:tcPr>
          <w:p w14:paraId="0AB9DCBE"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17561428" w14:textId="281F85AC"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5C4FFFAC"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04104BB8" w14:textId="77777777" w:rsidR="00FD0760" w:rsidRPr="0028148D" w:rsidRDefault="00FD0760" w:rsidP="00FD0760">
            <w:pPr>
              <w:jc w:val="center"/>
              <w:rPr>
                <w:rFonts w:ascii="Times New Roman" w:hAnsi="Times New Roman" w:cs="Times New Roman"/>
                <w:sz w:val="24"/>
                <w:szCs w:val="24"/>
              </w:rPr>
            </w:pPr>
          </w:p>
        </w:tc>
      </w:tr>
      <w:tr w:rsidR="00FD0760" w:rsidRPr="0028148D" w14:paraId="46279B0F" w14:textId="77777777" w:rsidTr="00AF5AEC">
        <w:trPr>
          <w:gridAfter w:val="1"/>
          <w:wAfter w:w="4" w:type="pct"/>
          <w:trHeight w:val="432"/>
        </w:trPr>
        <w:tc>
          <w:tcPr>
            <w:tcW w:w="130" w:type="pct"/>
            <w:vMerge/>
            <w:shd w:val="clear" w:color="auto" w:fill="FF9966"/>
          </w:tcPr>
          <w:p w14:paraId="61263B29"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12B86B90"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48033AB8" w14:textId="418DD25B" w:rsidR="00FD0760" w:rsidRPr="0028148D" w:rsidRDefault="00FD0760" w:rsidP="00FD0760">
            <w:pPr>
              <w:rPr>
                <w:rFonts w:ascii="Times New Roman" w:hAnsi="Times New Roman" w:cs="Times New Roman"/>
                <w:szCs w:val="24"/>
              </w:rPr>
            </w:pPr>
            <w:hyperlink w:anchor="_MA.912.DP.4.3" w:history="1">
              <w:r w:rsidRPr="00FD0760">
                <w:rPr>
                  <w:rStyle w:val="Hyperlink"/>
                  <w:rFonts w:ascii="Times New Roman" w:hAnsi="Times New Roman" w:cs="Times New Roman"/>
                  <w:szCs w:val="24"/>
                </w:rPr>
                <w:t>MA.912.DP.4.3</w:t>
              </w:r>
            </w:hyperlink>
          </w:p>
        </w:tc>
        <w:tc>
          <w:tcPr>
            <w:tcW w:w="747" w:type="pct"/>
            <w:vAlign w:val="center"/>
          </w:tcPr>
          <w:p w14:paraId="3EF082A8"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2BD12A65" w14:textId="300C25CA"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1254237C"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40E207C4" w14:textId="77777777" w:rsidR="00FD0760" w:rsidRPr="0028148D" w:rsidRDefault="00FD0760" w:rsidP="00FD0760">
            <w:pPr>
              <w:jc w:val="center"/>
              <w:rPr>
                <w:rFonts w:ascii="Times New Roman" w:hAnsi="Times New Roman" w:cs="Times New Roman"/>
                <w:sz w:val="24"/>
                <w:szCs w:val="24"/>
              </w:rPr>
            </w:pPr>
          </w:p>
        </w:tc>
      </w:tr>
      <w:tr w:rsidR="00FD0760" w:rsidRPr="0028148D" w14:paraId="22761035" w14:textId="77777777" w:rsidTr="00AF5AEC">
        <w:trPr>
          <w:gridAfter w:val="1"/>
          <w:wAfter w:w="4" w:type="pct"/>
          <w:trHeight w:val="432"/>
        </w:trPr>
        <w:tc>
          <w:tcPr>
            <w:tcW w:w="130" w:type="pct"/>
            <w:vMerge/>
            <w:shd w:val="clear" w:color="auto" w:fill="FF9966"/>
          </w:tcPr>
          <w:p w14:paraId="21F01DBA"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13B13440"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102E4043" w14:textId="3C5E197D" w:rsidR="00FD0760" w:rsidRPr="0028148D" w:rsidRDefault="00FD0760" w:rsidP="00FD0760">
            <w:pPr>
              <w:rPr>
                <w:rFonts w:ascii="Times New Roman" w:hAnsi="Times New Roman" w:cs="Times New Roman"/>
                <w:szCs w:val="24"/>
              </w:rPr>
            </w:pPr>
            <w:hyperlink w:anchor="_MA.912.DP.4.4" w:history="1">
              <w:r w:rsidRPr="00FD0760">
                <w:rPr>
                  <w:rStyle w:val="Hyperlink"/>
                  <w:rFonts w:ascii="Times New Roman" w:hAnsi="Times New Roman" w:cs="Times New Roman"/>
                  <w:szCs w:val="24"/>
                </w:rPr>
                <w:t>MA.912.DP.4.4</w:t>
              </w:r>
            </w:hyperlink>
          </w:p>
        </w:tc>
        <w:tc>
          <w:tcPr>
            <w:tcW w:w="747" w:type="pct"/>
            <w:vAlign w:val="center"/>
          </w:tcPr>
          <w:p w14:paraId="596408FB"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6DB95953" w14:textId="2A25A40C"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7AA4C4AD"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1E1A270C" w14:textId="77777777" w:rsidR="00FD0760" w:rsidRPr="0028148D" w:rsidRDefault="00FD0760" w:rsidP="00FD0760">
            <w:pPr>
              <w:jc w:val="center"/>
              <w:rPr>
                <w:rFonts w:ascii="Times New Roman" w:hAnsi="Times New Roman" w:cs="Times New Roman"/>
                <w:sz w:val="24"/>
                <w:szCs w:val="24"/>
              </w:rPr>
            </w:pPr>
          </w:p>
        </w:tc>
      </w:tr>
      <w:tr w:rsidR="00FD0760" w:rsidRPr="0028148D" w14:paraId="630A5EF3" w14:textId="77777777" w:rsidTr="00AF5AEC">
        <w:trPr>
          <w:gridAfter w:val="1"/>
          <w:wAfter w:w="4" w:type="pct"/>
          <w:trHeight w:val="432"/>
        </w:trPr>
        <w:tc>
          <w:tcPr>
            <w:tcW w:w="130" w:type="pct"/>
            <w:vMerge/>
            <w:shd w:val="clear" w:color="auto" w:fill="FF9966"/>
          </w:tcPr>
          <w:p w14:paraId="01623FD9"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31380C19"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4E34F1A0" w14:textId="7F4A5878" w:rsidR="00FD0760" w:rsidRPr="0028148D" w:rsidRDefault="00FD0760" w:rsidP="00FD0760">
            <w:pPr>
              <w:rPr>
                <w:rFonts w:ascii="Times New Roman" w:hAnsi="Times New Roman" w:cs="Times New Roman"/>
                <w:szCs w:val="24"/>
              </w:rPr>
            </w:pPr>
            <w:hyperlink w:anchor="_MA.912.DP.4.5" w:history="1">
              <w:r w:rsidRPr="00FD0760">
                <w:rPr>
                  <w:rStyle w:val="Hyperlink"/>
                  <w:rFonts w:ascii="Times New Roman" w:hAnsi="Times New Roman" w:cs="Times New Roman"/>
                  <w:szCs w:val="24"/>
                </w:rPr>
                <w:t>MA.912.DP.4.5</w:t>
              </w:r>
            </w:hyperlink>
          </w:p>
        </w:tc>
        <w:tc>
          <w:tcPr>
            <w:tcW w:w="747" w:type="pct"/>
            <w:vAlign w:val="center"/>
          </w:tcPr>
          <w:p w14:paraId="60266499"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3BEE1F18" w14:textId="57A43F9B"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392BA992"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5B151550" w14:textId="77777777" w:rsidR="00FD0760" w:rsidRPr="0028148D" w:rsidRDefault="00FD0760" w:rsidP="00FD0760">
            <w:pPr>
              <w:jc w:val="center"/>
              <w:rPr>
                <w:rFonts w:ascii="Times New Roman" w:hAnsi="Times New Roman" w:cs="Times New Roman"/>
                <w:sz w:val="24"/>
                <w:szCs w:val="24"/>
              </w:rPr>
            </w:pPr>
          </w:p>
        </w:tc>
      </w:tr>
      <w:tr w:rsidR="00FD0760" w:rsidRPr="0028148D" w14:paraId="4203AE34" w14:textId="77777777" w:rsidTr="00AF5AEC">
        <w:trPr>
          <w:gridAfter w:val="1"/>
          <w:wAfter w:w="4" w:type="pct"/>
          <w:trHeight w:val="432"/>
        </w:trPr>
        <w:tc>
          <w:tcPr>
            <w:tcW w:w="130" w:type="pct"/>
            <w:vMerge/>
            <w:shd w:val="clear" w:color="auto" w:fill="FF9966"/>
          </w:tcPr>
          <w:p w14:paraId="4CC838CC"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3837CA05"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4F4DE879" w14:textId="30256B74" w:rsidR="00FD0760" w:rsidRPr="0028148D" w:rsidRDefault="00FD0760" w:rsidP="00FD0760">
            <w:pPr>
              <w:rPr>
                <w:rFonts w:ascii="Times New Roman" w:hAnsi="Times New Roman" w:cs="Times New Roman"/>
                <w:szCs w:val="24"/>
              </w:rPr>
            </w:pPr>
            <w:hyperlink w:anchor="_MA.912.DP.4.6" w:history="1">
              <w:r w:rsidRPr="00FD0760">
                <w:rPr>
                  <w:rStyle w:val="Hyperlink"/>
                  <w:rFonts w:ascii="Times New Roman" w:hAnsi="Times New Roman" w:cs="Times New Roman"/>
                  <w:szCs w:val="24"/>
                </w:rPr>
                <w:t>MA.912.DP.4.6</w:t>
              </w:r>
            </w:hyperlink>
          </w:p>
        </w:tc>
        <w:tc>
          <w:tcPr>
            <w:tcW w:w="747" w:type="pct"/>
            <w:vAlign w:val="center"/>
          </w:tcPr>
          <w:p w14:paraId="7ADC4ECF"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70C847C5" w14:textId="68198D5B"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4E76320C"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276ADC57" w14:textId="77777777" w:rsidR="00FD0760" w:rsidRPr="0028148D" w:rsidRDefault="00FD0760" w:rsidP="00FD0760">
            <w:pPr>
              <w:jc w:val="center"/>
              <w:rPr>
                <w:rFonts w:ascii="Times New Roman" w:hAnsi="Times New Roman" w:cs="Times New Roman"/>
                <w:sz w:val="24"/>
                <w:szCs w:val="24"/>
              </w:rPr>
            </w:pPr>
          </w:p>
        </w:tc>
      </w:tr>
      <w:tr w:rsidR="00FD0760" w:rsidRPr="0028148D" w14:paraId="7A2A4543" w14:textId="77777777" w:rsidTr="00AF5AEC">
        <w:trPr>
          <w:gridAfter w:val="1"/>
          <w:wAfter w:w="4" w:type="pct"/>
          <w:trHeight w:val="432"/>
        </w:trPr>
        <w:tc>
          <w:tcPr>
            <w:tcW w:w="130" w:type="pct"/>
            <w:vMerge/>
            <w:shd w:val="clear" w:color="auto" w:fill="FF9966"/>
          </w:tcPr>
          <w:p w14:paraId="44B673F6"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268B894C"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521EF5C9" w14:textId="7EC37AC2" w:rsidR="00FD0760" w:rsidRDefault="00FD0760" w:rsidP="00FD0760">
            <w:pPr>
              <w:rPr>
                <w:rFonts w:ascii="Times New Roman" w:hAnsi="Times New Roman" w:cs="Times New Roman"/>
                <w:szCs w:val="24"/>
              </w:rPr>
            </w:pPr>
            <w:hyperlink w:anchor="_MA.912.DP.4.7" w:history="1">
              <w:r w:rsidRPr="00FD0760">
                <w:rPr>
                  <w:rStyle w:val="Hyperlink"/>
                  <w:rFonts w:ascii="Times New Roman" w:hAnsi="Times New Roman" w:cs="Times New Roman"/>
                  <w:szCs w:val="24"/>
                </w:rPr>
                <w:t>MA.912.DP.4.7</w:t>
              </w:r>
            </w:hyperlink>
          </w:p>
        </w:tc>
        <w:tc>
          <w:tcPr>
            <w:tcW w:w="747" w:type="pct"/>
            <w:vAlign w:val="center"/>
          </w:tcPr>
          <w:p w14:paraId="08C7FD4F"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7B4D78A4" w14:textId="3458456D"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661A2D94"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1553664D" w14:textId="77777777" w:rsidR="00FD0760" w:rsidRPr="0028148D" w:rsidRDefault="00FD0760" w:rsidP="00FD0760">
            <w:pPr>
              <w:jc w:val="center"/>
              <w:rPr>
                <w:rFonts w:ascii="Times New Roman" w:hAnsi="Times New Roman" w:cs="Times New Roman"/>
                <w:sz w:val="24"/>
                <w:szCs w:val="24"/>
              </w:rPr>
            </w:pPr>
          </w:p>
        </w:tc>
      </w:tr>
      <w:tr w:rsidR="00FD0760" w:rsidRPr="0028148D" w14:paraId="349CD93A" w14:textId="77777777" w:rsidTr="00AF5AEC">
        <w:trPr>
          <w:gridAfter w:val="1"/>
          <w:wAfter w:w="4" w:type="pct"/>
          <w:trHeight w:val="432"/>
        </w:trPr>
        <w:tc>
          <w:tcPr>
            <w:tcW w:w="130" w:type="pct"/>
            <w:vMerge/>
            <w:shd w:val="clear" w:color="auto" w:fill="FF9966"/>
          </w:tcPr>
          <w:p w14:paraId="789B39B3"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760178DE"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3186CBC5" w14:textId="7215906E" w:rsidR="00FD0760" w:rsidRDefault="00FD0760" w:rsidP="00FD0760">
            <w:pPr>
              <w:rPr>
                <w:rFonts w:ascii="Times New Roman" w:hAnsi="Times New Roman" w:cs="Times New Roman"/>
                <w:szCs w:val="24"/>
              </w:rPr>
            </w:pPr>
            <w:hyperlink w:anchor="_MA.912.DP.4.8" w:history="1">
              <w:r w:rsidRPr="00FD0760">
                <w:rPr>
                  <w:rStyle w:val="Hyperlink"/>
                  <w:rFonts w:ascii="Times New Roman" w:hAnsi="Times New Roman" w:cs="Times New Roman"/>
                  <w:szCs w:val="24"/>
                </w:rPr>
                <w:t>MA.912.DP.4.8</w:t>
              </w:r>
            </w:hyperlink>
          </w:p>
        </w:tc>
        <w:tc>
          <w:tcPr>
            <w:tcW w:w="747" w:type="pct"/>
            <w:vAlign w:val="center"/>
          </w:tcPr>
          <w:p w14:paraId="1B44066E"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1BB776D7" w14:textId="080524F8"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6856D784"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6696D2BE" w14:textId="77777777" w:rsidR="00FD0760" w:rsidRPr="0028148D" w:rsidRDefault="00FD0760" w:rsidP="00FD0760">
            <w:pPr>
              <w:jc w:val="center"/>
              <w:rPr>
                <w:rFonts w:ascii="Times New Roman" w:hAnsi="Times New Roman" w:cs="Times New Roman"/>
                <w:sz w:val="24"/>
                <w:szCs w:val="24"/>
              </w:rPr>
            </w:pPr>
          </w:p>
        </w:tc>
      </w:tr>
      <w:tr w:rsidR="00FD0760" w:rsidRPr="0028148D" w14:paraId="4E7F2295" w14:textId="77777777" w:rsidTr="00AF5AEC">
        <w:trPr>
          <w:gridAfter w:val="1"/>
          <w:wAfter w:w="4" w:type="pct"/>
          <w:trHeight w:val="432"/>
        </w:trPr>
        <w:tc>
          <w:tcPr>
            <w:tcW w:w="130" w:type="pct"/>
            <w:vMerge/>
            <w:shd w:val="clear" w:color="auto" w:fill="FF9966"/>
          </w:tcPr>
          <w:p w14:paraId="6832A555"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79FD9640"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107A166E" w14:textId="44DDBDEE" w:rsidR="00FD0760" w:rsidRDefault="00FD0760" w:rsidP="00FD0760">
            <w:pPr>
              <w:rPr>
                <w:rFonts w:ascii="Times New Roman" w:hAnsi="Times New Roman" w:cs="Times New Roman"/>
                <w:szCs w:val="24"/>
              </w:rPr>
            </w:pPr>
            <w:hyperlink w:anchor="_MA.912.DP.4.9" w:history="1">
              <w:r w:rsidRPr="00FD0760">
                <w:rPr>
                  <w:rStyle w:val="Hyperlink"/>
                  <w:rFonts w:ascii="Times New Roman" w:hAnsi="Times New Roman" w:cs="Times New Roman"/>
                  <w:szCs w:val="24"/>
                </w:rPr>
                <w:t>MA.912.DP.4.9</w:t>
              </w:r>
            </w:hyperlink>
          </w:p>
        </w:tc>
        <w:tc>
          <w:tcPr>
            <w:tcW w:w="747" w:type="pct"/>
            <w:vAlign w:val="center"/>
          </w:tcPr>
          <w:p w14:paraId="36BB3322"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46A56988" w14:textId="55804D29"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52CE5980"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514C6E32" w14:textId="77777777" w:rsidR="00FD0760" w:rsidRPr="0028148D" w:rsidRDefault="00FD0760" w:rsidP="00FD0760">
            <w:pPr>
              <w:jc w:val="center"/>
              <w:rPr>
                <w:rFonts w:ascii="Times New Roman" w:hAnsi="Times New Roman" w:cs="Times New Roman"/>
                <w:sz w:val="24"/>
                <w:szCs w:val="24"/>
              </w:rPr>
            </w:pPr>
          </w:p>
        </w:tc>
      </w:tr>
      <w:tr w:rsidR="00FD0760" w:rsidRPr="0028148D" w14:paraId="53159361" w14:textId="77777777" w:rsidTr="00AF5AEC">
        <w:trPr>
          <w:gridAfter w:val="1"/>
          <w:wAfter w:w="4" w:type="pct"/>
          <w:trHeight w:val="432"/>
        </w:trPr>
        <w:tc>
          <w:tcPr>
            <w:tcW w:w="130" w:type="pct"/>
            <w:vMerge/>
            <w:shd w:val="clear" w:color="auto" w:fill="FF9966"/>
          </w:tcPr>
          <w:p w14:paraId="41C776A2"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1C1F0D3B"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6E4B44E2" w14:textId="730C37A2" w:rsidR="00FD0760" w:rsidRDefault="00FD0760" w:rsidP="00FD0760">
            <w:pPr>
              <w:rPr>
                <w:rFonts w:ascii="Times New Roman" w:hAnsi="Times New Roman" w:cs="Times New Roman"/>
                <w:szCs w:val="24"/>
              </w:rPr>
            </w:pPr>
            <w:hyperlink w:anchor="_MA.912.DP.4.10" w:history="1">
              <w:r w:rsidRPr="00FD0760">
                <w:rPr>
                  <w:rStyle w:val="Hyperlink"/>
                  <w:rFonts w:ascii="Times New Roman" w:hAnsi="Times New Roman" w:cs="Times New Roman"/>
                  <w:szCs w:val="24"/>
                </w:rPr>
                <w:t>MA.912.DP.4.10</w:t>
              </w:r>
            </w:hyperlink>
          </w:p>
        </w:tc>
        <w:tc>
          <w:tcPr>
            <w:tcW w:w="747" w:type="pct"/>
            <w:vAlign w:val="center"/>
          </w:tcPr>
          <w:p w14:paraId="589E71A2"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517A4478" w14:textId="11446E5E"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5AA189A8"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022AD89D" w14:textId="77777777" w:rsidR="00FD0760" w:rsidRPr="0028148D" w:rsidRDefault="00FD0760" w:rsidP="00FD0760">
            <w:pPr>
              <w:jc w:val="center"/>
              <w:rPr>
                <w:rFonts w:ascii="Times New Roman" w:hAnsi="Times New Roman" w:cs="Times New Roman"/>
                <w:sz w:val="24"/>
                <w:szCs w:val="24"/>
              </w:rPr>
            </w:pPr>
          </w:p>
        </w:tc>
      </w:tr>
      <w:tr w:rsidR="00FD0760" w:rsidRPr="0028148D" w14:paraId="0F39A636" w14:textId="77777777" w:rsidTr="00AF5AEC">
        <w:trPr>
          <w:gridAfter w:val="1"/>
          <w:wAfter w:w="4" w:type="pct"/>
          <w:trHeight w:val="432"/>
        </w:trPr>
        <w:tc>
          <w:tcPr>
            <w:tcW w:w="130" w:type="pct"/>
            <w:vMerge/>
            <w:shd w:val="clear" w:color="auto" w:fill="FF9966"/>
          </w:tcPr>
          <w:p w14:paraId="3EAAC029"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379AB49E"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450FF56D" w14:textId="6CE740E4" w:rsidR="00FD0760" w:rsidRDefault="00FD0760" w:rsidP="00FD0760">
            <w:pPr>
              <w:rPr>
                <w:rFonts w:ascii="Times New Roman" w:hAnsi="Times New Roman" w:cs="Times New Roman"/>
                <w:szCs w:val="24"/>
              </w:rPr>
            </w:pPr>
            <w:hyperlink w:anchor="_MA.912.DP.5.1" w:history="1">
              <w:r w:rsidRPr="00D45AF9">
                <w:rPr>
                  <w:rStyle w:val="Hyperlink"/>
                  <w:rFonts w:ascii="Times New Roman" w:hAnsi="Times New Roman" w:cs="Times New Roman"/>
                  <w:szCs w:val="24"/>
                </w:rPr>
                <w:t>MA.912.DP.5.1</w:t>
              </w:r>
            </w:hyperlink>
          </w:p>
        </w:tc>
        <w:tc>
          <w:tcPr>
            <w:tcW w:w="747" w:type="pct"/>
            <w:vAlign w:val="center"/>
          </w:tcPr>
          <w:p w14:paraId="1047433F"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18EB89E7"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1F16175F" w14:textId="62100669"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67" w:type="pct"/>
            <w:vAlign w:val="center"/>
          </w:tcPr>
          <w:p w14:paraId="2D8B50AF" w14:textId="3941D7F3"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0DF88023" w14:textId="77777777" w:rsidTr="00AF5AEC">
        <w:trPr>
          <w:gridAfter w:val="1"/>
          <w:wAfter w:w="4" w:type="pct"/>
          <w:trHeight w:val="432"/>
        </w:trPr>
        <w:tc>
          <w:tcPr>
            <w:tcW w:w="130" w:type="pct"/>
            <w:vMerge/>
            <w:shd w:val="clear" w:color="auto" w:fill="FF9966"/>
          </w:tcPr>
          <w:p w14:paraId="3F83171E"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231AA4E7"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503504F0" w14:textId="3015EF11" w:rsidR="00FD0760" w:rsidRDefault="00FD0760" w:rsidP="00FD0760">
            <w:pPr>
              <w:rPr>
                <w:rFonts w:ascii="Times New Roman" w:hAnsi="Times New Roman" w:cs="Times New Roman"/>
                <w:szCs w:val="24"/>
              </w:rPr>
            </w:pPr>
            <w:hyperlink w:anchor="_MA.912.DP.5.2" w:history="1">
              <w:r w:rsidRPr="00D45AF9">
                <w:rPr>
                  <w:rStyle w:val="Hyperlink"/>
                  <w:rFonts w:ascii="Times New Roman" w:hAnsi="Times New Roman" w:cs="Times New Roman"/>
                  <w:szCs w:val="24"/>
                </w:rPr>
                <w:t>MA.912.DP.5.2</w:t>
              </w:r>
            </w:hyperlink>
          </w:p>
        </w:tc>
        <w:tc>
          <w:tcPr>
            <w:tcW w:w="747" w:type="pct"/>
            <w:vAlign w:val="center"/>
          </w:tcPr>
          <w:p w14:paraId="1D0B4EEB"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55DF5E25"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752B83EF"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21716781" w14:textId="4587530E"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6248D82D" w14:textId="77777777" w:rsidTr="00AF5AEC">
        <w:trPr>
          <w:gridAfter w:val="1"/>
          <w:wAfter w:w="4" w:type="pct"/>
          <w:trHeight w:val="432"/>
        </w:trPr>
        <w:tc>
          <w:tcPr>
            <w:tcW w:w="130" w:type="pct"/>
            <w:vMerge/>
            <w:shd w:val="clear" w:color="auto" w:fill="FF9966"/>
          </w:tcPr>
          <w:p w14:paraId="03600216"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153CC11D"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56C93513" w14:textId="3048E610" w:rsidR="00FD0760" w:rsidRDefault="00FD0760" w:rsidP="00FD0760">
            <w:pPr>
              <w:rPr>
                <w:rFonts w:ascii="Times New Roman" w:hAnsi="Times New Roman" w:cs="Times New Roman"/>
                <w:szCs w:val="24"/>
              </w:rPr>
            </w:pPr>
            <w:hyperlink w:anchor="_MA.912.DP.5.3" w:history="1">
              <w:r w:rsidRPr="00D45AF9">
                <w:rPr>
                  <w:rStyle w:val="Hyperlink"/>
                  <w:rFonts w:ascii="Times New Roman" w:hAnsi="Times New Roman" w:cs="Times New Roman"/>
                  <w:szCs w:val="24"/>
                </w:rPr>
                <w:t>MA.912.DP.5.3</w:t>
              </w:r>
            </w:hyperlink>
          </w:p>
        </w:tc>
        <w:tc>
          <w:tcPr>
            <w:tcW w:w="747" w:type="pct"/>
            <w:vAlign w:val="center"/>
          </w:tcPr>
          <w:p w14:paraId="0005F4F2"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7F928F9F"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349CD14E"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7F167F6A" w14:textId="1187C800"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2E2717BD" w14:textId="77777777" w:rsidTr="00AF5AEC">
        <w:trPr>
          <w:gridAfter w:val="1"/>
          <w:wAfter w:w="4" w:type="pct"/>
          <w:trHeight w:val="432"/>
        </w:trPr>
        <w:tc>
          <w:tcPr>
            <w:tcW w:w="130" w:type="pct"/>
            <w:vMerge/>
            <w:shd w:val="clear" w:color="auto" w:fill="FF9966"/>
          </w:tcPr>
          <w:p w14:paraId="7C6FD384"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6912754C"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042AD8AD" w14:textId="4F46300C" w:rsidR="00FD0760" w:rsidRDefault="00FD0760" w:rsidP="00FD0760">
            <w:pPr>
              <w:rPr>
                <w:rFonts w:ascii="Times New Roman" w:hAnsi="Times New Roman" w:cs="Times New Roman"/>
                <w:szCs w:val="24"/>
              </w:rPr>
            </w:pPr>
            <w:hyperlink w:anchor="_MA.912.DP.5.4" w:history="1">
              <w:r w:rsidRPr="00D45AF9">
                <w:rPr>
                  <w:rStyle w:val="Hyperlink"/>
                  <w:rFonts w:ascii="Times New Roman" w:hAnsi="Times New Roman" w:cs="Times New Roman"/>
                  <w:szCs w:val="24"/>
                </w:rPr>
                <w:t>MA.912.DP.5.4</w:t>
              </w:r>
            </w:hyperlink>
          </w:p>
        </w:tc>
        <w:tc>
          <w:tcPr>
            <w:tcW w:w="747" w:type="pct"/>
            <w:vAlign w:val="center"/>
          </w:tcPr>
          <w:p w14:paraId="7AC7262F"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4510C1E6"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2EEB72E4" w14:textId="37A4A6D1"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19A3629B" w14:textId="0D7E9172"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355AAE8E" w14:textId="77777777" w:rsidTr="00AF5AEC">
        <w:trPr>
          <w:gridAfter w:val="1"/>
          <w:wAfter w:w="4" w:type="pct"/>
          <w:trHeight w:val="432"/>
        </w:trPr>
        <w:tc>
          <w:tcPr>
            <w:tcW w:w="130" w:type="pct"/>
            <w:vMerge/>
            <w:shd w:val="clear" w:color="auto" w:fill="FF9966"/>
          </w:tcPr>
          <w:p w14:paraId="2068D216"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70506A35"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580779C0" w14:textId="2F157AB0" w:rsidR="00FD0760" w:rsidRDefault="00FD0760" w:rsidP="00FD0760">
            <w:pPr>
              <w:rPr>
                <w:rFonts w:ascii="Times New Roman" w:hAnsi="Times New Roman" w:cs="Times New Roman"/>
                <w:szCs w:val="24"/>
              </w:rPr>
            </w:pPr>
            <w:hyperlink w:anchor="_MA.912.DP.5.5" w:history="1">
              <w:r w:rsidRPr="00D45AF9">
                <w:rPr>
                  <w:rStyle w:val="Hyperlink"/>
                  <w:rFonts w:ascii="Times New Roman" w:hAnsi="Times New Roman" w:cs="Times New Roman"/>
                  <w:szCs w:val="24"/>
                </w:rPr>
                <w:t>MA.912.DP.5.5</w:t>
              </w:r>
            </w:hyperlink>
          </w:p>
        </w:tc>
        <w:tc>
          <w:tcPr>
            <w:tcW w:w="747" w:type="pct"/>
            <w:vAlign w:val="center"/>
          </w:tcPr>
          <w:p w14:paraId="31D69663" w14:textId="33C75D44"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6" w:type="pct"/>
            <w:vAlign w:val="center"/>
          </w:tcPr>
          <w:p w14:paraId="1054336D" w14:textId="6862A190" w:rsidR="00FD0760" w:rsidRPr="0028148D" w:rsidRDefault="00FD0760" w:rsidP="00FD0760">
            <w:pPr>
              <w:jc w:val="center"/>
              <w:rPr>
                <w:rFonts w:ascii="Times New Roman" w:hAnsi="Times New Roman" w:cs="Times New Roman"/>
                <w:sz w:val="24"/>
                <w:szCs w:val="24"/>
              </w:rPr>
            </w:pPr>
            <w:r>
              <w:rPr>
                <w:rFonts w:ascii="Times New Roman" w:hAnsi="Times New Roman" w:cs="Times New Roman"/>
                <w:sz w:val="24"/>
                <w:szCs w:val="24"/>
              </w:rPr>
              <w:t>x</w:t>
            </w:r>
          </w:p>
        </w:tc>
        <w:tc>
          <w:tcPr>
            <w:tcW w:w="803" w:type="pct"/>
            <w:vAlign w:val="center"/>
          </w:tcPr>
          <w:p w14:paraId="09459FD0" w14:textId="2240DC4F"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rPr>
              <w:t>x</w:t>
            </w:r>
          </w:p>
        </w:tc>
        <w:tc>
          <w:tcPr>
            <w:tcW w:w="967" w:type="pct"/>
            <w:vAlign w:val="center"/>
          </w:tcPr>
          <w:p w14:paraId="4F109F6A" w14:textId="179C4ED5"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0415B4CE" w14:textId="77777777" w:rsidTr="00AF5AEC">
        <w:trPr>
          <w:gridAfter w:val="1"/>
          <w:wAfter w:w="4" w:type="pct"/>
          <w:trHeight w:val="432"/>
        </w:trPr>
        <w:tc>
          <w:tcPr>
            <w:tcW w:w="130" w:type="pct"/>
            <w:vMerge/>
            <w:shd w:val="clear" w:color="auto" w:fill="FF9966"/>
          </w:tcPr>
          <w:p w14:paraId="51FA2B59"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055DE50E"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7E28F6E4" w14:textId="362AA304" w:rsidR="00FD0760" w:rsidRDefault="00FD0760" w:rsidP="00FD0760">
            <w:pPr>
              <w:rPr>
                <w:rFonts w:ascii="Times New Roman" w:hAnsi="Times New Roman" w:cs="Times New Roman"/>
                <w:szCs w:val="24"/>
              </w:rPr>
            </w:pPr>
            <w:hyperlink w:anchor="_MA.912.DP.5.6" w:history="1">
              <w:r w:rsidRPr="00D45AF9">
                <w:rPr>
                  <w:rStyle w:val="Hyperlink"/>
                  <w:rFonts w:ascii="Times New Roman" w:hAnsi="Times New Roman" w:cs="Times New Roman"/>
                  <w:szCs w:val="24"/>
                </w:rPr>
                <w:t>MA.912.DP.5.6</w:t>
              </w:r>
            </w:hyperlink>
          </w:p>
        </w:tc>
        <w:tc>
          <w:tcPr>
            <w:tcW w:w="747" w:type="pct"/>
            <w:vAlign w:val="center"/>
          </w:tcPr>
          <w:p w14:paraId="04947A80"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4F2C22BE"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6B3DAD3C"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382BCB50" w14:textId="3D59ADE2"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6087926E" w14:textId="77777777" w:rsidTr="00AF5AEC">
        <w:trPr>
          <w:gridAfter w:val="1"/>
          <w:wAfter w:w="4" w:type="pct"/>
          <w:trHeight w:val="432"/>
        </w:trPr>
        <w:tc>
          <w:tcPr>
            <w:tcW w:w="130" w:type="pct"/>
            <w:vMerge/>
            <w:shd w:val="clear" w:color="auto" w:fill="FF9966"/>
          </w:tcPr>
          <w:p w14:paraId="38AE5712"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134F0D02"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5AB2B36E" w14:textId="35E2D9B7" w:rsidR="00FD0760" w:rsidRDefault="00FD0760" w:rsidP="00FD0760">
            <w:pPr>
              <w:rPr>
                <w:rFonts w:ascii="Times New Roman" w:hAnsi="Times New Roman" w:cs="Times New Roman"/>
                <w:szCs w:val="24"/>
              </w:rPr>
            </w:pPr>
            <w:hyperlink w:anchor="_MA.912.DP.5.7" w:history="1">
              <w:r w:rsidRPr="00D45AF9">
                <w:rPr>
                  <w:rStyle w:val="Hyperlink"/>
                  <w:rFonts w:ascii="Times New Roman" w:hAnsi="Times New Roman" w:cs="Times New Roman"/>
                  <w:szCs w:val="24"/>
                </w:rPr>
                <w:t>MA.912.DP.5.7</w:t>
              </w:r>
            </w:hyperlink>
          </w:p>
        </w:tc>
        <w:tc>
          <w:tcPr>
            <w:tcW w:w="747" w:type="pct"/>
            <w:vAlign w:val="center"/>
          </w:tcPr>
          <w:p w14:paraId="149A7B86" w14:textId="77777777" w:rsidR="00FD0760" w:rsidRPr="0028148D" w:rsidRDefault="00FD0760" w:rsidP="00FD0760">
            <w:pPr>
              <w:spacing w:line="276" w:lineRule="auto"/>
              <w:jc w:val="center"/>
              <w:rPr>
                <w:rFonts w:ascii="Times New Roman" w:eastAsia="Times New Roman" w:hAnsi="Times New Roman" w:cs="Times New Roman"/>
                <w:sz w:val="24"/>
                <w:szCs w:val="24"/>
              </w:rPr>
            </w:pPr>
          </w:p>
        </w:tc>
        <w:tc>
          <w:tcPr>
            <w:tcW w:w="946" w:type="pct"/>
            <w:vAlign w:val="center"/>
          </w:tcPr>
          <w:p w14:paraId="05818120" w14:textId="77777777" w:rsidR="00FD0760" w:rsidRPr="0028148D" w:rsidRDefault="00FD0760" w:rsidP="00FD0760">
            <w:pPr>
              <w:jc w:val="center"/>
              <w:rPr>
                <w:rFonts w:ascii="Times New Roman" w:hAnsi="Times New Roman" w:cs="Times New Roman"/>
                <w:sz w:val="24"/>
                <w:szCs w:val="24"/>
              </w:rPr>
            </w:pPr>
          </w:p>
        </w:tc>
        <w:tc>
          <w:tcPr>
            <w:tcW w:w="803" w:type="pct"/>
            <w:vAlign w:val="center"/>
          </w:tcPr>
          <w:p w14:paraId="54435A00"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36E0A6BD" w14:textId="5D13839E"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6BEB8F5D" w14:textId="77777777" w:rsidTr="00AF5AEC">
        <w:trPr>
          <w:gridAfter w:val="1"/>
          <w:wAfter w:w="4" w:type="pct"/>
          <w:trHeight w:val="432"/>
        </w:trPr>
        <w:tc>
          <w:tcPr>
            <w:tcW w:w="130" w:type="pct"/>
            <w:vMerge/>
            <w:shd w:val="clear" w:color="auto" w:fill="FF9966"/>
          </w:tcPr>
          <w:p w14:paraId="34E20962"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5E8ECAD8"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27089CEF" w14:textId="4BF77205" w:rsidR="00FD0760" w:rsidRDefault="00FD0760" w:rsidP="00FD0760">
            <w:pPr>
              <w:rPr>
                <w:rFonts w:ascii="Times New Roman" w:hAnsi="Times New Roman" w:cs="Times New Roman"/>
                <w:szCs w:val="24"/>
              </w:rPr>
            </w:pPr>
            <w:hyperlink w:anchor="_MA.912.DP.5.11" w:history="1">
              <w:r w:rsidRPr="00D45AF9">
                <w:rPr>
                  <w:rStyle w:val="Hyperlink"/>
                  <w:rFonts w:ascii="Times New Roman" w:hAnsi="Times New Roman" w:cs="Times New Roman"/>
                  <w:szCs w:val="24"/>
                </w:rPr>
                <w:t>MA.912.DP.5.11</w:t>
              </w:r>
            </w:hyperlink>
          </w:p>
        </w:tc>
        <w:tc>
          <w:tcPr>
            <w:tcW w:w="747" w:type="pct"/>
            <w:vAlign w:val="center"/>
          </w:tcPr>
          <w:p w14:paraId="107935D9" w14:textId="079BF2DF" w:rsidR="00FD0760" w:rsidRPr="0028148D" w:rsidRDefault="00FD0760" w:rsidP="00FD076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46" w:type="pct"/>
            <w:vAlign w:val="center"/>
          </w:tcPr>
          <w:p w14:paraId="15138214" w14:textId="6EAF6C71"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2871EE3E" w14:textId="40A3CF82" w:rsidR="00FD0760" w:rsidRPr="0028148D" w:rsidRDefault="00FD0760" w:rsidP="00FD07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967" w:type="pct"/>
            <w:vAlign w:val="center"/>
          </w:tcPr>
          <w:p w14:paraId="35CD841C" w14:textId="201CB16A"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r>
      <w:tr w:rsidR="00FD0760" w:rsidRPr="0028148D" w14:paraId="4AA62591" w14:textId="77777777" w:rsidTr="00FD0760">
        <w:trPr>
          <w:gridAfter w:val="1"/>
          <w:wAfter w:w="4" w:type="pct"/>
        </w:trPr>
        <w:tc>
          <w:tcPr>
            <w:tcW w:w="130" w:type="pct"/>
            <w:vMerge w:val="restart"/>
            <w:shd w:val="clear" w:color="auto" w:fill="CC0000"/>
          </w:tcPr>
          <w:p w14:paraId="64681E04" w14:textId="77777777" w:rsidR="00FD0760" w:rsidRPr="0028148D" w:rsidRDefault="00FD0760" w:rsidP="00FD0760">
            <w:pPr>
              <w:rPr>
                <w:rFonts w:ascii="Times New Roman" w:eastAsia="Times New Roman" w:hAnsi="Times New Roman" w:cs="Times New Roman"/>
                <w:sz w:val="24"/>
                <w:szCs w:val="24"/>
              </w:rPr>
            </w:pPr>
          </w:p>
        </w:tc>
        <w:tc>
          <w:tcPr>
            <w:tcW w:w="393" w:type="pct"/>
            <w:vMerge w:val="restart"/>
            <w:textDirection w:val="btLr"/>
          </w:tcPr>
          <w:p w14:paraId="095468E2" w14:textId="5F7CE133" w:rsidR="00FD0760" w:rsidRPr="007F7D39" w:rsidRDefault="00FD0760" w:rsidP="00FD0760">
            <w:pPr>
              <w:ind w:left="113" w:right="113"/>
              <w:jc w:val="center"/>
              <w:rPr>
                <w:rFonts w:ascii="Times New Roman" w:eastAsia="Times New Roman" w:hAnsi="Times New Roman" w:cs="Times New Roman"/>
                <w:b/>
                <w:sz w:val="20"/>
                <w:szCs w:val="24"/>
              </w:rPr>
            </w:pPr>
            <w:r>
              <w:rPr>
                <w:rFonts w:ascii="Times New Roman" w:eastAsia="Times New Roman" w:hAnsi="Times New Roman" w:cs="Times New Roman"/>
                <w:b/>
                <w:sz w:val="20"/>
                <w:szCs w:val="24"/>
              </w:rPr>
              <w:t>Logic &amp; Discrete Theory</w:t>
            </w:r>
          </w:p>
        </w:tc>
        <w:tc>
          <w:tcPr>
            <w:tcW w:w="1011" w:type="pct"/>
            <w:vAlign w:val="center"/>
          </w:tcPr>
          <w:p w14:paraId="06484906" w14:textId="21935F8A" w:rsidR="00FD0760" w:rsidRPr="0028148D" w:rsidRDefault="00FD0760" w:rsidP="00FD0760">
            <w:pPr>
              <w:rPr>
                <w:rFonts w:ascii="Times New Roman" w:hAnsi="Times New Roman" w:cs="Times New Roman"/>
                <w:szCs w:val="24"/>
              </w:rPr>
            </w:pPr>
            <w:hyperlink w:anchor="_MA.912.LT.5.4" w:history="1">
              <w:r w:rsidRPr="00D45AF9">
                <w:rPr>
                  <w:rStyle w:val="Hyperlink"/>
                  <w:rFonts w:ascii="Times New Roman" w:hAnsi="Times New Roman" w:cs="Times New Roman"/>
                  <w:szCs w:val="24"/>
                </w:rPr>
                <w:t>MA.912.LT.5.4</w:t>
              </w:r>
            </w:hyperlink>
          </w:p>
        </w:tc>
        <w:tc>
          <w:tcPr>
            <w:tcW w:w="747" w:type="pct"/>
            <w:vAlign w:val="center"/>
          </w:tcPr>
          <w:p w14:paraId="1E261105" w14:textId="77777777" w:rsidR="00FD0760" w:rsidRPr="0028148D" w:rsidRDefault="00FD0760" w:rsidP="00FD0760">
            <w:pPr>
              <w:spacing w:line="720" w:lineRule="auto"/>
              <w:jc w:val="center"/>
              <w:rPr>
                <w:rFonts w:ascii="Times New Roman" w:eastAsia="Times New Roman" w:hAnsi="Times New Roman" w:cs="Times New Roman"/>
                <w:sz w:val="24"/>
                <w:szCs w:val="24"/>
              </w:rPr>
            </w:pPr>
          </w:p>
        </w:tc>
        <w:tc>
          <w:tcPr>
            <w:tcW w:w="946" w:type="pct"/>
            <w:vAlign w:val="center"/>
          </w:tcPr>
          <w:p w14:paraId="3567BC3E" w14:textId="60FFDB5D"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67AD5EAD"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01160FFB" w14:textId="77777777" w:rsidR="00FD0760" w:rsidRPr="0028148D" w:rsidRDefault="00FD0760" w:rsidP="00FD0760">
            <w:pPr>
              <w:jc w:val="center"/>
              <w:rPr>
                <w:rFonts w:ascii="Times New Roman" w:hAnsi="Times New Roman" w:cs="Times New Roman"/>
                <w:sz w:val="24"/>
                <w:szCs w:val="24"/>
              </w:rPr>
            </w:pPr>
          </w:p>
        </w:tc>
      </w:tr>
      <w:tr w:rsidR="00FD0760" w:rsidRPr="0028148D" w14:paraId="6C5AC218" w14:textId="77777777" w:rsidTr="00FD0760">
        <w:trPr>
          <w:gridAfter w:val="1"/>
          <w:wAfter w:w="4" w:type="pct"/>
        </w:trPr>
        <w:tc>
          <w:tcPr>
            <w:tcW w:w="130" w:type="pct"/>
            <w:vMerge/>
            <w:shd w:val="clear" w:color="auto" w:fill="CC0000"/>
          </w:tcPr>
          <w:p w14:paraId="076F6B3E" w14:textId="77777777" w:rsidR="00FD0760" w:rsidRPr="0028148D" w:rsidRDefault="00FD0760" w:rsidP="00FD0760">
            <w:pPr>
              <w:rPr>
                <w:rFonts w:ascii="Times New Roman" w:eastAsia="Times New Roman" w:hAnsi="Times New Roman" w:cs="Times New Roman"/>
                <w:sz w:val="24"/>
                <w:szCs w:val="24"/>
              </w:rPr>
            </w:pPr>
          </w:p>
        </w:tc>
        <w:tc>
          <w:tcPr>
            <w:tcW w:w="393" w:type="pct"/>
            <w:vMerge/>
          </w:tcPr>
          <w:p w14:paraId="5871D581" w14:textId="77777777" w:rsidR="00FD0760" w:rsidRPr="0028148D" w:rsidRDefault="00FD0760" w:rsidP="00FD0760">
            <w:pPr>
              <w:rPr>
                <w:rFonts w:ascii="Times New Roman" w:eastAsia="Times New Roman" w:hAnsi="Times New Roman" w:cs="Times New Roman"/>
                <w:sz w:val="24"/>
                <w:szCs w:val="24"/>
              </w:rPr>
            </w:pPr>
          </w:p>
        </w:tc>
        <w:tc>
          <w:tcPr>
            <w:tcW w:w="1011" w:type="pct"/>
            <w:vAlign w:val="center"/>
          </w:tcPr>
          <w:p w14:paraId="2218A79B" w14:textId="07E3105B" w:rsidR="00FD0760" w:rsidRPr="0028148D" w:rsidRDefault="00FD0760" w:rsidP="00FD0760">
            <w:pPr>
              <w:rPr>
                <w:rFonts w:ascii="Times New Roman" w:hAnsi="Times New Roman" w:cs="Times New Roman"/>
                <w:szCs w:val="24"/>
              </w:rPr>
            </w:pPr>
            <w:hyperlink w:anchor="_MA.912.LT.5.5" w:history="1">
              <w:r w:rsidRPr="00D45AF9">
                <w:rPr>
                  <w:rStyle w:val="Hyperlink"/>
                  <w:rFonts w:ascii="Times New Roman" w:hAnsi="Times New Roman" w:cs="Times New Roman"/>
                  <w:szCs w:val="24"/>
                </w:rPr>
                <w:t>MA.912.LT.5.5</w:t>
              </w:r>
            </w:hyperlink>
          </w:p>
        </w:tc>
        <w:tc>
          <w:tcPr>
            <w:tcW w:w="747" w:type="pct"/>
            <w:vAlign w:val="center"/>
          </w:tcPr>
          <w:p w14:paraId="26E2B4CF" w14:textId="77777777" w:rsidR="00FD0760" w:rsidRPr="0028148D" w:rsidRDefault="00FD0760" w:rsidP="00FD0760">
            <w:pPr>
              <w:spacing w:line="720" w:lineRule="auto"/>
              <w:jc w:val="center"/>
              <w:rPr>
                <w:rFonts w:ascii="Times New Roman" w:eastAsia="Times New Roman" w:hAnsi="Times New Roman" w:cs="Times New Roman"/>
                <w:sz w:val="24"/>
                <w:szCs w:val="24"/>
              </w:rPr>
            </w:pPr>
          </w:p>
        </w:tc>
        <w:tc>
          <w:tcPr>
            <w:tcW w:w="946" w:type="pct"/>
            <w:vAlign w:val="center"/>
          </w:tcPr>
          <w:p w14:paraId="623F3852" w14:textId="63753F32" w:rsidR="00FD0760" w:rsidRPr="0028148D" w:rsidRDefault="00FD0760" w:rsidP="00FD0760">
            <w:pPr>
              <w:jc w:val="center"/>
              <w:rPr>
                <w:rFonts w:ascii="Times New Roman" w:hAnsi="Times New Roman" w:cs="Times New Roman"/>
                <w:sz w:val="24"/>
                <w:szCs w:val="24"/>
              </w:rPr>
            </w:pPr>
            <w:r>
              <w:rPr>
                <w:rFonts w:ascii="Times New Roman" w:eastAsia="Times New Roman" w:hAnsi="Times New Roman" w:cs="Times New Roman"/>
              </w:rPr>
              <w:t>x</w:t>
            </w:r>
          </w:p>
        </w:tc>
        <w:tc>
          <w:tcPr>
            <w:tcW w:w="803" w:type="pct"/>
            <w:vAlign w:val="center"/>
          </w:tcPr>
          <w:p w14:paraId="2E609ACD" w14:textId="77777777" w:rsidR="00FD0760" w:rsidRPr="0028148D" w:rsidRDefault="00FD0760" w:rsidP="00FD0760">
            <w:pPr>
              <w:jc w:val="center"/>
              <w:rPr>
                <w:rFonts w:ascii="Times New Roman" w:eastAsia="Times New Roman" w:hAnsi="Times New Roman" w:cs="Times New Roman"/>
                <w:sz w:val="24"/>
                <w:szCs w:val="24"/>
              </w:rPr>
            </w:pPr>
          </w:p>
        </w:tc>
        <w:tc>
          <w:tcPr>
            <w:tcW w:w="967" w:type="pct"/>
            <w:vAlign w:val="center"/>
          </w:tcPr>
          <w:p w14:paraId="4B1F6B5C" w14:textId="77777777" w:rsidR="00FD0760" w:rsidRPr="0028148D" w:rsidRDefault="00FD0760" w:rsidP="00FD0760">
            <w:pPr>
              <w:jc w:val="center"/>
              <w:rPr>
                <w:rFonts w:ascii="Times New Roman" w:hAnsi="Times New Roman" w:cs="Times New Roman"/>
                <w:sz w:val="24"/>
                <w:szCs w:val="24"/>
              </w:rPr>
            </w:pPr>
          </w:p>
        </w:tc>
      </w:tr>
    </w:tbl>
    <w:p w14:paraId="66F82344" w14:textId="77777777" w:rsidR="00120CEB" w:rsidRPr="0028148D" w:rsidRDefault="00120CEB" w:rsidP="00120CEB">
      <w:pPr>
        <w:spacing w:after="0" w:line="240" w:lineRule="auto"/>
        <w:rPr>
          <w:rFonts w:ascii="Times New Roman" w:hAnsi="Times New Roman" w:cs="Times New Roman"/>
          <w:b/>
          <w:sz w:val="24"/>
          <w:szCs w:val="24"/>
        </w:rPr>
        <w:sectPr w:rsidR="00120CEB" w:rsidRPr="0028148D" w:rsidSect="00843D43">
          <w:headerReference w:type="default" r:id="rId13"/>
          <w:footerReference w:type="default" r:id="rId14"/>
          <w:headerReference w:type="first" r:id="rId15"/>
          <w:pgSz w:w="12240" w:h="15840"/>
          <w:pgMar w:top="1440" w:right="1440" w:bottom="1440" w:left="1440" w:header="720" w:footer="720" w:gutter="0"/>
          <w:cols w:space="720"/>
          <w:titlePg/>
          <w:docGrid w:linePitch="299"/>
        </w:sectPr>
      </w:pPr>
    </w:p>
    <w:p w14:paraId="1111818F" w14:textId="77777777" w:rsidR="00843D43" w:rsidRPr="0028148D" w:rsidRDefault="00843D43" w:rsidP="00843D43">
      <w:pPr>
        <w:pStyle w:val="Heading2"/>
      </w:pPr>
      <w:bookmarkStart w:id="1" w:name="_Algebraic_Reasoning"/>
      <w:bookmarkEnd w:id="1"/>
      <w:r w:rsidRPr="0028148D">
        <w:lastRenderedPageBreak/>
        <w:t>Algebraic Reasoning</w:t>
      </w:r>
    </w:p>
    <w:p w14:paraId="67A41247" w14:textId="77777777" w:rsidR="00843D43" w:rsidRPr="0028148D" w:rsidRDefault="00843D43" w:rsidP="00843D43">
      <w:pPr>
        <w:spacing w:after="0" w:line="240" w:lineRule="auto"/>
        <w:jc w:val="center"/>
        <w:rPr>
          <w:rFonts w:ascii="Times New Roman" w:eastAsia="Times New Roman" w:hAnsi="Times New Roman" w:cs="Times New Roman"/>
          <w:b/>
          <w:bCs/>
          <w:color w:val="000000"/>
          <w:sz w:val="24"/>
          <w:szCs w:val="24"/>
          <w:shd w:val="clear" w:color="auto" w:fill="FFFFFF"/>
        </w:rPr>
      </w:pPr>
    </w:p>
    <w:p w14:paraId="63A4667B" w14:textId="7C30ACFF" w:rsidR="00843D43" w:rsidRDefault="00D64F33" w:rsidP="00843D43">
      <w:pPr>
        <w:spacing w:after="0" w:line="240" w:lineRule="auto"/>
        <w:jc w:val="center"/>
        <w:rPr>
          <w:rFonts w:ascii="Times New Roman" w:eastAsia="Times New Roman" w:hAnsi="Times New Roman" w:cs="Times New Roman"/>
          <w:bCs/>
          <w:i/>
          <w:color w:val="000000"/>
          <w:sz w:val="24"/>
          <w:szCs w:val="24"/>
          <w:shd w:val="clear" w:color="auto" w:fill="FFFFFF"/>
        </w:rPr>
      </w:pPr>
      <w:r w:rsidRPr="00D64F33">
        <w:rPr>
          <w:rFonts w:ascii="Times New Roman" w:eastAsia="Times New Roman" w:hAnsi="Times New Roman" w:cs="Times New Roman"/>
          <w:b/>
          <w:bCs/>
          <w:color w:val="000000"/>
          <w:sz w:val="24"/>
          <w:szCs w:val="24"/>
          <w:shd w:val="clear" w:color="auto" w:fill="FFFFFF"/>
        </w:rPr>
        <w:t>MA.912.AR.</w:t>
      </w:r>
      <w:r w:rsidR="000B332D">
        <w:rPr>
          <w:rFonts w:ascii="Times New Roman" w:eastAsia="Times New Roman" w:hAnsi="Times New Roman" w:cs="Times New Roman"/>
          <w:b/>
          <w:bCs/>
          <w:color w:val="000000"/>
          <w:sz w:val="24"/>
          <w:szCs w:val="24"/>
          <w:shd w:val="clear" w:color="auto" w:fill="FFFFFF"/>
        </w:rPr>
        <w:t>1</w:t>
      </w:r>
      <w:r w:rsidRPr="00D64F33">
        <w:rPr>
          <w:rFonts w:ascii="Times New Roman" w:eastAsia="Times New Roman" w:hAnsi="Times New Roman" w:cs="Times New Roman"/>
          <w:b/>
          <w:bCs/>
          <w:color w:val="000000"/>
          <w:sz w:val="24"/>
          <w:szCs w:val="24"/>
          <w:shd w:val="clear" w:color="auto" w:fill="FFFFFF"/>
        </w:rPr>
        <w:t xml:space="preserve"> </w:t>
      </w:r>
      <w:r w:rsidR="000B332D" w:rsidRPr="000B332D">
        <w:rPr>
          <w:rFonts w:ascii="Times New Roman" w:eastAsia="Times New Roman" w:hAnsi="Times New Roman" w:cs="Times New Roman"/>
          <w:bCs/>
          <w:i/>
          <w:color w:val="000000"/>
          <w:sz w:val="24"/>
          <w:szCs w:val="24"/>
          <w:shd w:val="clear" w:color="auto" w:fill="FFFFFF"/>
        </w:rPr>
        <w:t>Interpret and rewrite algebraic expressions and equations in equivalent forms</w:t>
      </w:r>
      <w:r w:rsidRPr="00D64F33">
        <w:rPr>
          <w:rFonts w:ascii="Times New Roman" w:eastAsia="Times New Roman" w:hAnsi="Times New Roman" w:cs="Times New Roman"/>
          <w:bCs/>
          <w:i/>
          <w:color w:val="000000"/>
          <w:sz w:val="24"/>
          <w:szCs w:val="24"/>
          <w:shd w:val="clear" w:color="auto" w:fill="FFFFFF"/>
        </w:rPr>
        <w:t>.</w:t>
      </w:r>
    </w:p>
    <w:p w14:paraId="03C2CD9A" w14:textId="77777777" w:rsidR="00D64F33" w:rsidRPr="0028148D" w:rsidRDefault="00D64F33" w:rsidP="00843D43">
      <w:pPr>
        <w:spacing w:after="0" w:line="240" w:lineRule="auto"/>
        <w:jc w:val="center"/>
        <w:rPr>
          <w:rFonts w:ascii="Times New Roman" w:eastAsia="Times New Roman" w:hAnsi="Times New Roman" w:cs="Times New Roman"/>
          <w:bCs/>
          <w:i/>
          <w:color w:val="000000"/>
          <w:sz w:val="24"/>
          <w:szCs w:val="24"/>
          <w:shd w:val="clear" w:color="auto" w:fill="FFFFFF"/>
        </w:rPr>
      </w:pPr>
    </w:p>
    <w:p w14:paraId="1F9C2AF9" w14:textId="377ED1AB" w:rsidR="0028148D" w:rsidRPr="00EB6951" w:rsidRDefault="0028148D" w:rsidP="0028148D">
      <w:pPr>
        <w:pStyle w:val="Heading3"/>
        <w:rPr>
          <w:shd w:val="clear" w:color="auto" w:fill="FFFFFF"/>
        </w:rPr>
      </w:pPr>
      <w:bookmarkStart w:id="2" w:name="_MA.912.AR.1.1"/>
      <w:bookmarkEnd w:id="2"/>
      <w:r w:rsidRPr="00EB6951">
        <w:rPr>
          <w:shd w:val="clear" w:color="auto" w:fill="FFFFFF"/>
        </w:rPr>
        <w:t>MA.</w:t>
      </w:r>
      <w:r w:rsidR="00785EB0">
        <w:rPr>
          <w:shd w:val="clear" w:color="auto" w:fill="FFFFFF"/>
        </w:rPr>
        <w:t>912</w:t>
      </w:r>
      <w:r w:rsidRPr="00EB6951">
        <w:rPr>
          <w:shd w:val="clear" w:color="auto" w:fill="FFFFFF"/>
        </w:rPr>
        <w:t>.AR.</w:t>
      </w:r>
      <w:r w:rsidR="000B332D">
        <w:rPr>
          <w:shd w:val="clear" w:color="auto" w:fill="FFFFFF"/>
        </w:rPr>
        <w:t>1</w:t>
      </w:r>
      <w:r>
        <w:rPr>
          <w:shd w:val="clear" w:color="auto" w:fill="FFFFFF"/>
        </w:rPr>
        <w:t>.</w:t>
      </w:r>
      <w:r w:rsidR="000B332D">
        <w:rPr>
          <w:shd w:val="clear" w:color="auto" w:fill="FFFFFF"/>
        </w:rPr>
        <w:t>1</w:t>
      </w:r>
    </w:p>
    <w:p w14:paraId="452943D6" w14:textId="77777777" w:rsidR="0028148D" w:rsidRPr="00EB6951" w:rsidRDefault="0028148D" w:rsidP="0028148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
        <w:gridCol w:w="1544"/>
        <w:gridCol w:w="2947"/>
        <w:gridCol w:w="1075"/>
        <w:gridCol w:w="152"/>
        <w:gridCol w:w="3458"/>
      </w:tblGrid>
      <w:tr w:rsidR="0028148D" w:rsidRPr="00EB6951" w14:paraId="6A428B97" w14:textId="77777777" w:rsidTr="004422C0">
        <w:trPr>
          <w:trHeight w:val="243"/>
        </w:trPr>
        <w:tc>
          <w:tcPr>
            <w:tcW w:w="99" w:type="pct"/>
            <w:tcBorders>
              <w:top w:val="nil"/>
              <w:left w:val="nil"/>
              <w:bottom w:val="single" w:sz="4" w:space="0" w:color="auto"/>
              <w:right w:val="nil"/>
            </w:tcBorders>
            <w:shd w:val="clear" w:color="auto" w:fill="FFD966" w:themeFill="accent4" w:themeFillTint="99"/>
            <w:hideMark/>
          </w:tcPr>
          <w:p w14:paraId="5B1C371E" w14:textId="77777777" w:rsidR="0028148D" w:rsidRPr="00EB6951" w:rsidRDefault="0028148D" w:rsidP="004422C0">
            <w:pPr>
              <w:spacing w:after="0" w:line="240" w:lineRule="auto"/>
              <w:ind w:left="180"/>
              <w:textAlignment w:val="baseline"/>
              <w:rPr>
                <w:rFonts w:ascii="Times New Roman" w:eastAsia="Times New Roman" w:hAnsi="Times New Roman" w:cs="Times New Roman"/>
                <w:sz w:val="24"/>
                <w:szCs w:val="24"/>
              </w:rPr>
            </w:pPr>
          </w:p>
        </w:tc>
        <w:tc>
          <w:tcPr>
            <w:tcW w:w="4901" w:type="pct"/>
            <w:gridSpan w:val="5"/>
            <w:tcBorders>
              <w:top w:val="nil"/>
              <w:left w:val="nil"/>
              <w:bottom w:val="single" w:sz="4" w:space="0" w:color="auto"/>
              <w:right w:val="nil"/>
            </w:tcBorders>
          </w:tcPr>
          <w:p w14:paraId="647B5396" w14:textId="77777777" w:rsidR="0028148D" w:rsidRPr="00EB6951" w:rsidRDefault="0028148D" w:rsidP="004422C0">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28148D" w:rsidRPr="00EB6951" w14:paraId="48930843" w14:textId="77777777" w:rsidTr="004422C0">
        <w:trPr>
          <w:trHeight w:val="944"/>
        </w:trPr>
        <w:tc>
          <w:tcPr>
            <w:tcW w:w="924" w:type="pct"/>
            <w:gridSpan w:val="2"/>
            <w:tcBorders>
              <w:top w:val="single" w:sz="4" w:space="0" w:color="auto"/>
              <w:left w:val="nil"/>
              <w:bottom w:val="nil"/>
              <w:right w:val="nil"/>
            </w:tcBorders>
            <w:vAlign w:val="center"/>
          </w:tcPr>
          <w:p w14:paraId="15F2017D" w14:textId="1FAF17AE" w:rsidR="0028148D" w:rsidRPr="00EB6951" w:rsidRDefault="00340A09" w:rsidP="004422C0">
            <w:pPr>
              <w:spacing w:after="0" w:line="240" w:lineRule="auto"/>
              <w:outlineLvl w:val="4"/>
              <w:rPr>
                <w:rFonts w:ascii="Times New Roman" w:eastAsia="Calibri" w:hAnsi="Times New Roman" w:cs="Times New Roman"/>
                <w:b/>
                <w:color w:val="000000"/>
                <w:sz w:val="24"/>
                <w:szCs w:val="24"/>
              </w:rPr>
            </w:pPr>
            <w:r w:rsidRPr="00340A09">
              <w:rPr>
                <w:rFonts w:ascii="Times New Roman" w:eastAsia="Calibri" w:hAnsi="Times New Roman" w:cs="Times New Roman"/>
                <w:b/>
                <w:color w:val="000000"/>
                <w:sz w:val="24"/>
                <w:szCs w:val="24"/>
              </w:rPr>
              <w:t>MA.912.AR.</w:t>
            </w:r>
            <w:r w:rsidR="000B332D">
              <w:rPr>
                <w:rFonts w:ascii="Times New Roman" w:eastAsia="Calibri" w:hAnsi="Times New Roman" w:cs="Times New Roman"/>
                <w:b/>
                <w:color w:val="000000"/>
                <w:sz w:val="24"/>
                <w:szCs w:val="24"/>
              </w:rPr>
              <w:t>1</w:t>
            </w:r>
            <w:r w:rsidRPr="00340A09">
              <w:rPr>
                <w:rFonts w:ascii="Times New Roman" w:eastAsia="Calibri" w:hAnsi="Times New Roman" w:cs="Times New Roman"/>
                <w:b/>
                <w:color w:val="000000"/>
                <w:sz w:val="24"/>
                <w:szCs w:val="24"/>
              </w:rPr>
              <w:t>.</w:t>
            </w:r>
            <w:r w:rsidR="000B332D">
              <w:rPr>
                <w:rFonts w:ascii="Times New Roman" w:eastAsia="Calibri" w:hAnsi="Times New Roman" w:cs="Times New Roman"/>
                <w:b/>
                <w:color w:val="000000"/>
                <w:sz w:val="24"/>
                <w:szCs w:val="24"/>
              </w:rPr>
              <w:t>1</w:t>
            </w:r>
          </w:p>
        </w:tc>
        <w:tc>
          <w:tcPr>
            <w:tcW w:w="4076" w:type="pct"/>
            <w:gridSpan w:val="4"/>
            <w:tcBorders>
              <w:top w:val="single" w:sz="4" w:space="0" w:color="auto"/>
              <w:left w:val="nil"/>
              <w:bottom w:val="nil"/>
              <w:right w:val="nil"/>
            </w:tcBorders>
            <w:vAlign w:val="center"/>
          </w:tcPr>
          <w:p w14:paraId="002FE5E4" w14:textId="447DA612" w:rsidR="0028148D" w:rsidRPr="00EB6951" w:rsidRDefault="000B332D" w:rsidP="004422C0">
            <w:pPr>
              <w:spacing w:after="0" w:line="240" w:lineRule="auto"/>
              <w:rPr>
                <w:rFonts w:ascii="Times New Roman" w:eastAsia="Calibri" w:hAnsi="Times New Roman" w:cs="Times New Roman"/>
                <w:color w:val="000000"/>
                <w:sz w:val="24"/>
                <w:szCs w:val="24"/>
              </w:rPr>
            </w:pPr>
            <w:r w:rsidRPr="000B332D">
              <w:rPr>
                <w:rFonts w:ascii="Times New Roman" w:eastAsia="Calibri" w:hAnsi="Times New Roman" w:cs="Times New Roman"/>
                <w:color w:val="000000"/>
                <w:sz w:val="24"/>
                <w:szCs w:val="24"/>
              </w:rPr>
              <w:t>Identify and interpret parts of an equation or expression that represent a quantity in terms of a mathematical or real-world context, including viewing one or more of its parts as a single entity.</w:t>
            </w:r>
          </w:p>
        </w:tc>
      </w:tr>
      <w:tr w:rsidR="000B332D" w:rsidRPr="00EB6951" w14:paraId="0A110DB1" w14:textId="77777777" w:rsidTr="004422C0">
        <w:trPr>
          <w:trHeight w:val="1890"/>
        </w:trPr>
        <w:tc>
          <w:tcPr>
            <w:tcW w:w="5000" w:type="pct"/>
            <w:gridSpan w:val="6"/>
            <w:tcBorders>
              <w:top w:val="nil"/>
              <w:left w:val="nil"/>
              <w:bottom w:val="nil"/>
              <w:right w:val="nil"/>
            </w:tcBorders>
            <w:vAlign w:val="center"/>
          </w:tcPr>
          <w:p w14:paraId="7066121E" w14:textId="06D2BF60" w:rsidR="000B332D" w:rsidRDefault="000B332D" w:rsidP="004422C0">
            <w:pPr>
              <w:spacing w:after="0" w:line="240" w:lineRule="auto"/>
              <w:ind w:left="2507" w:hanging="1800"/>
              <w:rPr>
                <w:rFonts w:ascii="Times New Roman" w:eastAsia="Calibri" w:hAnsi="Times New Roman" w:cs="Times New Roman"/>
                <w:color w:val="000000"/>
                <w:szCs w:val="24"/>
              </w:rPr>
            </w:pPr>
            <w:r w:rsidRPr="000B332D">
              <w:rPr>
                <w:rFonts w:ascii="Times New Roman" w:eastAsia="Calibri" w:hAnsi="Times New Roman" w:cs="Times New Roman"/>
                <w:i/>
                <w:color w:val="000000"/>
                <w:szCs w:val="24"/>
              </w:rPr>
              <w:t xml:space="preserve">Algebra </w:t>
            </w:r>
            <w:r w:rsidR="00346A96">
              <w:rPr>
                <w:rFonts w:ascii="Times New Roman" w:eastAsia="Calibri" w:hAnsi="Times New Roman" w:cs="Times New Roman"/>
                <w:i/>
                <w:color w:val="000000"/>
                <w:szCs w:val="24"/>
              </w:rPr>
              <w:t xml:space="preserve">I </w:t>
            </w:r>
            <w:r w:rsidRPr="000B332D">
              <w:rPr>
                <w:rFonts w:ascii="Times New Roman" w:eastAsia="Calibri" w:hAnsi="Times New Roman" w:cs="Times New Roman"/>
                <w:i/>
                <w:color w:val="000000"/>
                <w:szCs w:val="24"/>
              </w:rPr>
              <w:t>Example:</w:t>
            </w:r>
            <w:r w:rsidRPr="000B332D">
              <w:rPr>
                <w:rFonts w:ascii="Times New Roman" w:eastAsia="Calibri" w:hAnsi="Times New Roman" w:cs="Times New Roman"/>
                <w:color w:val="000000"/>
                <w:szCs w:val="24"/>
              </w:rPr>
              <w:t xml:space="preserve"> Derrick is using the formula </w:t>
            </w:r>
            <m:oMath>
              <m:r>
                <w:rPr>
                  <w:rFonts w:ascii="Cambria Math" w:eastAsia="Calibri" w:hAnsi="Cambria Math" w:cs="Cambria Math"/>
                  <w:color w:val="000000"/>
                  <w:szCs w:val="24"/>
                </w:rPr>
                <m:t>P</m:t>
              </m:r>
              <m:r>
                <w:rPr>
                  <w:rFonts w:ascii="Cambria Math" w:eastAsia="Calibri" w:hAnsi="Cambria Math" w:cs="Times New Roman"/>
                  <w:color w:val="000000"/>
                  <w:szCs w:val="24"/>
                </w:rPr>
                <m:t>=1000</m:t>
              </m:r>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(1+.1)</m:t>
                  </m:r>
                </m:e>
                <m:sup>
                  <m:r>
                    <w:rPr>
                      <w:rFonts w:ascii="Cambria Math" w:eastAsia="Calibri" w:hAnsi="Cambria Math" w:cs="Times New Roman"/>
                      <w:color w:val="000000"/>
                      <w:szCs w:val="24"/>
                    </w:rPr>
                    <m:t>t</m:t>
                  </m:r>
                </m:sup>
              </m:sSup>
            </m:oMath>
            <w:r w:rsidRPr="000B332D">
              <w:rPr>
                <w:rFonts w:ascii="Times New Roman" w:eastAsia="Calibri" w:hAnsi="Times New Roman" w:cs="Times New Roman"/>
                <w:color w:val="000000"/>
                <w:szCs w:val="24"/>
              </w:rPr>
              <w:t xml:space="preserve"> to make a prediction about the camel population in Australia. He identifies the growth factor as </w:t>
            </w:r>
            <m:oMath>
              <m:r>
                <w:rPr>
                  <w:rFonts w:ascii="Cambria Math" w:eastAsia="Calibri" w:hAnsi="Cambria Math" w:cs="Times New Roman"/>
                  <w:color w:val="000000"/>
                  <w:szCs w:val="24"/>
                </w:rPr>
                <m:t>(1+.1)</m:t>
              </m:r>
            </m:oMath>
            <w:r w:rsidRPr="000B332D">
              <w:rPr>
                <w:rFonts w:ascii="Times New Roman" w:eastAsia="Calibri" w:hAnsi="Times New Roman" w:cs="Times New Roman"/>
                <w:color w:val="000000"/>
                <w:szCs w:val="24"/>
              </w:rPr>
              <w:t xml:space="preserve">, or 1.1, and states that the camel population will grow at an annual rate of 10% per year. </w:t>
            </w:r>
          </w:p>
          <w:p w14:paraId="3E4F7A3B" w14:textId="72EF346E" w:rsidR="000B332D" w:rsidRPr="000B332D" w:rsidRDefault="000B332D" w:rsidP="00945C2A">
            <w:pPr>
              <w:spacing w:after="0" w:line="240" w:lineRule="auto"/>
              <w:ind w:left="1607" w:hanging="900"/>
              <w:rPr>
                <w:rFonts w:ascii="Times New Roman" w:eastAsia="Calibri" w:hAnsi="Times New Roman" w:cs="Times New Roman"/>
                <w:color w:val="000000"/>
                <w:szCs w:val="24"/>
              </w:rPr>
            </w:pPr>
            <w:r w:rsidRPr="000B332D">
              <w:rPr>
                <w:rFonts w:ascii="Times New Roman" w:eastAsia="Calibri" w:hAnsi="Times New Roman" w:cs="Times New Roman"/>
                <w:i/>
                <w:color w:val="000000"/>
                <w:szCs w:val="24"/>
              </w:rPr>
              <w:t>Example:</w:t>
            </w:r>
            <w:r w:rsidRPr="000B332D">
              <w:rPr>
                <w:rFonts w:ascii="Times New Roman" w:eastAsia="Calibri" w:hAnsi="Times New Roman" w:cs="Times New Roman"/>
                <w:color w:val="000000"/>
                <w:szCs w:val="24"/>
              </w:rPr>
              <w:t xml:space="preserve"> The expression </w:t>
            </w:r>
            <m:oMath>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1.15</m:t>
                  </m:r>
                </m:e>
                <m:sup>
                  <m:r>
                    <w:rPr>
                      <w:rFonts w:ascii="Cambria Math" w:eastAsia="Calibri" w:hAnsi="Cambria Math" w:cs="Times New Roman"/>
                      <w:color w:val="000000"/>
                      <w:szCs w:val="24"/>
                    </w:rPr>
                    <m:t>t</m:t>
                  </m:r>
                </m:sup>
              </m:sSup>
            </m:oMath>
            <w:r w:rsidRPr="000B332D">
              <w:rPr>
                <w:rFonts w:ascii="Times New Roman" w:eastAsia="Calibri" w:hAnsi="Times New Roman" w:cs="Times New Roman"/>
                <w:color w:val="000000"/>
                <w:szCs w:val="24"/>
              </w:rPr>
              <w:t xml:space="preserve"> can be rewritten as </w:t>
            </w:r>
            <m:oMath>
              <m:sSup>
                <m:sSupPr>
                  <m:ctrlPr>
                    <w:rPr>
                      <w:rFonts w:ascii="Cambria Math" w:eastAsia="Calibri" w:hAnsi="Cambria Math" w:cs="Times New Roman"/>
                      <w:i/>
                      <w:color w:val="000000"/>
                      <w:szCs w:val="24"/>
                    </w:rPr>
                  </m:ctrlPr>
                </m:sSupPr>
                <m:e>
                  <m:d>
                    <m:dPr>
                      <m:ctrlPr>
                        <w:rPr>
                          <w:rFonts w:ascii="Cambria Math" w:eastAsia="Calibri" w:hAnsi="Cambria Math" w:cs="Times New Roman"/>
                          <w:i/>
                          <w:color w:val="000000"/>
                          <w:szCs w:val="24"/>
                        </w:rPr>
                      </m:ctrlPr>
                    </m:dPr>
                    <m:e>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1.15</m:t>
                          </m:r>
                        </m:e>
                        <m:sup>
                          <m:box>
                            <m:boxPr>
                              <m:ctrlPr>
                                <w:rPr>
                                  <w:rFonts w:ascii="Cambria Math" w:eastAsia="Calibri" w:hAnsi="Cambria Math" w:cs="Times New Roman"/>
                                  <w:i/>
                                  <w:color w:val="000000"/>
                                  <w:szCs w:val="24"/>
                                </w:rPr>
                              </m:ctrlPr>
                            </m:boxPr>
                            <m:e>
                              <m:argPr>
                                <m:argSz m:val="-1"/>
                              </m:argPr>
                              <m:f>
                                <m:fPr>
                                  <m:ctrlPr>
                                    <w:rPr>
                                      <w:rFonts w:ascii="Cambria Math" w:eastAsia="Calibri" w:hAnsi="Cambria Math" w:cs="Times New Roman"/>
                                      <w:i/>
                                      <w:color w:val="000000"/>
                                      <w:szCs w:val="24"/>
                                    </w:rPr>
                                  </m:ctrlPr>
                                </m:fPr>
                                <m:num>
                                  <m:r>
                                    <w:rPr>
                                      <w:rFonts w:ascii="Cambria Math" w:eastAsia="Calibri" w:hAnsi="Cambria Math" w:cs="Times New Roman"/>
                                      <w:color w:val="000000"/>
                                      <w:szCs w:val="24"/>
                                    </w:rPr>
                                    <m:t>1</m:t>
                                  </m:r>
                                </m:num>
                                <m:den>
                                  <m:r>
                                    <w:rPr>
                                      <w:rFonts w:ascii="Cambria Math" w:eastAsia="Calibri" w:hAnsi="Cambria Math" w:cs="Times New Roman"/>
                                      <w:color w:val="000000"/>
                                      <w:szCs w:val="24"/>
                                    </w:rPr>
                                    <m:t>12</m:t>
                                  </m:r>
                                </m:den>
                              </m:f>
                            </m:e>
                          </m:box>
                        </m:sup>
                      </m:sSup>
                    </m:e>
                  </m:d>
                </m:e>
                <m:sup>
                  <m:r>
                    <w:rPr>
                      <w:rFonts w:ascii="Cambria Math" w:eastAsia="Calibri" w:hAnsi="Cambria Math" w:cs="Times New Roman"/>
                      <w:color w:val="000000"/>
                      <w:szCs w:val="24"/>
                    </w:rPr>
                    <m:t>12t</m:t>
                  </m:r>
                </m:sup>
              </m:sSup>
            </m:oMath>
            <w:r w:rsidRPr="000B332D">
              <w:rPr>
                <w:rFonts w:ascii="Times New Roman" w:eastAsia="Calibri" w:hAnsi="Times New Roman" w:cs="Times New Roman"/>
                <w:color w:val="000000"/>
                <w:szCs w:val="24"/>
              </w:rPr>
              <w:t>which is approximately equivalent to</w:t>
            </w:r>
            <w:r w:rsidR="00945C2A">
              <w:rPr>
                <w:rFonts w:ascii="Times New Roman" w:eastAsia="Calibri" w:hAnsi="Times New Roman" w:cs="Times New Roman"/>
                <w:color w:val="000000"/>
                <w:szCs w:val="24"/>
              </w:rPr>
              <w:t xml:space="preserve"> </w:t>
            </w:r>
            <m:oMath>
              <m:sSup>
                <m:sSupPr>
                  <m:ctrlPr>
                    <w:rPr>
                      <w:rFonts w:ascii="Cambria Math" w:eastAsia="Calibri" w:hAnsi="Cambria Math" w:cs="Times New Roman"/>
                      <w:i/>
                      <w:color w:val="000000"/>
                      <w:szCs w:val="24"/>
                    </w:rPr>
                  </m:ctrlPr>
                </m:sSupPr>
                <m:e>
                  <m:r>
                    <w:rPr>
                      <w:rFonts w:ascii="Cambria Math" w:eastAsia="Calibri" w:hAnsi="Cambria Math" w:cs="Times New Roman"/>
                      <w:color w:val="000000"/>
                      <w:szCs w:val="24"/>
                    </w:rPr>
                    <m:t>1.012</m:t>
                  </m:r>
                </m:e>
                <m:sup>
                  <m:r>
                    <w:rPr>
                      <w:rFonts w:ascii="Cambria Math" w:eastAsia="Calibri" w:hAnsi="Cambria Math" w:cs="Times New Roman"/>
                      <w:color w:val="000000"/>
                      <w:szCs w:val="24"/>
                    </w:rPr>
                    <m:t>12t</m:t>
                  </m:r>
                </m:sup>
              </m:sSup>
            </m:oMath>
            <w:r w:rsidRPr="000B332D">
              <w:rPr>
                <w:rFonts w:ascii="Times New Roman" w:eastAsia="Calibri" w:hAnsi="Times New Roman" w:cs="Times New Roman"/>
                <w:color w:val="000000"/>
                <w:szCs w:val="24"/>
              </w:rPr>
              <w:t>. This latter expression reveals the approximate equivalent monthly interest rate of 1.2% if the annual rate is 15%.</w:t>
            </w:r>
          </w:p>
        </w:tc>
      </w:tr>
      <w:tr w:rsidR="00D64F33" w:rsidRPr="00EB6951" w14:paraId="768DC048" w14:textId="77777777" w:rsidTr="004422C0">
        <w:trPr>
          <w:trHeight w:val="441"/>
        </w:trPr>
        <w:tc>
          <w:tcPr>
            <w:tcW w:w="5000" w:type="pct"/>
            <w:gridSpan w:val="6"/>
            <w:tcBorders>
              <w:top w:val="nil"/>
              <w:left w:val="nil"/>
              <w:bottom w:val="nil"/>
              <w:right w:val="nil"/>
            </w:tcBorders>
            <w:vAlign w:val="center"/>
          </w:tcPr>
          <w:p w14:paraId="6542F135" w14:textId="77777777" w:rsidR="00D64F33" w:rsidRPr="00D64F33" w:rsidRDefault="00D64F33" w:rsidP="004422C0">
            <w:pPr>
              <w:spacing w:after="0" w:line="240" w:lineRule="auto"/>
              <w:rPr>
                <w:rFonts w:ascii="Times New Roman" w:eastAsia="Calibri" w:hAnsi="Times New Roman" w:cs="Times New Roman"/>
                <w:color w:val="000000"/>
                <w:szCs w:val="24"/>
                <w:u w:val="single"/>
              </w:rPr>
            </w:pPr>
            <w:r w:rsidRPr="00D64F33">
              <w:rPr>
                <w:rFonts w:ascii="Times New Roman" w:eastAsia="Calibri" w:hAnsi="Times New Roman" w:cs="Times New Roman"/>
                <w:color w:val="000000"/>
                <w:szCs w:val="24"/>
                <w:u w:val="single"/>
              </w:rPr>
              <w:t xml:space="preserve">Benchmark Clarifications: </w:t>
            </w:r>
          </w:p>
          <w:p w14:paraId="0251F5BF" w14:textId="77777777" w:rsidR="000B332D" w:rsidRDefault="00D64F33" w:rsidP="004422C0">
            <w:pPr>
              <w:spacing w:after="0" w:line="240" w:lineRule="auto"/>
              <w:rPr>
                <w:rFonts w:ascii="Times New Roman" w:eastAsia="Calibri" w:hAnsi="Times New Roman" w:cs="Times New Roman"/>
                <w:color w:val="000000"/>
                <w:szCs w:val="24"/>
              </w:rPr>
            </w:pPr>
            <w:r w:rsidRPr="00D64F33">
              <w:rPr>
                <w:rFonts w:ascii="Times New Roman" w:eastAsia="Calibri" w:hAnsi="Times New Roman" w:cs="Times New Roman"/>
                <w:i/>
                <w:color w:val="000000"/>
                <w:szCs w:val="24"/>
              </w:rPr>
              <w:t>Clarification 1:</w:t>
            </w:r>
            <w:r w:rsidRPr="00D64F33">
              <w:rPr>
                <w:rFonts w:ascii="Times New Roman" w:eastAsia="Calibri" w:hAnsi="Times New Roman" w:cs="Times New Roman"/>
                <w:color w:val="000000"/>
                <w:szCs w:val="24"/>
              </w:rPr>
              <w:t xml:space="preserve"> </w:t>
            </w:r>
            <w:r w:rsidR="000B332D" w:rsidRPr="000B332D">
              <w:rPr>
                <w:rFonts w:ascii="Times New Roman" w:eastAsia="Calibri" w:hAnsi="Times New Roman" w:cs="Times New Roman"/>
                <w:color w:val="000000"/>
                <w:szCs w:val="24"/>
              </w:rPr>
              <w:t xml:space="preserve">Parts of an expression include factors, terms, constants, coefficients and variables. </w:t>
            </w:r>
          </w:p>
          <w:p w14:paraId="1B261D2B" w14:textId="73042D7C" w:rsidR="00D64F33" w:rsidRPr="00D64F33" w:rsidRDefault="000B332D" w:rsidP="004422C0">
            <w:pPr>
              <w:spacing w:after="0" w:line="240" w:lineRule="auto"/>
              <w:rPr>
                <w:rFonts w:ascii="Times New Roman" w:eastAsia="Calibri" w:hAnsi="Times New Roman" w:cs="Times New Roman"/>
                <w:color w:val="000000"/>
                <w:szCs w:val="24"/>
              </w:rPr>
            </w:pPr>
            <w:r w:rsidRPr="000B332D">
              <w:rPr>
                <w:rFonts w:ascii="Times New Roman" w:eastAsia="Calibri" w:hAnsi="Times New Roman" w:cs="Times New Roman"/>
                <w:i/>
                <w:color w:val="000000"/>
                <w:szCs w:val="24"/>
              </w:rPr>
              <w:t>Clarification 2:</w:t>
            </w:r>
            <w:r w:rsidRPr="000B332D">
              <w:rPr>
                <w:rFonts w:ascii="Times New Roman" w:eastAsia="Calibri" w:hAnsi="Times New Roman" w:cs="Times New Roman"/>
                <w:color w:val="000000"/>
                <w:szCs w:val="24"/>
              </w:rPr>
              <w:t xml:space="preserve"> Within the Mathematics for Data and Financial Literacy course, problem types focus on money and business.</w:t>
            </w:r>
          </w:p>
          <w:p w14:paraId="339F04F3" w14:textId="6F39E57F" w:rsidR="00D64F33" w:rsidRPr="00D64F33" w:rsidRDefault="00D64F33" w:rsidP="004422C0">
            <w:pPr>
              <w:spacing w:after="0" w:line="240" w:lineRule="auto"/>
              <w:rPr>
                <w:rFonts w:ascii="Times New Roman" w:eastAsia="Calibri" w:hAnsi="Times New Roman" w:cs="Times New Roman"/>
                <w:color w:val="000000"/>
                <w:sz w:val="24"/>
                <w:szCs w:val="24"/>
              </w:rPr>
            </w:pPr>
          </w:p>
        </w:tc>
      </w:tr>
      <w:tr w:rsidR="0028148D" w:rsidRPr="00EB6951" w14:paraId="2571FDF1" w14:textId="77777777" w:rsidTr="004422C0">
        <w:trPr>
          <w:trHeight w:val="297"/>
        </w:trPr>
        <w:tc>
          <w:tcPr>
            <w:tcW w:w="99" w:type="pct"/>
            <w:tcBorders>
              <w:top w:val="nil"/>
              <w:left w:val="nil"/>
              <w:bottom w:val="nil"/>
              <w:right w:val="nil"/>
            </w:tcBorders>
            <w:shd w:val="clear" w:color="auto" w:fill="FFD966" w:themeFill="accent4" w:themeFillTint="99"/>
            <w:hideMark/>
          </w:tcPr>
          <w:p w14:paraId="4BB0C12A"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2973" w:type="pct"/>
            <w:gridSpan w:val="3"/>
            <w:tcBorders>
              <w:top w:val="nil"/>
              <w:left w:val="nil"/>
              <w:bottom w:val="single" w:sz="4" w:space="0" w:color="auto"/>
              <w:right w:val="nil"/>
            </w:tcBorders>
          </w:tcPr>
          <w:p w14:paraId="56EF53C7" w14:textId="77777777" w:rsidR="0028148D" w:rsidRPr="00EB6951" w:rsidRDefault="0028148D" w:rsidP="004422C0">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D966" w:themeFill="accent4" w:themeFillTint="99"/>
            <w:hideMark/>
          </w:tcPr>
          <w:p w14:paraId="366DEC3C"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1847" w:type="pct"/>
            <w:tcBorders>
              <w:top w:val="nil"/>
              <w:left w:val="nil"/>
              <w:bottom w:val="single" w:sz="4" w:space="0" w:color="auto"/>
              <w:right w:val="nil"/>
            </w:tcBorders>
          </w:tcPr>
          <w:p w14:paraId="320C85B3" w14:textId="77777777" w:rsidR="0028148D" w:rsidRPr="00EB6951" w:rsidRDefault="0028148D" w:rsidP="004422C0">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28148D" w:rsidRPr="00EB6951" w14:paraId="719D466F" w14:textId="77777777" w:rsidTr="004422C0">
        <w:trPr>
          <w:trHeight w:val="561"/>
        </w:trPr>
        <w:tc>
          <w:tcPr>
            <w:tcW w:w="3072"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28148D" w:rsidRPr="00EB6951" w14:paraId="11AA3013" w14:textId="77777777" w:rsidTr="0028148D">
              <w:trPr>
                <w:trHeight w:val="378"/>
              </w:trPr>
              <w:tc>
                <w:tcPr>
                  <w:tcW w:w="4605" w:type="dxa"/>
                </w:tcPr>
                <w:p w14:paraId="426DD92C" w14:textId="77777777" w:rsidR="009C4FD3" w:rsidRDefault="009C4FD3" w:rsidP="004422C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MA.912.AR.2.5</w:t>
                  </w:r>
                </w:p>
                <w:p w14:paraId="0B3153F0" w14:textId="77777777" w:rsidR="009C4FD3" w:rsidRDefault="009C4FD3" w:rsidP="004422C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MA.912.AR.5.7</w:t>
                  </w:r>
                </w:p>
                <w:p w14:paraId="7E6DE7B0" w14:textId="77777777" w:rsidR="009C4FD3" w:rsidRDefault="009C4FD3" w:rsidP="004422C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MA.912.DP.2.4, MA.912.DP.2.9</w:t>
                  </w:r>
                </w:p>
                <w:p w14:paraId="595E5268" w14:textId="77777777" w:rsidR="009C4FD3" w:rsidRPr="000327EE" w:rsidRDefault="009C4FD3" w:rsidP="004422C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MA.912.DP.4.7, MA.912.DP.4.8, MA.912.DP.4.10</w:t>
                  </w:r>
                </w:p>
                <w:p w14:paraId="2127DF31" w14:textId="77777777" w:rsidR="0028148D" w:rsidRPr="00EB6951" w:rsidRDefault="0028148D" w:rsidP="003B51C9">
                  <w:pPr>
                    <w:spacing w:after="0" w:line="240" w:lineRule="auto"/>
                    <w:ind w:left="720"/>
                    <w:rPr>
                      <w:rFonts w:ascii="Times New Roman" w:eastAsia="Times New Roman" w:hAnsi="Times New Roman" w:cs="Times New Roman"/>
                      <w:sz w:val="24"/>
                      <w:szCs w:val="24"/>
                    </w:rPr>
                  </w:pPr>
                </w:p>
              </w:tc>
            </w:tr>
          </w:tbl>
          <w:p w14:paraId="4902F123" w14:textId="77777777" w:rsidR="0028148D" w:rsidRPr="00EB6951" w:rsidRDefault="0028148D" w:rsidP="004422C0">
            <w:pPr>
              <w:spacing w:after="0" w:line="240" w:lineRule="auto"/>
              <w:textAlignment w:val="baseline"/>
              <w:rPr>
                <w:rFonts w:ascii="Times New Roman" w:eastAsia="Times New Roman" w:hAnsi="Times New Roman" w:cs="Times New Roman"/>
                <w:color w:val="000000" w:themeColor="text1"/>
                <w:sz w:val="24"/>
                <w:szCs w:val="24"/>
              </w:rPr>
            </w:pPr>
          </w:p>
        </w:tc>
        <w:tc>
          <w:tcPr>
            <w:tcW w:w="1928" w:type="pct"/>
            <w:gridSpan w:val="2"/>
            <w:tcBorders>
              <w:top w:val="single" w:sz="4" w:space="0" w:color="auto"/>
              <w:left w:val="nil"/>
              <w:bottom w:val="nil"/>
              <w:right w:val="nil"/>
            </w:tcBorders>
            <w:hideMark/>
          </w:tcPr>
          <w:p w14:paraId="4CEBAA80" w14:textId="77777777" w:rsidR="009C4FD3" w:rsidRDefault="009C4FD3" w:rsidP="004422C0">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w:t>
            </w:r>
          </w:p>
          <w:p w14:paraId="07F8DB80" w14:textId="77777777" w:rsidR="009C4FD3" w:rsidRDefault="009C4FD3" w:rsidP="004422C0">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Expression</w:t>
            </w:r>
          </w:p>
          <w:p w14:paraId="10E9BA50" w14:textId="71097FA9" w:rsidR="0028148D" w:rsidRPr="00EB6951" w:rsidRDefault="009C4FD3" w:rsidP="004422C0">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Equation</w:t>
            </w:r>
          </w:p>
        </w:tc>
      </w:tr>
      <w:tr w:rsidR="0028148D" w:rsidRPr="00EB6951" w14:paraId="657F6294" w14:textId="77777777" w:rsidTr="004422C0">
        <w:trPr>
          <w:trHeight w:val="68"/>
        </w:trPr>
        <w:tc>
          <w:tcPr>
            <w:tcW w:w="99" w:type="pct"/>
            <w:tcBorders>
              <w:top w:val="nil"/>
              <w:left w:val="nil"/>
              <w:bottom w:val="single" w:sz="4" w:space="0" w:color="auto"/>
              <w:right w:val="nil"/>
            </w:tcBorders>
            <w:shd w:val="clear" w:color="auto" w:fill="FFD966" w:themeFill="accent4" w:themeFillTint="99"/>
            <w:hideMark/>
          </w:tcPr>
          <w:p w14:paraId="39A3F315"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4901" w:type="pct"/>
            <w:gridSpan w:val="5"/>
            <w:tcBorders>
              <w:top w:val="nil"/>
              <w:left w:val="nil"/>
              <w:bottom w:val="single" w:sz="4" w:space="0" w:color="auto"/>
              <w:right w:val="nil"/>
            </w:tcBorders>
          </w:tcPr>
          <w:p w14:paraId="61B12FB0" w14:textId="77777777" w:rsidR="0028148D" w:rsidRPr="00EB6951" w:rsidRDefault="0028148D" w:rsidP="004422C0">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28148D" w:rsidRPr="00EB6951" w14:paraId="53183B02" w14:textId="77777777" w:rsidTr="004422C0">
        <w:trPr>
          <w:trHeight w:val="300"/>
        </w:trPr>
        <w:tc>
          <w:tcPr>
            <w:tcW w:w="2498" w:type="pct"/>
            <w:gridSpan w:val="3"/>
            <w:tcBorders>
              <w:top w:val="single" w:sz="4" w:space="0" w:color="auto"/>
              <w:left w:val="nil"/>
              <w:bottom w:val="nil"/>
              <w:right w:val="nil"/>
            </w:tcBorders>
            <w:hideMark/>
          </w:tcPr>
          <w:p w14:paraId="62F5BA54"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65C1B5F7" w14:textId="77777777" w:rsidR="009C4FD3" w:rsidRPr="00C03B42" w:rsidRDefault="009C4FD3" w:rsidP="004422C0">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C03B42">
              <w:rPr>
                <w:rFonts w:ascii="Times New Roman" w:eastAsia="Times New Roman" w:hAnsi="Times New Roman" w:cs="Times New Roman"/>
                <w:sz w:val="24"/>
                <w:szCs w:val="24"/>
              </w:rPr>
              <w:t>MA.912.NSO.1.2</w:t>
            </w:r>
          </w:p>
          <w:p w14:paraId="536EBCEA" w14:textId="77777777" w:rsidR="009C4FD3" w:rsidRPr="00ED0A18" w:rsidRDefault="009C4FD3" w:rsidP="004422C0">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ED0A18">
              <w:rPr>
                <w:rFonts w:ascii="Times New Roman" w:eastAsia="Times New Roman" w:hAnsi="Times New Roman" w:cs="Times New Roman"/>
                <w:sz w:val="24"/>
                <w:szCs w:val="24"/>
              </w:rPr>
              <w:t>MA.912.AR.2.2,</w:t>
            </w:r>
            <w:r>
              <w:rPr>
                <w:rFonts w:ascii="Times New Roman" w:eastAsia="Times New Roman" w:hAnsi="Times New Roman" w:cs="Times New Roman"/>
                <w:sz w:val="24"/>
                <w:szCs w:val="24"/>
              </w:rPr>
              <w:t xml:space="preserve"> </w:t>
            </w:r>
            <w:r w:rsidRPr="00ED0A18">
              <w:rPr>
                <w:rFonts w:ascii="Times New Roman" w:eastAsia="Times New Roman" w:hAnsi="Times New Roman" w:cs="Times New Roman"/>
                <w:sz w:val="24"/>
                <w:szCs w:val="24"/>
              </w:rPr>
              <w:t>MA.912.AR.2.6</w:t>
            </w:r>
          </w:p>
          <w:p w14:paraId="5A524455" w14:textId="77777777" w:rsidR="009C4FD3" w:rsidRPr="00C03B42" w:rsidRDefault="009C4FD3" w:rsidP="004422C0">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C03B42">
              <w:rPr>
                <w:rFonts w:ascii="Times New Roman" w:eastAsia="Times New Roman" w:hAnsi="Times New Roman" w:cs="Times New Roman"/>
                <w:sz w:val="24"/>
                <w:szCs w:val="24"/>
              </w:rPr>
              <w:t>MA.912.AR.3.1, MA.912.AR.3.6,</w:t>
            </w:r>
          </w:p>
          <w:p w14:paraId="21145D3A" w14:textId="77777777" w:rsidR="009C4FD3" w:rsidRPr="00C03B42" w:rsidRDefault="009C4FD3" w:rsidP="004422C0">
            <w:pPr>
              <w:widowControl w:val="0"/>
              <w:spacing w:after="0" w:line="240" w:lineRule="auto"/>
              <w:ind w:left="720"/>
              <w:textAlignment w:val="baseline"/>
              <w:rPr>
                <w:rFonts w:ascii="Times New Roman" w:eastAsia="Times New Roman" w:hAnsi="Times New Roman" w:cs="Times New Roman"/>
                <w:sz w:val="24"/>
                <w:szCs w:val="24"/>
              </w:rPr>
            </w:pPr>
            <w:r w:rsidRPr="00C03B42">
              <w:rPr>
                <w:rFonts w:ascii="Times New Roman" w:eastAsia="Times New Roman" w:hAnsi="Times New Roman" w:cs="Times New Roman"/>
                <w:sz w:val="24"/>
                <w:szCs w:val="24"/>
              </w:rPr>
              <w:t>MA.912.AR.3.7, MA.912.AR.3.8</w:t>
            </w:r>
          </w:p>
          <w:p w14:paraId="25494693" w14:textId="77777777" w:rsidR="009C4FD3" w:rsidRPr="00C03B42" w:rsidRDefault="009C4FD3" w:rsidP="004422C0">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C03B42">
              <w:rPr>
                <w:rFonts w:ascii="Times New Roman" w:eastAsia="Times New Roman" w:hAnsi="Times New Roman" w:cs="Times New Roman"/>
                <w:sz w:val="24"/>
                <w:szCs w:val="24"/>
              </w:rPr>
              <w:t>MA.912.AR.4.1</w:t>
            </w:r>
          </w:p>
          <w:p w14:paraId="07253A57" w14:textId="77777777" w:rsidR="009C4FD3" w:rsidRPr="00C03B42" w:rsidRDefault="009C4FD3" w:rsidP="004422C0">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C03B42">
              <w:rPr>
                <w:rFonts w:ascii="Times New Roman" w:eastAsia="Times New Roman" w:hAnsi="Times New Roman" w:cs="Times New Roman"/>
                <w:sz w:val="24"/>
                <w:szCs w:val="24"/>
              </w:rPr>
              <w:t>MA.912.AR.5.3, MA.912.AR.5.6</w:t>
            </w:r>
          </w:p>
          <w:p w14:paraId="3A3BD347" w14:textId="77777777" w:rsidR="009C4FD3" w:rsidRDefault="009C4FD3" w:rsidP="004422C0">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MA.912.FL.3.2</w:t>
            </w:r>
          </w:p>
          <w:p w14:paraId="07FA1E4F" w14:textId="77777777" w:rsidR="0028148D" w:rsidRPr="00EB6951" w:rsidRDefault="0028148D" w:rsidP="004422C0">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3"/>
            <w:tcBorders>
              <w:top w:val="single" w:sz="4" w:space="0" w:color="auto"/>
              <w:left w:val="nil"/>
              <w:bottom w:val="nil"/>
              <w:right w:val="nil"/>
            </w:tcBorders>
          </w:tcPr>
          <w:p w14:paraId="21695E7E"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25ADE8A" w14:textId="77777777" w:rsidR="0028148D" w:rsidRPr="00EB6951" w:rsidRDefault="0028148D" w:rsidP="004422C0">
            <w:pPr>
              <w:widowControl w:val="0"/>
              <w:spacing w:after="0" w:line="240" w:lineRule="auto"/>
              <w:ind w:left="768"/>
              <w:textAlignment w:val="baseline"/>
              <w:rPr>
                <w:rFonts w:ascii="Times New Roman" w:eastAsia="Times New Roman" w:hAnsi="Times New Roman" w:cs="Times New Roman"/>
                <w:sz w:val="24"/>
                <w:szCs w:val="24"/>
              </w:rPr>
            </w:pPr>
          </w:p>
        </w:tc>
      </w:tr>
    </w:tbl>
    <w:p w14:paraId="6FC848EF" w14:textId="77777777" w:rsidR="004422C0" w:rsidRDefault="004422C0">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
        <w:gridCol w:w="7"/>
        <w:gridCol w:w="9167"/>
        <w:gridCol w:w="7"/>
      </w:tblGrid>
      <w:tr w:rsidR="0028148D" w:rsidRPr="00EB6951" w14:paraId="27AA2CBF" w14:textId="77777777" w:rsidTr="004422C0">
        <w:trPr>
          <w:trHeight w:val="300"/>
        </w:trPr>
        <w:tc>
          <w:tcPr>
            <w:tcW w:w="99" w:type="pct"/>
            <w:gridSpan w:val="2"/>
            <w:tcBorders>
              <w:top w:val="nil"/>
              <w:left w:val="nil"/>
              <w:bottom w:val="single" w:sz="4" w:space="0" w:color="auto"/>
              <w:right w:val="nil"/>
            </w:tcBorders>
            <w:shd w:val="clear" w:color="auto" w:fill="FFD966" w:themeFill="accent4" w:themeFillTint="99"/>
            <w:hideMark/>
          </w:tcPr>
          <w:p w14:paraId="639CA4A0" w14:textId="3063628B"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4901" w:type="pct"/>
            <w:gridSpan w:val="2"/>
            <w:tcBorders>
              <w:top w:val="nil"/>
              <w:left w:val="nil"/>
              <w:bottom w:val="single" w:sz="4" w:space="0" w:color="auto"/>
              <w:right w:val="nil"/>
            </w:tcBorders>
          </w:tcPr>
          <w:p w14:paraId="0B64735B" w14:textId="77777777" w:rsidR="0028148D" w:rsidRPr="00EB6951" w:rsidRDefault="0028148D" w:rsidP="004422C0">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28148D" w:rsidRPr="00EB6951" w14:paraId="3A40DA3F" w14:textId="77777777" w:rsidTr="004422C0">
        <w:trPr>
          <w:trHeight w:val="548"/>
        </w:trPr>
        <w:tc>
          <w:tcPr>
            <w:tcW w:w="5000" w:type="pct"/>
            <w:gridSpan w:val="4"/>
            <w:tcBorders>
              <w:top w:val="single" w:sz="4" w:space="0" w:color="auto"/>
              <w:left w:val="nil"/>
              <w:bottom w:val="nil"/>
              <w:right w:val="nil"/>
            </w:tcBorders>
            <w:hideMark/>
          </w:tcPr>
          <w:p w14:paraId="5E8D4BA4" w14:textId="04DDCB01" w:rsidR="009C4FD3" w:rsidRDefault="009C4FD3" w:rsidP="004422C0">
            <w:pPr>
              <w:spacing w:after="0" w:line="240" w:lineRule="auto"/>
              <w:textAlignment w:val="baseline"/>
              <w:rPr>
                <w:rFonts w:ascii="Times New Roman" w:eastAsia="Calibri" w:hAnsi="Times New Roman" w:cs="Times New Roman"/>
                <w:sz w:val="24"/>
                <w:szCs w:val="24"/>
              </w:rPr>
            </w:pPr>
            <w:r w:rsidRPr="09925A7D">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sidRPr="09925A7D">
              <w:rPr>
                <w:rFonts w:ascii="Times New Roman" w:eastAsia="Calibri" w:hAnsi="Times New Roman" w:cs="Times New Roman"/>
                <w:sz w:val="24"/>
                <w:szCs w:val="24"/>
              </w:rPr>
              <w:t>, students generated and interpreted equivalent linear, absolute value, quadratic and exponential expressions</w:t>
            </w:r>
            <w:r w:rsidR="003B51C9">
              <w:rPr>
                <w:rFonts w:ascii="Times New Roman" w:eastAsia="Calibri" w:hAnsi="Times New Roman" w:cs="Times New Roman"/>
                <w:sz w:val="24"/>
                <w:szCs w:val="24"/>
              </w:rPr>
              <w:t>,</w:t>
            </w:r>
            <w:r w:rsidRPr="09925A7D">
              <w:rPr>
                <w:rFonts w:ascii="Times New Roman" w:eastAsia="Calibri" w:hAnsi="Times New Roman" w:cs="Times New Roman"/>
                <w:sz w:val="24"/>
                <w:szCs w:val="24"/>
              </w:rPr>
              <w:t xml:space="preserve"> and equations. In Mathematics for College Statistics, students continue to apply this concept to all types of equations in order to assist in interpreting data and situations. </w:t>
            </w:r>
          </w:p>
          <w:p w14:paraId="6D9BC5AA" w14:textId="65B0E264" w:rsidR="009C4FD3" w:rsidRDefault="009C4FD3" w:rsidP="004422C0">
            <w:pPr>
              <w:pStyle w:val="ListParagraph"/>
              <w:numPr>
                <w:ilvl w:val="0"/>
                <w:numId w:val="3"/>
              </w:numPr>
              <w:textAlignment w:val="baseline"/>
              <w:rPr>
                <w:rFonts w:ascii="Times New Roman" w:eastAsia="Calibri" w:hAnsi="Times New Roman" w:cs="Times New Roman"/>
                <w:sz w:val="24"/>
                <w:szCs w:val="24"/>
              </w:rPr>
            </w:pPr>
            <w:r w:rsidRPr="09925A7D">
              <w:rPr>
                <w:rFonts w:ascii="Times New Roman" w:eastAsia="Calibri" w:hAnsi="Times New Roman" w:cs="Times New Roman"/>
                <w:sz w:val="24"/>
                <w:szCs w:val="24"/>
              </w:rPr>
              <w:t>Instruction includes identifying and interpreting parts of equations for both statistics equations and probability equations and how they relate to the context that they represent.</w:t>
            </w:r>
          </w:p>
          <w:p w14:paraId="41D84204" w14:textId="77777777" w:rsidR="00BA63E5" w:rsidRDefault="00BA63E5" w:rsidP="004422C0">
            <w:pPr>
              <w:pStyle w:val="ListParagraph"/>
              <w:widowControl/>
              <w:numPr>
                <w:ilvl w:val="0"/>
                <w:numId w:val="3"/>
              </w:numPr>
              <w:contextualSpacing/>
              <w:textAlignment w:val="baseline"/>
              <w:rPr>
                <w:rFonts w:ascii="Times New Roman" w:eastAsia="Calibri" w:hAnsi="Times New Roman" w:cs="Times New Roman"/>
                <w:sz w:val="24"/>
                <w:szCs w:val="24"/>
              </w:rPr>
            </w:pPr>
            <w:r w:rsidRPr="001E5EBF">
              <w:rPr>
                <w:rFonts w:ascii="Times New Roman" w:eastAsia="Calibri" w:hAnsi="Times New Roman" w:cs="Times New Roman"/>
                <w:sz w:val="24"/>
                <w:szCs w:val="24"/>
              </w:rPr>
              <w:t xml:space="preserve">The expectation in this course is that students are using the form </w:t>
            </w:r>
            <m:oMath>
              <m:r>
                <w:rPr>
                  <w:rFonts w:ascii="Cambria Math" w:eastAsia="Calibri" w:hAnsi="Cambria Math" w:cs="Times New Roman"/>
                  <w:sz w:val="24"/>
                  <w:szCs w:val="24"/>
                </w:rPr>
                <m:t>y=a+bx</m:t>
              </m:r>
            </m:oMath>
            <w:r w:rsidRPr="001E5EBF">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a</m:t>
              </m:r>
            </m:oMath>
            <w:r w:rsidRPr="001E5EBF">
              <w:rPr>
                <w:rFonts w:ascii="Times New Roman" w:eastAsia="Calibri" w:hAnsi="Times New Roman" w:cs="Times New Roman"/>
                <w:sz w:val="24"/>
                <w:szCs w:val="24"/>
              </w:rPr>
              <w:t xml:space="preserve"> is the</w:t>
            </w:r>
            <m:oMath>
              <m:r>
                <w:rPr>
                  <w:rFonts w:ascii="Cambria Math" w:eastAsia="Calibri" w:hAnsi="Cambria Math" w:cs="Times New Roman"/>
                  <w:sz w:val="24"/>
                  <w:szCs w:val="24"/>
                </w:rPr>
                <m:t xml:space="preserve"> y</m:t>
              </m:r>
            </m:oMath>
            <w:r w:rsidRPr="001E5EBF">
              <w:rPr>
                <w:rFonts w:ascii="Times New Roman" w:eastAsia="Calibri" w:hAnsi="Times New Roman" w:cs="Times New Roman"/>
                <w:sz w:val="24"/>
                <w:szCs w:val="24"/>
              </w:rPr>
              <w:t xml:space="preserve">-intercept and </w:t>
            </w:r>
            <m:oMath>
              <m:r>
                <w:rPr>
                  <w:rFonts w:ascii="Cambria Math" w:eastAsia="Calibri" w:hAnsi="Cambria Math" w:cs="Times New Roman"/>
                  <w:sz w:val="24"/>
                  <w:szCs w:val="24"/>
                </w:rPr>
                <m:t>b</m:t>
              </m:r>
            </m:oMath>
            <w:r w:rsidRPr="001E5EBF">
              <w:rPr>
                <w:rFonts w:ascii="Times New Roman" w:eastAsia="Calibri" w:hAnsi="Times New Roman" w:cs="Times New Roman"/>
                <w:sz w:val="24"/>
                <w:szCs w:val="24"/>
              </w:rPr>
              <w:t xml:space="preserve"> is the slope when writing the equation of the line of best fit for data sets that show a linear trend. This is different from the typical slope-intercept form of </w:t>
            </w:r>
            <m:oMath>
              <m:r>
                <w:rPr>
                  <w:rFonts w:ascii="Cambria Math" w:eastAsia="Calibri" w:hAnsi="Cambria Math" w:cs="Times New Roman"/>
                  <w:sz w:val="24"/>
                  <w:szCs w:val="24"/>
                </w:rPr>
                <m:t>y=mx+b</m:t>
              </m:r>
            </m:oMath>
            <w:r w:rsidRPr="001E5EBF">
              <w:rPr>
                <w:rFonts w:ascii="Times New Roman" w:eastAsia="Calibri" w:hAnsi="Times New Roman" w:cs="Times New Roman"/>
                <w:sz w:val="24"/>
                <w:szCs w:val="24"/>
              </w:rPr>
              <w:t xml:space="preserve"> that is already familiar to students. </w:t>
            </w:r>
          </w:p>
          <w:p w14:paraId="0BFB0AF7" w14:textId="4988486A" w:rsidR="009C4FD3" w:rsidRDefault="4A54E5BD" w:rsidP="004422C0">
            <w:pPr>
              <w:pStyle w:val="ListParagraph"/>
              <w:numPr>
                <w:ilvl w:val="0"/>
                <w:numId w:val="3"/>
              </w:numPr>
              <w:rPr>
                <w:sz w:val="24"/>
                <w:szCs w:val="24"/>
              </w:rPr>
            </w:pPr>
            <w:r w:rsidRPr="159B1C00">
              <w:rPr>
                <w:rFonts w:ascii="Times New Roman" w:eastAsia="Calibri" w:hAnsi="Times New Roman" w:cs="Times New Roman"/>
                <w:sz w:val="24"/>
                <w:szCs w:val="24"/>
              </w:rPr>
              <w:t xml:space="preserve">Problem types are limited to real-world context. </w:t>
            </w:r>
          </w:p>
          <w:p w14:paraId="46836830" w14:textId="77777777" w:rsidR="0028148D" w:rsidRPr="00EB6951" w:rsidRDefault="0028148D" w:rsidP="004422C0">
            <w:pPr>
              <w:spacing w:after="0" w:line="240" w:lineRule="auto"/>
              <w:textAlignment w:val="baseline"/>
              <w:rPr>
                <w:rFonts w:ascii="Times New Roman" w:eastAsia="Calibri" w:hAnsi="Times New Roman" w:cs="Times New Roman"/>
                <w:sz w:val="24"/>
                <w:szCs w:val="24"/>
              </w:rPr>
            </w:pPr>
          </w:p>
        </w:tc>
      </w:tr>
      <w:tr w:rsidR="0028148D" w:rsidRPr="00EB6951" w14:paraId="48BEF6D8" w14:textId="77777777" w:rsidTr="004422C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6" w:type="pct"/>
            <w:tcBorders>
              <w:bottom w:val="single" w:sz="4" w:space="0" w:color="auto"/>
            </w:tcBorders>
            <w:shd w:val="clear" w:color="auto" w:fill="FFD966" w:themeFill="accent4" w:themeFillTint="99"/>
            <w:hideMark/>
          </w:tcPr>
          <w:p w14:paraId="65017070"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4900" w:type="pct"/>
            <w:gridSpan w:val="2"/>
            <w:tcBorders>
              <w:bottom w:val="single" w:sz="4" w:space="0" w:color="auto"/>
            </w:tcBorders>
          </w:tcPr>
          <w:p w14:paraId="03435275" w14:textId="77777777" w:rsidR="0028148D" w:rsidRPr="00EB6951" w:rsidRDefault="0028148D" w:rsidP="004422C0">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28148D" w:rsidRPr="00EB6951" w14:paraId="54F01709" w14:textId="77777777" w:rsidTr="004422C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3"/>
            <w:tcBorders>
              <w:top w:val="single" w:sz="4" w:space="0" w:color="auto"/>
            </w:tcBorders>
            <w:hideMark/>
          </w:tcPr>
          <w:p w14:paraId="166301CC" w14:textId="77777777" w:rsidR="009C4FD3" w:rsidRDefault="009C4FD3" w:rsidP="004422C0">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9925A7D">
              <w:rPr>
                <w:rFonts w:ascii="Times New Roman" w:eastAsia="Times New Roman" w:hAnsi="Times New Roman" w:cs="Times New Roman"/>
                <w:sz w:val="24"/>
                <w:szCs w:val="24"/>
              </w:rPr>
              <w:t>Students may not be able to identify parts of an expression and equation or interpret those parts within context. Ensure these are embedded throughout instruction and discussions.</w:t>
            </w:r>
          </w:p>
          <w:p w14:paraId="6F489B04" w14:textId="77777777" w:rsidR="009C4FD3" w:rsidRDefault="009C4FD3" w:rsidP="004422C0">
            <w:pPr>
              <w:widowControl w:val="0"/>
              <w:numPr>
                <w:ilvl w:val="2"/>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building in questions to identify these parts and discussing their connection to the context in which they represent in a routine way will help students to make these connections.</w:t>
            </w:r>
          </w:p>
          <w:p w14:paraId="4F6FD33A" w14:textId="5CD72602" w:rsidR="009C4FD3" w:rsidRDefault="009C4FD3" w:rsidP="004422C0">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confuse the slope, </w:t>
            </w:r>
            <m:oMath>
              <m:r>
                <w:rPr>
                  <w:rFonts w:ascii="Cambria Math" w:eastAsia="Times New Roman" w:hAnsi="Cambria Math" w:cs="Times New Roman"/>
                  <w:sz w:val="24"/>
                  <w:szCs w:val="24"/>
                </w:rPr>
                <m:t>b</m:t>
              </m:r>
            </m:oMath>
            <w:r w:rsidR="003B5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 xml:space="preserve">-intercept, </w:t>
            </w:r>
            <m:oMath>
              <m:r>
                <w:rPr>
                  <w:rFonts w:ascii="Cambria Math" w:eastAsia="Times New Roman" w:hAnsi="Cambria Math" w:cs="Times New Roman"/>
                  <w:sz w:val="24"/>
                  <w:szCs w:val="24"/>
                </w:rPr>
                <m:t>a</m:t>
              </m:r>
            </m:oMath>
            <w:r>
              <w:rPr>
                <w:rFonts w:ascii="Times New Roman" w:eastAsia="Times New Roman" w:hAnsi="Times New Roman" w:cs="Times New Roman"/>
                <w:sz w:val="24"/>
                <w:szCs w:val="24"/>
              </w:rPr>
              <w:t xml:space="preserve">, when using </w:t>
            </w:r>
            <m:oMath>
              <m:r>
                <w:rPr>
                  <w:rFonts w:ascii="Cambria Math" w:eastAsia="Times New Roman" w:hAnsi="Cambria Math" w:cs="Times New Roman"/>
                  <w:sz w:val="24"/>
                  <w:szCs w:val="24"/>
                </w:rPr>
                <m:t>y=a+bx</m:t>
              </m:r>
            </m:oMath>
            <w:r>
              <w:rPr>
                <w:rFonts w:ascii="Times New Roman" w:eastAsia="Times New Roman" w:hAnsi="Times New Roman" w:cs="Times New Roman"/>
                <w:sz w:val="24"/>
                <w:szCs w:val="24"/>
              </w:rPr>
              <w:t xml:space="preserve"> due to students not being familiar with this format.</w:t>
            </w:r>
            <w:r w:rsidR="009A2EF6">
              <w:rPr>
                <w:rFonts w:ascii="Times New Roman" w:eastAsia="Times New Roman" w:hAnsi="Times New Roman" w:cs="Times New Roman"/>
                <w:sz w:val="24"/>
                <w:szCs w:val="24"/>
              </w:rPr>
              <w:t xml:space="preserve"> </w:t>
            </w:r>
          </w:p>
          <w:p w14:paraId="611099FB" w14:textId="77777777" w:rsidR="0028148D" w:rsidRPr="00EB6951" w:rsidRDefault="0028148D" w:rsidP="004422C0">
            <w:pPr>
              <w:widowControl w:val="0"/>
              <w:spacing w:after="0" w:line="240" w:lineRule="auto"/>
              <w:ind w:left="720"/>
              <w:textAlignment w:val="baseline"/>
              <w:rPr>
                <w:rFonts w:ascii="Times New Roman" w:eastAsia="Times New Roman" w:hAnsi="Times New Roman" w:cs="Times New Roman"/>
                <w:sz w:val="24"/>
                <w:szCs w:val="24"/>
              </w:rPr>
            </w:pPr>
          </w:p>
        </w:tc>
      </w:tr>
      <w:tr w:rsidR="0028148D" w:rsidRPr="00EB6951" w14:paraId="1E063587" w14:textId="77777777" w:rsidTr="004422C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6" w:type="pct"/>
            <w:tcBorders>
              <w:bottom w:val="single" w:sz="4" w:space="0" w:color="auto"/>
            </w:tcBorders>
            <w:shd w:val="clear" w:color="auto" w:fill="FFD966" w:themeFill="accent4" w:themeFillTint="99"/>
            <w:hideMark/>
          </w:tcPr>
          <w:p w14:paraId="19B0A0D8" w14:textId="77777777"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4900" w:type="pct"/>
            <w:gridSpan w:val="2"/>
            <w:tcBorders>
              <w:bottom w:val="single" w:sz="4" w:space="0" w:color="auto"/>
            </w:tcBorders>
          </w:tcPr>
          <w:p w14:paraId="28173984" w14:textId="1A620AA5" w:rsidR="0028148D" w:rsidRPr="00EB6951" w:rsidRDefault="0028148D" w:rsidP="004422C0">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28148D" w:rsidRPr="00EB6951" w14:paraId="35116B9D" w14:textId="77777777" w:rsidTr="004422C0">
        <w:tblPrEx>
          <w:tblBorders>
            <w:top w:val="none" w:sz="0" w:space="0" w:color="auto"/>
            <w:left w:val="none" w:sz="0" w:space="0" w:color="auto"/>
            <w:bottom w:val="none" w:sz="0" w:space="0" w:color="auto"/>
            <w:right w:val="none" w:sz="0" w:space="0" w:color="auto"/>
          </w:tblBorders>
        </w:tblPrEx>
        <w:trPr>
          <w:gridAfter w:val="1"/>
          <w:wAfter w:w="4" w:type="pct"/>
          <w:trHeight w:val="5597"/>
        </w:trPr>
        <w:tc>
          <w:tcPr>
            <w:tcW w:w="4996" w:type="pct"/>
            <w:gridSpan w:val="3"/>
            <w:tcBorders>
              <w:top w:val="single" w:sz="4" w:space="0" w:color="auto"/>
            </w:tcBorders>
            <w:hideMark/>
          </w:tcPr>
          <w:p w14:paraId="2A26D4A8" w14:textId="77777777" w:rsidR="009C4FD3" w:rsidRPr="00EB6951" w:rsidRDefault="009C4FD3" w:rsidP="004422C0">
            <w:pPr>
              <w:spacing w:after="0" w:line="240" w:lineRule="auto"/>
              <w:textAlignment w:val="baseline"/>
              <w:rPr>
                <w:rFonts w:ascii="Times New Roman" w:eastAsia="Calibri" w:hAnsi="Times New Roman" w:cs="Times New Roman"/>
                <w:i/>
                <w:iCs/>
                <w:sz w:val="24"/>
                <w:szCs w:val="24"/>
              </w:rPr>
            </w:pPr>
            <w:r w:rsidRPr="20B47D77">
              <w:rPr>
                <w:rFonts w:ascii="Times New Roman" w:eastAsia="Calibri" w:hAnsi="Times New Roman" w:cs="Times New Roman"/>
                <w:i/>
                <w:iCs/>
                <w:sz w:val="24"/>
                <w:szCs w:val="24"/>
              </w:rPr>
              <w:t>Instructional Task 1 (MTR.7.1)</w:t>
            </w:r>
          </w:p>
          <w:p w14:paraId="2EB9009B" w14:textId="70D02D87" w:rsidR="009C4FD3" w:rsidRDefault="009C4FD3" w:rsidP="004422C0">
            <w:pPr>
              <w:spacing w:after="0" w:line="240" w:lineRule="auto"/>
              <w:ind w:left="360"/>
              <w:textAlignment w:val="baseline"/>
              <w:rPr>
                <w:rFonts w:ascii="Times New Roman" w:hAnsi="Times New Roman" w:cs="Times New Roman"/>
                <w:sz w:val="24"/>
                <w:szCs w:val="24"/>
              </w:rPr>
            </w:pPr>
            <w:r>
              <w:rPr>
                <w:rFonts w:ascii="Times New Roman" w:hAnsi="Times New Roman" w:cs="Times New Roman"/>
                <w:sz w:val="24"/>
                <w:szCs w:val="24"/>
              </w:rPr>
              <w:t>The contingency table below shows how a sample of high school students at Carver High School get to school on a typical morning.</w:t>
            </w:r>
            <w:r w:rsidR="009A2EF6">
              <w:rPr>
                <w:rFonts w:ascii="Times New Roman" w:hAnsi="Times New Roman" w:cs="Times New Roman"/>
                <w:sz w:val="24"/>
                <w:szCs w:val="24"/>
              </w:rPr>
              <w:t xml:space="preserve"> </w:t>
            </w:r>
            <w:r>
              <w:rPr>
                <w:rFonts w:ascii="Times New Roman" w:hAnsi="Times New Roman" w:cs="Times New Roman"/>
                <w:sz w:val="24"/>
                <w:szCs w:val="24"/>
              </w:rPr>
              <w:t>The da</w:t>
            </w:r>
            <w:r w:rsidR="00622826">
              <w:rPr>
                <w:rFonts w:ascii="Times New Roman" w:hAnsi="Times New Roman" w:cs="Times New Roman"/>
                <w:sz w:val="24"/>
                <w:szCs w:val="24"/>
              </w:rPr>
              <w:t>ta is also broken down by sex</w:t>
            </w:r>
            <w:r>
              <w:rPr>
                <w:rFonts w:ascii="Times New Roman" w:hAnsi="Times New Roman" w:cs="Times New Roman"/>
                <w:sz w:val="24"/>
                <w:szCs w:val="24"/>
              </w:rPr>
              <w:t>.</w:t>
            </w:r>
            <w:r w:rsidR="009A2EF6">
              <w:rPr>
                <w:rFonts w:ascii="Times New Roman"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80"/>
              <w:gridCol w:w="1113"/>
              <w:gridCol w:w="1137"/>
              <w:gridCol w:w="1170"/>
              <w:gridCol w:w="1710"/>
              <w:gridCol w:w="1080"/>
            </w:tblGrid>
            <w:tr w:rsidR="004422C0" w:rsidRPr="004422C0" w14:paraId="6B4F9DE5" w14:textId="77777777" w:rsidTr="004422C0">
              <w:trPr>
                <w:jc w:val="center"/>
              </w:trPr>
              <w:tc>
                <w:tcPr>
                  <w:tcW w:w="1080" w:type="dxa"/>
                  <w:vAlign w:val="center"/>
                </w:tcPr>
                <w:p w14:paraId="0C8DEB39" w14:textId="77777777" w:rsidR="004422C0" w:rsidRPr="004422C0" w:rsidRDefault="004422C0" w:rsidP="004422C0">
                  <w:pPr>
                    <w:jc w:val="center"/>
                    <w:textAlignment w:val="baseline"/>
                    <w:rPr>
                      <w:rFonts w:ascii="Times New Roman" w:hAnsi="Times New Roman" w:cs="Times New Roman"/>
                      <w:sz w:val="24"/>
                      <w:szCs w:val="24"/>
                    </w:rPr>
                  </w:pPr>
                </w:p>
              </w:tc>
              <w:tc>
                <w:tcPr>
                  <w:tcW w:w="1113" w:type="dxa"/>
                  <w:shd w:val="clear" w:color="auto" w:fill="BFBFBF" w:themeFill="background1" w:themeFillShade="BF"/>
                  <w:vAlign w:val="center"/>
                </w:tcPr>
                <w:p w14:paraId="3B859278" w14:textId="59C6DE20"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Rides the Bus</w:t>
                  </w:r>
                  <w:r w:rsidRPr="004422C0">
                    <w:rPr>
                      <w:rStyle w:val="normaltextrun"/>
                      <w:rFonts w:ascii="Times New Roman" w:hAnsi="Times New Roman" w:cs="Times New Roman"/>
                    </w:rPr>
                    <w:t> </w:t>
                  </w:r>
                </w:p>
              </w:tc>
              <w:tc>
                <w:tcPr>
                  <w:tcW w:w="1137" w:type="dxa"/>
                  <w:shd w:val="clear" w:color="auto" w:fill="BFBFBF" w:themeFill="background1" w:themeFillShade="BF"/>
                  <w:vAlign w:val="center"/>
                </w:tcPr>
                <w:p w14:paraId="0E50D83E" w14:textId="3D446251"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Parent Drives</w:t>
                  </w:r>
                </w:p>
              </w:tc>
              <w:tc>
                <w:tcPr>
                  <w:tcW w:w="1170" w:type="dxa"/>
                  <w:shd w:val="clear" w:color="auto" w:fill="BFBFBF" w:themeFill="background1" w:themeFillShade="BF"/>
                  <w:vAlign w:val="center"/>
                </w:tcPr>
                <w:p w14:paraId="4E848369" w14:textId="037C9E76"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Student Drives</w:t>
                  </w:r>
                </w:p>
              </w:tc>
              <w:tc>
                <w:tcPr>
                  <w:tcW w:w="1710" w:type="dxa"/>
                  <w:shd w:val="clear" w:color="auto" w:fill="BFBFBF" w:themeFill="background1" w:themeFillShade="BF"/>
                  <w:vAlign w:val="center"/>
                </w:tcPr>
                <w:p w14:paraId="4CB23886" w14:textId="5ED7D0F5"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Student Walks or Bikes</w:t>
                  </w:r>
                </w:p>
              </w:tc>
              <w:tc>
                <w:tcPr>
                  <w:tcW w:w="1080" w:type="dxa"/>
                  <w:shd w:val="clear" w:color="auto" w:fill="BFBFBF" w:themeFill="background1" w:themeFillShade="BF"/>
                  <w:vAlign w:val="center"/>
                </w:tcPr>
                <w:p w14:paraId="6C2F3D4D" w14:textId="18783AC5"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Total</w:t>
                  </w:r>
                  <w:r w:rsidRPr="004422C0">
                    <w:rPr>
                      <w:rStyle w:val="normaltextrun"/>
                      <w:rFonts w:ascii="Times New Roman" w:hAnsi="Times New Roman" w:cs="Times New Roman"/>
                    </w:rPr>
                    <w:t> </w:t>
                  </w:r>
                </w:p>
              </w:tc>
            </w:tr>
            <w:tr w:rsidR="004422C0" w:rsidRPr="004422C0" w14:paraId="095BF000" w14:textId="77777777" w:rsidTr="004422C0">
              <w:trPr>
                <w:jc w:val="center"/>
              </w:trPr>
              <w:tc>
                <w:tcPr>
                  <w:tcW w:w="1080" w:type="dxa"/>
                  <w:shd w:val="clear" w:color="auto" w:fill="BFBFBF" w:themeFill="background1" w:themeFillShade="BF"/>
                  <w:vAlign w:val="center"/>
                </w:tcPr>
                <w:p w14:paraId="68693BD2" w14:textId="08C477A4"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Boys</w:t>
                  </w:r>
                  <w:r w:rsidRPr="004422C0">
                    <w:rPr>
                      <w:rStyle w:val="normaltextrun"/>
                      <w:rFonts w:ascii="Times New Roman" w:hAnsi="Times New Roman" w:cs="Times New Roman"/>
                    </w:rPr>
                    <w:t> </w:t>
                  </w:r>
                </w:p>
              </w:tc>
              <w:tc>
                <w:tcPr>
                  <w:tcW w:w="1113" w:type="dxa"/>
                  <w:vAlign w:val="center"/>
                </w:tcPr>
                <w:p w14:paraId="2828DB34" w14:textId="1117F310" w:rsidR="004422C0" w:rsidRPr="004422C0" w:rsidRDefault="004422C0" w:rsidP="004422C0">
                  <w:pPr>
                    <w:jc w:val="center"/>
                    <w:textAlignment w:val="baseline"/>
                    <w:rPr>
                      <w:rFonts w:ascii="Times New Roman" w:hAnsi="Times New Roman" w:cs="Times New Roman"/>
                      <w:sz w:val="24"/>
                      <w:szCs w:val="24"/>
                    </w:rPr>
                  </w:pPr>
                  <w:r w:rsidRPr="004422C0">
                    <w:rPr>
                      <w:rStyle w:val="eop"/>
                      <w:rFonts w:ascii="Times New Roman" w:hAnsi="Times New Roman" w:cs="Times New Roman"/>
                    </w:rPr>
                    <w:t>10</w:t>
                  </w:r>
                </w:p>
              </w:tc>
              <w:tc>
                <w:tcPr>
                  <w:tcW w:w="1137" w:type="dxa"/>
                  <w:vAlign w:val="center"/>
                </w:tcPr>
                <w:p w14:paraId="426E33A8" w14:textId="5ED4623C"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14</w:t>
                  </w:r>
                </w:p>
              </w:tc>
              <w:tc>
                <w:tcPr>
                  <w:tcW w:w="1170" w:type="dxa"/>
                  <w:vAlign w:val="center"/>
                </w:tcPr>
                <w:p w14:paraId="18C07EBD" w14:textId="14C98532"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5 </w:t>
                  </w:r>
                </w:p>
              </w:tc>
              <w:tc>
                <w:tcPr>
                  <w:tcW w:w="1710" w:type="dxa"/>
                  <w:vAlign w:val="center"/>
                </w:tcPr>
                <w:p w14:paraId="2BCACFCF" w14:textId="72195BDB"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3</w:t>
                  </w:r>
                </w:p>
              </w:tc>
              <w:tc>
                <w:tcPr>
                  <w:tcW w:w="1080" w:type="dxa"/>
                  <w:vAlign w:val="center"/>
                </w:tcPr>
                <w:p w14:paraId="1E93060D" w14:textId="51E5C496" w:rsidR="004422C0" w:rsidRPr="004422C0" w:rsidRDefault="004422C0" w:rsidP="004422C0">
                  <w:pPr>
                    <w:jc w:val="center"/>
                    <w:textAlignment w:val="baseline"/>
                    <w:rPr>
                      <w:rFonts w:ascii="Times New Roman" w:hAnsi="Times New Roman" w:cs="Times New Roman"/>
                      <w:sz w:val="24"/>
                      <w:szCs w:val="24"/>
                    </w:rPr>
                  </w:pPr>
                  <w:r w:rsidRPr="004422C0">
                    <w:rPr>
                      <w:rFonts w:ascii="Times New Roman" w:hAnsi="Times New Roman" w:cs="Times New Roman"/>
                    </w:rPr>
                    <w:t>32</w:t>
                  </w:r>
                </w:p>
              </w:tc>
            </w:tr>
            <w:tr w:rsidR="004422C0" w:rsidRPr="004422C0" w14:paraId="012BED11" w14:textId="77777777" w:rsidTr="004422C0">
              <w:trPr>
                <w:jc w:val="center"/>
              </w:trPr>
              <w:tc>
                <w:tcPr>
                  <w:tcW w:w="1080" w:type="dxa"/>
                  <w:shd w:val="clear" w:color="auto" w:fill="BFBFBF" w:themeFill="background1" w:themeFillShade="BF"/>
                  <w:vAlign w:val="center"/>
                </w:tcPr>
                <w:p w14:paraId="2712EA39" w14:textId="742E9156"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Girls</w:t>
                  </w:r>
                  <w:r w:rsidRPr="004422C0">
                    <w:rPr>
                      <w:rStyle w:val="normaltextrun"/>
                      <w:rFonts w:ascii="Times New Roman" w:hAnsi="Times New Roman" w:cs="Times New Roman"/>
                    </w:rPr>
                    <w:t> </w:t>
                  </w:r>
                </w:p>
              </w:tc>
              <w:tc>
                <w:tcPr>
                  <w:tcW w:w="1113" w:type="dxa"/>
                  <w:vAlign w:val="center"/>
                </w:tcPr>
                <w:p w14:paraId="1BB0455B" w14:textId="12078A23" w:rsidR="004422C0" w:rsidRPr="004422C0" w:rsidRDefault="004422C0" w:rsidP="004422C0">
                  <w:pPr>
                    <w:jc w:val="center"/>
                    <w:textAlignment w:val="baseline"/>
                    <w:rPr>
                      <w:rFonts w:ascii="Times New Roman" w:hAnsi="Times New Roman" w:cs="Times New Roman"/>
                      <w:sz w:val="24"/>
                      <w:szCs w:val="24"/>
                    </w:rPr>
                  </w:pPr>
                  <w:r w:rsidRPr="004422C0">
                    <w:rPr>
                      <w:rStyle w:val="eop"/>
                      <w:rFonts w:ascii="Times New Roman" w:hAnsi="Times New Roman" w:cs="Times New Roman"/>
                    </w:rPr>
                    <w:t>4</w:t>
                  </w:r>
                </w:p>
              </w:tc>
              <w:tc>
                <w:tcPr>
                  <w:tcW w:w="1137" w:type="dxa"/>
                  <w:vAlign w:val="center"/>
                </w:tcPr>
                <w:p w14:paraId="546173D2" w14:textId="464B1251"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15</w:t>
                  </w:r>
                </w:p>
              </w:tc>
              <w:tc>
                <w:tcPr>
                  <w:tcW w:w="1170" w:type="dxa"/>
                  <w:vAlign w:val="center"/>
                </w:tcPr>
                <w:p w14:paraId="39A52F3C" w14:textId="490A90B5"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7 </w:t>
                  </w:r>
                </w:p>
              </w:tc>
              <w:tc>
                <w:tcPr>
                  <w:tcW w:w="1710" w:type="dxa"/>
                  <w:vAlign w:val="center"/>
                </w:tcPr>
                <w:p w14:paraId="1111D283" w14:textId="76B39B36"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1</w:t>
                  </w:r>
                </w:p>
              </w:tc>
              <w:tc>
                <w:tcPr>
                  <w:tcW w:w="1080" w:type="dxa"/>
                  <w:vAlign w:val="center"/>
                </w:tcPr>
                <w:p w14:paraId="73C5AA87" w14:textId="635655F5" w:rsidR="004422C0" w:rsidRPr="004422C0" w:rsidRDefault="004422C0" w:rsidP="004422C0">
                  <w:pPr>
                    <w:jc w:val="center"/>
                    <w:textAlignment w:val="baseline"/>
                    <w:rPr>
                      <w:rFonts w:ascii="Times New Roman" w:hAnsi="Times New Roman" w:cs="Times New Roman"/>
                      <w:sz w:val="24"/>
                      <w:szCs w:val="24"/>
                    </w:rPr>
                  </w:pPr>
                  <w:r w:rsidRPr="004422C0">
                    <w:rPr>
                      <w:rFonts w:ascii="Times New Roman" w:hAnsi="Times New Roman" w:cs="Times New Roman"/>
                    </w:rPr>
                    <w:t>27</w:t>
                  </w:r>
                </w:p>
              </w:tc>
            </w:tr>
            <w:tr w:rsidR="004422C0" w:rsidRPr="004422C0" w14:paraId="1D2488BC" w14:textId="77777777" w:rsidTr="004422C0">
              <w:trPr>
                <w:jc w:val="center"/>
              </w:trPr>
              <w:tc>
                <w:tcPr>
                  <w:tcW w:w="1080" w:type="dxa"/>
                  <w:shd w:val="clear" w:color="auto" w:fill="BFBFBF" w:themeFill="background1" w:themeFillShade="BF"/>
                  <w:vAlign w:val="center"/>
                </w:tcPr>
                <w:p w14:paraId="0D324792" w14:textId="398A8A60"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b/>
                      <w:bCs/>
                    </w:rPr>
                    <w:t>Total</w:t>
                  </w:r>
                  <w:r w:rsidRPr="004422C0">
                    <w:rPr>
                      <w:rStyle w:val="normaltextrun"/>
                      <w:rFonts w:ascii="Times New Roman" w:hAnsi="Times New Roman" w:cs="Times New Roman"/>
                    </w:rPr>
                    <w:t> </w:t>
                  </w:r>
                </w:p>
              </w:tc>
              <w:tc>
                <w:tcPr>
                  <w:tcW w:w="1113" w:type="dxa"/>
                  <w:vAlign w:val="center"/>
                </w:tcPr>
                <w:p w14:paraId="5CF06DD3" w14:textId="355E3D15"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14 </w:t>
                  </w:r>
                </w:p>
              </w:tc>
              <w:tc>
                <w:tcPr>
                  <w:tcW w:w="1137" w:type="dxa"/>
                  <w:vAlign w:val="center"/>
                </w:tcPr>
                <w:p w14:paraId="0EB22F6E" w14:textId="7B5A137C"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29</w:t>
                  </w:r>
                </w:p>
              </w:tc>
              <w:tc>
                <w:tcPr>
                  <w:tcW w:w="1170" w:type="dxa"/>
                  <w:vAlign w:val="center"/>
                </w:tcPr>
                <w:p w14:paraId="64D23CD1" w14:textId="49AA797A"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12 </w:t>
                  </w:r>
                </w:p>
              </w:tc>
              <w:tc>
                <w:tcPr>
                  <w:tcW w:w="1710" w:type="dxa"/>
                  <w:vAlign w:val="center"/>
                </w:tcPr>
                <w:p w14:paraId="7073FE0E" w14:textId="022C9537" w:rsidR="004422C0" w:rsidRPr="004422C0" w:rsidRDefault="004422C0" w:rsidP="004422C0">
                  <w:pPr>
                    <w:jc w:val="center"/>
                    <w:textAlignment w:val="baseline"/>
                    <w:rPr>
                      <w:rFonts w:ascii="Times New Roman" w:hAnsi="Times New Roman" w:cs="Times New Roman"/>
                      <w:sz w:val="24"/>
                      <w:szCs w:val="24"/>
                    </w:rPr>
                  </w:pPr>
                  <w:r w:rsidRPr="004422C0">
                    <w:rPr>
                      <w:rStyle w:val="normaltextrun"/>
                      <w:rFonts w:ascii="Times New Roman" w:hAnsi="Times New Roman" w:cs="Times New Roman"/>
                    </w:rPr>
                    <w:t>4</w:t>
                  </w:r>
                </w:p>
              </w:tc>
              <w:tc>
                <w:tcPr>
                  <w:tcW w:w="1080" w:type="dxa"/>
                  <w:vAlign w:val="center"/>
                </w:tcPr>
                <w:p w14:paraId="2CE66103" w14:textId="0365001A" w:rsidR="004422C0" w:rsidRPr="004422C0" w:rsidRDefault="004422C0" w:rsidP="004422C0">
                  <w:pPr>
                    <w:jc w:val="center"/>
                    <w:textAlignment w:val="baseline"/>
                    <w:rPr>
                      <w:rFonts w:ascii="Times New Roman" w:hAnsi="Times New Roman" w:cs="Times New Roman"/>
                      <w:sz w:val="24"/>
                      <w:szCs w:val="24"/>
                    </w:rPr>
                  </w:pPr>
                  <w:r w:rsidRPr="004422C0">
                    <w:rPr>
                      <w:rStyle w:val="eop"/>
                      <w:rFonts w:ascii="Times New Roman" w:hAnsi="Times New Roman" w:cs="Times New Roman"/>
                    </w:rPr>
                    <w:t>59</w:t>
                  </w:r>
                </w:p>
              </w:tc>
            </w:tr>
          </w:tbl>
          <w:p w14:paraId="3448A2F4" w14:textId="3DDC64EF" w:rsidR="009C4FD3" w:rsidRDefault="009C4FD3" w:rsidP="004422C0">
            <w:pPr>
              <w:spacing w:after="0" w:line="240" w:lineRule="auto"/>
              <w:ind w:left="1440" w:hanging="720"/>
              <w:textAlignment w:val="baseline"/>
              <w:rPr>
                <w:rFonts w:ascii="Times New Roman" w:hAnsi="Times New Roman" w:cs="Times New Roman"/>
                <w:sz w:val="24"/>
                <w:szCs w:val="24"/>
              </w:rPr>
            </w:pPr>
            <w:r>
              <w:rPr>
                <w:rFonts w:ascii="Times New Roman" w:hAnsi="Times New Roman" w:cs="Times New Roman"/>
                <w:sz w:val="24"/>
                <w:szCs w:val="24"/>
              </w:rPr>
              <w:t xml:space="preserve">Part A. Let </w:t>
            </w:r>
            <m:oMath>
              <m:r>
                <w:rPr>
                  <w:rFonts w:ascii="Cambria Math" w:hAnsi="Cambria Math" w:cs="Times New Roman"/>
                  <w:sz w:val="24"/>
                  <w:szCs w:val="24"/>
                </w:rPr>
                <m:t>A</m:t>
              </m:r>
            </m:oMath>
            <w:r>
              <w:rPr>
                <w:rFonts w:ascii="Times New Roman" w:hAnsi="Times New Roman" w:cs="Times New Roman"/>
                <w:sz w:val="24"/>
                <w:szCs w:val="24"/>
              </w:rPr>
              <w:t xml:space="preserve"> be the event that the student drives to school.</w:t>
            </w:r>
            <w:r w:rsidR="009A2EF6">
              <w:rPr>
                <w:rFonts w:ascii="Times New Roman" w:hAnsi="Times New Roman" w:cs="Times New Roman"/>
                <w:sz w:val="24"/>
                <w:szCs w:val="24"/>
              </w:rPr>
              <w:t xml:space="preserve"> </w:t>
            </w:r>
            <w:r>
              <w:rPr>
                <w:rFonts w:ascii="Times New Roman" w:hAnsi="Times New Roman" w:cs="Times New Roman"/>
                <w:sz w:val="24"/>
                <w:szCs w:val="24"/>
              </w:rPr>
              <w:t xml:space="preserve">Let </w:t>
            </w:r>
            <m:oMath>
              <m:r>
                <w:rPr>
                  <w:rFonts w:ascii="Cambria Math" w:hAnsi="Cambria Math" w:cs="Times New Roman"/>
                  <w:sz w:val="24"/>
                  <w:szCs w:val="24"/>
                </w:rPr>
                <m:t>B</m:t>
              </m:r>
            </m:oMath>
            <w:r>
              <w:rPr>
                <w:rFonts w:ascii="Times New Roman" w:hAnsi="Times New Roman" w:cs="Times New Roman"/>
                <w:sz w:val="24"/>
                <w:szCs w:val="24"/>
              </w:rPr>
              <w:t xml:space="preserve"> be the probability that the student rides the bus to school.</w:t>
            </w:r>
            <w:r w:rsidR="009A2EF6">
              <w:rPr>
                <w:rFonts w:ascii="Times New Roman" w:hAnsi="Times New Roman" w:cs="Times New Roman"/>
                <w:sz w:val="24"/>
                <w:szCs w:val="24"/>
              </w:rPr>
              <w:t xml:space="preserve"> </w:t>
            </w:r>
            <w:r>
              <w:rPr>
                <w:rFonts w:ascii="Times New Roman" w:hAnsi="Times New Roman" w:cs="Times New Roman"/>
                <w:sz w:val="24"/>
                <w:szCs w:val="24"/>
              </w:rPr>
              <w:t xml:space="preserve">Using the addition rule for </w:t>
            </w:r>
            <w:r w:rsidR="00EB4CB2">
              <w:rPr>
                <w:rFonts w:ascii="Times New Roman" w:hAnsi="Times New Roman" w:cs="Times New Roman"/>
                <w:sz w:val="24"/>
                <w:szCs w:val="24"/>
              </w:rPr>
              <w:t>probability</w:t>
            </w:r>
            <m:oMath>
              <m:r>
                <w:rPr>
                  <w:rFonts w:ascii="Cambria Math" w:hAnsi="Cambria Math" w:cs="Times New Roman"/>
                  <w:sz w:val="24"/>
                  <w:szCs w:val="24"/>
                </w:rPr>
                <m:t xml:space="preserve"> (P(A or B)=P(A)+P(B) -P(A and B))</m:t>
              </m:r>
            </m:oMath>
            <w:r>
              <w:rPr>
                <w:rFonts w:ascii="Times New Roman" w:hAnsi="Times New Roman" w:cs="Times New Roman"/>
                <w:sz w:val="24"/>
                <w:szCs w:val="24"/>
              </w:rPr>
              <w:t xml:space="preserve">, replace </w:t>
            </w:r>
            <m:oMath>
              <m:r>
                <w:rPr>
                  <w:rFonts w:ascii="Cambria Math" w:hAnsi="Cambria Math" w:cs="Times New Roman"/>
                  <w:sz w:val="24"/>
                  <w:szCs w:val="24"/>
                </w:rPr>
                <m:t>A</m:t>
              </m:r>
            </m:oMath>
            <w:r>
              <w:rPr>
                <w:rFonts w:ascii="Times New Roman" w:hAnsi="Times New Roman" w:cs="Times New Roman"/>
                <w:sz w:val="24"/>
                <w:szCs w:val="24"/>
              </w:rPr>
              <w:t xml:space="preserve"> and </w:t>
            </w:r>
            <m:oMath>
              <m:r>
                <w:rPr>
                  <w:rFonts w:ascii="Cambria Math" w:hAnsi="Cambria Math" w:cs="Times New Roman"/>
                  <w:sz w:val="24"/>
                  <w:szCs w:val="24"/>
                </w:rPr>
                <m:t>B</m:t>
              </m:r>
            </m:oMath>
            <w:r>
              <w:rPr>
                <w:rFonts w:ascii="Times New Roman" w:hAnsi="Times New Roman" w:cs="Times New Roman"/>
                <w:sz w:val="24"/>
                <w:szCs w:val="24"/>
              </w:rPr>
              <w:t xml:space="preserve"> with the events given above.</w:t>
            </w:r>
            <w:r w:rsidR="009A2EF6">
              <w:rPr>
                <w:rFonts w:ascii="Times New Roman" w:hAnsi="Times New Roman" w:cs="Times New Roman"/>
                <w:sz w:val="24"/>
                <w:szCs w:val="24"/>
              </w:rPr>
              <w:t xml:space="preserve"> </w:t>
            </w:r>
            <w:r>
              <w:rPr>
                <w:rFonts w:ascii="Times New Roman" w:hAnsi="Times New Roman" w:cs="Times New Roman"/>
                <w:sz w:val="24"/>
                <w:szCs w:val="24"/>
              </w:rPr>
              <w:t>Interpret each part of three parts of the addition rule for probability.</w:t>
            </w:r>
            <w:r w:rsidR="009A2EF6">
              <w:rPr>
                <w:rFonts w:ascii="Times New Roman" w:hAnsi="Times New Roman" w:cs="Times New Roman"/>
                <w:sz w:val="24"/>
                <w:szCs w:val="24"/>
              </w:rPr>
              <w:t xml:space="preserve"> </w:t>
            </w:r>
            <w:r>
              <w:rPr>
                <w:rFonts w:ascii="Times New Roman" w:hAnsi="Times New Roman" w:cs="Times New Roman"/>
                <w:sz w:val="24"/>
                <w:szCs w:val="24"/>
              </w:rPr>
              <w:t>Calculate each of the three parts of the addition rule for probability.</w:t>
            </w:r>
            <w:r w:rsidR="009A2EF6">
              <w:rPr>
                <w:rFonts w:ascii="Times New Roman" w:hAnsi="Times New Roman" w:cs="Times New Roman"/>
                <w:sz w:val="24"/>
                <w:szCs w:val="24"/>
              </w:rPr>
              <w:t xml:space="preserve"> </w:t>
            </w:r>
            <w:r w:rsidR="003B51C9">
              <w:rPr>
                <w:rFonts w:ascii="Times New Roman" w:hAnsi="Times New Roman" w:cs="Times New Roman"/>
                <w:sz w:val="24"/>
                <w:szCs w:val="24"/>
              </w:rPr>
              <w:t xml:space="preserve">What is </w:t>
            </w:r>
            <m:oMath>
              <m:r>
                <w:rPr>
                  <w:rFonts w:ascii="Cambria Math" w:hAnsi="Cambria Math" w:cs="Times New Roman"/>
                  <w:sz w:val="24"/>
                  <w:szCs w:val="24"/>
                </w:rPr>
                <m:t>P(the student drives to school or the student rides the bus to school)</m:t>
              </m:r>
            </m:oMath>
            <w:r>
              <w:rPr>
                <w:rFonts w:ascii="Times New Roman" w:hAnsi="Times New Roman" w:cs="Times New Roman"/>
                <w:sz w:val="24"/>
                <w:szCs w:val="24"/>
              </w:rPr>
              <w:t>?</w:t>
            </w:r>
          </w:p>
          <w:p w14:paraId="5AA6E8EB" w14:textId="21F729DD" w:rsidR="009C4FD3" w:rsidRDefault="009C4FD3" w:rsidP="004422C0">
            <w:pPr>
              <w:spacing w:after="0" w:line="240" w:lineRule="auto"/>
              <w:ind w:left="1440" w:hanging="720"/>
              <w:textAlignment w:val="baseline"/>
              <w:rPr>
                <w:rFonts w:ascii="Times New Roman" w:hAnsi="Times New Roman" w:cs="Times New Roman"/>
                <w:sz w:val="24"/>
                <w:szCs w:val="24"/>
              </w:rPr>
            </w:pPr>
            <w:r>
              <w:rPr>
                <w:rFonts w:ascii="Times New Roman" w:hAnsi="Times New Roman" w:cs="Times New Roman"/>
                <w:sz w:val="24"/>
                <w:szCs w:val="24"/>
              </w:rPr>
              <w:t xml:space="preserve">Part B. Let </w:t>
            </w:r>
            <m:oMath>
              <m:r>
                <w:rPr>
                  <w:rFonts w:ascii="Cambria Math" w:hAnsi="Cambria Math" w:cs="Times New Roman"/>
                  <w:sz w:val="24"/>
                  <w:szCs w:val="24"/>
                </w:rPr>
                <m:t>A</m:t>
              </m:r>
            </m:oMath>
            <w:r>
              <w:rPr>
                <w:rFonts w:ascii="Times New Roman" w:hAnsi="Times New Roman" w:cs="Times New Roman"/>
                <w:sz w:val="24"/>
                <w:szCs w:val="24"/>
              </w:rPr>
              <w:t xml:space="preserve"> be the event that a parent drives the student to school.</w:t>
            </w:r>
            <w:r w:rsidR="009A2EF6">
              <w:rPr>
                <w:rFonts w:ascii="Times New Roman" w:hAnsi="Times New Roman" w:cs="Times New Roman"/>
                <w:sz w:val="24"/>
                <w:szCs w:val="24"/>
              </w:rPr>
              <w:t xml:space="preserve"> </w:t>
            </w:r>
            <w:r>
              <w:rPr>
                <w:rFonts w:ascii="Times New Roman" w:hAnsi="Times New Roman" w:cs="Times New Roman"/>
                <w:sz w:val="24"/>
                <w:szCs w:val="24"/>
              </w:rPr>
              <w:t xml:space="preserve">Let </w:t>
            </w:r>
            <m:oMath>
              <m:r>
                <w:rPr>
                  <w:rFonts w:ascii="Cambria Math" w:hAnsi="Cambria Math" w:cs="Times New Roman"/>
                  <w:sz w:val="24"/>
                  <w:szCs w:val="24"/>
                </w:rPr>
                <m:t>B</m:t>
              </m:r>
            </m:oMath>
            <w:r>
              <w:rPr>
                <w:rFonts w:ascii="Times New Roman" w:hAnsi="Times New Roman" w:cs="Times New Roman"/>
                <w:sz w:val="24"/>
                <w:szCs w:val="24"/>
              </w:rPr>
              <w:t xml:space="preserve"> be the probability that the student is female.</w:t>
            </w:r>
            <w:r w:rsidR="009A2EF6">
              <w:rPr>
                <w:rFonts w:ascii="Times New Roman" w:hAnsi="Times New Roman" w:cs="Times New Roman"/>
                <w:sz w:val="24"/>
                <w:szCs w:val="24"/>
              </w:rPr>
              <w:t xml:space="preserve"> </w:t>
            </w:r>
            <w:r>
              <w:rPr>
                <w:rFonts w:ascii="Times New Roman" w:hAnsi="Times New Roman" w:cs="Times New Roman"/>
                <w:sz w:val="24"/>
                <w:szCs w:val="24"/>
              </w:rPr>
              <w:t xml:space="preserve">Using the addition rule for </w:t>
            </w:r>
            <w:r w:rsidR="00DB794E">
              <w:rPr>
                <w:rFonts w:ascii="Times New Roman" w:hAnsi="Times New Roman" w:cs="Times New Roman"/>
                <w:sz w:val="24"/>
                <w:szCs w:val="24"/>
              </w:rPr>
              <w:t>probability</w:t>
            </w:r>
            <m:oMath>
              <m:r>
                <w:rPr>
                  <w:rFonts w:ascii="Cambria Math" w:hAnsi="Cambria Math" w:cs="Times New Roman"/>
                  <w:sz w:val="24"/>
                  <w:szCs w:val="24"/>
                </w:rPr>
                <m:t xml:space="preserve"> (P(A or B)=P(A)+P(B)-P(A and B))</m:t>
              </m:r>
            </m:oMath>
            <w:r>
              <w:rPr>
                <w:rFonts w:ascii="Times New Roman" w:hAnsi="Times New Roman" w:cs="Times New Roman"/>
                <w:sz w:val="24"/>
                <w:szCs w:val="24"/>
              </w:rPr>
              <w:t xml:space="preserve">, replace </w:t>
            </w:r>
            <m:oMath>
              <m:r>
                <w:rPr>
                  <w:rFonts w:ascii="Cambria Math" w:hAnsi="Cambria Math" w:cs="Times New Roman"/>
                  <w:sz w:val="24"/>
                  <w:szCs w:val="24"/>
                </w:rPr>
                <m:t>A</m:t>
              </m:r>
            </m:oMath>
            <w:r>
              <w:rPr>
                <w:rFonts w:ascii="Times New Roman" w:hAnsi="Times New Roman" w:cs="Times New Roman"/>
                <w:sz w:val="24"/>
                <w:szCs w:val="24"/>
              </w:rPr>
              <w:t xml:space="preserve"> and </w:t>
            </w:r>
            <m:oMath>
              <m:r>
                <w:rPr>
                  <w:rFonts w:ascii="Cambria Math" w:hAnsi="Cambria Math" w:cs="Times New Roman"/>
                  <w:sz w:val="24"/>
                  <w:szCs w:val="24"/>
                </w:rPr>
                <m:t>B</m:t>
              </m:r>
            </m:oMath>
            <w:r>
              <w:rPr>
                <w:rFonts w:ascii="Times New Roman" w:hAnsi="Times New Roman" w:cs="Times New Roman"/>
                <w:sz w:val="24"/>
                <w:szCs w:val="24"/>
              </w:rPr>
              <w:t xml:space="preserve"> with the events given above.</w:t>
            </w:r>
            <w:r w:rsidR="009A2EF6">
              <w:rPr>
                <w:rFonts w:ascii="Times New Roman" w:hAnsi="Times New Roman" w:cs="Times New Roman"/>
                <w:sz w:val="24"/>
                <w:szCs w:val="24"/>
              </w:rPr>
              <w:t xml:space="preserve"> </w:t>
            </w:r>
            <w:r>
              <w:rPr>
                <w:rFonts w:ascii="Times New Roman" w:hAnsi="Times New Roman" w:cs="Times New Roman"/>
                <w:sz w:val="24"/>
                <w:szCs w:val="24"/>
              </w:rPr>
              <w:t>Interpret each part of three parts of the addition rule for probability.</w:t>
            </w:r>
            <w:r w:rsidR="009A2EF6">
              <w:rPr>
                <w:rFonts w:ascii="Times New Roman" w:hAnsi="Times New Roman" w:cs="Times New Roman"/>
                <w:sz w:val="24"/>
                <w:szCs w:val="24"/>
              </w:rPr>
              <w:t xml:space="preserve"> </w:t>
            </w:r>
            <w:r>
              <w:rPr>
                <w:rFonts w:ascii="Times New Roman" w:hAnsi="Times New Roman" w:cs="Times New Roman"/>
                <w:sz w:val="24"/>
                <w:szCs w:val="24"/>
              </w:rPr>
              <w:t>Calculate each of the three parts of the addition rule for probability.</w:t>
            </w:r>
            <w:r w:rsidR="009A2EF6">
              <w:rPr>
                <w:rFonts w:ascii="Times New Roman" w:hAnsi="Times New Roman" w:cs="Times New Roman"/>
                <w:sz w:val="24"/>
                <w:szCs w:val="24"/>
              </w:rPr>
              <w:t xml:space="preserve"> </w:t>
            </w:r>
            <w:r>
              <w:rPr>
                <w:rFonts w:ascii="Times New Roman" w:hAnsi="Times New Roman" w:cs="Times New Roman"/>
                <w:sz w:val="24"/>
                <w:szCs w:val="24"/>
              </w:rPr>
              <w:t>What is</w:t>
            </w:r>
            <m:oMath>
              <m:r>
                <w:rPr>
                  <w:rFonts w:ascii="Cambria Math" w:hAnsi="Cambria Math" w:cs="Times New Roman"/>
                  <w:sz w:val="24"/>
                  <w:szCs w:val="24"/>
                </w:rPr>
                <m:t xml:space="preserve"> </m:t>
              </m:r>
              <m:r>
                <w:rPr>
                  <w:rFonts w:ascii="Cambria Math" w:eastAsiaTheme="minorEastAsia" w:hAnsi="Cambria Math" w:cs="Times New Roman"/>
                  <w:sz w:val="24"/>
                  <w:szCs w:val="24"/>
                </w:rPr>
                <m:t>P(a parent drives the student or the student is female)</m:t>
              </m:r>
            </m:oMath>
            <w:r>
              <w:rPr>
                <w:rFonts w:ascii="Times New Roman" w:hAnsi="Times New Roman" w:cs="Times New Roman"/>
                <w:sz w:val="24"/>
                <w:szCs w:val="24"/>
              </w:rPr>
              <w:t>?</w:t>
            </w:r>
          </w:p>
          <w:p w14:paraId="0D37E9CF" w14:textId="77777777" w:rsidR="0028148D" w:rsidRPr="00EB6951" w:rsidRDefault="0028148D" w:rsidP="004422C0">
            <w:pPr>
              <w:spacing w:after="0" w:line="240" w:lineRule="auto"/>
              <w:ind w:left="375"/>
              <w:textAlignment w:val="baseline"/>
              <w:rPr>
                <w:rFonts w:ascii="Times New Roman" w:eastAsiaTheme="minorEastAsia" w:hAnsi="Times New Roman" w:cs="Times New Roman"/>
                <w:color w:val="000000" w:themeColor="text1"/>
                <w:sz w:val="24"/>
                <w:szCs w:val="24"/>
              </w:rPr>
            </w:pPr>
          </w:p>
        </w:tc>
      </w:tr>
    </w:tbl>
    <w:p w14:paraId="5A8BDCFE" w14:textId="77777777" w:rsidR="004422C0" w:rsidRDefault="004422C0">
      <w:r>
        <w:br w:type="page"/>
      </w:r>
    </w:p>
    <w:tbl>
      <w:tblPr>
        <w:tblW w:w="4996" w:type="pct"/>
        <w:tblCellMar>
          <w:left w:w="0" w:type="dxa"/>
          <w:right w:w="0" w:type="dxa"/>
        </w:tblCellMar>
        <w:tblLook w:val="04A0" w:firstRow="1" w:lastRow="0" w:firstColumn="1" w:lastColumn="0" w:noHBand="0" w:noVBand="1"/>
      </w:tblPr>
      <w:tblGrid>
        <w:gridCol w:w="180"/>
        <w:gridCol w:w="9173"/>
      </w:tblGrid>
      <w:tr w:rsidR="0028148D" w:rsidRPr="00EB6951" w14:paraId="27BC7DC5" w14:textId="77777777" w:rsidTr="004422C0">
        <w:trPr>
          <w:trHeight w:val="300"/>
        </w:trPr>
        <w:tc>
          <w:tcPr>
            <w:tcW w:w="96" w:type="pct"/>
            <w:tcBorders>
              <w:bottom w:val="single" w:sz="4" w:space="0" w:color="auto"/>
            </w:tcBorders>
            <w:shd w:val="clear" w:color="auto" w:fill="FFD966" w:themeFill="accent4" w:themeFillTint="99"/>
            <w:hideMark/>
          </w:tcPr>
          <w:p w14:paraId="785A2F76" w14:textId="7E95F95A" w:rsidR="0028148D" w:rsidRPr="00EB6951" w:rsidRDefault="0028148D" w:rsidP="004422C0">
            <w:pPr>
              <w:spacing w:after="0" w:line="240" w:lineRule="auto"/>
              <w:textAlignment w:val="baseline"/>
              <w:rPr>
                <w:rFonts w:ascii="Times New Roman" w:eastAsia="Times New Roman" w:hAnsi="Times New Roman" w:cs="Times New Roman"/>
                <w:sz w:val="24"/>
                <w:szCs w:val="24"/>
              </w:rPr>
            </w:pPr>
          </w:p>
        </w:tc>
        <w:tc>
          <w:tcPr>
            <w:tcW w:w="4904" w:type="pct"/>
            <w:tcBorders>
              <w:bottom w:val="single" w:sz="4" w:space="0" w:color="auto"/>
            </w:tcBorders>
          </w:tcPr>
          <w:p w14:paraId="36DBC25F" w14:textId="77777777" w:rsidR="0028148D" w:rsidRPr="00EB6951" w:rsidRDefault="0028148D" w:rsidP="004422C0">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28148D" w:rsidRPr="00EB6951" w14:paraId="6DE2AB12" w14:textId="77777777" w:rsidTr="004422C0">
        <w:trPr>
          <w:trHeight w:val="917"/>
        </w:trPr>
        <w:tc>
          <w:tcPr>
            <w:tcW w:w="5000" w:type="pct"/>
            <w:gridSpan w:val="2"/>
            <w:tcBorders>
              <w:top w:val="single" w:sz="4" w:space="0" w:color="auto"/>
              <w:bottom w:val="single" w:sz="4" w:space="0" w:color="auto"/>
            </w:tcBorders>
            <w:hideMark/>
          </w:tcPr>
          <w:p w14:paraId="1A44B32B" w14:textId="77777777" w:rsidR="009C4FD3" w:rsidRPr="00EB6951" w:rsidRDefault="009C4FD3" w:rsidP="004422C0">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589A3BE8" w14:textId="18D5AC04" w:rsidR="009C4FD3" w:rsidRDefault="009C4FD3" w:rsidP="004422C0">
            <w:pPr>
              <w:spacing w:after="0" w:line="240" w:lineRule="auto"/>
              <w:ind w:left="360"/>
              <w:textAlignment w:val="baseline"/>
              <w:rPr>
                <w:rFonts w:ascii="Times New Roman" w:hAnsi="Times New Roman" w:cs="Times New Roman"/>
                <w:sz w:val="24"/>
                <w:szCs w:val="24"/>
              </w:rPr>
            </w:pPr>
            <w:r w:rsidRPr="09925A7D">
              <w:rPr>
                <w:rFonts w:ascii="Times New Roman" w:hAnsi="Times New Roman" w:cs="Times New Roman"/>
                <w:sz w:val="24"/>
                <w:szCs w:val="24"/>
              </w:rPr>
              <w:t>A simple random sample of 50 high school students is used to collect data on GPA and SAT mathematics scores.</w:t>
            </w:r>
            <w:r w:rsidR="009A2EF6">
              <w:rPr>
                <w:rFonts w:ascii="Times New Roman" w:hAnsi="Times New Roman" w:cs="Times New Roman"/>
                <w:sz w:val="24"/>
                <w:szCs w:val="24"/>
              </w:rPr>
              <w:t xml:space="preserve"> </w:t>
            </w:r>
            <w:r w:rsidRPr="09925A7D">
              <w:rPr>
                <w:rFonts w:ascii="Times New Roman" w:hAnsi="Times New Roman" w:cs="Times New Roman"/>
                <w:sz w:val="24"/>
                <w:szCs w:val="24"/>
              </w:rPr>
              <w:t>Suppose the scatter</w:t>
            </w:r>
            <w:r w:rsidR="00D3463C">
              <w:rPr>
                <w:rFonts w:ascii="Times New Roman" w:hAnsi="Times New Roman" w:cs="Times New Roman"/>
                <w:sz w:val="24"/>
                <w:szCs w:val="24"/>
              </w:rPr>
              <w:t xml:space="preserve"> </w:t>
            </w:r>
            <w:r w:rsidRPr="09925A7D">
              <w:rPr>
                <w:rFonts w:ascii="Times New Roman" w:hAnsi="Times New Roman" w:cs="Times New Roman"/>
                <w:sz w:val="24"/>
                <w:szCs w:val="24"/>
              </w:rPr>
              <w:t xml:space="preserve">plot of data is linear and produces a regression equation </w:t>
            </w:r>
            <w:r w:rsidR="00DB794E" w:rsidRPr="09925A7D">
              <w:rPr>
                <w:rFonts w:ascii="Times New Roman" w:hAnsi="Times New Roman" w:cs="Times New Roman"/>
                <w:sz w:val="24"/>
                <w:szCs w:val="24"/>
              </w:rPr>
              <w:t>of</w:t>
            </w:r>
            <m:oMath>
              <m:r>
                <w:rPr>
                  <w:rFonts w:ascii="Cambria Math" w:hAnsi="Cambria Math" w:cs="Times New Roman"/>
                  <w:sz w:val="24"/>
                  <w:szCs w:val="24"/>
                </w:rPr>
                <m:t xml:space="preserve"> Predicted SAT=550.8+56.3 (GPA)</m:t>
              </m:r>
            </m:oMath>
            <w:r w:rsidRPr="09925A7D">
              <w:rPr>
                <w:rFonts w:ascii="Times New Roman" w:hAnsi="Times New Roman" w:cs="Times New Roman"/>
                <w:sz w:val="24"/>
                <w:szCs w:val="24"/>
              </w:rPr>
              <w:t>.</w:t>
            </w:r>
          </w:p>
          <w:p w14:paraId="4024BADF" w14:textId="2B8D086F" w:rsidR="009C4FD3" w:rsidRDefault="009C4FD3" w:rsidP="004422C0">
            <w:pPr>
              <w:spacing w:after="0" w:line="240" w:lineRule="auto"/>
              <w:ind w:left="720"/>
              <w:textAlignment w:val="baseline"/>
              <w:rPr>
                <w:rFonts w:ascii="Times New Roman" w:hAnsi="Times New Roman" w:cs="Times New Roman"/>
                <w:sz w:val="24"/>
                <w:szCs w:val="24"/>
              </w:rPr>
            </w:pPr>
            <w:r>
              <w:rPr>
                <w:rFonts w:ascii="Times New Roman" w:hAnsi="Times New Roman" w:cs="Times New Roman"/>
                <w:sz w:val="24"/>
                <w:szCs w:val="24"/>
              </w:rPr>
              <w:t xml:space="preserve">Part A. Interpret the </w:t>
            </w:r>
            <m:oMath>
              <m:r>
                <w:rPr>
                  <w:rFonts w:ascii="Cambria Math" w:hAnsi="Cambria Math" w:cs="Times New Roman"/>
                  <w:sz w:val="24"/>
                  <w:szCs w:val="24"/>
                </w:rPr>
                <m:t>y</m:t>
              </m:r>
            </m:oMath>
            <w:r>
              <w:rPr>
                <w:rFonts w:ascii="Times New Roman" w:hAnsi="Times New Roman" w:cs="Times New Roman"/>
                <w:sz w:val="24"/>
                <w:szCs w:val="24"/>
              </w:rPr>
              <w:t>-intercept of the equation.</w:t>
            </w:r>
            <w:r w:rsidR="009A2EF6">
              <w:rPr>
                <w:rFonts w:ascii="Times New Roman" w:hAnsi="Times New Roman" w:cs="Times New Roman"/>
                <w:sz w:val="24"/>
                <w:szCs w:val="24"/>
              </w:rPr>
              <w:t xml:space="preserve"> </w:t>
            </w:r>
            <w:r>
              <w:rPr>
                <w:rFonts w:ascii="Times New Roman" w:hAnsi="Times New Roman" w:cs="Times New Roman"/>
                <w:sz w:val="24"/>
                <w:szCs w:val="24"/>
              </w:rPr>
              <w:t>Does it make sense in this context?</w:t>
            </w:r>
          </w:p>
          <w:p w14:paraId="1AC054E0" w14:textId="52B241D6" w:rsidR="009C4FD3" w:rsidRDefault="009C4FD3" w:rsidP="004422C0">
            <w:pPr>
              <w:spacing w:after="0" w:line="240" w:lineRule="auto"/>
              <w:ind w:left="720"/>
              <w:textAlignment w:val="baseline"/>
              <w:rPr>
                <w:rFonts w:ascii="Times New Roman" w:hAnsi="Times New Roman" w:cs="Times New Roman"/>
                <w:sz w:val="24"/>
                <w:szCs w:val="24"/>
              </w:rPr>
            </w:pPr>
            <w:r>
              <w:rPr>
                <w:rFonts w:ascii="Times New Roman" w:hAnsi="Times New Roman" w:cs="Times New Roman"/>
                <w:sz w:val="24"/>
                <w:szCs w:val="24"/>
              </w:rPr>
              <w:t>Part B. Interpret the slope of the equation.</w:t>
            </w:r>
          </w:p>
          <w:p w14:paraId="6063C0A7" w14:textId="77777777" w:rsidR="0028148D" w:rsidRPr="00EB6951" w:rsidRDefault="0028148D" w:rsidP="00FA27A0">
            <w:pPr>
              <w:spacing w:after="0" w:line="240" w:lineRule="auto"/>
              <w:ind w:left="1440" w:hanging="720"/>
              <w:textAlignment w:val="baseline"/>
              <w:rPr>
                <w:rFonts w:ascii="Times New Roman" w:eastAsia="Times New Roman" w:hAnsi="Times New Roman" w:cs="Times New Roman"/>
                <w:sz w:val="24"/>
                <w:szCs w:val="24"/>
              </w:rPr>
            </w:pPr>
          </w:p>
        </w:tc>
      </w:tr>
    </w:tbl>
    <w:p w14:paraId="2BC9BAAA" w14:textId="77777777" w:rsidR="0028148D" w:rsidRPr="00EB6951" w:rsidRDefault="0028148D" w:rsidP="0028148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750ADF9A" w14:textId="77777777" w:rsidR="0028148D" w:rsidRDefault="0028148D" w:rsidP="0028148D">
      <w:pPr>
        <w:spacing w:after="0" w:line="240" w:lineRule="auto"/>
        <w:rPr>
          <w:rFonts w:ascii="Times New Roman" w:eastAsia="Times New Roman" w:hAnsi="Times New Roman" w:cs="Times New Roman"/>
          <w:b/>
          <w:bCs/>
          <w:color w:val="000000"/>
          <w:sz w:val="24"/>
          <w:szCs w:val="24"/>
          <w:shd w:val="clear" w:color="auto" w:fill="FFFFFF"/>
        </w:rPr>
      </w:pPr>
    </w:p>
    <w:p w14:paraId="3D30FA9A" w14:textId="77777777" w:rsidR="0028148D" w:rsidRPr="00EB6951" w:rsidRDefault="0028148D" w:rsidP="0028148D">
      <w:pPr>
        <w:spacing w:after="0" w:line="240" w:lineRule="auto"/>
        <w:rPr>
          <w:rFonts w:ascii="Times New Roman" w:eastAsia="Times New Roman" w:hAnsi="Times New Roman" w:cs="Times New Roman"/>
          <w:b/>
          <w:bCs/>
          <w:color w:val="000000"/>
          <w:sz w:val="24"/>
          <w:szCs w:val="24"/>
          <w:shd w:val="clear" w:color="auto" w:fill="FFFFFF"/>
        </w:rPr>
      </w:pPr>
    </w:p>
    <w:p w14:paraId="1B0AAFE7" w14:textId="0768D628" w:rsidR="0028148D" w:rsidRPr="00EB6951" w:rsidRDefault="0028148D" w:rsidP="0028148D">
      <w:pPr>
        <w:pStyle w:val="Heading3"/>
        <w:rPr>
          <w:shd w:val="clear" w:color="auto" w:fill="FFFFFF"/>
        </w:rPr>
      </w:pPr>
      <w:bookmarkStart w:id="3" w:name="_MA.912.AR.1.2"/>
      <w:bookmarkEnd w:id="3"/>
      <w:r w:rsidRPr="00EB6951">
        <w:rPr>
          <w:shd w:val="clear" w:color="auto" w:fill="FFFFFF"/>
        </w:rPr>
        <w:t>MA.</w:t>
      </w:r>
      <w:r w:rsidR="00785EB0">
        <w:rPr>
          <w:shd w:val="clear" w:color="auto" w:fill="FFFFFF"/>
        </w:rPr>
        <w:t>912</w:t>
      </w:r>
      <w:r w:rsidRPr="00EB6951">
        <w:rPr>
          <w:shd w:val="clear" w:color="auto" w:fill="FFFFFF"/>
        </w:rPr>
        <w:t>.AR.</w:t>
      </w:r>
      <w:r w:rsidR="000B332D">
        <w:rPr>
          <w:shd w:val="clear" w:color="auto" w:fill="FFFFFF"/>
        </w:rPr>
        <w:t>1.2</w:t>
      </w:r>
    </w:p>
    <w:p w14:paraId="040AEF1D" w14:textId="0EA42AB9" w:rsidR="0028148D" w:rsidRPr="00EB6951" w:rsidRDefault="0028148D" w:rsidP="0028148D">
      <w:pPr>
        <w:spacing w:after="0" w:line="240" w:lineRule="auto"/>
        <w:rPr>
          <w:rFonts w:ascii="Times New Roman" w:eastAsia="Times New Roman" w:hAnsi="Times New Roman" w:cs="Times New Roman"/>
          <w:sz w:val="24"/>
          <w:szCs w:val="24"/>
        </w:rPr>
      </w:pPr>
    </w:p>
    <w:tbl>
      <w:tblPr>
        <w:tblW w:w="4997" w:type="pct"/>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
        <w:gridCol w:w="1547"/>
        <w:gridCol w:w="4022"/>
        <w:gridCol w:w="152"/>
        <w:gridCol w:w="3452"/>
      </w:tblGrid>
      <w:tr w:rsidR="0028148D" w:rsidRPr="00EB6951" w14:paraId="3FB26692" w14:textId="77777777" w:rsidTr="004422C0">
        <w:trPr>
          <w:trHeight w:val="243"/>
        </w:trPr>
        <w:tc>
          <w:tcPr>
            <w:tcW w:w="97" w:type="pct"/>
            <w:tcBorders>
              <w:top w:val="nil"/>
              <w:left w:val="nil"/>
              <w:bottom w:val="single" w:sz="4" w:space="0" w:color="auto"/>
              <w:right w:val="nil"/>
            </w:tcBorders>
            <w:shd w:val="clear" w:color="auto" w:fill="FFD966" w:themeFill="accent4" w:themeFillTint="99"/>
            <w:hideMark/>
          </w:tcPr>
          <w:p w14:paraId="3283D5DF" w14:textId="77777777" w:rsidR="0028148D" w:rsidRPr="00EB6951" w:rsidRDefault="0028148D" w:rsidP="0028148D">
            <w:pPr>
              <w:spacing w:after="0" w:line="240" w:lineRule="auto"/>
              <w:ind w:left="180"/>
              <w:textAlignment w:val="baseline"/>
              <w:rPr>
                <w:rFonts w:ascii="Times New Roman" w:eastAsia="Times New Roman" w:hAnsi="Times New Roman" w:cs="Times New Roman"/>
                <w:sz w:val="24"/>
                <w:szCs w:val="24"/>
              </w:rPr>
            </w:pPr>
          </w:p>
        </w:tc>
        <w:tc>
          <w:tcPr>
            <w:tcW w:w="4903" w:type="pct"/>
            <w:gridSpan w:val="4"/>
            <w:tcBorders>
              <w:top w:val="nil"/>
              <w:left w:val="nil"/>
              <w:bottom w:val="single" w:sz="4" w:space="0" w:color="auto"/>
              <w:right w:val="nil"/>
            </w:tcBorders>
          </w:tcPr>
          <w:p w14:paraId="06B0978B" w14:textId="77777777" w:rsidR="0028148D" w:rsidRPr="00EB6951" w:rsidRDefault="0028148D" w:rsidP="0028148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28148D" w:rsidRPr="00EB6951" w14:paraId="4F85BC32" w14:textId="77777777" w:rsidTr="004422C0">
        <w:trPr>
          <w:trHeight w:val="602"/>
        </w:trPr>
        <w:tc>
          <w:tcPr>
            <w:tcW w:w="924" w:type="pct"/>
            <w:gridSpan w:val="2"/>
            <w:tcBorders>
              <w:top w:val="single" w:sz="4" w:space="0" w:color="auto"/>
              <w:left w:val="nil"/>
              <w:bottom w:val="nil"/>
              <w:right w:val="nil"/>
            </w:tcBorders>
            <w:vAlign w:val="center"/>
          </w:tcPr>
          <w:p w14:paraId="3A15B5EC" w14:textId="45027F9E" w:rsidR="0028148D" w:rsidRPr="00EB6951" w:rsidRDefault="00340A09" w:rsidP="000B332D">
            <w:pPr>
              <w:spacing w:after="0" w:line="240" w:lineRule="auto"/>
              <w:outlineLvl w:val="4"/>
              <w:rPr>
                <w:rFonts w:ascii="Times New Roman" w:eastAsia="Calibri" w:hAnsi="Times New Roman" w:cs="Times New Roman"/>
                <w:b/>
                <w:color w:val="000000"/>
                <w:sz w:val="24"/>
                <w:szCs w:val="24"/>
              </w:rPr>
            </w:pPr>
            <w:r w:rsidRPr="00340A09">
              <w:rPr>
                <w:rFonts w:ascii="Times New Roman" w:eastAsia="Calibri" w:hAnsi="Times New Roman" w:cs="Times New Roman"/>
                <w:b/>
                <w:color w:val="000000"/>
                <w:sz w:val="24"/>
                <w:szCs w:val="24"/>
              </w:rPr>
              <w:t>MA.912.AR.</w:t>
            </w:r>
            <w:r w:rsidR="000B332D">
              <w:rPr>
                <w:rFonts w:ascii="Times New Roman" w:eastAsia="Calibri" w:hAnsi="Times New Roman" w:cs="Times New Roman"/>
                <w:b/>
                <w:color w:val="000000"/>
                <w:sz w:val="24"/>
                <w:szCs w:val="24"/>
              </w:rPr>
              <w:t>1.2</w:t>
            </w:r>
          </w:p>
        </w:tc>
        <w:tc>
          <w:tcPr>
            <w:tcW w:w="4076" w:type="pct"/>
            <w:gridSpan w:val="3"/>
            <w:tcBorders>
              <w:top w:val="single" w:sz="4" w:space="0" w:color="auto"/>
              <w:left w:val="nil"/>
              <w:bottom w:val="nil"/>
              <w:right w:val="nil"/>
            </w:tcBorders>
            <w:vAlign w:val="center"/>
          </w:tcPr>
          <w:p w14:paraId="6DF0F221" w14:textId="76B14F21" w:rsidR="0028148D" w:rsidRPr="00EB6951" w:rsidRDefault="000B332D" w:rsidP="000B332D">
            <w:pPr>
              <w:spacing w:after="0" w:line="240" w:lineRule="auto"/>
              <w:rPr>
                <w:rFonts w:ascii="Times New Roman" w:eastAsia="Calibri" w:hAnsi="Times New Roman" w:cs="Times New Roman"/>
                <w:color w:val="000000"/>
                <w:sz w:val="24"/>
                <w:szCs w:val="24"/>
              </w:rPr>
            </w:pPr>
            <w:r w:rsidRPr="000B332D">
              <w:rPr>
                <w:rFonts w:ascii="Times New Roman" w:eastAsia="Calibri" w:hAnsi="Times New Roman" w:cs="Times New Roman"/>
                <w:color w:val="000000"/>
                <w:sz w:val="24"/>
                <w:szCs w:val="24"/>
              </w:rPr>
              <w:t>Rearrange equations or formulas to isolate a quantity of interest.</w:t>
            </w:r>
          </w:p>
        </w:tc>
      </w:tr>
      <w:tr w:rsidR="000B332D" w:rsidRPr="00EB6951" w14:paraId="782EE4DB" w14:textId="77777777" w:rsidTr="004422C0">
        <w:trPr>
          <w:trHeight w:val="216"/>
        </w:trPr>
        <w:tc>
          <w:tcPr>
            <w:tcW w:w="5000" w:type="pct"/>
            <w:gridSpan w:val="5"/>
            <w:tcBorders>
              <w:top w:val="nil"/>
              <w:left w:val="nil"/>
              <w:bottom w:val="nil"/>
              <w:right w:val="nil"/>
            </w:tcBorders>
          </w:tcPr>
          <w:p w14:paraId="182F420D" w14:textId="6C69CB8E" w:rsidR="000B332D" w:rsidRDefault="000B332D" w:rsidP="000B332D">
            <w:pPr>
              <w:spacing w:after="0" w:line="240" w:lineRule="auto"/>
              <w:ind w:left="2507" w:hanging="1800"/>
              <w:rPr>
                <w:rFonts w:ascii="Times New Roman" w:eastAsia="Calibri" w:hAnsi="Times New Roman" w:cs="Times New Roman"/>
                <w:szCs w:val="24"/>
              </w:rPr>
            </w:pPr>
            <w:r w:rsidRPr="000B332D">
              <w:rPr>
                <w:rFonts w:ascii="Times New Roman" w:eastAsia="Calibri" w:hAnsi="Times New Roman" w:cs="Times New Roman"/>
                <w:i/>
                <w:szCs w:val="24"/>
              </w:rPr>
              <w:t xml:space="preserve">Algebra </w:t>
            </w:r>
            <w:r w:rsidR="00346A96">
              <w:rPr>
                <w:rFonts w:ascii="Times New Roman" w:eastAsia="Calibri" w:hAnsi="Times New Roman" w:cs="Times New Roman"/>
                <w:i/>
                <w:szCs w:val="24"/>
              </w:rPr>
              <w:t>I</w:t>
            </w:r>
            <w:r w:rsidRPr="000B332D">
              <w:rPr>
                <w:rFonts w:ascii="Times New Roman" w:eastAsia="Calibri" w:hAnsi="Times New Roman" w:cs="Times New Roman"/>
                <w:i/>
                <w:szCs w:val="24"/>
              </w:rPr>
              <w:t xml:space="preserve"> Example:</w:t>
            </w:r>
            <w:r w:rsidRPr="000B332D">
              <w:rPr>
                <w:rFonts w:ascii="Times New Roman" w:eastAsia="Calibri" w:hAnsi="Times New Roman" w:cs="Times New Roman"/>
                <w:szCs w:val="24"/>
              </w:rPr>
              <w:t xml:space="preserve"> The Ideal Gas Law </w:t>
            </w:r>
            <m:oMath>
              <m:r>
                <w:rPr>
                  <w:rFonts w:ascii="Cambria Math" w:eastAsia="Calibri" w:hAnsi="Cambria Math" w:cs="Cambria Math"/>
                  <w:szCs w:val="24"/>
                </w:rPr>
                <m:t>PV</m:t>
              </m:r>
              <m:r>
                <w:rPr>
                  <w:rFonts w:ascii="Cambria Math" w:eastAsia="Calibri" w:hAnsi="Cambria Math" w:cs="Times New Roman"/>
                  <w:szCs w:val="24"/>
                </w:rPr>
                <m:t xml:space="preserve">= </m:t>
              </m:r>
              <m:r>
                <w:rPr>
                  <w:rFonts w:ascii="Cambria Math" w:eastAsia="Calibri" w:hAnsi="Cambria Math" w:cs="Cambria Math"/>
                  <w:szCs w:val="24"/>
                </w:rPr>
                <m:t>nRT</m:t>
              </m:r>
            </m:oMath>
            <w:r w:rsidRPr="000B332D">
              <w:rPr>
                <w:rFonts w:ascii="Times New Roman" w:eastAsia="Calibri" w:hAnsi="Times New Roman" w:cs="Times New Roman"/>
                <w:szCs w:val="24"/>
              </w:rPr>
              <w:t xml:space="preserve"> can be rearranged as </w:t>
            </w:r>
            <m:oMath>
              <m:r>
                <w:rPr>
                  <w:rFonts w:ascii="Cambria Math" w:eastAsia="Calibri" w:hAnsi="Cambria Math" w:cs="Cambria Math"/>
                  <w:szCs w:val="24"/>
                </w:rPr>
                <m:t>T</m:t>
              </m:r>
              <m:r>
                <w:rPr>
                  <w:rFonts w:ascii="Cambria Math" w:eastAsia="Calibri" w:hAnsi="Cambria Math" w:cs="Times New Roman"/>
                  <w:szCs w:val="24"/>
                </w:rPr>
                <m:t xml:space="preserve">= </m:t>
              </m:r>
              <m:f>
                <m:fPr>
                  <m:ctrlPr>
                    <w:rPr>
                      <w:rFonts w:ascii="Cambria Math" w:eastAsia="Calibri" w:hAnsi="Cambria Math" w:cs="Times New Roman"/>
                      <w:i/>
                      <w:szCs w:val="24"/>
                    </w:rPr>
                  </m:ctrlPr>
                </m:fPr>
                <m:num>
                  <m:r>
                    <w:rPr>
                      <w:rFonts w:ascii="Cambria Math" w:eastAsia="Calibri" w:hAnsi="Cambria Math" w:cs="Cambria Math"/>
                      <w:szCs w:val="24"/>
                    </w:rPr>
                    <m:t>PV</m:t>
                  </m:r>
                </m:num>
                <m:den>
                  <m:r>
                    <w:rPr>
                      <w:rFonts w:ascii="Cambria Math" w:eastAsia="Calibri" w:hAnsi="Cambria Math" w:cs="Cambria Math"/>
                      <w:szCs w:val="24"/>
                    </w:rPr>
                    <m:t>nR</m:t>
                  </m:r>
                </m:den>
              </m:f>
            </m:oMath>
            <w:r w:rsidRPr="000B332D">
              <w:rPr>
                <w:rFonts w:ascii="Times New Roman" w:eastAsia="Calibri" w:hAnsi="Times New Roman" w:cs="Times New Roman"/>
                <w:szCs w:val="24"/>
              </w:rPr>
              <w:t xml:space="preserve"> to isolate temperature as the quantity of interest. </w:t>
            </w:r>
          </w:p>
          <w:p w14:paraId="278BD7D9" w14:textId="697062A3" w:rsidR="000B332D" w:rsidRDefault="000B332D" w:rsidP="000B332D">
            <w:pPr>
              <w:spacing w:after="0" w:line="240" w:lineRule="auto"/>
              <w:ind w:left="707"/>
              <w:rPr>
                <w:rFonts w:ascii="Times New Roman" w:eastAsia="Calibri" w:hAnsi="Times New Roman" w:cs="Times New Roman"/>
                <w:szCs w:val="24"/>
              </w:rPr>
            </w:pPr>
            <w:r w:rsidRPr="000B332D">
              <w:rPr>
                <w:rFonts w:ascii="Times New Roman" w:eastAsia="Calibri" w:hAnsi="Times New Roman" w:cs="Times New Roman"/>
                <w:i/>
                <w:szCs w:val="24"/>
              </w:rPr>
              <w:t>Example:</w:t>
            </w:r>
            <w:r w:rsidRPr="000B332D">
              <w:rPr>
                <w:rFonts w:ascii="Times New Roman" w:eastAsia="Calibri" w:hAnsi="Times New Roman" w:cs="Times New Roman"/>
                <w:szCs w:val="24"/>
              </w:rPr>
              <w:t xml:space="preserve"> Given the Compound Interest formula</w:t>
            </w:r>
            <w:r w:rsidR="009A2EF6">
              <w:rPr>
                <w:rFonts w:ascii="Times New Roman" w:eastAsia="Calibri" w:hAnsi="Times New Roman" w:cs="Times New Roman"/>
                <w:szCs w:val="24"/>
              </w:rPr>
              <w:t xml:space="preserve"> </w:t>
            </w:r>
            <m:oMath>
              <m:r>
                <w:rPr>
                  <w:rFonts w:ascii="Cambria Math" w:eastAsia="Calibri" w:hAnsi="Cambria Math" w:cs="Times New Roman"/>
                  <w:szCs w:val="24"/>
                </w:rPr>
                <m:t xml:space="preserve">= </m:t>
              </m:r>
              <m:r>
                <w:rPr>
                  <w:rFonts w:ascii="Cambria Math" w:eastAsia="Calibri" w:hAnsi="Cambria Math" w:cs="Cambria Math"/>
                  <w:szCs w:val="24"/>
                </w:rPr>
                <m:t>P</m:t>
              </m:r>
              <m:r>
                <w:rPr>
                  <w:rFonts w:ascii="Cambria Math" w:eastAsia="Calibri" w:hAnsi="Cambria Math" w:cs="Times New Roman"/>
                  <w:szCs w:val="24"/>
                </w:rPr>
                <m:t xml:space="preserve"> </m:t>
              </m:r>
              <m:sSup>
                <m:sSupPr>
                  <m:ctrlPr>
                    <w:rPr>
                      <w:rFonts w:ascii="Cambria Math" w:eastAsia="Calibri" w:hAnsi="Cambria Math" w:cs="Times New Roman"/>
                      <w:i/>
                      <w:szCs w:val="24"/>
                    </w:rPr>
                  </m:ctrlPr>
                </m:sSupPr>
                <m:e>
                  <m:r>
                    <w:rPr>
                      <w:rFonts w:ascii="Cambria Math" w:eastAsia="Calibri" w:hAnsi="Cambria Math" w:cs="Times New Roman"/>
                      <w:szCs w:val="24"/>
                    </w:rPr>
                    <m:t xml:space="preserve">(1 + </m:t>
                  </m:r>
                  <m:f>
                    <m:fPr>
                      <m:ctrlPr>
                        <w:rPr>
                          <w:rFonts w:ascii="Cambria Math" w:eastAsia="Calibri" w:hAnsi="Cambria Math" w:cs="Times New Roman"/>
                          <w:i/>
                          <w:szCs w:val="24"/>
                        </w:rPr>
                      </m:ctrlPr>
                    </m:fPr>
                    <m:num>
                      <m:r>
                        <w:rPr>
                          <w:rFonts w:ascii="Cambria Math" w:eastAsia="Calibri" w:hAnsi="Cambria Math" w:cs="Cambria Math"/>
                          <w:szCs w:val="24"/>
                        </w:rPr>
                        <m:t>r</m:t>
                      </m:r>
                    </m:num>
                    <m:den>
                      <m:r>
                        <w:rPr>
                          <w:rFonts w:ascii="Cambria Math" w:eastAsia="Calibri" w:hAnsi="Cambria Math" w:cs="Cambria Math"/>
                          <w:szCs w:val="24"/>
                        </w:rPr>
                        <m:t>n</m:t>
                      </m:r>
                    </m:den>
                  </m:f>
                  <m:r>
                    <w:rPr>
                      <w:rFonts w:ascii="Cambria Math" w:eastAsia="Calibri" w:hAnsi="Cambria Math" w:cs="Times New Roman"/>
                      <w:szCs w:val="24"/>
                    </w:rPr>
                    <m:t xml:space="preserve"> )</m:t>
                  </m:r>
                </m:e>
                <m:sup>
                  <m:r>
                    <w:rPr>
                      <w:rFonts w:ascii="Cambria Math" w:eastAsia="Calibri" w:hAnsi="Cambria Math" w:cs="Cambria Math"/>
                      <w:szCs w:val="24"/>
                    </w:rPr>
                    <m:t>nt</m:t>
                  </m:r>
                </m:sup>
              </m:sSup>
              <m:r>
                <w:rPr>
                  <w:rFonts w:ascii="Cambria Math" w:eastAsia="Calibri" w:hAnsi="Cambria Math" w:cs="Times New Roman"/>
                  <w:szCs w:val="24"/>
                </w:rPr>
                <m:t xml:space="preserve"> </m:t>
              </m:r>
            </m:oMath>
            <w:r w:rsidRPr="000B332D">
              <w:rPr>
                <w:rFonts w:ascii="Times New Roman" w:eastAsia="Calibri" w:hAnsi="Times New Roman" w:cs="Times New Roman"/>
                <w:szCs w:val="24"/>
              </w:rPr>
              <w:t xml:space="preserve">, solve for </w:t>
            </w:r>
            <m:oMath>
              <m:r>
                <w:rPr>
                  <w:rFonts w:ascii="Cambria Math" w:eastAsia="Calibri" w:hAnsi="Cambria Math" w:cs="Cambria Math"/>
                  <w:szCs w:val="24"/>
                </w:rPr>
                <m:t>P</m:t>
              </m:r>
            </m:oMath>
            <w:r w:rsidRPr="000B332D">
              <w:rPr>
                <w:rFonts w:ascii="Times New Roman" w:eastAsia="Calibri" w:hAnsi="Times New Roman" w:cs="Times New Roman"/>
                <w:szCs w:val="24"/>
              </w:rPr>
              <w:t xml:space="preserve">. </w:t>
            </w:r>
          </w:p>
          <w:p w14:paraId="35D64557" w14:textId="2075C68C" w:rsidR="000B332D" w:rsidRPr="000B332D" w:rsidRDefault="000B332D" w:rsidP="009C4FD3">
            <w:pPr>
              <w:spacing w:after="0" w:line="360" w:lineRule="auto"/>
              <w:ind w:left="2520" w:hanging="1813"/>
              <w:rPr>
                <w:rFonts w:ascii="Times New Roman" w:eastAsia="Calibri" w:hAnsi="Times New Roman" w:cs="Times New Roman"/>
              </w:rPr>
            </w:pPr>
            <w:r w:rsidRPr="33BA8E92">
              <w:rPr>
                <w:rFonts w:ascii="Times New Roman" w:eastAsia="Calibri" w:hAnsi="Times New Roman" w:cs="Times New Roman"/>
                <w:i/>
                <w:iCs/>
              </w:rPr>
              <w:t>Mathematics for Data and Financial Literacy Honors Example:</w:t>
            </w:r>
            <w:r w:rsidRPr="33BA8E92">
              <w:rPr>
                <w:rFonts w:ascii="Times New Roman" w:eastAsia="Calibri" w:hAnsi="Times New Roman" w:cs="Times New Roman"/>
              </w:rPr>
              <w:t xml:space="preserve"> Given the Compound Interest formula</w:t>
            </w:r>
            <w:r w:rsidR="009A2EF6">
              <w:rPr>
                <w:rFonts w:ascii="Times New Roman" w:eastAsia="Calibri" w:hAnsi="Times New Roman" w:cs="Times New Roman"/>
              </w:rPr>
              <w:t xml:space="preserve"> </w:t>
            </w:r>
            <m:oMath>
              <m:r>
                <w:rPr>
                  <w:rFonts w:ascii="Cambria Math" w:eastAsia="Calibri" w:hAnsi="Cambria Math" w:cs="Times New Roman"/>
                  <w:szCs w:val="24"/>
                </w:rPr>
                <m:t xml:space="preserve">= </m:t>
              </m:r>
              <m:r>
                <w:rPr>
                  <w:rFonts w:ascii="Cambria Math" w:eastAsia="Calibri" w:hAnsi="Cambria Math" w:cs="Cambria Math"/>
                  <w:szCs w:val="24"/>
                </w:rPr>
                <m:t>P</m:t>
              </m:r>
              <m:r>
                <w:rPr>
                  <w:rFonts w:ascii="Cambria Math" w:eastAsia="Calibri" w:hAnsi="Cambria Math" w:cs="Times New Roman"/>
                  <w:szCs w:val="24"/>
                </w:rPr>
                <m:t xml:space="preserve"> </m:t>
              </m:r>
              <m:sSup>
                <m:sSupPr>
                  <m:ctrlPr>
                    <w:rPr>
                      <w:rFonts w:ascii="Cambria Math" w:eastAsia="Calibri" w:hAnsi="Cambria Math" w:cs="Times New Roman"/>
                      <w:i/>
                      <w:szCs w:val="24"/>
                    </w:rPr>
                  </m:ctrlPr>
                </m:sSupPr>
                <m:e>
                  <m:r>
                    <w:rPr>
                      <w:rFonts w:ascii="Cambria Math" w:eastAsia="Calibri" w:hAnsi="Cambria Math" w:cs="Times New Roman"/>
                      <w:szCs w:val="24"/>
                    </w:rPr>
                    <m:t xml:space="preserve">(1 + </m:t>
                  </m:r>
                  <m:f>
                    <m:fPr>
                      <m:ctrlPr>
                        <w:rPr>
                          <w:rFonts w:ascii="Cambria Math" w:eastAsia="Calibri" w:hAnsi="Cambria Math" w:cs="Times New Roman"/>
                          <w:i/>
                          <w:szCs w:val="24"/>
                        </w:rPr>
                      </m:ctrlPr>
                    </m:fPr>
                    <m:num>
                      <m:r>
                        <w:rPr>
                          <w:rFonts w:ascii="Cambria Math" w:eastAsia="Calibri" w:hAnsi="Cambria Math" w:cs="Times New Roman"/>
                          <w:szCs w:val="24"/>
                        </w:rPr>
                        <m:t xml:space="preserve"> </m:t>
                      </m:r>
                      <m:r>
                        <w:rPr>
                          <w:rFonts w:ascii="Cambria Math" w:eastAsia="Calibri" w:hAnsi="Cambria Math" w:cs="Cambria Math"/>
                          <w:szCs w:val="24"/>
                        </w:rPr>
                        <m:t>r</m:t>
                      </m:r>
                    </m:num>
                    <m:den>
                      <m:r>
                        <w:rPr>
                          <w:rFonts w:ascii="Cambria Math" w:eastAsia="Calibri" w:hAnsi="Cambria Math" w:cs="Cambria Math"/>
                          <w:szCs w:val="24"/>
                        </w:rPr>
                        <m:t>n</m:t>
                      </m:r>
                    </m:den>
                  </m:f>
                  <m:r>
                    <w:rPr>
                      <w:rFonts w:ascii="Cambria Math" w:eastAsia="Calibri" w:hAnsi="Cambria Math" w:cs="Times New Roman"/>
                      <w:szCs w:val="24"/>
                    </w:rPr>
                    <m:t xml:space="preserve"> )</m:t>
                  </m:r>
                </m:e>
                <m:sup>
                  <m:r>
                    <w:rPr>
                      <w:rFonts w:ascii="Cambria Math" w:eastAsia="Calibri" w:hAnsi="Cambria Math" w:cs="Cambria Math"/>
                      <w:szCs w:val="24"/>
                    </w:rPr>
                    <m:t>nt</m:t>
                  </m:r>
                </m:sup>
              </m:sSup>
            </m:oMath>
            <w:r w:rsidRPr="33BA8E92">
              <w:rPr>
                <w:rFonts w:ascii="Times New Roman" w:eastAsia="Calibri" w:hAnsi="Times New Roman" w:cs="Times New Roman"/>
              </w:rPr>
              <w:t xml:space="preserve"> , solve for </w:t>
            </w:r>
            <m:oMath>
              <m:r>
                <w:rPr>
                  <w:rFonts w:ascii="Cambria Math" w:eastAsia="Calibri" w:hAnsi="Cambria Math" w:cs="Cambria Math"/>
                  <w:szCs w:val="24"/>
                </w:rPr>
                <m:t>t</m:t>
              </m:r>
            </m:oMath>
            <w:r w:rsidRPr="33BA8E92">
              <w:rPr>
                <w:rFonts w:ascii="Times New Roman" w:eastAsia="Calibri" w:hAnsi="Times New Roman" w:cs="Times New Roman"/>
              </w:rPr>
              <w:t>.</w:t>
            </w:r>
            <w:r w:rsidR="533D42EB" w:rsidRPr="33BA8E92">
              <w:rPr>
                <w:rFonts w:ascii="Times New Roman" w:eastAsia="Calibri" w:hAnsi="Times New Roman" w:cs="Times New Roman"/>
              </w:rPr>
              <w:t xml:space="preserve"> </w:t>
            </w:r>
          </w:p>
        </w:tc>
      </w:tr>
      <w:tr w:rsidR="0028148D" w:rsidRPr="00EB6951" w14:paraId="21B93152" w14:textId="77777777" w:rsidTr="004422C0">
        <w:trPr>
          <w:trHeight w:val="216"/>
        </w:trPr>
        <w:tc>
          <w:tcPr>
            <w:tcW w:w="5000" w:type="pct"/>
            <w:gridSpan w:val="5"/>
            <w:tcBorders>
              <w:top w:val="nil"/>
              <w:left w:val="nil"/>
              <w:bottom w:val="nil"/>
              <w:right w:val="nil"/>
            </w:tcBorders>
            <w:hideMark/>
          </w:tcPr>
          <w:p w14:paraId="5891ACB2" w14:textId="77777777" w:rsidR="00340A09" w:rsidRPr="00340A09" w:rsidRDefault="00340A09" w:rsidP="0028148D">
            <w:pPr>
              <w:spacing w:after="0" w:line="240" w:lineRule="auto"/>
              <w:rPr>
                <w:rFonts w:ascii="Times New Roman" w:eastAsia="Calibri" w:hAnsi="Times New Roman" w:cs="Times New Roman"/>
                <w:szCs w:val="24"/>
                <w:u w:val="single"/>
              </w:rPr>
            </w:pPr>
            <w:r w:rsidRPr="00340A09">
              <w:rPr>
                <w:rFonts w:ascii="Times New Roman" w:eastAsia="Calibri" w:hAnsi="Times New Roman" w:cs="Times New Roman"/>
                <w:szCs w:val="24"/>
                <w:u w:val="single"/>
              </w:rPr>
              <w:t xml:space="preserve">Benchmark Clarifications: </w:t>
            </w:r>
          </w:p>
          <w:p w14:paraId="4505F79B" w14:textId="77777777" w:rsidR="000B332D" w:rsidRDefault="00340A09" w:rsidP="0028148D">
            <w:pPr>
              <w:spacing w:after="0" w:line="240" w:lineRule="auto"/>
              <w:rPr>
                <w:rFonts w:ascii="Times New Roman" w:eastAsia="Calibri" w:hAnsi="Times New Roman" w:cs="Times New Roman"/>
                <w:szCs w:val="24"/>
              </w:rPr>
            </w:pPr>
            <w:r w:rsidRPr="00340A09">
              <w:rPr>
                <w:rFonts w:ascii="Times New Roman" w:eastAsia="Calibri" w:hAnsi="Times New Roman" w:cs="Times New Roman"/>
                <w:i/>
                <w:szCs w:val="24"/>
              </w:rPr>
              <w:t>Clarification 1:</w:t>
            </w:r>
            <w:r w:rsidRPr="00340A09">
              <w:rPr>
                <w:rFonts w:ascii="Times New Roman" w:eastAsia="Calibri" w:hAnsi="Times New Roman" w:cs="Times New Roman"/>
                <w:szCs w:val="24"/>
              </w:rPr>
              <w:t xml:space="preserve"> </w:t>
            </w:r>
            <w:r w:rsidR="000B332D" w:rsidRPr="000B332D">
              <w:rPr>
                <w:rFonts w:ascii="Times New Roman" w:eastAsia="Calibri" w:hAnsi="Times New Roman" w:cs="Times New Roman"/>
                <w:szCs w:val="24"/>
              </w:rPr>
              <w:t xml:space="preserve">Instruction includes using formulas for temperature, perimeter, area and volume; using equations for linear (standard, slope-intercept and point-slope forms) and quadratic (standard, factored and vertex forms) functions. </w:t>
            </w:r>
          </w:p>
          <w:p w14:paraId="3FEA09FA" w14:textId="7511C02A" w:rsidR="0028148D" w:rsidRPr="00340A09" w:rsidRDefault="000B332D" w:rsidP="0028148D">
            <w:pPr>
              <w:spacing w:after="0" w:line="240" w:lineRule="auto"/>
              <w:rPr>
                <w:rFonts w:ascii="Times New Roman" w:eastAsia="Calibri" w:hAnsi="Times New Roman" w:cs="Times New Roman"/>
                <w:szCs w:val="24"/>
              </w:rPr>
            </w:pPr>
            <w:r w:rsidRPr="000B332D">
              <w:rPr>
                <w:rFonts w:ascii="Times New Roman" w:eastAsia="Calibri" w:hAnsi="Times New Roman" w:cs="Times New Roman"/>
                <w:i/>
                <w:szCs w:val="24"/>
              </w:rPr>
              <w:t>Clarification 2:</w:t>
            </w:r>
            <w:r w:rsidRPr="000B332D">
              <w:rPr>
                <w:rFonts w:ascii="Times New Roman" w:eastAsia="Calibri" w:hAnsi="Times New Roman" w:cs="Times New Roman"/>
                <w:szCs w:val="24"/>
              </w:rPr>
              <w:t xml:space="preserve"> Within the Mathematics for Data and Financial Literacy course, problem types focus on money and business.</w:t>
            </w:r>
          </w:p>
          <w:p w14:paraId="108D8F25" w14:textId="77777777" w:rsidR="00340A09" w:rsidRPr="00EB6951" w:rsidRDefault="00340A09" w:rsidP="0028148D">
            <w:pPr>
              <w:spacing w:after="0" w:line="240" w:lineRule="auto"/>
              <w:rPr>
                <w:rFonts w:ascii="Times New Roman" w:eastAsia="Calibri" w:hAnsi="Times New Roman" w:cs="Times New Roman"/>
                <w:sz w:val="24"/>
                <w:szCs w:val="24"/>
              </w:rPr>
            </w:pPr>
          </w:p>
        </w:tc>
      </w:tr>
      <w:tr w:rsidR="0028148D" w:rsidRPr="00EB6951" w14:paraId="6BFFA84F" w14:textId="77777777" w:rsidTr="004422C0">
        <w:trPr>
          <w:trHeight w:val="297"/>
        </w:trPr>
        <w:tc>
          <w:tcPr>
            <w:tcW w:w="97" w:type="pct"/>
            <w:tcBorders>
              <w:top w:val="nil"/>
              <w:left w:val="nil"/>
              <w:bottom w:val="nil"/>
              <w:right w:val="nil"/>
            </w:tcBorders>
            <w:shd w:val="clear" w:color="auto" w:fill="FFD966" w:themeFill="accent4" w:themeFillTint="99"/>
            <w:hideMark/>
          </w:tcPr>
          <w:p w14:paraId="58A5D714"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2977" w:type="pct"/>
            <w:gridSpan w:val="2"/>
            <w:tcBorders>
              <w:top w:val="nil"/>
              <w:left w:val="nil"/>
              <w:bottom w:val="single" w:sz="4" w:space="0" w:color="auto"/>
              <w:right w:val="nil"/>
            </w:tcBorders>
          </w:tcPr>
          <w:p w14:paraId="6D38EE42" w14:textId="77777777" w:rsidR="0028148D" w:rsidRPr="00EB6951" w:rsidRDefault="0028148D" w:rsidP="0028148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D966" w:themeFill="accent4" w:themeFillTint="99"/>
            <w:hideMark/>
          </w:tcPr>
          <w:p w14:paraId="3C194B92"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1845" w:type="pct"/>
            <w:tcBorders>
              <w:top w:val="nil"/>
              <w:left w:val="nil"/>
              <w:bottom w:val="single" w:sz="4" w:space="0" w:color="auto"/>
              <w:right w:val="nil"/>
            </w:tcBorders>
          </w:tcPr>
          <w:p w14:paraId="3174E19A" w14:textId="77777777" w:rsidR="0028148D" w:rsidRPr="00EB6951" w:rsidRDefault="0028148D" w:rsidP="0028148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28148D" w:rsidRPr="00EB6951" w14:paraId="66345D73" w14:textId="77777777" w:rsidTr="004422C0">
        <w:trPr>
          <w:trHeight w:val="561"/>
        </w:trPr>
        <w:tc>
          <w:tcPr>
            <w:tcW w:w="3074" w:type="pct"/>
            <w:gridSpan w:val="3"/>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28148D" w:rsidRPr="00EB6951" w14:paraId="048B6361" w14:textId="77777777" w:rsidTr="0028148D">
              <w:trPr>
                <w:trHeight w:val="378"/>
              </w:trPr>
              <w:tc>
                <w:tcPr>
                  <w:tcW w:w="4605" w:type="dxa"/>
                </w:tcPr>
                <w:p w14:paraId="53E07EFB" w14:textId="77777777" w:rsidR="009C4FD3" w:rsidRPr="009C4FD3" w:rsidRDefault="009C4FD3" w:rsidP="008E64A2">
                  <w:pPr>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MA.912.AR.2.5 </w:t>
                  </w:r>
                </w:p>
                <w:p w14:paraId="6674450A" w14:textId="77777777" w:rsidR="009C4FD3" w:rsidRPr="009C4FD3" w:rsidRDefault="009C4FD3" w:rsidP="008E64A2">
                  <w:pPr>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MA.912.AR.5.7 </w:t>
                  </w:r>
                </w:p>
                <w:p w14:paraId="15897304" w14:textId="77777777" w:rsidR="009C4FD3" w:rsidRPr="009C4FD3" w:rsidRDefault="009C4FD3" w:rsidP="008E64A2">
                  <w:pPr>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MA.912.DP.2.4, MA.912.DP.2.9 </w:t>
                  </w:r>
                </w:p>
                <w:p w14:paraId="49E8D6F5" w14:textId="550E26E2" w:rsidR="0028148D" w:rsidRPr="00EB6951" w:rsidRDefault="009C4FD3" w:rsidP="008E64A2">
                  <w:pPr>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MA.912.DP.4.7, MA.912.DP.4.8, MA.912.DP.4.10</w:t>
                  </w:r>
                </w:p>
              </w:tc>
            </w:tr>
          </w:tbl>
          <w:p w14:paraId="727022B4" w14:textId="77777777" w:rsidR="0028148D" w:rsidRPr="00EB6951" w:rsidRDefault="0028148D" w:rsidP="0028148D">
            <w:pPr>
              <w:spacing w:after="0" w:line="240" w:lineRule="auto"/>
              <w:textAlignment w:val="baseline"/>
              <w:rPr>
                <w:rFonts w:ascii="Times New Roman" w:eastAsia="Times New Roman" w:hAnsi="Times New Roman" w:cs="Times New Roman"/>
                <w:color w:val="000000" w:themeColor="text1"/>
                <w:sz w:val="24"/>
                <w:szCs w:val="24"/>
              </w:rPr>
            </w:pPr>
          </w:p>
        </w:tc>
        <w:tc>
          <w:tcPr>
            <w:tcW w:w="1926" w:type="pct"/>
            <w:gridSpan w:val="2"/>
            <w:tcBorders>
              <w:top w:val="single" w:sz="4" w:space="0" w:color="auto"/>
              <w:left w:val="nil"/>
              <w:bottom w:val="nil"/>
              <w:right w:val="nil"/>
            </w:tcBorders>
            <w:hideMark/>
          </w:tcPr>
          <w:p w14:paraId="2BA24A6F" w14:textId="77777777" w:rsidR="009C4FD3" w:rsidRPr="009C4FD3" w:rsidRDefault="009C4FD3" w:rsidP="008E64A2">
            <w:pPr>
              <w:widowControl w:val="0"/>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Coefficient </w:t>
            </w:r>
          </w:p>
          <w:p w14:paraId="0C0E60B7" w14:textId="77777777" w:rsidR="009C4FD3" w:rsidRPr="009C4FD3" w:rsidRDefault="009C4FD3" w:rsidP="008E64A2">
            <w:pPr>
              <w:widowControl w:val="0"/>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Expression </w:t>
            </w:r>
          </w:p>
          <w:p w14:paraId="1EA0FE89" w14:textId="77777777" w:rsidR="009C4FD3" w:rsidRPr="009C4FD3" w:rsidRDefault="009C4FD3" w:rsidP="008E64A2">
            <w:pPr>
              <w:widowControl w:val="0"/>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Equation </w:t>
            </w:r>
          </w:p>
          <w:p w14:paraId="21518E23" w14:textId="36A4FE09" w:rsidR="009C4FD3" w:rsidRPr="009C4FD3" w:rsidRDefault="009C4FD3" w:rsidP="008E64A2">
            <w:pPr>
              <w:widowControl w:val="0"/>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Linear </w:t>
            </w:r>
            <w:r w:rsidR="004422C0">
              <w:rPr>
                <w:rFonts w:ascii="Times New Roman" w:eastAsia="Times New Roman" w:hAnsi="Times New Roman" w:cs="Times New Roman"/>
                <w:sz w:val="24"/>
                <w:szCs w:val="24"/>
              </w:rPr>
              <w:t>e</w:t>
            </w:r>
            <w:r w:rsidRPr="009C4FD3">
              <w:rPr>
                <w:rFonts w:ascii="Times New Roman" w:eastAsia="Times New Roman" w:hAnsi="Times New Roman" w:cs="Times New Roman"/>
                <w:sz w:val="24"/>
                <w:szCs w:val="24"/>
              </w:rPr>
              <w:t xml:space="preserve">xpression (or </w:t>
            </w:r>
            <w:r w:rsidR="000959B9">
              <w:rPr>
                <w:rFonts w:ascii="Times New Roman" w:eastAsia="Times New Roman" w:hAnsi="Times New Roman" w:cs="Times New Roman"/>
                <w:sz w:val="24"/>
                <w:szCs w:val="24"/>
              </w:rPr>
              <w:t>l</w:t>
            </w:r>
            <w:r w:rsidRPr="009C4FD3">
              <w:rPr>
                <w:rFonts w:ascii="Times New Roman" w:eastAsia="Times New Roman" w:hAnsi="Times New Roman" w:cs="Times New Roman"/>
                <w:sz w:val="24"/>
                <w:szCs w:val="24"/>
              </w:rPr>
              <w:t xml:space="preserve">inear </w:t>
            </w:r>
            <w:r w:rsidR="000959B9">
              <w:rPr>
                <w:rFonts w:ascii="Times New Roman" w:eastAsia="Times New Roman" w:hAnsi="Times New Roman" w:cs="Times New Roman"/>
                <w:sz w:val="24"/>
                <w:szCs w:val="24"/>
              </w:rPr>
              <w:t>e</w:t>
            </w:r>
            <w:r w:rsidRPr="009C4FD3">
              <w:rPr>
                <w:rFonts w:ascii="Times New Roman" w:eastAsia="Times New Roman" w:hAnsi="Times New Roman" w:cs="Times New Roman"/>
                <w:sz w:val="24"/>
                <w:szCs w:val="24"/>
              </w:rPr>
              <w:t>quation)</w:t>
            </w:r>
          </w:p>
          <w:p w14:paraId="76FB17FD" w14:textId="3911CB50" w:rsidR="0028148D" w:rsidRDefault="009C4FD3" w:rsidP="008E64A2">
            <w:pPr>
              <w:widowControl w:val="0"/>
              <w:numPr>
                <w:ilvl w:val="0"/>
                <w:numId w:val="4"/>
              </w:numPr>
              <w:spacing w:after="0" w:line="240" w:lineRule="auto"/>
              <w:rPr>
                <w:rFonts w:ascii="Times New Roman" w:eastAsia="Times New Roman" w:hAnsi="Times New Roman" w:cs="Times New Roman"/>
                <w:sz w:val="24"/>
                <w:szCs w:val="24"/>
              </w:rPr>
            </w:pPr>
            <w:r w:rsidRPr="009C4FD3">
              <w:rPr>
                <w:rFonts w:ascii="Times New Roman" w:eastAsia="Times New Roman" w:hAnsi="Times New Roman" w:cs="Times New Roman"/>
                <w:sz w:val="24"/>
                <w:szCs w:val="24"/>
              </w:rPr>
              <w:t xml:space="preserve">Linear </w:t>
            </w:r>
            <w:r w:rsidR="004422C0">
              <w:rPr>
                <w:rFonts w:ascii="Times New Roman" w:eastAsia="Times New Roman" w:hAnsi="Times New Roman" w:cs="Times New Roman"/>
                <w:sz w:val="24"/>
                <w:szCs w:val="24"/>
              </w:rPr>
              <w:t>f</w:t>
            </w:r>
            <w:r w:rsidRPr="009C4FD3">
              <w:rPr>
                <w:rFonts w:ascii="Times New Roman" w:eastAsia="Times New Roman" w:hAnsi="Times New Roman" w:cs="Times New Roman"/>
                <w:sz w:val="24"/>
                <w:szCs w:val="24"/>
              </w:rPr>
              <w:t>unction</w:t>
            </w:r>
          </w:p>
          <w:p w14:paraId="52F04282" w14:textId="51D640BA" w:rsidR="004422C0" w:rsidRPr="00EB6951" w:rsidRDefault="004422C0" w:rsidP="004422C0">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39FF1848" w14:textId="77777777" w:rsidR="004422C0" w:rsidRDefault="004422C0">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
        <w:gridCol w:w="174"/>
        <w:gridCol w:w="7"/>
        <w:gridCol w:w="4493"/>
        <w:gridCol w:w="4673"/>
        <w:gridCol w:w="7"/>
      </w:tblGrid>
      <w:tr w:rsidR="0028148D" w:rsidRPr="00EB6951" w14:paraId="233735DE" w14:textId="77777777" w:rsidTr="004422C0">
        <w:trPr>
          <w:gridBefore w:val="1"/>
          <w:wBefore w:w="3" w:type="pct"/>
          <w:trHeight w:val="68"/>
        </w:trPr>
        <w:tc>
          <w:tcPr>
            <w:tcW w:w="97" w:type="pct"/>
            <w:gridSpan w:val="2"/>
            <w:tcBorders>
              <w:top w:val="nil"/>
              <w:left w:val="nil"/>
              <w:bottom w:val="single" w:sz="4" w:space="0" w:color="auto"/>
              <w:right w:val="nil"/>
            </w:tcBorders>
            <w:shd w:val="clear" w:color="auto" w:fill="FFD966" w:themeFill="accent4" w:themeFillTint="99"/>
            <w:hideMark/>
          </w:tcPr>
          <w:p w14:paraId="01F1F805" w14:textId="67EE3F4B"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4900" w:type="pct"/>
            <w:gridSpan w:val="3"/>
            <w:tcBorders>
              <w:top w:val="nil"/>
              <w:left w:val="nil"/>
              <w:bottom w:val="single" w:sz="4" w:space="0" w:color="auto"/>
              <w:right w:val="nil"/>
            </w:tcBorders>
          </w:tcPr>
          <w:p w14:paraId="3AC4993B" w14:textId="77777777" w:rsidR="0028148D" w:rsidRPr="00EB6951" w:rsidRDefault="0028148D" w:rsidP="0028148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28148D" w:rsidRPr="00EB6951" w14:paraId="1C1E7595" w14:textId="77777777" w:rsidTr="004422C0">
        <w:trPr>
          <w:gridBefore w:val="1"/>
          <w:wBefore w:w="3" w:type="pct"/>
          <w:trHeight w:val="300"/>
        </w:trPr>
        <w:tc>
          <w:tcPr>
            <w:tcW w:w="2497" w:type="pct"/>
            <w:gridSpan w:val="3"/>
            <w:tcBorders>
              <w:top w:val="single" w:sz="4" w:space="0" w:color="auto"/>
              <w:left w:val="nil"/>
              <w:bottom w:val="nil"/>
              <w:right w:val="nil"/>
            </w:tcBorders>
            <w:hideMark/>
          </w:tcPr>
          <w:p w14:paraId="181A506E"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5FD44E6C" w14:textId="77777777" w:rsidR="009C4FD3" w:rsidRDefault="009C4FD3" w:rsidP="008E64A2">
            <w:pPr>
              <w:pStyle w:val="paragraph"/>
              <w:numPr>
                <w:ilvl w:val="0"/>
                <w:numId w:val="9"/>
              </w:numPr>
              <w:tabs>
                <w:tab w:val="clear" w:pos="720"/>
                <w:tab w:val="num" w:pos="1260"/>
              </w:tabs>
              <w:spacing w:before="0" w:beforeAutospacing="0" w:after="0" w:afterAutospacing="0"/>
              <w:ind w:left="900" w:hanging="450"/>
              <w:textAlignment w:val="baseline"/>
            </w:pPr>
            <w:r>
              <w:rPr>
                <w:rStyle w:val="normaltextrun"/>
              </w:rPr>
              <w:t>MA.912.NSO.1.2</w:t>
            </w:r>
            <w:r>
              <w:rPr>
                <w:rStyle w:val="eop"/>
              </w:rPr>
              <w:t> </w:t>
            </w:r>
          </w:p>
          <w:p w14:paraId="6ED1704E" w14:textId="77777777" w:rsidR="009C4FD3" w:rsidRDefault="009C4FD3" w:rsidP="008E64A2">
            <w:pPr>
              <w:pStyle w:val="paragraph"/>
              <w:numPr>
                <w:ilvl w:val="0"/>
                <w:numId w:val="9"/>
              </w:numPr>
              <w:tabs>
                <w:tab w:val="clear" w:pos="720"/>
                <w:tab w:val="num" w:pos="1260"/>
              </w:tabs>
              <w:spacing w:before="0" w:beforeAutospacing="0" w:after="0" w:afterAutospacing="0"/>
              <w:ind w:left="900" w:hanging="450"/>
              <w:textAlignment w:val="baseline"/>
            </w:pPr>
            <w:r>
              <w:rPr>
                <w:rStyle w:val="normaltextrun"/>
              </w:rPr>
              <w:t>MA.912.AR.2.2, MA.912.AR.2.6</w:t>
            </w:r>
            <w:r>
              <w:rPr>
                <w:rStyle w:val="eop"/>
              </w:rPr>
              <w:t> </w:t>
            </w:r>
          </w:p>
          <w:p w14:paraId="73CE4FD4" w14:textId="77777777" w:rsidR="009C4FD3" w:rsidRDefault="009C4FD3" w:rsidP="008E64A2">
            <w:pPr>
              <w:pStyle w:val="paragraph"/>
              <w:numPr>
                <w:ilvl w:val="0"/>
                <w:numId w:val="9"/>
              </w:numPr>
              <w:tabs>
                <w:tab w:val="clear" w:pos="720"/>
                <w:tab w:val="num" w:pos="1260"/>
              </w:tabs>
              <w:spacing w:before="0" w:beforeAutospacing="0" w:after="0" w:afterAutospacing="0"/>
              <w:ind w:left="900" w:hanging="450"/>
              <w:textAlignment w:val="baseline"/>
              <w:rPr>
                <w:rStyle w:val="eop"/>
              </w:rPr>
            </w:pPr>
            <w:r>
              <w:rPr>
                <w:rStyle w:val="normaltextrun"/>
              </w:rPr>
              <w:t>MA.912.AR.3.1, MA.912.AR.3.6,</w:t>
            </w:r>
            <w:r>
              <w:rPr>
                <w:rStyle w:val="eop"/>
              </w:rPr>
              <w:t> </w:t>
            </w:r>
          </w:p>
          <w:p w14:paraId="4CD95CA5" w14:textId="77777777" w:rsidR="009C4FD3" w:rsidRDefault="009C4FD3" w:rsidP="009C4FD3">
            <w:pPr>
              <w:pStyle w:val="paragraph"/>
              <w:spacing w:before="0" w:beforeAutospacing="0" w:after="0" w:afterAutospacing="0"/>
              <w:ind w:left="900"/>
              <w:textAlignment w:val="baseline"/>
            </w:pPr>
            <w:r>
              <w:rPr>
                <w:rStyle w:val="normaltextrun"/>
              </w:rPr>
              <w:t>MA.912.AR.3.7, MA.912.AR.3.8</w:t>
            </w:r>
            <w:r>
              <w:rPr>
                <w:rStyle w:val="eop"/>
              </w:rPr>
              <w:t> </w:t>
            </w:r>
          </w:p>
          <w:p w14:paraId="49C3FDAF" w14:textId="77777777" w:rsidR="009C4FD3" w:rsidRDefault="009C4FD3" w:rsidP="008E64A2">
            <w:pPr>
              <w:pStyle w:val="paragraph"/>
              <w:numPr>
                <w:ilvl w:val="0"/>
                <w:numId w:val="10"/>
              </w:numPr>
              <w:tabs>
                <w:tab w:val="clear" w:pos="720"/>
                <w:tab w:val="num" w:pos="1260"/>
              </w:tabs>
              <w:spacing w:before="0" w:beforeAutospacing="0" w:after="0" w:afterAutospacing="0"/>
              <w:ind w:left="900" w:hanging="450"/>
              <w:textAlignment w:val="baseline"/>
            </w:pPr>
            <w:r>
              <w:rPr>
                <w:rStyle w:val="normaltextrun"/>
              </w:rPr>
              <w:t>MA.912.AR.4.1</w:t>
            </w:r>
            <w:r>
              <w:rPr>
                <w:rStyle w:val="eop"/>
              </w:rPr>
              <w:t> </w:t>
            </w:r>
          </w:p>
          <w:p w14:paraId="7EE7F0F2" w14:textId="77777777" w:rsidR="009C4FD3" w:rsidRDefault="009C4FD3" w:rsidP="008E64A2">
            <w:pPr>
              <w:pStyle w:val="paragraph"/>
              <w:numPr>
                <w:ilvl w:val="0"/>
                <w:numId w:val="10"/>
              </w:numPr>
              <w:tabs>
                <w:tab w:val="clear" w:pos="720"/>
                <w:tab w:val="num" w:pos="1260"/>
              </w:tabs>
              <w:spacing w:before="0" w:beforeAutospacing="0" w:after="0" w:afterAutospacing="0"/>
              <w:ind w:left="900" w:hanging="450"/>
              <w:textAlignment w:val="baseline"/>
            </w:pPr>
            <w:r>
              <w:rPr>
                <w:rStyle w:val="normaltextrun"/>
              </w:rPr>
              <w:t>MA.912.AR.5.3, MA.912.AR.5.6</w:t>
            </w:r>
            <w:r>
              <w:rPr>
                <w:rStyle w:val="eop"/>
              </w:rPr>
              <w:t> </w:t>
            </w:r>
          </w:p>
          <w:p w14:paraId="231373F8" w14:textId="77777777" w:rsidR="009C4FD3" w:rsidRDefault="009C4FD3" w:rsidP="008E64A2">
            <w:pPr>
              <w:pStyle w:val="paragraph"/>
              <w:numPr>
                <w:ilvl w:val="0"/>
                <w:numId w:val="10"/>
              </w:numPr>
              <w:tabs>
                <w:tab w:val="clear" w:pos="720"/>
                <w:tab w:val="num" w:pos="1260"/>
              </w:tabs>
              <w:spacing w:before="0" w:beforeAutospacing="0" w:after="0" w:afterAutospacing="0"/>
              <w:ind w:left="900" w:hanging="450"/>
              <w:textAlignment w:val="baseline"/>
            </w:pPr>
            <w:r>
              <w:rPr>
                <w:rStyle w:val="normaltextrun"/>
              </w:rPr>
              <w:t>MA.912.FL.3.2</w:t>
            </w:r>
            <w:r>
              <w:rPr>
                <w:rStyle w:val="eop"/>
              </w:rPr>
              <w:t> </w:t>
            </w:r>
          </w:p>
          <w:p w14:paraId="448C4A14" w14:textId="77777777" w:rsidR="0028148D" w:rsidRPr="00EB6951" w:rsidRDefault="0028148D" w:rsidP="008A4245">
            <w:pPr>
              <w:widowControl w:val="0"/>
              <w:spacing w:after="0" w:line="240" w:lineRule="auto"/>
              <w:ind w:left="720"/>
              <w:textAlignment w:val="baseline"/>
              <w:rPr>
                <w:rFonts w:ascii="Times New Roman" w:eastAsia="Times New Roman" w:hAnsi="Times New Roman" w:cs="Times New Roman"/>
                <w:sz w:val="24"/>
                <w:szCs w:val="24"/>
              </w:rPr>
            </w:pPr>
          </w:p>
        </w:tc>
        <w:tc>
          <w:tcPr>
            <w:tcW w:w="2499" w:type="pct"/>
            <w:gridSpan w:val="2"/>
            <w:tcBorders>
              <w:top w:val="single" w:sz="4" w:space="0" w:color="auto"/>
              <w:left w:val="nil"/>
              <w:bottom w:val="nil"/>
              <w:right w:val="nil"/>
            </w:tcBorders>
          </w:tcPr>
          <w:p w14:paraId="5502AAFE"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266C849" w14:textId="77777777" w:rsidR="0028148D" w:rsidRPr="00EB6951" w:rsidRDefault="0028148D" w:rsidP="004422C0">
            <w:pPr>
              <w:widowControl w:val="0"/>
              <w:spacing w:after="0" w:line="240" w:lineRule="auto"/>
              <w:ind w:left="768"/>
              <w:textAlignment w:val="baseline"/>
              <w:rPr>
                <w:rFonts w:ascii="Times New Roman" w:eastAsia="Times New Roman" w:hAnsi="Times New Roman" w:cs="Times New Roman"/>
                <w:sz w:val="24"/>
                <w:szCs w:val="24"/>
              </w:rPr>
            </w:pPr>
          </w:p>
        </w:tc>
      </w:tr>
      <w:tr w:rsidR="0028148D" w:rsidRPr="00EB6951" w14:paraId="4BC2D01E" w14:textId="77777777" w:rsidTr="004422C0">
        <w:trPr>
          <w:gridBefore w:val="1"/>
          <w:wBefore w:w="3" w:type="pct"/>
          <w:trHeight w:val="300"/>
        </w:trPr>
        <w:tc>
          <w:tcPr>
            <w:tcW w:w="97" w:type="pct"/>
            <w:gridSpan w:val="2"/>
            <w:tcBorders>
              <w:top w:val="nil"/>
              <w:left w:val="nil"/>
              <w:bottom w:val="single" w:sz="4" w:space="0" w:color="auto"/>
              <w:right w:val="nil"/>
            </w:tcBorders>
            <w:shd w:val="clear" w:color="auto" w:fill="FFD966" w:themeFill="accent4" w:themeFillTint="99"/>
            <w:hideMark/>
          </w:tcPr>
          <w:p w14:paraId="57919F88"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4900" w:type="pct"/>
            <w:gridSpan w:val="3"/>
            <w:tcBorders>
              <w:top w:val="nil"/>
              <w:left w:val="nil"/>
              <w:bottom w:val="single" w:sz="4" w:space="0" w:color="auto"/>
              <w:right w:val="nil"/>
            </w:tcBorders>
          </w:tcPr>
          <w:p w14:paraId="08A20C69" w14:textId="77777777" w:rsidR="0028148D" w:rsidRPr="00EB6951" w:rsidRDefault="0028148D" w:rsidP="0028148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28148D" w:rsidRPr="00EB6951" w14:paraId="013CA128" w14:textId="77777777" w:rsidTr="004422C0">
        <w:trPr>
          <w:gridBefore w:val="1"/>
          <w:wBefore w:w="3" w:type="pct"/>
          <w:trHeight w:val="548"/>
        </w:trPr>
        <w:tc>
          <w:tcPr>
            <w:tcW w:w="4997" w:type="pct"/>
            <w:gridSpan w:val="5"/>
            <w:tcBorders>
              <w:top w:val="single" w:sz="4" w:space="0" w:color="auto"/>
              <w:left w:val="nil"/>
              <w:bottom w:val="nil"/>
              <w:right w:val="nil"/>
            </w:tcBorders>
            <w:hideMark/>
          </w:tcPr>
          <w:p w14:paraId="401A83F7" w14:textId="59C1B6D5" w:rsidR="009C4FD3" w:rsidRPr="009C4FD3" w:rsidRDefault="009C4FD3" w:rsidP="009C4FD3">
            <w:pPr>
              <w:spacing w:after="0" w:line="240" w:lineRule="auto"/>
              <w:textAlignment w:val="baseline"/>
              <w:rPr>
                <w:rFonts w:ascii="Times New Roman" w:eastAsia="Calibri" w:hAnsi="Times New Roman" w:cs="Times New Roman"/>
                <w:sz w:val="24"/>
                <w:szCs w:val="24"/>
              </w:rPr>
            </w:pPr>
            <w:r w:rsidRPr="009C4FD3">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sidRPr="009C4FD3">
              <w:rPr>
                <w:rFonts w:ascii="Times New Roman" w:eastAsia="Calibri" w:hAnsi="Times New Roman" w:cs="Times New Roman"/>
                <w:sz w:val="24"/>
                <w:szCs w:val="24"/>
              </w:rPr>
              <w:t>, students rearranged equations and formulas to isolate a specific variable. In Mathematics for College Statistics, students continue to apply this concept to all types of equations in order to assist in interpreting data and situations. </w:t>
            </w:r>
          </w:p>
          <w:p w14:paraId="54457AB6" w14:textId="77E8F813" w:rsidR="009C4FD3" w:rsidRPr="009C4FD3" w:rsidRDefault="009C4FD3" w:rsidP="008E64A2">
            <w:pPr>
              <w:numPr>
                <w:ilvl w:val="0"/>
                <w:numId w:val="11"/>
              </w:numPr>
              <w:spacing w:after="0" w:line="240" w:lineRule="auto"/>
              <w:textAlignment w:val="baseline"/>
              <w:rPr>
                <w:rFonts w:ascii="Times New Roman" w:eastAsia="Calibri" w:hAnsi="Times New Roman" w:cs="Times New Roman"/>
                <w:sz w:val="24"/>
                <w:szCs w:val="24"/>
              </w:rPr>
            </w:pPr>
            <w:r w:rsidRPr="009C4FD3">
              <w:rPr>
                <w:rFonts w:ascii="Times New Roman" w:eastAsia="Calibri" w:hAnsi="Times New Roman" w:cs="Times New Roman"/>
                <w:sz w:val="24"/>
                <w:szCs w:val="24"/>
              </w:rPr>
              <w:t xml:space="preserve">Instruction </w:t>
            </w:r>
            <w:r w:rsidR="00FA27A0">
              <w:rPr>
                <w:rFonts w:ascii="Times New Roman" w:eastAsia="Calibri" w:hAnsi="Times New Roman" w:cs="Times New Roman"/>
                <w:sz w:val="24"/>
                <w:szCs w:val="24"/>
              </w:rPr>
              <w:t>includes</w:t>
            </w:r>
            <w:r w:rsidRPr="009C4FD3">
              <w:rPr>
                <w:rFonts w:ascii="Times New Roman" w:eastAsia="Calibri" w:hAnsi="Times New Roman" w:cs="Times New Roman"/>
                <w:sz w:val="24"/>
                <w:szCs w:val="24"/>
              </w:rPr>
              <w:t xml:space="preserve"> identifying parts of equations for both statistics equations and probability equations and how they relate to the context that they represent. </w:t>
            </w:r>
          </w:p>
          <w:p w14:paraId="08818C1C" w14:textId="0777B140" w:rsidR="009C4FD3" w:rsidRPr="009C4FD3" w:rsidRDefault="009C4FD3" w:rsidP="008E64A2">
            <w:pPr>
              <w:numPr>
                <w:ilvl w:val="0"/>
                <w:numId w:val="11"/>
              </w:numPr>
              <w:spacing w:after="0" w:line="240" w:lineRule="auto"/>
              <w:textAlignment w:val="baseline"/>
              <w:rPr>
                <w:rFonts w:ascii="Times New Roman" w:eastAsia="Calibri" w:hAnsi="Times New Roman" w:cs="Times New Roman"/>
                <w:sz w:val="24"/>
                <w:szCs w:val="24"/>
              </w:rPr>
            </w:pPr>
            <w:r w:rsidRPr="159B1C00">
              <w:rPr>
                <w:rFonts w:ascii="Times New Roman" w:eastAsia="Calibri" w:hAnsi="Times New Roman" w:cs="Times New Roman"/>
                <w:sz w:val="24"/>
                <w:szCs w:val="24"/>
              </w:rPr>
              <w:t xml:space="preserve">Instruction </w:t>
            </w:r>
            <w:r w:rsidR="00FA27A0">
              <w:rPr>
                <w:rFonts w:ascii="Times New Roman" w:eastAsia="Calibri" w:hAnsi="Times New Roman" w:cs="Times New Roman"/>
                <w:sz w:val="24"/>
                <w:szCs w:val="24"/>
              </w:rPr>
              <w:t>focuses</w:t>
            </w:r>
            <w:r w:rsidRPr="159B1C00">
              <w:rPr>
                <w:rFonts w:ascii="Times New Roman" w:eastAsia="Calibri" w:hAnsi="Times New Roman" w:cs="Times New Roman"/>
                <w:sz w:val="24"/>
                <w:szCs w:val="24"/>
              </w:rPr>
              <w:t xml:space="preserve"> on rearranging linear and exponential functions as they relate to quantitative bivariate data. </w:t>
            </w:r>
          </w:p>
          <w:p w14:paraId="6982057E" w14:textId="1964D9AF" w:rsidR="2C4F54D9" w:rsidRDefault="2C4F54D9" w:rsidP="159B1C00">
            <w:pPr>
              <w:numPr>
                <w:ilvl w:val="0"/>
                <w:numId w:val="11"/>
              </w:numPr>
              <w:spacing w:after="0" w:line="240" w:lineRule="auto"/>
              <w:rPr>
                <w:rFonts w:eastAsiaTheme="minorEastAsia"/>
                <w:sz w:val="24"/>
                <w:szCs w:val="24"/>
              </w:rPr>
            </w:pPr>
            <w:r w:rsidRPr="159B1C00">
              <w:rPr>
                <w:rFonts w:ascii="Times New Roman" w:eastAsia="Calibri" w:hAnsi="Times New Roman" w:cs="Times New Roman"/>
                <w:sz w:val="24"/>
                <w:szCs w:val="24"/>
              </w:rPr>
              <w:t>Problem types are limited to real-world context.</w:t>
            </w:r>
          </w:p>
          <w:p w14:paraId="06FA4517" w14:textId="25B8CC0F" w:rsidR="009C4FD3" w:rsidRDefault="009C4FD3" w:rsidP="008E64A2">
            <w:pPr>
              <w:numPr>
                <w:ilvl w:val="0"/>
                <w:numId w:val="11"/>
              </w:numPr>
              <w:spacing w:after="0" w:line="240" w:lineRule="auto"/>
              <w:textAlignment w:val="baseline"/>
              <w:rPr>
                <w:rFonts w:ascii="Times New Roman" w:eastAsia="Calibri" w:hAnsi="Times New Roman" w:cs="Times New Roman"/>
                <w:sz w:val="24"/>
                <w:szCs w:val="24"/>
              </w:rPr>
            </w:pPr>
            <w:r w:rsidRPr="009C4FD3">
              <w:rPr>
                <w:rFonts w:ascii="Times New Roman" w:eastAsia="Calibri" w:hAnsi="Times New Roman" w:cs="Times New Roman"/>
                <w:sz w:val="24"/>
                <w:szCs w:val="24"/>
              </w:rPr>
              <w:t xml:space="preserve">Instruction </w:t>
            </w:r>
            <w:r w:rsidR="00FA27A0">
              <w:rPr>
                <w:rFonts w:ascii="Times New Roman" w:eastAsia="Calibri" w:hAnsi="Times New Roman" w:cs="Times New Roman"/>
                <w:sz w:val="24"/>
                <w:szCs w:val="24"/>
              </w:rPr>
              <w:t>focuses</w:t>
            </w:r>
            <w:r w:rsidRPr="009C4FD3">
              <w:rPr>
                <w:rFonts w:ascii="Times New Roman" w:eastAsia="Calibri" w:hAnsi="Times New Roman" w:cs="Times New Roman"/>
                <w:sz w:val="24"/>
                <w:szCs w:val="24"/>
              </w:rPr>
              <w:t xml:space="preserve"> on rearranging formulas used for probability in order to solve for unknowns. </w:t>
            </w:r>
          </w:p>
          <w:p w14:paraId="3A40A4C8" w14:textId="3C3BB732" w:rsidR="009C4FD3" w:rsidRDefault="009C4FD3" w:rsidP="008E64A2">
            <w:pPr>
              <w:numPr>
                <w:ilvl w:val="1"/>
                <w:numId w:val="11"/>
              </w:numPr>
              <w:spacing w:after="0" w:line="240" w:lineRule="auto"/>
              <w:textAlignment w:val="baseline"/>
              <w:rPr>
                <w:rFonts w:ascii="Times New Roman" w:eastAsia="Calibri" w:hAnsi="Times New Roman" w:cs="Times New Roman"/>
                <w:sz w:val="24"/>
                <w:szCs w:val="24"/>
              </w:rPr>
            </w:pPr>
            <w:r w:rsidRPr="009C4FD3">
              <w:rPr>
                <w:rFonts w:ascii="Times New Roman" w:eastAsia="Calibri" w:hAnsi="Times New Roman" w:cs="Times New Roman"/>
                <w:sz w:val="24"/>
                <w:szCs w:val="24"/>
              </w:rPr>
              <w:t xml:space="preserve">For example, the formula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=P(A)⋅P(B)</m:t>
              </m:r>
            </m:oMath>
            <w:r w:rsidRPr="009C4FD3">
              <w:rPr>
                <w:rFonts w:ascii="Times New Roman" w:eastAsia="Calibri" w:hAnsi="Times New Roman" w:cs="Times New Roman"/>
                <w:sz w:val="24"/>
                <w:szCs w:val="24"/>
              </w:rPr>
              <w:t xml:space="preserve"> is used to check if events are independent. If you know events </w:t>
            </w:r>
            <m:oMath>
              <m:r>
                <w:rPr>
                  <w:rFonts w:ascii="Cambria Math" w:eastAsia="Calibri" w:hAnsi="Cambria Math" w:cs="Times New Roman"/>
                  <w:sz w:val="24"/>
                  <w:szCs w:val="24"/>
                </w:rPr>
                <m:t>A</m:t>
              </m:r>
            </m:oMath>
            <w:r w:rsidRPr="009C4FD3">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oMath>
            <w:r w:rsidRPr="009C4FD3">
              <w:rPr>
                <w:rFonts w:ascii="Times New Roman" w:eastAsia="Calibri" w:hAnsi="Times New Roman" w:cs="Times New Roman"/>
                <w:sz w:val="24"/>
                <w:szCs w:val="24"/>
              </w:rPr>
              <w:t xml:space="preserve"> are independent and they have the probability of event </w:t>
            </w:r>
            <m:oMath>
              <m:r>
                <w:rPr>
                  <w:rFonts w:ascii="Cambria Math" w:eastAsia="Calibri" w:hAnsi="Cambria Math" w:cs="Times New Roman"/>
                  <w:sz w:val="24"/>
                  <w:szCs w:val="24"/>
                </w:rPr>
                <m:t>B</m:t>
              </m:r>
            </m:oMath>
            <w:r w:rsidR="003B51C9">
              <w:rPr>
                <w:rFonts w:ascii="Times New Roman" w:eastAsia="Calibri" w:hAnsi="Times New Roman" w:cs="Times New Roman"/>
                <w:sz w:val="24"/>
                <w:szCs w:val="24"/>
              </w:rPr>
              <w:t>,</w:t>
            </w:r>
            <w:r w:rsidRPr="009C4FD3">
              <w:rPr>
                <w:rFonts w:ascii="Times New Roman" w:eastAsia="Calibri" w:hAnsi="Times New Roman" w:cs="Times New Roman"/>
                <w:sz w:val="24"/>
                <w:szCs w:val="24"/>
              </w:rPr>
              <w:t xml:space="preserve"> they can rearrange the equation to solve </w:t>
            </w:r>
            <w:r w:rsidR="008A4245" w:rsidRPr="009C4FD3">
              <w:rPr>
                <w:rFonts w:ascii="Times New Roman" w:eastAsia="Calibri" w:hAnsi="Times New Roman" w:cs="Times New Roman"/>
                <w:sz w:val="24"/>
                <w:szCs w:val="24"/>
              </w:rPr>
              <w:t>for</w:t>
            </w:r>
            <m:oMath>
              <m:r>
                <w:rPr>
                  <w:rFonts w:ascii="Cambria Math" w:eastAsia="Calibri" w:hAnsi="Cambria Math" w:cs="Times New Roman"/>
                  <w:sz w:val="24"/>
                  <w:szCs w:val="24"/>
                </w:rPr>
                <m:t xml:space="preserve"> P(A)</m:t>
              </m:r>
            </m:oMath>
            <w:r w:rsidRPr="009C4FD3">
              <w:rPr>
                <w:rFonts w:ascii="Times New Roman" w:eastAsia="Calibri" w:hAnsi="Times New Roman" w:cs="Times New Roman"/>
                <w:sz w:val="24"/>
                <w:szCs w:val="24"/>
              </w:rPr>
              <w:t>.</w:t>
            </w:r>
          </w:p>
          <w:p w14:paraId="0BB6DCAD" w14:textId="1AD00AF2" w:rsidR="0028148D" w:rsidRPr="009C4FD3" w:rsidRDefault="0028148D" w:rsidP="009C4FD3">
            <w:pPr>
              <w:spacing w:after="0" w:line="240" w:lineRule="auto"/>
              <w:ind w:left="1440"/>
              <w:textAlignment w:val="baseline"/>
              <w:rPr>
                <w:rFonts w:ascii="Times New Roman" w:eastAsia="Calibri" w:hAnsi="Times New Roman" w:cs="Times New Roman"/>
                <w:sz w:val="24"/>
                <w:szCs w:val="24"/>
              </w:rPr>
            </w:pPr>
          </w:p>
        </w:tc>
      </w:tr>
      <w:tr w:rsidR="0028148D" w:rsidRPr="00EB6951" w14:paraId="4B44F517" w14:textId="77777777" w:rsidTr="004422C0">
        <w:tblPrEx>
          <w:tblBorders>
            <w:top w:val="none" w:sz="0" w:space="0" w:color="auto"/>
            <w:left w:val="none" w:sz="0" w:space="0" w:color="auto"/>
            <w:bottom w:val="none" w:sz="0" w:space="0" w:color="auto"/>
            <w:right w:val="none" w:sz="0" w:space="0" w:color="auto"/>
          </w:tblBorders>
        </w:tblPrEx>
        <w:trPr>
          <w:gridAfter w:val="1"/>
          <w:wAfter w:w="5" w:type="pct"/>
          <w:trHeight w:val="300"/>
        </w:trPr>
        <w:tc>
          <w:tcPr>
            <w:tcW w:w="96" w:type="pct"/>
            <w:gridSpan w:val="2"/>
            <w:tcBorders>
              <w:bottom w:val="single" w:sz="4" w:space="0" w:color="auto"/>
            </w:tcBorders>
            <w:shd w:val="clear" w:color="auto" w:fill="FFD966" w:themeFill="accent4" w:themeFillTint="99"/>
            <w:hideMark/>
          </w:tcPr>
          <w:p w14:paraId="0DFF39E0"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4900" w:type="pct"/>
            <w:gridSpan w:val="3"/>
            <w:tcBorders>
              <w:bottom w:val="single" w:sz="4" w:space="0" w:color="auto"/>
            </w:tcBorders>
          </w:tcPr>
          <w:p w14:paraId="135BFEA6" w14:textId="77777777" w:rsidR="0028148D" w:rsidRPr="00EB6951" w:rsidRDefault="0028148D" w:rsidP="0028148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28148D" w:rsidRPr="00EB6951" w14:paraId="2B25F817" w14:textId="77777777" w:rsidTr="004422C0">
        <w:tblPrEx>
          <w:tblBorders>
            <w:top w:val="none" w:sz="0" w:space="0" w:color="auto"/>
            <w:left w:val="none" w:sz="0" w:space="0" w:color="auto"/>
            <w:bottom w:val="none" w:sz="0" w:space="0" w:color="auto"/>
            <w:right w:val="none" w:sz="0" w:space="0" w:color="auto"/>
          </w:tblBorders>
        </w:tblPrEx>
        <w:trPr>
          <w:gridAfter w:val="1"/>
          <w:wAfter w:w="5" w:type="pct"/>
          <w:trHeight w:val="300"/>
        </w:trPr>
        <w:tc>
          <w:tcPr>
            <w:tcW w:w="4995" w:type="pct"/>
            <w:gridSpan w:val="5"/>
            <w:tcBorders>
              <w:top w:val="single" w:sz="4" w:space="0" w:color="auto"/>
            </w:tcBorders>
            <w:hideMark/>
          </w:tcPr>
          <w:p w14:paraId="53151A96" w14:textId="1A71E6A0" w:rsidR="009C4FD3" w:rsidRDefault="009C4FD3" w:rsidP="008E64A2">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mistake the variable </w:t>
            </w:r>
            <m:oMath>
              <m:r>
                <w:rPr>
                  <w:rFonts w:ascii="Cambria Math" w:eastAsia="Times New Roman" w:hAnsi="Cambria Math" w:cs="Times New Roman"/>
                  <w:sz w:val="24"/>
                  <w:szCs w:val="24"/>
                </w:rPr>
                <m:t>P(A)</m:t>
              </m:r>
            </m:oMath>
            <w:r>
              <w:rPr>
                <w:rFonts w:ascii="Times New Roman" w:eastAsia="Times New Roman" w:hAnsi="Times New Roman" w:cs="Times New Roman"/>
                <w:sz w:val="24"/>
                <w:szCs w:val="24"/>
              </w:rPr>
              <w:t xml:space="preserve"> as two separate variables because it is using two letters when involving probability.</w:t>
            </w:r>
          </w:p>
          <w:p w14:paraId="6BA9CAAD" w14:textId="69AD9411" w:rsidR="009C4FD3" w:rsidRDefault="009C4FD3" w:rsidP="008E64A2">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be confused by the hat above the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 xml:space="preserve">-variable in a linear function used to estimate the best fit of the data. </w:t>
            </w:r>
          </w:p>
          <w:p w14:paraId="6DBCDEAC" w14:textId="77777777" w:rsidR="0028148D" w:rsidRDefault="009C4FD3" w:rsidP="008E64A2">
            <w:pPr>
              <w:widowControl w:val="0"/>
              <w:numPr>
                <w:ilvl w:val="1"/>
                <w:numId w:val="5"/>
              </w:numPr>
              <w:spacing w:after="0" w:line="240" w:lineRule="auto"/>
              <w:textAlignment w:val="baseline"/>
              <w:rPr>
                <w:rFonts w:ascii="Times New Roman" w:eastAsia="Times New Roman" w:hAnsi="Times New Roman" w:cs="Times New Roman"/>
                <w:sz w:val="24"/>
                <w:szCs w:val="24"/>
              </w:rPr>
            </w:pPr>
            <w:r w:rsidRPr="159B1C00">
              <w:rPr>
                <w:rFonts w:ascii="Times New Roman" w:eastAsia="Times New Roman" w:hAnsi="Times New Roman" w:cs="Times New Roman"/>
                <w:sz w:val="24"/>
                <w:szCs w:val="24"/>
              </w:rPr>
              <w:t xml:space="preserve">Students may </w:t>
            </w:r>
            <w:r w:rsidR="3EBB0AA3" w:rsidRPr="159B1C00">
              <w:rPr>
                <w:rFonts w:ascii="Times New Roman" w:eastAsia="Times New Roman" w:hAnsi="Times New Roman" w:cs="Times New Roman"/>
                <w:sz w:val="24"/>
                <w:szCs w:val="24"/>
              </w:rPr>
              <w:t>not be able to confidently work</w:t>
            </w:r>
            <w:r w:rsidRPr="159B1C00">
              <w:rPr>
                <w:rFonts w:ascii="Times New Roman" w:eastAsia="Times New Roman" w:hAnsi="Times New Roman" w:cs="Times New Roman"/>
                <w:sz w:val="24"/>
                <w:szCs w:val="24"/>
              </w:rPr>
              <w:t xml:space="preserve"> with inverse operations especially when fractions are involved.</w:t>
            </w:r>
          </w:p>
          <w:p w14:paraId="2F7B6031" w14:textId="4E0D427F" w:rsidR="004422C0" w:rsidRPr="00EB6951" w:rsidRDefault="004422C0" w:rsidP="004422C0">
            <w:pPr>
              <w:widowControl w:val="0"/>
              <w:spacing w:after="0" w:line="240" w:lineRule="auto"/>
              <w:ind w:left="720"/>
              <w:textAlignment w:val="baseline"/>
              <w:rPr>
                <w:rFonts w:ascii="Times New Roman" w:eastAsia="Times New Roman" w:hAnsi="Times New Roman" w:cs="Times New Roman"/>
                <w:sz w:val="24"/>
                <w:szCs w:val="24"/>
              </w:rPr>
            </w:pPr>
          </w:p>
        </w:tc>
      </w:tr>
      <w:tr w:rsidR="0028148D" w:rsidRPr="00EB6951" w14:paraId="4138DEA9" w14:textId="77777777" w:rsidTr="004422C0">
        <w:tblPrEx>
          <w:tblBorders>
            <w:top w:val="none" w:sz="0" w:space="0" w:color="auto"/>
            <w:left w:val="none" w:sz="0" w:space="0" w:color="auto"/>
            <w:bottom w:val="none" w:sz="0" w:space="0" w:color="auto"/>
            <w:right w:val="none" w:sz="0" w:space="0" w:color="auto"/>
          </w:tblBorders>
        </w:tblPrEx>
        <w:trPr>
          <w:gridAfter w:val="1"/>
          <w:wAfter w:w="5" w:type="pct"/>
          <w:trHeight w:val="300"/>
        </w:trPr>
        <w:tc>
          <w:tcPr>
            <w:tcW w:w="96" w:type="pct"/>
            <w:gridSpan w:val="2"/>
            <w:tcBorders>
              <w:bottom w:val="single" w:sz="4" w:space="0" w:color="auto"/>
            </w:tcBorders>
            <w:shd w:val="clear" w:color="auto" w:fill="FFD966" w:themeFill="accent4" w:themeFillTint="99"/>
            <w:hideMark/>
          </w:tcPr>
          <w:p w14:paraId="6AAB5E59"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4900" w:type="pct"/>
            <w:gridSpan w:val="3"/>
            <w:tcBorders>
              <w:bottom w:val="single" w:sz="4" w:space="0" w:color="auto"/>
            </w:tcBorders>
          </w:tcPr>
          <w:p w14:paraId="4B4F6DEC" w14:textId="40ABFE17" w:rsidR="0028148D" w:rsidRPr="00EB6951" w:rsidRDefault="0028148D" w:rsidP="0028148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28148D" w:rsidRPr="00EB6951" w14:paraId="38700C98" w14:textId="77777777" w:rsidTr="004422C0">
        <w:tblPrEx>
          <w:tblBorders>
            <w:top w:val="none" w:sz="0" w:space="0" w:color="auto"/>
            <w:left w:val="none" w:sz="0" w:space="0" w:color="auto"/>
            <w:bottom w:val="none" w:sz="0" w:space="0" w:color="auto"/>
            <w:right w:val="none" w:sz="0" w:space="0" w:color="auto"/>
          </w:tblBorders>
        </w:tblPrEx>
        <w:trPr>
          <w:gridAfter w:val="1"/>
          <w:wAfter w:w="5" w:type="pct"/>
          <w:trHeight w:val="300"/>
        </w:trPr>
        <w:tc>
          <w:tcPr>
            <w:tcW w:w="4995" w:type="pct"/>
            <w:gridSpan w:val="5"/>
            <w:tcBorders>
              <w:top w:val="single" w:sz="4" w:space="0" w:color="auto"/>
            </w:tcBorders>
            <w:hideMark/>
          </w:tcPr>
          <w:p w14:paraId="5A1ED4CE" w14:textId="77777777" w:rsidR="009C4FD3" w:rsidRPr="009C4FD3" w:rsidRDefault="009C4FD3" w:rsidP="009C4FD3">
            <w:pPr>
              <w:spacing w:after="0" w:line="240" w:lineRule="auto"/>
              <w:textAlignment w:val="baseline"/>
              <w:rPr>
                <w:rFonts w:ascii="Times New Roman" w:eastAsia="Calibri" w:hAnsi="Times New Roman" w:cs="Times New Roman"/>
                <w:i/>
                <w:iCs/>
                <w:sz w:val="24"/>
                <w:szCs w:val="24"/>
              </w:rPr>
            </w:pPr>
            <w:r w:rsidRPr="009C4FD3">
              <w:rPr>
                <w:rFonts w:ascii="Times New Roman" w:eastAsia="Calibri" w:hAnsi="Times New Roman" w:cs="Times New Roman"/>
                <w:i/>
                <w:iCs/>
                <w:sz w:val="24"/>
                <w:szCs w:val="24"/>
              </w:rPr>
              <w:t>Instructional Task 1 (MTR.4.1)</w:t>
            </w:r>
          </w:p>
          <w:p w14:paraId="6BD6D4E0" w14:textId="6A26CD8B" w:rsidR="009C4FD3" w:rsidRPr="009C4FD3" w:rsidRDefault="009C4FD3" w:rsidP="004422C0">
            <w:pPr>
              <w:spacing w:after="0" w:line="240" w:lineRule="auto"/>
              <w:ind w:left="360"/>
              <w:textAlignment w:val="baseline"/>
              <w:rPr>
                <w:rFonts w:ascii="Times New Roman" w:eastAsia="Calibri" w:hAnsi="Times New Roman" w:cs="Times New Roman"/>
                <w:iCs/>
                <w:sz w:val="24"/>
                <w:szCs w:val="24"/>
              </w:rPr>
            </w:pPr>
            <w:r w:rsidRPr="009C4FD3">
              <w:rPr>
                <w:rFonts w:ascii="Times New Roman" w:eastAsia="Calibri" w:hAnsi="Times New Roman" w:cs="Times New Roman"/>
                <w:sz w:val="24"/>
                <w:szCs w:val="24"/>
              </w:rPr>
              <w:t xml:space="preserve">Using the addition rule for probability </w:t>
            </w:r>
            <m:oMath>
              <m:r>
                <w:rPr>
                  <w:rFonts w:ascii="Cambria Math" w:eastAsia="Calibri" w:hAnsi="Cambria Math" w:cs="Times New Roman"/>
                  <w:sz w:val="24"/>
                  <w:szCs w:val="24"/>
                </w:rPr>
                <m:t>P(A or B)=P(A)+P(B)-P(A and B)</m:t>
              </m:r>
            </m:oMath>
          </w:p>
          <w:p w14:paraId="7CA92457" w14:textId="5C55DBEA" w:rsidR="009C4FD3" w:rsidRDefault="009C4FD3" w:rsidP="004422C0">
            <w:pPr>
              <w:spacing w:after="0" w:line="240" w:lineRule="auto"/>
              <w:ind w:left="1440" w:hanging="720"/>
              <w:textAlignment w:val="baseline"/>
              <w:rPr>
                <w:rFonts w:ascii="Times New Roman" w:eastAsia="Calibri" w:hAnsi="Times New Roman" w:cs="Times New Roman"/>
                <w:sz w:val="24"/>
                <w:szCs w:val="24"/>
              </w:rPr>
            </w:pPr>
            <w:r w:rsidRPr="009C4FD3">
              <w:rPr>
                <w:rFonts w:ascii="Times New Roman" w:eastAsia="Calibri" w:hAnsi="Times New Roman" w:cs="Times New Roman"/>
                <w:sz w:val="24"/>
                <w:szCs w:val="24"/>
              </w:rPr>
              <w:t>Part A</w:t>
            </w:r>
            <w:r>
              <w:rPr>
                <w:rFonts w:ascii="Times New Roman" w:eastAsia="Calibri" w:hAnsi="Times New Roman" w:cs="Times New Roman"/>
                <w:sz w:val="24"/>
                <w:szCs w:val="24"/>
              </w:rPr>
              <w:t xml:space="preserve">. </w:t>
            </w:r>
            <w:r w:rsidRPr="009C4FD3">
              <w:rPr>
                <w:rFonts w:ascii="Times New Roman" w:eastAsia="Calibri" w:hAnsi="Times New Roman" w:cs="Times New Roman"/>
                <w:sz w:val="24"/>
                <w:szCs w:val="24"/>
              </w:rPr>
              <w:t xml:space="preserve">What formula could be used to find the </w:t>
            </w:r>
            <m:oMath>
              <m:r>
                <w:rPr>
                  <w:rFonts w:ascii="Cambria Math" w:eastAsia="Calibri" w:hAnsi="Cambria Math" w:cs="Times New Roman"/>
                  <w:sz w:val="24"/>
                  <w:szCs w:val="24"/>
                </w:rPr>
                <m:t>P(A and B)</m:t>
              </m:r>
            </m:oMath>
            <w:r w:rsidRPr="009C4FD3">
              <w:rPr>
                <w:rFonts w:ascii="Times New Roman" w:eastAsia="Calibri" w:hAnsi="Times New Roman" w:cs="Times New Roman"/>
                <w:sz w:val="24"/>
                <w:szCs w:val="24"/>
              </w:rPr>
              <w:t>?</w:t>
            </w:r>
          </w:p>
          <w:p w14:paraId="6CA06838" w14:textId="32F12532" w:rsidR="009C4FD3" w:rsidRPr="009C4FD3" w:rsidRDefault="009C4FD3" w:rsidP="004422C0">
            <w:pPr>
              <w:spacing w:after="0" w:line="240" w:lineRule="auto"/>
              <w:ind w:left="1440" w:hanging="720"/>
              <w:textAlignment w:val="baseline"/>
              <w:rPr>
                <w:rFonts w:ascii="Times New Roman" w:eastAsia="Calibri" w:hAnsi="Times New Roman" w:cs="Times New Roman"/>
                <w:sz w:val="24"/>
                <w:szCs w:val="24"/>
              </w:rPr>
            </w:pPr>
            <w:r w:rsidRPr="009C4FD3">
              <w:rPr>
                <w:rFonts w:ascii="Times New Roman" w:eastAsia="Calibri" w:hAnsi="Times New Roman" w:cs="Times New Roman"/>
                <w:sz w:val="24"/>
                <w:szCs w:val="24"/>
              </w:rPr>
              <w:t>Part B</w:t>
            </w:r>
            <w:r>
              <w:rPr>
                <w:rFonts w:ascii="Times New Roman" w:eastAsia="Calibri" w:hAnsi="Times New Roman" w:cs="Times New Roman"/>
                <w:sz w:val="24"/>
                <w:szCs w:val="24"/>
              </w:rPr>
              <w:t xml:space="preserve">. </w:t>
            </w:r>
            <w:r w:rsidRPr="009C4FD3">
              <w:rPr>
                <w:rFonts w:ascii="Times New Roman" w:eastAsia="Calibri" w:hAnsi="Times New Roman" w:cs="Times New Roman"/>
                <w:sz w:val="24"/>
                <w:szCs w:val="24"/>
              </w:rPr>
              <w:t xml:space="preserve">Let </w:t>
            </w:r>
            <m:oMath>
              <m:r>
                <w:rPr>
                  <w:rFonts w:ascii="Cambria Math" w:eastAsia="Calibri" w:hAnsi="Cambria Math" w:cs="Times New Roman"/>
                  <w:sz w:val="24"/>
                  <w:szCs w:val="24"/>
                </w:rPr>
                <m:t>A=Female</m:t>
              </m:r>
            </m:oMath>
            <w:r w:rsidRPr="009C4FD3">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B=Comedy</m:t>
              </m:r>
            </m:oMath>
            <w:r w:rsidRPr="009C4FD3">
              <w:rPr>
                <w:rFonts w:ascii="Times New Roman" w:eastAsia="Calibri" w:hAnsi="Times New Roman" w:cs="Times New Roman"/>
                <w:sz w:val="24"/>
                <w:szCs w:val="24"/>
              </w:rPr>
              <w:t xml:space="preserve">, explain why the formula for </w:t>
            </w:r>
            <m:oMath>
              <m:r>
                <w:rPr>
                  <w:rFonts w:ascii="Cambria Math" w:eastAsia="Calibri" w:hAnsi="Cambria Math" w:cs="Times New Roman"/>
                  <w:sz w:val="24"/>
                  <w:szCs w:val="24"/>
                </w:rPr>
                <m:t>P(A and B)</m:t>
              </m:r>
            </m:oMath>
            <w:r w:rsidRPr="009C4FD3">
              <w:rPr>
                <w:rFonts w:ascii="Times New Roman" w:eastAsia="Calibri" w:hAnsi="Times New Roman" w:cs="Times New Roman"/>
                <w:sz w:val="24"/>
                <w:szCs w:val="24"/>
              </w:rPr>
              <w:t xml:space="preserve"> from above makes sense.</w:t>
            </w:r>
          </w:p>
          <w:tbl>
            <w:tblPr>
              <w:tblStyle w:val="TableGrid"/>
              <w:tblW w:w="0" w:type="auto"/>
              <w:jc w:val="center"/>
              <w:tblLook w:val="04A0" w:firstRow="1" w:lastRow="0" w:firstColumn="1" w:lastColumn="0" w:noHBand="0" w:noVBand="1"/>
            </w:tblPr>
            <w:tblGrid>
              <w:gridCol w:w="1303"/>
              <w:gridCol w:w="1304"/>
              <w:gridCol w:w="1304"/>
              <w:gridCol w:w="1304"/>
            </w:tblGrid>
            <w:tr w:rsidR="009C4FD3" w:rsidRPr="000074AE" w14:paraId="7F0641CB" w14:textId="77777777" w:rsidTr="009C4FD3">
              <w:trPr>
                <w:trHeight w:val="276"/>
                <w:jc w:val="center"/>
              </w:trPr>
              <w:tc>
                <w:tcPr>
                  <w:tcW w:w="1303" w:type="dxa"/>
                  <w:vAlign w:val="center"/>
                </w:tcPr>
                <w:p w14:paraId="60CB2E58" w14:textId="77777777" w:rsidR="009C4FD3" w:rsidRPr="000074AE" w:rsidRDefault="009C4FD3" w:rsidP="009C4FD3">
                  <w:pPr>
                    <w:textAlignment w:val="baseline"/>
                    <w:rPr>
                      <w:rFonts w:ascii="Times New Roman" w:eastAsia="Calibri" w:hAnsi="Times New Roman" w:cs="Times New Roman"/>
                      <w:szCs w:val="24"/>
                    </w:rPr>
                  </w:pPr>
                </w:p>
              </w:tc>
              <w:tc>
                <w:tcPr>
                  <w:tcW w:w="1304" w:type="dxa"/>
                  <w:vAlign w:val="center"/>
                </w:tcPr>
                <w:p w14:paraId="6DBDC580"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Comedy</w:t>
                  </w:r>
                </w:p>
              </w:tc>
              <w:tc>
                <w:tcPr>
                  <w:tcW w:w="1304" w:type="dxa"/>
                  <w:vAlign w:val="center"/>
                </w:tcPr>
                <w:p w14:paraId="244EB00B"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Action</w:t>
                  </w:r>
                </w:p>
              </w:tc>
              <w:tc>
                <w:tcPr>
                  <w:tcW w:w="1304" w:type="dxa"/>
                  <w:vAlign w:val="center"/>
                </w:tcPr>
                <w:p w14:paraId="79C4693D"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Total</w:t>
                  </w:r>
                </w:p>
              </w:tc>
            </w:tr>
            <w:tr w:rsidR="009C4FD3" w:rsidRPr="000074AE" w14:paraId="0E79C57F" w14:textId="77777777" w:rsidTr="009C4FD3">
              <w:trPr>
                <w:trHeight w:val="276"/>
                <w:jc w:val="center"/>
              </w:trPr>
              <w:tc>
                <w:tcPr>
                  <w:tcW w:w="1303" w:type="dxa"/>
                  <w:vAlign w:val="center"/>
                </w:tcPr>
                <w:p w14:paraId="2E16F3AC"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Male</w:t>
                  </w:r>
                </w:p>
              </w:tc>
              <w:tc>
                <w:tcPr>
                  <w:tcW w:w="1304" w:type="dxa"/>
                  <w:vAlign w:val="center"/>
                </w:tcPr>
                <w:p w14:paraId="418EC8C1"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8</w:t>
                  </w:r>
                </w:p>
              </w:tc>
              <w:tc>
                <w:tcPr>
                  <w:tcW w:w="1304" w:type="dxa"/>
                  <w:vAlign w:val="center"/>
                </w:tcPr>
                <w:p w14:paraId="1DB86197"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12</w:t>
                  </w:r>
                </w:p>
              </w:tc>
              <w:tc>
                <w:tcPr>
                  <w:tcW w:w="1304" w:type="dxa"/>
                  <w:vAlign w:val="center"/>
                </w:tcPr>
                <w:p w14:paraId="4584B0A7"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20</w:t>
                  </w:r>
                </w:p>
              </w:tc>
            </w:tr>
            <w:tr w:rsidR="009C4FD3" w:rsidRPr="000074AE" w14:paraId="3D74BDC3" w14:textId="77777777" w:rsidTr="009C4FD3">
              <w:trPr>
                <w:trHeight w:val="276"/>
                <w:jc w:val="center"/>
              </w:trPr>
              <w:tc>
                <w:tcPr>
                  <w:tcW w:w="1303" w:type="dxa"/>
                  <w:vAlign w:val="center"/>
                </w:tcPr>
                <w:p w14:paraId="709A4FE8"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Female</w:t>
                  </w:r>
                </w:p>
              </w:tc>
              <w:tc>
                <w:tcPr>
                  <w:tcW w:w="1304" w:type="dxa"/>
                  <w:vAlign w:val="center"/>
                </w:tcPr>
                <w:p w14:paraId="6AF86F04"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8</w:t>
                  </w:r>
                </w:p>
              </w:tc>
              <w:tc>
                <w:tcPr>
                  <w:tcW w:w="1304" w:type="dxa"/>
                  <w:vAlign w:val="center"/>
                </w:tcPr>
                <w:p w14:paraId="57C7D07B"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4</w:t>
                  </w:r>
                </w:p>
              </w:tc>
              <w:tc>
                <w:tcPr>
                  <w:tcW w:w="1304" w:type="dxa"/>
                  <w:vAlign w:val="center"/>
                </w:tcPr>
                <w:p w14:paraId="2795EB68"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12</w:t>
                  </w:r>
                </w:p>
              </w:tc>
            </w:tr>
            <w:tr w:rsidR="009C4FD3" w:rsidRPr="000074AE" w14:paraId="376D3441" w14:textId="77777777" w:rsidTr="009C4FD3">
              <w:trPr>
                <w:trHeight w:val="276"/>
                <w:jc w:val="center"/>
              </w:trPr>
              <w:tc>
                <w:tcPr>
                  <w:tcW w:w="1303" w:type="dxa"/>
                  <w:vAlign w:val="center"/>
                </w:tcPr>
                <w:p w14:paraId="42A0B888"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Total</w:t>
                  </w:r>
                </w:p>
              </w:tc>
              <w:tc>
                <w:tcPr>
                  <w:tcW w:w="1304" w:type="dxa"/>
                  <w:vAlign w:val="center"/>
                </w:tcPr>
                <w:p w14:paraId="2AD41951"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16</w:t>
                  </w:r>
                </w:p>
              </w:tc>
              <w:tc>
                <w:tcPr>
                  <w:tcW w:w="1304" w:type="dxa"/>
                  <w:vAlign w:val="center"/>
                </w:tcPr>
                <w:p w14:paraId="25DBFF16"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16</w:t>
                  </w:r>
                </w:p>
              </w:tc>
              <w:tc>
                <w:tcPr>
                  <w:tcW w:w="1304" w:type="dxa"/>
                  <w:vAlign w:val="center"/>
                </w:tcPr>
                <w:p w14:paraId="03D5AD7D" w14:textId="77777777" w:rsidR="009C4FD3" w:rsidRPr="000074AE" w:rsidRDefault="009C4FD3" w:rsidP="009C4FD3">
                  <w:pPr>
                    <w:textAlignment w:val="baseline"/>
                    <w:rPr>
                      <w:rFonts w:ascii="Times New Roman" w:eastAsia="Calibri" w:hAnsi="Times New Roman" w:cs="Times New Roman"/>
                      <w:szCs w:val="24"/>
                    </w:rPr>
                  </w:pPr>
                  <w:r w:rsidRPr="000074AE">
                    <w:rPr>
                      <w:rFonts w:ascii="Times New Roman" w:eastAsia="Calibri" w:hAnsi="Times New Roman" w:cs="Times New Roman"/>
                      <w:szCs w:val="24"/>
                    </w:rPr>
                    <w:t>32</w:t>
                  </w:r>
                </w:p>
              </w:tc>
            </w:tr>
          </w:tbl>
          <w:p w14:paraId="75CF9ABC" w14:textId="5E2FD239" w:rsidR="0028148D" w:rsidRPr="00EB6951" w:rsidRDefault="009C4FD3" w:rsidP="004422C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sidRPr="009C4FD3">
              <w:rPr>
                <w:rFonts w:ascii="Times New Roman" w:eastAsia="Calibri" w:hAnsi="Times New Roman" w:cs="Times New Roman"/>
                <w:sz w:val="24"/>
                <w:szCs w:val="24"/>
              </w:rPr>
              <w:t>Part C</w:t>
            </w:r>
            <w:r>
              <w:rPr>
                <w:rFonts w:ascii="Times New Roman" w:eastAsia="Calibri" w:hAnsi="Times New Roman" w:cs="Times New Roman"/>
                <w:sz w:val="24"/>
                <w:szCs w:val="24"/>
              </w:rPr>
              <w:t xml:space="preserve">. </w:t>
            </w:r>
            <w:r w:rsidRPr="009C4FD3">
              <w:rPr>
                <w:rFonts w:ascii="Times New Roman" w:eastAsia="Calibri" w:hAnsi="Times New Roman" w:cs="Times New Roman"/>
                <w:sz w:val="24"/>
                <w:szCs w:val="24"/>
              </w:rPr>
              <w:t xml:space="preserve">How would the formula be different if the events </w:t>
            </w:r>
            <m:oMath>
              <m:r>
                <w:rPr>
                  <w:rFonts w:ascii="Cambria Math" w:eastAsia="Calibri" w:hAnsi="Cambria Math" w:cs="Times New Roman"/>
                  <w:sz w:val="24"/>
                  <w:szCs w:val="24"/>
                </w:rPr>
                <m:t>A</m:t>
              </m:r>
            </m:oMath>
            <w:r w:rsidRPr="009C4FD3">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oMath>
            <w:r w:rsidRPr="009C4FD3">
              <w:rPr>
                <w:rFonts w:ascii="Times New Roman" w:eastAsia="Calibri" w:hAnsi="Times New Roman" w:cs="Times New Roman"/>
                <w:sz w:val="24"/>
                <w:szCs w:val="24"/>
              </w:rPr>
              <w:t xml:space="preserve"> were mutually exclusive? Compare your answer with a partner and come to a consensus.</w:t>
            </w:r>
          </w:p>
        </w:tc>
      </w:tr>
      <w:tr w:rsidR="0028148D" w:rsidRPr="00EB6951" w14:paraId="1772F3A4" w14:textId="77777777" w:rsidTr="004422C0">
        <w:tblPrEx>
          <w:tblBorders>
            <w:top w:val="none" w:sz="0" w:space="0" w:color="auto"/>
            <w:left w:val="none" w:sz="0" w:space="0" w:color="auto"/>
            <w:bottom w:val="none" w:sz="0" w:space="0" w:color="auto"/>
            <w:right w:val="none" w:sz="0" w:space="0" w:color="auto"/>
          </w:tblBorders>
        </w:tblPrEx>
        <w:trPr>
          <w:gridAfter w:val="1"/>
          <w:wAfter w:w="5" w:type="pct"/>
          <w:trHeight w:val="300"/>
        </w:trPr>
        <w:tc>
          <w:tcPr>
            <w:tcW w:w="96" w:type="pct"/>
            <w:gridSpan w:val="2"/>
            <w:tcBorders>
              <w:bottom w:val="single" w:sz="4" w:space="0" w:color="auto"/>
            </w:tcBorders>
            <w:shd w:val="clear" w:color="auto" w:fill="FFD966" w:themeFill="accent4" w:themeFillTint="99"/>
            <w:hideMark/>
          </w:tcPr>
          <w:p w14:paraId="3D9FE515" w14:textId="77777777" w:rsidR="0028148D" w:rsidRPr="00EB6951" w:rsidRDefault="0028148D" w:rsidP="0028148D">
            <w:pPr>
              <w:spacing w:after="0" w:line="240" w:lineRule="auto"/>
              <w:textAlignment w:val="baseline"/>
              <w:rPr>
                <w:rFonts w:ascii="Times New Roman" w:eastAsia="Times New Roman" w:hAnsi="Times New Roman" w:cs="Times New Roman"/>
                <w:sz w:val="24"/>
                <w:szCs w:val="24"/>
              </w:rPr>
            </w:pPr>
          </w:p>
        </w:tc>
        <w:tc>
          <w:tcPr>
            <w:tcW w:w="4900" w:type="pct"/>
            <w:gridSpan w:val="3"/>
            <w:tcBorders>
              <w:bottom w:val="single" w:sz="4" w:space="0" w:color="auto"/>
            </w:tcBorders>
          </w:tcPr>
          <w:p w14:paraId="3A242382" w14:textId="77777777" w:rsidR="0028148D" w:rsidRPr="00EB6951" w:rsidRDefault="0028148D" w:rsidP="0028148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28148D" w:rsidRPr="00EB6951" w14:paraId="37AE9DD5" w14:textId="77777777" w:rsidTr="004422C0">
        <w:tblPrEx>
          <w:tblBorders>
            <w:top w:val="none" w:sz="0" w:space="0" w:color="auto"/>
            <w:left w:val="none" w:sz="0" w:space="0" w:color="auto"/>
            <w:bottom w:val="none" w:sz="0" w:space="0" w:color="auto"/>
            <w:right w:val="none" w:sz="0" w:space="0" w:color="auto"/>
          </w:tblBorders>
        </w:tblPrEx>
        <w:trPr>
          <w:gridAfter w:val="1"/>
          <w:wAfter w:w="5" w:type="pct"/>
          <w:trHeight w:val="917"/>
        </w:trPr>
        <w:tc>
          <w:tcPr>
            <w:tcW w:w="4995" w:type="pct"/>
            <w:gridSpan w:val="5"/>
            <w:tcBorders>
              <w:top w:val="single" w:sz="4" w:space="0" w:color="auto"/>
              <w:bottom w:val="single" w:sz="4" w:space="0" w:color="auto"/>
            </w:tcBorders>
            <w:hideMark/>
          </w:tcPr>
          <w:p w14:paraId="2FF9A402" w14:textId="77777777" w:rsidR="0028148D" w:rsidRPr="00EB6951" w:rsidRDefault="0028148D" w:rsidP="0028148D">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lastRenderedPageBreak/>
              <w:t>Instructional Item 1</w:t>
            </w:r>
          </w:p>
          <w:p w14:paraId="0313118B" w14:textId="7E15D076" w:rsidR="009C4FD3" w:rsidRDefault="009C4FD3" w:rsidP="004422C0">
            <w:pPr>
              <w:pStyle w:val="paragraph"/>
              <w:spacing w:before="0" w:beforeAutospacing="0" w:after="0" w:afterAutospacing="0"/>
              <w:ind w:left="360"/>
              <w:textAlignment w:val="baseline"/>
              <w:rPr>
                <w:rFonts w:ascii="Segoe UI" w:hAnsi="Segoe UI" w:cs="Segoe UI"/>
                <w:sz w:val="18"/>
                <w:szCs w:val="18"/>
              </w:rPr>
            </w:pPr>
            <w:r>
              <w:rPr>
                <w:rStyle w:val="normaltextrun"/>
              </w:rPr>
              <w:t>A simple random sample of 50 high school students is used to collect data on G</w:t>
            </w:r>
            <w:r w:rsidR="00F468CE">
              <w:rPr>
                <w:rStyle w:val="normaltextrun"/>
              </w:rPr>
              <w:t>PA and SAT mathematics scores. </w:t>
            </w:r>
            <w:r>
              <w:rPr>
                <w:rStyle w:val="normaltextrun"/>
              </w:rPr>
              <w:t>Suppose the scatter</w:t>
            </w:r>
            <w:r w:rsidR="00D3463C">
              <w:rPr>
                <w:rStyle w:val="normaltextrun"/>
              </w:rPr>
              <w:t xml:space="preserve"> </w:t>
            </w:r>
            <w:r>
              <w:rPr>
                <w:rStyle w:val="normaltextrun"/>
              </w:rPr>
              <w:t xml:space="preserve">plot of data is linear and produces a regression equation of </w:t>
            </w:r>
            <m:oMath>
              <m:r>
                <w:rPr>
                  <w:rStyle w:val="normaltextrun"/>
                  <w:rFonts w:ascii="Cambria Math" w:hAnsi="Cambria Math"/>
                </w:rPr>
                <m:t>Predicted SAT=550.8+56.3 (GPA)</m:t>
              </m:r>
            </m:oMath>
            <w:r>
              <w:rPr>
                <w:rStyle w:val="normaltextrun"/>
              </w:rPr>
              <w:t>.</w:t>
            </w:r>
            <w:r>
              <w:rPr>
                <w:rStyle w:val="eop"/>
              </w:rPr>
              <w:t> </w:t>
            </w:r>
          </w:p>
          <w:p w14:paraId="44BEF249" w14:textId="3F28D337" w:rsidR="009C4FD3" w:rsidRDefault="00FA27A0" w:rsidP="004422C0">
            <w:pPr>
              <w:pStyle w:val="paragraph"/>
              <w:spacing w:before="0" w:beforeAutospacing="0" w:after="0" w:afterAutospacing="0"/>
              <w:ind w:left="1440" w:hanging="720"/>
              <w:textAlignment w:val="baseline"/>
              <w:rPr>
                <w:rStyle w:val="eop"/>
              </w:rPr>
            </w:pPr>
            <w:r>
              <w:rPr>
                <w:rStyle w:val="normaltextrun"/>
              </w:rPr>
              <w:t>Part A</w:t>
            </w:r>
            <w:r w:rsidR="009C4FD3">
              <w:rPr>
                <w:rStyle w:val="normaltextrun"/>
              </w:rPr>
              <w:t>. Rewrite the equation by solving for GPA.</w:t>
            </w:r>
            <w:r w:rsidR="009C4FD3">
              <w:rPr>
                <w:rStyle w:val="eop"/>
              </w:rPr>
              <w:t> </w:t>
            </w:r>
          </w:p>
          <w:p w14:paraId="7B036295" w14:textId="44D632FC" w:rsidR="009C4FD3" w:rsidRDefault="00FA27A0" w:rsidP="004422C0">
            <w:pPr>
              <w:pStyle w:val="paragraph"/>
              <w:spacing w:before="0" w:beforeAutospacing="0" w:after="0" w:afterAutospacing="0"/>
              <w:ind w:left="1440" w:hanging="720"/>
              <w:textAlignment w:val="baseline"/>
              <w:rPr>
                <w:rFonts w:ascii="Segoe UI" w:hAnsi="Segoe UI" w:cs="Segoe UI"/>
                <w:sz w:val="18"/>
                <w:szCs w:val="18"/>
              </w:rPr>
            </w:pPr>
            <w:r>
              <w:rPr>
                <w:rStyle w:val="normaltextrun"/>
              </w:rPr>
              <w:t>Part B</w:t>
            </w:r>
            <w:r w:rsidR="009C4FD3">
              <w:rPr>
                <w:rStyle w:val="normaltextrun"/>
              </w:rPr>
              <w:t>. Suppose someone uses this equation to predict a score of 660 on the m</w:t>
            </w:r>
            <w:r w:rsidR="00F468CE">
              <w:rPr>
                <w:rStyle w:val="normaltextrun"/>
              </w:rPr>
              <w:t>athematics portion of the SAT. </w:t>
            </w:r>
            <w:r w:rsidR="009C4FD3">
              <w:rPr>
                <w:rStyle w:val="normaltextrun"/>
              </w:rPr>
              <w:t xml:space="preserve">Use your equation above to find </w:t>
            </w:r>
            <w:r w:rsidR="008A4245">
              <w:rPr>
                <w:rStyle w:val="normaltextrun"/>
              </w:rPr>
              <w:t>their</w:t>
            </w:r>
            <w:r w:rsidR="009C4FD3">
              <w:rPr>
                <w:rStyle w:val="normaltextrun"/>
              </w:rPr>
              <w:t xml:space="preserve"> GPA.</w:t>
            </w:r>
            <w:r w:rsidR="009C4FD3">
              <w:rPr>
                <w:rStyle w:val="eop"/>
              </w:rPr>
              <w:t> </w:t>
            </w:r>
          </w:p>
          <w:p w14:paraId="1715BADE" w14:textId="77777777" w:rsidR="0028148D" w:rsidRPr="00EB6951" w:rsidRDefault="0028148D" w:rsidP="00583E51">
            <w:pPr>
              <w:spacing w:after="0" w:line="240" w:lineRule="auto"/>
              <w:ind w:left="360"/>
              <w:textAlignment w:val="baseline"/>
              <w:rPr>
                <w:rFonts w:ascii="Times New Roman" w:eastAsia="Times New Roman" w:hAnsi="Times New Roman" w:cs="Times New Roman"/>
                <w:sz w:val="24"/>
                <w:szCs w:val="24"/>
              </w:rPr>
            </w:pPr>
          </w:p>
        </w:tc>
      </w:tr>
    </w:tbl>
    <w:p w14:paraId="40E9BD49" w14:textId="77777777" w:rsidR="0028148D" w:rsidRPr="00EB6951" w:rsidRDefault="0028148D" w:rsidP="0028148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620F693E" w14:textId="654CE768" w:rsidR="0028148D" w:rsidRDefault="0028148D" w:rsidP="0028148D">
      <w:pPr>
        <w:spacing w:after="0" w:line="240" w:lineRule="auto"/>
        <w:rPr>
          <w:rFonts w:ascii="Times New Roman" w:eastAsia="Times New Roman" w:hAnsi="Times New Roman" w:cs="Times New Roman"/>
          <w:b/>
          <w:bCs/>
          <w:color w:val="000000"/>
          <w:sz w:val="24"/>
          <w:szCs w:val="24"/>
          <w:shd w:val="clear" w:color="auto" w:fill="FFFFFF"/>
        </w:rPr>
      </w:pPr>
    </w:p>
    <w:p w14:paraId="525660B0" w14:textId="2E090E60" w:rsidR="000B332D" w:rsidRDefault="000B332D" w:rsidP="0028148D">
      <w:pPr>
        <w:spacing w:after="0" w:line="240" w:lineRule="auto"/>
        <w:rPr>
          <w:rFonts w:ascii="Times New Roman" w:eastAsia="Times New Roman" w:hAnsi="Times New Roman" w:cs="Times New Roman"/>
          <w:b/>
          <w:bCs/>
          <w:color w:val="000000"/>
          <w:sz w:val="24"/>
          <w:szCs w:val="24"/>
          <w:shd w:val="clear" w:color="auto" w:fill="FFFFFF"/>
        </w:rPr>
      </w:pPr>
    </w:p>
    <w:p w14:paraId="2C793FAF" w14:textId="488C4668" w:rsidR="000B332D" w:rsidRDefault="000B332D" w:rsidP="000B332D">
      <w:pPr>
        <w:spacing w:after="0" w:line="240" w:lineRule="auto"/>
        <w:jc w:val="center"/>
        <w:rPr>
          <w:rFonts w:ascii="Times New Roman" w:eastAsia="Times New Roman" w:hAnsi="Times New Roman" w:cs="Times New Roman"/>
          <w:b/>
          <w:bCs/>
          <w:color w:val="000000"/>
          <w:sz w:val="24"/>
          <w:szCs w:val="24"/>
          <w:shd w:val="clear" w:color="auto" w:fill="FFFFFF"/>
        </w:rPr>
      </w:pPr>
      <w:r w:rsidRPr="000B332D">
        <w:rPr>
          <w:rFonts w:ascii="Times New Roman" w:eastAsia="Times New Roman" w:hAnsi="Times New Roman" w:cs="Times New Roman"/>
          <w:b/>
          <w:bCs/>
          <w:color w:val="000000"/>
          <w:sz w:val="24"/>
          <w:szCs w:val="24"/>
          <w:shd w:val="clear" w:color="auto" w:fill="FFFFFF"/>
        </w:rPr>
        <w:t xml:space="preserve">MA.912.AR.2 </w:t>
      </w:r>
      <w:r w:rsidRPr="000B332D">
        <w:rPr>
          <w:rFonts w:ascii="Times New Roman" w:eastAsia="Times New Roman" w:hAnsi="Times New Roman" w:cs="Times New Roman"/>
          <w:bCs/>
          <w:i/>
          <w:color w:val="000000"/>
          <w:sz w:val="24"/>
          <w:szCs w:val="24"/>
          <w:shd w:val="clear" w:color="auto" w:fill="FFFFFF"/>
        </w:rPr>
        <w:t>Write, solve and graph linear equations, functions and inequalities in one and two variables</w:t>
      </w:r>
      <w:r>
        <w:rPr>
          <w:rFonts w:ascii="Times New Roman" w:eastAsia="Times New Roman" w:hAnsi="Times New Roman" w:cs="Times New Roman"/>
          <w:bCs/>
          <w:i/>
          <w:color w:val="000000"/>
          <w:sz w:val="24"/>
          <w:szCs w:val="24"/>
          <w:shd w:val="clear" w:color="auto" w:fill="FFFFFF"/>
        </w:rPr>
        <w:t>.</w:t>
      </w:r>
    </w:p>
    <w:p w14:paraId="287C4894" w14:textId="77777777" w:rsidR="00D64F33" w:rsidRDefault="00D64F33" w:rsidP="0028148D">
      <w:pPr>
        <w:spacing w:after="0" w:line="240" w:lineRule="auto"/>
        <w:rPr>
          <w:rFonts w:ascii="Times New Roman" w:eastAsia="Times New Roman" w:hAnsi="Times New Roman" w:cs="Times New Roman"/>
          <w:b/>
          <w:bCs/>
          <w:color w:val="000000"/>
          <w:sz w:val="24"/>
          <w:szCs w:val="24"/>
          <w:shd w:val="clear" w:color="auto" w:fill="FFFFFF"/>
        </w:rPr>
      </w:pPr>
    </w:p>
    <w:p w14:paraId="2C6BB2F5" w14:textId="77777777" w:rsidR="000B332D" w:rsidRPr="00EB6951" w:rsidRDefault="000B332D" w:rsidP="000B332D">
      <w:pPr>
        <w:pStyle w:val="Heading3"/>
        <w:rPr>
          <w:shd w:val="clear" w:color="auto" w:fill="FFFFFF"/>
        </w:rPr>
      </w:pPr>
      <w:bookmarkStart w:id="4" w:name="_MA.912.AR.2.5"/>
      <w:bookmarkEnd w:id="4"/>
      <w:r w:rsidRPr="00EB6951">
        <w:rPr>
          <w:shd w:val="clear" w:color="auto" w:fill="FFFFFF"/>
        </w:rPr>
        <w:t>MA.</w:t>
      </w:r>
      <w:r>
        <w:rPr>
          <w:shd w:val="clear" w:color="auto" w:fill="FFFFFF"/>
        </w:rPr>
        <w:t>912</w:t>
      </w:r>
      <w:r w:rsidRPr="00EB6951">
        <w:rPr>
          <w:shd w:val="clear" w:color="auto" w:fill="FFFFFF"/>
        </w:rPr>
        <w:t>.AR.</w:t>
      </w:r>
      <w:r>
        <w:rPr>
          <w:shd w:val="clear" w:color="auto" w:fill="FFFFFF"/>
        </w:rPr>
        <w:t>2</w:t>
      </w:r>
      <w:r w:rsidRPr="00EB6951">
        <w:rPr>
          <w:shd w:val="clear" w:color="auto" w:fill="FFFFFF"/>
        </w:rPr>
        <w:t>.</w:t>
      </w:r>
      <w:r>
        <w:rPr>
          <w:shd w:val="clear" w:color="auto" w:fill="FFFFFF"/>
        </w:rPr>
        <w:t>5</w:t>
      </w:r>
    </w:p>
    <w:p w14:paraId="3ABD1A1A" w14:textId="77777777" w:rsidR="000B332D" w:rsidRPr="00EB6951" w:rsidRDefault="000B332D" w:rsidP="000B332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6"/>
        <w:gridCol w:w="7628"/>
      </w:tblGrid>
      <w:tr w:rsidR="000B332D" w:rsidRPr="00EB6951" w14:paraId="6FD5275C" w14:textId="77777777" w:rsidTr="159B1C00">
        <w:trPr>
          <w:trHeight w:val="243"/>
        </w:trPr>
        <w:tc>
          <w:tcPr>
            <w:tcW w:w="99" w:type="pct"/>
            <w:tcBorders>
              <w:top w:val="nil"/>
              <w:left w:val="nil"/>
              <w:bottom w:val="single" w:sz="4" w:space="0" w:color="auto"/>
              <w:right w:val="nil"/>
            </w:tcBorders>
            <w:shd w:val="clear" w:color="auto" w:fill="FFD966" w:themeFill="accent4" w:themeFillTint="99"/>
            <w:hideMark/>
          </w:tcPr>
          <w:p w14:paraId="039F2629" w14:textId="77777777" w:rsidR="000B332D" w:rsidRPr="00EB6951" w:rsidRDefault="000B332D" w:rsidP="000B332D">
            <w:pPr>
              <w:spacing w:after="0" w:line="240" w:lineRule="auto"/>
              <w:ind w:left="180"/>
              <w:textAlignment w:val="baseline"/>
              <w:rPr>
                <w:rFonts w:ascii="Times New Roman" w:eastAsia="Times New Roman" w:hAnsi="Times New Roman" w:cs="Times New Roman"/>
                <w:sz w:val="24"/>
                <w:szCs w:val="24"/>
              </w:rPr>
            </w:pPr>
          </w:p>
        </w:tc>
        <w:tc>
          <w:tcPr>
            <w:tcW w:w="4901" w:type="pct"/>
            <w:gridSpan w:val="2"/>
            <w:tcBorders>
              <w:top w:val="nil"/>
              <w:left w:val="nil"/>
              <w:bottom w:val="single" w:sz="4" w:space="0" w:color="auto"/>
              <w:right w:val="nil"/>
            </w:tcBorders>
          </w:tcPr>
          <w:p w14:paraId="0B87B270" w14:textId="77777777" w:rsidR="000B332D" w:rsidRPr="00EB6951" w:rsidRDefault="000B332D" w:rsidP="000B332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0B332D" w:rsidRPr="00EB6951" w14:paraId="2C908D68" w14:textId="77777777" w:rsidTr="000959B9">
        <w:trPr>
          <w:trHeight w:val="1052"/>
        </w:trPr>
        <w:tc>
          <w:tcPr>
            <w:tcW w:w="925" w:type="pct"/>
            <w:gridSpan w:val="2"/>
            <w:tcBorders>
              <w:top w:val="single" w:sz="4" w:space="0" w:color="auto"/>
              <w:left w:val="nil"/>
              <w:bottom w:val="nil"/>
              <w:right w:val="nil"/>
            </w:tcBorders>
            <w:vAlign w:val="center"/>
          </w:tcPr>
          <w:p w14:paraId="5F53E8DC" w14:textId="77777777" w:rsidR="000B332D" w:rsidRPr="00EB6951" w:rsidRDefault="000B332D" w:rsidP="000B332D">
            <w:pPr>
              <w:spacing w:after="0" w:line="240" w:lineRule="auto"/>
              <w:outlineLvl w:val="4"/>
              <w:rPr>
                <w:rFonts w:ascii="Times New Roman" w:eastAsia="Calibri" w:hAnsi="Times New Roman" w:cs="Times New Roman"/>
                <w:b/>
                <w:color w:val="000000"/>
                <w:sz w:val="24"/>
                <w:szCs w:val="24"/>
              </w:rPr>
            </w:pPr>
            <w:r w:rsidRPr="00035E0D">
              <w:rPr>
                <w:rFonts w:ascii="Times New Roman" w:eastAsia="Calibri" w:hAnsi="Times New Roman" w:cs="Times New Roman"/>
                <w:b/>
                <w:color w:val="000000"/>
                <w:sz w:val="24"/>
                <w:szCs w:val="24"/>
              </w:rPr>
              <w:t>MA.912.AR.2.5</w:t>
            </w:r>
          </w:p>
        </w:tc>
        <w:tc>
          <w:tcPr>
            <w:tcW w:w="4075" w:type="pct"/>
            <w:tcBorders>
              <w:top w:val="single" w:sz="4" w:space="0" w:color="auto"/>
              <w:left w:val="nil"/>
              <w:bottom w:val="nil"/>
              <w:right w:val="nil"/>
            </w:tcBorders>
            <w:vAlign w:val="center"/>
          </w:tcPr>
          <w:p w14:paraId="31192441" w14:textId="77777777" w:rsidR="000B332D" w:rsidRPr="00EB6951" w:rsidRDefault="000B332D" w:rsidP="000B332D">
            <w:pPr>
              <w:spacing w:after="0" w:line="240" w:lineRule="auto"/>
              <w:rPr>
                <w:rFonts w:ascii="Times New Roman" w:eastAsia="Calibri" w:hAnsi="Times New Roman" w:cs="Times New Roman"/>
                <w:color w:val="000000"/>
                <w:sz w:val="24"/>
                <w:szCs w:val="24"/>
              </w:rPr>
            </w:pPr>
            <w:r w:rsidRPr="00035E0D">
              <w:rPr>
                <w:rFonts w:ascii="Times New Roman" w:eastAsia="Calibri" w:hAnsi="Times New Roman" w:cs="Times New Roman"/>
                <w:color w:val="000000"/>
                <w:sz w:val="24"/>
                <w:szCs w:val="24"/>
              </w:rPr>
              <w:t>Solve and graph mathematical and real-world problems that are modeled with linear functions. Interpret key features and determine constraints in terms of the context.</w:t>
            </w:r>
          </w:p>
        </w:tc>
      </w:tr>
      <w:tr w:rsidR="000B332D" w:rsidRPr="00EB6951" w14:paraId="153FF0CD" w14:textId="77777777" w:rsidTr="159B1C00">
        <w:trPr>
          <w:trHeight w:val="1485"/>
        </w:trPr>
        <w:tc>
          <w:tcPr>
            <w:tcW w:w="5000" w:type="pct"/>
            <w:gridSpan w:val="3"/>
            <w:tcBorders>
              <w:top w:val="nil"/>
              <w:left w:val="nil"/>
              <w:bottom w:val="nil"/>
              <w:right w:val="nil"/>
            </w:tcBorders>
          </w:tcPr>
          <w:p w14:paraId="408DA6AC" w14:textId="44FAB631" w:rsidR="000B332D" w:rsidRPr="00035E0D" w:rsidRDefault="000B332D" w:rsidP="00F468CE">
            <w:pPr>
              <w:spacing w:after="0" w:line="240" w:lineRule="auto"/>
              <w:ind w:left="2520" w:hanging="1800"/>
              <w:rPr>
                <w:rFonts w:ascii="Times New Roman" w:eastAsia="Calibri" w:hAnsi="Times New Roman" w:cs="Times New Roman"/>
                <w:szCs w:val="24"/>
              </w:rPr>
            </w:pPr>
            <w:r w:rsidRPr="00035E0D">
              <w:rPr>
                <w:rFonts w:ascii="Times New Roman" w:eastAsia="Calibri" w:hAnsi="Times New Roman" w:cs="Times New Roman"/>
                <w:i/>
                <w:szCs w:val="24"/>
              </w:rPr>
              <w:t xml:space="preserve">Algebra </w:t>
            </w:r>
            <w:r w:rsidR="00346A96">
              <w:rPr>
                <w:rFonts w:ascii="Times New Roman" w:eastAsia="Calibri" w:hAnsi="Times New Roman" w:cs="Times New Roman"/>
                <w:i/>
                <w:szCs w:val="24"/>
              </w:rPr>
              <w:t>I</w:t>
            </w:r>
            <w:r w:rsidRPr="00035E0D">
              <w:rPr>
                <w:rFonts w:ascii="Times New Roman" w:eastAsia="Calibri" w:hAnsi="Times New Roman" w:cs="Times New Roman"/>
                <w:i/>
                <w:szCs w:val="24"/>
              </w:rPr>
              <w:t xml:space="preserve"> Example:</w:t>
            </w:r>
            <w:r w:rsidRPr="00035E0D">
              <w:rPr>
                <w:rFonts w:ascii="Times New Roman" w:eastAsia="Calibri" w:hAnsi="Times New Roman" w:cs="Times New Roman"/>
                <w:szCs w:val="24"/>
              </w:rPr>
              <w:t xml:space="preserve"> Lizzy’s mother uses the function </w:t>
            </w:r>
            <m:oMath>
              <m:r>
                <w:rPr>
                  <w:rFonts w:ascii="Cambria Math" w:eastAsia="Calibri" w:hAnsi="Cambria Math" w:cs="Cambria Math"/>
                  <w:szCs w:val="24"/>
                </w:rPr>
                <m:t>C</m:t>
              </m:r>
              <m:r>
                <w:rPr>
                  <w:rFonts w:ascii="Cambria Math" w:eastAsia="Calibri" w:hAnsi="Cambria Math" w:cs="Times New Roman"/>
                  <w:szCs w:val="24"/>
                </w:rPr>
                <m:t>(</m:t>
              </m:r>
              <m:r>
                <w:rPr>
                  <w:rFonts w:ascii="Cambria Math" w:eastAsia="Calibri" w:hAnsi="Cambria Math" w:cs="Cambria Math"/>
                  <w:szCs w:val="24"/>
                </w:rPr>
                <m:t>p</m:t>
              </m:r>
              <m:r>
                <w:rPr>
                  <w:rFonts w:ascii="Cambria Math" w:eastAsia="Calibri" w:hAnsi="Cambria Math" w:cs="Times New Roman"/>
                  <w:szCs w:val="24"/>
                </w:rPr>
                <m:t>) = 450 + 7.75</m:t>
              </m:r>
              <m:r>
                <w:rPr>
                  <w:rFonts w:ascii="Cambria Math" w:eastAsia="Calibri" w:hAnsi="Cambria Math" w:cs="Cambria Math"/>
                  <w:szCs w:val="24"/>
                </w:rPr>
                <m:t>p</m:t>
              </m:r>
            </m:oMath>
            <w:r w:rsidRPr="00035E0D">
              <w:rPr>
                <w:rFonts w:ascii="Times New Roman" w:eastAsia="Calibri" w:hAnsi="Times New Roman" w:cs="Times New Roman"/>
                <w:szCs w:val="24"/>
              </w:rPr>
              <w:t xml:space="preserve">, where </w:t>
            </w:r>
            <m:oMath>
              <m:r>
                <w:rPr>
                  <w:rFonts w:ascii="Cambria Math" w:eastAsia="Calibri" w:hAnsi="Cambria Math" w:cs="Cambria Math"/>
                  <w:szCs w:val="24"/>
                </w:rPr>
                <m:t>C</m:t>
              </m:r>
              <m:r>
                <w:rPr>
                  <w:rFonts w:ascii="Cambria Math" w:eastAsia="Calibri" w:hAnsi="Cambria Math" w:cs="Times New Roman"/>
                  <w:szCs w:val="24"/>
                </w:rPr>
                <m:t>(</m:t>
              </m:r>
              <m:r>
                <w:rPr>
                  <w:rFonts w:ascii="Cambria Math" w:eastAsia="Calibri" w:hAnsi="Cambria Math" w:cs="Cambria Math"/>
                  <w:szCs w:val="24"/>
                </w:rPr>
                <m:t>p</m:t>
              </m:r>
              <m:r>
                <w:rPr>
                  <w:rFonts w:ascii="Cambria Math" w:eastAsia="Calibri" w:hAnsi="Cambria Math" w:cs="Times New Roman"/>
                  <w:szCs w:val="24"/>
                </w:rPr>
                <m:t>)</m:t>
              </m:r>
            </m:oMath>
            <w:r w:rsidRPr="00035E0D">
              <w:rPr>
                <w:rFonts w:ascii="Times New Roman" w:eastAsia="Calibri" w:hAnsi="Times New Roman" w:cs="Times New Roman"/>
                <w:szCs w:val="24"/>
              </w:rPr>
              <w:t xml:space="preserve"> represents the total cost of a rental space and </w:t>
            </w:r>
            <w:r w:rsidRPr="00035E0D">
              <w:rPr>
                <w:rFonts w:ascii="Cambria Math" w:eastAsia="Calibri" w:hAnsi="Cambria Math" w:cs="Cambria Math"/>
                <w:szCs w:val="24"/>
              </w:rPr>
              <w:t>𝑝</w:t>
            </w:r>
            <w:r w:rsidRPr="00035E0D">
              <w:rPr>
                <w:rFonts w:ascii="Times New Roman" w:eastAsia="Calibri" w:hAnsi="Times New Roman" w:cs="Times New Roman"/>
                <w:szCs w:val="24"/>
              </w:rPr>
              <w:t xml:space="preserve"> is the number of people attend</w:t>
            </w:r>
            <w:r w:rsidR="00F468CE">
              <w:rPr>
                <w:rFonts w:ascii="Times New Roman" w:eastAsia="Calibri" w:hAnsi="Times New Roman" w:cs="Times New Roman"/>
                <w:szCs w:val="24"/>
              </w:rPr>
              <w:t>ing, to help budget Lizzy’s 16</w:t>
            </w:r>
            <w:r w:rsidR="00F468CE" w:rsidRPr="00F468CE">
              <w:rPr>
                <w:rFonts w:ascii="Times New Roman" w:eastAsia="Calibri" w:hAnsi="Times New Roman" w:cs="Times New Roman"/>
                <w:szCs w:val="24"/>
              </w:rPr>
              <w:t>th</w:t>
            </w:r>
            <w:r w:rsidR="00F468CE">
              <w:rPr>
                <w:rFonts w:ascii="Times New Roman" w:eastAsia="Calibri" w:hAnsi="Times New Roman" w:cs="Times New Roman"/>
                <w:szCs w:val="24"/>
              </w:rPr>
              <w:t xml:space="preserve"> </w:t>
            </w:r>
            <w:r w:rsidRPr="00035E0D">
              <w:rPr>
                <w:rFonts w:ascii="Times New Roman" w:eastAsia="Calibri" w:hAnsi="Times New Roman" w:cs="Times New Roman"/>
                <w:szCs w:val="24"/>
              </w:rPr>
              <w:t>birthday party. Lizzy’s mom wants to spend no more than $850 for the party. Graph the function in terms of the context.</w:t>
            </w:r>
          </w:p>
        </w:tc>
      </w:tr>
      <w:tr w:rsidR="000B332D" w:rsidRPr="00EB6951" w14:paraId="482A4DF4" w14:textId="77777777" w:rsidTr="159B1C00">
        <w:trPr>
          <w:trHeight w:val="216"/>
        </w:trPr>
        <w:tc>
          <w:tcPr>
            <w:tcW w:w="5000" w:type="pct"/>
            <w:gridSpan w:val="3"/>
            <w:tcBorders>
              <w:top w:val="nil"/>
              <w:left w:val="nil"/>
              <w:bottom w:val="nil"/>
              <w:right w:val="nil"/>
            </w:tcBorders>
            <w:hideMark/>
          </w:tcPr>
          <w:p w14:paraId="5105938E" w14:textId="77777777" w:rsidR="000B332D" w:rsidRPr="00035E0D" w:rsidRDefault="000B332D" w:rsidP="000B332D">
            <w:pPr>
              <w:spacing w:after="0" w:line="240" w:lineRule="auto"/>
              <w:rPr>
                <w:rFonts w:ascii="Times New Roman" w:eastAsia="Calibri" w:hAnsi="Times New Roman" w:cs="Times New Roman"/>
                <w:szCs w:val="24"/>
                <w:u w:val="single"/>
              </w:rPr>
            </w:pPr>
            <w:r w:rsidRPr="00035E0D">
              <w:rPr>
                <w:rFonts w:ascii="Times New Roman" w:eastAsia="Calibri" w:hAnsi="Times New Roman" w:cs="Times New Roman"/>
                <w:szCs w:val="24"/>
                <w:u w:val="single"/>
              </w:rPr>
              <w:t xml:space="preserve">Benchmark Clarifications: </w:t>
            </w:r>
          </w:p>
          <w:p w14:paraId="5DFA996F" w14:textId="77777777" w:rsidR="000B332D" w:rsidRPr="00035E0D" w:rsidRDefault="000B332D" w:rsidP="000B332D">
            <w:pPr>
              <w:spacing w:after="0" w:line="240" w:lineRule="auto"/>
              <w:rPr>
                <w:rFonts w:ascii="Times New Roman" w:eastAsia="Calibri" w:hAnsi="Times New Roman" w:cs="Times New Roman"/>
                <w:szCs w:val="24"/>
              </w:rPr>
            </w:pPr>
            <w:r w:rsidRPr="00035E0D">
              <w:rPr>
                <w:rFonts w:ascii="Times New Roman" w:eastAsia="Calibri" w:hAnsi="Times New Roman" w:cs="Times New Roman"/>
                <w:i/>
                <w:szCs w:val="24"/>
              </w:rPr>
              <w:t>Clarification 1:</w:t>
            </w:r>
            <w:r w:rsidRPr="00035E0D">
              <w:rPr>
                <w:rFonts w:ascii="Times New Roman" w:eastAsia="Calibri" w:hAnsi="Times New Roman" w:cs="Times New Roman"/>
                <w:szCs w:val="24"/>
              </w:rPr>
              <w:t xml:space="preserve"> Key features are limited to domain, range, intercepts and rate of change. </w:t>
            </w:r>
          </w:p>
          <w:p w14:paraId="71DD11E9" w14:textId="77777777" w:rsidR="000B332D" w:rsidRPr="00035E0D" w:rsidRDefault="000B332D" w:rsidP="000B332D">
            <w:pPr>
              <w:spacing w:after="0" w:line="240" w:lineRule="auto"/>
              <w:rPr>
                <w:rFonts w:ascii="Times New Roman" w:eastAsia="Calibri" w:hAnsi="Times New Roman" w:cs="Times New Roman"/>
                <w:szCs w:val="24"/>
              </w:rPr>
            </w:pPr>
            <w:r w:rsidRPr="00035E0D">
              <w:rPr>
                <w:rFonts w:ascii="Times New Roman" w:eastAsia="Calibri" w:hAnsi="Times New Roman" w:cs="Times New Roman"/>
                <w:i/>
                <w:szCs w:val="24"/>
              </w:rPr>
              <w:t>Clarification 2:</w:t>
            </w:r>
            <w:r w:rsidRPr="00035E0D">
              <w:rPr>
                <w:rFonts w:ascii="Times New Roman" w:eastAsia="Calibri" w:hAnsi="Times New Roman" w:cs="Times New Roman"/>
                <w:szCs w:val="24"/>
              </w:rPr>
              <w:t xml:space="preserve"> Instruction includes the use of standard form, slope-intercept form and point-slope form. </w:t>
            </w:r>
          </w:p>
          <w:p w14:paraId="490508A3" w14:textId="77777777" w:rsidR="000B332D" w:rsidRPr="00035E0D" w:rsidRDefault="000B332D" w:rsidP="000B332D">
            <w:pPr>
              <w:spacing w:after="0" w:line="240" w:lineRule="auto"/>
              <w:rPr>
                <w:rFonts w:ascii="Times New Roman" w:eastAsia="Calibri" w:hAnsi="Times New Roman" w:cs="Times New Roman"/>
                <w:szCs w:val="24"/>
              </w:rPr>
            </w:pPr>
            <w:r w:rsidRPr="00035E0D">
              <w:rPr>
                <w:rFonts w:ascii="Times New Roman" w:eastAsia="Calibri" w:hAnsi="Times New Roman" w:cs="Times New Roman"/>
                <w:i/>
                <w:szCs w:val="24"/>
              </w:rPr>
              <w:t>Clarification 3:</w:t>
            </w:r>
            <w:r w:rsidRPr="00035E0D">
              <w:rPr>
                <w:rFonts w:ascii="Times New Roman" w:eastAsia="Calibri" w:hAnsi="Times New Roman" w:cs="Times New Roman"/>
                <w:szCs w:val="24"/>
              </w:rPr>
              <w:t xml:space="preserve"> Instruction includes representing the domain, range and constraints with inequality notation, interval notation or set-builder notation. </w:t>
            </w:r>
          </w:p>
          <w:p w14:paraId="61292BC1" w14:textId="4444D99F" w:rsidR="000B332D" w:rsidRPr="00035E0D" w:rsidRDefault="000B332D" w:rsidP="000B332D">
            <w:pPr>
              <w:spacing w:after="0" w:line="240" w:lineRule="auto"/>
              <w:rPr>
                <w:rFonts w:ascii="Times New Roman" w:eastAsia="Calibri" w:hAnsi="Times New Roman" w:cs="Times New Roman"/>
                <w:szCs w:val="24"/>
              </w:rPr>
            </w:pPr>
            <w:r w:rsidRPr="00035E0D">
              <w:rPr>
                <w:rFonts w:ascii="Times New Roman" w:eastAsia="Calibri" w:hAnsi="Times New Roman" w:cs="Times New Roman"/>
                <w:i/>
                <w:szCs w:val="24"/>
              </w:rPr>
              <w:t>Clarification 4:</w:t>
            </w:r>
            <w:r w:rsidRPr="00035E0D">
              <w:rPr>
                <w:rFonts w:ascii="Times New Roman" w:eastAsia="Calibri" w:hAnsi="Times New Roman" w:cs="Times New Roman"/>
                <w:szCs w:val="24"/>
              </w:rPr>
              <w:t xml:space="preserve"> Within the Algebra </w:t>
            </w:r>
            <w:r w:rsidR="00346A96">
              <w:rPr>
                <w:rFonts w:ascii="Times New Roman" w:eastAsia="Calibri" w:hAnsi="Times New Roman" w:cs="Times New Roman"/>
                <w:szCs w:val="24"/>
              </w:rPr>
              <w:t>I</w:t>
            </w:r>
            <w:r w:rsidRPr="00035E0D">
              <w:rPr>
                <w:rFonts w:ascii="Times New Roman" w:eastAsia="Calibri" w:hAnsi="Times New Roman" w:cs="Times New Roman"/>
                <w:szCs w:val="24"/>
              </w:rPr>
              <w:t xml:space="preserve"> course, notations for domain and range are limited to inequality and set-builder. </w:t>
            </w:r>
          </w:p>
          <w:p w14:paraId="03808374" w14:textId="77777777" w:rsidR="000B332D" w:rsidRPr="00035E0D" w:rsidRDefault="000B332D" w:rsidP="000B332D">
            <w:pPr>
              <w:spacing w:after="0" w:line="240" w:lineRule="auto"/>
              <w:rPr>
                <w:rFonts w:ascii="Times New Roman" w:eastAsia="Calibri" w:hAnsi="Times New Roman" w:cs="Times New Roman"/>
                <w:szCs w:val="24"/>
              </w:rPr>
            </w:pPr>
            <w:r w:rsidRPr="00035E0D">
              <w:rPr>
                <w:rFonts w:ascii="Times New Roman" w:eastAsia="Calibri" w:hAnsi="Times New Roman" w:cs="Times New Roman"/>
                <w:i/>
                <w:szCs w:val="24"/>
              </w:rPr>
              <w:t>Clarification 5:</w:t>
            </w:r>
            <w:r w:rsidRPr="00035E0D">
              <w:rPr>
                <w:rFonts w:ascii="Times New Roman" w:eastAsia="Calibri" w:hAnsi="Times New Roman" w:cs="Times New Roman"/>
                <w:szCs w:val="24"/>
              </w:rPr>
              <w:t xml:space="preserve"> Within the Mathematics for Data and Financial Literacy course, problem types focus on money and business.</w:t>
            </w:r>
          </w:p>
          <w:p w14:paraId="743FA1AD" w14:textId="77777777" w:rsidR="000B332D" w:rsidRPr="00035E0D" w:rsidRDefault="000B332D" w:rsidP="000B332D">
            <w:pPr>
              <w:spacing w:after="0" w:line="240" w:lineRule="auto"/>
              <w:rPr>
                <w:rFonts w:ascii="Times New Roman" w:eastAsia="Calibri" w:hAnsi="Times New Roman" w:cs="Times New Roman"/>
                <w:sz w:val="24"/>
                <w:szCs w:val="24"/>
              </w:rPr>
            </w:pPr>
          </w:p>
        </w:tc>
      </w:tr>
    </w:tbl>
    <w:p w14:paraId="3C8C8D26" w14:textId="77777777" w:rsidR="000959B9" w:rsidRDefault="000959B9">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
        <w:gridCol w:w="4489"/>
        <w:gridCol w:w="1074"/>
        <w:gridCol w:w="151"/>
        <w:gridCol w:w="3457"/>
        <w:gridCol w:w="6"/>
      </w:tblGrid>
      <w:tr w:rsidR="000B332D" w:rsidRPr="00EB6951" w14:paraId="268BAD20" w14:textId="77777777" w:rsidTr="000959B9">
        <w:trPr>
          <w:trHeight w:val="297"/>
        </w:trPr>
        <w:tc>
          <w:tcPr>
            <w:tcW w:w="99" w:type="pct"/>
            <w:tcBorders>
              <w:top w:val="nil"/>
              <w:left w:val="nil"/>
              <w:bottom w:val="nil"/>
              <w:right w:val="nil"/>
            </w:tcBorders>
            <w:shd w:val="clear" w:color="auto" w:fill="FFD966" w:themeFill="accent4" w:themeFillTint="99"/>
            <w:hideMark/>
          </w:tcPr>
          <w:p w14:paraId="19FD56E5" w14:textId="241108D5" w:rsidR="000B332D" w:rsidRPr="00EB6951" w:rsidRDefault="000B332D" w:rsidP="000B332D">
            <w:pPr>
              <w:spacing w:after="0" w:line="240" w:lineRule="auto"/>
              <w:textAlignment w:val="baseline"/>
              <w:rPr>
                <w:rFonts w:ascii="Times New Roman" w:eastAsia="Times New Roman" w:hAnsi="Times New Roman" w:cs="Times New Roman"/>
                <w:sz w:val="24"/>
                <w:szCs w:val="24"/>
              </w:rPr>
            </w:pPr>
          </w:p>
        </w:tc>
        <w:tc>
          <w:tcPr>
            <w:tcW w:w="2973" w:type="pct"/>
            <w:gridSpan w:val="2"/>
            <w:tcBorders>
              <w:top w:val="nil"/>
              <w:left w:val="nil"/>
              <w:bottom w:val="single" w:sz="4" w:space="0" w:color="auto"/>
              <w:right w:val="nil"/>
            </w:tcBorders>
          </w:tcPr>
          <w:p w14:paraId="26FB4D16" w14:textId="77777777" w:rsidR="000B332D" w:rsidRPr="00EB6951" w:rsidRDefault="000B332D" w:rsidP="000959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D966" w:themeFill="accent4" w:themeFillTint="99"/>
            <w:hideMark/>
          </w:tcPr>
          <w:p w14:paraId="11C8F9D2" w14:textId="77777777" w:rsidR="000B332D" w:rsidRPr="00EB6951" w:rsidRDefault="000B332D" w:rsidP="000959B9">
            <w:pPr>
              <w:spacing w:after="0" w:line="240" w:lineRule="auto"/>
              <w:textAlignment w:val="baseline"/>
              <w:rPr>
                <w:rFonts w:ascii="Times New Roman" w:eastAsia="Times New Roman" w:hAnsi="Times New Roman" w:cs="Times New Roman"/>
                <w:sz w:val="24"/>
                <w:szCs w:val="24"/>
              </w:rPr>
            </w:pPr>
          </w:p>
        </w:tc>
        <w:tc>
          <w:tcPr>
            <w:tcW w:w="1847" w:type="pct"/>
            <w:gridSpan w:val="2"/>
            <w:tcBorders>
              <w:top w:val="nil"/>
              <w:left w:val="nil"/>
              <w:bottom w:val="single" w:sz="4" w:space="0" w:color="auto"/>
              <w:right w:val="nil"/>
            </w:tcBorders>
          </w:tcPr>
          <w:p w14:paraId="6624A2F0" w14:textId="77777777" w:rsidR="000B332D" w:rsidRPr="00EB6951" w:rsidRDefault="000B332D" w:rsidP="000959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0B332D" w:rsidRPr="00EB6951" w14:paraId="0F33BFDE" w14:textId="77777777" w:rsidTr="000959B9">
        <w:trPr>
          <w:trHeight w:val="561"/>
        </w:trPr>
        <w:tc>
          <w:tcPr>
            <w:tcW w:w="3072" w:type="pct"/>
            <w:gridSpan w:val="3"/>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0B332D" w:rsidRPr="00EB6951" w14:paraId="03AE9550" w14:textId="77777777" w:rsidTr="000B332D">
              <w:trPr>
                <w:trHeight w:val="378"/>
              </w:trPr>
              <w:tc>
                <w:tcPr>
                  <w:tcW w:w="4605" w:type="dxa"/>
                </w:tcPr>
                <w:p w14:paraId="20BBAF63" w14:textId="77777777" w:rsidR="004B0A5C" w:rsidRDefault="004B0A5C" w:rsidP="000959B9">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MA.912.AR.5.7</w:t>
                  </w:r>
                </w:p>
                <w:p w14:paraId="5B443B03" w14:textId="77777777" w:rsidR="004B0A5C" w:rsidRDefault="004B0A5C" w:rsidP="000959B9">
                  <w:pPr>
                    <w:numPr>
                      <w:ilvl w:val="0"/>
                      <w:numId w:val="4"/>
                    </w:numPr>
                    <w:spacing w:after="0" w:line="240" w:lineRule="auto"/>
                    <w:rPr>
                      <w:rFonts w:ascii="Times New Roman" w:eastAsia="Times New Roman" w:hAnsi="Times New Roman" w:cs="Times New Roman"/>
                      <w:sz w:val="24"/>
                      <w:szCs w:val="24"/>
                    </w:rPr>
                  </w:pPr>
                  <w:r w:rsidRPr="001E5EBF">
                    <w:rPr>
                      <w:rFonts w:ascii="Times New Roman" w:eastAsia="Times New Roman" w:hAnsi="Times New Roman" w:cs="Times New Roman"/>
                      <w:sz w:val="24"/>
                      <w:szCs w:val="24"/>
                    </w:rPr>
                    <w:t xml:space="preserve">MA.912.DP.2.4 </w:t>
                  </w:r>
                </w:p>
                <w:p w14:paraId="6398B7F5" w14:textId="77777777" w:rsidR="004B0A5C" w:rsidRPr="00CE3C92" w:rsidRDefault="004B0A5C" w:rsidP="000959B9">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MA.912.F.1.2, </w:t>
                  </w:r>
                  <w:r w:rsidRPr="00CE3C92">
                    <w:rPr>
                      <w:rFonts w:ascii="Times New Roman" w:eastAsia="Times New Roman" w:hAnsi="Times New Roman" w:cs="Times New Roman"/>
                      <w:sz w:val="24"/>
                      <w:szCs w:val="24"/>
                    </w:rPr>
                    <w:t>MA.912.F.1.8</w:t>
                  </w:r>
                </w:p>
                <w:p w14:paraId="577D7998" w14:textId="77777777" w:rsidR="000B332D" w:rsidRPr="00EB6951" w:rsidRDefault="000B332D" w:rsidP="000959B9">
                  <w:pPr>
                    <w:spacing w:after="0" w:line="240" w:lineRule="auto"/>
                    <w:ind w:left="720"/>
                    <w:rPr>
                      <w:rFonts w:ascii="Times New Roman" w:eastAsia="Times New Roman" w:hAnsi="Times New Roman" w:cs="Times New Roman"/>
                      <w:sz w:val="24"/>
                      <w:szCs w:val="24"/>
                    </w:rPr>
                  </w:pPr>
                </w:p>
              </w:tc>
            </w:tr>
          </w:tbl>
          <w:p w14:paraId="5BA2D06A" w14:textId="77777777" w:rsidR="000B332D" w:rsidRPr="00EB6951" w:rsidRDefault="000B332D" w:rsidP="000959B9">
            <w:pPr>
              <w:spacing w:after="0" w:line="240" w:lineRule="auto"/>
              <w:textAlignment w:val="baseline"/>
              <w:rPr>
                <w:rFonts w:ascii="Times New Roman" w:eastAsia="Times New Roman" w:hAnsi="Times New Roman" w:cs="Times New Roman"/>
                <w:color w:val="000000" w:themeColor="text1"/>
                <w:sz w:val="24"/>
                <w:szCs w:val="24"/>
              </w:rPr>
            </w:pPr>
          </w:p>
        </w:tc>
        <w:tc>
          <w:tcPr>
            <w:tcW w:w="1928" w:type="pct"/>
            <w:gridSpan w:val="3"/>
            <w:tcBorders>
              <w:top w:val="single" w:sz="4" w:space="0" w:color="auto"/>
              <w:left w:val="nil"/>
              <w:bottom w:val="nil"/>
              <w:right w:val="nil"/>
            </w:tcBorders>
            <w:hideMark/>
          </w:tcPr>
          <w:p w14:paraId="5D67FC7B" w14:textId="77777777" w:rsidR="004B0A5C" w:rsidRDefault="004B0A5C" w:rsidP="000959B9">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Coordinate Plane</w:t>
            </w:r>
          </w:p>
          <w:p w14:paraId="794DD771" w14:textId="77777777" w:rsidR="004B0A5C" w:rsidRDefault="004B0A5C" w:rsidP="000959B9">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Domain</w:t>
            </w:r>
          </w:p>
          <w:p w14:paraId="3A4F054F" w14:textId="7EF60B19" w:rsidR="004B0A5C" w:rsidRDefault="004B0A5C" w:rsidP="000959B9">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Function </w:t>
            </w:r>
            <w:r w:rsidR="000959B9">
              <w:rPr>
                <w:rFonts w:ascii="Times New Roman" w:eastAsia="Times New Roman" w:hAnsi="Times New Roman" w:cs="Times New Roman"/>
                <w:sz w:val="24"/>
                <w:szCs w:val="24"/>
              </w:rPr>
              <w:t>n</w:t>
            </w:r>
            <w:r>
              <w:rPr>
                <w:rFonts w:ascii="Times New Roman" w:eastAsia="Times New Roman" w:hAnsi="Times New Roman" w:cs="Times New Roman"/>
                <w:sz w:val="24"/>
                <w:szCs w:val="24"/>
              </w:rPr>
              <w:t>otation</w:t>
            </w:r>
          </w:p>
          <w:p w14:paraId="048B79E6" w14:textId="77777777" w:rsidR="004B0A5C" w:rsidRDefault="004B0A5C" w:rsidP="000959B9">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p w14:paraId="75D029FE" w14:textId="6BC08079" w:rsidR="004B0A5C" w:rsidRDefault="004B0A5C" w:rsidP="000959B9">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Rate of </w:t>
            </w:r>
            <w:r w:rsidR="000959B9">
              <w:rPr>
                <w:rFonts w:ascii="Times New Roman" w:eastAsia="Times New Roman" w:hAnsi="Times New Roman" w:cs="Times New Roman"/>
                <w:sz w:val="24"/>
                <w:szCs w:val="24"/>
              </w:rPr>
              <w:t>c</w:t>
            </w:r>
            <w:r>
              <w:rPr>
                <w:rFonts w:ascii="Times New Roman" w:eastAsia="Times New Roman" w:hAnsi="Times New Roman" w:cs="Times New Roman"/>
                <w:sz w:val="24"/>
                <w:szCs w:val="24"/>
              </w:rPr>
              <w:t>hange</w:t>
            </w:r>
          </w:p>
          <w:p w14:paraId="4DE7F361" w14:textId="77777777" w:rsidR="004B0A5C" w:rsidRDefault="004B0A5C" w:rsidP="000959B9">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Slope</w:t>
            </w:r>
          </w:p>
          <w:p w14:paraId="56709EB0" w14:textId="06BA3019" w:rsidR="004B0A5C" w:rsidRDefault="000959B9" w:rsidP="000959B9">
            <w:pPr>
              <w:widowControl w:val="0"/>
              <w:numPr>
                <w:ilvl w:val="0"/>
                <w:numId w:val="4"/>
              </w:numPr>
              <w:spacing w:after="0" w:line="240" w:lineRule="auto"/>
              <w:rPr>
                <w:rFonts w:ascii="Times New Roman" w:eastAsia="Times New Roman" w:hAnsi="Times New Roman" w:cs="Times New Roman"/>
                <w:sz w:val="24"/>
                <w:szCs w:val="24"/>
              </w:rPr>
            </w:pPr>
            <m:oMath>
              <m:r>
                <w:rPr>
                  <w:rFonts w:ascii="Cambria Math" w:eastAsia="Times New Roman" w:hAnsi="Cambria Math" w:cs="Cambria Math"/>
                  <w:sz w:val="24"/>
                  <w:szCs w:val="24"/>
                </w:rPr>
                <m:t>x</m:t>
              </m:r>
            </m:oMath>
            <w:r w:rsidR="004B0A5C">
              <w:rPr>
                <w:rFonts w:ascii="Times New Roman" w:eastAsia="Times New Roman" w:hAnsi="Times New Roman" w:cs="Times New Roman"/>
                <w:sz w:val="24"/>
                <w:szCs w:val="24"/>
              </w:rPr>
              <w:t>-intercept</w:t>
            </w:r>
          </w:p>
          <w:p w14:paraId="22A0A82A" w14:textId="77777777" w:rsidR="000B332D" w:rsidRDefault="000959B9" w:rsidP="000959B9">
            <w:pPr>
              <w:widowControl w:val="0"/>
              <w:numPr>
                <w:ilvl w:val="0"/>
                <w:numId w:val="4"/>
              </w:numPr>
              <w:spacing w:after="0" w:line="240" w:lineRule="auto"/>
              <w:rPr>
                <w:rFonts w:ascii="Times New Roman" w:eastAsia="Times New Roman" w:hAnsi="Times New Roman" w:cs="Times New Roman"/>
                <w:sz w:val="24"/>
                <w:szCs w:val="24"/>
              </w:rPr>
            </w:pPr>
            <m:oMath>
              <m:r>
                <w:rPr>
                  <w:rFonts w:ascii="Cambria Math" w:eastAsia="Times New Roman" w:hAnsi="Cambria Math" w:cs="Cambria Math"/>
                  <w:sz w:val="24"/>
                  <w:szCs w:val="24"/>
                </w:rPr>
                <m:t>y</m:t>
              </m:r>
            </m:oMath>
            <w:r w:rsidR="004B0A5C" w:rsidRPr="00534A98">
              <w:rPr>
                <w:rFonts w:ascii="Times New Roman" w:eastAsia="Times New Roman" w:hAnsi="Times New Roman" w:cs="Times New Roman"/>
                <w:sz w:val="24"/>
                <w:szCs w:val="24"/>
              </w:rPr>
              <w:t>-intercept</w:t>
            </w:r>
          </w:p>
          <w:p w14:paraId="10224EBF" w14:textId="1CAFE2E8" w:rsidR="000959B9" w:rsidRPr="00EB6951" w:rsidRDefault="000959B9" w:rsidP="000959B9">
            <w:pPr>
              <w:widowControl w:val="0"/>
              <w:spacing w:after="0" w:line="240" w:lineRule="auto"/>
              <w:ind w:left="720"/>
              <w:rPr>
                <w:rFonts w:ascii="Times New Roman" w:eastAsia="Times New Roman" w:hAnsi="Times New Roman" w:cs="Times New Roman"/>
                <w:sz w:val="24"/>
                <w:szCs w:val="24"/>
              </w:rPr>
            </w:pPr>
          </w:p>
        </w:tc>
      </w:tr>
      <w:tr w:rsidR="000B332D" w:rsidRPr="00EB6951" w14:paraId="7CC75E2A" w14:textId="77777777" w:rsidTr="159B1C00">
        <w:trPr>
          <w:trHeight w:val="68"/>
        </w:trPr>
        <w:tc>
          <w:tcPr>
            <w:tcW w:w="99" w:type="pct"/>
            <w:tcBorders>
              <w:top w:val="nil"/>
              <w:left w:val="nil"/>
              <w:bottom w:val="single" w:sz="4" w:space="0" w:color="auto"/>
              <w:right w:val="nil"/>
            </w:tcBorders>
            <w:shd w:val="clear" w:color="auto" w:fill="FFD966" w:themeFill="accent4" w:themeFillTint="99"/>
            <w:hideMark/>
          </w:tcPr>
          <w:p w14:paraId="4F547041" w14:textId="77777777" w:rsidR="000B332D" w:rsidRPr="00EB6951" w:rsidRDefault="000B332D" w:rsidP="000B332D">
            <w:pPr>
              <w:spacing w:after="0" w:line="240" w:lineRule="auto"/>
              <w:textAlignment w:val="baseline"/>
              <w:rPr>
                <w:rFonts w:ascii="Times New Roman" w:eastAsia="Times New Roman" w:hAnsi="Times New Roman" w:cs="Times New Roman"/>
                <w:sz w:val="24"/>
                <w:szCs w:val="24"/>
              </w:rPr>
            </w:pPr>
          </w:p>
        </w:tc>
        <w:tc>
          <w:tcPr>
            <w:tcW w:w="4901" w:type="pct"/>
            <w:gridSpan w:val="5"/>
            <w:tcBorders>
              <w:top w:val="nil"/>
              <w:left w:val="nil"/>
              <w:bottom w:val="single" w:sz="4" w:space="0" w:color="auto"/>
              <w:right w:val="nil"/>
            </w:tcBorders>
          </w:tcPr>
          <w:p w14:paraId="756347D3" w14:textId="77777777" w:rsidR="000B332D" w:rsidRPr="00EB6951" w:rsidRDefault="000B332D" w:rsidP="000959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0B332D" w:rsidRPr="00EB6951" w14:paraId="4D2C2AEB" w14:textId="77777777" w:rsidTr="000959B9">
        <w:trPr>
          <w:trHeight w:val="300"/>
        </w:trPr>
        <w:tc>
          <w:tcPr>
            <w:tcW w:w="2498" w:type="pct"/>
            <w:gridSpan w:val="2"/>
            <w:tcBorders>
              <w:top w:val="single" w:sz="4" w:space="0" w:color="auto"/>
              <w:left w:val="nil"/>
              <w:bottom w:val="nil"/>
              <w:right w:val="nil"/>
            </w:tcBorders>
            <w:hideMark/>
          </w:tcPr>
          <w:p w14:paraId="07745C7C" w14:textId="77777777" w:rsidR="000B332D" w:rsidRPr="00EB6951" w:rsidRDefault="000B332D" w:rsidP="000959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596717CD" w14:textId="77777777" w:rsidR="004B0A5C" w:rsidRPr="00CE3C92" w:rsidRDefault="004B0A5C" w:rsidP="000959B9">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MA.8.AR.3.4, </w:t>
            </w:r>
            <w:r w:rsidRPr="00CE3C92">
              <w:rPr>
                <w:rFonts w:ascii="Times New Roman" w:eastAsia="Times New Roman" w:hAnsi="Times New Roman" w:cs="Times New Roman"/>
                <w:sz w:val="24"/>
                <w:szCs w:val="24"/>
              </w:rPr>
              <w:t>MA.8.AR.3.5</w:t>
            </w:r>
          </w:p>
          <w:p w14:paraId="6308EC7C" w14:textId="77777777" w:rsidR="004B0A5C" w:rsidRPr="001E5EBF" w:rsidRDefault="004B0A5C" w:rsidP="000959B9">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1E5EBF">
              <w:rPr>
                <w:rFonts w:ascii="Times New Roman" w:eastAsia="Times New Roman" w:hAnsi="Times New Roman" w:cs="Times New Roman"/>
                <w:sz w:val="24"/>
                <w:szCs w:val="24"/>
              </w:rPr>
              <w:t>MA.912.AR.2.4</w:t>
            </w:r>
          </w:p>
          <w:p w14:paraId="160CB1D4" w14:textId="77777777" w:rsidR="000B332D" w:rsidRPr="00EB6951" w:rsidRDefault="000B332D" w:rsidP="000959B9">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000ECF03" w14:textId="77777777" w:rsidR="000B332D" w:rsidRPr="00EB6951" w:rsidRDefault="000B332D" w:rsidP="000959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53285405" w14:textId="77777777" w:rsidR="000B332D" w:rsidRPr="00EB6951" w:rsidRDefault="000B332D" w:rsidP="000959B9">
            <w:pPr>
              <w:widowControl w:val="0"/>
              <w:spacing w:after="0" w:line="240" w:lineRule="auto"/>
              <w:ind w:left="768"/>
              <w:textAlignment w:val="baseline"/>
              <w:rPr>
                <w:rFonts w:ascii="Times New Roman" w:eastAsia="Times New Roman" w:hAnsi="Times New Roman" w:cs="Times New Roman"/>
                <w:sz w:val="24"/>
                <w:szCs w:val="24"/>
              </w:rPr>
            </w:pPr>
          </w:p>
        </w:tc>
      </w:tr>
      <w:tr w:rsidR="000B332D" w:rsidRPr="00EB6951" w14:paraId="4E7FCBDF" w14:textId="77777777" w:rsidTr="159B1C00">
        <w:trPr>
          <w:trHeight w:val="300"/>
        </w:trPr>
        <w:tc>
          <w:tcPr>
            <w:tcW w:w="99" w:type="pct"/>
            <w:tcBorders>
              <w:top w:val="nil"/>
              <w:left w:val="nil"/>
              <w:bottom w:val="single" w:sz="4" w:space="0" w:color="auto"/>
              <w:right w:val="nil"/>
            </w:tcBorders>
            <w:shd w:val="clear" w:color="auto" w:fill="FFD966" w:themeFill="accent4" w:themeFillTint="99"/>
            <w:hideMark/>
          </w:tcPr>
          <w:p w14:paraId="32775E73" w14:textId="77777777" w:rsidR="000B332D" w:rsidRPr="00EB6951" w:rsidRDefault="000B332D" w:rsidP="000B332D">
            <w:pPr>
              <w:spacing w:after="0" w:line="240" w:lineRule="auto"/>
              <w:textAlignment w:val="baseline"/>
              <w:rPr>
                <w:rFonts w:ascii="Times New Roman" w:eastAsia="Times New Roman" w:hAnsi="Times New Roman" w:cs="Times New Roman"/>
                <w:sz w:val="24"/>
                <w:szCs w:val="24"/>
              </w:rPr>
            </w:pPr>
          </w:p>
        </w:tc>
        <w:tc>
          <w:tcPr>
            <w:tcW w:w="4901" w:type="pct"/>
            <w:gridSpan w:val="5"/>
            <w:tcBorders>
              <w:top w:val="nil"/>
              <w:left w:val="nil"/>
              <w:bottom w:val="single" w:sz="4" w:space="0" w:color="auto"/>
              <w:right w:val="nil"/>
            </w:tcBorders>
          </w:tcPr>
          <w:p w14:paraId="286F3CE4" w14:textId="77777777" w:rsidR="000B332D" w:rsidRPr="00EB6951" w:rsidRDefault="000B332D" w:rsidP="000959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4B0A5C" w:rsidRPr="00EB6951" w14:paraId="4A382922" w14:textId="77777777" w:rsidTr="000959B9">
        <w:trPr>
          <w:trHeight w:val="3140"/>
        </w:trPr>
        <w:tc>
          <w:tcPr>
            <w:tcW w:w="5000" w:type="pct"/>
            <w:gridSpan w:val="6"/>
            <w:tcBorders>
              <w:top w:val="single" w:sz="4" w:space="0" w:color="auto"/>
              <w:left w:val="nil"/>
              <w:bottom w:val="nil"/>
              <w:right w:val="nil"/>
            </w:tcBorders>
            <w:hideMark/>
          </w:tcPr>
          <w:p w14:paraId="39BCB3CB" w14:textId="66CE645E" w:rsidR="004B0A5C" w:rsidRPr="00AA7988" w:rsidRDefault="004B0A5C" w:rsidP="000959B9">
            <w:pPr>
              <w:spacing w:after="0" w:line="240" w:lineRule="auto"/>
              <w:textAlignment w:val="baseline"/>
              <w:rPr>
                <w:rFonts w:ascii="Times New Roman" w:eastAsia="Calibri" w:hAnsi="Times New Roman" w:cs="Times New Roman"/>
                <w:strike/>
                <w:sz w:val="24"/>
                <w:szCs w:val="24"/>
              </w:rPr>
            </w:pPr>
            <w:r w:rsidRPr="1AC5EE5F">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sidRPr="1AC5EE5F">
              <w:rPr>
                <w:rFonts w:ascii="Times New Roman" w:eastAsia="Calibri" w:hAnsi="Times New Roman" w:cs="Times New Roman"/>
                <w:sz w:val="24"/>
                <w:szCs w:val="24"/>
              </w:rPr>
              <w:t xml:space="preserve">, students solved mathematical and real-world problems that were modeled with linear functions using various linear models including standard form, point-slope form and slope intercept form. These linear situations were also presented in various ways such as in tables or written descriptions. Additionally, students interpreted key features such as rate of change, intercepts, domain and range while also determining constraints. In Mathematics for College Statistics, </w:t>
            </w:r>
            <w:r>
              <w:rPr>
                <w:rFonts w:ascii="Times New Roman" w:eastAsia="Calibri" w:hAnsi="Times New Roman" w:cs="Times New Roman"/>
                <w:sz w:val="24"/>
                <w:szCs w:val="24"/>
              </w:rPr>
              <w:t>students interpret key features and determine possible constraints when analyzing real-world data in order to examine bivariate data</w:t>
            </w:r>
            <w:r w:rsidRPr="1AC5EE5F">
              <w:rPr>
                <w:rFonts w:ascii="Times New Roman" w:eastAsia="Calibri" w:hAnsi="Times New Roman" w:cs="Times New Roman"/>
                <w:sz w:val="24"/>
                <w:szCs w:val="24"/>
              </w:rPr>
              <w:t xml:space="preserve">. </w:t>
            </w:r>
          </w:p>
          <w:p w14:paraId="174A356F" w14:textId="5ACE3552" w:rsidR="004B0A5C" w:rsidRDefault="004B0A5C" w:rsidP="000959B9">
            <w:pPr>
              <w:pStyle w:val="ListParagraph"/>
              <w:widowControl/>
              <w:numPr>
                <w:ilvl w:val="0"/>
                <w:numId w:val="3"/>
              </w:numPr>
              <w:contextualSpacing/>
              <w:textAlignment w:val="baseline"/>
              <w:rPr>
                <w:rFonts w:ascii="Times New Roman" w:eastAsia="Calibri" w:hAnsi="Times New Roman" w:cs="Times New Roman"/>
                <w:sz w:val="24"/>
                <w:szCs w:val="24"/>
              </w:rPr>
            </w:pPr>
            <w:r w:rsidRPr="005474D1">
              <w:rPr>
                <w:rFonts w:ascii="Times New Roman" w:eastAsia="Calibri" w:hAnsi="Times New Roman" w:cs="Times New Roman"/>
                <w:sz w:val="24"/>
                <w:szCs w:val="24"/>
              </w:rPr>
              <w:t xml:space="preserve">This benchmark is an opportunity for students to review what they had done previously in Algebra </w:t>
            </w:r>
            <w:r w:rsidR="00346A96">
              <w:rPr>
                <w:rFonts w:ascii="Times New Roman" w:eastAsia="Calibri" w:hAnsi="Times New Roman" w:cs="Times New Roman"/>
                <w:sz w:val="24"/>
                <w:szCs w:val="24"/>
              </w:rPr>
              <w:t>I</w:t>
            </w:r>
            <w:r w:rsidRPr="005474D1">
              <w:rPr>
                <w:rFonts w:ascii="Times New Roman" w:eastAsia="Calibri" w:hAnsi="Times New Roman" w:cs="Times New Roman"/>
                <w:sz w:val="24"/>
                <w:szCs w:val="24"/>
              </w:rPr>
              <w:t xml:space="preserve">. Students </w:t>
            </w:r>
            <w:r w:rsidR="003577AC">
              <w:rPr>
                <w:rFonts w:ascii="Times New Roman" w:eastAsia="Calibri" w:hAnsi="Times New Roman" w:cs="Times New Roman"/>
                <w:sz w:val="24"/>
                <w:szCs w:val="24"/>
              </w:rPr>
              <w:t>should</w:t>
            </w:r>
            <w:r w:rsidRPr="005474D1">
              <w:rPr>
                <w:rFonts w:ascii="Times New Roman" w:eastAsia="Calibri" w:hAnsi="Times New Roman" w:cs="Times New Roman"/>
                <w:sz w:val="24"/>
                <w:szCs w:val="24"/>
              </w:rPr>
              <w:t xml:space="preserve"> be able to fine tune their ability to interpret key features such as rate of change, </w:t>
            </w:r>
            <w:proofErr w:type="gramStart"/>
            <w:r w:rsidRPr="005474D1">
              <w:rPr>
                <w:rFonts w:ascii="Times New Roman" w:eastAsia="Calibri" w:hAnsi="Times New Roman" w:cs="Times New Roman"/>
                <w:sz w:val="24"/>
                <w:szCs w:val="24"/>
              </w:rPr>
              <w:t>intercepts</w:t>
            </w:r>
            <w:proofErr w:type="gramEnd"/>
            <w:r w:rsidRPr="005474D1">
              <w:rPr>
                <w:rFonts w:ascii="Times New Roman" w:eastAsia="Calibri" w:hAnsi="Times New Roman" w:cs="Times New Roman"/>
                <w:sz w:val="24"/>
                <w:szCs w:val="24"/>
              </w:rPr>
              <w:t xml:space="preserve">, domain and range along with constraints in context of actual </w:t>
            </w:r>
            <w:proofErr w:type="gramStart"/>
            <w:r w:rsidRPr="005474D1">
              <w:rPr>
                <w:rFonts w:ascii="Times New Roman" w:eastAsia="Calibri" w:hAnsi="Times New Roman" w:cs="Times New Roman"/>
                <w:sz w:val="24"/>
                <w:szCs w:val="24"/>
              </w:rPr>
              <w:t>real world</w:t>
            </w:r>
            <w:proofErr w:type="gramEnd"/>
            <w:r w:rsidRPr="005474D1">
              <w:rPr>
                <w:rFonts w:ascii="Times New Roman" w:eastAsia="Calibri" w:hAnsi="Times New Roman" w:cs="Times New Roman"/>
                <w:sz w:val="24"/>
                <w:szCs w:val="24"/>
              </w:rPr>
              <w:t xml:space="preserve"> data. This will allow students to see how they can apply these techniques with actual real world scenarios prior to exploring this in more depth when they begin working with the Data Analysis and Probability benchmarks.</w:t>
            </w:r>
          </w:p>
          <w:p w14:paraId="339AB749" w14:textId="77777777" w:rsidR="00693F1D" w:rsidRDefault="00693F1D" w:rsidP="00693F1D">
            <w:pPr>
              <w:pStyle w:val="ListParagraph"/>
              <w:widowControl/>
              <w:numPr>
                <w:ilvl w:val="0"/>
                <w:numId w:val="57"/>
              </w:numPr>
              <w:contextualSpacing/>
            </w:pPr>
            <w:r w:rsidRPr="00B61451">
              <w:rPr>
                <w:rStyle w:val="normaltextrun"/>
                <w:rFonts w:ascii="Times New Roman" w:hAnsi="Times New Roman" w:cs="Times New Roman"/>
                <w:color w:val="000000"/>
                <w:sz w:val="24"/>
                <w:szCs w:val="24"/>
                <w:bdr w:val="none" w:sz="0" w:space="0" w:color="auto" w:frame="1"/>
              </w:rPr>
              <w:t>Instruction includes representing domain, range and constraints using words, inequality notation</w:t>
            </w:r>
            <w:r>
              <w:rPr>
                <w:rStyle w:val="normaltextrun"/>
                <w:rFonts w:ascii="Times New Roman" w:hAnsi="Times New Roman" w:cs="Times New Roman"/>
                <w:color w:val="000000"/>
                <w:sz w:val="24"/>
                <w:szCs w:val="24"/>
                <w:bdr w:val="none" w:sz="0" w:space="0" w:color="auto" w:frame="1"/>
              </w:rPr>
              <w:t>,</w:t>
            </w:r>
            <w:r w:rsidRPr="00B61451">
              <w:rPr>
                <w:rStyle w:val="normaltextrun"/>
                <w:rFonts w:ascii="Times New Roman" w:hAnsi="Times New Roman" w:cs="Times New Roman"/>
                <w:color w:val="000000"/>
                <w:sz w:val="24"/>
                <w:szCs w:val="24"/>
                <w:bdr w:val="none" w:sz="0" w:space="0" w:color="auto" w:frame="1"/>
              </w:rPr>
              <w:t xml:space="preserve"> set-builder notation</w:t>
            </w:r>
            <w:r>
              <w:rPr>
                <w:rStyle w:val="normaltextrun"/>
                <w:rFonts w:ascii="Times New Roman" w:hAnsi="Times New Roman" w:cs="Times New Roman"/>
                <w:color w:val="000000"/>
                <w:sz w:val="24"/>
                <w:szCs w:val="24"/>
                <w:bdr w:val="none" w:sz="0" w:space="0" w:color="auto" w:frame="1"/>
              </w:rPr>
              <w:t xml:space="preserve"> and interval notation.</w:t>
            </w:r>
          </w:p>
          <w:p w14:paraId="51763F5D" w14:textId="77777777" w:rsidR="00693F1D" w:rsidRPr="00723F4B" w:rsidRDefault="00693F1D" w:rsidP="00693F1D">
            <w:pPr>
              <w:pStyle w:val="ListParagraph"/>
              <w:numPr>
                <w:ilvl w:val="0"/>
                <w:numId w:val="56"/>
              </w:numPr>
              <w:ind w:left="1440"/>
              <w:rPr>
                <w:rFonts w:ascii="Times New Roman" w:eastAsia="Times New Roman" w:hAnsi="Times New Roman" w:cs="Times New Roman"/>
                <w:b/>
                <w:bCs/>
                <w:sz w:val="24"/>
                <w:szCs w:val="24"/>
              </w:rPr>
            </w:pPr>
            <w:r w:rsidRPr="00723F4B">
              <w:rPr>
                <w:rFonts w:ascii="Times New Roman" w:eastAsia="Times New Roman" w:hAnsi="Times New Roman" w:cs="Times New Roman"/>
                <w:b/>
                <w:bCs/>
                <w:sz w:val="24"/>
                <w:szCs w:val="24"/>
              </w:rPr>
              <w:t xml:space="preserve">Words </w:t>
            </w:r>
          </w:p>
          <w:p w14:paraId="4069B671" w14:textId="77777777" w:rsidR="00693F1D" w:rsidRPr="00A8717A" w:rsidRDefault="00693F1D" w:rsidP="00693F1D">
            <w:pPr>
              <w:spacing w:after="0" w:line="240" w:lineRule="auto"/>
              <w:ind w:left="1440"/>
              <w:rPr>
                <w:rFonts w:ascii="Times New Roman" w:eastAsia="Times New Roman" w:hAnsi="Times New Roman" w:cs="Times New Roman"/>
                <w:sz w:val="24"/>
                <w:szCs w:val="24"/>
              </w:rPr>
            </w:pPr>
            <w:r w:rsidRPr="00A8717A">
              <w:rPr>
                <w:rFonts w:ascii="Times New Roman" w:eastAsia="Times New Roman" w:hAnsi="Times New Roman" w:cs="Times New Roman"/>
                <w:sz w:val="24"/>
                <w:szCs w:val="24"/>
              </w:rPr>
              <w:t xml:space="preserve">If the domain is all real numbers, it can be written as “all real numbers” or “any value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such that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is a real number.”</w:t>
            </w:r>
          </w:p>
          <w:p w14:paraId="3288D6DB" w14:textId="77777777" w:rsidR="00693F1D" w:rsidRPr="00723F4B" w:rsidRDefault="00693F1D" w:rsidP="00693F1D">
            <w:pPr>
              <w:pStyle w:val="ListParagraph"/>
              <w:numPr>
                <w:ilvl w:val="0"/>
                <w:numId w:val="56"/>
              </w:numPr>
              <w:ind w:left="1440"/>
              <w:rPr>
                <w:rFonts w:ascii="Times New Roman" w:eastAsia="Times New Roman" w:hAnsi="Times New Roman" w:cs="Times New Roman"/>
                <w:b/>
                <w:sz w:val="24"/>
                <w:szCs w:val="24"/>
              </w:rPr>
            </w:pPr>
            <w:r w:rsidRPr="00723F4B">
              <w:rPr>
                <w:rFonts w:ascii="Times New Roman" w:eastAsia="Times New Roman" w:hAnsi="Times New Roman" w:cs="Times New Roman"/>
                <w:b/>
                <w:sz w:val="24"/>
                <w:szCs w:val="24"/>
              </w:rPr>
              <w:t xml:space="preserve">Inequality Notation </w:t>
            </w:r>
          </w:p>
          <w:p w14:paraId="46A7662D" w14:textId="77777777" w:rsidR="00693F1D" w:rsidRPr="00A8717A" w:rsidRDefault="00693F1D" w:rsidP="00693F1D">
            <w:pPr>
              <w:spacing w:after="0" w:line="240" w:lineRule="auto"/>
              <w:ind w:left="1440"/>
              <w:rPr>
                <w:rFonts w:ascii="Times New Roman" w:hAnsi="Times New Roman" w:cs="Times New Roman"/>
              </w:rPr>
            </w:pPr>
            <w:r w:rsidRPr="00A8717A">
              <w:rPr>
                <w:rFonts w:ascii="Times New Roman" w:eastAsia="Times New Roman" w:hAnsi="Times New Roman" w:cs="Times New Roman"/>
                <w:sz w:val="24"/>
                <w:szCs w:val="24"/>
              </w:rPr>
              <w:t xml:space="preserve">If the domain is all values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greater than 2, it can be represented as </w:t>
            </w:r>
            <m:oMath>
              <m:r>
                <w:rPr>
                  <w:rFonts w:ascii="Cambria Math" w:eastAsia="Times New Roman" w:hAnsi="Cambria Math" w:cs="Times New Roman"/>
                  <w:sz w:val="24"/>
                  <w:szCs w:val="24"/>
                </w:rPr>
                <m:t>x&gt;2</m:t>
              </m:r>
            </m:oMath>
            <w:r w:rsidRPr="00A8717A">
              <w:rPr>
                <w:rFonts w:ascii="Times New Roman" w:eastAsia="Times New Roman" w:hAnsi="Times New Roman" w:cs="Times New Roman"/>
                <w:sz w:val="24"/>
                <w:szCs w:val="24"/>
              </w:rPr>
              <w:t>.</w:t>
            </w:r>
          </w:p>
          <w:p w14:paraId="1F07A54A" w14:textId="77777777" w:rsidR="00693F1D" w:rsidRPr="00723F4B" w:rsidRDefault="00693F1D" w:rsidP="00693F1D">
            <w:pPr>
              <w:pStyle w:val="ListParagraph"/>
              <w:numPr>
                <w:ilvl w:val="0"/>
                <w:numId w:val="56"/>
              </w:numPr>
              <w:ind w:left="1440"/>
              <w:rPr>
                <w:rFonts w:ascii="Times New Roman" w:eastAsia="Times New Roman" w:hAnsi="Times New Roman" w:cs="Times New Roman"/>
                <w:b/>
                <w:sz w:val="24"/>
                <w:szCs w:val="24"/>
              </w:rPr>
            </w:pPr>
            <w:r w:rsidRPr="00723F4B">
              <w:rPr>
                <w:rFonts w:ascii="Times New Roman" w:eastAsia="Times New Roman" w:hAnsi="Times New Roman" w:cs="Times New Roman"/>
                <w:b/>
                <w:sz w:val="24"/>
                <w:szCs w:val="24"/>
              </w:rPr>
              <w:t xml:space="preserve">Set-Builder Notation </w:t>
            </w:r>
          </w:p>
          <w:p w14:paraId="035CD2AA" w14:textId="77777777" w:rsidR="00693F1D" w:rsidRPr="00A8717A" w:rsidRDefault="00693F1D" w:rsidP="00693F1D">
            <w:pPr>
              <w:spacing w:after="0" w:line="240" w:lineRule="auto"/>
              <w:ind w:left="1440"/>
              <w:rPr>
                <w:rFonts w:ascii="Times New Roman" w:eastAsia="Times New Roman" w:hAnsi="Times New Roman" w:cs="Times New Roman"/>
                <w:sz w:val="24"/>
                <w:szCs w:val="24"/>
              </w:rPr>
            </w:pPr>
            <w:r w:rsidRPr="00A8717A">
              <w:rPr>
                <w:rFonts w:ascii="Times New Roman" w:eastAsia="Times New Roman" w:hAnsi="Times New Roman" w:cs="Times New Roman"/>
                <w:sz w:val="24"/>
                <w:szCs w:val="24"/>
              </w:rPr>
              <w:t xml:space="preserve">If the domain is all values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less than or equal to zero, it can be represented as </w:t>
            </w:r>
            <m:oMath>
              <m:r>
                <w:rPr>
                  <w:rFonts w:ascii="Cambria Math" w:eastAsia="Times New Roman" w:hAnsi="Cambria Math" w:cs="Times New Roman"/>
                  <w:sz w:val="24"/>
                  <w:szCs w:val="24"/>
                </w:rPr>
                <m:t>{x|x ≤ 0}</m:t>
              </m:r>
            </m:oMath>
            <w:r w:rsidRPr="00A8717A">
              <w:rPr>
                <w:rFonts w:ascii="Times New Roman" w:eastAsia="Times New Roman" w:hAnsi="Times New Roman" w:cs="Times New Roman"/>
                <w:sz w:val="24"/>
                <w:szCs w:val="24"/>
              </w:rPr>
              <w:t xml:space="preserve"> and is read as “all values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such that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is less than or equal to zero.”</w:t>
            </w:r>
          </w:p>
          <w:p w14:paraId="1B0A81E0" w14:textId="77777777" w:rsidR="00693F1D" w:rsidRPr="00723F4B" w:rsidRDefault="00693F1D" w:rsidP="00693F1D">
            <w:pPr>
              <w:pStyle w:val="ListParagraph"/>
              <w:numPr>
                <w:ilvl w:val="0"/>
                <w:numId w:val="56"/>
              </w:numPr>
              <w:ind w:left="1440"/>
              <w:rPr>
                <w:rFonts w:ascii="Times New Roman" w:eastAsia="Times New Roman" w:hAnsi="Times New Roman" w:cs="Times New Roman"/>
                <w:b/>
                <w:bCs/>
                <w:sz w:val="24"/>
                <w:szCs w:val="24"/>
              </w:rPr>
            </w:pPr>
            <w:r w:rsidRPr="00723F4B">
              <w:rPr>
                <w:rFonts w:ascii="Times New Roman" w:eastAsia="Times New Roman" w:hAnsi="Times New Roman" w:cs="Times New Roman"/>
                <w:b/>
                <w:bCs/>
                <w:sz w:val="24"/>
                <w:szCs w:val="24"/>
              </w:rPr>
              <w:t xml:space="preserve">Interval Notation </w:t>
            </w:r>
          </w:p>
          <w:p w14:paraId="7D25381A" w14:textId="77777777" w:rsidR="00693F1D" w:rsidRPr="00A8717A" w:rsidRDefault="00693F1D" w:rsidP="00693F1D">
            <w:pPr>
              <w:spacing w:after="0" w:line="240" w:lineRule="auto"/>
              <w:ind w:left="1440"/>
              <w:rPr>
                <w:rFonts w:ascii="Times New Roman" w:eastAsia="Times New Roman" w:hAnsi="Times New Roman" w:cs="Times New Roman"/>
                <w:sz w:val="24"/>
                <w:szCs w:val="24"/>
              </w:rPr>
            </w:pPr>
            <w:r w:rsidRPr="00A8717A">
              <w:rPr>
                <w:rFonts w:ascii="Times New Roman" w:eastAsia="Times New Roman" w:hAnsi="Times New Roman" w:cs="Times New Roman"/>
                <w:sz w:val="24"/>
                <w:szCs w:val="24"/>
              </w:rPr>
              <w:t xml:space="preserve">If the domain </w:t>
            </w:r>
            <w:r>
              <w:rPr>
                <w:rFonts w:ascii="Times New Roman" w:eastAsia="Times New Roman" w:hAnsi="Times New Roman" w:cs="Times New Roman"/>
                <w:sz w:val="24"/>
                <w:szCs w:val="24"/>
              </w:rPr>
              <w:t xml:space="preserve">is all values from 0 to infinity, including 0, it can be represented as </w:t>
            </w:r>
            <m:oMath>
              <m:r>
                <w:rPr>
                  <w:rFonts w:ascii="Cambria Math" w:eastAsia="Times New Roman" w:hAnsi="Cambria Math" w:cs="Times New Roman"/>
                  <w:sz w:val="24"/>
                  <w:szCs w:val="24"/>
                </w:rPr>
                <m:t>[0,∞)</m:t>
              </m:r>
            </m:oMath>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 xml:space="preserve"> </m:t>
              </m:r>
            </m:oMath>
          </w:p>
          <w:p w14:paraId="17E63376" w14:textId="77777777" w:rsidR="00693F1D" w:rsidRDefault="00693F1D" w:rsidP="00693F1D">
            <w:pPr>
              <w:pStyle w:val="ListParagraph"/>
              <w:widowControl/>
              <w:numPr>
                <w:ilvl w:val="0"/>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Depending on a student’s pathway, they may not have worked with interval notation (as that was not an expectation in Algebra I) before this course. Instruction includes making connections between inequality notation and interval notation. </w:t>
            </w:r>
          </w:p>
          <w:p w14:paraId="7550ECA3"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lastRenderedPageBreak/>
              <w:t xml:space="preserve">For example, if the range of a function is </w:t>
            </w:r>
            <m:oMath>
              <m:r>
                <w:rPr>
                  <w:rStyle w:val="normaltextrun"/>
                  <w:rFonts w:ascii="Cambria Math" w:hAnsi="Cambria Math" w:cs="Times New Roman"/>
                  <w:color w:val="000000"/>
                  <w:sz w:val="24"/>
                  <w:szCs w:val="24"/>
                  <w:bdr w:val="none" w:sz="0" w:space="0" w:color="auto" w:frame="1"/>
                </w:rPr>
                <m:t>-10&lt;y&lt;24</m:t>
              </m:r>
            </m:oMath>
            <w:r>
              <w:rPr>
                <w:rStyle w:val="normaltextrun"/>
                <w:rFonts w:ascii="Times New Roman" w:hAnsi="Times New Roman" w:cs="Times New Roman"/>
                <w:color w:val="000000"/>
                <w:sz w:val="24"/>
                <w:szCs w:val="24"/>
                <w:bdr w:val="none" w:sz="0" w:space="0" w:color="auto" w:frame="1"/>
              </w:rPr>
              <w:t xml:space="preserve">, it can be represented in interval notation as </w:t>
            </w:r>
            <m:oMath>
              <m:r>
                <w:rPr>
                  <w:rStyle w:val="normaltextrun"/>
                  <w:rFonts w:ascii="Cambria Math" w:hAnsi="Cambria Math" w:cs="Times New Roman"/>
                  <w:color w:val="000000"/>
                  <w:sz w:val="24"/>
                  <w:szCs w:val="24"/>
                  <w:bdr w:val="none" w:sz="0" w:space="0" w:color="auto" w:frame="1"/>
                </w:rPr>
                <m:t>(-10, 24)</m:t>
              </m:r>
            </m:oMath>
            <w:r>
              <w:rPr>
                <w:rStyle w:val="normaltextrun"/>
                <w:rFonts w:ascii="Times New Roman" w:hAnsi="Times New Roman" w:cs="Times New Roman"/>
                <w:color w:val="000000"/>
                <w:sz w:val="24"/>
                <w:szCs w:val="24"/>
                <w:bdr w:val="none" w:sz="0" w:space="0" w:color="auto" w:frame="1"/>
              </w:rPr>
              <w:t xml:space="preserve">. This is commonly referred to as an open interval because the interval does not contain the end values. </w:t>
            </w:r>
          </w:p>
          <w:p w14:paraId="3C9320F3"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domain of a function is </w:t>
            </w:r>
            <m:oMath>
              <m:r>
                <w:rPr>
                  <w:rStyle w:val="normaltextrun"/>
                  <w:rFonts w:ascii="Cambria Math" w:hAnsi="Cambria Math" w:cs="Times New Roman"/>
                  <w:color w:val="000000"/>
                  <w:sz w:val="24"/>
                  <w:szCs w:val="24"/>
                  <w:bdr w:val="none" w:sz="0" w:space="0" w:color="auto" w:frame="1"/>
                </w:rPr>
                <m:t>0≤x≤11.5</m:t>
              </m:r>
            </m:oMath>
            <w:r>
              <w:rPr>
                <w:rStyle w:val="normaltextrun"/>
                <w:rFonts w:ascii="Times New Roman" w:hAnsi="Times New Roman" w:cs="Times New Roman"/>
                <w:color w:val="000000"/>
                <w:sz w:val="24"/>
                <w:szCs w:val="24"/>
                <w:bdr w:val="none" w:sz="0" w:space="0" w:color="auto" w:frame="1"/>
              </w:rPr>
              <w:t xml:space="preserve">, it can be represented in interval notation as </w:t>
            </w:r>
            <m:oMath>
              <m:r>
                <w:rPr>
                  <w:rStyle w:val="normaltextrun"/>
                  <w:rFonts w:ascii="Cambria Math" w:hAnsi="Cambria Math" w:cs="Times New Roman"/>
                  <w:color w:val="000000"/>
                  <w:sz w:val="24"/>
                  <w:szCs w:val="24"/>
                  <w:bdr w:val="none" w:sz="0" w:space="0" w:color="auto" w:frame="1"/>
                </w:rPr>
                <m:t>[0, 11.5]</m:t>
              </m:r>
            </m:oMath>
            <w:r>
              <w:rPr>
                <w:rStyle w:val="normaltextrun"/>
                <w:rFonts w:ascii="Times New Roman" w:hAnsi="Times New Roman" w:cs="Times New Roman"/>
                <w:color w:val="000000"/>
                <w:sz w:val="24"/>
                <w:szCs w:val="24"/>
                <w:bdr w:val="none" w:sz="0" w:space="0" w:color="auto" w:frame="1"/>
              </w:rPr>
              <w:t xml:space="preserve">. This is commonly referred to as a closed interval because the interval contains both end values. </w:t>
            </w:r>
          </w:p>
          <w:p w14:paraId="7363EE4E"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domain of a function is </w:t>
            </w:r>
            <m:oMath>
              <m:r>
                <w:rPr>
                  <w:rStyle w:val="normaltextrun"/>
                  <w:rFonts w:ascii="Cambria Math" w:hAnsi="Cambria Math" w:cs="Times New Roman"/>
                  <w:color w:val="000000"/>
                  <w:sz w:val="24"/>
                  <w:szCs w:val="24"/>
                  <w:bdr w:val="none" w:sz="0" w:space="0" w:color="auto" w:frame="1"/>
                </w:rPr>
                <m:t>0≤x&lt;50</m:t>
              </m:r>
            </m:oMath>
            <w:r>
              <w:rPr>
                <w:rStyle w:val="normaltextrun"/>
                <w:rFonts w:ascii="Times New Roman" w:hAnsi="Times New Roman" w:cs="Times New Roman"/>
                <w:color w:val="000000"/>
                <w:sz w:val="24"/>
                <w:szCs w:val="24"/>
                <w:bdr w:val="none" w:sz="0" w:space="0" w:color="auto" w:frame="1"/>
              </w:rPr>
              <w:t xml:space="preserve">, it can be represented in interval notation as </w:t>
            </w:r>
            <m:oMath>
              <m:r>
                <w:rPr>
                  <w:rStyle w:val="normaltextrun"/>
                  <w:rFonts w:ascii="Cambria Math" w:hAnsi="Cambria Math" w:cs="Times New Roman"/>
                  <w:color w:val="000000"/>
                  <w:sz w:val="24"/>
                  <w:szCs w:val="24"/>
                  <w:bdr w:val="none" w:sz="0" w:space="0" w:color="auto" w:frame="1"/>
                </w:rPr>
                <m:t>[0, 50)</m:t>
              </m:r>
            </m:oMath>
            <w:r>
              <w:rPr>
                <w:rStyle w:val="normaltextrun"/>
                <w:rFonts w:ascii="Times New Roman" w:hAnsi="Times New Roman" w:cs="Times New Roman"/>
                <w:color w:val="000000"/>
                <w:sz w:val="24"/>
                <w:szCs w:val="24"/>
                <w:bdr w:val="none" w:sz="0" w:space="0" w:color="auto" w:frame="1"/>
              </w:rPr>
              <w:t xml:space="preserve">. This is commonly referred to as a half-open, or half-closed, interval because the interval contains only one of the end values. </w:t>
            </w:r>
          </w:p>
          <w:p w14:paraId="5BBA12FB"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range of a function is all real numbers, </w:t>
            </w:r>
            <w:proofErr w:type="gramStart"/>
            <w:r>
              <w:rPr>
                <w:rStyle w:val="normaltextrun"/>
                <w:rFonts w:ascii="Times New Roman" w:hAnsi="Times New Roman" w:cs="Times New Roman"/>
                <w:color w:val="000000"/>
                <w:sz w:val="24"/>
                <w:szCs w:val="24"/>
                <w:bdr w:val="none" w:sz="0" w:space="0" w:color="auto" w:frame="1"/>
              </w:rPr>
              <w:t>is can be</w:t>
            </w:r>
            <w:proofErr w:type="gramEnd"/>
            <w:r>
              <w:rPr>
                <w:rStyle w:val="normaltextrun"/>
                <w:rFonts w:ascii="Times New Roman" w:hAnsi="Times New Roman" w:cs="Times New Roman"/>
                <w:color w:val="000000"/>
                <w:sz w:val="24"/>
                <w:szCs w:val="24"/>
                <w:bdr w:val="none" w:sz="0" w:space="0" w:color="auto" w:frame="1"/>
              </w:rPr>
              <w:t xml:space="preserve"> represented in interval notation as </w:t>
            </w:r>
            <m:oMath>
              <m:r>
                <w:rPr>
                  <w:rStyle w:val="normaltextrun"/>
                  <w:rFonts w:ascii="Cambria Math" w:hAnsi="Cambria Math" w:cs="Times New Roman"/>
                  <w:color w:val="000000"/>
                  <w:sz w:val="24"/>
                  <w:szCs w:val="24"/>
                  <w:bdr w:val="none" w:sz="0" w:space="0" w:color="auto" w:frame="1"/>
                </w:rPr>
                <m:t>(-∞,∞)</m:t>
              </m:r>
            </m:oMath>
            <w:r>
              <w:rPr>
                <w:rStyle w:val="normaltextrun"/>
                <w:rFonts w:ascii="Times New Roman" w:eastAsiaTheme="minorEastAsia" w:hAnsi="Times New Roman" w:cs="Times New Roman"/>
                <w:color w:val="000000"/>
                <w:sz w:val="24"/>
                <w:szCs w:val="24"/>
                <w:bdr w:val="none" w:sz="0" w:space="0" w:color="auto" w:frame="1"/>
              </w:rPr>
              <w:t xml:space="preserve">. This is commonly referred to as an infinite interval because at least one of end values is infinity (positive or negative). </w:t>
            </w:r>
          </w:p>
          <w:p w14:paraId="14F0B021" w14:textId="7927F97A" w:rsidR="004B0A5C" w:rsidRDefault="004B0A5C" w:rsidP="000959B9">
            <w:pPr>
              <w:pStyle w:val="ListParagraph"/>
              <w:widowControl/>
              <w:numPr>
                <w:ilvl w:val="0"/>
                <w:numId w:val="3"/>
              </w:numPr>
              <w:contextualSpacing/>
              <w:textAlignment w:val="baseline"/>
              <w:rPr>
                <w:rFonts w:ascii="Times New Roman" w:eastAsia="Calibri" w:hAnsi="Times New Roman" w:cs="Times New Roman"/>
                <w:sz w:val="24"/>
                <w:szCs w:val="24"/>
              </w:rPr>
            </w:pPr>
            <w:r w:rsidRPr="001E5EBF">
              <w:rPr>
                <w:rFonts w:ascii="Times New Roman" w:eastAsia="Calibri" w:hAnsi="Times New Roman" w:cs="Times New Roman"/>
                <w:sz w:val="24"/>
                <w:szCs w:val="24"/>
              </w:rPr>
              <w:t xml:space="preserve">The expectation in this course is that students are using the form </w:t>
            </w:r>
            <m:oMath>
              <m:r>
                <w:rPr>
                  <w:rFonts w:ascii="Cambria Math" w:eastAsia="Calibri" w:hAnsi="Cambria Math" w:cs="Times New Roman"/>
                  <w:sz w:val="24"/>
                  <w:szCs w:val="24"/>
                </w:rPr>
                <m:t>y=a+bx</m:t>
              </m:r>
            </m:oMath>
            <w:r w:rsidRPr="001E5EBF">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a</m:t>
              </m:r>
            </m:oMath>
            <w:r w:rsidRPr="001E5EBF">
              <w:rPr>
                <w:rFonts w:ascii="Times New Roman" w:eastAsia="Calibri" w:hAnsi="Times New Roman" w:cs="Times New Roman"/>
                <w:sz w:val="24"/>
                <w:szCs w:val="24"/>
              </w:rPr>
              <w:t xml:space="preserve"> is the</w:t>
            </w:r>
            <m:oMath>
              <m:r>
                <w:rPr>
                  <w:rFonts w:ascii="Cambria Math" w:eastAsia="Calibri" w:hAnsi="Cambria Math" w:cs="Times New Roman"/>
                  <w:sz w:val="24"/>
                  <w:szCs w:val="24"/>
                </w:rPr>
                <m:t xml:space="preserve"> y</m:t>
              </m:r>
            </m:oMath>
            <w:r w:rsidRPr="001E5EBF">
              <w:rPr>
                <w:rFonts w:ascii="Times New Roman" w:eastAsia="Calibri" w:hAnsi="Times New Roman" w:cs="Times New Roman"/>
                <w:sz w:val="24"/>
                <w:szCs w:val="24"/>
              </w:rPr>
              <w:t xml:space="preserve">-intercept and </w:t>
            </w:r>
            <m:oMath>
              <m:r>
                <w:rPr>
                  <w:rFonts w:ascii="Cambria Math" w:eastAsia="Calibri" w:hAnsi="Cambria Math" w:cs="Times New Roman"/>
                  <w:sz w:val="24"/>
                  <w:szCs w:val="24"/>
                </w:rPr>
                <m:t>b</m:t>
              </m:r>
            </m:oMath>
            <w:r w:rsidRPr="001E5EBF">
              <w:rPr>
                <w:rFonts w:ascii="Times New Roman" w:eastAsia="Calibri" w:hAnsi="Times New Roman" w:cs="Times New Roman"/>
                <w:sz w:val="24"/>
                <w:szCs w:val="24"/>
              </w:rPr>
              <w:t xml:space="preserve"> is the slope when writing the equation of the line of best fit for data sets that show a linear trend. This is different from the typical slope-intercept form of </w:t>
            </w:r>
            <m:oMath>
              <m:r>
                <w:rPr>
                  <w:rFonts w:ascii="Cambria Math" w:eastAsia="Calibri" w:hAnsi="Cambria Math" w:cs="Times New Roman"/>
                  <w:sz w:val="24"/>
                  <w:szCs w:val="24"/>
                </w:rPr>
                <m:t>y=mx+b</m:t>
              </m:r>
            </m:oMath>
            <w:r w:rsidRPr="001E5EBF">
              <w:rPr>
                <w:rFonts w:ascii="Times New Roman" w:eastAsia="Calibri" w:hAnsi="Times New Roman" w:cs="Times New Roman"/>
                <w:sz w:val="24"/>
                <w:szCs w:val="24"/>
              </w:rPr>
              <w:t xml:space="preserve"> that is already familiar to students. </w:t>
            </w:r>
          </w:p>
          <w:p w14:paraId="70A19C6E" w14:textId="57571D8A" w:rsidR="004B0A5C" w:rsidRPr="001E5EBF" w:rsidRDefault="004B0A5C" w:rsidP="000959B9">
            <w:pPr>
              <w:pStyle w:val="ListParagraph"/>
              <w:widowControl/>
              <w:numPr>
                <w:ilvl w:val="0"/>
                <w:numId w:val="3"/>
              </w:numPr>
              <w:contextualSpacing/>
              <w:textAlignment w:val="baseline"/>
              <w:rPr>
                <w:rFonts w:ascii="Times New Roman" w:eastAsia="Calibri" w:hAnsi="Times New Roman" w:cs="Times New Roman"/>
                <w:sz w:val="24"/>
                <w:szCs w:val="24"/>
              </w:rPr>
            </w:pPr>
            <w:r w:rsidRPr="1AC5EE5F">
              <w:rPr>
                <w:rFonts w:ascii="Times New Roman" w:eastAsia="Calibri" w:hAnsi="Times New Roman" w:cs="Times New Roman"/>
                <w:sz w:val="24"/>
                <w:szCs w:val="24"/>
              </w:rPr>
              <w:t>Instruction includes focusing on graphing the line of best fit for a set of bivariate data</w:t>
            </w:r>
            <w:r w:rsidR="00F468CE">
              <w:rPr>
                <w:rFonts w:ascii="Times New Roman" w:eastAsia="Calibri" w:hAnsi="Times New Roman" w:cs="Times New Roman"/>
                <w:sz w:val="24"/>
                <w:szCs w:val="24"/>
              </w:rPr>
              <w:t>,</w:t>
            </w:r>
            <w:r w:rsidRPr="1AC5EE5F">
              <w:rPr>
                <w:rFonts w:ascii="Times New Roman" w:eastAsia="Calibri" w:hAnsi="Times New Roman" w:cs="Times New Roman"/>
                <w:sz w:val="24"/>
                <w:szCs w:val="24"/>
              </w:rPr>
              <w:t xml:space="preserve"> how the line fits into the data</w:t>
            </w:r>
            <w:r w:rsidR="00F468CE">
              <w:rPr>
                <w:rFonts w:ascii="Times New Roman" w:eastAsia="Calibri" w:hAnsi="Times New Roman" w:cs="Times New Roman"/>
                <w:sz w:val="24"/>
                <w:szCs w:val="24"/>
              </w:rPr>
              <w:t>,</w:t>
            </w:r>
            <w:r w:rsidRPr="1AC5EE5F">
              <w:rPr>
                <w:rFonts w:ascii="Times New Roman" w:eastAsia="Calibri" w:hAnsi="Times New Roman" w:cs="Times New Roman"/>
                <w:sz w:val="24"/>
                <w:szCs w:val="24"/>
              </w:rPr>
              <w:t xml:space="preserve"> the interpretation of the slope and y-intercept</w:t>
            </w:r>
            <w:r w:rsidR="00F468CE">
              <w:rPr>
                <w:rFonts w:ascii="Times New Roman" w:eastAsia="Calibri" w:hAnsi="Times New Roman" w:cs="Times New Roman"/>
                <w:sz w:val="24"/>
                <w:szCs w:val="24"/>
              </w:rPr>
              <w:t>,</w:t>
            </w:r>
            <w:r w:rsidRPr="1AC5EE5F">
              <w:rPr>
                <w:rFonts w:ascii="Times New Roman" w:eastAsia="Calibri" w:hAnsi="Times New Roman" w:cs="Times New Roman"/>
                <w:sz w:val="24"/>
                <w:szCs w:val="24"/>
              </w:rPr>
              <w:t xml:space="preserve"> and the use of the linear regression equation to make predictions.</w:t>
            </w:r>
          </w:p>
          <w:p w14:paraId="02FB1BE1" w14:textId="77777777" w:rsidR="004B0A5C" w:rsidRPr="005474D1" w:rsidRDefault="004B0A5C" w:rsidP="000959B9">
            <w:pPr>
              <w:pStyle w:val="ListParagraph"/>
              <w:widowControl/>
              <w:numPr>
                <w:ilvl w:val="0"/>
                <w:numId w:val="3"/>
              </w:numPr>
              <w:contextualSpacing/>
              <w:textAlignment w:val="baseline"/>
              <w:rPr>
                <w:rFonts w:ascii="Times New Roman" w:eastAsia="Calibri" w:hAnsi="Times New Roman" w:cs="Times New Roman"/>
                <w:sz w:val="24"/>
                <w:szCs w:val="24"/>
              </w:rPr>
            </w:pPr>
            <w:r w:rsidRPr="1AC5EE5F">
              <w:rPr>
                <w:rFonts w:ascii="Times New Roman" w:eastAsia="Calibri" w:hAnsi="Times New Roman" w:cs="Times New Roman"/>
                <w:sz w:val="24"/>
                <w:szCs w:val="24"/>
              </w:rPr>
              <w:t xml:space="preserve">Instruction includes the use of statistics programs or graphing calculators </w:t>
            </w:r>
            <w:proofErr w:type="gramStart"/>
            <w:r w:rsidRPr="1AC5EE5F">
              <w:rPr>
                <w:rFonts w:ascii="Times New Roman" w:eastAsia="Calibri" w:hAnsi="Times New Roman" w:cs="Times New Roman"/>
                <w:sz w:val="24"/>
                <w:szCs w:val="24"/>
              </w:rPr>
              <w:t>in order to</w:t>
            </w:r>
            <w:proofErr w:type="gramEnd"/>
            <w:r w:rsidRPr="1AC5EE5F">
              <w:rPr>
                <w:rFonts w:ascii="Times New Roman" w:eastAsia="Calibri" w:hAnsi="Times New Roman" w:cs="Times New Roman"/>
                <w:sz w:val="24"/>
                <w:szCs w:val="24"/>
              </w:rPr>
              <w:t xml:space="preserve"> allow students to graph varying situations </w:t>
            </w:r>
            <w:proofErr w:type="gramStart"/>
            <w:r w:rsidRPr="1AC5EE5F">
              <w:rPr>
                <w:rFonts w:ascii="Times New Roman" w:eastAsia="Calibri" w:hAnsi="Times New Roman" w:cs="Times New Roman"/>
                <w:sz w:val="24"/>
                <w:szCs w:val="24"/>
              </w:rPr>
              <w:t>in order to</w:t>
            </w:r>
            <w:proofErr w:type="gramEnd"/>
            <w:r w:rsidRPr="1AC5EE5F">
              <w:rPr>
                <w:rFonts w:ascii="Times New Roman" w:eastAsia="Calibri" w:hAnsi="Times New Roman" w:cs="Times New Roman"/>
                <w:sz w:val="24"/>
                <w:szCs w:val="24"/>
              </w:rPr>
              <w:t xml:space="preserve"> focus on interpreting and solving scenarios that can be modeled by a linear function.</w:t>
            </w:r>
          </w:p>
          <w:p w14:paraId="76693A36" w14:textId="5E9ABB0F" w:rsidR="004B0A5C" w:rsidRDefault="004B0A5C" w:rsidP="000959B9">
            <w:pPr>
              <w:pStyle w:val="ListParagraph"/>
              <w:widowControl/>
              <w:numPr>
                <w:ilvl w:val="0"/>
                <w:numId w:val="3"/>
              </w:numPr>
              <w:contextualSpacing/>
              <w:textAlignment w:val="baseline"/>
              <w:rPr>
                <w:rFonts w:ascii="Times New Roman" w:eastAsia="Calibri" w:hAnsi="Times New Roman" w:cs="Times New Roman"/>
                <w:sz w:val="24"/>
                <w:szCs w:val="24"/>
              </w:rPr>
            </w:pPr>
            <w:r w:rsidRPr="1AC5EE5F">
              <w:rPr>
                <w:rFonts w:ascii="Times New Roman" w:eastAsia="Calibri" w:hAnsi="Times New Roman" w:cs="Times New Roman"/>
                <w:sz w:val="24"/>
                <w:szCs w:val="24"/>
              </w:rPr>
              <w:t>Instruction includes</w:t>
            </w:r>
            <w:r w:rsidR="003041FD">
              <w:rPr>
                <w:rFonts w:ascii="Times New Roman" w:eastAsia="Calibri" w:hAnsi="Times New Roman" w:cs="Times New Roman"/>
                <w:sz w:val="24"/>
                <w:szCs w:val="24"/>
              </w:rPr>
              <w:t xml:space="preserve"> the use of real-</w:t>
            </w:r>
            <w:r w:rsidRPr="1AC5EE5F">
              <w:rPr>
                <w:rFonts w:ascii="Times New Roman" w:eastAsia="Calibri" w:hAnsi="Times New Roman" w:cs="Times New Roman"/>
                <w:sz w:val="24"/>
                <w:szCs w:val="24"/>
              </w:rPr>
              <w:t>world data or scenarios to make connections about with how interpreting key features and using constraints can be helpful when analyzing a real world scenario.</w:t>
            </w:r>
          </w:p>
          <w:p w14:paraId="3DEB21A8" w14:textId="77777777" w:rsidR="004B0A5C" w:rsidRPr="008F116F" w:rsidRDefault="004B0A5C" w:rsidP="000959B9">
            <w:pPr>
              <w:pStyle w:val="ListParagraph"/>
              <w:widowControl/>
              <w:numPr>
                <w:ilvl w:val="0"/>
                <w:numId w:val="3"/>
              </w:numPr>
              <w:contextualSpacing/>
              <w:textAlignment w:val="baseline"/>
              <w:rPr>
                <w:rFonts w:ascii="Times New Roman" w:eastAsia="Calibri" w:hAnsi="Times New Roman" w:cs="Times New Roman"/>
                <w:color w:val="000000" w:themeColor="text1"/>
                <w:sz w:val="24"/>
                <w:szCs w:val="24"/>
              </w:rPr>
            </w:pPr>
            <w:r w:rsidRPr="00842D84">
              <w:rPr>
                <w:rFonts w:ascii="Times New Roman" w:eastAsia="Calibri" w:hAnsi="Times New Roman" w:cs="Times New Roman"/>
                <w:color w:val="000000" w:themeColor="text1"/>
                <w:sz w:val="24"/>
                <w:szCs w:val="24"/>
              </w:rPr>
              <w:t xml:space="preserve">Instruction includes the understanding that a real-world context can be represented by a linear two-variable equation even though it only has meaning for discrete values. </w:t>
            </w:r>
          </w:p>
          <w:p w14:paraId="0076F424" w14:textId="225BDCED" w:rsidR="004B0A5C" w:rsidRPr="008F116F" w:rsidRDefault="004B0A5C" w:rsidP="000959B9">
            <w:pPr>
              <w:pStyle w:val="ListParagraph"/>
              <w:widowControl/>
              <w:numPr>
                <w:ilvl w:val="1"/>
                <w:numId w:val="3"/>
              </w:numPr>
              <w:contextualSpacing/>
              <w:textAlignment w:val="baseline"/>
              <w:rPr>
                <w:rFonts w:ascii="Times New Roman" w:eastAsia="Calibri" w:hAnsi="Times New Roman" w:cs="Times New Roman"/>
                <w:color w:val="000000" w:themeColor="text1"/>
                <w:sz w:val="24"/>
                <w:szCs w:val="24"/>
              </w:rPr>
            </w:pPr>
            <w:r w:rsidRPr="00842D84">
              <w:rPr>
                <w:rFonts w:ascii="Times New Roman" w:eastAsia="Calibri" w:hAnsi="Times New Roman" w:cs="Times New Roman"/>
                <w:color w:val="000000" w:themeColor="text1"/>
                <w:sz w:val="24"/>
                <w:szCs w:val="24"/>
              </w:rPr>
              <w:t xml:space="preserve">For example, if a gym membership </w:t>
            </w:r>
            <w:proofErr w:type="gramStart"/>
            <w:r w:rsidRPr="00842D84">
              <w:rPr>
                <w:rFonts w:ascii="Times New Roman" w:eastAsia="Calibri" w:hAnsi="Times New Roman" w:cs="Times New Roman"/>
                <w:color w:val="000000" w:themeColor="text1"/>
                <w:sz w:val="24"/>
                <w:szCs w:val="24"/>
              </w:rPr>
              <w:t>cost</w:t>
            </w:r>
            <w:proofErr w:type="gramEnd"/>
            <w:r w:rsidRPr="00842D84">
              <w:rPr>
                <w:rFonts w:ascii="Times New Roman" w:eastAsia="Calibri" w:hAnsi="Times New Roman" w:cs="Times New Roman"/>
                <w:color w:val="000000" w:themeColor="text1"/>
                <w:sz w:val="24"/>
                <w:szCs w:val="24"/>
              </w:rPr>
              <w:t xml:space="preserve"> $10.00 plus $6.00 for each class, this can be represented </w:t>
            </w:r>
            <w:r w:rsidR="008F78F4" w:rsidRPr="00842D84">
              <w:rPr>
                <w:rFonts w:ascii="Times New Roman" w:eastAsia="Calibri" w:hAnsi="Times New Roman" w:cs="Times New Roman"/>
                <w:color w:val="000000" w:themeColor="text1"/>
                <w:sz w:val="24"/>
                <w:szCs w:val="24"/>
              </w:rPr>
              <w:t>as</w:t>
            </w:r>
            <m:oMath>
              <m:r>
                <w:rPr>
                  <w:rFonts w:ascii="Cambria Math" w:eastAsia="Calibri" w:hAnsi="Cambria Math" w:cs="Times New Roman"/>
                  <w:color w:val="000000" w:themeColor="text1"/>
                  <w:sz w:val="24"/>
                  <w:szCs w:val="24"/>
                </w:rPr>
                <m:t xml:space="preserve"> </m:t>
              </m:r>
              <m:r>
                <w:rPr>
                  <w:rFonts w:ascii="Cambria Math" w:eastAsia="Calibri" w:hAnsi="Cambria Math" w:cs="Cambria Math"/>
                  <w:color w:val="000000" w:themeColor="text1"/>
                  <w:sz w:val="24"/>
                  <w:szCs w:val="24"/>
                </w:rPr>
                <m:t>y</m:t>
              </m:r>
              <m:r>
                <w:rPr>
                  <w:rFonts w:ascii="Cambria Math" w:eastAsia="Calibri" w:hAnsi="Cambria Math" w:cs="Times New Roman"/>
                  <w:color w:val="000000" w:themeColor="text1"/>
                  <w:sz w:val="24"/>
                  <w:szCs w:val="24"/>
                </w:rPr>
                <m:t>=10+6</m:t>
              </m:r>
              <m:r>
                <w:rPr>
                  <w:rFonts w:ascii="Cambria Math" w:eastAsia="Calibri" w:hAnsi="Cambria Math" w:cs="Cambria Math"/>
                  <w:color w:val="000000" w:themeColor="text1"/>
                  <w:sz w:val="24"/>
                  <w:szCs w:val="24"/>
                </w:rPr>
                <m:t>c</m:t>
              </m:r>
            </m:oMath>
            <w:r w:rsidRPr="00842D84">
              <w:rPr>
                <w:rFonts w:ascii="Times New Roman" w:eastAsia="Calibri" w:hAnsi="Times New Roman" w:cs="Times New Roman"/>
                <w:color w:val="000000" w:themeColor="text1"/>
                <w:sz w:val="24"/>
                <w:szCs w:val="24"/>
              </w:rPr>
              <w:t xml:space="preserve">. When represented on the coordinate plane, the relationship is graphed using the </w:t>
            </w:r>
            <w:r w:rsidR="008F78F4" w:rsidRPr="00842D84">
              <w:rPr>
                <w:rFonts w:ascii="Times New Roman" w:eastAsia="Calibri" w:hAnsi="Times New Roman" w:cs="Times New Roman"/>
                <w:color w:val="000000" w:themeColor="text1"/>
                <w:sz w:val="24"/>
                <w:szCs w:val="24"/>
              </w:rPr>
              <w:t>points</w:t>
            </w:r>
            <m:oMath>
              <m:r>
                <w:rPr>
                  <w:rFonts w:ascii="Cambria Math" w:eastAsia="Calibri" w:hAnsi="Cambria Math" w:cs="Times New Roman"/>
                  <w:color w:val="000000" w:themeColor="text1"/>
                  <w:sz w:val="24"/>
                  <w:szCs w:val="24"/>
                </w:rPr>
                <m:t xml:space="preserve"> (0,10)</m:t>
              </m:r>
            </m:oMath>
            <w:r w:rsidRPr="00842D84">
              <w:rPr>
                <w:rFonts w:ascii="Times New Roman" w:eastAsia="Calibri" w:hAnsi="Times New Roman" w:cs="Times New Roman"/>
                <w:color w:val="000000" w:themeColor="text1"/>
                <w:sz w:val="24"/>
                <w:szCs w:val="24"/>
              </w:rPr>
              <w:t xml:space="preserve">, </w:t>
            </w:r>
            <m:oMath>
              <m:r>
                <w:rPr>
                  <w:rFonts w:ascii="Cambria Math" w:eastAsia="Calibri" w:hAnsi="Cambria Math" w:cs="Times New Roman"/>
                  <w:color w:val="000000" w:themeColor="text1"/>
                  <w:sz w:val="24"/>
                  <w:szCs w:val="24"/>
                </w:rPr>
                <m:t>(1,16)</m:t>
              </m:r>
            </m:oMath>
            <w:r w:rsidRPr="00842D84">
              <w:rPr>
                <w:rFonts w:ascii="Times New Roman" w:eastAsia="Calibri" w:hAnsi="Times New Roman" w:cs="Times New Roman"/>
                <w:color w:val="000000" w:themeColor="text1"/>
                <w:sz w:val="24"/>
                <w:szCs w:val="24"/>
              </w:rPr>
              <w:t xml:space="preserve">, </w:t>
            </w:r>
            <m:oMath>
              <m:r>
                <w:rPr>
                  <w:rFonts w:ascii="Cambria Math" w:eastAsia="Calibri" w:hAnsi="Cambria Math" w:cs="Times New Roman"/>
                  <w:color w:val="000000" w:themeColor="text1"/>
                  <w:sz w:val="24"/>
                  <w:szCs w:val="24"/>
                </w:rPr>
                <m:t>(2,22)</m:t>
              </m:r>
            </m:oMath>
            <w:r w:rsidRPr="00842D84">
              <w:rPr>
                <w:rFonts w:ascii="Times New Roman" w:eastAsia="Calibri" w:hAnsi="Times New Roman" w:cs="Times New Roman"/>
                <w:color w:val="000000" w:themeColor="text1"/>
                <w:sz w:val="24"/>
                <w:szCs w:val="24"/>
              </w:rPr>
              <w:t xml:space="preserve"> and so on. </w:t>
            </w:r>
          </w:p>
          <w:p w14:paraId="6E80AED7" w14:textId="77777777" w:rsidR="004B0A5C" w:rsidRPr="008F116F" w:rsidRDefault="08DBFC61" w:rsidP="000959B9">
            <w:pPr>
              <w:pStyle w:val="ListParagraph"/>
              <w:widowControl/>
              <w:numPr>
                <w:ilvl w:val="0"/>
                <w:numId w:val="3"/>
              </w:numPr>
              <w:contextualSpacing/>
              <w:textAlignment w:val="baseline"/>
              <w:rPr>
                <w:rFonts w:ascii="Times New Roman" w:eastAsia="Calibri" w:hAnsi="Times New Roman" w:cs="Times New Roman"/>
                <w:color w:val="000000" w:themeColor="text1"/>
                <w:sz w:val="24"/>
                <w:szCs w:val="24"/>
              </w:rPr>
            </w:pPr>
            <w:r w:rsidRPr="159B1C00">
              <w:rPr>
                <w:rFonts w:ascii="Times New Roman" w:eastAsia="Calibri" w:hAnsi="Times New Roman" w:cs="Times New Roman"/>
                <w:color w:val="000000" w:themeColor="text1"/>
                <w:sz w:val="24"/>
                <w:szCs w:val="24"/>
              </w:rPr>
              <w:t xml:space="preserve">Instruction directs students to graph or interpret a representation of a context that necessitates a constraint. Discuss the meaning of multiple points on the line and announce their meanings in the associated context </w:t>
            </w:r>
            <w:r w:rsidRPr="159B1C00">
              <w:rPr>
                <w:rFonts w:ascii="Times New Roman" w:eastAsia="Calibri" w:hAnsi="Times New Roman" w:cs="Times New Roman"/>
                <w:i/>
                <w:iCs/>
                <w:color w:val="000000" w:themeColor="text1"/>
                <w:sz w:val="24"/>
                <w:szCs w:val="24"/>
              </w:rPr>
              <w:t>(MTR.4.1)</w:t>
            </w:r>
            <w:r w:rsidRPr="159B1C00">
              <w:rPr>
                <w:rFonts w:ascii="Times New Roman" w:eastAsia="Calibri" w:hAnsi="Times New Roman" w:cs="Times New Roman"/>
                <w:color w:val="000000" w:themeColor="text1"/>
                <w:sz w:val="24"/>
                <w:szCs w:val="24"/>
              </w:rPr>
              <w:t xml:space="preserve">. Allow students to discover that some points do not make sense in context and therefore should not be included in a formal solution </w:t>
            </w:r>
            <w:r w:rsidRPr="159B1C00">
              <w:rPr>
                <w:rFonts w:ascii="Times New Roman" w:eastAsia="Calibri" w:hAnsi="Times New Roman" w:cs="Times New Roman"/>
                <w:i/>
                <w:iCs/>
                <w:color w:val="000000" w:themeColor="text1"/>
                <w:sz w:val="24"/>
                <w:szCs w:val="24"/>
              </w:rPr>
              <w:t>(MTR.6.1)</w:t>
            </w:r>
            <w:r w:rsidRPr="159B1C00">
              <w:rPr>
                <w:rFonts w:ascii="Times New Roman" w:eastAsia="Calibri" w:hAnsi="Times New Roman" w:cs="Times New Roman"/>
                <w:color w:val="000000" w:themeColor="text1"/>
                <w:sz w:val="24"/>
                <w:szCs w:val="24"/>
              </w:rPr>
              <w:t>. Ask students to determine which parts of the line create sensible solutions and guide them to make constraints to represent these sections.</w:t>
            </w:r>
          </w:p>
          <w:p w14:paraId="139179C2" w14:textId="77777777" w:rsidR="004B0A5C" w:rsidRPr="000959B9" w:rsidRDefault="176146D9" w:rsidP="000959B9">
            <w:pPr>
              <w:pStyle w:val="ListParagraph"/>
              <w:widowControl/>
              <w:numPr>
                <w:ilvl w:val="0"/>
                <w:numId w:val="3"/>
              </w:numPr>
              <w:rPr>
                <w:rFonts w:eastAsiaTheme="minorEastAsia"/>
                <w:color w:val="000000" w:themeColor="text1"/>
                <w:sz w:val="24"/>
                <w:szCs w:val="24"/>
              </w:rPr>
            </w:pPr>
            <w:r w:rsidRPr="159B1C00">
              <w:rPr>
                <w:rFonts w:ascii="Times New Roman" w:eastAsia="Calibri" w:hAnsi="Times New Roman" w:cs="Times New Roman"/>
                <w:sz w:val="24"/>
                <w:szCs w:val="24"/>
              </w:rPr>
              <w:t>Problem types are limited to real-world context.</w:t>
            </w:r>
          </w:p>
          <w:p w14:paraId="1475311C" w14:textId="58962836" w:rsidR="000959B9" w:rsidRPr="000959B9" w:rsidRDefault="000959B9" w:rsidP="000959B9">
            <w:pPr>
              <w:pStyle w:val="ListParagraph"/>
              <w:widowControl/>
              <w:ind w:left="720"/>
              <w:rPr>
                <w:rFonts w:eastAsiaTheme="minorEastAsia"/>
                <w:color w:val="000000" w:themeColor="text1"/>
                <w:sz w:val="24"/>
                <w:szCs w:val="24"/>
              </w:rPr>
            </w:pPr>
          </w:p>
        </w:tc>
      </w:tr>
      <w:tr w:rsidR="004B0A5C" w:rsidRPr="00EB6951" w14:paraId="0C96FD4E" w14:textId="77777777" w:rsidTr="000959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6" w:type="pct"/>
            <w:tcBorders>
              <w:bottom w:val="single" w:sz="4" w:space="0" w:color="auto"/>
            </w:tcBorders>
            <w:shd w:val="clear" w:color="auto" w:fill="FFD966" w:themeFill="accent4" w:themeFillTint="99"/>
            <w:hideMark/>
          </w:tcPr>
          <w:p w14:paraId="678ED9F6" w14:textId="77777777" w:rsidR="004B0A5C" w:rsidRPr="00EB6951" w:rsidRDefault="004B0A5C" w:rsidP="004B0A5C">
            <w:pPr>
              <w:spacing w:after="0" w:line="240" w:lineRule="auto"/>
              <w:textAlignment w:val="baseline"/>
              <w:rPr>
                <w:rFonts w:ascii="Times New Roman" w:eastAsia="Times New Roman" w:hAnsi="Times New Roman" w:cs="Times New Roman"/>
                <w:sz w:val="24"/>
                <w:szCs w:val="24"/>
              </w:rPr>
            </w:pPr>
          </w:p>
        </w:tc>
        <w:tc>
          <w:tcPr>
            <w:tcW w:w="4901" w:type="pct"/>
            <w:gridSpan w:val="4"/>
            <w:tcBorders>
              <w:bottom w:val="single" w:sz="4" w:space="0" w:color="auto"/>
            </w:tcBorders>
          </w:tcPr>
          <w:p w14:paraId="6E4C9FAF" w14:textId="77777777" w:rsidR="004B0A5C" w:rsidRPr="00EB6951" w:rsidRDefault="004B0A5C" w:rsidP="000959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4B0A5C" w:rsidRPr="00EB6951" w14:paraId="306B9519" w14:textId="77777777" w:rsidTr="000959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5"/>
            <w:tcBorders>
              <w:top w:val="single" w:sz="4" w:space="0" w:color="auto"/>
            </w:tcBorders>
            <w:hideMark/>
          </w:tcPr>
          <w:p w14:paraId="4010026B" w14:textId="30AD4A6A" w:rsidR="003041FD" w:rsidRDefault="003041FD" w:rsidP="000959B9">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1AC5EE5F">
              <w:rPr>
                <w:rFonts w:ascii="Times New Roman" w:eastAsia="Calibri" w:hAnsi="Times New Roman" w:cs="Times New Roman"/>
                <w:sz w:val="24"/>
                <w:szCs w:val="24"/>
              </w:rPr>
              <w:t xml:space="preserve">tudents </w:t>
            </w:r>
            <w:r w:rsidR="001450CB">
              <w:rPr>
                <w:rFonts w:ascii="Times New Roman" w:eastAsia="Calibri" w:hAnsi="Times New Roman" w:cs="Times New Roman"/>
                <w:sz w:val="24"/>
                <w:szCs w:val="24"/>
              </w:rPr>
              <w:t>may find it difficult</w:t>
            </w:r>
            <w:r w:rsidRPr="1AC5EE5F">
              <w:rPr>
                <w:rFonts w:ascii="Times New Roman" w:eastAsia="Calibri" w:hAnsi="Times New Roman" w:cs="Times New Roman"/>
                <w:sz w:val="24"/>
                <w:szCs w:val="24"/>
              </w:rPr>
              <w:t xml:space="preserve"> to make inferences when analyzing bivariate data that may fit a linear model</w:t>
            </w:r>
            <w:r>
              <w:rPr>
                <w:rFonts w:ascii="Times New Roman" w:eastAsia="Calibri" w:hAnsi="Times New Roman" w:cs="Times New Roman"/>
                <w:sz w:val="24"/>
                <w:szCs w:val="24"/>
              </w:rPr>
              <w:t xml:space="preserve"> if they do not have the basic concepts of modeling with linear functions, interpreting key features of linear functions and being able to determine the constraints in terms of the context that is given.</w:t>
            </w:r>
          </w:p>
          <w:p w14:paraId="4139AB9F" w14:textId="7DC9E140" w:rsidR="003041FD" w:rsidRDefault="003041FD" w:rsidP="000959B9">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express initial confusion with the meaning of </w:t>
            </w:r>
            <m:oMath>
              <m:r>
                <w:rPr>
                  <w:rFonts w:ascii="Cambria Math" w:eastAsia="Times New Roman" w:hAnsi="Cambria Math" w:cs="Times New Roman"/>
                  <w:sz w:val="24"/>
                  <w:szCs w:val="24"/>
                </w:rPr>
                <m:t>f(x)</m:t>
              </m:r>
            </m:oMath>
            <w:r>
              <w:rPr>
                <w:rFonts w:ascii="Times New Roman" w:eastAsia="Times New Roman" w:hAnsi="Times New Roman" w:cs="Times New Roman"/>
                <w:sz w:val="24"/>
                <w:szCs w:val="24"/>
              </w:rPr>
              <w:t xml:space="preserve"> for functions written in function notation. To help address this, consider writing the same function in both forms simultaneously (</w:t>
            </w:r>
            <w:r w:rsidRPr="008F78F4">
              <w:rPr>
                <w:rFonts w:ascii="Times New Roman" w:eastAsia="Times New Roman" w:hAnsi="Times New Roman" w:cs="Times New Roman"/>
                <w:i/>
                <w:sz w:val="24"/>
                <w:szCs w:val="24"/>
              </w:rPr>
              <w:t>MTR 2.1</w:t>
            </w:r>
            <w:r>
              <w:rPr>
                <w:rFonts w:ascii="Times New Roman" w:eastAsia="Times New Roman" w:hAnsi="Times New Roman" w:cs="Times New Roman"/>
                <w:sz w:val="24"/>
                <w:szCs w:val="24"/>
              </w:rPr>
              <w:t xml:space="preserve">). </w:t>
            </w:r>
          </w:p>
          <w:p w14:paraId="5C79CA0D" w14:textId="05DDF36E" w:rsidR="003041FD" w:rsidRDefault="003041FD" w:rsidP="000959B9">
            <w:pPr>
              <w:widowControl w:val="0"/>
              <w:numPr>
                <w:ilvl w:val="2"/>
                <w:numId w:val="5"/>
              </w:numPr>
              <w:spacing w:after="0" w:line="240" w:lineRule="auto"/>
              <w:textAlignment w:val="baseline"/>
              <w:rPr>
                <w:sz w:val="24"/>
                <w:szCs w:val="24"/>
              </w:rPr>
            </w:pPr>
            <w:r>
              <w:rPr>
                <w:rFonts w:ascii="Times New Roman" w:eastAsia="Times New Roman" w:hAnsi="Times New Roman" w:cs="Times New Roman"/>
                <w:sz w:val="24"/>
                <w:szCs w:val="24"/>
              </w:rPr>
              <w:lastRenderedPageBreak/>
              <w:t xml:space="preserve">For example, the function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x+6</m:t>
              </m:r>
            </m:oMath>
            <w:r>
              <w:rPr>
                <w:rFonts w:ascii="Times New Roman" w:eastAsia="Times New Roman" w:hAnsi="Times New Roman" w:cs="Times New Roman"/>
                <w:sz w:val="24"/>
                <w:szCs w:val="24"/>
              </w:rPr>
              <w:t xml:space="preserve"> can be written as </w:t>
            </w:r>
            <m:oMath>
              <m:r>
                <w:rPr>
                  <w:rFonts w:ascii="Cambria Math" w:eastAsia="Times New Roman" w:hAnsi="Cambria Math" w:cs="Times New Roman"/>
                  <w:sz w:val="24"/>
                  <w:szCs w:val="24"/>
                </w:rPr>
                <m:t>f</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x+6</m:t>
              </m:r>
            </m:oMath>
            <w:r>
              <w:rPr>
                <w:rFonts w:ascii="Times New Roman" w:eastAsia="Times New Roman" w:hAnsi="Times New Roman" w:cs="Times New Roman"/>
                <w:sz w:val="24"/>
                <w:szCs w:val="24"/>
              </w:rPr>
              <w:t xml:space="preserve"> </w:t>
            </w:r>
            <w:r w:rsidR="008F78F4">
              <w:rPr>
                <w:rFonts w:ascii="Times New Roman" w:eastAsia="Times New Roman" w:hAnsi="Times New Roman" w:cs="Times New Roman"/>
                <w:sz w:val="24"/>
                <w:szCs w:val="24"/>
              </w:rPr>
              <w:t>and</w:t>
            </w:r>
            <m:oMath>
              <m:r>
                <w:rPr>
                  <w:rFonts w:ascii="Cambria Math" w:eastAsia="Times New Roman" w:hAnsi="Cambria Math" w:cs="Times New Roman"/>
                  <w:sz w:val="24"/>
                  <w:szCs w:val="24"/>
                </w:rPr>
                <m:t xml:space="preserve"> y=</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m:t>
                  </m:r>
                </m:num>
                <m:den>
                  <m:r>
                    <w:rPr>
                      <w:rFonts w:ascii="Cambria Math" w:eastAsia="Times New Roman" w:hAnsi="Cambria Math" w:cs="Times New Roman"/>
                      <w:sz w:val="24"/>
                      <w:szCs w:val="24"/>
                    </w:rPr>
                    <m:t>3</m:t>
                  </m:r>
                </m:den>
              </m:f>
              <m:r>
                <w:rPr>
                  <w:rFonts w:ascii="Cambria Math" w:eastAsia="Times New Roman" w:hAnsi="Cambria Math" w:cs="Times New Roman"/>
                  <w:sz w:val="24"/>
                  <w:szCs w:val="24"/>
                </w:rPr>
                <m:t>x+6</m:t>
              </m:r>
            </m:oMath>
            <w:r>
              <w:rPr>
                <w:rFonts w:ascii="Times New Roman" w:eastAsia="Times New Roman" w:hAnsi="Times New Roman" w:cs="Times New Roman"/>
                <w:sz w:val="24"/>
                <w:szCs w:val="24"/>
              </w:rPr>
              <w:t>, to show that both</w:t>
            </w:r>
            <w:r w:rsidR="008F78F4">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f(x)</m:t>
              </m:r>
            </m:oMath>
            <w:r>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 xml:space="preserve"> represent the same outputs of the function.</w:t>
            </w:r>
          </w:p>
          <w:p w14:paraId="47494604" w14:textId="77777777" w:rsidR="003041FD" w:rsidRDefault="003041FD" w:rsidP="000959B9">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assign their constraints to the incorrect variable.</w:t>
            </w:r>
          </w:p>
          <w:p w14:paraId="610FD381" w14:textId="77777777" w:rsidR="003041FD" w:rsidRDefault="003041FD" w:rsidP="000959B9">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reverse the values for the slope and y-intercept.</w:t>
            </w:r>
          </w:p>
          <w:p w14:paraId="3731E3B7" w14:textId="77777777" w:rsidR="003041FD" w:rsidRDefault="003041FD" w:rsidP="000959B9">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miss the need for compound inequalities in their constraints. Students may not include zero as part of the domain or range.</w:t>
            </w:r>
          </w:p>
          <w:p w14:paraId="1A36CD6E" w14:textId="77777777" w:rsidR="004B0A5C" w:rsidRDefault="003041FD" w:rsidP="00693F1D">
            <w:pPr>
              <w:widowControl w:val="0"/>
              <w:numPr>
                <w:ilvl w:val="2"/>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if a constraint for the domain is between 0 and 10, a student may forget to include 0 in some contexts, since they may assume that one cannot have negative people, for instance.</w:t>
            </w:r>
          </w:p>
          <w:p w14:paraId="17804F36" w14:textId="2726E548" w:rsidR="000959B9" w:rsidRPr="00EB6951" w:rsidRDefault="000959B9" w:rsidP="000959B9">
            <w:pPr>
              <w:widowControl w:val="0"/>
              <w:spacing w:after="0" w:line="240" w:lineRule="auto"/>
              <w:ind w:left="720"/>
              <w:textAlignment w:val="baseline"/>
              <w:rPr>
                <w:rFonts w:ascii="Times New Roman" w:eastAsia="Times New Roman" w:hAnsi="Times New Roman" w:cs="Times New Roman"/>
                <w:sz w:val="24"/>
                <w:szCs w:val="24"/>
              </w:rPr>
            </w:pPr>
          </w:p>
        </w:tc>
      </w:tr>
      <w:tr w:rsidR="004B0A5C" w:rsidRPr="00EB6951" w14:paraId="4515A051" w14:textId="77777777" w:rsidTr="000959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6" w:type="pct"/>
            <w:tcBorders>
              <w:bottom w:val="single" w:sz="4" w:space="0" w:color="auto"/>
            </w:tcBorders>
            <w:shd w:val="clear" w:color="auto" w:fill="FFD966" w:themeFill="accent4" w:themeFillTint="99"/>
            <w:hideMark/>
          </w:tcPr>
          <w:p w14:paraId="2A43A8B0" w14:textId="77777777" w:rsidR="004B0A5C" w:rsidRPr="00EB6951" w:rsidRDefault="004B0A5C" w:rsidP="004B0A5C">
            <w:pPr>
              <w:spacing w:after="0" w:line="240" w:lineRule="auto"/>
              <w:textAlignment w:val="baseline"/>
              <w:rPr>
                <w:rFonts w:ascii="Times New Roman" w:eastAsia="Times New Roman" w:hAnsi="Times New Roman" w:cs="Times New Roman"/>
                <w:sz w:val="24"/>
                <w:szCs w:val="24"/>
              </w:rPr>
            </w:pPr>
          </w:p>
        </w:tc>
        <w:tc>
          <w:tcPr>
            <w:tcW w:w="4901" w:type="pct"/>
            <w:gridSpan w:val="4"/>
            <w:tcBorders>
              <w:bottom w:val="single" w:sz="4" w:space="0" w:color="auto"/>
            </w:tcBorders>
          </w:tcPr>
          <w:p w14:paraId="00AB4228" w14:textId="2AABFDB2" w:rsidR="004B0A5C" w:rsidRPr="00EB6951" w:rsidRDefault="004B0A5C" w:rsidP="000959B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E51914" w:rsidRPr="00EB6951" w14:paraId="7AD81438" w14:textId="77777777" w:rsidTr="000959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5"/>
            <w:tcBorders>
              <w:top w:val="single" w:sz="4" w:space="0" w:color="auto"/>
            </w:tcBorders>
            <w:hideMark/>
          </w:tcPr>
          <w:p w14:paraId="30DEDC3C" w14:textId="77777777" w:rsidR="00E51914" w:rsidRPr="00EB6951" w:rsidRDefault="00E51914" w:rsidP="000959B9">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(MTR.6.1, MTR.7.1)</w:t>
            </w:r>
          </w:p>
          <w:p w14:paraId="70B3A8A9" w14:textId="43F404B5" w:rsidR="00E51914" w:rsidRPr="00693F1D" w:rsidRDefault="00E51914" w:rsidP="000959B9">
            <w:pPr>
              <w:spacing w:after="0" w:line="240" w:lineRule="auto"/>
              <w:ind w:left="375"/>
              <w:rPr>
                <w:rFonts w:eastAsiaTheme="minorEastAsia"/>
                <w:sz w:val="16"/>
                <w:szCs w:val="16"/>
              </w:rPr>
            </w:pPr>
            <w:r w:rsidRPr="004648E7">
              <w:rPr>
                <w:rFonts w:ascii="Times New Roman" w:eastAsiaTheme="minorEastAsia" w:hAnsi="Times New Roman" w:cs="Times New Roman"/>
                <w:sz w:val="24"/>
                <w:szCs w:val="24"/>
              </w:rPr>
              <w:t xml:space="preserve">Shown is the linear regression of the data of the House Price Index for Florida from January 1, 2013 to April 1, 2021. The house price index measures the average price changes in sales on the same properties. The data that was used for this regression was pulled from Economic Research Federal Reserve Bank of St. Louis. </w:t>
            </w:r>
            <w:r w:rsidRPr="00F468CE">
              <w:rPr>
                <w:rFonts w:ascii="Times New Roman" w:eastAsiaTheme="minorEastAsia" w:hAnsi="Times New Roman" w:cs="Times New Roman"/>
                <w:sz w:val="16"/>
                <w:szCs w:val="16"/>
              </w:rPr>
              <w:t xml:space="preserve">(Data pulled from </w:t>
            </w:r>
            <w:hyperlink r:id="rId16" w:history="1">
              <w:r w:rsidRPr="00F468CE">
                <w:rPr>
                  <w:rStyle w:val="Hyperlink"/>
                  <w:rFonts w:ascii="Times New Roman" w:eastAsiaTheme="minorEastAsia" w:hAnsi="Times New Roman" w:cs="Times New Roman"/>
                  <w:sz w:val="16"/>
                  <w:szCs w:val="16"/>
                </w:rPr>
                <w:t>https://fred.stlouisfed.org/series/FLSTHPI</w:t>
              </w:r>
            </w:hyperlink>
            <w:r w:rsidRPr="00F468CE">
              <w:rPr>
                <w:rFonts w:ascii="Times New Roman" w:eastAsiaTheme="minorEastAsia" w:hAnsi="Times New Roman" w:cs="Times New Roman"/>
                <w:sz w:val="16"/>
                <w:szCs w:val="16"/>
              </w:rPr>
              <w:t>)</w:t>
            </w:r>
          </w:p>
          <w:p w14:paraId="375A4472" w14:textId="77777777" w:rsidR="00E51914" w:rsidRDefault="00E51914" w:rsidP="000959B9">
            <w:pPr>
              <w:spacing w:after="0" w:line="240" w:lineRule="auto"/>
              <w:jc w:val="center"/>
              <w:textAlignment w:val="baseline"/>
              <w:rPr>
                <w:rFonts w:ascii="Times New Roman" w:eastAsiaTheme="minorEastAsia" w:hAnsi="Times New Roman" w:cs="Times New Roman"/>
                <w:color w:val="7030A0"/>
                <w:sz w:val="24"/>
                <w:szCs w:val="24"/>
              </w:rPr>
            </w:pPr>
            <w:r>
              <w:rPr>
                <w:rFonts w:ascii="Times New Roman" w:eastAsiaTheme="minorEastAsia" w:hAnsi="Times New Roman" w:cs="Times New Roman"/>
                <w:noProof/>
                <w:color w:val="7030A0"/>
                <w:sz w:val="24"/>
                <w:szCs w:val="24"/>
              </w:rPr>
              <w:drawing>
                <wp:inline distT="0" distB="0" distL="0" distR="0" wp14:anchorId="4C9FA0E3" wp14:editId="71B29B0B">
                  <wp:extent cx="2288536" cy="17931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rida House Price Index_Labeled with Scatt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17023" cy="1815495"/>
                          </a:xfrm>
                          <a:prstGeom prst="rect">
                            <a:avLst/>
                          </a:prstGeom>
                        </pic:spPr>
                      </pic:pic>
                    </a:graphicData>
                  </a:graphic>
                </wp:inline>
              </w:drawing>
            </w:r>
          </w:p>
          <w:p w14:paraId="1D00965E" w14:textId="4013B015" w:rsidR="00E51914" w:rsidRPr="004648E7" w:rsidRDefault="00E51914" w:rsidP="000959B9">
            <w:pPr>
              <w:spacing w:after="0" w:line="240" w:lineRule="auto"/>
              <w:ind w:left="375"/>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 xml:space="preserve">The function that represents this data set is </w:t>
            </w:r>
            <m:oMath>
              <m:r>
                <w:rPr>
                  <w:rFonts w:ascii="Cambria Math" w:eastAsiaTheme="minorEastAsia" w:hAnsi="Cambria Math" w:cs="Times New Roman"/>
                  <w:sz w:val="24"/>
                  <w:szCs w:val="24"/>
                </w:rPr>
                <m:t>H</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m:t>
                  </m:r>
                </m:e>
              </m:d>
              <m:r>
                <w:rPr>
                  <w:rFonts w:ascii="Cambria Math" w:eastAsiaTheme="minorEastAsia" w:hAnsi="Cambria Math" w:cs="Times New Roman"/>
                  <w:sz w:val="24"/>
                  <w:szCs w:val="24"/>
                </w:rPr>
                <m:t>=276.75+2.59m</m:t>
              </m:r>
            </m:oMath>
            <w:r w:rsidR="008F78F4">
              <w:rPr>
                <w:rFonts w:ascii="Times New Roman" w:eastAsiaTheme="minorEastAsia" w:hAnsi="Times New Roman" w:cs="Times New Roman"/>
                <w:sz w:val="24"/>
                <w:szCs w:val="24"/>
              </w:rPr>
              <w:t xml:space="preserve">, </w:t>
            </w:r>
            <w:r w:rsidRPr="004648E7">
              <w:rPr>
                <w:rFonts w:ascii="Times New Roman" w:eastAsiaTheme="minorEastAsia" w:hAnsi="Times New Roman" w:cs="Times New Roman"/>
                <w:sz w:val="24"/>
                <w:szCs w:val="24"/>
              </w:rPr>
              <w:t xml:space="preserve">where </w:t>
            </w:r>
            <m:oMath>
              <m:r>
                <w:rPr>
                  <w:rFonts w:ascii="Cambria Math" w:eastAsiaTheme="minorEastAsia" w:hAnsi="Cambria Math" w:cs="Times New Roman"/>
                  <w:sz w:val="24"/>
                  <w:szCs w:val="24"/>
                </w:rPr>
                <m:t>H(m)</m:t>
              </m:r>
            </m:oMath>
            <w:r w:rsidRPr="004648E7">
              <w:rPr>
                <w:rFonts w:ascii="Times New Roman" w:eastAsiaTheme="minorEastAsia" w:hAnsi="Times New Roman" w:cs="Times New Roman"/>
                <w:sz w:val="24"/>
                <w:szCs w:val="24"/>
              </w:rPr>
              <w:t xml:space="preserve"> represents the House Price Index and </w:t>
            </w:r>
            <m:oMath>
              <m:r>
                <w:rPr>
                  <w:rFonts w:ascii="Cambria Math" w:eastAsiaTheme="minorEastAsia" w:hAnsi="Cambria Math" w:cs="Times New Roman"/>
                  <w:sz w:val="24"/>
                  <w:szCs w:val="24"/>
                </w:rPr>
                <m:t xml:space="preserve">m </m:t>
              </m:r>
            </m:oMath>
            <w:r w:rsidRPr="004648E7">
              <w:rPr>
                <w:rFonts w:ascii="Times New Roman" w:eastAsiaTheme="minorEastAsia" w:hAnsi="Times New Roman" w:cs="Times New Roman"/>
                <w:sz w:val="24"/>
                <w:szCs w:val="24"/>
              </w:rPr>
              <w:t>represents months since January 1, 2013.</w:t>
            </w:r>
          </w:p>
          <w:p w14:paraId="4A0850FE" w14:textId="51707742" w:rsidR="00E51914" w:rsidRPr="004648E7"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Part A</w:t>
            </w:r>
            <w:r w:rsidR="008F78F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Interpret</w:t>
            </w:r>
            <w:r w:rsidRPr="004648E7">
              <w:rPr>
                <w:rFonts w:ascii="Times New Roman" w:eastAsiaTheme="minorEastAsia" w:hAnsi="Times New Roman" w:cs="Times New Roman"/>
                <w:sz w:val="24"/>
                <w:szCs w:val="24"/>
              </w:rPr>
              <w:t xml:space="preserve"> the slope and </w:t>
            </w:r>
            <m:oMath>
              <m:r>
                <w:rPr>
                  <w:rFonts w:ascii="Cambria Math" w:eastAsiaTheme="minorEastAsia" w:hAnsi="Cambria Math" w:cs="Times New Roman"/>
                  <w:sz w:val="24"/>
                  <w:szCs w:val="24"/>
                </w:rPr>
                <m:t>y</m:t>
              </m:r>
            </m:oMath>
            <w:r w:rsidRPr="004648E7">
              <w:rPr>
                <w:rFonts w:ascii="Times New Roman" w:eastAsiaTheme="minorEastAsia" w:hAnsi="Times New Roman" w:cs="Times New Roman"/>
                <w:sz w:val="24"/>
                <w:szCs w:val="24"/>
              </w:rPr>
              <w:t>-intercept within the context of this data set</w:t>
            </w:r>
            <w:r>
              <w:rPr>
                <w:rFonts w:ascii="Times New Roman" w:eastAsiaTheme="minorEastAsia" w:hAnsi="Times New Roman" w:cs="Times New Roman"/>
                <w:sz w:val="24"/>
                <w:szCs w:val="24"/>
              </w:rPr>
              <w:t>.</w:t>
            </w:r>
          </w:p>
          <w:p w14:paraId="705BAF06" w14:textId="40CA5C1B" w:rsidR="00E51914" w:rsidRPr="004648E7"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Part B</w:t>
            </w:r>
            <w:r w:rsidR="008F78F4">
              <w:rPr>
                <w:rFonts w:ascii="Times New Roman" w:eastAsiaTheme="minorEastAsia" w:hAnsi="Times New Roman" w:cs="Times New Roman"/>
                <w:sz w:val="24"/>
                <w:szCs w:val="24"/>
              </w:rPr>
              <w:t xml:space="preserve">. </w:t>
            </w:r>
            <w:r w:rsidRPr="004648E7">
              <w:rPr>
                <w:rFonts w:ascii="Times New Roman" w:eastAsiaTheme="minorEastAsia" w:hAnsi="Times New Roman" w:cs="Times New Roman"/>
                <w:sz w:val="24"/>
                <w:szCs w:val="24"/>
              </w:rPr>
              <w:t>Can you predict what the House Price Index would have been for March 1, 2016? What do you believe the House Price Index would be for December 1, 2021? Does this seem reasonable? Explain your reasoning.</w:t>
            </w:r>
          </w:p>
          <w:p w14:paraId="0FF4EDBB" w14:textId="36799EBF" w:rsidR="00E51914"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Part C</w:t>
            </w:r>
            <w:r w:rsidR="008F78F4">
              <w:rPr>
                <w:rFonts w:ascii="Times New Roman" w:eastAsiaTheme="minorEastAsia" w:hAnsi="Times New Roman" w:cs="Times New Roman"/>
                <w:sz w:val="24"/>
                <w:szCs w:val="24"/>
              </w:rPr>
              <w:t xml:space="preserve">. </w:t>
            </w:r>
            <w:r w:rsidRPr="004648E7">
              <w:rPr>
                <w:rFonts w:ascii="Times New Roman" w:eastAsiaTheme="minorEastAsia" w:hAnsi="Times New Roman" w:cs="Times New Roman"/>
                <w:sz w:val="24"/>
                <w:szCs w:val="24"/>
              </w:rPr>
              <w:t>What are the constraints for this situation? Can we extrapolate outside these constraints? Why or why not?</w:t>
            </w:r>
          </w:p>
          <w:p w14:paraId="22EB83CB" w14:textId="77777777" w:rsidR="008F78F4" w:rsidRDefault="008F78F4" w:rsidP="000959B9">
            <w:pPr>
              <w:spacing w:after="0" w:line="240" w:lineRule="auto"/>
              <w:ind w:left="375"/>
              <w:textAlignment w:val="baseline"/>
              <w:rPr>
                <w:rFonts w:ascii="Times New Roman" w:eastAsiaTheme="minorEastAsia" w:hAnsi="Times New Roman" w:cs="Times New Roman"/>
                <w:sz w:val="24"/>
                <w:szCs w:val="24"/>
              </w:rPr>
            </w:pPr>
          </w:p>
          <w:p w14:paraId="32B8CB67" w14:textId="77777777" w:rsidR="00E51914" w:rsidRPr="00EB6951" w:rsidRDefault="00E51914" w:rsidP="000959B9">
            <w:pPr>
              <w:spacing w:after="0" w:line="240" w:lineRule="auto"/>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Instructional Task 2 (MTR.6.1, MTR.7.1)</w:t>
            </w:r>
          </w:p>
          <w:p w14:paraId="765FFBD1" w14:textId="16C40063" w:rsidR="00E51914" w:rsidRPr="004648E7" w:rsidRDefault="00E51914" w:rsidP="000959B9">
            <w:pPr>
              <w:spacing w:after="0" w:line="240" w:lineRule="auto"/>
              <w:ind w:left="375"/>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A group of students test scores and the number of minutes they spent studying for that test have been recorded and a scatter</w:t>
            </w:r>
            <w:r w:rsidR="00D3463C">
              <w:rPr>
                <w:rFonts w:ascii="Times New Roman" w:eastAsiaTheme="minorEastAsia" w:hAnsi="Times New Roman" w:cs="Times New Roman"/>
                <w:sz w:val="24"/>
                <w:szCs w:val="24"/>
              </w:rPr>
              <w:t xml:space="preserve"> </w:t>
            </w:r>
            <w:r w:rsidRPr="004648E7">
              <w:rPr>
                <w:rFonts w:ascii="Times New Roman" w:eastAsiaTheme="minorEastAsia" w:hAnsi="Times New Roman" w:cs="Times New Roman"/>
                <w:sz w:val="24"/>
                <w:szCs w:val="24"/>
              </w:rPr>
              <w:t xml:space="preserve">plot and least squares regression line equation is shown below. </w:t>
            </w:r>
          </w:p>
          <w:p w14:paraId="5B4C731D" w14:textId="77777777" w:rsidR="00E51914" w:rsidRPr="004648E7" w:rsidRDefault="00E51914" w:rsidP="000959B9">
            <w:pPr>
              <w:spacing w:after="0" w:line="240" w:lineRule="auto"/>
              <w:jc w:val="center"/>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noProof/>
                <w:sz w:val="24"/>
                <w:szCs w:val="24"/>
              </w:rPr>
              <w:lastRenderedPageBreak/>
              <w:drawing>
                <wp:inline distT="0" distB="0" distL="0" distR="0" wp14:anchorId="53457F79" wp14:editId="347331B1">
                  <wp:extent cx="2345266" cy="163066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94341" cy="1664783"/>
                          </a:xfrm>
                          <a:prstGeom prst="rect">
                            <a:avLst/>
                          </a:prstGeom>
                        </pic:spPr>
                      </pic:pic>
                    </a:graphicData>
                  </a:graphic>
                </wp:inline>
              </w:drawing>
            </w:r>
          </w:p>
          <w:p w14:paraId="6F6AF33A" w14:textId="47ECA5BE" w:rsidR="00E51914" w:rsidRPr="004648E7" w:rsidRDefault="00E51914" w:rsidP="000959B9">
            <w:pPr>
              <w:spacing w:after="0" w:line="240" w:lineRule="auto"/>
              <w:ind w:left="375"/>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 xml:space="preserve">The function that represents this data set is </w:t>
            </w:r>
            <m:oMath>
              <m:r>
                <w:rPr>
                  <w:rFonts w:ascii="Cambria Math" w:eastAsiaTheme="minorEastAsia" w:hAnsi="Cambria Math" w:cs="Times New Roman"/>
                  <w:sz w:val="24"/>
                  <w:szCs w:val="24"/>
                </w:rPr>
                <m:t>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m:t>
                  </m:r>
                </m:e>
              </m:d>
              <m:r>
                <w:rPr>
                  <w:rFonts w:ascii="Cambria Math" w:eastAsiaTheme="minorEastAsia" w:hAnsi="Cambria Math" w:cs="Times New Roman"/>
                  <w:sz w:val="24"/>
                  <w:szCs w:val="24"/>
                </w:rPr>
                <m:t>=63.17+0.97m</m:t>
              </m:r>
            </m:oMath>
            <w:r>
              <w:rPr>
                <w:rFonts w:ascii="Times New Roman" w:eastAsiaTheme="minorEastAsia" w:hAnsi="Times New Roman" w:cs="Times New Roman"/>
                <w:sz w:val="24"/>
                <w:szCs w:val="24"/>
              </w:rPr>
              <w:t>,</w:t>
            </w:r>
            <w:r w:rsidRPr="004648E7">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T(m)</m:t>
              </m:r>
            </m:oMath>
            <w:r w:rsidR="008F78F4">
              <w:rPr>
                <w:rFonts w:ascii="Times New Roman" w:eastAsiaTheme="minorEastAsia" w:hAnsi="Times New Roman" w:cs="Times New Roman"/>
                <w:sz w:val="24"/>
                <w:szCs w:val="24"/>
              </w:rPr>
              <w:t xml:space="preserve"> </w:t>
            </w:r>
            <w:r w:rsidRPr="004648E7">
              <w:rPr>
                <w:rFonts w:ascii="Times New Roman" w:eastAsiaTheme="minorEastAsia" w:hAnsi="Times New Roman" w:cs="Times New Roman"/>
                <w:sz w:val="24"/>
                <w:szCs w:val="24"/>
              </w:rPr>
              <w:t xml:space="preserve">represents the test score and </w:t>
            </w:r>
            <m:oMath>
              <m:r>
                <w:rPr>
                  <w:rFonts w:ascii="Cambria Math" w:eastAsiaTheme="minorEastAsia" w:hAnsi="Cambria Math" w:cs="Times New Roman"/>
                  <w:sz w:val="24"/>
                  <w:szCs w:val="24"/>
                </w:rPr>
                <m:t>m</m:t>
              </m:r>
            </m:oMath>
            <w:r w:rsidR="008F78F4">
              <w:rPr>
                <w:rFonts w:ascii="Times New Roman" w:eastAsiaTheme="minorEastAsia" w:hAnsi="Times New Roman" w:cs="Times New Roman"/>
                <w:sz w:val="24"/>
                <w:szCs w:val="24"/>
              </w:rPr>
              <w:t xml:space="preserve"> </w:t>
            </w:r>
            <w:r w:rsidRPr="004648E7">
              <w:rPr>
                <w:rFonts w:ascii="Times New Roman" w:eastAsiaTheme="minorEastAsia" w:hAnsi="Times New Roman" w:cs="Times New Roman"/>
                <w:sz w:val="24"/>
                <w:szCs w:val="24"/>
              </w:rPr>
              <w:t>represents minutes studying.</w:t>
            </w:r>
          </w:p>
          <w:p w14:paraId="54C1BCFF" w14:textId="35187B0A" w:rsidR="00E51914" w:rsidRPr="004648E7"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Part A</w:t>
            </w:r>
            <w:r w:rsidR="008F78F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Interpret</w:t>
            </w:r>
            <w:r w:rsidRPr="004648E7">
              <w:rPr>
                <w:rFonts w:ascii="Times New Roman" w:eastAsiaTheme="minorEastAsia" w:hAnsi="Times New Roman" w:cs="Times New Roman"/>
                <w:sz w:val="24"/>
                <w:szCs w:val="24"/>
              </w:rPr>
              <w:t xml:space="preserve"> the slope and </w:t>
            </w:r>
            <m:oMath>
              <m:r>
                <w:rPr>
                  <w:rFonts w:ascii="Cambria Math" w:eastAsiaTheme="minorEastAsia" w:hAnsi="Cambria Math" w:cs="Times New Roman"/>
                  <w:sz w:val="24"/>
                  <w:szCs w:val="24"/>
                </w:rPr>
                <m:t>y</m:t>
              </m:r>
            </m:oMath>
            <w:r w:rsidRPr="004648E7">
              <w:rPr>
                <w:rFonts w:ascii="Times New Roman" w:eastAsiaTheme="minorEastAsia" w:hAnsi="Times New Roman" w:cs="Times New Roman"/>
                <w:sz w:val="24"/>
                <w:szCs w:val="24"/>
              </w:rPr>
              <w:t>-intercept within the context of this data set</w:t>
            </w:r>
            <w:r>
              <w:rPr>
                <w:rFonts w:ascii="Times New Roman" w:eastAsiaTheme="minorEastAsia" w:hAnsi="Times New Roman" w:cs="Times New Roman"/>
                <w:sz w:val="24"/>
                <w:szCs w:val="24"/>
              </w:rPr>
              <w:t>.</w:t>
            </w:r>
          </w:p>
          <w:p w14:paraId="0AC8B72B" w14:textId="752FEF5E" w:rsidR="00E51914" w:rsidRPr="004648E7"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4648E7">
              <w:rPr>
                <w:rFonts w:ascii="Times New Roman" w:eastAsiaTheme="minorEastAsia" w:hAnsi="Times New Roman" w:cs="Times New Roman"/>
                <w:sz w:val="24"/>
                <w:szCs w:val="24"/>
              </w:rPr>
              <w:t>Part B</w:t>
            </w:r>
            <w:r w:rsidR="008F78F4">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P</w:t>
            </w:r>
            <w:r w:rsidRPr="004648E7">
              <w:rPr>
                <w:rFonts w:ascii="Times New Roman" w:eastAsiaTheme="minorEastAsia" w:hAnsi="Times New Roman" w:cs="Times New Roman"/>
                <w:sz w:val="24"/>
                <w:szCs w:val="24"/>
              </w:rPr>
              <w:t>redict the test score a student would get if they spent 15 minutes studyin</w:t>
            </w:r>
            <w:r>
              <w:rPr>
                <w:rFonts w:ascii="Times New Roman" w:eastAsiaTheme="minorEastAsia" w:hAnsi="Times New Roman" w:cs="Times New Roman"/>
                <w:sz w:val="24"/>
                <w:szCs w:val="24"/>
              </w:rPr>
              <w:t xml:space="preserve">g. </w:t>
            </w:r>
            <w:r w:rsidRPr="004648E7">
              <w:rPr>
                <w:rFonts w:ascii="Times New Roman" w:eastAsiaTheme="minorEastAsia" w:hAnsi="Times New Roman" w:cs="Times New Roman"/>
                <w:sz w:val="24"/>
                <w:szCs w:val="24"/>
              </w:rPr>
              <w:t>What test score would you predict for someone who spends 190 minutes studying? Does this seem reasonable? Explain.</w:t>
            </w:r>
          </w:p>
          <w:p w14:paraId="51279349" w14:textId="77777777" w:rsidR="00E51914" w:rsidRDefault="00E51914" w:rsidP="000959B9">
            <w:pPr>
              <w:spacing w:after="0" w:line="240" w:lineRule="auto"/>
              <w:ind w:left="375"/>
              <w:textAlignment w:val="baseline"/>
              <w:rPr>
                <w:rFonts w:ascii="Times New Roman" w:eastAsiaTheme="minorEastAsia" w:hAnsi="Times New Roman" w:cs="Times New Roman"/>
                <w:color w:val="000000" w:themeColor="text1"/>
                <w:sz w:val="24"/>
                <w:szCs w:val="24"/>
              </w:rPr>
            </w:pPr>
          </w:p>
          <w:p w14:paraId="764A26DE" w14:textId="77777777" w:rsidR="00E51914" w:rsidRPr="00FC73DE" w:rsidRDefault="00E51914" w:rsidP="000959B9">
            <w:pPr>
              <w:spacing w:after="0" w:line="240" w:lineRule="auto"/>
              <w:textAlignment w:val="baseline"/>
              <w:rPr>
                <w:rFonts w:ascii="Times New Roman" w:eastAsia="Calibri" w:hAnsi="Times New Roman" w:cs="Times New Roman"/>
                <w:i/>
                <w:sz w:val="24"/>
                <w:szCs w:val="24"/>
              </w:rPr>
            </w:pPr>
            <w:r w:rsidRPr="00FC73DE">
              <w:rPr>
                <w:rFonts w:ascii="Times New Roman" w:eastAsia="Calibri" w:hAnsi="Times New Roman" w:cs="Times New Roman"/>
                <w:i/>
                <w:sz w:val="24"/>
                <w:szCs w:val="24"/>
              </w:rPr>
              <w:t>Instructional Task 3</w:t>
            </w:r>
            <w:r>
              <w:rPr>
                <w:rFonts w:ascii="Times New Roman" w:eastAsia="Calibri" w:hAnsi="Times New Roman" w:cs="Times New Roman"/>
                <w:i/>
                <w:sz w:val="24"/>
                <w:szCs w:val="24"/>
              </w:rPr>
              <w:t xml:space="preserve"> (MTR.7.1, MTR.6.1)</w:t>
            </w:r>
          </w:p>
          <w:p w14:paraId="15C1FA34" w14:textId="1098CBBF" w:rsidR="00E51914" w:rsidRPr="00FC73DE" w:rsidRDefault="00E51914" w:rsidP="000959B9">
            <w:pPr>
              <w:spacing w:after="0" w:line="240" w:lineRule="auto"/>
              <w:ind w:left="36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Over the summer Timothy would go fishing each weekend.</w:t>
            </w:r>
            <w:r w:rsidR="009A2EF6">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He would track how long he fished and the number of fish that he caught.</w:t>
            </w:r>
            <w:r w:rsidR="009A2EF6">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 xml:space="preserve">The data and the </w:t>
            </w:r>
            <w:proofErr w:type="gramStart"/>
            <w:r w:rsidRPr="00FC73DE">
              <w:rPr>
                <w:rFonts w:ascii="Times New Roman" w:eastAsia="Calibri" w:hAnsi="Times New Roman" w:cs="Times New Roman"/>
                <w:sz w:val="24"/>
                <w:szCs w:val="24"/>
              </w:rPr>
              <w:t>line of best</w:t>
            </w:r>
            <w:proofErr w:type="gramEnd"/>
            <w:r w:rsidRPr="00FC73DE">
              <w:rPr>
                <w:rFonts w:ascii="Times New Roman" w:eastAsia="Calibri" w:hAnsi="Times New Roman" w:cs="Times New Roman"/>
                <w:sz w:val="24"/>
                <w:szCs w:val="24"/>
              </w:rPr>
              <w:t xml:space="preserve"> fit are displayed in the graph below.</w:t>
            </w:r>
          </w:p>
          <w:p w14:paraId="4DA85191" w14:textId="77777777" w:rsidR="00E51914" w:rsidRPr="00FC73DE" w:rsidRDefault="00E51914" w:rsidP="000959B9">
            <w:pPr>
              <w:spacing w:after="0" w:line="240" w:lineRule="auto"/>
              <w:jc w:val="center"/>
              <w:textAlignment w:val="baseline"/>
              <w:rPr>
                <w:rFonts w:ascii="Times New Roman" w:eastAsia="Calibri" w:hAnsi="Times New Roman" w:cs="Times New Roman"/>
                <w:sz w:val="24"/>
                <w:szCs w:val="24"/>
              </w:rPr>
            </w:pPr>
            <w:r w:rsidRPr="00FC73DE">
              <w:rPr>
                <w:rFonts w:ascii="Times New Roman" w:eastAsia="Calibri" w:hAnsi="Times New Roman" w:cs="Times New Roman"/>
                <w:noProof/>
                <w:sz w:val="24"/>
                <w:szCs w:val="24"/>
              </w:rPr>
              <w:drawing>
                <wp:inline distT="0" distB="0" distL="0" distR="0" wp14:anchorId="7F6CD081" wp14:editId="2F00AC6B">
                  <wp:extent cx="2599266" cy="172423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39069" cy="1750639"/>
                          </a:xfrm>
                          <a:prstGeom prst="rect">
                            <a:avLst/>
                          </a:prstGeom>
                        </pic:spPr>
                      </pic:pic>
                    </a:graphicData>
                  </a:graphic>
                </wp:inline>
              </w:drawing>
            </w:r>
          </w:p>
          <w:p w14:paraId="337F40AE" w14:textId="7C23D98D" w:rsidR="00E51914" w:rsidRPr="00FC73DE" w:rsidRDefault="00E51914" w:rsidP="000959B9">
            <w:pPr>
              <w:spacing w:after="0" w:line="240" w:lineRule="auto"/>
              <w:ind w:left="375"/>
              <w:textAlignment w:val="baseline"/>
              <w:rPr>
                <w:rFonts w:ascii="Times New Roman" w:eastAsiaTheme="minorEastAsia" w:hAnsi="Times New Roman" w:cs="Times New Roman"/>
                <w:sz w:val="24"/>
                <w:szCs w:val="24"/>
              </w:rPr>
            </w:pPr>
            <w:r w:rsidRPr="00FC73DE">
              <w:rPr>
                <w:rFonts w:ascii="Times New Roman" w:eastAsiaTheme="minorEastAsia" w:hAnsi="Times New Roman" w:cs="Times New Roman"/>
                <w:sz w:val="24"/>
                <w:szCs w:val="24"/>
              </w:rPr>
              <w:t xml:space="preserve">The function that represents the regression equation is </w:t>
            </w:r>
            <m:oMath>
              <m:r>
                <w:rPr>
                  <w:rFonts w:ascii="Cambria Math" w:eastAsiaTheme="minorEastAsia" w:hAnsi="Cambria Math" w:cs="Times New Roman"/>
                  <w:sz w:val="24"/>
                  <w:szCs w:val="24"/>
                </w:rPr>
                <m:t>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t</m:t>
                  </m:r>
                </m:e>
              </m:d>
              <m:r>
                <w:rPr>
                  <w:rFonts w:ascii="Cambria Math" w:eastAsiaTheme="minorEastAsia" w:hAnsi="Cambria Math" w:cs="Times New Roman"/>
                  <w:sz w:val="24"/>
                  <w:szCs w:val="24"/>
                </w:rPr>
                <m:t>=-0.98+12.37t</m:t>
              </m:r>
            </m:oMath>
            <w:r w:rsidR="002478D9">
              <w:rPr>
                <w:rFonts w:ascii="Times New Roman" w:eastAsiaTheme="minorEastAsia" w:hAnsi="Times New Roman" w:cs="Times New Roman"/>
                <w:sz w:val="24"/>
                <w:szCs w:val="24"/>
              </w:rPr>
              <w:t>,</w:t>
            </w:r>
            <w:r w:rsidRPr="00FC73DE">
              <w:rPr>
                <w:rFonts w:ascii="Times New Roman" w:eastAsiaTheme="minorEastAsia" w:hAnsi="Times New Roman" w:cs="Times New Roman"/>
                <w:sz w:val="24"/>
                <w:szCs w:val="24"/>
              </w:rPr>
              <w:t xml:space="preserve"> where </w:t>
            </w:r>
            <m:oMath>
              <m:r>
                <w:rPr>
                  <w:rFonts w:ascii="Cambria Math" w:eastAsiaTheme="minorEastAsia" w:hAnsi="Cambria Math" w:cs="Times New Roman"/>
                  <w:sz w:val="24"/>
                  <w:szCs w:val="24"/>
                </w:rPr>
                <m:t>f(t)</m:t>
              </m:r>
            </m:oMath>
            <w:r w:rsidRPr="00FC73DE">
              <w:rPr>
                <w:rFonts w:ascii="Times New Roman" w:eastAsiaTheme="minorEastAsia" w:hAnsi="Times New Roman" w:cs="Times New Roman"/>
                <w:sz w:val="24"/>
                <w:szCs w:val="24"/>
              </w:rPr>
              <w:t xml:space="preserve"> represents the number of fish Timothy caught and </w:t>
            </w:r>
            <m:oMath>
              <m:r>
                <w:rPr>
                  <w:rFonts w:ascii="Cambria Math" w:eastAsiaTheme="minorEastAsia" w:hAnsi="Cambria Math" w:cs="Times New Roman"/>
                  <w:sz w:val="24"/>
                  <w:szCs w:val="24"/>
                </w:rPr>
                <m:t>t</m:t>
              </m:r>
            </m:oMath>
            <w:r w:rsidRPr="00FC73DE">
              <w:rPr>
                <w:rFonts w:ascii="Times New Roman" w:eastAsiaTheme="minorEastAsia" w:hAnsi="Times New Roman" w:cs="Times New Roman"/>
                <w:sz w:val="24"/>
                <w:szCs w:val="24"/>
              </w:rPr>
              <w:t xml:space="preserve"> represents the number of hours he was fishing.</w:t>
            </w:r>
          </w:p>
          <w:p w14:paraId="5CB143E5" w14:textId="3F03E7F4" w:rsidR="00E51914"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FC73DE">
              <w:rPr>
                <w:rFonts w:ascii="Times New Roman" w:eastAsiaTheme="minorEastAsia" w:hAnsi="Times New Roman" w:cs="Times New Roman"/>
                <w:sz w:val="24"/>
                <w:szCs w:val="24"/>
              </w:rPr>
              <w:t>Part A</w:t>
            </w:r>
            <w:r w:rsidR="002478D9">
              <w:rPr>
                <w:rFonts w:ascii="Times New Roman" w:eastAsiaTheme="minorEastAsia" w:hAnsi="Times New Roman" w:cs="Times New Roman"/>
                <w:sz w:val="24"/>
                <w:szCs w:val="24"/>
              </w:rPr>
              <w:t xml:space="preserve">. </w:t>
            </w:r>
            <w:r w:rsidRPr="00FC73DE">
              <w:rPr>
                <w:rFonts w:ascii="Times New Roman" w:eastAsiaTheme="minorEastAsia" w:hAnsi="Times New Roman" w:cs="Times New Roman"/>
                <w:sz w:val="24"/>
                <w:szCs w:val="24"/>
              </w:rPr>
              <w:t xml:space="preserve">Interpret the </w:t>
            </w:r>
            <m:oMath>
              <m:r>
                <w:rPr>
                  <w:rFonts w:ascii="Cambria Math" w:eastAsiaTheme="minorEastAsia" w:hAnsi="Cambria Math" w:cs="Times New Roman"/>
                  <w:sz w:val="24"/>
                  <w:szCs w:val="24"/>
                </w:rPr>
                <m:t>y</m:t>
              </m:r>
            </m:oMath>
            <w:r w:rsidRPr="00FC73DE">
              <w:rPr>
                <w:rFonts w:ascii="Times New Roman" w:eastAsiaTheme="minorEastAsia" w:hAnsi="Times New Roman" w:cs="Times New Roman"/>
                <w:sz w:val="24"/>
                <w:szCs w:val="24"/>
              </w:rPr>
              <w:t>-intercept in the context of the scenario.</w:t>
            </w:r>
            <w:r w:rsidR="009A2EF6">
              <w:rPr>
                <w:rFonts w:ascii="Times New Roman" w:eastAsiaTheme="minorEastAsia" w:hAnsi="Times New Roman" w:cs="Times New Roman"/>
                <w:sz w:val="24"/>
                <w:szCs w:val="24"/>
              </w:rPr>
              <w:t xml:space="preserve"> </w:t>
            </w:r>
            <w:r w:rsidRPr="00FC73DE">
              <w:rPr>
                <w:rFonts w:ascii="Times New Roman" w:eastAsiaTheme="minorEastAsia" w:hAnsi="Times New Roman" w:cs="Times New Roman"/>
                <w:sz w:val="24"/>
                <w:szCs w:val="24"/>
              </w:rPr>
              <w:t>Does this make sense?</w:t>
            </w:r>
            <w:r w:rsidR="009A2EF6">
              <w:rPr>
                <w:rFonts w:ascii="Times New Roman" w:eastAsiaTheme="minorEastAsia" w:hAnsi="Times New Roman" w:cs="Times New Roman"/>
                <w:sz w:val="24"/>
                <w:szCs w:val="24"/>
              </w:rPr>
              <w:t xml:space="preserve"> </w:t>
            </w:r>
            <w:r w:rsidRPr="00FC73DE">
              <w:rPr>
                <w:rFonts w:ascii="Times New Roman" w:eastAsiaTheme="minorEastAsia" w:hAnsi="Times New Roman" w:cs="Times New Roman"/>
                <w:sz w:val="24"/>
                <w:szCs w:val="24"/>
              </w:rPr>
              <w:t>If Timothy were to fish for 0 hours, how many fish would he really expect to catch?</w:t>
            </w:r>
          </w:p>
          <w:p w14:paraId="6F4C2A2E" w14:textId="65F2D5B0" w:rsidR="00E51914" w:rsidRPr="00FC73DE"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FC73DE">
              <w:rPr>
                <w:rFonts w:ascii="Times New Roman" w:eastAsiaTheme="minorEastAsia" w:hAnsi="Times New Roman" w:cs="Times New Roman"/>
                <w:sz w:val="24"/>
                <w:szCs w:val="24"/>
              </w:rPr>
              <w:t>Part B</w:t>
            </w:r>
            <w:r w:rsidR="002478D9">
              <w:rPr>
                <w:rFonts w:ascii="Times New Roman" w:eastAsiaTheme="minorEastAsia" w:hAnsi="Times New Roman" w:cs="Times New Roman"/>
                <w:sz w:val="24"/>
                <w:szCs w:val="24"/>
              </w:rPr>
              <w:t xml:space="preserve">. </w:t>
            </w:r>
            <w:r w:rsidRPr="00FC73DE">
              <w:rPr>
                <w:rFonts w:ascii="Times New Roman" w:eastAsiaTheme="minorEastAsia" w:hAnsi="Times New Roman" w:cs="Times New Roman"/>
                <w:sz w:val="24"/>
                <w:szCs w:val="24"/>
              </w:rPr>
              <w:t>Interpret the slope in the context of the scenario.</w:t>
            </w:r>
            <w:r w:rsidR="009A2EF6">
              <w:rPr>
                <w:rFonts w:ascii="Times New Roman" w:eastAsiaTheme="minorEastAsia" w:hAnsi="Times New Roman" w:cs="Times New Roman"/>
                <w:sz w:val="24"/>
                <w:szCs w:val="24"/>
              </w:rPr>
              <w:t xml:space="preserve"> </w:t>
            </w:r>
          </w:p>
          <w:p w14:paraId="47AE587D" w14:textId="6674344E" w:rsidR="00E51914" w:rsidRPr="00FC73DE" w:rsidRDefault="00E51914" w:rsidP="000959B9">
            <w:pPr>
              <w:spacing w:after="0" w:line="240" w:lineRule="auto"/>
              <w:ind w:left="1440" w:hanging="720"/>
              <w:textAlignment w:val="baseline"/>
              <w:rPr>
                <w:rFonts w:ascii="Times New Roman" w:eastAsiaTheme="minorEastAsia" w:hAnsi="Times New Roman" w:cs="Times New Roman"/>
                <w:sz w:val="24"/>
                <w:szCs w:val="24"/>
              </w:rPr>
            </w:pPr>
            <w:r w:rsidRPr="00FC73DE">
              <w:rPr>
                <w:rFonts w:ascii="Times New Roman" w:eastAsiaTheme="minorEastAsia" w:hAnsi="Times New Roman" w:cs="Times New Roman"/>
                <w:sz w:val="24"/>
                <w:szCs w:val="24"/>
              </w:rPr>
              <w:t>Part C</w:t>
            </w:r>
            <w:r w:rsidR="002478D9">
              <w:rPr>
                <w:rFonts w:ascii="Times New Roman" w:eastAsiaTheme="minorEastAsia" w:hAnsi="Times New Roman" w:cs="Times New Roman"/>
                <w:sz w:val="24"/>
                <w:szCs w:val="24"/>
              </w:rPr>
              <w:t xml:space="preserve">. </w:t>
            </w:r>
            <w:r w:rsidRPr="00FC73DE">
              <w:rPr>
                <w:rFonts w:ascii="Times New Roman" w:eastAsiaTheme="minorEastAsia" w:hAnsi="Times New Roman" w:cs="Times New Roman"/>
                <w:sz w:val="24"/>
                <w:szCs w:val="24"/>
              </w:rPr>
              <w:t>Suppose Timothy is planning to go fishing this weekend for 45 minutes (.75 hours).</w:t>
            </w:r>
            <w:r w:rsidR="009A2EF6">
              <w:rPr>
                <w:rFonts w:ascii="Times New Roman" w:eastAsiaTheme="minorEastAsia" w:hAnsi="Times New Roman" w:cs="Times New Roman"/>
                <w:sz w:val="24"/>
                <w:szCs w:val="24"/>
              </w:rPr>
              <w:t xml:space="preserve"> </w:t>
            </w:r>
            <w:r w:rsidRPr="00FC73DE">
              <w:rPr>
                <w:rFonts w:ascii="Times New Roman" w:eastAsiaTheme="minorEastAsia" w:hAnsi="Times New Roman" w:cs="Times New Roman"/>
                <w:sz w:val="24"/>
                <w:szCs w:val="24"/>
              </w:rPr>
              <w:t>Use the regression equation to predict how many fish he will catch.</w:t>
            </w:r>
            <w:r w:rsidR="009A2EF6">
              <w:rPr>
                <w:rFonts w:ascii="Times New Roman" w:eastAsiaTheme="minorEastAsia" w:hAnsi="Times New Roman" w:cs="Times New Roman"/>
                <w:sz w:val="24"/>
                <w:szCs w:val="24"/>
              </w:rPr>
              <w:t xml:space="preserve"> </w:t>
            </w:r>
          </w:p>
          <w:p w14:paraId="406B98F7" w14:textId="0DB3415A" w:rsidR="00E51914" w:rsidRPr="00EB6951" w:rsidRDefault="00E51914" w:rsidP="000959B9">
            <w:pPr>
              <w:spacing w:after="0" w:line="240" w:lineRule="auto"/>
              <w:ind w:left="375"/>
              <w:textAlignment w:val="baseline"/>
              <w:rPr>
                <w:rFonts w:ascii="Times New Roman" w:eastAsiaTheme="minorEastAsia" w:hAnsi="Times New Roman" w:cs="Times New Roman"/>
                <w:color w:val="000000" w:themeColor="text1"/>
                <w:sz w:val="24"/>
                <w:szCs w:val="24"/>
              </w:rPr>
            </w:pPr>
          </w:p>
        </w:tc>
      </w:tr>
      <w:tr w:rsidR="00E51914" w:rsidRPr="00EB6951" w14:paraId="713813CD" w14:textId="77777777" w:rsidTr="000959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6" w:type="pct"/>
            <w:tcBorders>
              <w:bottom w:val="single" w:sz="4" w:space="0" w:color="auto"/>
            </w:tcBorders>
            <w:shd w:val="clear" w:color="auto" w:fill="FFD966" w:themeFill="accent4" w:themeFillTint="99"/>
            <w:hideMark/>
          </w:tcPr>
          <w:p w14:paraId="4E8C960A" w14:textId="427F1A24" w:rsidR="00E51914" w:rsidRPr="00EB6951" w:rsidRDefault="00E51914" w:rsidP="00E51914">
            <w:pPr>
              <w:spacing w:after="0" w:line="240" w:lineRule="auto"/>
              <w:textAlignment w:val="baseline"/>
              <w:rPr>
                <w:rFonts w:ascii="Times New Roman" w:eastAsia="Times New Roman" w:hAnsi="Times New Roman" w:cs="Times New Roman"/>
                <w:sz w:val="24"/>
                <w:szCs w:val="24"/>
              </w:rPr>
            </w:pPr>
          </w:p>
        </w:tc>
        <w:tc>
          <w:tcPr>
            <w:tcW w:w="4901" w:type="pct"/>
            <w:gridSpan w:val="4"/>
            <w:tcBorders>
              <w:bottom w:val="single" w:sz="4" w:space="0" w:color="auto"/>
            </w:tcBorders>
          </w:tcPr>
          <w:p w14:paraId="0264D47B" w14:textId="63AB6CF0" w:rsidR="00E51914" w:rsidRPr="00EB6951" w:rsidRDefault="00E51914" w:rsidP="000959B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44250A" w:rsidRPr="00EB6951" w14:paraId="254AB906" w14:textId="77777777" w:rsidTr="000959B9">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5"/>
            <w:tcBorders>
              <w:top w:val="single" w:sz="4" w:space="0" w:color="auto"/>
              <w:bottom w:val="single" w:sz="4" w:space="0" w:color="auto"/>
            </w:tcBorders>
            <w:hideMark/>
          </w:tcPr>
          <w:p w14:paraId="3D1291FF" w14:textId="77777777" w:rsidR="0044250A" w:rsidRPr="00EB6951" w:rsidRDefault="0044250A" w:rsidP="000959B9">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0C77B0E4" w14:textId="600D3029" w:rsidR="0044250A" w:rsidRPr="00FC73DE" w:rsidRDefault="0044250A" w:rsidP="000959B9">
            <w:pPr>
              <w:spacing w:after="0" w:line="240" w:lineRule="auto"/>
              <w:ind w:left="36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 xml:space="preserve">The sales of pet food and treats from 2011 to 2021 can be modeled by the following function,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=16.36+2.58x</m:t>
              </m:r>
            </m:oMath>
            <w:r>
              <w:rPr>
                <w:rFonts w:ascii="Times New Roman" w:eastAsia="Calibri" w:hAnsi="Times New Roman" w:cs="Times New Roman"/>
                <w:sz w:val="24"/>
                <w:szCs w:val="24"/>
              </w:rPr>
              <w:t>,</w:t>
            </w:r>
            <w:r w:rsidRPr="00FC73DE">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P(x)</m:t>
              </m:r>
            </m:oMath>
            <w:r w:rsidRPr="00FC73DE">
              <w:rPr>
                <w:rFonts w:ascii="Times New Roman" w:eastAsia="Calibri" w:hAnsi="Times New Roman" w:cs="Times New Roman"/>
                <w:sz w:val="24"/>
                <w:szCs w:val="24"/>
              </w:rPr>
              <w:t xml:space="preserve"> represents the sales in billions U.S. dollars and </w:t>
            </w:r>
            <m:oMath>
              <m:r>
                <w:rPr>
                  <w:rFonts w:ascii="Cambria Math" w:eastAsia="Calibri" w:hAnsi="Cambria Math" w:cs="Times New Roman"/>
                  <w:sz w:val="24"/>
                  <w:szCs w:val="24"/>
                </w:rPr>
                <m:t>x</m:t>
              </m:r>
            </m:oMath>
            <w:r w:rsidRPr="00FC73DE">
              <w:rPr>
                <w:rFonts w:ascii="Times New Roman" w:eastAsia="Calibri" w:hAnsi="Times New Roman" w:cs="Times New Roman"/>
                <w:sz w:val="24"/>
                <w:szCs w:val="24"/>
              </w:rPr>
              <w:t xml:space="preserve"> represents the year since 2011. </w:t>
            </w:r>
          </w:p>
          <w:p w14:paraId="5A049CEB" w14:textId="26AC81B0" w:rsidR="0044250A" w:rsidRPr="00FC73DE"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A</w:t>
            </w:r>
            <w:r w:rsidR="002478D9">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Graph this relationship using a graphing utility.</w:t>
            </w:r>
          </w:p>
          <w:p w14:paraId="103B8F5D" w14:textId="764B3AC3" w:rsidR="0044250A"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B</w:t>
            </w:r>
            <w:r w:rsidR="002478D9">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Identify the features of this graph and what they mean in context of this data set.</w:t>
            </w:r>
          </w:p>
          <w:p w14:paraId="5237E3E5" w14:textId="77777777" w:rsidR="0044250A" w:rsidRPr="00EB6951" w:rsidRDefault="0044250A" w:rsidP="000959B9">
            <w:pPr>
              <w:spacing w:after="0" w:line="240" w:lineRule="auto"/>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Instructional Item 2</w:t>
            </w:r>
          </w:p>
          <w:p w14:paraId="452EB9C8" w14:textId="26537CB3" w:rsidR="0044250A" w:rsidRPr="00FC73DE" w:rsidRDefault="0044250A" w:rsidP="000959B9">
            <w:pPr>
              <w:spacing w:after="0" w:line="240" w:lineRule="auto"/>
              <w:ind w:left="36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lastRenderedPageBreak/>
              <w:t xml:space="preserve">An artist has been tracking their sales from 2015 to 2020 and found that her sales could be modeled by the </w:t>
            </w:r>
            <w:r w:rsidR="00DA769B" w:rsidRPr="00FC73DE">
              <w:rPr>
                <w:rFonts w:ascii="Times New Roman" w:eastAsia="Calibri" w:hAnsi="Times New Roman" w:cs="Times New Roman"/>
                <w:sz w:val="24"/>
                <w:szCs w:val="24"/>
              </w:rPr>
              <w:t>function</w:t>
            </w:r>
            <m:oMath>
              <m:r>
                <w:rPr>
                  <w:rFonts w:ascii="Cambria Math" w:eastAsia="Calibri" w:hAnsi="Cambria Math" w:cs="Times New Roman"/>
                  <w:sz w:val="24"/>
                  <w:szCs w:val="24"/>
                </w:rPr>
                <m:t xml:space="preserve"> R</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=2403+3.25x</m:t>
              </m:r>
            </m:oMath>
            <w:r>
              <w:rPr>
                <w:rFonts w:ascii="Times New Roman" w:eastAsia="Calibri" w:hAnsi="Times New Roman" w:cs="Times New Roman"/>
                <w:sz w:val="24"/>
                <w:szCs w:val="24"/>
              </w:rPr>
              <w:t>,</w:t>
            </w:r>
            <w:r w:rsidRPr="00FC73DE">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R(x)</m:t>
              </m:r>
            </m:oMath>
            <w:r w:rsidRPr="00FC73DE">
              <w:rPr>
                <w:rFonts w:ascii="Times New Roman" w:eastAsia="Calibri" w:hAnsi="Times New Roman" w:cs="Times New Roman"/>
                <w:sz w:val="24"/>
                <w:szCs w:val="24"/>
              </w:rPr>
              <w:t xml:space="preserve"> represent the revenue from sales in U.S. dollars and </w:t>
            </w:r>
            <m:oMath>
              <m:r>
                <w:rPr>
                  <w:rFonts w:ascii="Cambria Math" w:eastAsia="Calibri" w:hAnsi="Cambria Math" w:cs="Times New Roman"/>
                  <w:sz w:val="24"/>
                  <w:szCs w:val="24"/>
                </w:rPr>
                <m:t>x</m:t>
              </m:r>
            </m:oMath>
            <w:r w:rsidRPr="00FC73DE">
              <w:rPr>
                <w:rFonts w:ascii="Times New Roman" w:eastAsia="Calibri" w:hAnsi="Times New Roman" w:cs="Times New Roman"/>
                <w:sz w:val="24"/>
                <w:szCs w:val="24"/>
              </w:rPr>
              <w:t xml:space="preserve"> represents the year since 2015.</w:t>
            </w:r>
          </w:p>
          <w:p w14:paraId="20C3F609" w14:textId="3DF8DCE0" w:rsidR="0044250A" w:rsidRPr="00FC73DE"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A</w:t>
            </w:r>
            <w:r w:rsidR="00DA769B">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Graph this relationship using a graphing utility.</w:t>
            </w:r>
          </w:p>
          <w:p w14:paraId="47E14BFD" w14:textId="1D7ED06E" w:rsidR="0044250A" w:rsidRPr="00FC73DE"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B</w:t>
            </w:r>
            <w:r w:rsidR="00DA769B">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Identify and interpret the following:</w:t>
            </w:r>
          </w:p>
          <w:p w14:paraId="292D10D6" w14:textId="77777777" w:rsidR="0044250A" w:rsidRPr="00FC73DE" w:rsidRDefault="0044250A" w:rsidP="000959B9">
            <w:pPr>
              <w:pStyle w:val="ListParagraph"/>
              <w:widowControl/>
              <w:numPr>
                <w:ilvl w:val="0"/>
                <w:numId w:val="12"/>
              </w:numPr>
              <w:ind w:left="1980"/>
              <w:contextualSpacing/>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Domain</w:t>
            </w:r>
          </w:p>
          <w:p w14:paraId="40EBB91C" w14:textId="77777777" w:rsidR="0044250A" w:rsidRPr="00FC73DE" w:rsidRDefault="0044250A" w:rsidP="000959B9">
            <w:pPr>
              <w:pStyle w:val="ListParagraph"/>
              <w:widowControl/>
              <w:numPr>
                <w:ilvl w:val="0"/>
                <w:numId w:val="12"/>
              </w:numPr>
              <w:ind w:left="1980"/>
              <w:contextualSpacing/>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Range</w:t>
            </w:r>
          </w:p>
          <w:p w14:paraId="2E293912" w14:textId="58D67D23" w:rsidR="0044250A" w:rsidRPr="00FC73DE" w:rsidRDefault="000959B9" w:rsidP="000959B9">
            <w:pPr>
              <w:pStyle w:val="ListParagraph"/>
              <w:widowControl/>
              <w:numPr>
                <w:ilvl w:val="0"/>
                <w:numId w:val="12"/>
              </w:numPr>
              <w:ind w:left="1980"/>
              <w:contextualSpacing/>
              <w:textAlignment w:val="baseline"/>
              <w:rPr>
                <w:rFonts w:ascii="Times New Roman" w:eastAsia="Calibri" w:hAnsi="Times New Roman" w:cs="Times New Roman"/>
                <w:sz w:val="24"/>
                <w:szCs w:val="24"/>
              </w:rPr>
            </w:pPr>
            <m:oMath>
              <m:r>
                <w:rPr>
                  <w:rFonts w:ascii="Cambria Math" w:eastAsia="Calibri" w:hAnsi="Cambria Math" w:cs="Times New Roman"/>
                  <w:sz w:val="24"/>
                  <w:szCs w:val="24"/>
                </w:rPr>
                <m:t>y</m:t>
              </m:r>
            </m:oMath>
            <w:r>
              <w:rPr>
                <w:rFonts w:ascii="Times New Roman" w:eastAsia="Calibri" w:hAnsi="Times New Roman" w:cs="Times New Roman"/>
                <w:sz w:val="24"/>
                <w:szCs w:val="24"/>
              </w:rPr>
              <w:t>-i</w:t>
            </w:r>
            <w:proofErr w:type="spellStart"/>
            <w:r w:rsidR="0044250A" w:rsidRPr="00FC73DE">
              <w:rPr>
                <w:rFonts w:ascii="Times New Roman" w:eastAsia="Calibri" w:hAnsi="Times New Roman" w:cs="Times New Roman"/>
                <w:sz w:val="24"/>
                <w:szCs w:val="24"/>
              </w:rPr>
              <w:t>ntercept</w:t>
            </w:r>
            <w:proofErr w:type="spellEnd"/>
          </w:p>
          <w:p w14:paraId="7E7F2F77" w14:textId="77777777" w:rsidR="0044250A" w:rsidRPr="00FC73DE" w:rsidRDefault="0044250A" w:rsidP="000959B9">
            <w:pPr>
              <w:pStyle w:val="ListParagraph"/>
              <w:widowControl/>
              <w:numPr>
                <w:ilvl w:val="0"/>
                <w:numId w:val="12"/>
              </w:numPr>
              <w:ind w:left="1980"/>
              <w:contextualSpacing/>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Slope</w:t>
            </w:r>
          </w:p>
          <w:p w14:paraId="704CF6D1" w14:textId="2185E98F" w:rsidR="0044250A" w:rsidRPr="00FC73DE" w:rsidRDefault="000959B9" w:rsidP="000959B9">
            <w:pPr>
              <w:pStyle w:val="ListParagraph"/>
              <w:widowControl/>
              <w:numPr>
                <w:ilvl w:val="0"/>
                <w:numId w:val="12"/>
              </w:numPr>
              <w:ind w:left="1980"/>
              <w:contextualSpacing/>
              <w:textAlignment w:val="baseline"/>
              <w:rPr>
                <w:rFonts w:ascii="Times New Roman" w:eastAsia="Calibri" w:hAnsi="Times New Roman" w:cs="Times New Roman"/>
                <w:sz w:val="24"/>
                <w:szCs w:val="24"/>
              </w:rPr>
            </w:pPr>
            <m:oMath>
              <m:r>
                <w:rPr>
                  <w:rFonts w:ascii="Cambria Math" w:eastAsia="Calibri" w:hAnsi="Cambria Math" w:cs="Times New Roman"/>
                  <w:sz w:val="24"/>
                  <w:szCs w:val="24"/>
                </w:rPr>
                <m:t>x</m:t>
              </m:r>
            </m:oMath>
            <w:r>
              <w:rPr>
                <w:rFonts w:ascii="Times New Roman" w:eastAsia="Calibri" w:hAnsi="Times New Roman" w:cs="Times New Roman"/>
                <w:sz w:val="24"/>
                <w:szCs w:val="24"/>
              </w:rPr>
              <w:t>-i</w:t>
            </w:r>
            <w:proofErr w:type="spellStart"/>
            <w:r w:rsidR="0044250A" w:rsidRPr="00FC73DE">
              <w:rPr>
                <w:rFonts w:ascii="Times New Roman" w:eastAsia="Calibri" w:hAnsi="Times New Roman" w:cs="Times New Roman"/>
                <w:sz w:val="24"/>
                <w:szCs w:val="24"/>
              </w:rPr>
              <w:t>ntercept</w:t>
            </w:r>
            <w:proofErr w:type="spellEnd"/>
          </w:p>
          <w:p w14:paraId="4C46EE76" w14:textId="31150BAC" w:rsidR="0044250A" w:rsidRDefault="0044250A" w:rsidP="000959B9">
            <w:pPr>
              <w:spacing w:after="0" w:line="240" w:lineRule="auto"/>
              <w:ind w:left="1440" w:hanging="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C</w:t>
            </w:r>
            <w:r w:rsidR="00DA769B">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Are there any values in part B that do not make sense given the context of this situation?</w:t>
            </w:r>
          </w:p>
          <w:p w14:paraId="5836FB42" w14:textId="77777777" w:rsidR="0044250A" w:rsidRDefault="0044250A" w:rsidP="000959B9">
            <w:pPr>
              <w:spacing w:after="0" w:line="240" w:lineRule="auto"/>
              <w:textAlignment w:val="baseline"/>
              <w:rPr>
                <w:rFonts w:ascii="Times New Roman" w:eastAsia="Calibri" w:hAnsi="Times New Roman" w:cs="Times New Roman"/>
                <w:sz w:val="24"/>
                <w:szCs w:val="24"/>
              </w:rPr>
            </w:pPr>
          </w:p>
          <w:p w14:paraId="5051FD60" w14:textId="77777777" w:rsidR="0044250A" w:rsidRPr="00EB6951" w:rsidRDefault="0044250A" w:rsidP="000959B9">
            <w:pPr>
              <w:spacing w:after="0" w:line="240" w:lineRule="auto"/>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Instructional Item 3</w:t>
            </w:r>
          </w:p>
          <w:p w14:paraId="74722304" w14:textId="7ED183A4" w:rsidR="0044250A" w:rsidRPr="00FC73DE" w:rsidRDefault="0044250A" w:rsidP="000959B9">
            <w:pPr>
              <w:spacing w:after="0" w:line="240" w:lineRule="auto"/>
              <w:ind w:left="36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Suppose that Sun Valley High School has a reading club for students in grades 9-12.</w:t>
            </w:r>
            <w:r w:rsidR="009A2EF6">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At the end of the school year, the club sponsor collects data on each member’s age and the number of books he or she has read as a member of the reading club.</w:t>
            </w:r>
            <w:r w:rsidR="009A2EF6">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 xml:space="preserve">The bivariate data shows a linear trend, and produces a line of best fit with the </w:t>
            </w:r>
            <w:r w:rsidR="00DA769B" w:rsidRPr="00FC73DE">
              <w:rPr>
                <w:rFonts w:ascii="Times New Roman" w:eastAsia="Calibri" w:hAnsi="Times New Roman" w:cs="Times New Roman"/>
                <w:sz w:val="24"/>
                <w:szCs w:val="24"/>
              </w:rPr>
              <w:t>equation</w:t>
            </w:r>
            <m:oMath>
              <m:r>
                <w:rPr>
                  <w:rFonts w:ascii="Cambria Math" w:eastAsia="Calibri" w:hAnsi="Cambria Math" w:cs="Times New Roman"/>
                  <w:sz w:val="24"/>
                  <w:szCs w:val="24"/>
                </w:rPr>
                <m:t xml:space="preserve"> b</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=-15.01+14.22x</m:t>
              </m:r>
            </m:oMath>
            <w:r w:rsidRPr="00FC73DE">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b(x)</m:t>
              </m:r>
            </m:oMath>
            <w:r w:rsidRPr="00FC73DE">
              <w:rPr>
                <w:rFonts w:ascii="Times New Roman" w:eastAsia="Calibri" w:hAnsi="Times New Roman" w:cs="Times New Roman"/>
                <w:sz w:val="24"/>
                <w:szCs w:val="24"/>
              </w:rPr>
              <w:t xml:space="preserve"> represents the number of books the member has read while in the club and </w:t>
            </w:r>
            <m:oMath>
              <m:r>
                <w:rPr>
                  <w:rFonts w:ascii="Cambria Math" w:eastAsia="Calibri" w:hAnsi="Cambria Math" w:cs="Times New Roman"/>
                  <w:sz w:val="24"/>
                  <w:szCs w:val="24"/>
                </w:rPr>
                <m:t>x</m:t>
              </m:r>
            </m:oMath>
            <w:r w:rsidRPr="00FC73DE">
              <w:rPr>
                <w:rFonts w:ascii="Times New Roman" w:eastAsia="Calibri" w:hAnsi="Times New Roman" w:cs="Times New Roman"/>
                <w:sz w:val="24"/>
                <w:szCs w:val="24"/>
              </w:rPr>
              <w:t xml:space="preserve"> is the member’s age. </w:t>
            </w:r>
          </w:p>
          <w:p w14:paraId="7CFE689D" w14:textId="7C14C14D" w:rsidR="0044250A" w:rsidRPr="00FC73DE"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A</w:t>
            </w:r>
            <w:r w:rsidR="00DA769B">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Use technology to graph the regression equation.</w:t>
            </w:r>
          </w:p>
          <w:p w14:paraId="7409F029" w14:textId="6051FCF7" w:rsidR="0044250A" w:rsidRPr="00FC73DE"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B</w:t>
            </w:r>
            <w:r w:rsidR="00DA769B">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Identify and interpret the features of this graph in context.</w:t>
            </w:r>
            <w:r w:rsidR="009A2EF6">
              <w:rPr>
                <w:rFonts w:ascii="Times New Roman" w:eastAsia="Calibri" w:hAnsi="Times New Roman" w:cs="Times New Roman"/>
                <w:sz w:val="24"/>
                <w:szCs w:val="24"/>
              </w:rPr>
              <w:t xml:space="preserve"> </w:t>
            </w:r>
          </w:p>
          <w:p w14:paraId="0936B702" w14:textId="423EEB07" w:rsidR="0044250A" w:rsidRPr="00FC73DE" w:rsidRDefault="0044250A" w:rsidP="000959B9">
            <w:pPr>
              <w:spacing w:after="0" w:line="240" w:lineRule="auto"/>
              <w:ind w:left="720"/>
              <w:textAlignment w:val="baseline"/>
              <w:rPr>
                <w:rFonts w:ascii="Times New Roman" w:eastAsia="Calibri" w:hAnsi="Times New Roman" w:cs="Times New Roman"/>
                <w:sz w:val="24"/>
                <w:szCs w:val="24"/>
              </w:rPr>
            </w:pPr>
            <w:r w:rsidRPr="00FC73DE">
              <w:rPr>
                <w:rFonts w:ascii="Times New Roman" w:eastAsia="Calibri" w:hAnsi="Times New Roman" w:cs="Times New Roman"/>
                <w:sz w:val="24"/>
                <w:szCs w:val="24"/>
              </w:rPr>
              <w:t>Part C</w:t>
            </w:r>
            <w:r w:rsidR="00DA769B">
              <w:rPr>
                <w:rFonts w:ascii="Times New Roman" w:eastAsia="Calibri" w:hAnsi="Times New Roman" w:cs="Times New Roman"/>
                <w:sz w:val="24"/>
                <w:szCs w:val="24"/>
              </w:rPr>
              <w:t xml:space="preserve">. </w:t>
            </w:r>
            <w:r w:rsidRPr="00FC73DE">
              <w:rPr>
                <w:rFonts w:ascii="Times New Roman" w:eastAsia="Calibri" w:hAnsi="Times New Roman" w:cs="Times New Roman"/>
                <w:sz w:val="24"/>
                <w:szCs w:val="24"/>
              </w:rPr>
              <w:t>What are reasonable constraints for the domain of data?</w:t>
            </w:r>
          </w:p>
          <w:p w14:paraId="6B4A87DA" w14:textId="50D312F4" w:rsidR="0044250A" w:rsidRPr="00EB6951" w:rsidRDefault="000959B9" w:rsidP="000959B9">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3EA8D45A" w14:textId="77777777" w:rsidR="000B332D" w:rsidRPr="00EB6951" w:rsidRDefault="000B332D" w:rsidP="000B332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31675F9F" w14:textId="77777777" w:rsidR="003F6270" w:rsidRDefault="003F6270">
      <w:pPr>
        <w:rPr>
          <w:rFonts w:ascii="Times New Roman" w:eastAsia="Times New Roman" w:hAnsi="Times New Roman" w:cs="Times New Roman"/>
          <w:b/>
          <w:sz w:val="24"/>
        </w:rPr>
      </w:pPr>
      <w:r>
        <w:rPr>
          <w:rFonts w:ascii="Times New Roman" w:eastAsia="Times New Roman" w:hAnsi="Times New Roman" w:cs="Times New Roman"/>
          <w:b/>
          <w:sz w:val="24"/>
        </w:rPr>
        <w:br w:type="page"/>
      </w:r>
    </w:p>
    <w:p w14:paraId="6DE74ADF" w14:textId="3BE092AA" w:rsidR="000B332D" w:rsidRDefault="000B332D" w:rsidP="000B332D">
      <w:pPr>
        <w:spacing w:after="0" w:line="240" w:lineRule="auto"/>
        <w:jc w:val="center"/>
        <w:rPr>
          <w:rFonts w:ascii="Times New Roman" w:eastAsia="Times New Roman" w:hAnsi="Times New Roman" w:cs="Times New Roman"/>
          <w:i/>
          <w:sz w:val="24"/>
        </w:rPr>
      </w:pPr>
      <w:r w:rsidRPr="0028148D">
        <w:rPr>
          <w:rFonts w:ascii="Times New Roman" w:eastAsia="Times New Roman" w:hAnsi="Times New Roman" w:cs="Times New Roman"/>
          <w:b/>
          <w:sz w:val="24"/>
        </w:rPr>
        <w:lastRenderedPageBreak/>
        <w:t>MA.912.AR.</w:t>
      </w:r>
      <w:r>
        <w:rPr>
          <w:rFonts w:ascii="Times New Roman" w:eastAsia="Times New Roman" w:hAnsi="Times New Roman" w:cs="Times New Roman"/>
          <w:b/>
          <w:sz w:val="24"/>
        </w:rPr>
        <w:t>5</w:t>
      </w:r>
      <w:r w:rsidRPr="0028148D">
        <w:rPr>
          <w:rFonts w:ascii="Times New Roman" w:eastAsia="Times New Roman" w:hAnsi="Times New Roman" w:cs="Times New Roman"/>
          <w:sz w:val="24"/>
        </w:rPr>
        <w:t xml:space="preserve"> </w:t>
      </w:r>
      <w:r w:rsidRPr="00D64F33">
        <w:rPr>
          <w:rFonts w:ascii="Times New Roman" w:eastAsia="Times New Roman" w:hAnsi="Times New Roman" w:cs="Times New Roman"/>
          <w:i/>
          <w:sz w:val="24"/>
        </w:rPr>
        <w:t>Write, solve and graph exponential and logarithmic equations and functions in one and two variables.</w:t>
      </w:r>
    </w:p>
    <w:p w14:paraId="5D304678" w14:textId="77777777" w:rsidR="000B332D" w:rsidRPr="00EB6951" w:rsidRDefault="000B332D" w:rsidP="000B332D">
      <w:pPr>
        <w:spacing w:after="0" w:line="240" w:lineRule="auto"/>
        <w:rPr>
          <w:rFonts w:ascii="Times New Roman" w:eastAsia="Times New Roman" w:hAnsi="Times New Roman" w:cs="Times New Roman"/>
          <w:b/>
          <w:bCs/>
          <w:color w:val="000000"/>
          <w:sz w:val="24"/>
          <w:szCs w:val="24"/>
          <w:shd w:val="clear" w:color="auto" w:fill="FFFFFF"/>
        </w:rPr>
      </w:pPr>
    </w:p>
    <w:p w14:paraId="72A334DE" w14:textId="42F43079" w:rsidR="0028148D" w:rsidRPr="00EB6951" w:rsidRDefault="0028148D" w:rsidP="0028148D">
      <w:pPr>
        <w:pStyle w:val="Heading3"/>
        <w:rPr>
          <w:shd w:val="clear" w:color="auto" w:fill="FFFFFF"/>
        </w:rPr>
      </w:pPr>
      <w:bookmarkStart w:id="5" w:name="_MA.912.AR.5.7"/>
      <w:bookmarkEnd w:id="5"/>
      <w:r w:rsidRPr="00EB6951">
        <w:rPr>
          <w:shd w:val="clear" w:color="auto" w:fill="FFFFFF"/>
        </w:rPr>
        <w:t>MA.</w:t>
      </w:r>
      <w:r w:rsidR="00785EB0">
        <w:rPr>
          <w:shd w:val="clear" w:color="auto" w:fill="FFFFFF"/>
        </w:rPr>
        <w:t>912</w:t>
      </w:r>
      <w:r w:rsidRPr="00EB6951">
        <w:rPr>
          <w:shd w:val="clear" w:color="auto" w:fill="FFFFFF"/>
        </w:rPr>
        <w:t>.AR.</w:t>
      </w:r>
      <w:r>
        <w:rPr>
          <w:shd w:val="clear" w:color="auto" w:fill="FFFFFF"/>
        </w:rPr>
        <w:t>5.</w:t>
      </w:r>
      <w:r w:rsidR="003F6270">
        <w:rPr>
          <w:shd w:val="clear" w:color="auto" w:fill="FFFFFF"/>
        </w:rPr>
        <w:t>7</w:t>
      </w:r>
    </w:p>
    <w:p w14:paraId="7A301105" w14:textId="075E9714" w:rsidR="0028148D" w:rsidRDefault="0028148D" w:rsidP="0028148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
        <w:gridCol w:w="1544"/>
        <w:gridCol w:w="2947"/>
        <w:gridCol w:w="1076"/>
        <w:gridCol w:w="152"/>
        <w:gridCol w:w="3458"/>
      </w:tblGrid>
      <w:tr w:rsidR="004149E6" w:rsidRPr="00EB6951" w14:paraId="240B912D" w14:textId="77777777" w:rsidTr="004149E6">
        <w:trPr>
          <w:trHeight w:val="243"/>
        </w:trPr>
        <w:tc>
          <w:tcPr>
            <w:tcW w:w="98" w:type="pct"/>
            <w:tcBorders>
              <w:top w:val="nil"/>
              <w:left w:val="nil"/>
              <w:bottom w:val="single" w:sz="4" w:space="0" w:color="auto"/>
              <w:right w:val="nil"/>
            </w:tcBorders>
            <w:shd w:val="clear" w:color="auto" w:fill="FFD966" w:themeFill="accent4" w:themeFillTint="99"/>
            <w:hideMark/>
          </w:tcPr>
          <w:p w14:paraId="414B0198" w14:textId="77777777" w:rsidR="004149E6" w:rsidRPr="00EB6951" w:rsidRDefault="004149E6" w:rsidP="00D0575B">
            <w:pPr>
              <w:spacing w:after="0" w:line="240" w:lineRule="auto"/>
              <w:ind w:left="180"/>
              <w:textAlignment w:val="baseline"/>
              <w:rPr>
                <w:rFonts w:ascii="Times New Roman" w:eastAsia="Times New Roman" w:hAnsi="Times New Roman" w:cs="Times New Roman"/>
                <w:sz w:val="24"/>
                <w:szCs w:val="24"/>
              </w:rPr>
            </w:pPr>
          </w:p>
        </w:tc>
        <w:tc>
          <w:tcPr>
            <w:tcW w:w="4902" w:type="pct"/>
            <w:gridSpan w:val="5"/>
            <w:tcBorders>
              <w:top w:val="nil"/>
              <w:left w:val="nil"/>
              <w:bottom w:val="single" w:sz="4" w:space="0" w:color="auto"/>
              <w:right w:val="nil"/>
            </w:tcBorders>
          </w:tcPr>
          <w:p w14:paraId="75890180" w14:textId="77777777" w:rsidR="004149E6" w:rsidRPr="00EB6951" w:rsidRDefault="004149E6" w:rsidP="00D0575B">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4149E6" w:rsidRPr="00EB6951" w14:paraId="15AA7512" w14:textId="77777777" w:rsidTr="004149E6">
        <w:trPr>
          <w:trHeight w:val="944"/>
        </w:trPr>
        <w:tc>
          <w:tcPr>
            <w:tcW w:w="923" w:type="pct"/>
            <w:gridSpan w:val="2"/>
            <w:tcBorders>
              <w:top w:val="single" w:sz="4" w:space="0" w:color="auto"/>
              <w:left w:val="nil"/>
              <w:bottom w:val="nil"/>
              <w:right w:val="nil"/>
            </w:tcBorders>
            <w:vAlign w:val="center"/>
          </w:tcPr>
          <w:p w14:paraId="6ACD209F" w14:textId="748A433D" w:rsidR="004149E6" w:rsidRPr="00EB6951" w:rsidRDefault="004149E6" w:rsidP="004149E6">
            <w:pPr>
              <w:spacing w:after="0" w:line="240" w:lineRule="auto"/>
              <w:outlineLvl w:val="4"/>
              <w:rPr>
                <w:rFonts w:ascii="Times New Roman" w:eastAsia="Calibri" w:hAnsi="Times New Roman" w:cs="Times New Roman"/>
                <w:b/>
                <w:color w:val="000000"/>
                <w:sz w:val="24"/>
                <w:szCs w:val="24"/>
              </w:rPr>
            </w:pPr>
            <w:r w:rsidRPr="00340A09">
              <w:rPr>
                <w:rFonts w:ascii="Times New Roman" w:eastAsia="Calibri" w:hAnsi="Times New Roman" w:cs="Times New Roman"/>
                <w:b/>
                <w:color w:val="000000"/>
                <w:sz w:val="24"/>
                <w:szCs w:val="24"/>
              </w:rPr>
              <w:t>MA.912.AR.5.</w:t>
            </w:r>
            <w:r>
              <w:rPr>
                <w:rFonts w:ascii="Times New Roman" w:eastAsia="Calibri" w:hAnsi="Times New Roman" w:cs="Times New Roman"/>
                <w:b/>
                <w:color w:val="000000"/>
                <w:sz w:val="24"/>
                <w:szCs w:val="24"/>
              </w:rPr>
              <w:t>7</w:t>
            </w:r>
          </w:p>
        </w:tc>
        <w:tc>
          <w:tcPr>
            <w:tcW w:w="4077" w:type="pct"/>
            <w:gridSpan w:val="4"/>
            <w:tcBorders>
              <w:top w:val="single" w:sz="4" w:space="0" w:color="auto"/>
              <w:left w:val="nil"/>
              <w:bottom w:val="nil"/>
              <w:right w:val="nil"/>
            </w:tcBorders>
            <w:vAlign w:val="center"/>
          </w:tcPr>
          <w:p w14:paraId="5A695338" w14:textId="1BB30D85" w:rsidR="004149E6" w:rsidRPr="00EB6951" w:rsidRDefault="004149E6" w:rsidP="004149E6">
            <w:pPr>
              <w:spacing w:after="0" w:line="240" w:lineRule="auto"/>
              <w:rPr>
                <w:rFonts w:ascii="Times New Roman" w:eastAsia="Calibri" w:hAnsi="Times New Roman" w:cs="Times New Roman"/>
                <w:color w:val="000000"/>
                <w:sz w:val="24"/>
                <w:szCs w:val="24"/>
              </w:rPr>
            </w:pPr>
            <w:r w:rsidRPr="1B88CB75">
              <w:rPr>
                <w:rFonts w:ascii="Times New Roman" w:eastAsia="Times New Roman" w:hAnsi="Times New Roman" w:cs="Times New Roman"/>
                <w:sz w:val="24"/>
                <w:szCs w:val="24"/>
              </w:rPr>
              <w:t>Solve and graph mathematical and real-world problems that are modeled with exponential functions. Interpret key features and determine constraints in terms of the context.</w:t>
            </w:r>
          </w:p>
        </w:tc>
      </w:tr>
      <w:tr w:rsidR="004149E6" w:rsidRPr="00EB6951" w14:paraId="367D5881" w14:textId="77777777" w:rsidTr="004149E6">
        <w:trPr>
          <w:trHeight w:val="621"/>
        </w:trPr>
        <w:tc>
          <w:tcPr>
            <w:tcW w:w="5000" w:type="pct"/>
            <w:gridSpan w:val="6"/>
            <w:tcBorders>
              <w:top w:val="nil"/>
              <w:left w:val="nil"/>
              <w:bottom w:val="nil"/>
              <w:right w:val="nil"/>
            </w:tcBorders>
            <w:vAlign w:val="center"/>
          </w:tcPr>
          <w:p w14:paraId="60B26298" w14:textId="3CCAF894" w:rsidR="004149E6" w:rsidRPr="000B332D" w:rsidRDefault="004149E6" w:rsidP="004149E6">
            <w:pPr>
              <w:spacing w:after="0" w:line="240" w:lineRule="auto"/>
              <w:ind w:left="1607" w:hanging="900"/>
              <w:rPr>
                <w:rFonts w:ascii="Times New Roman" w:eastAsia="Calibri" w:hAnsi="Times New Roman" w:cs="Times New Roman"/>
                <w:color w:val="000000"/>
                <w:szCs w:val="24"/>
              </w:rPr>
            </w:pPr>
            <w:r w:rsidRPr="003F6270">
              <w:rPr>
                <w:rFonts w:ascii="Times New Roman" w:eastAsia="Calibri" w:hAnsi="Times New Roman" w:cs="Times New Roman"/>
                <w:i/>
              </w:rPr>
              <w:t>Example:</w:t>
            </w:r>
            <w:r w:rsidRPr="003F6270">
              <w:rPr>
                <w:rFonts w:ascii="Times New Roman" w:eastAsia="Calibri" w:hAnsi="Times New Roman" w:cs="Times New Roman"/>
              </w:rPr>
              <w:t xml:space="preserve"> The graph of the function </w:t>
            </w:r>
            <m:oMath>
              <m:r>
                <w:rPr>
                  <w:rFonts w:ascii="Cambria Math" w:eastAsia="Calibri" w:hAnsi="Cambria Math" w:cs="Cambria Math"/>
                </w:rPr>
                <m:t>f</m:t>
              </m:r>
              <m:r>
                <w:rPr>
                  <w:rFonts w:ascii="Cambria Math" w:eastAsia="Calibri" w:hAnsi="Cambria Math" w:cs="Times New Roman"/>
                </w:rPr>
                <m:t>(</m:t>
              </m:r>
              <m:r>
                <w:rPr>
                  <w:rFonts w:ascii="Cambria Math" w:eastAsia="Calibri" w:hAnsi="Cambria Math" w:cs="Cambria Math"/>
                </w:rPr>
                <m:t>t</m:t>
              </m:r>
              <m:r>
                <w:rPr>
                  <w:rFonts w:ascii="Cambria Math" w:eastAsia="Calibri" w:hAnsi="Cambria Math" w:cs="Times New Roman"/>
                </w:rPr>
                <m:t>)=</m:t>
              </m:r>
              <m:sSup>
                <m:sSupPr>
                  <m:ctrlPr>
                    <w:rPr>
                      <w:rFonts w:ascii="Cambria Math" w:eastAsia="Calibri" w:hAnsi="Cambria Math" w:cs="Cambria Math"/>
                      <w:i/>
                    </w:rPr>
                  </m:ctrlPr>
                </m:sSupPr>
                <m:e>
                  <m:r>
                    <w:rPr>
                      <w:rFonts w:ascii="Cambria Math" w:eastAsia="Calibri" w:hAnsi="Cambria Math" w:cs="Cambria Math"/>
                    </w:rPr>
                    <m:t>e</m:t>
                  </m:r>
                </m:e>
                <m:sup>
                  <m:r>
                    <w:rPr>
                      <w:rFonts w:ascii="Cambria Math" w:eastAsia="Calibri" w:hAnsi="Cambria Math" w:cs="Times New Roman"/>
                    </w:rPr>
                    <m:t>5</m:t>
                  </m:r>
                  <m:r>
                    <w:rPr>
                      <w:rFonts w:ascii="Cambria Math" w:eastAsia="Calibri" w:hAnsi="Cambria Math" w:cs="Cambria Math"/>
                    </w:rPr>
                    <m:t>t</m:t>
                  </m:r>
                  <m:r>
                    <w:rPr>
                      <w:rFonts w:ascii="Cambria Math" w:eastAsia="Calibri" w:hAnsi="Cambria Math" w:cs="Times New Roman"/>
                    </w:rPr>
                    <m:t>+2</m:t>
                  </m:r>
                </m:sup>
              </m:sSup>
              <m:r>
                <w:rPr>
                  <w:rFonts w:ascii="Cambria Math" w:eastAsia="Calibri" w:hAnsi="Cambria Math" w:cs="Times New Roman"/>
                </w:rPr>
                <m:t xml:space="preserve"> </m:t>
              </m:r>
            </m:oMath>
            <w:r w:rsidRPr="003F6270">
              <w:rPr>
                <w:rFonts w:ascii="Times New Roman" w:eastAsia="Calibri" w:hAnsi="Times New Roman" w:cs="Times New Roman"/>
              </w:rPr>
              <w:t xml:space="preserve">can be transformed into the straight line </w:t>
            </w:r>
            <m:oMath>
              <m:r>
                <w:rPr>
                  <w:rFonts w:ascii="Cambria Math" w:eastAsia="Calibri" w:hAnsi="Cambria Math" w:cs="Cambria Math"/>
                </w:rPr>
                <m:t>y</m:t>
              </m:r>
              <m:r>
                <w:rPr>
                  <w:rFonts w:ascii="Cambria Math" w:eastAsia="Calibri" w:hAnsi="Cambria Math" w:cs="Times New Roman"/>
                </w:rPr>
                <m:t xml:space="preserve"> = 5</m:t>
              </m:r>
              <m:r>
                <w:rPr>
                  <w:rFonts w:ascii="Cambria Math" w:eastAsia="Calibri" w:hAnsi="Cambria Math" w:cs="Cambria Math"/>
                </w:rPr>
                <m:t>t</m:t>
              </m:r>
              <m:r>
                <w:rPr>
                  <w:rFonts w:ascii="Cambria Math" w:eastAsia="Calibri" w:hAnsi="Cambria Math" w:cs="Times New Roman"/>
                </w:rPr>
                <m:t xml:space="preserve"> + 2</m:t>
              </m:r>
            </m:oMath>
            <w:r w:rsidRPr="003F6270">
              <w:rPr>
                <w:rFonts w:ascii="Times New Roman" w:eastAsia="Calibri" w:hAnsi="Times New Roman" w:cs="Times New Roman"/>
              </w:rPr>
              <w:t xml:space="preserve"> by taking the natural logarithm of the function’s outputs.</w:t>
            </w:r>
          </w:p>
        </w:tc>
      </w:tr>
      <w:tr w:rsidR="004149E6" w:rsidRPr="00EB6951" w14:paraId="624BD46B" w14:textId="77777777" w:rsidTr="00D0575B">
        <w:trPr>
          <w:trHeight w:val="441"/>
        </w:trPr>
        <w:tc>
          <w:tcPr>
            <w:tcW w:w="5000" w:type="pct"/>
            <w:gridSpan w:val="6"/>
            <w:tcBorders>
              <w:top w:val="nil"/>
              <w:left w:val="nil"/>
              <w:bottom w:val="nil"/>
              <w:right w:val="nil"/>
            </w:tcBorders>
            <w:vAlign w:val="center"/>
          </w:tcPr>
          <w:p w14:paraId="01B92D4D" w14:textId="77777777" w:rsidR="004149E6" w:rsidRPr="00D64F33" w:rsidRDefault="004149E6" w:rsidP="004149E6">
            <w:pPr>
              <w:spacing w:after="0" w:line="240" w:lineRule="auto"/>
              <w:rPr>
                <w:rFonts w:ascii="Times New Roman" w:eastAsia="Calibri" w:hAnsi="Times New Roman" w:cs="Times New Roman"/>
                <w:color w:val="000000"/>
                <w:szCs w:val="24"/>
                <w:u w:val="single"/>
              </w:rPr>
            </w:pPr>
            <w:r w:rsidRPr="00D64F33">
              <w:rPr>
                <w:rFonts w:ascii="Times New Roman" w:eastAsia="Calibri" w:hAnsi="Times New Roman" w:cs="Times New Roman"/>
                <w:color w:val="000000"/>
                <w:szCs w:val="24"/>
                <w:u w:val="single"/>
              </w:rPr>
              <w:t xml:space="preserve">Benchmark Clarifications: </w:t>
            </w:r>
          </w:p>
          <w:p w14:paraId="19039237" w14:textId="77777777" w:rsidR="004149E6" w:rsidRDefault="004149E6" w:rsidP="004149E6">
            <w:pPr>
              <w:spacing w:after="0" w:line="240" w:lineRule="auto"/>
              <w:rPr>
                <w:rFonts w:ascii="Times New Roman" w:eastAsia="Calibri" w:hAnsi="Times New Roman" w:cs="Times New Roman"/>
              </w:rPr>
            </w:pPr>
            <w:r w:rsidRPr="00D64F33">
              <w:rPr>
                <w:rFonts w:ascii="Times New Roman" w:eastAsia="Calibri" w:hAnsi="Times New Roman" w:cs="Times New Roman"/>
                <w:i/>
                <w:color w:val="000000"/>
                <w:szCs w:val="24"/>
              </w:rPr>
              <w:t>Clarification 1:</w:t>
            </w:r>
            <w:r w:rsidRPr="00D64F33">
              <w:rPr>
                <w:rFonts w:ascii="Times New Roman" w:eastAsia="Calibri" w:hAnsi="Times New Roman" w:cs="Times New Roman"/>
                <w:color w:val="000000"/>
                <w:szCs w:val="24"/>
              </w:rPr>
              <w:t xml:space="preserve"> </w:t>
            </w:r>
            <w:r w:rsidRPr="003F6270">
              <w:rPr>
                <w:rFonts w:ascii="Times New Roman" w:eastAsia="Calibri" w:hAnsi="Times New Roman" w:cs="Times New Roman"/>
              </w:rPr>
              <w:t xml:space="preserve">Key features are limited to domain; range; intercepts; intervals where the function is increasing, decreasing, positive or negative; constant percent rate of change; end behavior and asymptotes. </w:t>
            </w:r>
          </w:p>
          <w:p w14:paraId="11168BB6" w14:textId="77777777" w:rsidR="004149E6" w:rsidRDefault="004149E6" w:rsidP="004149E6">
            <w:pPr>
              <w:spacing w:after="0" w:line="240" w:lineRule="auto"/>
              <w:rPr>
                <w:rFonts w:ascii="Times New Roman" w:eastAsia="Calibri" w:hAnsi="Times New Roman" w:cs="Times New Roman"/>
              </w:rPr>
            </w:pPr>
            <w:r w:rsidRPr="003F6270">
              <w:rPr>
                <w:rFonts w:ascii="Times New Roman" w:eastAsia="Calibri" w:hAnsi="Times New Roman" w:cs="Times New Roman"/>
                <w:i/>
              </w:rPr>
              <w:t>Clarification 2:</w:t>
            </w:r>
            <w:r w:rsidRPr="003F6270">
              <w:rPr>
                <w:rFonts w:ascii="Times New Roman" w:eastAsia="Calibri" w:hAnsi="Times New Roman" w:cs="Times New Roman"/>
              </w:rPr>
              <w:t xml:space="preserve"> Instruction includes representing the domain, range and constraints with inequality notation, interval notation or set-builder notation. </w:t>
            </w:r>
          </w:p>
          <w:p w14:paraId="28FA7A3E" w14:textId="77777777" w:rsidR="004149E6" w:rsidRDefault="004149E6" w:rsidP="004149E6">
            <w:pPr>
              <w:spacing w:after="0" w:line="240" w:lineRule="auto"/>
              <w:rPr>
                <w:rFonts w:ascii="Times New Roman" w:eastAsia="Calibri" w:hAnsi="Times New Roman" w:cs="Times New Roman"/>
              </w:rPr>
            </w:pPr>
            <w:r w:rsidRPr="003F6270">
              <w:rPr>
                <w:rFonts w:ascii="Times New Roman" w:eastAsia="Calibri" w:hAnsi="Times New Roman" w:cs="Times New Roman"/>
                <w:i/>
              </w:rPr>
              <w:t>Clarification 3:</w:t>
            </w:r>
            <w:r w:rsidRPr="003F6270">
              <w:rPr>
                <w:rFonts w:ascii="Times New Roman" w:eastAsia="Calibri" w:hAnsi="Times New Roman" w:cs="Times New Roman"/>
              </w:rPr>
              <w:t xml:space="preserve"> Instruction includes understanding that when the logarithm of the dependent variable is taken and graphed, the exponential function will be transformed into a linear function. </w:t>
            </w:r>
          </w:p>
          <w:p w14:paraId="2C306E0C" w14:textId="77777777" w:rsidR="004149E6" w:rsidRPr="00340A09" w:rsidRDefault="004149E6" w:rsidP="004149E6">
            <w:pPr>
              <w:spacing w:after="0" w:line="240" w:lineRule="auto"/>
              <w:rPr>
                <w:rFonts w:ascii="Times New Roman" w:eastAsia="Calibri" w:hAnsi="Times New Roman" w:cs="Times New Roman"/>
              </w:rPr>
            </w:pPr>
            <w:r w:rsidRPr="003F6270">
              <w:rPr>
                <w:rFonts w:ascii="Times New Roman" w:eastAsia="Calibri" w:hAnsi="Times New Roman" w:cs="Times New Roman"/>
                <w:i/>
              </w:rPr>
              <w:t>Clarification 4:</w:t>
            </w:r>
            <w:r w:rsidRPr="003F6270">
              <w:rPr>
                <w:rFonts w:ascii="Times New Roman" w:eastAsia="Calibri" w:hAnsi="Times New Roman" w:cs="Times New Roman"/>
              </w:rPr>
              <w:t xml:space="preserve"> Within the Mathematics for Data and Financial Literacy course, problem types focus on money and business.</w:t>
            </w:r>
            <w:r>
              <w:rPr>
                <w:rFonts w:ascii="Times New Roman" w:eastAsia="Calibri" w:hAnsi="Times New Roman" w:cs="Times New Roman"/>
              </w:rPr>
              <w:t xml:space="preserve"> </w:t>
            </w:r>
          </w:p>
          <w:p w14:paraId="7D9F45F5" w14:textId="17D672EC" w:rsidR="004149E6" w:rsidRPr="00D64F33" w:rsidRDefault="004149E6" w:rsidP="004149E6">
            <w:pPr>
              <w:spacing w:after="0" w:line="240" w:lineRule="auto"/>
              <w:rPr>
                <w:rFonts w:ascii="Times New Roman" w:eastAsia="Calibri" w:hAnsi="Times New Roman" w:cs="Times New Roman"/>
                <w:color w:val="000000"/>
                <w:sz w:val="24"/>
                <w:szCs w:val="24"/>
              </w:rPr>
            </w:pPr>
          </w:p>
        </w:tc>
      </w:tr>
      <w:tr w:rsidR="004149E6" w:rsidRPr="00EB6951" w14:paraId="33EF828F" w14:textId="77777777" w:rsidTr="004149E6">
        <w:trPr>
          <w:trHeight w:val="297"/>
        </w:trPr>
        <w:tc>
          <w:tcPr>
            <w:tcW w:w="98" w:type="pct"/>
            <w:tcBorders>
              <w:top w:val="nil"/>
              <w:left w:val="nil"/>
              <w:bottom w:val="nil"/>
              <w:right w:val="nil"/>
            </w:tcBorders>
            <w:shd w:val="clear" w:color="auto" w:fill="FFD966" w:themeFill="accent4" w:themeFillTint="99"/>
            <w:hideMark/>
          </w:tcPr>
          <w:p w14:paraId="1220F600" w14:textId="77777777" w:rsidR="004149E6" w:rsidRPr="00EB6951" w:rsidRDefault="004149E6" w:rsidP="004149E6">
            <w:pPr>
              <w:spacing w:after="0" w:line="240" w:lineRule="auto"/>
              <w:textAlignment w:val="baseline"/>
              <w:rPr>
                <w:rFonts w:ascii="Times New Roman" w:eastAsia="Times New Roman" w:hAnsi="Times New Roman" w:cs="Times New Roman"/>
                <w:sz w:val="24"/>
                <w:szCs w:val="24"/>
              </w:rPr>
            </w:pPr>
          </w:p>
        </w:tc>
        <w:tc>
          <w:tcPr>
            <w:tcW w:w="2973" w:type="pct"/>
            <w:gridSpan w:val="3"/>
            <w:tcBorders>
              <w:top w:val="nil"/>
              <w:left w:val="nil"/>
              <w:bottom w:val="single" w:sz="4" w:space="0" w:color="auto"/>
              <w:right w:val="nil"/>
            </w:tcBorders>
          </w:tcPr>
          <w:p w14:paraId="158A0B69" w14:textId="77777777" w:rsidR="004149E6" w:rsidRPr="00EB6951" w:rsidRDefault="004149E6" w:rsidP="004149E6">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D966" w:themeFill="accent4" w:themeFillTint="99"/>
            <w:hideMark/>
          </w:tcPr>
          <w:p w14:paraId="6BE47177" w14:textId="77777777" w:rsidR="004149E6" w:rsidRPr="00EB6951" w:rsidRDefault="004149E6" w:rsidP="004149E6">
            <w:pPr>
              <w:spacing w:after="0" w:line="240" w:lineRule="auto"/>
              <w:textAlignment w:val="baseline"/>
              <w:rPr>
                <w:rFonts w:ascii="Times New Roman" w:eastAsia="Times New Roman" w:hAnsi="Times New Roman" w:cs="Times New Roman"/>
                <w:sz w:val="24"/>
                <w:szCs w:val="24"/>
              </w:rPr>
            </w:pPr>
          </w:p>
        </w:tc>
        <w:tc>
          <w:tcPr>
            <w:tcW w:w="1847" w:type="pct"/>
            <w:tcBorders>
              <w:top w:val="nil"/>
              <w:left w:val="nil"/>
              <w:bottom w:val="single" w:sz="4" w:space="0" w:color="auto"/>
              <w:right w:val="nil"/>
            </w:tcBorders>
          </w:tcPr>
          <w:p w14:paraId="35E1D685" w14:textId="77777777" w:rsidR="004149E6" w:rsidRPr="00EB6951" w:rsidRDefault="004149E6" w:rsidP="004149E6">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4149E6" w:rsidRPr="00EB6951" w14:paraId="0C36D9CC" w14:textId="77777777" w:rsidTr="00D0575B">
        <w:trPr>
          <w:trHeight w:val="561"/>
        </w:trPr>
        <w:tc>
          <w:tcPr>
            <w:tcW w:w="3072"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4149E6" w:rsidRPr="00EB6951" w14:paraId="5A1B9ABD" w14:textId="77777777" w:rsidTr="00D0575B">
              <w:trPr>
                <w:trHeight w:val="378"/>
              </w:trPr>
              <w:tc>
                <w:tcPr>
                  <w:tcW w:w="4605" w:type="dxa"/>
                </w:tcPr>
                <w:p w14:paraId="456FD2C3" w14:textId="77777777" w:rsidR="004149E6" w:rsidRDefault="004149E6" w:rsidP="004149E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MA.912.AR.2.5</w:t>
                  </w:r>
                </w:p>
                <w:p w14:paraId="6DF56A03" w14:textId="77777777" w:rsidR="004149E6" w:rsidRPr="005C0ED5" w:rsidRDefault="004149E6" w:rsidP="004149E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MA.912.F.1.2, MA.912.F.1.8</w:t>
                  </w:r>
                </w:p>
                <w:p w14:paraId="7AF0F9DC" w14:textId="77777777" w:rsidR="004149E6" w:rsidRDefault="004149E6" w:rsidP="004149E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MA.912.DP.2.9</w:t>
                  </w:r>
                </w:p>
                <w:p w14:paraId="1CA3FC87" w14:textId="3364A278" w:rsidR="004149E6" w:rsidRPr="00EB6951" w:rsidRDefault="004149E6" w:rsidP="004149E6">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700C1A60" w14:textId="77777777" w:rsidR="004149E6" w:rsidRPr="00EB6951" w:rsidRDefault="004149E6" w:rsidP="004149E6">
            <w:pPr>
              <w:spacing w:after="0" w:line="240" w:lineRule="auto"/>
              <w:textAlignment w:val="baseline"/>
              <w:rPr>
                <w:rFonts w:ascii="Times New Roman" w:eastAsia="Times New Roman" w:hAnsi="Times New Roman" w:cs="Times New Roman"/>
                <w:color w:val="000000" w:themeColor="text1"/>
                <w:sz w:val="24"/>
                <w:szCs w:val="24"/>
              </w:rPr>
            </w:pPr>
          </w:p>
        </w:tc>
        <w:tc>
          <w:tcPr>
            <w:tcW w:w="1928" w:type="pct"/>
            <w:gridSpan w:val="2"/>
            <w:tcBorders>
              <w:top w:val="single" w:sz="4" w:space="0" w:color="auto"/>
              <w:left w:val="nil"/>
              <w:bottom w:val="nil"/>
              <w:right w:val="nil"/>
            </w:tcBorders>
            <w:hideMark/>
          </w:tcPr>
          <w:p w14:paraId="2F38372C"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Domain</w:t>
            </w:r>
          </w:p>
          <w:p w14:paraId="1AA96D0D"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Exponential Function</w:t>
            </w:r>
          </w:p>
          <w:p w14:paraId="70C94BEF"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p w14:paraId="75730336"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p w14:paraId="584F2454"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Rate of Change</w:t>
            </w:r>
          </w:p>
          <w:p w14:paraId="6F319224"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Set-Builder Notation</w:t>
            </w:r>
          </w:p>
          <w:p w14:paraId="5BC050EF"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m:oMath>
              <m:r>
                <w:rPr>
                  <w:rFonts w:ascii="Cambria Math" w:eastAsia="Times New Roman" w:hAnsi="Cambria Math" w:cs="Times New Roman"/>
                  <w:sz w:val="24"/>
                  <w:szCs w:val="24"/>
                </w:rPr>
                <m:t>x</m:t>
              </m:r>
            </m:oMath>
            <w:r>
              <w:rPr>
                <w:rFonts w:ascii="Times New Roman" w:eastAsia="Times New Roman" w:hAnsi="Times New Roman" w:cs="Times New Roman"/>
                <w:sz w:val="24"/>
                <w:szCs w:val="24"/>
              </w:rPr>
              <w:t>-intercept</w:t>
            </w:r>
          </w:p>
          <w:p w14:paraId="1978235D" w14:textId="77777777" w:rsidR="004149E6" w:rsidRDefault="004149E6" w:rsidP="004149E6">
            <w:pPr>
              <w:widowControl w:val="0"/>
              <w:numPr>
                <w:ilvl w:val="0"/>
                <w:numId w:val="4"/>
              </w:numPr>
              <w:spacing w:after="0" w:line="240" w:lineRule="auto"/>
              <w:rPr>
                <w:rFonts w:ascii="Times New Roman" w:eastAsia="Times New Roman" w:hAnsi="Times New Roman" w:cs="Times New Roman"/>
                <w:sz w:val="24"/>
                <w:szCs w:val="24"/>
              </w:rPr>
            </w:pP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-intercept</w:t>
            </w:r>
          </w:p>
          <w:p w14:paraId="6C5B78D1" w14:textId="616FCF7F" w:rsidR="004149E6" w:rsidRPr="00EB6951" w:rsidRDefault="004149E6" w:rsidP="004149E6">
            <w:pPr>
              <w:widowControl w:val="0"/>
              <w:spacing w:after="0" w:line="240" w:lineRule="auto"/>
              <w:ind w:left="720"/>
              <w:rPr>
                <w:rFonts w:ascii="Times New Roman" w:eastAsia="Times New Roman" w:hAnsi="Times New Roman" w:cs="Times New Roman"/>
                <w:sz w:val="24"/>
                <w:szCs w:val="24"/>
              </w:rPr>
            </w:pPr>
          </w:p>
        </w:tc>
      </w:tr>
      <w:tr w:rsidR="004149E6" w:rsidRPr="00EB6951" w14:paraId="1EA6B3EF" w14:textId="77777777" w:rsidTr="004149E6">
        <w:trPr>
          <w:trHeight w:val="68"/>
        </w:trPr>
        <w:tc>
          <w:tcPr>
            <w:tcW w:w="98" w:type="pct"/>
            <w:tcBorders>
              <w:top w:val="nil"/>
              <w:left w:val="nil"/>
              <w:bottom w:val="single" w:sz="4" w:space="0" w:color="auto"/>
              <w:right w:val="nil"/>
            </w:tcBorders>
            <w:shd w:val="clear" w:color="auto" w:fill="FFD966" w:themeFill="accent4" w:themeFillTint="99"/>
            <w:hideMark/>
          </w:tcPr>
          <w:p w14:paraId="2F4E21EE" w14:textId="77777777" w:rsidR="004149E6" w:rsidRPr="00EB6951" w:rsidRDefault="004149E6" w:rsidP="004149E6">
            <w:pPr>
              <w:spacing w:after="0" w:line="240" w:lineRule="auto"/>
              <w:textAlignment w:val="baseline"/>
              <w:rPr>
                <w:rFonts w:ascii="Times New Roman" w:eastAsia="Times New Roman" w:hAnsi="Times New Roman" w:cs="Times New Roman"/>
                <w:sz w:val="24"/>
                <w:szCs w:val="24"/>
              </w:rPr>
            </w:pPr>
          </w:p>
        </w:tc>
        <w:tc>
          <w:tcPr>
            <w:tcW w:w="4902" w:type="pct"/>
            <w:gridSpan w:val="5"/>
            <w:tcBorders>
              <w:top w:val="nil"/>
              <w:left w:val="nil"/>
              <w:bottom w:val="single" w:sz="4" w:space="0" w:color="auto"/>
              <w:right w:val="nil"/>
            </w:tcBorders>
          </w:tcPr>
          <w:p w14:paraId="6378717D" w14:textId="77777777" w:rsidR="004149E6" w:rsidRPr="00EB6951" w:rsidRDefault="004149E6" w:rsidP="004149E6">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4149E6" w:rsidRPr="00EB6951" w14:paraId="1F3CD23E" w14:textId="77777777" w:rsidTr="004149E6">
        <w:trPr>
          <w:trHeight w:val="300"/>
        </w:trPr>
        <w:tc>
          <w:tcPr>
            <w:tcW w:w="2497" w:type="pct"/>
            <w:gridSpan w:val="3"/>
            <w:tcBorders>
              <w:top w:val="single" w:sz="4" w:space="0" w:color="auto"/>
              <w:left w:val="nil"/>
              <w:bottom w:val="nil"/>
              <w:right w:val="nil"/>
            </w:tcBorders>
            <w:hideMark/>
          </w:tcPr>
          <w:p w14:paraId="7C51A466" w14:textId="77777777" w:rsidR="004149E6" w:rsidRPr="00EB6951" w:rsidRDefault="004149E6" w:rsidP="004149E6">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62212A1" w14:textId="436B974B" w:rsidR="004149E6" w:rsidRDefault="00693F1D" w:rsidP="004149E6">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MA.912.AR.5.3, MA.912.AR.5.4, MA.912.AR.5.6</w:t>
            </w:r>
          </w:p>
          <w:p w14:paraId="0846CE48" w14:textId="78094808" w:rsidR="004149E6" w:rsidRPr="00EB6951" w:rsidRDefault="004149E6" w:rsidP="004149E6">
            <w:pPr>
              <w:widowControl w:val="0"/>
              <w:spacing w:after="0" w:line="240" w:lineRule="auto"/>
              <w:ind w:left="72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sz w:val="24"/>
                <w:szCs w:val="24"/>
              </w:rPr>
              <w:t xml:space="preserve"> </w:t>
            </w:r>
          </w:p>
        </w:tc>
        <w:tc>
          <w:tcPr>
            <w:tcW w:w="2503" w:type="pct"/>
            <w:gridSpan w:val="3"/>
            <w:tcBorders>
              <w:top w:val="single" w:sz="4" w:space="0" w:color="auto"/>
              <w:left w:val="nil"/>
              <w:bottom w:val="nil"/>
              <w:right w:val="nil"/>
            </w:tcBorders>
          </w:tcPr>
          <w:p w14:paraId="1F645176" w14:textId="77777777" w:rsidR="004149E6" w:rsidRPr="00EB6951" w:rsidRDefault="004149E6" w:rsidP="004149E6">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695E346" w14:textId="77777777" w:rsidR="004149E6" w:rsidRPr="00EB6951" w:rsidRDefault="004149E6" w:rsidP="004149E6">
            <w:pPr>
              <w:widowControl w:val="0"/>
              <w:spacing w:after="0" w:line="240" w:lineRule="auto"/>
              <w:ind w:left="768"/>
              <w:textAlignment w:val="baseline"/>
              <w:rPr>
                <w:rFonts w:ascii="Times New Roman" w:eastAsia="Times New Roman" w:hAnsi="Times New Roman" w:cs="Times New Roman"/>
                <w:sz w:val="24"/>
                <w:szCs w:val="24"/>
              </w:rPr>
            </w:pPr>
          </w:p>
        </w:tc>
      </w:tr>
    </w:tbl>
    <w:p w14:paraId="52D68054" w14:textId="288FDF2F" w:rsidR="004149E6" w:rsidRDefault="004149E6" w:rsidP="0028148D">
      <w:pPr>
        <w:spacing w:after="0" w:line="240" w:lineRule="auto"/>
        <w:rPr>
          <w:rFonts w:ascii="Times New Roman" w:eastAsia="Times New Roman" w:hAnsi="Times New Roman" w:cs="Times New Roman"/>
          <w:sz w:val="24"/>
          <w:szCs w:val="24"/>
        </w:rPr>
      </w:pPr>
    </w:p>
    <w:p w14:paraId="2DF39733" w14:textId="77777777" w:rsidR="004149E6" w:rsidRDefault="004149E6">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
        <w:gridCol w:w="7"/>
        <w:gridCol w:w="9167"/>
        <w:gridCol w:w="6"/>
      </w:tblGrid>
      <w:tr w:rsidR="004149E6" w:rsidRPr="00EB6951" w14:paraId="31246473" w14:textId="77777777" w:rsidTr="00AF5AEC">
        <w:trPr>
          <w:trHeight w:val="300"/>
        </w:trPr>
        <w:tc>
          <w:tcPr>
            <w:tcW w:w="100" w:type="pct"/>
            <w:gridSpan w:val="2"/>
            <w:tcBorders>
              <w:top w:val="nil"/>
              <w:left w:val="nil"/>
              <w:bottom w:val="single" w:sz="4" w:space="0" w:color="auto"/>
              <w:right w:val="nil"/>
            </w:tcBorders>
            <w:shd w:val="clear" w:color="auto" w:fill="FFD966" w:themeFill="accent4" w:themeFillTint="99"/>
            <w:hideMark/>
          </w:tcPr>
          <w:p w14:paraId="760C506A" w14:textId="50AA3D04" w:rsidR="004149E6" w:rsidRPr="00EB6951" w:rsidRDefault="004149E6" w:rsidP="00D0575B">
            <w:pPr>
              <w:spacing w:after="0" w:line="240" w:lineRule="auto"/>
              <w:textAlignment w:val="baseline"/>
              <w:rPr>
                <w:rFonts w:ascii="Times New Roman" w:eastAsia="Times New Roman" w:hAnsi="Times New Roman" w:cs="Times New Roman"/>
                <w:sz w:val="24"/>
                <w:szCs w:val="24"/>
              </w:rPr>
            </w:pPr>
          </w:p>
        </w:tc>
        <w:tc>
          <w:tcPr>
            <w:tcW w:w="4900" w:type="pct"/>
            <w:gridSpan w:val="2"/>
            <w:tcBorders>
              <w:top w:val="nil"/>
              <w:left w:val="nil"/>
              <w:bottom w:val="single" w:sz="4" w:space="0" w:color="auto"/>
              <w:right w:val="nil"/>
            </w:tcBorders>
          </w:tcPr>
          <w:p w14:paraId="5175D976" w14:textId="77777777" w:rsidR="004149E6" w:rsidRPr="00EB6951" w:rsidRDefault="004149E6" w:rsidP="00D0575B">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4149E6" w:rsidRPr="00EB6951" w14:paraId="1164A09B" w14:textId="77777777" w:rsidTr="00AF5AEC">
        <w:trPr>
          <w:trHeight w:val="548"/>
        </w:trPr>
        <w:tc>
          <w:tcPr>
            <w:tcW w:w="5000" w:type="pct"/>
            <w:gridSpan w:val="4"/>
            <w:tcBorders>
              <w:top w:val="single" w:sz="4" w:space="0" w:color="auto"/>
              <w:left w:val="nil"/>
              <w:bottom w:val="nil"/>
              <w:right w:val="nil"/>
            </w:tcBorders>
            <w:hideMark/>
          </w:tcPr>
          <w:p w14:paraId="03CA1A2C" w14:textId="19015313" w:rsidR="004149E6" w:rsidRDefault="004149E6" w:rsidP="004149E6">
            <w:p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Pr>
                <w:rFonts w:ascii="Times New Roman" w:eastAsia="Calibri" w:hAnsi="Times New Roman" w:cs="Times New Roman"/>
                <w:sz w:val="24"/>
                <w:szCs w:val="24"/>
              </w:rPr>
              <w:t xml:space="preserve">, students identified and described exponential functions in terms of growth rates or decay rates. Students also wrote exponential functions that modeled relationships characterized by having a constant percent of change per unit interval. In Mathematics for College Statistics, students expand on these ideas by identifying key features within a real-world context using data. </w:t>
            </w:r>
          </w:p>
          <w:p w14:paraId="7B5AC10E" w14:textId="77777777" w:rsidR="004149E6" w:rsidRPr="00C213B4" w:rsidRDefault="004149E6" w:rsidP="004149E6">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technology, such as a statistical program or graphing calculators.</w:t>
            </w:r>
          </w:p>
          <w:p w14:paraId="63AD2354" w14:textId="399EAAC9" w:rsidR="004149E6" w:rsidRDefault="004149E6" w:rsidP="004149E6">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real-world data to allow students to identify and interpret key features within a real-world context. Key features include, but are not limited to, domain, range, intercepts, rate of change, asymptotes and end behavior.</w:t>
            </w:r>
          </w:p>
          <w:p w14:paraId="175D324F" w14:textId="77777777" w:rsidR="00693F1D" w:rsidRDefault="00693F1D" w:rsidP="00693F1D">
            <w:pPr>
              <w:pStyle w:val="ListParagraph"/>
              <w:widowControl/>
              <w:numPr>
                <w:ilvl w:val="0"/>
                <w:numId w:val="57"/>
              </w:numPr>
              <w:contextualSpacing/>
            </w:pPr>
            <w:r w:rsidRPr="00B61451">
              <w:rPr>
                <w:rStyle w:val="normaltextrun"/>
                <w:rFonts w:ascii="Times New Roman" w:hAnsi="Times New Roman" w:cs="Times New Roman"/>
                <w:color w:val="000000"/>
                <w:sz w:val="24"/>
                <w:szCs w:val="24"/>
                <w:bdr w:val="none" w:sz="0" w:space="0" w:color="auto" w:frame="1"/>
              </w:rPr>
              <w:t>Instruction includes representing domain, range and constraints using words, inequality notation</w:t>
            </w:r>
            <w:r>
              <w:rPr>
                <w:rStyle w:val="normaltextrun"/>
                <w:rFonts w:ascii="Times New Roman" w:hAnsi="Times New Roman" w:cs="Times New Roman"/>
                <w:color w:val="000000"/>
                <w:sz w:val="24"/>
                <w:szCs w:val="24"/>
                <w:bdr w:val="none" w:sz="0" w:space="0" w:color="auto" w:frame="1"/>
              </w:rPr>
              <w:t>,</w:t>
            </w:r>
            <w:r w:rsidRPr="00B61451">
              <w:rPr>
                <w:rStyle w:val="normaltextrun"/>
                <w:rFonts w:ascii="Times New Roman" w:hAnsi="Times New Roman" w:cs="Times New Roman"/>
                <w:color w:val="000000"/>
                <w:sz w:val="24"/>
                <w:szCs w:val="24"/>
                <w:bdr w:val="none" w:sz="0" w:space="0" w:color="auto" w:frame="1"/>
              </w:rPr>
              <w:t xml:space="preserve"> set-builder notation</w:t>
            </w:r>
            <w:r>
              <w:rPr>
                <w:rStyle w:val="normaltextrun"/>
                <w:rFonts w:ascii="Times New Roman" w:hAnsi="Times New Roman" w:cs="Times New Roman"/>
                <w:color w:val="000000"/>
                <w:sz w:val="24"/>
                <w:szCs w:val="24"/>
                <w:bdr w:val="none" w:sz="0" w:space="0" w:color="auto" w:frame="1"/>
              </w:rPr>
              <w:t xml:space="preserve"> and interval notation.</w:t>
            </w:r>
          </w:p>
          <w:p w14:paraId="6D5FB166" w14:textId="77777777" w:rsidR="00693F1D" w:rsidRPr="00723F4B" w:rsidRDefault="00693F1D" w:rsidP="00693F1D">
            <w:pPr>
              <w:pStyle w:val="ListParagraph"/>
              <w:numPr>
                <w:ilvl w:val="0"/>
                <w:numId w:val="56"/>
              </w:numPr>
              <w:ind w:left="1440"/>
              <w:rPr>
                <w:rFonts w:ascii="Times New Roman" w:eastAsia="Times New Roman" w:hAnsi="Times New Roman" w:cs="Times New Roman"/>
                <w:b/>
                <w:bCs/>
                <w:sz w:val="24"/>
                <w:szCs w:val="24"/>
              </w:rPr>
            </w:pPr>
            <w:r w:rsidRPr="00723F4B">
              <w:rPr>
                <w:rFonts w:ascii="Times New Roman" w:eastAsia="Times New Roman" w:hAnsi="Times New Roman" w:cs="Times New Roman"/>
                <w:b/>
                <w:bCs/>
                <w:sz w:val="24"/>
                <w:szCs w:val="24"/>
              </w:rPr>
              <w:t xml:space="preserve">Words </w:t>
            </w:r>
          </w:p>
          <w:p w14:paraId="0B2598CF" w14:textId="77777777" w:rsidR="00693F1D" w:rsidRPr="00A8717A" w:rsidRDefault="00693F1D" w:rsidP="00693F1D">
            <w:pPr>
              <w:spacing w:after="0" w:line="240" w:lineRule="auto"/>
              <w:ind w:left="1440"/>
              <w:rPr>
                <w:rFonts w:ascii="Times New Roman" w:eastAsia="Times New Roman" w:hAnsi="Times New Roman" w:cs="Times New Roman"/>
                <w:sz w:val="24"/>
                <w:szCs w:val="24"/>
              </w:rPr>
            </w:pPr>
            <w:r w:rsidRPr="00A8717A">
              <w:rPr>
                <w:rFonts w:ascii="Times New Roman" w:eastAsia="Times New Roman" w:hAnsi="Times New Roman" w:cs="Times New Roman"/>
                <w:sz w:val="24"/>
                <w:szCs w:val="24"/>
              </w:rPr>
              <w:t xml:space="preserve">If the domain is all real numbers, it can be written as “all real numbers” or “any value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such that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is a real number.”</w:t>
            </w:r>
          </w:p>
          <w:p w14:paraId="3C63EF54" w14:textId="77777777" w:rsidR="00693F1D" w:rsidRPr="00723F4B" w:rsidRDefault="00693F1D" w:rsidP="00693F1D">
            <w:pPr>
              <w:pStyle w:val="ListParagraph"/>
              <w:numPr>
                <w:ilvl w:val="0"/>
                <w:numId w:val="56"/>
              </w:numPr>
              <w:ind w:left="1440"/>
              <w:rPr>
                <w:rFonts w:ascii="Times New Roman" w:eastAsia="Times New Roman" w:hAnsi="Times New Roman" w:cs="Times New Roman"/>
                <w:b/>
                <w:sz w:val="24"/>
                <w:szCs w:val="24"/>
              </w:rPr>
            </w:pPr>
            <w:r w:rsidRPr="00723F4B">
              <w:rPr>
                <w:rFonts w:ascii="Times New Roman" w:eastAsia="Times New Roman" w:hAnsi="Times New Roman" w:cs="Times New Roman"/>
                <w:b/>
                <w:sz w:val="24"/>
                <w:szCs w:val="24"/>
              </w:rPr>
              <w:t xml:space="preserve">Inequality Notation </w:t>
            </w:r>
          </w:p>
          <w:p w14:paraId="60E130D8" w14:textId="77777777" w:rsidR="00693F1D" w:rsidRPr="00A8717A" w:rsidRDefault="00693F1D" w:rsidP="00693F1D">
            <w:pPr>
              <w:spacing w:after="0" w:line="240" w:lineRule="auto"/>
              <w:ind w:left="1440"/>
              <w:rPr>
                <w:rFonts w:ascii="Times New Roman" w:hAnsi="Times New Roman" w:cs="Times New Roman"/>
              </w:rPr>
            </w:pPr>
            <w:r w:rsidRPr="00A8717A">
              <w:rPr>
                <w:rFonts w:ascii="Times New Roman" w:eastAsia="Times New Roman" w:hAnsi="Times New Roman" w:cs="Times New Roman"/>
                <w:sz w:val="24"/>
                <w:szCs w:val="24"/>
              </w:rPr>
              <w:t xml:space="preserve">If the domain is all values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greater than 2, it can be represented as </w:t>
            </w:r>
            <m:oMath>
              <m:r>
                <w:rPr>
                  <w:rFonts w:ascii="Cambria Math" w:eastAsia="Times New Roman" w:hAnsi="Cambria Math" w:cs="Times New Roman"/>
                  <w:sz w:val="24"/>
                  <w:szCs w:val="24"/>
                </w:rPr>
                <m:t>x&gt;2</m:t>
              </m:r>
            </m:oMath>
            <w:r w:rsidRPr="00A8717A">
              <w:rPr>
                <w:rFonts w:ascii="Times New Roman" w:eastAsia="Times New Roman" w:hAnsi="Times New Roman" w:cs="Times New Roman"/>
                <w:sz w:val="24"/>
                <w:szCs w:val="24"/>
              </w:rPr>
              <w:t>.</w:t>
            </w:r>
          </w:p>
          <w:p w14:paraId="3A1BCBAD" w14:textId="77777777" w:rsidR="00693F1D" w:rsidRPr="00723F4B" w:rsidRDefault="00693F1D" w:rsidP="00693F1D">
            <w:pPr>
              <w:pStyle w:val="ListParagraph"/>
              <w:numPr>
                <w:ilvl w:val="0"/>
                <w:numId w:val="56"/>
              </w:numPr>
              <w:ind w:left="1440"/>
              <w:rPr>
                <w:rFonts w:ascii="Times New Roman" w:eastAsia="Times New Roman" w:hAnsi="Times New Roman" w:cs="Times New Roman"/>
                <w:b/>
                <w:sz w:val="24"/>
                <w:szCs w:val="24"/>
              </w:rPr>
            </w:pPr>
            <w:r w:rsidRPr="00723F4B">
              <w:rPr>
                <w:rFonts w:ascii="Times New Roman" w:eastAsia="Times New Roman" w:hAnsi="Times New Roman" w:cs="Times New Roman"/>
                <w:b/>
                <w:sz w:val="24"/>
                <w:szCs w:val="24"/>
              </w:rPr>
              <w:t xml:space="preserve">Set-Builder Notation </w:t>
            </w:r>
          </w:p>
          <w:p w14:paraId="57617354" w14:textId="77777777" w:rsidR="00693F1D" w:rsidRPr="00A8717A" w:rsidRDefault="00693F1D" w:rsidP="00693F1D">
            <w:pPr>
              <w:spacing w:after="0" w:line="240" w:lineRule="auto"/>
              <w:ind w:left="1440"/>
              <w:rPr>
                <w:rFonts w:ascii="Times New Roman" w:eastAsia="Times New Roman" w:hAnsi="Times New Roman" w:cs="Times New Roman"/>
                <w:sz w:val="24"/>
                <w:szCs w:val="24"/>
              </w:rPr>
            </w:pPr>
            <w:r w:rsidRPr="00A8717A">
              <w:rPr>
                <w:rFonts w:ascii="Times New Roman" w:eastAsia="Times New Roman" w:hAnsi="Times New Roman" w:cs="Times New Roman"/>
                <w:sz w:val="24"/>
                <w:szCs w:val="24"/>
              </w:rPr>
              <w:t xml:space="preserve">If the domain is all values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less than or equal to zero, it can be represented as </w:t>
            </w:r>
            <m:oMath>
              <m:r>
                <w:rPr>
                  <w:rFonts w:ascii="Cambria Math" w:eastAsia="Times New Roman" w:hAnsi="Cambria Math" w:cs="Times New Roman"/>
                  <w:sz w:val="24"/>
                  <w:szCs w:val="24"/>
                </w:rPr>
                <m:t>{x|x ≤ 0}</m:t>
              </m:r>
            </m:oMath>
            <w:r w:rsidRPr="00A8717A">
              <w:rPr>
                <w:rFonts w:ascii="Times New Roman" w:eastAsia="Times New Roman" w:hAnsi="Times New Roman" w:cs="Times New Roman"/>
                <w:sz w:val="24"/>
                <w:szCs w:val="24"/>
              </w:rPr>
              <w:t xml:space="preserve"> and is read as “all values of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such that </w:t>
            </w:r>
            <m:oMath>
              <m:r>
                <w:rPr>
                  <w:rFonts w:ascii="Cambria Math" w:eastAsia="Times New Roman" w:hAnsi="Cambria Math" w:cs="Times New Roman"/>
                  <w:sz w:val="24"/>
                  <w:szCs w:val="24"/>
                </w:rPr>
                <m:t>x</m:t>
              </m:r>
            </m:oMath>
            <w:r w:rsidRPr="00A8717A">
              <w:rPr>
                <w:rFonts w:ascii="Times New Roman" w:eastAsia="Times New Roman" w:hAnsi="Times New Roman" w:cs="Times New Roman"/>
                <w:sz w:val="24"/>
                <w:szCs w:val="24"/>
              </w:rPr>
              <w:t xml:space="preserve"> is less than or equal to zero.”</w:t>
            </w:r>
          </w:p>
          <w:p w14:paraId="5092424B" w14:textId="77777777" w:rsidR="00693F1D" w:rsidRPr="00723F4B" w:rsidRDefault="00693F1D" w:rsidP="00693F1D">
            <w:pPr>
              <w:pStyle w:val="ListParagraph"/>
              <w:numPr>
                <w:ilvl w:val="0"/>
                <w:numId w:val="56"/>
              </w:numPr>
              <w:ind w:left="1440"/>
              <w:rPr>
                <w:rFonts w:ascii="Times New Roman" w:eastAsia="Times New Roman" w:hAnsi="Times New Roman" w:cs="Times New Roman"/>
                <w:b/>
                <w:bCs/>
                <w:sz w:val="24"/>
                <w:szCs w:val="24"/>
              </w:rPr>
            </w:pPr>
            <w:r w:rsidRPr="00723F4B">
              <w:rPr>
                <w:rFonts w:ascii="Times New Roman" w:eastAsia="Times New Roman" w:hAnsi="Times New Roman" w:cs="Times New Roman"/>
                <w:b/>
                <w:bCs/>
                <w:sz w:val="24"/>
                <w:szCs w:val="24"/>
              </w:rPr>
              <w:t xml:space="preserve">Interval Notation </w:t>
            </w:r>
          </w:p>
          <w:p w14:paraId="16061CDA" w14:textId="77777777" w:rsidR="00693F1D" w:rsidRPr="00A8717A" w:rsidRDefault="00693F1D" w:rsidP="00693F1D">
            <w:pPr>
              <w:spacing w:after="0" w:line="240" w:lineRule="auto"/>
              <w:ind w:left="1440"/>
              <w:rPr>
                <w:rFonts w:ascii="Times New Roman" w:eastAsia="Times New Roman" w:hAnsi="Times New Roman" w:cs="Times New Roman"/>
                <w:sz w:val="24"/>
                <w:szCs w:val="24"/>
              </w:rPr>
            </w:pPr>
            <w:r w:rsidRPr="00A8717A">
              <w:rPr>
                <w:rFonts w:ascii="Times New Roman" w:eastAsia="Times New Roman" w:hAnsi="Times New Roman" w:cs="Times New Roman"/>
                <w:sz w:val="24"/>
                <w:szCs w:val="24"/>
              </w:rPr>
              <w:t xml:space="preserve">If the domain </w:t>
            </w:r>
            <w:r>
              <w:rPr>
                <w:rFonts w:ascii="Times New Roman" w:eastAsia="Times New Roman" w:hAnsi="Times New Roman" w:cs="Times New Roman"/>
                <w:sz w:val="24"/>
                <w:szCs w:val="24"/>
              </w:rPr>
              <w:t xml:space="preserve">is all values from 0 to infinity, including 0, it can be represented as </w:t>
            </w:r>
            <m:oMath>
              <m:r>
                <w:rPr>
                  <w:rFonts w:ascii="Cambria Math" w:eastAsia="Times New Roman" w:hAnsi="Cambria Math" w:cs="Times New Roman"/>
                  <w:sz w:val="24"/>
                  <w:szCs w:val="24"/>
                </w:rPr>
                <m:t>[0,∞)</m:t>
              </m:r>
            </m:oMath>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 xml:space="preserve"> </m:t>
              </m:r>
            </m:oMath>
          </w:p>
          <w:p w14:paraId="038D965D" w14:textId="77777777" w:rsidR="00693F1D" w:rsidRDefault="00693F1D" w:rsidP="00693F1D">
            <w:pPr>
              <w:pStyle w:val="ListParagraph"/>
              <w:widowControl/>
              <w:numPr>
                <w:ilvl w:val="0"/>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Depending on a student’s pathway, they may not have worked with interval notation (as that was not an expectation in Algebra I) before this course. Instruction includes making connections between inequality notation and interval notation. </w:t>
            </w:r>
          </w:p>
          <w:p w14:paraId="69CE25FB"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range of a function is </w:t>
            </w:r>
            <m:oMath>
              <m:r>
                <w:rPr>
                  <w:rStyle w:val="normaltextrun"/>
                  <w:rFonts w:ascii="Cambria Math" w:hAnsi="Cambria Math" w:cs="Times New Roman"/>
                  <w:color w:val="000000"/>
                  <w:sz w:val="24"/>
                  <w:szCs w:val="24"/>
                  <w:bdr w:val="none" w:sz="0" w:space="0" w:color="auto" w:frame="1"/>
                </w:rPr>
                <m:t>-10&lt;y&lt;24</m:t>
              </m:r>
            </m:oMath>
            <w:r>
              <w:rPr>
                <w:rStyle w:val="normaltextrun"/>
                <w:rFonts w:ascii="Times New Roman" w:hAnsi="Times New Roman" w:cs="Times New Roman"/>
                <w:color w:val="000000"/>
                <w:sz w:val="24"/>
                <w:szCs w:val="24"/>
                <w:bdr w:val="none" w:sz="0" w:space="0" w:color="auto" w:frame="1"/>
              </w:rPr>
              <w:t xml:space="preserve">, it can be represented in interval notation as </w:t>
            </w:r>
            <m:oMath>
              <m:r>
                <w:rPr>
                  <w:rStyle w:val="normaltextrun"/>
                  <w:rFonts w:ascii="Cambria Math" w:hAnsi="Cambria Math" w:cs="Times New Roman"/>
                  <w:color w:val="000000"/>
                  <w:sz w:val="24"/>
                  <w:szCs w:val="24"/>
                  <w:bdr w:val="none" w:sz="0" w:space="0" w:color="auto" w:frame="1"/>
                </w:rPr>
                <m:t>(-10, 24)</m:t>
              </m:r>
            </m:oMath>
            <w:r>
              <w:rPr>
                <w:rStyle w:val="normaltextrun"/>
                <w:rFonts w:ascii="Times New Roman" w:hAnsi="Times New Roman" w:cs="Times New Roman"/>
                <w:color w:val="000000"/>
                <w:sz w:val="24"/>
                <w:szCs w:val="24"/>
                <w:bdr w:val="none" w:sz="0" w:space="0" w:color="auto" w:frame="1"/>
              </w:rPr>
              <w:t xml:space="preserve">. This is commonly referred to as an open interval because the interval does not contain the end values. </w:t>
            </w:r>
          </w:p>
          <w:p w14:paraId="2493F0DE"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domain of a function is </w:t>
            </w:r>
            <m:oMath>
              <m:r>
                <w:rPr>
                  <w:rStyle w:val="normaltextrun"/>
                  <w:rFonts w:ascii="Cambria Math" w:hAnsi="Cambria Math" w:cs="Times New Roman"/>
                  <w:color w:val="000000"/>
                  <w:sz w:val="24"/>
                  <w:szCs w:val="24"/>
                  <w:bdr w:val="none" w:sz="0" w:space="0" w:color="auto" w:frame="1"/>
                </w:rPr>
                <m:t>0≤x≤11.5</m:t>
              </m:r>
            </m:oMath>
            <w:r>
              <w:rPr>
                <w:rStyle w:val="normaltextrun"/>
                <w:rFonts w:ascii="Times New Roman" w:hAnsi="Times New Roman" w:cs="Times New Roman"/>
                <w:color w:val="000000"/>
                <w:sz w:val="24"/>
                <w:szCs w:val="24"/>
                <w:bdr w:val="none" w:sz="0" w:space="0" w:color="auto" w:frame="1"/>
              </w:rPr>
              <w:t xml:space="preserve">, it can be represented in interval notation as </w:t>
            </w:r>
            <m:oMath>
              <m:r>
                <w:rPr>
                  <w:rStyle w:val="normaltextrun"/>
                  <w:rFonts w:ascii="Cambria Math" w:hAnsi="Cambria Math" w:cs="Times New Roman"/>
                  <w:color w:val="000000"/>
                  <w:sz w:val="24"/>
                  <w:szCs w:val="24"/>
                  <w:bdr w:val="none" w:sz="0" w:space="0" w:color="auto" w:frame="1"/>
                </w:rPr>
                <m:t>[0, 11.5]</m:t>
              </m:r>
            </m:oMath>
            <w:r>
              <w:rPr>
                <w:rStyle w:val="normaltextrun"/>
                <w:rFonts w:ascii="Times New Roman" w:hAnsi="Times New Roman" w:cs="Times New Roman"/>
                <w:color w:val="000000"/>
                <w:sz w:val="24"/>
                <w:szCs w:val="24"/>
                <w:bdr w:val="none" w:sz="0" w:space="0" w:color="auto" w:frame="1"/>
              </w:rPr>
              <w:t xml:space="preserve">. This is commonly referred to as a closed interval because the interval contains both end values. </w:t>
            </w:r>
          </w:p>
          <w:p w14:paraId="5A8C3097"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domain of a function is </w:t>
            </w:r>
            <m:oMath>
              <m:r>
                <w:rPr>
                  <w:rStyle w:val="normaltextrun"/>
                  <w:rFonts w:ascii="Cambria Math" w:hAnsi="Cambria Math" w:cs="Times New Roman"/>
                  <w:color w:val="000000"/>
                  <w:sz w:val="24"/>
                  <w:szCs w:val="24"/>
                  <w:bdr w:val="none" w:sz="0" w:space="0" w:color="auto" w:frame="1"/>
                </w:rPr>
                <m:t>0≤x&lt;50</m:t>
              </m:r>
            </m:oMath>
            <w:r>
              <w:rPr>
                <w:rStyle w:val="normaltextrun"/>
                <w:rFonts w:ascii="Times New Roman" w:hAnsi="Times New Roman" w:cs="Times New Roman"/>
                <w:color w:val="000000"/>
                <w:sz w:val="24"/>
                <w:szCs w:val="24"/>
                <w:bdr w:val="none" w:sz="0" w:space="0" w:color="auto" w:frame="1"/>
              </w:rPr>
              <w:t xml:space="preserve">, it can be represented in interval notation as </w:t>
            </w:r>
            <m:oMath>
              <m:r>
                <w:rPr>
                  <w:rStyle w:val="normaltextrun"/>
                  <w:rFonts w:ascii="Cambria Math" w:hAnsi="Cambria Math" w:cs="Times New Roman"/>
                  <w:color w:val="000000"/>
                  <w:sz w:val="24"/>
                  <w:szCs w:val="24"/>
                  <w:bdr w:val="none" w:sz="0" w:space="0" w:color="auto" w:frame="1"/>
                </w:rPr>
                <m:t>[0, 50)</m:t>
              </m:r>
            </m:oMath>
            <w:r>
              <w:rPr>
                <w:rStyle w:val="normaltextrun"/>
                <w:rFonts w:ascii="Times New Roman" w:hAnsi="Times New Roman" w:cs="Times New Roman"/>
                <w:color w:val="000000"/>
                <w:sz w:val="24"/>
                <w:szCs w:val="24"/>
                <w:bdr w:val="none" w:sz="0" w:space="0" w:color="auto" w:frame="1"/>
              </w:rPr>
              <w:t xml:space="preserve">. This is commonly referred to as a half-open, or half-closed, interval because the interval contains only one of the end values. </w:t>
            </w:r>
          </w:p>
          <w:p w14:paraId="4F30F6AF" w14:textId="77777777" w:rsidR="00693F1D" w:rsidRDefault="00693F1D" w:rsidP="00693F1D">
            <w:pPr>
              <w:pStyle w:val="ListParagraph"/>
              <w:widowControl/>
              <w:numPr>
                <w:ilvl w:val="1"/>
                <w:numId w:val="57"/>
              </w:numPr>
              <w:contextualSpacing/>
              <w:rPr>
                <w:rStyle w:val="normaltextrun"/>
                <w:rFonts w:ascii="Times New Roman" w:hAnsi="Times New Roman" w:cs="Times New Roman"/>
                <w:color w:val="000000"/>
                <w:sz w:val="24"/>
                <w:szCs w:val="24"/>
                <w:bdr w:val="none" w:sz="0" w:space="0" w:color="auto" w:frame="1"/>
              </w:rPr>
            </w:pPr>
            <w:r>
              <w:rPr>
                <w:rStyle w:val="normaltextrun"/>
                <w:rFonts w:ascii="Times New Roman" w:hAnsi="Times New Roman" w:cs="Times New Roman"/>
                <w:color w:val="000000"/>
                <w:sz w:val="24"/>
                <w:szCs w:val="24"/>
                <w:bdr w:val="none" w:sz="0" w:space="0" w:color="auto" w:frame="1"/>
              </w:rPr>
              <w:t xml:space="preserve">For example, if the range of a function is all real numbers, </w:t>
            </w:r>
            <w:proofErr w:type="gramStart"/>
            <w:r>
              <w:rPr>
                <w:rStyle w:val="normaltextrun"/>
                <w:rFonts w:ascii="Times New Roman" w:hAnsi="Times New Roman" w:cs="Times New Roman"/>
                <w:color w:val="000000"/>
                <w:sz w:val="24"/>
                <w:szCs w:val="24"/>
                <w:bdr w:val="none" w:sz="0" w:space="0" w:color="auto" w:frame="1"/>
              </w:rPr>
              <w:t>is can be</w:t>
            </w:r>
            <w:proofErr w:type="gramEnd"/>
            <w:r>
              <w:rPr>
                <w:rStyle w:val="normaltextrun"/>
                <w:rFonts w:ascii="Times New Roman" w:hAnsi="Times New Roman" w:cs="Times New Roman"/>
                <w:color w:val="000000"/>
                <w:sz w:val="24"/>
                <w:szCs w:val="24"/>
                <w:bdr w:val="none" w:sz="0" w:space="0" w:color="auto" w:frame="1"/>
              </w:rPr>
              <w:t xml:space="preserve"> represented in interval notation as </w:t>
            </w:r>
            <m:oMath>
              <m:r>
                <w:rPr>
                  <w:rStyle w:val="normaltextrun"/>
                  <w:rFonts w:ascii="Cambria Math" w:hAnsi="Cambria Math" w:cs="Times New Roman"/>
                  <w:color w:val="000000"/>
                  <w:sz w:val="24"/>
                  <w:szCs w:val="24"/>
                  <w:bdr w:val="none" w:sz="0" w:space="0" w:color="auto" w:frame="1"/>
                </w:rPr>
                <m:t>(-∞,∞)</m:t>
              </m:r>
            </m:oMath>
            <w:r>
              <w:rPr>
                <w:rStyle w:val="normaltextrun"/>
                <w:rFonts w:ascii="Times New Roman" w:eastAsiaTheme="minorEastAsia" w:hAnsi="Times New Roman" w:cs="Times New Roman"/>
                <w:color w:val="000000"/>
                <w:sz w:val="24"/>
                <w:szCs w:val="24"/>
                <w:bdr w:val="none" w:sz="0" w:space="0" w:color="auto" w:frame="1"/>
              </w:rPr>
              <w:t xml:space="preserve">. This is commonly referred to as an infinite interval because at least one of end values is infinity (positive or negative). </w:t>
            </w:r>
          </w:p>
          <w:p w14:paraId="0431476E" w14:textId="77777777" w:rsidR="004149E6" w:rsidRDefault="004149E6" w:rsidP="004149E6">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comparing and contrasting linear and exponential functions. Students should be able to identify how the rates of changes from these two functions differ from each other.</w:t>
            </w:r>
          </w:p>
          <w:p w14:paraId="718DE860" w14:textId="0D25ADBF" w:rsidR="004149E6" w:rsidRPr="00260C64" w:rsidRDefault="004149E6" w:rsidP="004149E6">
            <w:pPr>
              <w:pStyle w:val="ListParagraph"/>
              <w:numPr>
                <w:ilvl w:val="0"/>
                <w:numId w:val="3"/>
              </w:numPr>
              <w:textAlignment w:val="baseline"/>
              <w:rPr>
                <w:rFonts w:ascii="Times New Roman" w:eastAsia="Calibri" w:hAnsi="Times New Roman" w:cs="Times New Roman"/>
                <w:sz w:val="24"/>
                <w:szCs w:val="24"/>
              </w:rPr>
            </w:pPr>
            <w:r w:rsidRPr="159B1C00">
              <w:rPr>
                <w:rFonts w:ascii="Times New Roman" w:eastAsia="Calibri" w:hAnsi="Times New Roman" w:cs="Times New Roman"/>
                <w:sz w:val="24"/>
                <w:szCs w:val="24"/>
              </w:rPr>
              <w:t>When doing statistical analysis on bivariate data, it is sometimes helpful to re-express the data. One situation is when we plot a scatter</w:t>
            </w:r>
            <w:r w:rsidR="00D3463C">
              <w:rPr>
                <w:rFonts w:ascii="Times New Roman" w:eastAsia="Calibri" w:hAnsi="Times New Roman" w:cs="Times New Roman"/>
                <w:sz w:val="24"/>
                <w:szCs w:val="24"/>
              </w:rPr>
              <w:t xml:space="preserve"> </w:t>
            </w:r>
            <w:r w:rsidRPr="159B1C00">
              <w:rPr>
                <w:rFonts w:ascii="Times New Roman" w:eastAsia="Calibri" w:hAnsi="Times New Roman" w:cs="Times New Roman"/>
                <w:sz w:val="24"/>
                <w:szCs w:val="24"/>
              </w:rPr>
              <w:t xml:space="preserve">plot and note that the data is forming a curve, either by the scatter plot itself or the residuals. When this happens, it may be useful to re-express the data using logarithms in order to have the data form a linear </w:t>
            </w:r>
            <w:r w:rsidRPr="159B1C00">
              <w:rPr>
                <w:rFonts w:ascii="Times New Roman" w:eastAsia="Calibri" w:hAnsi="Times New Roman" w:cs="Times New Roman"/>
                <w:sz w:val="24"/>
                <w:szCs w:val="24"/>
              </w:rPr>
              <w:lastRenderedPageBreak/>
              <w:t xml:space="preserve">relationship. A linear relationship is easier to analyze when looking at key features in context. Students will need to explore this relationship </w:t>
            </w:r>
            <w:proofErr w:type="gramStart"/>
            <w:r w:rsidRPr="159B1C00">
              <w:rPr>
                <w:rFonts w:ascii="Times New Roman" w:eastAsia="Calibri" w:hAnsi="Times New Roman" w:cs="Times New Roman"/>
                <w:sz w:val="24"/>
                <w:szCs w:val="24"/>
              </w:rPr>
              <w:t>in order to</w:t>
            </w:r>
            <w:proofErr w:type="gramEnd"/>
            <w:r w:rsidRPr="159B1C00">
              <w:rPr>
                <w:rFonts w:ascii="Times New Roman" w:eastAsia="Calibri" w:hAnsi="Times New Roman" w:cs="Times New Roman"/>
                <w:sz w:val="24"/>
                <w:szCs w:val="24"/>
              </w:rPr>
              <w:t xml:space="preserve"> make the best decision when analyzing data as far as whether there is a need to straighten the data or if the data is straight enough.</w:t>
            </w:r>
          </w:p>
          <w:p w14:paraId="6C18AB86" w14:textId="77777777" w:rsidR="004149E6" w:rsidRDefault="004149E6" w:rsidP="004149E6">
            <w:pPr>
              <w:pStyle w:val="ListParagraph"/>
              <w:numPr>
                <w:ilvl w:val="0"/>
                <w:numId w:val="3"/>
              </w:numPr>
              <w:rPr>
                <w:rFonts w:eastAsiaTheme="minorEastAsia"/>
                <w:sz w:val="24"/>
                <w:szCs w:val="24"/>
              </w:rPr>
            </w:pPr>
            <w:r w:rsidRPr="159B1C00">
              <w:rPr>
                <w:rFonts w:ascii="Times New Roman" w:eastAsia="Calibri" w:hAnsi="Times New Roman" w:cs="Times New Roman"/>
                <w:sz w:val="24"/>
                <w:szCs w:val="24"/>
              </w:rPr>
              <w:t>Problem types are limited to real-world context.</w:t>
            </w:r>
          </w:p>
          <w:p w14:paraId="2AD6E6E5" w14:textId="77777777" w:rsidR="004149E6" w:rsidRPr="00EB6951" w:rsidRDefault="004149E6" w:rsidP="00D0575B">
            <w:pPr>
              <w:spacing w:after="0" w:line="240" w:lineRule="auto"/>
              <w:textAlignment w:val="baseline"/>
              <w:rPr>
                <w:rFonts w:ascii="Times New Roman" w:eastAsia="Calibri" w:hAnsi="Times New Roman" w:cs="Times New Roman"/>
                <w:sz w:val="24"/>
                <w:szCs w:val="24"/>
              </w:rPr>
            </w:pPr>
          </w:p>
        </w:tc>
      </w:tr>
      <w:tr w:rsidR="004149E6" w:rsidRPr="00EB6951" w14:paraId="0C1CF6A8" w14:textId="77777777" w:rsidTr="00AF5AEC">
        <w:tblPrEx>
          <w:tblBorders>
            <w:top w:val="none" w:sz="0" w:space="0" w:color="auto"/>
            <w:left w:val="none" w:sz="0" w:space="0" w:color="auto"/>
            <w:bottom w:val="none" w:sz="0" w:space="0" w:color="auto"/>
            <w:right w:val="none" w:sz="0" w:space="0" w:color="auto"/>
          </w:tblBorders>
        </w:tblPrEx>
        <w:trPr>
          <w:gridAfter w:val="1"/>
          <w:wAfter w:w="3" w:type="pct"/>
          <w:trHeight w:val="300"/>
        </w:trPr>
        <w:tc>
          <w:tcPr>
            <w:tcW w:w="96" w:type="pct"/>
            <w:tcBorders>
              <w:bottom w:val="single" w:sz="4" w:space="0" w:color="auto"/>
            </w:tcBorders>
            <w:shd w:val="clear" w:color="auto" w:fill="FFD966" w:themeFill="accent4" w:themeFillTint="99"/>
            <w:hideMark/>
          </w:tcPr>
          <w:p w14:paraId="5C7223BD" w14:textId="77777777" w:rsidR="004149E6" w:rsidRPr="00EB6951" w:rsidRDefault="004149E6" w:rsidP="00D0575B">
            <w:pPr>
              <w:spacing w:after="0" w:line="240" w:lineRule="auto"/>
              <w:textAlignment w:val="baseline"/>
              <w:rPr>
                <w:rFonts w:ascii="Times New Roman" w:eastAsia="Times New Roman" w:hAnsi="Times New Roman" w:cs="Times New Roman"/>
                <w:sz w:val="24"/>
                <w:szCs w:val="24"/>
              </w:rPr>
            </w:pPr>
          </w:p>
        </w:tc>
        <w:tc>
          <w:tcPr>
            <w:tcW w:w="4901" w:type="pct"/>
            <w:gridSpan w:val="2"/>
            <w:tcBorders>
              <w:bottom w:val="single" w:sz="4" w:space="0" w:color="auto"/>
            </w:tcBorders>
          </w:tcPr>
          <w:p w14:paraId="21D1E3CD" w14:textId="77777777" w:rsidR="004149E6" w:rsidRPr="00EB6951" w:rsidRDefault="004149E6" w:rsidP="00D0575B">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4149E6" w:rsidRPr="00EB6951" w14:paraId="1FFD4084" w14:textId="77777777" w:rsidTr="00AF5AEC">
        <w:tblPrEx>
          <w:tblBorders>
            <w:top w:val="none" w:sz="0" w:space="0" w:color="auto"/>
            <w:left w:val="none" w:sz="0" w:space="0" w:color="auto"/>
            <w:bottom w:val="none" w:sz="0" w:space="0" w:color="auto"/>
            <w:right w:val="none" w:sz="0" w:space="0" w:color="auto"/>
          </w:tblBorders>
        </w:tblPrEx>
        <w:trPr>
          <w:gridAfter w:val="1"/>
          <w:wAfter w:w="3" w:type="pct"/>
          <w:trHeight w:val="300"/>
        </w:trPr>
        <w:tc>
          <w:tcPr>
            <w:tcW w:w="4997" w:type="pct"/>
            <w:gridSpan w:val="3"/>
            <w:tcBorders>
              <w:top w:val="single" w:sz="4" w:space="0" w:color="auto"/>
            </w:tcBorders>
            <w:hideMark/>
          </w:tcPr>
          <w:p w14:paraId="04D7B043" w14:textId="77777777" w:rsidR="004149E6" w:rsidRPr="00F370C6" w:rsidRDefault="004149E6" w:rsidP="004149E6">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When describing intervals where functions are increasing, decreasing, positive or negative, students may represent their interval using the incorrect variable. In these cases, ask reflective questions to help students examine the meaning of the domain and range in the problem.</w:t>
            </w:r>
          </w:p>
          <w:p w14:paraId="6191AC04" w14:textId="77777777" w:rsidR="004149E6" w:rsidRDefault="004149E6" w:rsidP="004149E6">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be unfamiliar with using interval notation. They may miss the need for compound inequalities in their intervals. In these cases, refer to the graph of the function to help them discover areas in their interval that would not make sense in context.</w:t>
            </w:r>
          </w:p>
          <w:p w14:paraId="2C80FFB4" w14:textId="77777777" w:rsidR="004149E6" w:rsidRDefault="004149E6" w:rsidP="004149E6">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confuse the rate of change of an exponential function with that of a linear function. Students may not realize that a linear rate of change is a constant rate whereas an exponential rate of change is a constant ratio. It may be helpful for students to see both at the same time and </w:t>
            </w:r>
            <w:proofErr w:type="gramStart"/>
            <w:r>
              <w:rPr>
                <w:rFonts w:ascii="Times New Roman" w:eastAsia="Times New Roman" w:hAnsi="Times New Roman" w:cs="Times New Roman"/>
                <w:sz w:val="24"/>
                <w:szCs w:val="24"/>
              </w:rPr>
              <w:t>exploring</w:t>
            </w:r>
            <w:proofErr w:type="gramEnd"/>
            <w:r>
              <w:rPr>
                <w:rFonts w:ascii="Times New Roman" w:eastAsia="Times New Roman" w:hAnsi="Times New Roman" w:cs="Times New Roman"/>
                <w:sz w:val="24"/>
                <w:szCs w:val="24"/>
              </w:rPr>
              <w:t xml:space="preserve"> the differences between these two functions as it relates to rate of change.</w:t>
            </w:r>
          </w:p>
          <w:p w14:paraId="6BDE6598" w14:textId="77777777" w:rsidR="004149E6" w:rsidRDefault="004149E6" w:rsidP="004149E6">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Depending on the students’ course pathway in grade 9-12, students may not have had experience with changing exponential functions to a linear representation using logarithms.</w:t>
            </w:r>
          </w:p>
          <w:p w14:paraId="12569E22" w14:textId="77777777" w:rsidR="004149E6" w:rsidRPr="00EB6951" w:rsidRDefault="004149E6" w:rsidP="00D0575B">
            <w:pPr>
              <w:widowControl w:val="0"/>
              <w:spacing w:after="0" w:line="240" w:lineRule="auto"/>
              <w:ind w:left="720"/>
              <w:textAlignment w:val="baseline"/>
              <w:rPr>
                <w:rFonts w:ascii="Times New Roman" w:eastAsia="Times New Roman" w:hAnsi="Times New Roman" w:cs="Times New Roman"/>
                <w:sz w:val="24"/>
                <w:szCs w:val="24"/>
              </w:rPr>
            </w:pPr>
          </w:p>
        </w:tc>
      </w:tr>
      <w:tr w:rsidR="004149E6" w:rsidRPr="00EB6951" w14:paraId="4D363C7C" w14:textId="77777777" w:rsidTr="00AF5AEC">
        <w:tblPrEx>
          <w:tblBorders>
            <w:top w:val="none" w:sz="0" w:space="0" w:color="auto"/>
            <w:left w:val="none" w:sz="0" w:space="0" w:color="auto"/>
            <w:bottom w:val="none" w:sz="0" w:space="0" w:color="auto"/>
            <w:right w:val="none" w:sz="0" w:space="0" w:color="auto"/>
          </w:tblBorders>
        </w:tblPrEx>
        <w:trPr>
          <w:gridAfter w:val="1"/>
          <w:wAfter w:w="3" w:type="pct"/>
          <w:trHeight w:val="300"/>
        </w:trPr>
        <w:tc>
          <w:tcPr>
            <w:tcW w:w="96" w:type="pct"/>
            <w:tcBorders>
              <w:bottom w:val="single" w:sz="4" w:space="0" w:color="auto"/>
            </w:tcBorders>
            <w:shd w:val="clear" w:color="auto" w:fill="FFD966" w:themeFill="accent4" w:themeFillTint="99"/>
            <w:hideMark/>
          </w:tcPr>
          <w:p w14:paraId="51A0CA57" w14:textId="61E3DCD1" w:rsidR="004149E6" w:rsidRPr="00EB6951" w:rsidRDefault="004149E6" w:rsidP="00D0575B">
            <w:pPr>
              <w:spacing w:after="0" w:line="240" w:lineRule="auto"/>
              <w:textAlignment w:val="baseline"/>
              <w:rPr>
                <w:rFonts w:ascii="Times New Roman" w:eastAsia="Times New Roman" w:hAnsi="Times New Roman" w:cs="Times New Roman"/>
                <w:sz w:val="24"/>
                <w:szCs w:val="24"/>
              </w:rPr>
            </w:pPr>
          </w:p>
        </w:tc>
        <w:tc>
          <w:tcPr>
            <w:tcW w:w="4901" w:type="pct"/>
            <w:gridSpan w:val="2"/>
            <w:tcBorders>
              <w:bottom w:val="single" w:sz="4" w:space="0" w:color="auto"/>
            </w:tcBorders>
          </w:tcPr>
          <w:p w14:paraId="207F42E6" w14:textId="77777777" w:rsidR="004149E6" w:rsidRPr="00EB6951" w:rsidRDefault="004149E6" w:rsidP="00D0575B">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Pr>
                <w:rFonts w:ascii="Times New Roman" w:eastAsia="Times New Roman" w:hAnsi="Times New Roman" w:cs="Times New Roman"/>
                <w:b/>
                <w:bCs/>
                <w:sz w:val="24"/>
                <w:szCs w:val="24"/>
              </w:rPr>
              <w:t xml:space="preserve"> </w:t>
            </w:r>
          </w:p>
        </w:tc>
      </w:tr>
      <w:tr w:rsidR="004149E6" w:rsidRPr="00EB6951" w14:paraId="12F111D0" w14:textId="77777777" w:rsidTr="00AF5AEC">
        <w:tblPrEx>
          <w:tblBorders>
            <w:top w:val="none" w:sz="0" w:space="0" w:color="auto"/>
            <w:left w:val="none" w:sz="0" w:space="0" w:color="auto"/>
            <w:bottom w:val="none" w:sz="0" w:space="0" w:color="auto"/>
            <w:right w:val="none" w:sz="0" w:space="0" w:color="auto"/>
          </w:tblBorders>
        </w:tblPrEx>
        <w:trPr>
          <w:gridAfter w:val="1"/>
          <w:wAfter w:w="3" w:type="pct"/>
          <w:trHeight w:val="5597"/>
        </w:trPr>
        <w:tc>
          <w:tcPr>
            <w:tcW w:w="4997" w:type="pct"/>
            <w:gridSpan w:val="3"/>
            <w:tcBorders>
              <w:top w:val="single" w:sz="4" w:space="0" w:color="auto"/>
            </w:tcBorders>
            <w:hideMark/>
          </w:tcPr>
          <w:p w14:paraId="1B907909" w14:textId="77777777" w:rsidR="004149E6" w:rsidRPr="00EB6951" w:rsidRDefault="004149E6" w:rsidP="004149E6">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(MTR.7.1)</w:t>
            </w:r>
          </w:p>
          <w:p w14:paraId="108016A7" w14:textId="77777777" w:rsidR="004149E6" w:rsidRDefault="004149E6" w:rsidP="004149E6">
            <w:pPr>
              <w:spacing w:after="0" w:line="240" w:lineRule="auto"/>
              <w:ind w:left="375"/>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Photographers will examine the relationship between aperture and shutter speed to decide what they need for the shot that they are going for. For aperture, the higher the value the smaller the lens opening. This controls the amount of light that is used to expose the film. For shutter speed, the larger the value in the denominator the faster it is. The table below provides data comparing shutter speed to aperture.</w:t>
            </w:r>
          </w:p>
          <w:tbl>
            <w:tblPr>
              <w:tblStyle w:val="TableGrid"/>
              <w:tblW w:w="0" w:type="auto"/>
              <w:jc w:val="center"/>
              <w:tblLook w:val="04A0" w:firstRow="1" w:lastRow="0" w:firstColumn="1" w:lastColumn="0" w:noHBand="0" w:noVBand="1"/>
            </w:tblPr>
            <w:tblGrid>
              <w:gridCol w:w="1560"/>
              <w:gridCol w:w="883"/>
              <w:gridCol w:w="883"/>
              <w:gridCol w:w="763"/>
              <w:gridCol w:w="763"/>
              <w:gridCol w:w="763"/>
              <w:gridCol w:w="763"/>
              <w:gridCol w:w="643"/>
              <w:gridCol w:w="643"/>
              <w:gridCol w:w="643"/>
              <w:gridCol w:w="523"/>
            </w:tblGrid>
            <w:tr w:rsidR="004149E6" w:rsidRPr="000074AE" w14:paraId="6551DF91" w14:textId="77777777" w:rsidTr="004149E6">
              <w:trPr>
                <w:jc w:val="center"/>
              </w:trPr>
              <w:tc>
                <w:tcPr>
                  <w:tcW w:w="1560" w:type="dxa"/>
                </w:tcPr>
                <w:p w14:paraId="02DE5656"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Shutter Speed</w:t>
                  </w:r>
                </w:p>
              </w:tc>
              <w:tc>
                <w:tcPr>
                  <w:tcW w:w="883" w:type="dxa"/>
                </w:tcPr>
                <w:p w14:paraId="26A2E4E8"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1/3200</w:t>
                  </w:r>
                </w:p>
              </w:tc>
              <w:tc>
                <w:tcPr>
                  <w:tcW w:w="883" w:type="dxa"/>
                </w:tcPr>
                <w:p w14:paraId="52344C95"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1/1600</w:t>
                  </w:r>
                </w:p>
              </w:tc>
              <w:tc>
                <w:tcPr>
                  <w:tcW w:w="763" w:type="dxa"/>
                </w:tcPr>
                <w:p w14:paraId="3B6AD8BB"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1/800</w:t>
                  </w:r>
                </w:p>
              </w:tc>
              <w:tc>
                <w:tcPr>
                  <w:tcW w:w="763" w:type="dxa"/>
                </w:tcPr>
                <w:p w14:paraId="0D09474B"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1/400</w:t>
                  </w:r>
                </w:p>
              </w:tc>
              <w:tc>
                <w:tcPr>
                  <w:tcW w:w="763" w:type="dxa"/>
                </w:tcPr>
                <w:p w14:paraId="3800B50E"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1/200</w:t>
                  </w:r>
                </w:p>
              </w:tc>
              <w:tc>
                <w:tcPr>
                  <w:tcW w:w="763" w:type="dxa"/>
                </w:tcPr>
                <w:p w14:paraId="0E2EA564"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1/100</w:t>
                  </w:r>
                </w:p>
              </w:tc>
              <w:tc>
                <w:tcPr>
                  <w:tcW w:w="643" w:type="dxa"/>
                </w:tcPr>
                <w:p w14:paraId="2E8BB5DC"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1/50</w:t>
                  </w:r>
                </w:p>
              </w:tc>
              <w:tc>
                <w:tcPr>
                  <w:tcW w:w="643" w:type="dxa"/>
                </w:tcPr>
                <w:p w14:paraId="40CC8C2B"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1/25</w:t>
                  </w:r>
                </w:p>
              </w:tc>
              <w:tc>
                <w:tcPr>
                  <w:tcW w:w="643" w:type="dxa"/>
                </w:tcPr>
                <w:p w14:paraId="022A1FE5"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1/13</w:t>
                  </w:r>
                </w:p>
              </w:tc>
              <w:tc>
                <w:tcPr>
                  <w:tcW w:w="523" w:type="dxa"/>
                </w:tcPr>
                <w:p w14:paraId="2516589A"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1/6</w:t>
                  </w:r>
                </w:p>
              </w:tc>
            </w:tr>
            <w:tr w:rsidR="004149E6" w:rsidRPr="000074AE" w14:paraId="5AAAEBEE" w14:textId="77777777" w:rsidTr="004149E6">
              <w:trPr>
                <w:jc w:val="center"/>
              </w:trPr>
              <w:tc>
                <w:tcPr>
                  <w:tcW w:w="1560" w:type="dxa"/>
                </w:tcPr>
                <w:p w14:paraId="10FAA36E"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Aperture</w:t>
                  </w:r>
                </w:p>
              </w:tc>
              <w:tc>
                <w:tcPr>
                  <w:tcW w:w="883" w:type="dxa"/>
                </w:tcPr>
                <w:p w14:paraId="7A5C800F"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1.4</w:t>
                  </w:r>
                </w:p>
              </w:tc>
              <w:tc>
                <w:tcPr>
                  <w:tcW w:w="883" w:type="dxa"/>
                </w:tcPr>
                <w:p w14:paraId="49A9BC21"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2</w:t>
                  </w:r>
                </w:p>
              </w:tc>
              <w:tc>
                <w:tcPr>
                  <w:tcW w:w="763" w:type="dxa"/>
                </w:tcPr>
                <w:p w14:paraId="0FA3216C"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2.8</w:t>
                  </w:r>
                </w:p>
              </w:tc>
              <w:tc>
                <w:tcPr>
                  <w:tcW w:w="763" w:type="dxa"/>
                </w:tcPr>
                <w:p w14:paraId="0045E123"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4</w:t>
                  </w:r>
                </w:p>
              </w:tc>
              <w:tc>
                <w:tcPr>
                  <w:tcW w:w="763" w:type="dxa"/>
                </w:tcPr>
                <w:p w14:paraId="13DAB856"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5.6</w:t>
                  </w:r>
                </w:p>
              </w:tc>
              <w:tc>
                <w:tcPr>
                  <w:tcW w:w="763" w:type="dxa"/>
                </w:tcPr>
                <w:p w14:paraId="48DE6CB2"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8</w:t>
                  </w:r>
                </w:p>
              </w:tc>
              <w:tc>
                <w:tcPr>
                  <w:tcW w:w="643" w:type="dxa"/>
                </w:tcPr>
                <w:p w14:paraId="17FCCC61"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11</w:t>
                  </w:r>
                </w:p>
              </w:tc>
              <w:tc>
                <w:tcPr>
                  <w:tcW w:w="643" w:type="dxa"/>
                </w:tcPr>
                <w:p w14:paraId="58395784"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16</w:t>
                  </w:r>
                </w:p>
              </w:tc>
              <w:tc>
                <w:tcPr>
                  <w:tcW w:w="643" w:type="dxa"/>
                </w:tcPr>
                <w:p w14:paraId="2ADF3839"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22</w:t>
                  </w:r>
                </w:p>
              </w:tc>
              <w:tc>
                <w:tcPr>
                  <w:tcW w:w="523" w:type="dxa"/>
                </w:tcPr>
                <w:p w14:paraId="507CB14E" w14:textId="77777777" w:rsidR="004149E6" w:rsidRPr="000074AE" w:rsidRDefault="004149E6" w:rsidP="004149E6">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32</w:t>
                  </w:r>
                </w:p>
              </w:tc>
            </w:tr>
          </w:tbl>
          <w:p w14:paraId="47E4F127" w14:textId="77777777" w:rsidR="00AF5AEC" w:rsidRDefault="00AF5AEC" w:rsidP="004149E6">
            <w:pPr>
              <w:spacing w:after="0" w:line="240" w:lineRule="auto"/>
              <w:ind w:left="1440" w:hanging="720"/>
              <w:textAlignment w:val="baseline"/>
              <w:rPr>
                <w:rFonts w:ascii="Times New Roman" w:eastAsiaTheme="minorEastAsia" w:hAnsi="Times New Roman" w:cs="Times New Roman"/>
                <w:color w:val="000000" w:themeColor="text1"/>
                <w:sz w:val="24"/>
                <w:szCs w:val="24"/>
              </w:rPr>
            </w:pPr>
          </w:p>
          <w:p w14:paraId="64974BEB" w14:textId="0E8CBABF" w:rsidR="004149E6" w:rsidRDefault="004149E6" w:rsidP="004149E6">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A. Create a scatter</w:t>
            </w:r>
            <w:r w:rsidR="00D3463C">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plot of the data. What do you notice? Does a linear fit seem appropriate for this data?</w:t>
            </w:r>
          </w:p>
          <w:p w14:paraId="428A1EA6" w14:textId="77777777" w:rsidR="004149E6" w:rsidRDefault="004149E6" w:rsidP="004149E6">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B. Take the log of the aperture values and then graph the data of shutter speed versus</w:t>
            </w:r>
            <m:oMath>
              <m:r>
                <w:rPr>
                  <w:rFonts w:ascii="Cambria Math" w:eastAsiaTheme="minorEastAsia" w:hAnsi="Cambria Math" w:cs="Times New Roman"/>
                  <w:color w:val="000000" w:themeColor="text1"/>
                  <w:sz w:val="24"/>
                  <w:szCs w:val="24"/>
                </w:rPr>
                <m:t xml:space="preserve"> log(aperture)</m:t>
              </m:r>
            </m:oMath>
            <w:r>
              <w:rPr>
                <w:rFonts w:ascii="Times New Roman" w:eastAsiaTheme="minorEastAsia" w:hAnsi="Times New Roman" w:cs="Times New Roman"/>
                <w:color w:val="000000" w:themeColor="text1"/>
                <w:sz w:val="24"/>
                <w:szCs w:val="24"/>
              </w:rPr>
              <w:t>. What do you notice? Does a linear fit seem appropriate for this data?</w:t>
            </w:r>
          </w:p>
          <w:p w14:paraId="292B866D" w14:textId="77777777" w:rsidR="004149E6" w:rsidRDefault="004149E6" w:rsidP="004149E6">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C. Take the log of the shutter speed values and then graph the data of </w:t>
            </w:r>
            <m:oMath>
              <m:r>
                <w:rPr>
                  <w:rFonts w:ascii="Cambria Math" w:eastAsiaTheme="minorEastAsia" w:hAnsi="Cambria Math" w:cs="Times New Roman"/>
                  <w:color w:val="000000" w:themeColor="text1"/>
                  <w:sz w:val="24"/>
                  <w:szCs w:val="24"/>
                </w:rPr>
                <m:t>log(shutter speed)</m:t>
              </m:r>
            </m:oMath>
            <w:r>
              <w:rPr>
                <w:rFonts w:ascii="Times New Roman" w:eastAsiaTheme="minorEastAsia" w:hAnsi="Times New Roman" w:cs="Times New Roman"/>
                <w:color w:val="000000" w:themeColor="text1"/>
                <w:sz w:val="24"/>
                <w:szCs w:val="24"/>
              </w:rPr>
              <w:t xml:space="preserve"> versus aperture. What do you notice? Does a linear fit seem appropriate for this data?</w:t>
            </w:r>
          </w:p>
          <w:p w14:paraId="3733B5B9" w14:textId="77777777" w:rsidR="004149E6" w:rsidRDefault="004149E6" w:rsidP="004149E6">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D. Graph the data of </w:t>
            </w:r>
            <m:oMath>
              <m:r>
                <w:rPr>
                  <w:rFonts w:ascii="Cambria Math" w:eastAsiaTheme="minorEastAsia" w:hAnsi="Cambria Math" w:cs="Times New Roman"/>
                  <w:color w:val="000000" w:themeColor="text1"/>
                  <w:sz w:val="24"/>
                  <w:szCs w:val="24"/>
                </w:rPr>
                <m:t>log(shutter speed)</m:t>
              </m:r>
            </m:oMath>
            <w:r>
              <w:rPr>
                <w:rFonts w:ascii="Times New Roman" w:eastAsiaTheme="minorEastAsia" w:hAnsi="Times New Roman" w:cs="Times New Roman"/>
                <w:color w:val="000000" w:themeColor="text1"/>
                <w:sz w:val="24"/>
                <w:szCs w:val="24"/>
              </w:rPr>
              <w:t xml:space="preserve"> versus</w:t>
            </w:r>
            <m:oMath>
              <m:r>
                <w:rPr>
                  <w:rFonts w:ascii="Cambria Math" w:eastAsiaTheme="minorEastAsia" w:hAnsi="Cambria Math" w:cs="Times New Roman"/>
                  <w:color w:val="000000" w:themeColor="text1"/>
                  <w:sz w:val="24"/>
                  <w:szCs w:val="24"/>
                </w:rPr>
                <m:t xml:space="preserve"> log(aperture)</m:t>
              </m:r>
            </m:oMath>
            <w:r>
              <w:rPr>
                <w:rFonts w:ascii="Times New Roman" w:eastAsiaTheme="minorEastAsia" w:hAnsi="Times New Roman" w:cs="Times New Roman"/>
                <w:color w:val="000000" w:themeColor="text1"/>
                <w:sz w:val="24"/>
                <w:szCs w:val="24"/>
              </w:rPr>
              <w:t>. What do you notice? Does a linear fit seem appropriate for this data?</w:t>
            </w:r>
          </w:p>
          <w:p w14:paraId="0F3C9200" w14:textId="77777777" w:rsidR="004149E6" w:rsidRDefault="004149E6" w:rsidP="004149E6">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E. Which of the four graphs that were created do you think is best described as linear? Explain your reasoning.</w:t>
            </w:r>
          </w:p>
          <w:p w14:paraId="58FA3C88" w14:textId="77777777" w:rsidR="004149E6" w:rsidRPr="00EB6951" w:rsidRDefault="004149E6" w:rsidP="00D0575B">
            <w:pPr>
              <w:spacing w:after="0" w:line="240" w:lineRule="auto"/>
              <w:ind w:left="375"/>
              <w:textAlignment w:val="baseline"/>
              <w:rPr>
                <w:rFonts w:ascii="Times New Roman" w:eastAsiaTheme="minorEastAsia" w:hAnsi="Times New Roman" w:cs="Times New Roman"/>
                <w:color w:val="000000" w:themeColor="text1"/>
                <w:sz w:val="24"/>
                <w:szCs w:val="24"/>
              </w:rPr>
            </w:pPr>
          </w:p>
        </w:tc>
      </w:tr>
      <w:tr w:rsidR="004149E6" w:rsidRPr="00EB6951" w14:paraId="0594E2DF" w14:textId="77777777" w:rsidTr="00AF5AEC">
        <w:tblPrEx>
          <w:tblBorders>
            <w:top w:val="none" w:sz="0" w:space="0" w:color="auto"/>
            <w:left w:val="none" w:sz="0" w:space="0" w:color="auto"/>
            <w:bottom w:val="none" w:sz="0" w:space="0" w:color="auto"/>
            <w:right w:val="none" w:sz="0" w:space="0" w:color="auto"/>
          </w:tblBorders>
        </w:tblPrEx>
        <w:trPr>
          <w:gridAfter w:val="1"/>
          <w:wAfter w:w="3" w:type="pct"/>
          <w:trHeight w:val="300"/>
        </w:trPr>
        <w:tc>
          <w:tcPr>
            <w:tcW w:w="96" w:type="pct"/>
            <w:tcBorders>
              <w:bottom w:val="single" w:sz="4" w:space="0" w:color="auto"/>
            </w:tcBorders>
            <w:shd w:val="clear" w:color="auto" w:fill="FFD966" w:themeFill="accent4" w:themeFillTint="99"/>
            <w:hideMark/>
          </w:tcPr>
          <w:p w14:paraId="766CA4E4" w14:textId="77777777" w:rsidR="004149E6" w:rsidRPr="00EB6951" w:rsidRDefault="004149E6" w:rsidP="00D0575B">
            <w:pPr>
              <w:spacing w:after="0" w:line="240" w:lineRule="auto"/>
              <w:textAlignment w:val="baseline"/>
              <w:rPr>
                <w:rFonts w:ascii="Times New Roman" w:eastAsia="Times New Roman" w:hAnsi="Times New Roman" w:cs="Times New Roman"/>
                <w:sz w:val="24"/>
                <w:szCs w:val="24"/>
              </w:rPr>
            </w:pPr>
          </w:p>
        </w:tc>
        <w:tc>
          <w:tcPr>
            <w:tcW w:w="4901" w:type="pct"/>
            <w:gridSpan w:val="2"/>
            <w:tcBorders>
              <w:bottom w:val="single" w:sz="4" w:space="0" w:color="auto"/>
            </w:tcBorders>
          </w:tcPr>
          <w:p w14:paraId="40FEAF39" w14:textId="77777777" w:rsidR="004149E6" w:rsidRPr="00EB6951" w:rsidRDefault="004149E6" w:rsidP="00D0575B">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4149E6" w:rsidRPr="00EB6951" w14:paraId="611CD345" w14:textId="77777777" w:rsidTr="00AF5AEC">
        <w:tblPrEx>
          <w:tblBorders>
            <w:top w:val="none" w:sz="0" w:space="0" w:color="auto"/>
            <w:left w:val="none" w:sz="0" w:space="0" w:color="auto"/>
            <w:bottom w:val="none" w:sz="0" w:space="0" w:color="auto"/>
            <w:right w:val="none" w:sz="0" w:space="0" w:color="auto"/>
          </w:tblBorders>
        </w:tblPrEx>
        <w:trPr>
          <w:gridAfter w:val="1"/>
          <w:wAfter w:w="3" w:type="pct"/>
          <w:trHeight w:val="917"/>
        </w:trPr>
        <w:tc>
          <w:tcPr>
            <w:tcW w:w="4997" w:type="pct"/>
            <w:gridSpan w:val="3"/>
            <w:tcBorders>
              <w:top w:val="single" w:sz="4" w:space="0" w:color="auto"/>
              <w:bottom w:val="single" w:sz="4" w:space="0" w:color="auto"/>
            </w:tcBorders>
            <w:hideMark/>
          </w:tcPr>
          <w:p w14:paraId="39949010" w14:textId="77777777" w:rsidR="004149E6" w:rsidRPr="00EB6951" w:rsidRDefault="004149E6" w:rsidP="004149E6">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lastRenderedPageBreak/>
              <w:t>Instructional Item 1</w:t>
            </w:r>
          </w:p>
          <w:p w14:paraId="13677A73" w14:textId="77777777" w:rsidR="004149E6" w:rsidRDefault="004149E6" w:rsidP="004149E6">
            <w:pPr>
              <w:spacing w:after="0" w:line="240" w:lineRule="auto"/>
              <w:ind w:left="360"/>
              <w:textAlignment w:val="baseline"/>
              <w:rPr>
                <w:rFonts w:ascii="Times New Roman" w:eastAsia="Times New Roman" w:hAnsi="Times New Roman" w:cs="Times New Roman"/>
                <w:sz w:val="24"/>
                <w:szCs w:val="24"/>
              </w:rPr>
            </w:pPr>
            <w:r w:rsidRPr="28F376E8">
              <w:rPr>
                <w:rFonts w:ascii="Times New Roman" w:eastAsia="Times New Roman" w:hAnsi="Times New Roman" w:cs="Times New Roman"/>
                <w:sz w:val="24"/>
                <w:szCs w:val="24"/>
              </w:rPr>
              <w:t xml:space="preserve">Shang-Chi and the Legend of the Ten Rings was released on September 3, </w:t>
            </w:r>
            <w:proofErr w:type="gramStart"/>
            <w:r w:rsidRPr="28F376E8">
              <w:rPr>
                <w:rFonts w:ascii="Times New Roman" w:eastAsia="Times New Roman" w:hAnsi="Times New Roman" w:cs="Times New Roman"/>
                <w:sz w:val="24"/>
                <w:szCs w:val="24"/>
              </w:rPr>
              <w:t>2021</w:t>
            </w:r>
            <w:proofErr w:type="gramEnd"/>
            <w:r w:rsidRPr="28F376E8">
              <w:rPr>
                <w:rFonts w:ascii="Times New Roman" w:eastAsia="Times New Roman" w:hAnsi="Times New Roman" w:cs="Times New Roman"/>
                <w:sz w:val="24"/>
                <w:szCs w:val="24"/>
              </w:rPr>
              <w:t xml:space="preserve"> in U.S. Theaters. The graph below shows how much money the movie grossed</w:t>
            </w:r>
            <w:r>
              <w:rPr>
                <w:rFonts w:ascii="Times New Roman" w:eastAsia="Times New Roman" w:hAnsi="Times New Roman" w:cs="Times New Roman"/>
                <w:sz w:val="24"/>
                <w:szCs w:val="24"/>
              </w:rPr>
              <w:t>, in dollars,</w:t>
            </w:r>
            <w:r w:rsidRPr="28F376E8">
              <w:rPr>
                <w:rFonts w:ascii="Times New Roman" w:eastAsia="Times New Roman" w:hAnsi="Times New Roman" w:cs="Times New Roman"/>
                <w:sz w:val="24"/>
                <w:szCs w:val="24"/>
              </w:rPr>
              <w:t xml:space="preserve"> daily for 29 days.</w:t>
            </w:r>
            <w:r>
              <w:rPr>
                <w:rFonts w:ascii="Times New Roman" w:eastAsia="Times New Roman" w:hAnsi="Times New Roman" w:cs="Times New Roman"/>
                <w:sz w:val="24"/>
                <w:szCs w:val="24"/>
              </w:rPr>
              <w:t xml:space="preserve"> </w:t>
            </w:r>
            <w:r w:rsidRPr="00F468CE">
              <w:rPr>
                <w:rFonts w:ascii="Times New Roman" w:eastAsia="Times New Roman" w:hAnsi="Times New Roman" w:cs="Times New Roman"/>
                <w:sz w:val="16"/>
                <w:szCs w:val="16"/>
              </w:rPr>
              <w:t>(</w:t>
            </w:r>
            <w:hyperlink r:id="rId20" w:history="1">
              <w:r w:rsidRPr="00F468CE">
                <w:rPr>
                  <w:rStyle w:val="Hyperlink"/>
                  <w:rFonts w:ascii="Times New Roman" w:eastAsia="Times New Roman" w:hAnsi="Times New Roman" w:cs="Times New Roman"/>
                  <w:sz w:val="16"/>
                  <w:szCs w:val="16"/>
                </w:rPr>
                <w:t>https://www.boxofficemojo.com/release/rl3490022913/</w:t>
              </w:r>
            </w:hyperlink>
            <w:r w:rsidRPr="00F468CE">
              <w:rPr>
                <w:rFonts w:ascii="Times New Roman" w:eastAsia="Times New Roman" w:hAnsi="Times New Roman" w:cs="Times New Roman"/>
                <w:sz w:val="16"/>
                <w:szCs w:val="16"/>
              </w:rPr>
              <w:t xml:space="preserve">) </w:t>
            </w:r>
          </w:p>
          <w:p w14:paraId="03D14FF1" w14:textId="77777777" w:rsidR="004149E6" w:rsidRDefault="004149E6" w:rsidP="004149E6">
            <w:pPr>
              <w:spacing w:after="0" w:line="240" w:lineRule="auto"/>
              <w:ind w:left="360"/>
              <w:jc w:val="center"/>
              <w:textAlignment w:val="baseline"/>
              <w:rPr>
                <w:rFonts w:ascii="Times New Roman" w:eastAsia="Times New Roman" w:hAnsi="Times New Roman" w:cs="Times New Roman"/>
                <w:sz w:val="24"/>
                <w:szCs w:val="24"/>
              </w:rPr>
            </w:pPr>
            <w:r>
              <w:rPr>
                <w:noProof/>
              </w:rPr>
              <w:drawing>
                <wp:inline distT="0" distB="0" distL="0" distR="0" wp14:anchorId="5B7A53D7" wp14:editId="5C5CA39C">
                  <wp:extent cx="3538847" cy="1995894"/>
                  <wp:effectExtent l="0" t="0" r="5080" b="4445"/>
                  <wp:docPr id="1024925012" name="Picture 102492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56157" cy="2005657"/>
                          </a:xfrm>
                          <a:prstGeom prst="rect">
                            <a:avLst/>
                          </a:prstGeom>
                        </pic:spPr>
                      </pic:pic>
                    </a:graphicData>
                  </a:graphic>
                </wp:inline>
              </w:drawing>
            </w:r>
          </w:p>
          <w:p w14:paraId="0FF492F1" w14:textId="17DC3BAA" w:rsidR="004149E6" w:rsidRDefault="004149E6" w:rsidP="004149E6">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regression equation is </w:t>
            </w:r>
            <m:oMath>
              <m:r>
                <w:rPr>
                  <w:rFonts w:ascii="Cambria Math" w:eastAsia="Times New Roman" w:hAnsi="Cambria Math" w:cs="Times New Roman"/>
                  <w:sz w:val="24"/>
                  <w:szCs w:val="24"/>
                </w:rPr>
                <m:t>g</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=26,776,000</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0.85572</m:t>
                      </m:r>
                    </m:e>
                  </m:d>
                </m:e>
                <m:sup>
                  <m:r>
                    <w:rPr>
                      <w:rFonts w:ascii="Cambria Math" w:eastAsia="Times New Roman" w:hAnsi="Cambria Math" w:cs="Times New Roman"/>
                      <w:sz w:val="24"/>
                      <w:szCs w:val="24"/>
                    </w:rPr>
                    <m:t>x</m:t>
                  </m:r>
                </m:sup>
              </m:sSup>
            </m:oMath>
            <w:r>
              <w:rPr>
                <w:rFonts w:ascii="Times New Roman" w:eastAsia="Times New Roman" w:hAnsi="Times New Roman" w:cs="Times New Roman"/>
                <w:sz w:val="24"/>
                <w:szCs w:val="24"/>
              </w:rPr>
              <w:t xml:space="preserve"> where </w:t>
            </w:r>
            <m:oMath>
              <m:r>
                <w:rPr>
                  <w:rFonts w:ascii="Cambria Math" w:eastAsia="Times New Roman" w:hAnsi="Cambria Math" w:cs="Times New Roman"/>
                  <w:sz w:val="24"/>
                  <w:szCs w:val="24"/>
                </w:rPr>
                <m:t>g(x)</m:t>
              </m:r>
            </m:oMath>
            <w:r>
              <w:rPr>
                <w:rFonts w:ascii="Times New Roman" w:eastAsia="Times New Roman" w:hAnsi="Times New Roman" w:cs="Times New Roman"/>
                <w:sz w:val="24"/>
                <w:szCs w:val="24"/>
              </w:rPr>
              <w:t xml:space="preserve"> represents the amount the movie grossed, in dollars, and </w:t>
            </w:r>
            <m:oMath>
              <m:r>
                <w:rPr>
                  <w:rFonts w:ascii="Cambria Math" w:eastAsia="Times New Roman" w:hAnsi="Cambria Math" w:cs="Times New Roman"/>
                  <w:sz w:val="24"/>
                  <w:szCs w:val="24"/>
                </w:rPr>
                <m:t>x</m:t>
              </m:r>
            </m:oMath>
            <w:r>
              <w:rPr>
                <w:rFonts w:ascii="Times New Roman" w:eastAsia="Times New Roman" w:hAnsi="Times New Roman" w:cs="Times New Roman"/>
                <w:sz w:val="24"/>
                <w:szCs w:val="24"/>
              </w:rPr>
              <w:t xml:space="preserve"> represents the day since September 3</w:t>
            </w:r>
            <w:r w:rsidR="00F468CE">
              <w:rPr>
                <w:rFonts w:ascii="Times New Roman" w:eastAsia="Times New Roman" w:hAnsi="Times New Roman" w:cs="Times New Roman"/>
                <w:sz w:val="24"/>
                <w:szCs w:val="24"/>
              </w:rPr>
              <w:t>rd</w:t>
            </w:r>
            <w:r>
              <w:rPr>
                <w:rFonts w:ascii="Times New Roman" w:eastAsia="Times New Roman" w:hAnsi="Times New Roman" w:cs="Times New Roman"/>
                <w:sz w:val="24"/>
                <w:szCs w:val="24"/>
              </w:rPr>
              <w:t xml:space="preserve">. </w:t>
            </w:r>
          </w:p>
          <w:p w14:paraId="3F3EB19D" w14:textId="77777777" w:rsidR="004149E6" w:rsidRDefault="004149E6" w:rsidP="004149E6">
            <w:pPr>
              <w:spacing w:after="0" w:line="240" w:lineRule="auto"/>
              <w:ind w:left="1530" w:hanging="81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 A. What does the rate of change represent in this function? What does the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-intercept represent in context of this situation?</w:t>
            </w:r>
          </w:p>
          <w:p w14:paraId="6330A016" w14:textId="77777777" w:rsidR="004149E6" w:rsidRDefault="004149E6" w:rsidP="004149E6">
            <w:pPr>
              <w:spacing w:after="0" w:line="240" w:lineRule="auto"/>
              <w:ind w:left="1530" w:hanging="81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 What is the end behavior of this function? Does it make sense in context of this situation? Why or why not?</w:t>
            </w:r>
          </w:p>
          <w:p w14:paraId="0CA6411E" w14:textId="77777777" w:rsidR="004149E6" w:rsidRPr="00EB6951" w:rsidRDefault="004149E6" w:rsidP="00D0575B">
            <w:pPr>
              <w:spacing w:after="0" w:line="240" w:lineRule="auto"/>
              <w:ind w:left="360"/>
              <w:textAlignment w:val="baseline"/>
              <w:rPr>
                <w:rFonts w:ascii="Times New Roman" w:eastAsia="Times New Roman" w:hAnsi="Times New Roman" w:cs="Times New Roman"/>
                <w:sz w:val="24"/>
                <w:szCs w:val="24"/>
              </w:rPr>
            </w:pPr>
          </w:p>
        </w:tc>
      </w:tr>
    </w:tbl>
    <w:p w14:paraId="200CCF86" w14:textId="77777777" w:rsidR="0028148D" w:rsidRPr="00EB6951" w:rsidRDefault="0028148D" w:rsidP="0028148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61B6D373" w14:textId="77777777" w:rsidR="00044691" w:rsidRPr="0028148D" w:rsidRDefault="00044691" w:rsidP="00044691">
      <w:pPr>
        <w:pStyle w:val="Heading2"/>
      </w:pPr>
      <w:r>
        <w:t>Functions</w:t>
      </w:r>
    </w:p>
    <w:p w14:paraId="3DDAE0A8" w14:textId="77777777" w:rsidR="00044691" w:rsidRDefault="00044691" w:rsidP="00044691">
      <w:pPr>
        <w:spacing w:after="0" w:line="240" w:lineRule="auto"/>
        <w:jc w:val="center"/>
        <w:rPr>
          <w:rFonts w:ascii="Times New Roman" w:eastAsia="Times New Roman" w:hAnsi="Times New Roman" w:cs="Times New Roman"/>
          <w:b/>
          <w:bCs/>
          <w:color w:val="000000"/>
          <w:sz w:val="24"/>
          <w:szCs w:val="24"/>
          <w:shd w:val="clear" w:color="auto" w:fill="FFFFFF"/>
        </w:rPr>
      </w:pPr>
    </w:p>
    <w:p w14:paraId="10E96CDE" w14:textId="77777777" w:rsidR="00044691" w:rsidRPr="00044691" w:rsidRDefault="00044691" w:rsidP="00044691">
      <w:pPr>
        <w:spacing w:after="0" w:line="240" w:lineRule="auto"/>
        <w:jc w:val="center"/>
        <w:rPr>
          <w:rFonts w:ascii="Times New Roman" w:eastAsia="Times New Roman" w:hAnsi="Times New Roman" w:cs="Times New Roman"/>
          <w:bCs/>
          <w:i/>
          <w:color w:val="000000"/>
          <w:sz w:val="24"/>
          <w:szCs w:val="24"/>
          <w:shd w:val="clear" w:color="auto" w:fill="FFFFFF"/>
        </w:rPr>
      </w:pPr>
      <w:r w:rsidRPr="00044691">
        <w:rPr>
          <w:rFonts w:ascii="Times New Roman" w:eastAsia="Times New Roman" w:hAnsi="Times New Roman" w:cs="Times New Roman"/>
          <w:b/>
          <w:bCs/>
          <w:color w:val="000000"/>
          <w:sz w:val="24"/>
          <w:szCs w:val="24"/>
          <w:shd w:val="clear" w:color="auto" w:fill="FFFFFF"/>
        </w:rPr>
        <w:t xml:space="preserve">MA.912.F.1 </w:t>
      </w:r>
      <w:r w:rsidRPr="00044691">
        <w:rPr>
          <w:rFonts w:ascii="Times New Roman" w:eastAsia="Times New Roman" w:hAnsi="Times New Roman" w:cs="Times New Roman"/>
          <w:bCs/>
          <w:i/>
          <w:color w:val="000000"/>
          <w:sz w:val="24"/>
          <w:szCs w:val="24"/>
          <w:shd w:val="clear" w:color="auto" w:fill="FFFFFF"/>
        </w:rPr>
        <w:t>Understand, compare and analyze properties of functions.</w:t>
      </w:r>
    </w:p>
    <w:p w14:paraId="66024056" w14:textId="77777777" w:rsidR="0028148D" w:rsidRPr="00044691" w:rsidRDefault="0028148D" w:rsidP="00044691">
      <w:pPr>
        <w:spacing w:after="0" w:line="240" w:lineRule="auto"/>
        <w:rPr>
          <w:rFonts w:ascii="Times New Roman" w:hAnsi="Times New Roman" w:cs="Times New Roman"/>
          <w:sz w:val="24"/>
        </w:rPr>
      </w:pPr>
    </w:p>
    <w:p w14:paraId="2B811B9E" w14:textId="338DF389" w:rsidR="001F2413" w:rsidRPr="00EB6951" w:rsidRDefault="001F2413" w:rsidP="001F2413">
      <w:pPr>
        <w:pStyle w:val="Heading3"/>
        <w:rPr>
          <w:shd w:val="clear" w:color="auto" w:fill="FFFFFF"/>
        </w:rPr>
      </w:pPr>
      <w:bookmarkStart w:id="6" w:name="_MA.912.F.1.2"/>
      <w:bookmarkEnd w:id="6"/>
      <w:r w:rsidRPr="00EB6951">
        <w:rPr>
          <w:shd w:val="clear" w:color="auto" w:fill="FFFFFF"/>
        </w:rPr>
        <w:t>MA.</w:t>
      </w:r>
      <w:r>
        <w:rPr>
          <w:shd w:val="clear" w:color="auto" w:fill="FFFFFF"/>
        </w:rPr>
        <w:t>912</w:t>
      </w:r>
      <w:r w:rsidRPr="00EB6951">
        <w:rPr>
          <w:shd w:val="clear" w:color="auto" w:fill="FFFFFF"/>
        </w:rPr>
        <w:t>.F.1.</w:t>
      </w:r>
      <w:r w:rsidR="003F6270">
        <w:rPr>
          <w:shd w:val="clear" w:color="auto" w:fill="FFFFFF"/>
        </w:rPr>
        <w:t>2</w:t>
      </w:r>
    </w:p>
    <w:p w14:paraId="130D4ADA" w14:textId="77777777" w:rsidR="001F2413" w:rsidRPr="00EB6951" w:rsidRDefault="001F2413" w:rsidP="001F2413">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78"/>
        <w:gridCol w:w="8"/>
        <w:gridCol w:w="1372"/>
        <w:gridCol w:w="3008"/>
        <w:gridCol w:w="1101"/>
        <w:gridCol w:w="155"/>
        <w:gridCol w:w="3519"/>
        <w:gridCol w:w="11"/>
      </w:tblGrid>
      <w:tr w:rsidR="001F2413" w:rsidRPr="00EB6951" w14:paraId="1BC6F40C" w14:textId="77777777" w:rsidTr="00AF5AEC">
        <w:trPr>
          <w:gridBefore w:val="1"/>
          <w:wBefore w:w="4" w:type="pct"/>
          <w:trHeight w:val="243"/>
        </w:trPr>
        <w:tc>
          <w:tcPr>
            <w:tcW w:w="99" w:type="pct"/>
            <w:gridSpan w:val="2"/>
            <w:tcBorders>
              <w:top w:val="nil"/>
              <w:left w:val="nil"/>
              <w:bottom w:val="single" w:sz="4" w:space="0" w:color="auto"/>
              <w:right w:val="nil"/>
            </w:tcBorders>
            <w:shd w:val="clear" w:color="auto" w:fill="FFE599" w:themeFill="accent4" w:themeFillTint="66"/>
            <w:hideMark/>
          </w:tcPr>
          <w:p w14:paraId="7FFD477C" w14:textId="77777777" w:rsidR="001F2413" w:rsidRPr="00EB6951" w:rsidRDefault="001F2413" w:rsidP="001F2413">
            <w:pPr>
              <w:spacing w:after="0" w:line="240" w:lineRule="auto"/>
              <w:ind w:left="180"/>
              <w:textAlignment w:val="baseline"/>
              <w:rPr>
                <w:rFonts w:ascii="Times New Roman" w:eastAsia="Times New Roman" w:hAnsi="Times New Roman" w:cs="Times New Roman"/>
                <w:sz w:val="24"/>
                <w:szCs w:val="24"/>
              </w:rPr>
            </w:pPr>
          </w:p>
        </w:tc>
        <w:tc>
          <w:tcPr>
            <w:tcW w:w="4896" w:type="pct"/>
            <w:gridSpan w:val="6"/>
            <w:tcBorders>
              <w:top w:val="nil"/>
              <w:left w:val="nil"/>
              <w:bottom w:val="single" w:sz="4" w:space="0" w:color="auto"/>
              <w:right w:val="nil"/>
            </w:tcBorders>
          </w:tcPr>
          <w:p w14:paraId="32AC6C64" w14:textId="77777777" w:rsidR="001F2413" w:rsidRPr="00EB6951" w:rsidRDefault="001F2413" w:rsidP="001F2413">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1F2413" w:rsidRPr="00EB6951" w14:paraId="36DD3CEE" w14:textId="77777777" w:rsidTr="00AF5AEC">
        <w:trPr>
          <w:gridBefore w:val="1"/>
          <w:wBefore w:w="4" w:type="pct"/>
          <w:trHeight w:val="908"/>
        </w:trPr>
        <w:tc>
          <w:tcPr>
            <w:tcW w:w="832" w:type="pct"/>
            <w:gridSpan w:val="3"/>
            <w:tcBorders>
              <w:top w:val="single" w:sz="4" w:space="0" w:color="auto"/>
              <w:left w:val="nil"/>
              <w:bottom w:val="nil"/>
              <w:right w:val="nil"/>
            </w:tcBorders>
            <w:vAlign w:val="center"/>
          </w:tcPr>
          <w:p w14:paraId="3A8D4148" w14:textId="10101606" w:rsidR="001F2413" w:rsidRPr="00EB6951" w:rsidRDefault="00E12BAC" w:rsidP="003F6270">
            <w:pPr>
              <w:spacing w:after="0" w:line="240" w:lineRule="auto"/>
              <w:outlineLvl w:val="4"/>
              <w:rPr>
                <w:rFonts w:ascii="Times New Roman" w:eastAsia="Calibri" w:hAnsi="Times New Roman" w:cs="Times New Roman"/>
                <w:b/>
                <w:color w:val="000000"/>
                <w:sz w:val="24"/>
                <w:szCs w:val="24"/>
              </w:rPr>
            </w:pPr>
            <w:r w:rsidRPr="00E12BAC">
              <w:rPr>
                <w:rFonts w:ascii="Times New Roman" w:eastAsia="Calibri" w:hAnsi="Times New Roman" w:cs="Times New Roman"/>
                <w:b/>
                <w:color w:val="000000"/>
                <w:sz w:val="24"/>
                <w:szCs w:val="24"/>
              </w:rPr>
              <w:t>MA.912.F.1.</w:t>
            </w:r>
            <w:r w:rsidR="003F6270">
              <w:rPr>
                <w:rFonts w:ascii="Times New Roman" w:eastAsia="Calibri" w:hAnsi="Times New Roman" w:cs="Times New Roman"/>
                <w:b/>
                <w:color w:val="000000"/>
                <w:sz w:val="24"/>
                <w:szCs w:val="24"/>
              </w:rPr>
              <w:t>2</w:t>
            </w:r>
          </w:p>
        </w:tc>
        <w:tc>
          <w:tcPr>
            <w:tcW w:w="4163" w:type="pct"/>
            <w:gridSpan w:val="5"/>
            <w:tcBorders>
              <w:top w:val="single" w:sz="4" w:space="0" w:color="auto"/>
              <w:left w:val="nil"/>
              <w:bottom w:val="nil"/>
              <w:right w:val="nil"/>
            </w:tcBorders>
            <w:vAlign w:val="center"/>
          </w:tcPr>
          <w:p w14:paraId="580E4796" w14:textId="21C24964" w:rsidR="001F2413" w:rsidRPr="00EB6951" w:rsidRDefault="003F6270" w:rsidP="001F2413">
            <w:pPr>
              <w:spacing w:after="0" w:line="240" w:lineRule="auto"/>
              <w:rPr>
                <w:rFonts w:ascii="Times New Roman" w:eastAsia="Calibri" w:hAnsi="Times New Roman" w:cs="Times New Roman"/>
                <w:color w:val="000000"/>
                <w:sz w:val="24"/>
                <w:szCs w:val="24"/>
              </w:rPr>
            </w:pPr>
            <w:r w:rsidRPr="003F6270">
              <w:rPr>
                <w:rFonts w:ascii="Times New Roman" w:eastAsia="Calibri" w:hAnsi="Times New Roman" w:cs="Times New Roman"/>
                <w:color w:val="000000"/>
                <w:sz w:val="24"/>
                <w:szCs w:val="24"/>
              </w:rPr>
              <w:t>Given a function represented in function notation, evaluate the function for an input in its domain. For a real-world context, interpret the output.</w:t>
            </w:r>
          </w:p>
        </w:tc>
      </w:tr>
      <w:tr w:rsidR="003F6270" w:rsidRPr="00EB6951" w14:paraId="27D0E9D0" w14:textId="77777777" w:rsidTr="00AF5AEC">
        <w:trPr>
          <w:gridBefore w:val="1"/>
          <w:wBefore w:w="4" w:type="pct"/>
          <w:trHeight w:val="216"/>
        </w:trPr>
        <w:tc>
          <w:tcPr>
            <w:tcW w:w="4996" w:type="pct"/>
            <w:gridSpan w:val="8"/>
            <w:tcBorders>
              <w:top w:val="nil"/>
              <w:left w:val="nil"/>
              <w:bottom w:val="nil"/>
              <w:right w:val="nil"/>
            </w:tcBorders>
          </w:tcPr>
          <w:p w14:paraId="3BBEF52F" w14:textId="07F9E7E9" w:rsidR="00F468CE" w:rsidRPr="003F6270" w:rsidRDefault="003F6270" w:rsidP="00F468CE">
            <w:pPr>
              <w:spacing w:after="0" w:line="240" w:lineRule="auto"/>
              <w:ind w:left="2507" w:hanging="1800"/>
              <w:rPr>
                <w:rFonts w:ascii="Times New Roman" w:eastAsia="Calibri" w:hAnsi="Times New Roman" w:cs="Times New Roman"/>
                <w:szCs w:val="24"/>
              </w:rPr>
            </w:pPr>
            <w:r w:rsidRPr="003F6270">
              <w:rPr>
                <w:rFonts w:ascii="Times New Roman" w:eastAsia="Calibri" w:hAnsi="Times New Roman" w:cs="Times New Roman"/>
                <w:i/>
                <w:szCs w:val="24"/>
              </w:rPr>
              <w:t xml:space="preserve">Algebra </w:t>
            </w:r>
            <w:r w:rsidR="00346A96">
              <w:rPr>
                <w:rFonts w:ascii="Times New Roman" w:eastAsia="Calibri" w:hAnsi="Times New Roman" w:cs="Times New Roman"/>
                <w:i/>
                <w:szCs w:val="24"/>
              </w:rPr>
              <w:t xml:space="preserve">I </w:t>
            </w:r>
            <w:r w:rsidRPr="003F6270">
              <w:rPr>
                <w:rFonts w:ascii="Times New Roman" w:eastAsia="Calibri" w:hAnsi="Times New Roman" w:cs="Times New Roman"/>
                <w:i/>
                <w:szCs w:val="24"/>
              </w:rPr>
              <w:t>Example:</w:t>
            </w:r>
            <w:r w:rsidRPr="003F6270">
              <w:rPr>
                <w:rFonts w:ascii="Times New Roman" w:eastAsia="Calibri" w:hAnsi="Times New Roman" w:cs="Times New Roman"/>
                <w:szCs w:val="24"/>
              </w:rPr>
              <w:t xml:space="preserve"> The function </w:t>
            </w:r>
            <m:oMath>
              <m:r>
                <w:rPr>
                  <w:rFonts w:ascii="Cambria Math" w:eastAsia="Calibri" w:hAnsi="Cambria Math" w:cs="Cambria Math"/>
                  <w:szCs w:val="24"/>
                </w:rPr>
                <m:t>f</m:t>
              </m:r>
              <m:r>
                <w:rPr>
                  <w:rFonts w:ascii="Cambria Math" w:eastAsia="Calibri" w:hAnsi="Cambria Math" w:cs="Times New Roman"/>
                  <w:szCs w:val="24"/>
                </w:rPr>
                <m:t>(</m:t>
              </m:r>
              <m:r>
                <w:rPr>
                  <w:rFonts w:ascii="Cambria Math" w:eastAsia="Calibri" w:hAnsi="Cambria Math" w:cs="Cambria Math"/>
                  <w:szCs w:val="24"/>
                </w:rPr>
                <m:t>x</m:t>
              </m:r>
              <m:r>
                <w:rPr>
                  <w:rFonts w:ascii="Cambria Math" w:eastAsia="Calibri" w:hAnsi="Cambria Math" w:cs="Times New Roman"/>
                  <w:szCs w:val="24"/>
                </w:rPr>
                <m:t xml:space="preserve">)= </m:t>
              </m:r>
              <m:f>
                <m:fPr>
                  <m:ctrlPr>
                    <w:rPr>
                      <w:rFonts w:ascii="Cambria Math" w:eastAsia="Calibri" w:hAnsi="Cambria Math" w:cs="Times New Roman"/>
                      <w:i/>
                      <w:szCs w:val="24"/>
                    </w:rPr>
                  </m:ctrlPr>
                </m:fPr>
                <m:num>
                  <m:r>
                    <w:rPr>
                      <w:rFonts w:ascii="Cambria Math" w:eastAsia="Calibri" w:hAnsi="Cambria Math" w:cs="Cambria Math"/>
                      <w:szCs w:val="24"/>
                    </w:rPr>
                    <m:t>x</m:t>
                  </m:r>
                </m:num>
                <m:den>
                  <m:r>
                    <w:rPr>
                      <w:rFonts w:ascii="Cambria Math" w:eastAsia="Calibri" w:hAnsi="Cambria Math" w:cs="Times New Roman"/>
                      <w:szCs w:val="24"/>
                    </w:rPr>
                    <m:t>7</m:t>
                  </m:r>
                </m:den>
              </m:f>
              <m:r>
                <w:rPr>
                  <w:rFonts w:ascii="Cambria Math" w:eastAsia="Calibri" w:hAnsi="Cambria Math" w:cs="Times New Roman"/>
                  <w:szCs w:val="24"/>
                </w:rPr>
                <m:t>- 8</m:t>
              </m:r>
            </m:oMath>
            <w:r w:rsidRPr="003F6270">
              <w:rPr>
                <w:rFonts w:ascii="Times New Roman" w:eastAsia="Calibri" w:hAnsi="Times New Roman" w:cs="Times New Roman"/>
                <w:szCs w:val="24"/>
              </w:rPr>
              <w:t xml:space="preserve"> models Alicia’s position in miles relative to a water stand </w:t>
            </w:r>
            <m:oMath>
              <m:r>
                <w:rPr>
                  <w:rFonts w:ascii="Cambria Math" w:eastAsia="Calibri" w:hAnsi="Cambria Math" w:cs="Cambria Math"/>
                  <w:szCs w:val="24"/>
                </w:rPr>
                <m:t>x</m:t>
              </m:r>
            </m:oMath>
            <w:r w:rsidRPr="003F6270">
              <w:rPr>
                <w:rFonts w:ascii="Times New Roman" w:eastAsia="Calibri" w:hAnsi="Times New Roman" w:cs="Times New Roman"/>
                <w:szCs w:val="24"/>
              </w:rPr>
              <w:t xml:space="preserve"> minutes into a marathon. Evaluate and interpret for a quarter of an hour into the race</w:t>
            </w:r>
            <w:r w:rsidR="00B8713C">
              <w:rPr>
                <w:rFonts w:ascii="Times New Roman" w:eastAsia="Calibri" w:hAnsi="Times New Roman" w:cs="Times New Roman"/>
                <w:szCs w:val="24"/>
              </w:rPr>
              <w:t>.</w:t>
            </w:r>
          </w:p>
        </w:tc>
      </w:tr>
      <w:tr w:rsidR="001F2413" w:rsidRPr="00EB6951" w14:paraId="59A44A6C" w14:textId="77777777" w:rsidTr="00AF5AEC">
        <w:trPr>
          <w:gridBefore w:val="1"/>
          <w:wBefore w:w="4" w:type="pct"/>
          <w:trHeight w:val="216"/>
        </w:trPr>
        <w:tc>
          <w:tcPr>
            <w:tcW w:w="4996" w:type="pct"/>
            <w:gridSpan w:val="8"/>
            <w:tcBorders>
              <w:top w:val="nil"/>
              <w:left w:val="nil"/>
              <w:bottom w:val="nil"/>
              <w:right w:val="nil"/>
            </w:tcBorders>
            <w:hideMark/>
          </w:tcPr>
          <w:p w14:paraId="3E17CDC0" w14:textId="77777777" w:rsidR="00E12BAC" w:rsidRPr="00E12BAC" w:rsidRDefault="00E12BAC" w:rsidP="001F2413">
            <w:pPr>
              <w:spacing w:after="0" w:line="240" w:lineRule="auto"/>
              <w:rPr>
                <w:rFonts w:ascii="Times New Roman" w:eastAsia="Calibri" w:hAnsi="Times New Roman" w:cs="Times New Roman"/>
                <w:szCs w:val="24"/>
                <w:u w:val="single"/>
              </w:rPr>
            </w:pPr>
            <w:r w:rsidRPr="00E12BAC">
              <w:rPr>
                <w:rFonts w:ascii="Times New Roman" w:eastAsia="Calibri" w:hAnsi="Times New Roman" w:cs="Times New Roman"/>
                <w:szCs w:val="24"/>
                <w:u w:val="single"/>
              </w:rPr>
              <w:t xml:space="preserve">Benchmark Clarifications: </w:t>
            </w:r>
          </w:p>
          <w:p w14:paraId="15114B0E" w14:textId="3A5ADD2D" w:rsidR="003F6270" w:rsidRDefault="00E12BAC" w:rsidP="001F2413">
            <w:pPr>
              <w:spacing w:after="0" w:line="240" w:lineRule="auto"/>
              <w:rPr>
                <w:rFonts w:ascii="Times New Roman" w:eastAsia="Calibri" w:hAnsi="Times New Roman" w:cs="Times New Roman"/>
                <w:szCs w:val="24"/>
              </w:rPr>
            </w:pPr>
            <w:r w:rsidRPr="00E12BAC">
              <w:rPr>
                <w:rFonts w:ascii="Times New Roman" w:eastAsia="Calibri" w:hAnsi="Times New Roman" w:cs="Times New Roman"/>
                <w:i/>
                <w:szCs w:val="24"/>
              </w:rPr>
              <w:t>Clarification 1:</w:t>
            </w:r>
            <w:r w:rsidRPr="00E12BAC">
              <w:rPr>
                <w:rFonts w:ascii="Times New Roman" w:eastAsia="Calibri" w:hAnsi="Times New Roman" w:cs="Times New Roman"/>
                <w:szCs w:val="24"/>
              </w:rPr>
              <w:t xml:space="preserve"> </w:t>
            </w:r>
            <w:r w:rsidR="003F6270" w:rsidRPr="003F6270">
              <w:rPr>
                <w:rFonts w:ascii="Times New Roman" w:eastAsia="Calibri" w:hAnsi="Times New Roman" w:cs="Times New Roman"/>
                <w:szCs w:val="24"/>
              </w:rPr>
              <w:t xml:space="preserve">Problems include simple functions in two-variables, such as </w:t>
            </w:r>
            <m:oMath>
              <m:r>
                <w:rPr>
                  <w:rFonts w:ascii="Cambria Math" w:eastAsia="Calibri" w:hAnsi="Cambria Math" w:cs="Cambria Math"/>
                  <w:szCs w:val="24"/>
                </w:rPr>
                <m:t>f</m:t>
              </m:r>
              <m:r>
                <w:rPr>
                  <w:rFonts w:ascii="Cambria Math" w:eastAsia="Calibri" w:hAnsi="Cambria Math" w:cs="Times New Roman"/>
                  <w:szCs w:val="24"/>
                </w:rPr>
                <m:t>(</m:t>
              </m:r>
              <m:r>
                <w:rPr>
                  <w:rFonts w:ascii="Cambria Math" w:eastAsia="Calibri" w:hAnsi="Cambria Math" w:cs="Cambria Math"/>
                  <w:szCs w:val="24"/>
                </w:rPr>
                <m:t>x</m:t>
              </m:r>
              <m:r>
                <w:rPr>
                  <w:rFonts w:ascii="Cambria Math" w:eastAsia="Calibri" w:hAnsi="Cambria Math" w:cs="Times New Roman"/>
                  <w:szCs w:val="24"/>
                </w:rPr>
                <m:t xml:space="preserve">, </m:t>
              </m:r>
              <m:r>
                <w:rPr>
                  <w:rFonts w:ascii="Cambria Math" w:eastAsia="Calibri" w:hAnsi="Cambria Math" w:cs="Cambria Math"/>
                  <w:szCs w:val="24"/>
                </w:rPr>
                <m:t>y</m:t>
              </m:r>
              <m:r>
                <w:rPr>
                  <w:rFonts w:ascii="Cambria Math" w:eastAsia="Calibri" w:hAnsi="Cambria Math" w:cs="Times New Roman"/>
                  <w:szCs w:val="24"/>
                </w:rPr>
                <m:t>) = 3</m:t>
              </m:r>
              <m:r>
                <w:rPr>
                  <w:rFonts w:ascii="Cambria Math" w:eastAsia="Calibri" w:hAnsi="Cambria Math" w:cs="Cambria Math"/>
                  <w:szCs w:val="24"/>
                </w:rPr>
                <m:t>x</m:t>
              </m:r>
              <m:r>
                <w:rPr>
                  <w:rFonts w:ascii="Cambria Math" w:eastAsia="Calibri" w:hAnsi="Cambria Math" w:cs="Times New Roman"/>
                  <w:szCs w:val="24"/>
                </w:rPr>
                <m:t xml:space="preserve"> - 2</m:t>
              </m:r>
              <m:r>
                <w:rPr>
                  <w:rFonts w:ascii="Cambria Math" w:eastAsia="Calibri" w:hAnsi="Cambria Math" w:cs="Cambria Math"/>
                  <w:szCs w:val="24"/>
                </w:rPr>
                <m:t>y</m:t>
              </m:r>
            </m:oMath>
            <w:r w:rsidR="003F6270" w:rsidRPr="003F6270">
              <w:rPr>
                <w:rFonts w:ascii="Times New Roman" w:eastAsia="Calibri" w:hAnsi="Times New Roman" w:cs="Times New Roman"/>
                <w:szCs w:val="24"/>
              </w:rPr>
              <w:t xml:space="preserve">. </w:t>
            </w:r>
          </w:p>
          <w:p w14:paraId="28F02515" w14:textId="3164D457" w:rsidR="003F6270" w:rsidRDefault="003F6270" w:rsidP="001F2413">
            <w:pPr>
              <w:spacing w:after="0" w:line="240" w:lineRule="auto"/>
              <w:rPr>
                <w:rFonts w:ascii="Times New Roman" w:eastAsia="Calibri" w:hAnsi="Times New Roman" w:cs="Times New Roman"/>
                <w:szCs w:val="24"/>
              </w:rPr>
            </w:pPr>
            <w:r w:rsidRPr="003F6270">
              <w:rPr>
                <w:rFonts w:ascii="Times New Roman" w:eastAsia="Calibri" w:hAnsi="Times New Roman" w:cs="Times New Roman"/>
                <w:i/>
                <w:szCs w:val="24"/>
              </w:rPr>
              <w:t>Clarification 2:</w:t>
            </w:r>
            <w:r w:rsidRPr="003F6270">
              <w:rPr>
                <w:rFonts w:ascii="Times New Roman" w:eastAsia="Calibri" w:hAnsi="Times New Roman" w:cs="Times New Roman"/>
                <w:szCs w:val="24"/>
              </w:rPr>
              <w:t xml:space="preserve"> Within the Algebra </w:t>
            </w:r>
            <w:r w:rsidR="00346A96">
              <w:rPr>
                <w:rFonts w:ascii="Times New Roman" w:eastAsia="Calibri" w:hAnsi="Times New Roman" w:cs="Times New Roman"/>
                <w:szCs w:val="24"/>
              </w:rPr>
              <w:t>I</w:t>
            </w:r>
            <w:r w:rsidRPr="003F6270">
              <w:rPr>
                <w:rFonts w:ascii="Times New Roman" w:eastAsia="Calibri" w:hAnsi="Times New Roman" w:cs="Times New Roman"/>
                <w:szCs w:val="24"/>
              </w:rPr>
              <w:t xml:space="preserve"> course, functions are limited to one-variable such as </w:t>
            </w:r>
            <m:oMath>
              <m:r>
                <w:rPr>
                  <w:rFonts w:ascii="Cambria Math" w:eastAsia="Calibri" w:hAnsi="Cambria Math" w:cs="Cambria Math"/>
                  <w:szCs w:val="24"/>
                </w:rPr>
                <m:t>f</m:t>
              </m:r>
              <m:r>
                <w:rPr>
                  <w:rFonts w:ascii="Cambria Math" w:eastAsia="Calibri" w:hAnsi="Cambria Math" w:cs="Times New Roman"/>
                  <w:szCs w:val="24"/>
                </w:rPr>
                <m:t>(</m:t>
              </m:r>
              <m:r>
                <w:rPr>
                  <w:rFonts w:ascii="Cambria Math" w:eastAsia="Calibri" w:hAnsi="Cambria Math" w:cs="Cambria Math"/>
                  <w:szCs w:val="24"/>
                </w:rPr>
                <m:t>x</m:t>
              </m:r>
              <m:r>
                <w:rPr>
                  <w:rFonts w:ascii="Cambria Math" w:eastAsia="Calibri" w:hAnsi="Cambria Math" w:cs="Times New Roman"/>
                  <w:szCs w:val="24"/>
                </w:rPr>
                <m:t>) = 3</m:t>
              </m:r>
              <m:r>
                <w:rPr>
                  <w:rFonts w:ascii="Cambria Math" w:eastAsia="Calibri" w:hAnsi="Cambria Math" w:cs="Cambria Math"/>
                  <w:szCs w:val="24"/>
                </w:rPr>
                <m:t>x</m:t>
              </m:r>
            </m:oMath>
            <w:r w:rsidRPr="003F6270">
              <w:rPr>
                <w:rFonts w:ascii="Times New Roman" w:eastAsia="Calibri" w:hAnsi="Times New Roman" w:cs="Times New Roman"/>
                <w:szCs w:val="24"/>
              </w:rPr>
              <w:t>.</w:t>
            </w:r>
          </w:p>
          <w:p w14:paraId="60773E77" w14:textId="7D28FFF4" w:rsidR="00E12BAC" w:rsidRPr="00EB6951" w:rsidRDefault="003F6270" w:rsidP="001F2413">
            <w:pPr>
              <w:spacing w:after="0" w:line="240" w:lineRule="auto"/>
              <w:rPr>
                <w:rFonts w:ascii="Times New Roman" w:eastAsia="Calibri" w:hAnsi="Times New Roman" w:cs="Times New Roman"/>
                <w:sz w:val="24"/>
                <w:szCs w:val="24"/>
              </w:rPr>
            </w:pPr>
            <w:r w:rsidRPr="003F6270">
              <w:rPr>
                <w:rFonts w:ascii="Times New Roman" w:eastAsia="Calibri" w:hAnsi="Times New Roman" w:cs="Times New Roman"/>
                <w:szCs w:val="24"/>
              </w:rPr>
              <w:t xml:space="preserve"> </w:t>
            </w:r>
          </w:p>
        </w:tc>
      </w:tr>
      <w:tr w:rsidR="001F2413" w:rsidRPr="00EB6951" w14:paraId="2F6ECB01" w14:textId="77777777" w:rsidTr="00AF5AEC">
        <w:trPr>
          <w:gridBefore w:val="1"/>
          <w:wBefore w:w="4" w:type="pct"/>
          <w:trHeight w:val="297"/>
        </w:trPr>
        <w:tc>
          <w:tcPr>
            <w:tcW w:w="99" w:type="pct"/>
            <w:gridSpan w:val="2"/>
            <w:tcBorders>
              <w:top w:val="nil"/>
              <w:left w:val="nil"/>
              <w:bottom w:val="nil"/>
              <w:right w:val="nil"/>
            </w:tcBorders>
            <w:shd w:val="clear" w:color="auto" w:fill="FFE599" w:themeFill="accent4" w:themeFillTint="66"/>
            <w:hideMark/>
          </w:tcPr>
          <w:p w14:paraId="0EC8005B"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2928" w:type="pct"/>
            <w:gridSpan w:val="3"/>
            <w:tcBorders>
              <w:top w:val="nil"/>
              <w:left w:val="nil"/>
              <w:bottom w:val="single" w:sz="4" w:space="0" w:color="auto"/>
              <w:right w:val="nil"/>
            </w:tcBorders>
          </w:tcPr>
          <w:p w14:paraId="29C264D9" w14:textId="77777777" w:rsidR="001F2413" w:rsidRPr="00EB6951" w:rsidRDefault="001F2413" w:rsidP="001F2413">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3" w:type="pct"/>
            <w:tcBorders>
              <w:top w:val="nil"/>
              <w:left w:val="nil"/>
              <w:bottom w:val="single" w:sz="4" w:space="0" w:color="auto"/>
              <w:right w:val="nil"/>
            </w:tcBorders>
            <w:shd w:val="clear" w:color="auto" w:fill="FFE599" w:themeFill="accent4" w:themeFillTint="66"/>
            <w:hideMark/>
          </w:tcPr>
          <w:p w14:paraId="21A39EBE"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1886" w:type="pct"/>
            <w:gridSpan w:val="2"/>
            <w:tcBorders>
              <w:top w:val="nil"/>
              <w:left w:val="nil"/>
              <w:bottom w:val="single" w:sz="4" w:space="0" w:color="auto"/>
              <w:right w:val="nil"/>
            </w:tcBorders>
          </w:tcPr>
          <w:p w14:paraId="1D0DA48F" w14:textId="77777777" w:rsidR="001F2413" w:rsidRPr="00EB6951" w:rsidRDefault="001F2413" w:rsidP="001F2413">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1F2413" w:rsidRPr="00EB6951" w14:paraId="04373BF9" w14:textId="77777777" w:rsidTr="00AF5AEC">
        <w:trPr>
          <w:gridBefore w:val="1"/>
          <w:wBefore w:w="4" w:type="pct"/>
          <w:trHeight w:val="561"/>
        </w:trPr>
        <w:tc>
          <w:tcPr>
            <w:tcW w:w="3027" w:type="pct"/>
            <w:gridSpan w:val="5"/>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1F2413" w:rsidRPr="00EB6951" w14:paraId="5C3C98F7" w14:textId="77777777" w:rsidTr="001F2413">
              <w:trPr>
                <w:trHeight w:val="378"/>
              </w:trPr>
              <w:tc>
                <w:tcPr>
                  <w:tcW w:w="4605" w:type="dxa"/>
                </w:tcPr>
                <w:p w14:paraId="7C6CE1F0" w14:textId="77777777" w:rsidR="00D71A6D" w:rsidRDefault="00D71A6D" w:rsidP="008E64A2">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MA.912.DP.2.4, MA.912.DP.2.9</w:t>
                  </w:r>
                </w:p>
                <w:p w14:paraId="486EC306" w14:textId="77777777" w:rsidR="001F2413" w:rsidRPr="00EB6951" w:rsidRDefault="001F2413" w:rsidP="00D71A6D">
                  <w:pPr>
                    <w:spacing w:after="0" w:line="240" w:lineRule="auto"/>
                    <w:ind w:left="720"/>
                    <w:rPr>
                      <w:rFonts w:ascii="Times New Roman" w:eastAsia="Times New Roman" w:hAnsi="Times New Roman" w:cs="Times New Roman"/>
                      <w:sz w:val="24"/>
                      <w:szCs w:val="24"/>
                    </w:rPr>
                  </w:pPr>
                </w:p>
              </w:tc>
            </w:tr>
          </w:tbl>
          <w:p w14:paraId="1BC52921" w14:textId="77777777" w:rsidR="001F2413" w:rsidRPr="00EB6951" w:rsidRDefault="001F2413" w:rsidP="001F2413">
            <w:pPr>
              <w:spacing w:after="0" w:line="240" w:lineRule="auto"/>
              <w:textAlignment w:val="baseline"/>
              <w:rPr>
                <w:rFonts w:ascii="Times New Roman" w:eastAsia="Times New Roman" w:hAnsi="Times New Roman" w:cs="Times New Roman"/>
                <w:color w:val="000000" w:themeColor="text1"/>
                <w:sz w:val="24"/>
                <w:szCs w:val="24"/>
              </w:rPr>
            </w:pPr>
          </w:p>
        </w:tc>
        <w:tc>
          <w:tcPr>
            <w:tcW w:w="1968" w:type="pct"/>
            <w:gridSpan w:val="3"/>
            <w:tcBorders>
              <w:top w:val="single" w:sz="4" w:space="0" w:color="auto"/>
              <w:left w:val="nil"/>
              <w:bottom w:val="nil"/>
              <w:right w:val="nil"/>
            </w:tcBorders>
            <w:hideMark/>
          </w:tcPr>
          <w:p w14:paraId="23A68148" w14:textId="77777777" w:rsidR="00D71A6D" w:rsidRDefault="00D71A6D" w:rsidP="008E64A2">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Domain</w:t>
            </w:r>
          </w:p>
          <w:p w14:paraId="45BA5B88" w14:textId="35C73FDC" w:rsidR="00D71A6D" w:rsidRDefault="00D71A6D" w:rsidP="008E64A2">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Function </w:t>
            </w:r>
            <w:r w:rsidR="004D1CAA">
              <w:rPr>
                <w:rFonts w:ascii="Times New Roman" w:eastAsia="Times New Roman" w:hAnsi="Times New Roman" w:cs="Times New Roman"/>
                <w:sz w:val="24"/>
                <w:szCs w:val="24"/>
              </w:rPr>
              <w:t>n</w:t>
            </w:r>
            <w:r>
              <w:rPr>
                <w:rFonts w:ascii="Times New Roman" w:eastAsia="Times New Roman" w:hAnsi="Times New Roman" w:cs="Times New Roman"/>
                <w:sz w:val="24"/>
                <w:szCs w:val="24"/>
              </w:rPr>
              <w:t>otation</w:t>
            </w:r>
          </w:p>
          <w:p w14:paraId="75C791F4" w14:textId="181BD4D5" w:rsidR="00C35825" w:rsidRPr="00EB6951" w:rsidRDefault="00D71A6D" w:rsidP="00AF5AEC">
            <w:pPr>
              <w:widowControl w:val="0"/>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Range</w:t>
            </w:r>
          </w:p>
        </w:tc>
      </w:tr>
      <w:tr w:rsidR="001F2413" w:rsidRPr="00EB6951" w14:paraId="36B32F88" w14:textId="77777777" w:rsidTr="00AF5AEC">
        <w:trPr>
          <w:gridBefore w:val="1"/>
          <w:wBefore w:w="4" w:type="pct"/>
          <w:trHeight w:val="68"/>
        </w:trPr>
        <w:tc>
          <w:tcPr>
            <w:tcW w:w="99" w:type="pct"/>
            <w:gridSpan w:val="2"/>
            <w:tcBorders>
              <w:top w:val="nil"/>
              <w:left w:val="nil"/>
              <w:bottom w:val="single" w:sz="4" w:space="0" w:color="auto"/>
              <w:right w:val="nil"/>
            </w:tcBorders>
            <w:shd w:val="clear" w:color="auto" w:fill="FFE599" w:themeFill="accent4" w:themeFillTint="66"/>
            <w:hideMark/>
          </w:tcPr>
          <w:p w14:paraId="56047C86"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4896" w:type="pct"/>
            <w:gridSpan w:val="6"/>
            <w:tcBorders>
              <w:top w:val="nil"/>
              <w:left w:val="nil"/>
              <w:bottom w:val="single" w:sz="4" w:space="0" w:color="auto"/>
              <w:right w:val="nil"/>
            </w:tcBorders>
          </w:tcPr>
          <w:p w14:paraId="0529FBF2" w14:textId="77777777" w:rsidR="001F2413" w:rsidRPr="00EB6951" w:rsidRDefault="001F2413" w:rsidP="001F2413">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1F2413" w:rsidRPr="00EB6951" w14:paraId="0E1BD22C" w14:textId="77777777" w:rsidTr="00AF5AEC">
        <w:trPr>
          <w:gridBefore w:val="1"/>
          <w:wBefore w:w="4" w:type="pct"/>
          <w:trHeight w:val="300"/>
        </w:trPr>
        <w:tc>
          <w:tcPr>
            <w:tcW w:w="2439" w:type="pct"/>
            <w:gridSpan w:val="4"/>
            <w:tcBorders>
              <w:top w:val="single" w:sz="4" w:space="0" w:color="auto"/>
              <w:left w:val="nil"/>
              <w:bottom w:val="nil"/>
              <w:right w:val="nil"/>
            </w:tcBorders>
            <w:hideMark/>
          </w:tcPr>
          <w:p w14:paraId="13334C3A"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0A3F5D57" w14:textId="77777777" w:rsidR="00D71A6D" w:rsidRDefault="00D71A6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MA.912.AR.2</w:t>
            </w:r>
          </w:p>
          <w:p w14:paraId="3BEC8B2D" w14:textId="77777777" w:rsidR="00D71A6D" w:rsidRDefault="00D71A6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MA.912.AR.3.8</w:t>
            </w:r>
          </w:p>
          <w:p w14:paraId="7CA41C81" w14:textId="77777777" w:rsidR="00D71A6D" w:rsidRDefault="00D71A6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MA.912.AR.4.3</w:t>
            </w:r>
          </w:p>
          <w:p w14:paraId="3EE674ED" w14:textId="77777777" w:rsidR="00D71A6D" w:rsidRDefault="00D71A6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MA.912.AR.5.6, MA.912.AR.5.8</w:t>
            </w:r>
          </w:p>
          <w:p w14:paraId="20026E45" w14:textId="77777777" w:rsidR="00D71A6D" w:rsidRDefault="00D71A6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MA.912.DP.2.4</w:t>
            </w:r>
          </w:p>
          <w:p w14:paraId="31FFFC0D" w14:textId="77777777" w:rsidR="001F2413" w:rsidRPr="00EB6951" w:rsidRDefault="001F2413" w:rsidP="00D71A6D">
            <w:pPr>
              <w:widowControl w:val="0"/>
              <w:spacing w:after="0" w:line="240" w:lineRule="auto"/>
              <w:ind w:left="720"/>
              <w:textAlignment w:val="baseline"/>
              <w:rPr>
                <w:rFonts w:ascii="Times New Roman" w:eastAsia="Times New Roman" w:hAnsi="Times New Roman" w:cs="Times New Roman"/>
                <w:sz w:val="24"/>
                <w:szCs w:val="24"/>
              </w:rPr>
            </w:pPr>
          </w:p>
        </w:tc>
        <w:tc>
          <w:tcPr>
            <w:tcW w:w="2557" w:type="pct"/>
            <w:gridSpan w:val="4"/>
            <w:tcBorders>
              <w:top w:val="single" w:sz="4" w:space="0" w:color="auto"/>
              <w:left w:val="nil"/>
              <w:bottom w:val="nil"/>
              <w:right w:val="nil"/>
            </w:tcBorders>
          </w:tcPr>
          <w:p w14:paraId="4475544A"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lastRenderedPageBreak/>
              <w:t>Next Benchmarks</w:t>
            </w:r>
          </w:p>
          <w:p w14:paraId="642F855B" w14:textId="77777777" w:rsidR="001F2413" w:rsidRPr="00EB6951" w:rsidRDefault="001F2413" w:rsidP="00C35825">
            <w:pPr>
              <w:widowControl w:val="0"/>
              <w:spacing w:after="0" w:line="240" w:lineRule="auto"/>
              <w:ind w:left="768"/>
              <w:textAlignment w:val="baseline"/>
              <w:rPr>
                <w:rFonts w:ascii="Times New Roman" w:eastAsia="Times New Roman" w:hAnsi="Times New Roman" w:cs="Times New Roman"/>
                <w:sz w:val="24"/>
                <w:szCs w:val="24"/>
              </w:rPr>
            </w:pPr>
          </w:p>
        </w:tc>
      </w:tr>
      <w:tr w:rsidR="001F2413" w:rsidRPr="00EB6951" w14:paraId="0E23CCA7" w14:textId="77777777" w:rsidTr="00AF5AEC">
        <w:trPr>
          <w:gridBefore w:val="1"/>
          <w:wBefore w:w="4" w:type="pct"/>
          <w:trHeight w:val="300"/>
        </w:trPr>
        <w:tc>
          <w:tcPr>
            <w:tcW w:w="99" w:type="pct"/>
            <w:gridSpan w:val="2"/>
            <w:tcBorders>
              <w:top w:val="nil"/>
              <w:left w:val="nil"/>
              <w:bottom w:val="single" w:sz="4" w:space="0" w:color="auto"/>
              <w:right w:val="nil"/>
            </w:tcBorders>
            <w:shd w:val="clear" w:color="auto" w:fill="FFE599" w:themeFill="accent4" w:themeFillTint="66"/>
            <w:hideMark/>
          </w:tcPr>
          <w:p w14:paraId="5C5A9ADB"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4896" w:type="pct"/>
            <w:gridSpan w:val="6"/>
            <w:tcBorders>
              <w:top w:val="nil"/>
              <w:left w:val="nil"/>
              <w:bottom w:val="single" w:sz="4" w:space="0" w:color="auto"/>
              <w:right w:val="nil"/>
            </w:tcBorders>
          </w:tcPr>
          <w:p w14:paraId="1AF3983B" w14:textId="77777777" w:rsidR="001F2413" w:rsidRPr="00EB6951" w:rsidRDefault="001F2413" w:rsidP="001F2413">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1F2413" w:rsidRPr="00EB6951" w14:paraId="4F67609A" w14:textId="77777777" w:rsidTr="00AF5AEC">
        <w:trPr>
          <w:gridBefore w:val="1"/>
          <w:wBefore w:w="4" w:type="pct"/>
          <w:trHeight w:val="548"/>
        </w:trPr>
        <w:tc>
          <w:tcPr>
            <w:tcW w:w="4996" w:type="pct"/>
            <w:gridSpan w:val="8"/>
            <w:tcBorders>
              <w:top w:val="single" w:sz="4" w:space="0" w:color="auto"/>
              <w:left w:val="nil"/>
              <w:bottom w:val="nil"/>
              <w:right w:val="nil"/>
            </w:tcBorders>
            <w:hideMark/>
          </w:tcPr>
          <w:p w14:paraId="6F048A5B" w14:textId="74588273" w:rsidR="00D71A6D" w:rsidRDefault="00D71A6D" w:rsidP="00D71A6D">
            <w:p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Pr>
                <w:rFonts w:ascii="Times New Roman" w:eastAsia="Calibri" w:hAnsi="Times New Roman" w:cs="Times New Roman"/>
                <w:sz w:val="24"/>
                <w:szCs w:val="24"/>
              </w:rPr>
              <w:t xml:space="preserve">, students worked with </w:t>
            </w:r>
            <m:oMath>
              <m:r>
                <w:rPr>
                  <w:rFonts w:ascii="Cambria Math" w:eastAsia="Calibri" w:hAnsi="Cambria Math" w:cs="Times New Roman"/>
                  <w:sz w:val="24"/>
                  <w:szCs w:val="24"/>
                </w:rPr>
                <m:t>x</m:t>
              </m:r>
            </m:oMath>
            <w:r>
              <w:rPr>
                <w:rFonts w:ascii="Times New Roman" w:eastAsia="Calibri" w:hAnsi="Times New Roman" w:cs="Times New Roman"/>
                <w:sz w:val="24"/>
                <w:szCs w:val="24"/>
              </w:rPr>
              <w:t>-</w:t>
            </w:r>
            <m:oMath>
              <m:r>
                <w:rPr>
                  <w:rFonts w:ascii="Cambria Math" w:eastAsia="Calibri" w:hAnsi="Cambria Math" w:cs="Times New Roman"/>
                  <w:sz w:val="24"/>
                  <w:szCs w:val="24"/>
                </w:rPr>
                <m:t>y</m:t>
              </m:r>
            </m:oMath>
            <w:r>
              <w:rPr>
                <w:rFonts w:ascii="Times New Roman" w:eastAsia="Calibri" w:hAnsi="Times New Roman" w:cs="Times New Roman"/>
                <w:sz w:val="24"/>
                <w:szCs w:val="24"/>
              </w:rPr>
              <w:t xml:space="preserve"> notation and function notation throughout instruction of linear, quadratic, exponential and absolute value functions. In Mathematics for College Statistics, students continue to use this concept of evaluating a function for an input in its domain when making predictions and extrapolating using different types of regression models when examining real-world data.</w:t>
            </w:r>
          </w:p>
          <w:p w14:paraId="1C3CAFD5" w14:textId="03730E47" w:rsidR="00D71A6D" w:rsidRDefault="00D71A6D"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showing students the practicality that function notation represents to mathematicians. In several contexts, multiple functions can exist that we want to consider simultaneously. If each of these functions is written in </w:t>
            </w:r>
            <m:oMath>
              <m:r>
                <w:rPr>
                  <w:rFonts w:ascii="Cambria Math" w:eastAsia="Calibri" w:hAnsi="Cambria Math" w:cs="Times New Roman"/>
                  <w:sz w:val="24"/>
                  <w:szCs w:val="24"/>
                </w:rPr>
                <m:t>x</m:t>
              </m:r>
            </m:oMath>
            <w:r>
              <w:rPr>
                <w:rFonts w:ascii="Times New Roman" w:eastAsia="Calibri" w:hAnsi="Times New Roman" w:cs="Times New Roman"/>
                <w:sz w:val="24"/>
                <w:szCs w:val="24"/>
              </w:rPr>
              <w:t>-</w:t>
            </w:r>
            <m:oMath>
              <m:r>
                <w:rPr>
                  <w:rFonts w:ascii="Cambria Math" w:eastAsia="Calibri" w:hAnsi="Cambria Math" w:cs="Times New Roman"/>
                  <w:sz w:val="24"/>
                  <w:szCs w:val="24"/>
                </w:rPr>
                <m:t>y</m:t>
              </m:r>
            </m:oMath>
            <w:r>
              <w:rPr>
                <w:rFonts w:ascii="Times New Roman" w:eastAsia="Calibri" w:hAnsi="Times New Roman" w:cs="Times New Roman"/>
                <w:sz w:val="24"/>
                <w:szCs w:val="24"/>
              </w:rPr>
              <w:t xml:space="preserve"> notation, it can lead to confusion in discussions.</w:t>
            </w:r>
          </w:p>
          <w:p w14:paraId="5F325212" w14:textId="73F0C31A" w:rsidR="00D71A6D" w:rsidRDefault="00D71A6D"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the equations </w:t>
            </w:r>
            <m:oMath>
              <m:r>
                <w:rPr>
                  <w:rFonts w:ascii="Cambria Math" w:eastAsia="Calibri" w:hAnsi="Cambria Math" w:cs="Times New Roman"/>
                  <w:sz w:val="24"/>
                  <w:szCs w:val="24"/>
                </w:rPr>
                <m:t>y=4-2x</m:t>
              </m:r>
            </m:oMath>
            <w:r>
              <w:rPr>
                <w:rFonts w:ascii="Times New Roman" w:eastAsia="Calibri" w:hAnsi="Times New Roman" w:cs="Times New Roman"/>
                <w:sz w:val="24"/>
                <w:szCs w:val="24"/>
              </w:rPr>
              <w:t xml:space="preserve"> </w:t>
            </w:r>
            <w:r w:rsidR="007220D0">
              <w:rPr>
                <w:rFonts w:ascii="Times New Roman" w:eastAsia="Calibri" w:hAnsi="Times New Roman" w:cs="Times New Roman"/>
                <w:sz w:val="24"/>
                <w:szCs w:val="24"/>
              </w:rPr>
              <w:t>and</w:t>
            </w:r>
            <m:oMath>
              <m:r>
                <w:rPr>
                  <w:rFonts w:ascii="Cambria Math" w:eastAsia="Calibri" w:hAnsi="Cambria Math" w:cs="Times New Roman"/>
                  <w:sz w:val="24"/>
                  <w:szCs w:val="24"/>
                </w:rPr>
                <m:t xml:space="preserve"> y=7+3x</m:t>
              </m:r>
            </m:oMath>
            <w:r>
              <w:rPr>
                <w:rFonts w:ascii="Times New Roman" w:eastAsia="Calibri" w:hAnsi="Times New Roman" w:cs="Times New Roman"/>
                <w:sz w:val="24"/>
                <w:szCs w:val="24"/>
              </w:rPr>
              <w:t xml:space="preserve">. Representing these equations in function notation allows mathematicians to distinguish them from each other more easily (i.e.,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=4-2x</m:t>
              </m:r>
            </m:oMath>
            <w:r>
              <w:rPr>
                <w:rFonts w:ascii="Times New Roman" w:eastAsia="Calibri" w:hAnsi="Times New Roman" w:cs="Times New Roman"/>
                <w:sz w:val="24"/>
                <w:szCs w:val="24"/>
              </w:rPr>
              <w:t xml:space="preserve"> </w:t>
            </w:r>
            <w:r w:rsidR="007220D0">
              <w:rPr>
                <w:rFonts w:ascii="Times New Roman" w:eastAsia="Calibri" w:hAnsi="Times New Roman" w:cs="Times New Roman"/>
                <w:sz w:val="24"/>
                <w:szCs w:val="24"/>
              </w:rPr>
              <w:t>and</w:t>
            </w:r>
            <m:oMath>
              <m:r>
                <w:rPr>
                  <w:rFonts w:ascii="Cambria Math" w:eastAsia="Calibri" w:hAnsi="Cambria Math" w:cs="Times New Roman"/>
                  <w:sz w:val="24"/>
                  <w:szCs w:val="24"/>
                </w:rPr>
                <m:t xml:space="preserve"> g</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=7+3x</m:t>
              </m:r>
            </m:oMath>
            <w:r>
              <w:rPr>
                <w:rFonts w:ascii="Times New Roman" w:eastAsia="Calibri" w:hAnsi="Times New Roman" w:cs="Times New Roman"/>
                <w:sz w:val="24"/>
                <w:szCs w:val="24"/>
              </w:rPr>
              <w:t>).</w:t>
            </w:r>
          </w:p>
          <w:p w14:paraId="2883789F" w14:textId="77777777" w:rsidR="00D71A6D" w:rsidRPr="009E506D" w:rsidRDefault="00D71A6D" w:rsidP="008E64A2">
            <w:pPr>
              <w:pStyle w:val="ListParagraph"/>
              <w:numPr>
                <w:ilvl w:val="0"/>
                <w:numId w:val="3"/>
              </w:numPr>
              <w:textAlignment w:val="baseline"/>
              <w:rPr>
                <w:rFonts w:ascii="Times New Roman" w:eastAsia="Calibri" w:hAnsi="Times New Roman" w:cs="Times New Roman"/>
                <w:sz w:val="24"/>
                <w:szCs w:val="24"/>
              </w:rPr>
            </w:pPr>
            <w:r w:rsidRPr="009E506D">
              <w:rPr>
                <w:rFonts w:ascii="Times New Roman" w:eastAsia="Calibri" w:hAnsi="Times New Roman" w:cs="Times New Roman"/>
                <w:sz w:val="24"/>
                <w:szCs w:val="24"/>
              </w:rPr>
              <w:t>Function notation also allows for the use of different symbols for the variables, which can add meaning to the function.</w:t>
            </w:r>
          </w:p>
          <w:p w14:paraId="56B73DCF" w14:textId="3FAAA197" w:rsidR="00D71A6D" w:rsidRDefault="00D71A6D"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w:t>
            </w:r>
            <m:oMath>
              <m:r>
                <w:rPr>
                  <w:rFonts w:ascii="Cambria Math" w:eastAsia="Calibri" w:hAnsi="Cambria Math" w:cs="Times New Roman"/>
                  <w:sz w:val="24"/>
                  <w:szCs w:val="24"/>
                </w:rPr>
                <m:t>h</m:t>
              </m:r>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=-16</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2</m:t>
                  </m:r>
                </m:sup>
              </m:sSup>
              <m:r>
                <w:rPr>
                  <w:rFonts w:ascii="Cambria Math" w:eastAsia="Calibri" w:hAnsi="Cambria Math" w:cs="Times New Roman"/>
                  <w:sz w:val="24"/>
                  <w:szCs w:val="24"/>
                </w:rPr>
                <m:t>+49t+4</m:t>
              </m:r>
            </m:oMath>
            <w:r>
              <w:rPr>
                <w:rFonts w:ascii="Times New Roman" w:eastAsia="Calibri" w:hAnsi="Times New Roman" w:cs="Times New Roman"/>
                <w:sz w:val="24"/>
                <w:szCs w:val="24"/>
              </w:rPr>
              <w:t xml:space="preserve"> could be used to represent the height, </w:t>
            </w:r>
            <m:oMath>
              <m:r>
                <w:rPr>
                  <w:rFonts w:ascii="Cambria Math" w:eastAsia="Calibri" w:hAnsi="Cambria Math" w:cs="Times New Roman"/>
                  <w:sz w:val="24"/>
                  <w:szCs w:val="24"/>
                </w:rPr>
                <m:t>h</m:t>
              </m:r>
            </m:oMath>
            <w:r>
              <w:rPr>
                <w:rFonts w:ascii="Times New Roman" w:eastAsia="Calibri" w:hAnsi="Times New Roman" w:cs="Times New Roman"/>
                <w:sz w:val="24"/>
                <w:szCs w:val="24"/>
              </w:rPr>
              <w:t xml:space="preserve">, of a ball in feet over time, </w:t>
            </w:r>
            <m:oMath>
              <m:r>
                <w:rPr>
                  <w:rFonts w:ascii="Cambria Math" w:eastAsia="Calibri" w:hAnsi="Cambria Math" w:cs="Times New Roman"/>
                  <w:sz w:val="24"/>
                  <w:szCs w:val="24"/>
                </w:rPr>
                <m:t>t</m:t>
              </m:r>
            </m:oMath>
            <w:r>
              <w:rPr>
                <w:rFonts w:ascii="Times New Roman" w:eastAsia="Calibri" w:hAnsi="Times New Roman" w:cs="Times New Roman"/>
                <w:sz w:val="24"/>
                <w:szCs w:val="24"/>
              </w:rPr>
              <w:t>, in seconds.</w:t>
            </w:r>
          </w:p>
          <w:p w14:paraId="4ECB0411" w14:textId="77777777" w:rsidR="00D71A6D" w:rsidRDefault="00D71A6D"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Function notation allows mathematicians to express the output and input of a function simultaneously.</w:t>
            </w:r>
          </w:p>
          <w:p w14:paraId="5D67E028" w14:textId="5BE5840A" w:rsidR="00D71A6D" w:rsidRDefault="00D71A6D"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w:t>
            </w:r>
            <m:oMath>
              <m:r>
                <w:rPr>
                  <w:rFonts w:ascii="Cambria Math" w:eastAsia="Calibri" w:hAnsi="Cambria Math" w:cs="Times New Roman"/>
                  <w:sz w:val="24"/>
                  <w:szCs w:val="24"/>
                </w:rPr>
                <m:t>h</m:t>
              </m:r>
              <m:d>
                <m:dPr>
                  <m:ctrlPr>
                    <w:rPr>
                      <w:rFonts w:ascii="Cambria Math" w:eastAsia="Calibri" w:hAnsi="Cambria Math" w:cs="Times New Roman"/>
                      <w:i/>
                      <w:sz w:val="24"/>
                      <w:szCs w:val="24"/>
                    </w:rPr>
                  </m:ctrlPr>
                </m:dPr>
                <m:e>
                  <m:r>
                    <w:rPr>
                      <w:rFonts w:ascii="Cambria Math" w:eastAsia="Calibri" w:hAnsi="Cambria Math" w:cs="Times New Roman"/>
                      <w:sz w:val="24"/>
                      <w:szCs w:val="24"/>
                    </w:rPr>
                    <m:t>3</m:t>
                  </m:r>
                </m:e>
              </m:d>
              <m:r>
                <w:rPr>
                  <w:rFonts w:ascii="Cambria Math" w:eastAsia="Calibri" w:hAnsi="Cambria Math" w:cs="Times New Roman"/>
                  <w:sz w:val="24"/>
                  <w:szCs w:val="24"/>
                </w:rPr>
                <m:t>=7</m:t>
              </m:r>
            </m:oMath>
            <w:r>
              <w:rPr>
                <w:rFonts w:ascii="Times New Roman" w:eastAsia="Calibri" w:hAnsi="Times New Roman" w:cs="Times New Roman"/>
                <w:sz w:val="24"/>
                <w:szCs w:val="24"/>
              </w:rPr>
              <w:t xml:space="preserve"> would represent a ball 7 feet in the air after 3 seconds of elapsed time. This is equivalent to the ordered pair </w:t>
            </w:r>
            <m:oMath>
              <m:r>
                <w:rPr>
                  <w:rFonts w:ascii="Cambria Math" w:eastAsia="Calibri" w:hAnsi="Cambria Math" w:cs="Times New Roman"/>
                  <w:sz w:val="24"/>
                  <w:szCs w:val="24"/>
                </w:rPr>
                <m:t>(3,7)</m:t>
              </m:r>
            </m:oMath>
            <w:r>
              <w:rPr>
                <w:rFonts w:ascii="Times New Roman" w:eastAsia="Calibri" w:hAnsi="Times New Roman" w:cs="Times New Roman"/>
                <w:sz w:val="24"/>
                <w:szCs w:val="24"/>
              </w:rPr>
              <w:t xml:space="preserve"> but with the added benefit of knowing which function it is associated with,</w:t>
            </w:r>
          </w:p>
          <w:p w14:paraId="750F5284" w14:textId="77777777" w:rsidR="00D71A6D" w:rsidRPr="00CE7460" w:rsidRDefault="00D71A6D" w:rsidP="008E64A2">
            <w:pPr>
              <w:pStyle w:val="ListParagraph"/>
              <w:numPr>
                <w:ilvl w:val="0"/>
                <w:numId w:val="3"/>
              </w:numPr>
              <w:textAlignment w:val="baseline"/>
              <w:rPr>
                <w:rFonts w:ascii="Times New Roman" w:eastAsia="Calibri" w:hAnsi="Times New Roman" w:cs="Times New Roman"/>
                <w:sz w:val="24"/>
                <w:szCs w:val="24"/>
              </w:rPr>
            </w:pPr>
            <w:r w:rsidRPr="00CE7460">
              <w:rPr>
                <w:rFonts w:ascii="Times New Roman" w:eastAsia="Calibri" w:hAnsi="Times New Roman" w:cs="Times New Roman"/>
                <w:sz w:val="24"/>
                <w:szCs w:val="24"/>
              </w:rPr>
              <w:t>Instruction includes how function notation makes clear which variables depend on each other.</w:t>
            </w:r>
          </w:p>
          <w:p w14:paraId="0E6EE582" w14:textId="77777777" w:rsidR="001F2413" w:rsidRPr="00EB6951" w:rsidRDefault="001F2413" w:rsidP="001F2413">
            <w:pPr>
              <w:spacing w:after="0" w:line="240" w:lineRule="auto"/>
              <w:textAlignment w:val="baseline"/>
              <w:rPr>
                <w:rFonts w:ascii="Times New Roman" w:eastAsia="Calibri" w:hAnsi="Times New Roman" w:cs="Times New Roman"/>
                <w:sz w:val="24"/>
                <w:szCs w:val="24"/>
              </w:rPr>
            </w:pPr>
          </w:p>
        </w:tc>
      </w:tr>
      <w:tr w:rsidR="001F2413" w:rsidRPr="00EB6951" w14:paraId="1EE67C8D"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99" w:type="pct"/>
            <w:gridSpan w:val="2"/>
            <w:tcBorders>
              <w:bottom w:val="single" w:sz="4" w:space="0" w:color="auto"/>
            </w:tcBorders>
            <w:shd w:val="clear" w:color="auto" w:fill="FFE599" w:themeFill="accent4" w:themeFillTint="66"/>
            <w:hideMark/>
          </w:tcPr>
          <w:p w14:paraId="4BF1CC83"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4895" w:type="pct"/>
            <w:gridSpan w:val="6"/>
            <w:tcBorders>
              <w:bottom w:val="single" w:sz="4" w:space="0" w:color="auto"/>
            </w:tcBorders>
          </w:tcPr>
          <w:p w14:paraId="163F8BE5" w14:textId="77777777" w:rsidR="001F2413" w:rsidRPr="00EB6951" w:rsidRDefault="001F2413" w:rsidP="001F2413">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1F2413" w:rsidRPr="00EB6951" w14:paraId="6F7AE185"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4994" w:type="pct"/>
            <w:gridSpan w:val="8"/>
            <w:tcBorders>
              <w:top w:val="single" w:sz="4" w:space="0" w:color="auto"/>
            </w:tcBorders>
            <w:hideMark/>
          </w:tcPr>
          <w:p w14:paraId="2AC84B93" w14:textId="58251117" w:rsidR="00D71A6D" w:rsidRDefault="00D71A6D" w:rsidP="008E64A2">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read function notation</w:t>
            </w:r>
            <w:r w:rsidR="007220D0">
              <w:rPr>
                <w:rFonts w:ascii="Times New Roman" w:eastAsia="Times New Roman" w:hAnsi="Times New Roman" w:cs="Times New Roman"/>
                <w:sz w:val="24"/>
                <w:szCs w:val="24"/>
              </w:rPr>
              <w:t>,</w:t>
            </w:r>
            <m:oMath>
              <m:r>
                <w:rPr>
                  <w:rFonts w:ascii="Cambria Math" w:eastAsia="Times New Roman" w:hAnsi="Cambria Math" w:cs="Times New Roman"/>
                  <w:sz w:val="24"/>
                  <w:szCs w:val="24"/>
                </w:rPr>
                <m:t xml:space="preserve"> f(x)</m:t>
              </m:r>
            </m:oMath>
            <w:r>
              <w:rPr>
                <w:rFonts w:ascii="Times New Roman" w:eastAsia="Times New Roman" w:hAnsi="Times New Roman" w:cs="Times New Roman"/>
                <w:sz w:val="24"/>
                <w:szCs w:val="24"/>
              </w:rPr>
              <w: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w:t>
            </w:r>
            <m:oMath>
              <m:r>
                <w:rPr>
                  <w:rFonts w:ascii="Cambria Math" w:eastAsia="Times New Roman" w:hAnsi="Cambria Math" w:cs="Times New Roman"/>
                  <w:sz w:val="24"/>
                  <w:szCs w:val="24"/>
                </w:rPr>
                <m:t>f∙x</m:t>
              </m:r>
            </m:oMath>
            <w:r>
              <w:rPr>
                <w:rFonts w:ascii="Times New Roman" w:eastAsia="Times New Roman" w:hAnsi="Times New Roman" w:cs="Times New Roman"/>
                <w:sz w:val="24"/>
                <w:szCs w:val="24"/>
              </w:rPr>
              <w:t>. Continue the discussion of the meaning of function notation so that students become comfortable with its concept.</w:t>
            </w:r>
          </w:p>
          <w:p w14:paraId="0B44F515" w14:textId="77777777" w:rsidR="001F2413" w:rsidRPr="00EB6951" w:rsidRDefault="001F2413" w:rsidP="00D71A6D">
            <w:pPr>
              <w:widowControl w:val="0"/>
              <w:spacing w:after="0" w:line="240" w:lineRule="auto"/>
              <w:ind w:left="720"/>
              <w:textAlignment w:val="baseline"/>
              <w:rPr>
                <w:rFonts w:ascii="Times New Roman" w:eastAsia="Times New Roman" w:hAnsi="Times New Roman" w:cs="Times New Roman"/>
                <w:sz w:val="24"/>
                <w:szCs w:val="24"/>
              </w:rPr>
            </w:pPr>
          </w:p>
        </w:tc>
      </w:tr>
      <w:tr w:rsidR="001F2413" w:rsidRPr="00EB6951" w14:paraId="4CBF7A12"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99" w:type="pct"/>
            <w:gridSpan w:val="2"/>
            <w:tcBorders>
              <w:bottom w:val="single" w:sz="4" w:space="0" w:color="auto"/>
            </w:tcBorders>
            <w:shd w:val="clear" w:color="auto" w:fill="FFE599" w:themeFill="accent4" w:themeFillTint="66"/>
            <w:hideMark/>
          </w:tcPr>
          <w:p w14:paraId="582AA2AD" w14:textId="77777777"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4895" w:type="pct"/>
            <w:gridSpan w:val="6"/>
            <w:tcBorders>
              <w:bottom w:val="single" w:sz="4" w:space="0" w:color="auto"/>
            </w:tcBorders>
          </w:tcPr>
          <w:p w14:paraId="76AFAE52" w14:textId="3A287764" w:rsidR="001F2413" w:rsidRPr="00EB6951" w:rsidRDefault="001F2413" w:rsidP="001F2413">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1F2413" w:rsidRPr="00EB6951" w14:paraId="53B66B8B"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4994" w:type="pct"/>
            <w:gridSpan w:val="8"/>
            <w:tcBorders>
              <w:top w:val="single" w:sz="4" w:space="0" w:color="auto"/>
            </w:tcBorders>
            <w:hideMark/>
          </w:tcPr>
          <w:p w14:paraId="563DE485" w14:textId="77777777" w:rsidR="00D71A6D" w:rsidRPr="00EB6951" w:rsidRDefault="00D71A6D" w:rsidP="00D71A6D">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(MTR.7.1)</w:t>
            </w:r>
          </w:p>
          <w:p w14:paraId="1F74A2FA" w14:textId="0F8DB705" w:rsidR="00D71A6D" w:rsidRDefault="00D71A6D" w:rsidP="00D71A6D">
            <w:pPr>
              <w:spacing w:after="0" w:line="240" w:lineRule="auto"/>
              <w:ind w:left="375"/>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 linear regression was created from data obtained from U.S. Energy Information Administration (</w:t>
            </w:r>
            <w:hyperlink r:id="rId22" w:history="1">
              <w:r w:rsidRPr="00EF281A">
                <w:rPr>
                  <w:rStyle w:val="Hyperlink"/>
                  <w:rFonts w:ascii="Times New Roman" w:eastAsiaTheme="minorEastAsia" w:hAnsi="Times New Roman" w:cs="Times New Roman"/>
                  <w:sz w:val="24"/>
                  <w:szCs w:val="24"/>
                </w:rPr>
                <w:t>https://www.eia.gov/dnav/pet/pet_pri_gnd_dcus_nus_a.htm</w:t>
              </w:r>
            </w:hyperlink>
            <w:r>
              <w:rPr>
                <w:rFonts w:ascii="Times New Roman" w:eastAsiaTheme="minorEastAsia" w:hAnsi="Times New Roman" w:cs="Times New Roman"/>
                <w:color w:val="000000" w:themeColor="text1"/>
                <w:sz w:val="24"/>
                <w:szCs w:val="24"/>
              </w:rPr>
              <w:t>). The data represents the weekly retail price of regular grade gasoline beginning on January 4, 2021</w:t>
            </w:r>
            <w:r w:rsidR="00F468CE">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to September 13, 2021. Florida’s weekly regular grade gasoline price can be represented by the </w:t>
            </w:r>
            <w:r w:rsidR="007220D0">
              <w:rPr>
                <w:rFonts w:ascii="Times New Roman" w:eastAsiaTheme="minorEastAsia" w:hAnsi="Times New Roman" w:cs="Times New Roman"/>
                <w:color w:val="000000" w:themeColor="text1"/>
                <w:sz w:val="24"/>
                <w:szCs w:val="24"/>
              </w:rPr>
              <w:t>function</w:t>
            </w:r>
            <m:oMath>
              <m:r>
                <w:rPr>
                  <w:rFonts w:ascii="Cambria Math" w:eastAsiaTheme="minorEastAsia" w:hAnsi="Cambria Math" w:cs="Times New Roman"/>
                  <w:color w:val="000000" w:themeColor="text1"/>
                  <w:sz w:val="24"/>
                  <w:szCs w:val="24"/>
                </w:rPr>
                <m:t xml:space="preserve"> 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e>
              </m:d>
              <m:r>
                <w:rPr>
                  <w:rFonts w:ascii="Cambria Math" w:eastAsiaTheme="minorEastAsia" w:hAnsi="Cambria Math" w:cs="Times New Roman"/>
                  <w:color w:val="000000" w:themeColor="text1"/>
                  <w:sz w:val="24"/>
                  <w:szCs w:val="24"/>
                </w:rPr>
                <m:t>=2.41+0.019x</m:t>
              </m:r>
            </m:oMath>
            <w:r>
              <w:rPr>
                <w:rFonts w:ascii="Times New Roman" w:eastAsiaTheme="minorEastAsia" w:hAnsi="Times New Roman" w:cs="Times New Roman"/>
                <w:color w:val="000000" w:themeColor="text1"/>
                <w:sz w:val="24"/>
                <w:szCs w:val="24"/>
              </w:rPr>
              <w:t xml:space="preserve">, where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is the number of weeks since January 4, 2021</w:t>
            </w:r>
            <w:r w:rsidR="00F468CE">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F(x)</m:t>
              </m:r>
            </m:oMath>
            <w:r>
              <w:rPr>
                <w:rFonts w:ascii="Times New Roman" w:eastAsiaTheme="minorEastAsia" w:hAnsi="Times New Roman" w:cs="Times New Roman"/>
                <w:color w:val="000000" w:themeColor="text1"/>
                <w:sz w:val="24"/>
                <w:szCs w:val="24"/>
              </w:rPr>
              <w:t xml:space="preserve"> is the average cost of regular gasoline in Florida. California’s weekly regular grade gasoline price can be </w:t>
            </w:r>
            <w:r w:rsidRPr="1C2BAE83">
              <w:rPr>
                <w:rFonts w:ascii="Times New Roman" w:eastAsiaTheme="minorEastAsia" w:hAnsi="Times New Roman" w:cs="Times New Roman"/>
                <w:color w:val="000000" w:themeColor="text1"/>
                <w:sz w:val="24"/>
                <w:szCs w:val="24"/>
              </w:rPr>
              <w:t>represented</w:t>
            </w:r>
            <w:r>
              <w:rPr>
                <w:rFonts w:ascii="Times New Roman" w:eastAsiaTheme="minorEastAsia" w:hAnsi="Times New Roman" w:cs="Times New Roman"/>
                <w:color w:val="000000" w:themeColor="text1"/>
                <w:sz w:val="24"/>
                <w:szCs w:val="24"/>
              </w:rPr>
              <w:t xml:space="preserve"> by the </w:t>
            </w:r>
            <w:r w:rsidR="007220D0">
              <w:rPr>
                <w:rFonts w:ascii="Times New Roman" w:eastAsiaTheme="minorEastAsia" w:hAnsi="Times New Roman" w:cs="Times New Roman"/>
                <w:color w:val="000000" w:themeColor="text1"/>
                <w:sz w:val="24"/>
                <w:szCs w:val="24"/>
              </w:rPr>
              <w:t>function</w:t>
            </w:r>
            <m:oMath>
              <m:r>
                <w:rPr>
                  <w:rFonts w:ascii="Cambria Math" w:eastAsiaTheme="minorEastAsia" w:hAnsi="Cambria Math" w:cs="Times New Roman"/>
                  <w:color w:val="000000" w:themeColor="text1"/>
                  <w:sz w:val="24"/>
                  <w:szCs w:val="24"/>
                </w:rPr>
                <m:t xml:space="preserve"> C</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e>
              </m:d>
              <m:r>
                <w:rPr>
                  <w:rFonts w:ascii="Cambria Math" w:eastAsiaTheme="minorEastAsia" w:hAnsi="Cambria Math" w:cs="Times New Roman"/>
                  <w:color w:val="000000" w:themeColor="text1"/>
                  <w:sz w:val="24"/>
                  <w:szCs w:val="24"/>
                </w:rPr>
                <m:t>=3.268+0.032x</m:t>
              </m:r>
            </m:oMath>
            <w:r>
              <w:rPr>
                <w:rFonts w:ascii="Times New Roman" w:eastAsiaTheme="minorEastAsia" w:hAnsi="Times New Roman" w:cs="Times New Roman"/>
                <w:color w:val="000000" w:themeColor="text1"/>
                <w:sz w:val="24"/>
                <w:szCs w:val="24"/>
              </w:rPr>
              <w:t xml:space="preserve">, where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is the number of weeks since January 4, 2021</w:t>
            </w:r>
            <w:r w:rsidR="00F468CE">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C(x)</m:t>
              </m:r>
            </m:oMath>
            <w:r>
              <w:rPr>
                <w:rFonts w:ascii="Times New Roman" w:eastAsiaTheme="minorEastAsia" w:hAnsi="Times New Roman" w:cs="Times New Roman"/>
                <w:color w:val="000000" w:themeColor="text1"/>
                <w:sz w:val="24"/>
                <w:szCs w:val="24"/>
              </w:rPr>
              <w:t xml:space="preserve"> is the average cost of regular gasoline in California.</w:t>
            </w:r>
          </w:p>
          <w:p w14:paraId="4E8C0AD5" w14:textId="7DD4EE1A" w:rsidR="00D71A6D" w:rsidRDefault="00D71A6D"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A. When you examine the functions for the average weekly price for regular gasoline in Florida and in California, what do you notice? What do you wonder?</w:t>
            </w:r>
          </w:p>
          <w:p w14:paraId="3E3F1648" w14:textId="3918539F" w:rsidR="00D71A6D" w:rsidRDefault="00D71A6D"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lastRenderedPageBreak/>
              <w:t xml:space="preserve">Part B. What is </w:t>
            </w:r>
            <m:oMath>
              <m:r>
                <w:rPr>
                  <w:rFonts w:ascii="Cambria Math" w:eastAsiaTheme="minorEastAsia" w:hAnsi="Cambria Math" w:cs="Times New Roman"/>
                  <w:color w:val="000000" w:themeColor="text1"/>
                  <w:sz w:val="24"/>
                  <w:szCs w:val="24"/>
                </w:rPr>
                <m:t>C(0)</m:t>
              </m:r>
            </m:oMath>
            <w:r>
              <w:rPr>
                <w:rFonts w:ascii="Times New Roman" w:eastAsiaTheme="minorEastAsia" w:hAnsi="Times New Roman" w:cs="Times New Roman"/>
                <w:color w:val="000000" w:themeColor="text1"/>
                <w:sz w:val="24"/>
                <w:szCs w:val="24"/>
              </w:rPr>
              <w:t xml:space="preserve"> and what does that mean in context of this scenario?</w:t>
            </w:r>
          </w:p>
          <w:p w14:paraId="44EC53AC" w14:textId="43889C43" w:rsidR="00D71A6D" w:rsidRDefault="00D71A6D"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C. What do you think the average cost of regular gasoline was on August 23, 2021</w:t>
            </w:r>
            <w:r w:rsidR="00F468CE">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(33 weeks) for Florida? California? </w:t>
            </w:r>
          </w:p>
          <w:p w14:paraId="295C0BE4" w14:textId="3659CA26" w:rsidR="00D71A6D" w:rsidRDefault="00D71A6D"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sidRPr="04BAE8A5">
              <w:rPr>
                <w:rFonts w:ascii="Times New Roman" w:eastAsiaTheme="minorEastAsia" w:hAnsi="Times New Roman" w:cs="Times New Roman"/>
                <w:color w:val="000000" w:themeColor="text1"/>
                <w:sz w:val="24"/>
                <w:szCs w:val="24"/>
              </w:rPr>
              <w:t>Part D</w:t>
            </w:r>
            <w:r>
              <w:rPr>
                <w:rFonts w:ascii="Times New Roman" w:eastAsiaTheme="minorEastAsia" w:hAnsi="Times New Roman" w:cs="Times New Roman"/>
                <w:color w:val="000000" w:themeColor="text1"/>
                <w:sz w:val="24"/>
                <w:szCs w:val="24"/>
              </w:rPr>
              <w:t xml:space="preserve">. </w:t>
            </w:r>
            <w:r w:rsidRPr="04BAE8A5">
              <w:rPr>
                <w:rFonts w:ascii="Times New Roman" w:eastAsiaTheme="minorEastAsia" w:hAnsi="Times New Roman" w:cs="Times New Roman"/>
                <w:color w:val="000000" w:themeColor="text1"/>
                <w:sz w:val="24"/>
                <w:szCs w:val="24"/>
              </w:rPr>
              <w:t>The actual average cost of regular gasoline on August 23, 2021</w:t>
            </w:r>
            <w:r w:rsidR="00F468CE">
              <w:rPr>
                <w:rFonts w:ascii="Times New Roman" w:eastAsiaTheme="minorEastAsia" w:hAnsi="Times New Roman" w:cs="Times New Roman"/>
                <w:color w:val="000000" w:themeColor="text1"/>
                <w:sz w:val="24"/>
                <w:szCs w:val="24"/>
              </w:rPr>
              <w:t>,</w:t>
            </w:r>
            <w:r w:rsidRPr="04BAE8A5">
              <w:rPr>
                <w:rFonts w:ascii="Times New Roman" w:eastAsiaTheme="minorEastAsia" w:hAnsi="Times New Roman" w:cs="Times New Roman"/>
                <w:color w:val="000000" w:themeColor="text1"/>
                <w:sz w:val="24"/>
                <w:szCs w:val="24"/>
              </w:rPr>
              <w:t xml:space="preserve"> in Florida was $2.943 and in California it was $4.232. How did your estimate compare with the actual averages? Why do you think there is a difference? Explain your reasoning.</w:t>
            </w:r>
          </w:p>
          <w:p w14:paraId="1A57D573" w14:textId="77777777" w:rsidR="00D71A6D" w:rsidRDefault="00D71A6D"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E. Why do you think the average cost of gasoline is higher in California than in Florida? Explain your reasoning. </w:t>
            </w:r>
          </w:p>
          <w:p w14:paraId="6675E3F0" w14:textId="43A48A3B" w:rsidR="001F2413" w:rsidRPr="00EB6951" w:rsidRDefault="001F2413" w:rsidP="00D71A6D">
            <w:pPr>
              <w:spacing w:after="0" w:line="240" w:lineRule="auto"/>
              <w:ind w:left="375"/>
              <w:textAlignment w:val="baseline"/>
              <w:rPr>
                <w:rFonts w:ascii="Times New Roman" w:eastAsiaTheme="minorEastAsia" w:hAnsi="Times New Roman" w:cs="Times New Roman"/>
                <w:color w:val="000000" w:themeColor="text1"/>
                <w:sz w:val="24"/>
                <w:szCs w:val="24"/>
              </w:rPr>
            </w:pPr>
          </w:p>
        </w:tc>
      </w:tr>
      <w:tr w:rsidR="001F2413" w:rsidRPr="00EB6951" w14:paraId="2E139BD9"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99" w:type="pct"/>
            <w:gridSpan w:val="2"/>
            <w:tcBorders>
              <w:bottom w:val="single" w:sz="4" w:space="0" w:color="auto"/>
            </w:tcBorders>
            <w:shd w:val="clear" w:color="auto" w:fill="FFE599" w:themeFill="accent4" w:themeFillTint="66"/>
            <w:hideMark/>
          </w:tcPr>
          <w:p w14:paraId="184888EB" w14:textId="0AD3DBB8" w:rsidR="001F2413" w:rsidRPr="00EB6951" w:rsidRDefault="001F2413" w:rsidP="001F2413">
            <w:pPr>
              <w:spacing w:after="0" w:line="240" w:lineRule="auto"/>
              <w:textAlignment w:val="baseline"/>
              <w:rPr>
                <w:rFonts w:ascii="Times New Roman" w:eastAsia="Times New Roman" w:hAnsi="Times New Roman" w:cs="Times New Roman"/>
                <w:sz w:val="24"/>
                <w:szCs w:val="24"/>
              </w:rPr>
            </w:pPr>
          </w:p>
        </w:tc>
        <w:tc>
          <w:tcPr>
            <w:tcW w:w="4895" w:type="pct"/>
            <w:gridSpan w:val="6"/>
            <w:tcBorders>
              <w:bottom w:val="single" w:sz="4" w:space="0" w:color="auto"/>
            </w:tcBorders>
          </w:tcPr>
          <w:p w14:paraId="31B9558C" w14:textId="77777777" w:rsidR="001F2413" w:rsidRPr="00EB6951" w:rsidRDefault="001F2413" w:rsidP="001F2413">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1F2413" w:rsidRPr="00EB6951" w14:paraId="57348A24"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917"/>
        </w:trPr>
        <w:tc>
          <w:tcPr>
            <w:tcW w:w="4994" w:type="pct"/>
            <w:gridSpan w:val="8"/>
            <w:tcBorders>
              <w:top w:val="single" w:sz="4" w:space="0" w:color="auto"/>
              <w:bottom w:val="single" w:sz="4" w:space="0" w:color="auto"/>
            </w:tcBorders>
            <w:hideMark/>
          </w:tcPr>
          <w:p w14:paraId="414EB251" w14:textId="77777777" w:rsidR="001F2413" w:rsidRPr="00EB6951" w:rsidRDefault="001F2413" w:rsidP="001F2413">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11A15DB0" w14:textId="65F4A651" w:rsidR="003A4C5A" w:rsidRDefault="003A4C5A" w:rsidP="00C35825">
            <w:pPr>
              <w:spacing w:after="0" w:line="240" w:lineRule="auto"/>
              <w:ind w:left="36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The function, </w:t>
            </w:r>
            <m:oMath>
              <m:r>
                <w:rPr>
                  <w:rFonts w:ascii="Cambria Math" w:eastAsiaTheme="minorEastAsia" w:hAnsi="Cambria Math" w:cs="Times New Roman"/>
                  <w:color w:val="000000" w:themeColor="text1"/>
                  <w:sz w:val="24"/>
                  <w:szCs w:val="24"/>
                </w:rPr>
                <m:t>F</m:t>
              </m:r>
              <m:d>
                <m:dPr>
                  <m:ctrlPr>
                    <w:rPr>
                      <w:rFonts w:ascii="Cambria Math" w:eastAsiaTheme="minorEastAsia" w:hAnsi="Cambria Math" w:cs="Times New Roman"/>
                      <w:i/>
                      <w:color w:val="000000" w:themeColor="text1"/>
                      <w:sz w:val="24"/>
                      <w:szCs w:val="24"/>
                    </w:rPr>
                  </m:ctrlPr>
                </m:dPr>
                <m:e>
                  <m:r>
                    <w:rPr>
                      <w:rFonts w:ascii="Cambria Math" w:eastAsiaTheme="minorEastAsia" w:hAnsi="Cambria Math" w:cs="Times New Roman"/>
                      <w:color w:val="000000" w:themeColor="text1"/>
                      <w:sz w:val="24"/>
                      <w:szCs w:val="24"/>
                    </w:rPr>
                    <m:t>x</m:t>
                  </m:r>
                </m:e>
              </m:d>
              <m:r>
                <w:rPr>
                  <w:rFonts w:ascii="Cambria Math" w:eastAsiaTheme="minorEastAsia" w:hAnsi="Cambria Math" w:cs="Times New Roman"/>
                  <w:color w:val="000000" w:themeColor="text1"/>
                  <w:sz w:val="24"/>
                  <w:szCs w:val="24"/>
                </w:rPr>
                <m:t>=2.41+0.019x</m:t>
              </m:r>
            </m:oMath>
            <w:r>
              <w:rPr>
                <w:rFonts w:ascii="Times New Roman" w:eastAsia="Times New Roman" w:hAnsi="Times New Roman" w:cs="Times New Roman"/>
                <w:color w:val="000000" w:themeColor="text1"/>
                <w:sz w:val="24"/>
                <w:szCs w:val="24"/>
              </w:rPr>
              <w:t xml:space="preserve">, represents the average weekly cost of regular gasoline in Florida, </w:t>
            </w:r>
            <w:r>
              <w:rPr>
                <w:rFonts w:ascii="Times New Roman" w:eastAsiaTheme="minorEastAsia" w:hAnsi="Times New Roman" w:cs="Times New Roman"/>
                <w:color w:val="000000" w:themeColor="text1"/>
                <w:sz w:val="24"/>
                <w:szCs w:val="24"/>
              </w:rPr>
              <w:t xml:space="preserve">where </w:t>
            </w:r>
            <m:oMath>
              <m:r>
                <w:rPr>
                  <w:rFonts w:ascii="Cambria Math" w:eastAsiaTheme="minorEastAsia" w:hAnsi="Cambria Math" w:cs="Times New Roman"/>
                  <w:color w:val="000000" w:themeColor="text1"/>
                  <w:sz w:val="24"/>
                  <w:szCs w:val="24"/>
                </w:rPr>
                <m:t>x</m:t>
              </m:r>
            </m:oMath>
            <w:r>
              <w:rPr>
                <w:rFonts w:ascii="Times New Roman" w:eastAsiaTheme="minorEastAsia" w:hAnsi="Times New Roman" w:cs="Times New Roman"/>
                <w:color w:val="000000" w:themeColor="text1"/>
                <w:sz w:val="24"/>
                <w:szCs w:val="24"/>
              </w:rPr>
              <w:t xml:space="preserve"> is the number of weeks since January 4, 2021</w:t>
            </w:r>
            <w:r w:rsidR="00F468CE">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and </w:t>
            </w:r>
            <m:oMath>
              <m:r>
                <w:rPr>
                  <w:rFonts w:ascii="Cambria Math" w:eastAsiaTheme="minorEastAsia" w:hAnsi="Cambria Math" w:cs="Times New Roman"/>
                  <w:color w:val="000000" w:themeColor="text1"/>
                  <w:sz w:val="24"/>
                  <w:szCs w:val="24"/>
                </w:rPr>
                <m:t>F(x)</m:t>
              </m:r>
            </m:oMath>
            <w:r>
              <w:rPr>
                <w:rFonts w:ascii="Times New Roman" w:eastAsiaTheme="minorEastAsia" w:hAnsi="Times New Roman" w:cs="Times New Roman"/>
                <w:color w:val="000000" w:themeColor="text1"/>
                <w:sz w:val="24"/>
                <w:szCs w:val="24"/>
              </w:rPr>
              <w:t xml:space="preserve"> is the average cost of regular gasoline in Florida</w:t>
            </w:r>
            <w:r>
              <w:rPr>
                <w:rFonts w:ascii="Times New Roman" w:eastAsia="Times New Roman" w:hAnsi="Times New Roman" w:cs="Times New Roman"/>
                <w:color w:val="000000" w:themeColor="text1"/>
                <w:sz w:val="24"/>
                <w:szCs w:val="24"/>
              </w:rPr>
              <w:t xml:space="preserve">. What would </w:t>
            </w:r>
            <m:oMath>
              <m:r>
                <w:rPr>
                  <w:rFonts w:ascii="Cambria Math" w:eastAsia="Times New Roman" w:hAnsi="Cambria Math" w:cs="Times New Roman"/>
                  <w:color w:val="000000" w:themeColor="text1"/>
                  <w:sz w:val="24"/>
                  <w:szCs w:val="24"/>
                </w:rPr>
                <m:t>F</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23</m:t>
                  </m:r>
                </m:e>
              </m:d>
              <m:r>
                <w:rPr>
                  <w:rFonts w:ascii="Cambria Math" w:eastAsia="Times New Roman" w:hAnsi="Cambria Math" w:cs="Times New Roman"/>
                  <w:color w:val="000000" w:themeColor="text1"/>
                  <w:sz w:val="24"/>
                  <w:szCs w:val="24"/>
                </w:rPr>
                <m:t>=2.847</m:t>
              </m:r>
            </m:oMath>
            <w:r>
              <w:rPr>
                <w:rFonts w:ascii="Times New Roman" w:eastAsia="Times New Roman" w:hAnsi="Times New Roman" w:cs="Times New Roman"/>
                <w:color w:val="000000" w:themeColor="text1"/>
                <w:sz w:val="24"/>
                <w:szCs w:val="24"/>
              </w:rPr>
              <w:t xml:space="preserve"> represent?</w:t>
            </w:r>
          </w:p>
          <w:p w14:paraId="031BA924" w14:textId="77777777" w:rsidR="001F2413" w:rsidRPr="00EB6951" w:rsidRDefault="001F2413" w:rsidP="003A4C5A">
            <w:pPr>
              <w:spacing w:after="0" w:line="240" w:lineRule="auto"/>
              <w:textAlignment w:val="baseline"/>
              <w:rPr>
                <w:rFonts w:ascii="Times New Roman" w:eastAsia="Times New Roman" w:hAnsi="Times New Roman" w:cs="Times New Roman"/>
                <w:sz w:val="24"/>
                <w:szCs w:val="24"/>
              </w:rPr>
            </w:pPr>
          </w:p>
        </w:tc>
      </w:tr>
    </w:tbl>
    <w:p w14:paraId="15A46C89" w14:textId="77777777" w:rsidR="001F2413" w:rsidRPr="00EB6951" w:rsidRDefault="001F2413" w:rsidP="001F2413">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5FE48C00" w14:textId="77777777" w:rsidR="001F2413" w:rsidRDefault="001F2413" w:rsidP="00044691">
      <w:pPr>
        <w:spacing w:after="0" w:line="240" w:lineRule="auto"/>
        <w:rPr>
          <w:rFonts w:ascii="Times New Roman" w:hAnsi="Times New Roman" w:cs="Times New Roman"/>
          <w:sz w:val="24"/>
        </w:rPr>
      </w:pPr>
    </w:p>
    <w:p w14:paraId="5DDBB9BC" w14:textId="77777777" w:rsidR="001F2413" w:rsidRPr="00044691" w:rsidRDefault="001F2413" w:rsidP="00044691">
      <w:pPr>
        <w:spacing w:after="0" w:line="240" w:lineRule="auto"/>
        <w:rPr>
          <w:rFonts w:ascii="Times New Roman" w:hAnsi="Times New Roman" w:cs="Times New Roman"/>
          <w:sz w:val="24"/>
        </w:rPr>
      </w:pPr>
    </w:p>
    <w:p w14:paraId="713D0B57" w14:textId="0C00A145" w:rsidR="001F2413" w:rsidRPr="00EB6951" w:rsidRDefault="001F2413" w:rsidP="001F2413">
      <w:pPr>
        <w:pStyle w:val="Heading3"/>
        <w:rPr>
          <w:shd w:val="clear" w:color="auto" w:fill="FFFFFF"/>
        </w:rPr>
      </w:pPr>
      <w:bookmarkStart w:id="7" w:name="_MA.912.F.1.8"/>
      <w:bookmarkEnd w:id="7"/>
      <w:r w:rsidRPr="00EB6951">
        <w:rPr>
          <w:shd w:val="clear" w:color="auto" w:fill="FFFFFF"/>
        </w:rPr>
        <w:t>MA.</w:t>
      </w:r>
      <w:r>
        <w:rPr>
          <w:shd w:val="clear" w:color="auto" w:fill="FFFFFF"/>
        </w:rPr>
        <w:t>912.</w:t>
      </w:r>
      <w:r w:rsidRPr="00EB6951">
        <w:rPr>
          <w:shd w:val="clear" w:color="auto" w:fill="FFFFFF"/>
        </w:rPr>
        <w:t>F.</w:t>
      </w:r>
      <w:r w:rsidR="007A3FFD">
        <w:rPr>
          <w:shd w:val="clear" w:color="auto" w:fill="FFFFFF"/>
        </w:rPr>
        <w:t>1.8</w:t>
      </w:r>
    </w:p>
    <w:p w14:paraId="4DE9036A" w14:textId="77777777" w:rsidR="001F2413" w:rsidRPr="00EB6951" w:rsidRDefault="001F2413" w:rsidP="001F2413">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80"/>
        <w:gridCol w:w="6"/>
        <w:gridCol w:w="1372"/>
        <w:gridCol w:w="3008"/>
        <w:gridCol w:w="1103"/>
        <w:gridCol w:w="155"/>
        <w:gridCol w:w="3517"/>
        <w:gridCol w:w="11"/>
      </w:tblGrid>
      <w:tr w:rsidR="001F2413" w:rsidRPr="00EB6951" w14:paraId="3864AE19" w14:textId="77777777" w:rsidTr="00AF5AEC">
        <w:trPr>
          <w:gridBefore w:val="1"/>
          <w:wBefore w:w="4" w:type="pct"/>
          <w:trHeight w:val="243"/>
        </w:trPr>
        <w:tc>
          <w:tcPr>
            <w:tcW w:w="99" w:type="pct"/>
            <w:gridSpan w:val="2"/>
            <w:tcBorders>
              <w:top w:val="nil"/>
              <w:left w:val="nil"/>
              <w:bottom w:val="single" w:sz="4" w:space="0" w:color="auto"/>
              <w:right w:val="nil"/>
            </w:tcBorders>
            <w:shd w:val="clear" w:color="auto" w:fill="FFE599" w:themeFill="accent4" w:themeFillTint="66"/>
            <w:hideMark/>
          </w:tcPr>
          <w:p w14:paraId="7F34D3CB" w14:textId="77777777" w:rsidR="001F2413" w:rsidRPr="00EB6951" w:rsidRDefault="001F2413" w:rsidP="00C35825">
            <w:pPr>
              <w:spacing w:after="0" w:line="240" w:lineRule="auto"/>
              <w:ind w:left="180"/>
              <w:textAlignment w:val="baseline"/>
              <w:rPr>
                <w:rFonts w:ascii="Times New Roman" w:eastAsia="Times New Roman" w:hAnsi="Times New Roman" w:cs="Times New Roman"/>
                <w:sz w:val="24"/>
                <w:szCs w:val="24"/>
              </w:rPr>
            </w:pPr>
          </w:p>
        </w:tc>
        <w:tc>
          <w:tcPr>
            <w:tcW w:w="4897" w:type="pct"/>
            <w:gridSpan w:val="6"/>
            <w:tcBorders>
              <w:top w:val="nil"/>
              <w:left w:val="nil"/>
              <w:bottom w:val="single" w:sz="4" w:space="0" w:color="auto"/>
              <w:right w:val="nil"/>
            </w:tcBorders>
          </w:tcPr>
          <w:p w14:paraId="28AE0E3B" w14:textId="77777777" w:rsidR="001F2413" w:rsidRPr="00EB6951" w:rsidRDefault="001F2413" w:rsidP="00C35825">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1F2413" w:rsidRPr="00EB6951" w14:paraId="5E5C8BD6" w14:textId="77777777" w:rsidTr="00AF5AEC">
        <w:trPr>
          <w:gridBefore w:val="1"/>
          <w:wBefore w:w="4" w:type="pct"/>
          <w:trHeight w:val="908"/>
        </w:trPr>
        <w:tc>
          <w:tcPr>
            <w:tcW w:w="832" w:type="pct"/>
            <w:gridSpan w:val="3"/>
            <w:tcBorders>
              <w:top w:val="single" w:sz="4" w:space="0" w:color="auto"/>
              <w:left w:val="nil"/>
              <w:bottom w:val="nil"/>
              <w:right w:val="nil"/>
            </w:tcBorders>
            <w:vAlign w:val="center"/>
          </w:tcPr>
          <w:p w14:paraId="0977C58F" w14:textId="5A800427" w:rsidR="001F2413" w:rsidRPr="00EB6951" w:rsidRDefault="007A3FFD" w:rsidP="00C35825">
            <w:pPr>
              <w:spacing w:after="0" w:line="240" w:lineRule="auto"/>
              <w:outlineLvl w:val="4"/>
              <w:rPr>
                <w:rFonts w:ascii="Times New Roman" w:eastAsia="Calibri" w:hAnsi="Times New Roman" w:cs="Times New Roman"/>
                <w:b/>
                <w:color w:val="000000"/>
                <w:sz w:val="24"/>
                <w:szCs w:val="24"/>
              </w:rPr>
            </w:pPr>
            <w:r w:rsidRPr="007A3FFD">
              <w:rPr>
                <w:rFonts w:ascii="Times New Roman" w:eastAsia="Calibri" w:hAnsi="Times New Roman" w:cs="Times New Roman"/>
                <w:b/>
                <w:color w:val="000000"/>
                <w:sz w:val="24"/>
                <w:szCs w:val="24"/>
              </w:rPr>
              <w:t>MA.912.F.1.8</w:t>
            </w:r>
          </w:p>
        </w:tc>
        <w:tc>
          <w:tcPr>
            <w:tcW w:w="4164" w:type="pct"/>
            <w:gridSpan w:val="5"/>
            <w:tcBorders>
              <w:top w:val="single" w:sz="4" w:space="0" w:color="auto"/>
              <w:left w:val="nil"/>
              <w:bottom w:val="nil"/>
              <w:right w:val="nil"/>
            </w:tcBorders>
            <w:vAlign w:val="center"/>
          </w:tcPr>
          <w:p w14:paraId="52E2B592" w14:textId="37EFAD7C" w:rsidR="001F2413" w:rsidRPr="00EB6951" w:rsidRDefault="007A3FFD" w:rsidP="00C35825">
            <w:pPr>
              <w:spacing w:after="0" w:line="240" w:lineRule="auto"/>
              <w:rPr>
                <w:rFonts w:ascii="Times New Roman" w:eastAsia="Calibri" w:hAnsi="Times New Roman" w:cs="Times New Roman"/>
                <w:color w:val="000000"/>
                <w:sz w:val="24"/>
                <w:szCs w:val="24"/>
              </w:rPr>
            </w:pPr>
            <w:r w:rsidRPr="007A3FFD">
              <w:rPr>
                <w:rFonts w:ascii="Times New Roman" w:eastAsia="Calibri" w:hAnsi="Times New Roman" w:cs="Times New Roman"/>
                <w:color w:val="000000"/>
                <w:sz w:val="24"/>
                <w:szCs w:val="24"/>
              </w:rPr>
              <w:t>Determine whether a linear, quadratic or exponential function best models a given real-world situation.</w:t>
            </w:r>
          </w:p>
        </w:tc>
      </w:tr>
      <w:tr w:rsidR="001F2413" w:rsidRPr="00EB6951" w14:paraId="465C083F" w14:textId="77777777" w:rsidTr="00AF5AEC">
        <w:trPr>
          <w:gridBefore w:val="1"/>
          <w:wBefore w:w="4" w:type="pct"/>
          <w:trHeight w:val="216"/>
        </w:trPr>
        <w:tc>
          <w:tcPr>
            <w:tcW w:w="4996" w:type="pct"/>
            <w:gridSpan w:val="8"/>
            <w:tcBorders>
              <w:top w:val="nil"/>
              <w:left w:val="nil"/>
              <w:bottom w:val="nil"/>
              <w:right w:val="nil"/>
            </w:tcBorders>
            <w:hideMark/>
          </w:tcPr>
          <w:p w14:paraId="6D70D4BC" w14:textId="77777777" w:rsidR="007A3FFD" w:rsidRDefault="007A3FFD" w:rsidP="00C35825">
            <w:pPr>
              <w:spacing w:after="0" w:line="240" w:lineRule="auto"/>
              <w:rPr>
                <w:rFonts w:ascii="Times New Roman" w:eastAsia="Calibri" w:hAnsi="Times New Roman" w:cs="Times New Roman"/>
                <w:szCs w:val="24"/>
              </w:rPr>
            </w:pPr>
            <w:r w:rsidRPr="007A3FFD">
              <w:rPr>
                <w:rFonts w:ascii="Times New Roman" w:eastAsia="Calibri" w:hAnsi="Times New Roman" w:cs="Times New Roman"/>
                <w:szCs w:val="24"/>
                <w:u w:val="single"/>
              </w:rPr>
              <w:t>Benchmark Clarifications:</w:t>
            </w:r>
            <w:r w:rsidRPr="007A3FFD">
              <w:rPr>
                <w:rFonts w:ascii="Times New Roman" w:eastAsia="Calibri" w:hAnsi="Times New Roman" w:cs="Times New Roman"/>
                <w:szCs w:val="24"/>
              </w:rPr>
              <w:t xml:space="preserve"> </w:t>
            </w:r>
          </w:p>
          <w:p w14:paraId="49A135D3" w14:textId="77777777" w:rsidR="007A3FFD" w:rsidRDefault="007A3FFD" w:rsidP="00C35825">
            <w:pPr>
              <w:spacing w:after="0" w:line="240" w:lineRule="auto"/>
              <w:rPr>
                <w:rFonts w:ascii="Times New Roman" w:eastAsia="Calibri" w:hAnsi="Times New Roman" w:cs="Times New Roman"/>
                <w:szCs w:val="24"/>
              </w:rPr>
            </w:pPr>
            <w:r w:rsidRPr="007A3FFD">
              <w:rPr>
                <w:rFonts w:ascii="Times New Roman" w:eastAsia="Calibri" w:hAnsi="Times New Roman" w:cs="Times New Roman"/>
                <w:i/>
                <w:szCs w:val="24"/>
              </w:rPr>
              <w:t>Clarification 1:</w:t>
            </w:r>
            <w:r w:rsidRPr="007A3FFD">
              <w:rPr>
                <w:rFonts w:ascii="Times New Roman" w:eastAsia="Calibri" w:hAnsi="Times New Roman" w:cs="Times New Roman"/>
                <w:szCs w:val="24"/>
              </w:rPr>
              <w:t xml:space="preserve"> Instruction includes recognizing that linear functions model situations in which a quantity changes by a constant amount per unit interval; that quadratic functions model situations in which a quantity increases to a maximum, then begins to decrease or a quantity decreases to a minimum, then begins to increase; and that exponential functions model situations in which a quantity grows or decays by a constant percent per unit interval. </w:t>
            </w:r>
          </w:p>
          <w:p w14:paraId="42C485A0" w14:textId="77777777" w:rsidR="00E12BAC" w:rsidRDefault="007A3FFD" w:rsidP="00C35825">
            <w:pPr>
              <w:spacing w:after="0" w:line="240" w:lineRule="auto"/>
              <w:rPr>
                <w:rFonts w:ascii="Times New Roman" w:eastAsia="Calibri" w:hAnsi="Times New Roman" w:cs="Times New Roman"/>
                <w:szCs w:val="24"/>
              </w:rPr>
            </w:pPr>
            <w:r w:rsidRPr="007A3FFD">
              <w:rPr>
                <w:rFonts w:ascii="Times New Roman" w:eastAsia="Calibri" w:hAnsi="Times New Roman" w:cs="Times New Roman"/>
                <w:i/>
                <w:szCs w:val="24"/>
              </w:rPr>
              <w:t>Clarification 2:</w:t>
            </w:r>
            <w:r w:rsidRPr="007A3FFD">
              <w:rPr>
                <w:rFonts w:ascii="Times New Roman" w:eastAsia="Calibri" w:hAnsi="Times New Roman" w:cs="Times New Roman"/>
                <w:szCs w:val="24"/>
              </w:rPr>
              <w:t xml:space="preserve"> Within this benchmark, the expectation is to identify the type of function from a written description or table.</w:t>
            </w:r>
          </w:p>
          <w:p w14:paraId="1F6D7CDE" w14:textId="076181FD" w:rsidR="007A3FFD" w:rsidRPr="00EB6951" w:rsidRDefault="007A3FFD" w:rsidP="00C35825">
            <w:pPr>
              <w:spacing w:after="0" w:line="240" w:lineRule="auto"/>
              <w:rPr>
                <w:rFonts w:ascii="Times New Roman" w:eastAsia="Calibri" w:hAnsi="Times New Roman" w:cs="Times New Roman"/>
                <w:sz w:val="24"/>
                <w:szCs w:val="24"/>
              </w:rPr>
            </w:pPr>
          </w:p>
        </w:tc>
      </w:tr>
      <w:tr w:rsidR="001F2413" w:rsidRPr="00EB6951" w14:paraId="0F4BA67D" w14:textId="77777777" w:rsidTr="00AF5AEC">
        <w:trPr>
          <w:gridBefore w:val="1"/>
          <w:wBefore w:w="4" w:type="pct"/>
          <w:trHeight w:val="297"/>
        </w:trPr>
        <w:tc>
          <w:tcPr>
            <w:tcW w:w="99" w:type="pct"/>
            <w:gridSpan w:val="2"/>
            <w:tcBorders>
              <w:top w:val="nil"/>
              <w:left w:val="nil"/>
              <w:bottom w:val="nil"/>
              <w:right w:val="nil"/>
            </w:tcBorders>
            <w:shd w:val="clear" w:color="auto" w:fill="FFE599" w:themeFill="accent4" w:themeFillTint="66"/>
            <w:hideMark/>
          </w:tcPr>
          <w:p w14:paraId="53B52A2F"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2929" w:type="pct"/>
            <w:gridSpan w:val="3"/>
            <w:tcBorders>
              <w:top w:val="nil"/>
              <w:left w:val="nil"/>
              <w:bottom w:val="single" w:sz="4" w:space="0" w:color="auto"/>
              <w:right w:val="nil"/>
            </w:tcBorders>
          </w:tcPr>
          <w:p w14:paraId="682029FC" w14:textId="77777777" w:rsidR="001F2413" w:rsidRPr="00EB6951" w:rsidRDefault="001F2413"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3" w:type="pct"/>
            <w:tcBorders>
              <w:top w:val="nil"/>
              <w:left w:val="nil"/>
              <w:bottom w:val="single" w:sz="4" w:space="0" w:color="auto"/>
              <w:right w:val="nil"/>
            </w:tcBorders>
            <w:shd w:val="clear" w:color="auto" w:fill="FFE599" w:themeFill="accent4" w:themeFillTint="66"/>
            <w:hideMark/>
          </w:tcPr>
          <w:p w14:paraId="34F78B61"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1885" w:type="pct"/>
            <w:gridSpan w:val="2"/>
            <w:tcBorders>
              <w:top w:val="nil"/>
              <w:left w:val="nil"/>
              <w:bottom w:val="single" w:sz="4" w:space="0" w:color="auto"/>
              <w:right w:val="nil"/>
            </w:tcBorders>
          </w:tcPr>
          <w:p w14:paraId="17AAD21F" w14:textId="77777777" w:rsidR="001F2413" w:rsidRPr="00EB6951" w:rsidRDefault="001F2413" w:rsidP="00C35825">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1F2413" w:rsidRPr="00EB6951" w14:paraId="4F537B4C" w14:textId="77777777" w:rsidTr="00AF5AEC">
        <w:trPr>
          <w:gridBefore w:val="1"/>
          <w:wBefore w:w="4" w:type="pct"/>
          <w:trHeight w:val="561"/>
        </w:trPr>
        <w:tc>
          <w:tcPr>
            <w:tcW w:w="3027" w:type="pct"/>
            <w:gridSpan w:val="5"/>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1F2413" w:rsidRPr="00EB6951" w14:paraId="55208ACD" w14:textId="77777777" w:rsidTr="001F2413">
              <w:trPr>
                <w:trHeight w:val="378"/>
              </w:trPr>
              <w:tc>
                <w:tcPr>
                  <w:tcW w:w="4605" w:type="dxa"/>
                </w:tcPr>
                <w:p w14:paraId="710B2BAA" w14:textId="77777777" w:rsidR="00467103" w:rsidRPr="00467103" w:rsidRDefault="00467103" w:rsidP="00C35825">
                  <w:pPr>
                    <w:numPr>
                      <w:ilvl w:val="0"/>
                      <w:numId w:val="4"/>
                    </w:numPr>
                    <w:spacing w:after="0" w:line="240" w:lineRule="auto"/>
                    <w:rPr>
                      <w:rFonts w:ascii="Times New Roman" w:hAnsi="Times New Roman" w:cs="Times New Roman"/>
                      <w:sz w:val="24"/>
                    </w:rPr>
                  </w:pPr>
                  <w:r w:rsidRPr="00467103">
                    <w:rPr>
                      <w:rFonts w:ascii="Times New Roman" w:hAnsi="Times New Roman" w:cs="Times New Roman"/>
                      <w:sz w:val="24"/>
                    </w:rPr>
                    <w:t>MA.912.AR.1.1</w:t>
                  </w:r>
                </w:p>
                <w:p w14:paraId="54971F8E" w14:textId="77777777" w:rsidR="00467103" w:rsidRPr="00467103" w:rsidRDefault="00467103" w:rsidP="00C35825">
                  <w:pPr>
                    <w:numPr>
                      <w:ilvl w:val="0"/>
                      <w:numId w:val="4"/>
                    </w:numPr>
                    <w:spacing w:after="0" w:line="240" w:lineRule="auto"/>
                    <w:rPr>
                      <w:rFonts w:ascii="Times New Roman" w:hAnsi="Times New Roman" w:cs="Times New Roman"/>
                      <w:sz w:val="24"/>
                    </w:rPr>
                  </w:pPr>
                  <w:r w:rsidRPr="00467103">
                    <w:rPr>
                      <w:rFonts w:ascii="Times New Roman" w:hAnsi="Times New Roman" w:cs="Times New Roman"/>
                      <w:sz w:val="24"/>
                    </w:rPr>
                    <w:t>MA.912.AR.2.5</w:t>
                  </w:r>
                </w:p>
                <w:p w14:paraId="44A25BBC" w14:textId="77777777" w:rsidR="00467103" w:rsidRPr="00467103" w:rsidRDefault="00467103" w:rsidP="00C35825">
                  <w:pPr>
                    <w:numPr>
                      <w:ilvl w:val="0"/>
                      <w:numId w:val="4"/>
                    </w:numPr>
                    <w:spacing w:after="0" w:line="240" w:lineRule="auto"/>
                    <w:rPr>
                      <w:rFonts w:ascii="Times New Roman" w:hAnsi="Times New Roman" w:cs="Times New Roman"/>
                      <w:sz w:val="24"/>
                    </w:rPr>
                  </w:pPr>
                  <w:r w:rsidRPr="00467103">
                    <w:rPr>
                      <w:rFonts w:ascii="Times New Roman" w:hAnsi="Times New Roman" w:cs="Times New Roman"/>
                      <w:sz w:val="24"/>
                    </w:rPr>
                    <w:t>MA.912.AR.5.7</w:t>
                  </w:r>
                </w:p>
                <w:p w14:paraId="5B211A44" w14:textId="77777777" w:rsidR="001F2413" w:rsidRPr="00467103" w:rsidRDefault="00467103" w:rsidP="00C35825">
                  <w:pPr>
                    <w:numPr>
                      <w:ilvl w:val="0"/>
                      <w:numId w:val="4"/>
                    </w:numPr>
                    <w:spacing w:after="0" w:line="240" w:lineRule="auto"/>
                    <w:rPr>
                      <w:rFonts w:ascii="Times New Roman" w:eastAsia="Times New Roman" w:hAnsi="Times New Roman" w:cs="Times New Roman"/>
                      <w:sz w:val="28"/>
                      <w:szCs w:val="24"/>
                    </w:rPr>
                  </w:pPr>
                  <w:r w:rsidRPr="00467103">
                    <w:rPr>
                      <w:rFonts w:ascii="Times New Roman" w:hAnsi="Times New Roman" w:cs="Times New Roman"/>
                      <w:sz w:val="24"/>
                    </w:rPr>
                    <w:t>MA.912.DP.2.4, MA.912.DP.2.9</w:t>
                  </w:r>
                </w:p>
                <w:p w14:paraId="643EB7DD" w14:textId="076C2702" w:rsidR="00467103" w:rsidRPr="00EB6951" w:rsidRDefault="00467103" w:rsidP="00C35825">
                  <w:pPr>
                    <w:spacing w:after="0" w:line="240" w:lineRule="auto"/>
                    <w:ind w:left="720"/>
                    <w:rPr>
                      <w:rFonts w:ascii="Times New Roman" w:eastAsia="Times New Roman" w:hAnsi="Times New Roman" w:cs="Times New Roman"/>
                      <w:sz w:val="24"/>
                      <w:szCs w:val="24"/>
                    </w:rPr>
                  </w:pPr>
                </w:p>
              </w:tc>
            </w:tr>
          </w:tbl>
          <w:p w14:paraId="5C79BB6E" w14:textId="77777777" w:rsidR="001F2413" w:rsidRPr="00EB6951" w:rsidRDefault="001F2413" w:rsidP="00C35825">
            <w:pPr>
              <w:spacing w:after="0" w:line="240" w:lineRule="auto"/>
              <w:textAlignment w:val="baseline"/>
              <w:rPr>
                <w:rFonts w:ascii="Times New Roman" w:eastAsia="Times New Roman" w:hAnsi="Times New Roman" w:cs="Times New Roman"/>
                <w:color w:val="000000" w:themeColor="text1"/>
                <w:sz w:val="24"/>
                <w:szCs w:val="24"/>
              </w:rPr>
            </w:pPr>
          </w:p>
        </w:tc>
        <w:tc>
          <w:tcPr>
            <w:tcW w:w="1968" w:type="pct"/>
            <w:gridSpan w:val="3"/>
            <w:tcBorders>
              <w:top w:val="single" w:sz="4" w:space="0" w:color="auto"/>
              <w:left w:val="nil"/>
              <w:bottom w:val="nil"/>
              <w:right w:val="nil"/>
            </w:tcBorders>
            <w:hideMark/>
          </w:tcPr>
          <w:p w14:paraId="30ACF15F" w14:textId="77777777" w:rsidR="00467103" w:rsidRPr="00467103" w:rsidRDefault="00467103" w:rsidP="00C35825">
            <w:pPr>
              <w:widowControl w:val="0"/>
              <w:numPr>
                <w:ilvl w:val="0"/>
                <w:numId w:val="4"/>
              </w:numPr>
              <w:spacing w:after="0" w:line="240" w:lineRule="auto"/>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Exponent</w:t>
            </w:r>
          </w:p>
          <w:p w14:paraId="75B4A31F" w14:textId="5B1999F4" w:rsidR="00467103" w:rsidRPr="00467103" w:rsidRDefault="00467103" w:rsidP="00C35825">
            <w:pPr>
              <w:widowControl w:val="0"/>
              <w:numPr>
                <w:ilvl w:val="0"/>
                <w:numId w:val="4"/>
              </w:numPr>
              <w:spacing w:after="0" w:line="240" w:lineRule="auto"/>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 xml:space="preserve">Exponential </w:t>
            </w:r>
            <w:r w:rsidR="00C35825">
              <w:rPr>
                <w:rFonts w:ascii="Times New Roman" w:eastAsia="Times New Roman" w:hAnsi="Times New Roman" w:cs="Times New Roman"/>
                <w:sz w:val="24"/>
                <w:szCs w:val="24"/>
              </w:rPr>
              <w:t>f</w:t>
            </w:r>
            <w:r w:rsidRPr="00467103">
              <w:rPr>
                <w:rFonts w:ascii="Times New Roman" w:eastAsia="Times New Roman" w:hAnsi="Times New Roman" w:cs="Times New Roman"/>
                <w:sz w:val="24"/>
                <w:szCs w:val="24"/>
              </w:rPr>
              <w:t>unction</w:t>
            </w:r>
          </w:p>
          <w:p w14:paraId="2DE2E5C2" w14:textId="2CE415F2" w:rsidR="00467103" w:rsidRPr="00467103" w:rsidRDefault="00467103" w:rsidP="00C35825">
            <w:pPr>
              <w:widowControl w:val="0"/>
              <w:numPr>
                <w:ilvl w:val="0"/>
                <w:numId w:val="4"/>
              </w:numPr>
              <w:spacing w:after="0" w:line="240" w:lineRule="auto"/>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 xml:space="preserve">Linear </w:t>
            </w:r>
            <w:r w:rsidR="00C35825">
              <w:rPr>
                <w:rFonts w:ascii="Times New Roman" w:eastAsia="Times New Roman" w:hAnsi="Times New Roman" w:cs="Times New Roman"/>
                <w:sz w:val="24"/>
                <w:szCs w:val="24"/>
              </w:rPr>
              <w:t>f</w:t>
            </w:r>
            <w:r w:rsidRPr="00467103">
              <w:rPr>
                <w:rFonts w:ascii="Times New Roman" w:eastAsia="Times New Roman" w:hAnsi="Times New Roman" w:cs="Times New Roman"/>
                <w:sz w:val="24"/>
                <w:szCs w:val="24"/>
              </w:rPr>
              <w:t>unction</w:t>
            </w:r>
          </w:p>
          <w:p w14:paraId="749502F0" w14:textId="62241979" w:rsidR="00467103" w:rsidRPr="00467103" w:rsidRDefault="00467103" w:rsidP="00C35825">
            <w:pPr>
              <w:widowControl w:val="0"/>
              <w:numPr>
                <w:ilvl w:val="0"/>
                <w:numId w:val="4"/>
              </w:numPr>
              <w:spacing w:after="0" w:line="240" w:lineRule="auto"/>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 xml:space="preserve">Quadratic </w:t>
            </w:r>
            <w:r w:rsidR="00C35825">
              <w:rPr>
                <w:rFonts w:ascii="Times New Roman" w:eastAsia="Times New Roman" w:hAnsi="Times New Roman" w:cs="Times New Roman"/>
                <w:sz w:val="24"/>
                <w:szCs w:val="24"/>
              </w:rPr>
              <w:t>f</w:t>
            </w:r>
            <w:r w:rsidRPr="00467103">
              <w:rPr>
                <w:rFonts w:ascii="Times New Roman" w:eastAsia="Times New Roman" w:hAnsi="Times New Roman" w:cs="Times New Roman"/>
                <w:sz w:val="24"/>
                <w:szCs w:val="24"/>
              </w:rPr>
              <w:t>unction</w:t>
            </w:r>
          </w:p>
          <w:p w14:paraId="7EA533C7" w14:textId="77777777" w:rsidR="001F2413" w:rsidRDefault="00467103" w:rsidP="00C35825">
            <w:pPr>
              <w:widowControl w:val="0"/>
              <w:numPr>
                <w:ilvl w:val="0"/>
                <w:numId w:val="4"/>
              </w:numPr>
              <w:spacing w:after="0" w:line="240" w:lineRule="auto"/>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 xml:space="preserve">Rate of </w:t>
            </w:r>
            <w:r w:rsidR="00C35825">
              <w:rPr>
                <w:rFonts w:ascii="Times New Roman" w:eastAsia="Times New Roman" w:hAnsi="Times New Roman" w:cs="Times New Roman"/>
                <w:sz w:val="24"/>
                <w:szCs w:val="24"/>
              </w:rPr>
              <w:t>c</w:t>
            </w:r>
            <w:r w:rsidRPr="00467103">
              <w:rPr>
                <w:rFonts w:ascii="Times New Roman" w:eastAsia="Times New Roman" w:hAnsi="Times New Roman" w:cs="Times New Roman"/>
                <w:sz w:val="24"/>
                <w:szCs w:val="24"/>
              </w:rPr>
              <w:t>hange</w:t>
            </w:r>
          </w:p>
          <w:p w14:paraId="2A6E3DA7" w14:textId="77777777" w:rsidR="00C35825" w:rsidRDefault="00C35825" w:rsidP="00C35825">
            <w:pPr>
              <w:widowControl w:val="0"/>
              <w:spacing w:after="0" w:line="240" w:lineRule="auto"/>
              <w:ind w:left="720"/>
              <w:rPr>
                <w:rFonts w:ascii="Times New Roman" w:eastAsia="Times New Roman" w:hAnsi="Times New Roman" w:cs="Times New Roman"/>
                <w:sz w:val="24"/>
                <w:szCs w:val="24"/>
              </w:rPr>
            </w:pPr>
          </w:p>
          <w:p w14:paraId="45184673" w14:textId="2BF67EE1" w:rsidR="00AF5AEC" w:rsidRPr="00EB6951" w:rsidRDefault="00AF5AEC" w:rsidP="00C35825">
            <w:pPr>
              <w:widowControl w:val="0"/>
              <w:spacing w:after="0" w:line="240" w:lineRule="auto"/>
              <w:ind w:left="720"/>
              <w:rPr>
                <w:rFonts w:ascii="Times New Roman" w:eastAsia="Times New Roman" w:hAnsi="Times New Roman" w:cs="Times New Roman"/>
                <w:sz w:val="24"/>
                <w:szCs w:val="24"/>
              </w:rPr>
            </w:pPr>
          </w:p>
        </w:tc>
      </w:tr>
      <w:tr w:rsidR="001F2413" w:rsidRPr="00EB6951" w14:paraId="16C5772F" w14:textId="77777777" w:rsidTr="00AF5AEC">
        <w:trPr>
          <w:gridBefore w:val="1"/>
          <w:wBefore w:w="4" w:type="pct"/>
          <w:trHeight w:val="68"/>
        </w:trPr>
        <w:tc>
          <w:tcPr>
            <w:tcW w:w="99" w:type="pct"/>
            <w:gridSpan w:val="2"/>
            <w:tcBorders>
              <w:top w:val="nil"/>
              <w:left w:val="nil"/>
              <w:bottom w:val="single" w:sz="4" w:space="0" w:color="auto"/>
              <w:right w:val="nil"/>
            </w:tcBorders>
            <w:shd w:val="clear" w:color="auto" w:fill="FFE599" w:themeFill="accent4" w:themeFillTint="66"/>
            <w:hideMark/>
          </w:tcPr>
          <w:p w14:paraId="50AE046D"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4897" w:type="pct"/>
            <w:gridSpan w:val="6"/>
            <w:tcBorders>
              <w:top w:val="nil"/>
              <w:left w:val="nil"/>
              <w:bottom w:val="single" w:sz="4" w:space="0" w:color="auto"/>
              <w:right w:val="nil"/>
            </w:tcBorders>
          </w:tcPr>
          <w:p w14:paraId="3EECA011" w14:textId="77777777" w:rsidR="001F2413" w:rsidRPr="00EB6951" w:rsidRDefault="001F2413"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1F2413" w:rsidRPr="00EB6951" w14:paraId="1C44373C" w14:textId="77777777" w:rsidTr="00AF5AEC">
        <w:trPr>
          <w:gridBefore w:val="1"/>
          <w:wBefore w:w="4" w:type="pct"/>
          <w:trHeight w:val="300"/>
        </w:trPr>
        <w:tc>
          <w:tcPr>
            <w:tcW w:w="2439" w:type="pct"/>
            <w:gridSpan w:val="4"/>
            <w:tcBorders>
              <w:top w:val="single" w:sz="4" w:space="0" w:color="auto"/>
              <w:left w:val="nil"/>
              <w:bottom w:val="nil"/>
              <w:right w:val="nil"/>
            </w:tcBorders>
            <w:hideMark/>
          </w:tcPr>
          <w:p w14:paraId="3079F2BC"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30FD4EC3" w14:textId="77777777" w:rsidR="00467103" w:rsidRPr="00467103" w:rsidRDefault="00467103"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MA.8.AR.3.2, MA.8.AR.3.3</w:t>
            </w:r>
          </w:p>
          <w:p w14:paraId="00C35008" w14:textId="77777777" w:rsidR="00467103" w:rsidRPr="00467103" w:rsidRDefault="00467103"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MA.8.AR.4.1</w:t>
            </w:r>
          </w:p>
          <w:p w14:paraId="2269DC1B" w14:textId="77777777" w:rsidR="001F2413" w:rsidRDefault="00467103"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467103">
              <w:rPr>
                <w:rFonts w:ascii="Times New Roman" w:eastAsia="Times New Roman" w:hAnsi="Times New Roman" w:cs="Times New Roman"/>
                <w:sz w:val="24"/>
                <w:szCs w:val="24"/>
              </w:rPr>
              <w:t>MA.8.F.1.2</w:t>
            </w:r>
          </w:p>
          <w:p w14:paraId="5161D3AA" w14:textId="4D35C23F" w:rsidR="00467103" w:rsidRPr="00EB6951" w:rsidRDefault="00467103" w:rsidP="00C35825">
            <w:pPr>
              <w:widowControl w:val="0"/>
              <w:spacing w:after="0" w:line="240" w:lineRule="auto"/>
              <w:ind w:left="720"/>
              <w:textAlignment w:val="baseline"/>
              <w:rPr>
                <w:rFonts w:ascii="Times New Roman" w:eastAsia="Times New Roman" w:hAnsi="Times New Roman" w:cs="Times New Roman"/>
                <w:sz w:val="24"/>
                <w:szCs w:val="24"/>
              </w:rPr>
            </w:pPr>
          </w:p>
        </w:tc>
        <w:tc>
          <w:tcPr>
            <w:tcW w:w="2557" w:type="pct"/>
            <w:gridSpan w:val="4"/>
            <w:tcBorders>
              <w:top w:val="single" w:sz="4" w:space="0" w:color="auto"/>
              <w:left w:val="nil"/>
              <w:bottom w:val="nil"/>
              <w:right w:val="nil"/>
            </w:tcBorders>
          </w:tcPr>
          <w:p w14:paraId="3101F188"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329BC0E7" w14:textId="77777777" w:rsidR="001F2413" w:rsidRPr="00EB6951" w:rsidRDefault="001F2413" w:rsidP="00C35825">
            <w:pPr>
              <w:widowControl w:val="0"/>
              <w:spacing w:after="0" w:line="240" w:lineRule="auto"/>
              <w:ind w:left="768"/>
              <w:textAlignment w:val="baseline"/>
              <w:rPr>
                <w:rFonts w:ascii="Times New Roman" w:eastAsia="Times New Roman" w:hAnsi="Times New Roman" w:cs="Times New Roman"/>
                <w:sz w:val="24"/>
                <w:szCs w:val="24"/>
              </w:rPr>
            </w:pPr>
          </w:p>
        </w:tc>
      </w:tr>
      <w:tr w:rsidR="001F2413" w:rsidRPr="00EB6951" w14:paraId="24E1B0F9" w14:textId="77777777" w:rsidTr="00AF5AEC">
        <w:trPr>
          <w:gridBefore w:val="1"/>
          <w:wBefore w:w="4" w:type="pct"/>
          <w:trHeight w:val="300"/>
        </w:trPr>
        <w:tc>
          <w:tcPr>
            <w:tcW w:w="99" w:type="pct"/>
            <w:gridSpan w:val="2"/>
            <w:tcBorders>
              <w:top w:val="nil"/>
              <w:left w:val="nil"/>
              <w:bottom w:val="single" w:sz="4" w:space="0" w:color="auto"/>
              <w:right w:val="nil"/>
            </w:tcBorders>
            <w:shd w:val="clear" w:color="auto" w:fill="FFE599" w:themeFill="accent4" w:themeFillTint="66"/>
            <w:hideMark/>
          </w:tcPr>
          <w:p w14:paraId="0007C00F" w14:textId="6AF50F8E"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4896" w:type="pct"/>
            <w:gridSpan w:val="6"/>
            <w:tcBorders>
              <w:top w:val="nil"/>
              <w:left w:val="nil"/>
              <w:bottom w:val="single" w:sz="4" w:space="0" w:color="auto"/>
              <w:right w:val="nil"/>
            </w:tcBorders>
          </w:tcPr>
          <w:p w14:paraId="445FA8F6" w14:textId="77777777" w:rsidR="001F2413" w:rsidRPr="00EB6951" w:rsidRDefault="001F2413"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1F2413" w:rsidRPr="00EB6951" w14:paraId="50915FB9" w14:textId="77777777" w:rsidTr="00AF5AEC">
        <w:trPr>
          <w:gridBefore w:val="1"/>
          <w:wBefore w:w="4" w:type="pct"/>
          <w:trHeight w:val="548"/>
        </w:trPr>
        <w:tc>
          <w:tcPr>
            <w:tcW w:w="4996" w:type="pct"/>
            <w:gridSpan w:val="8"/>
            <w:tcBorders>
              <w:top w:val="single" w:sz="4" w:space="0" w:color="auto"/>
              <w:left w:val="nil"/>
              <w:bottom w:val="nil"/>
              <w:right w:val="nil"/>
            </w:tcBorders>
            <w:hideMark/>
          </w:tcPr>
          <w:p w14:paraId="6A6A561C" w14:textId="6C92CE24" w:rsidR="00467103" w:rsidRPr="00467103" w:rsidRDefault="00467103" w:rsidP="00C35825">
            <w:p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grade 8</w:t>
            </w:r>
            <w:r w:rsidRPr="00467103">
              <w:rPr>
                <w:rFonts w:ascii="Times New Roman" w:eastAsia="Calibri" w:hAnsi="Times New Roman" w:cs="Times New Roman"/>
                <w:sz w:val="24"/>
                <w:szCs w:val="24"/>
              </w:rPr>
              <w:t xml:space="preserve">, students worked with linear functions in graph, table, and equation form to determine if they modeled a linear function as well as identified the slope and </w:t>
            </w:r>
            <m:oMath>
              <m:r>
                <w:rPr>
                  <w:rFonts w:ascii="Cambria Math" w:eastAsia="Calibri" w:hAnsi="Cambria Math" w:cs="Times New Roman"/>
                  <w:sz w:val="24"/>
                  <w:szCs w:val="24"/>
                </w:rPr>
                <m:t>y</m:t>
              </m:r>
            </m:oMath>
            <w:r w:rsidRPr="00467103">
              <w:rPr>
                <w:rFonts w:ascii="Times New Roman" w:eastAsia="Calibri" w:hAnsi="Times New Roman" w:cs="Times New Roman"/>
                <w:sz w:val="24"/>
                <w:szCs w:val="24"/>
              </w:rPr>
              <w:t xml:space="preserve">-intercept. In Algebra </w:t>
            </w:r>
            <w:r w:rsidR="00346A96">
              <w:rPr>
                <w:rFonts w:ascii="Times New Roman" w:eastAsia="Calibri" w:hAnsi="Times New Roman" w:cs="Times New Roman"/>
                <w:sz w:val="24"/>
                <w:szCs w:val="24"/>
              </w:rPr>
              <w:t>I</w:t>
            </w:r>
            <w:r w:rsidRPr="00467103">
              <w:rPr>
                <w:rFonts w:ascii="Times New Roman" w:eastAsia="Calibri" w:hAnsi="Times New Roman" w:cs="Times New Roman"/>
                <w:sz w:val="24"/>
                <w:szCs w:val="24"/>
              </w:rPr>
              <w:t xml:space="preserve">, students expanded on their knowledge of linear functions to also determine if the function was </w:t>
            </w:r>
            <w:r w:rsidRPr="00467103">
              <w:rPr>
                <w:rFonts w:ascii="Times New Roman" w:eastAsia="Calibri" w:hAnsi="Times New Roman" w:cs="Times New Roman"/>
                <w:sz w:val="24"/>
                <w:szCs w:val="24"/>
              </w:rPr>
              <w:lastRenderedPageBreak/>
              <w:t>quadratic or exponential. In Mathematics for College Statistics, students continue to use these concepts to determine the best model to use for regression analysis.</w:t>
            </w:r>
          </w:p>
          <w:p w14:paraId="0C76594D" w14:textId="77777777"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Instruction includes recognizing that linear functions model situations in which a quantity changes by a constant amount per unit interval.</w:t>
            </w:r>
          </w:p>
          <w:p w14:paraId="334C8C61" w14:textId="77777777"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Instruction includes recognizing that quadratic functions model situations in which a quantity increases to a maximum, then begins to decrease or a quantity decreases to a minimum, then begins to increase.</w:t>
            </w:r>
          </w:p>
          <w:p w14:paraId="1AB241ED" w14:textId="77777777"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Instruction includes recognizing that exponential functions model situations in which a quantity grows or decays by a constant percent per unit interval.</w:t>
            </w:r>
          </w:p>
          <w:p w14:paraId="4397EF06" w14:textId="70D563FB"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Instruction includes representing t</w:t>
            </w:r>
            <w:r w:rsidR="00F6601E">
              <w:rPr>
                <w:rFonts w:ascii="Times New Roman" w:eastAsia="Calibri" w:hAnsi="Times New Roman" w:cs="Times New Roman"/>
                <w:sz w:val="24"/>
                <w:szCs w:val="24"/>
              </w:rPr>
              <w:t>hese functions with hand-drawn graphs and</w:t>
            </w:r>
            <w:r w:rsidRPr="00467103">
              <w:rPr>
                <w:rFonts w:ascii="Times New Roman" w:eastAsia="Calibri" w:hAnsi="Times New Roman" w:cs="Times New Roman"/>
                <w:sz w:val="24"/>
                <w:szCs w:val="24"/>
              </w:rPr>
              <w:t xml:space="preserve"> </w:t>
            </w:r>
            <w:r w:rsidR="00F6601E">
              <w:rPr>
                <w:rFonts w:ascii="Times New Roman" w:eastAsia="Calibri" w:hAnsi="Times New Roman" w:cs="Times New Roman"/>
                <w:sz w:val="24"/>
                <w:szCs w:val="24"/>
              </w:rPr>
              <w:t xml:space="preserve">graphs from </w:t>
            </w:r>
            <w:r w:rsidRPr="00467103">
              <w:rPr>
                <w:rFonts w:ascii="Times New Roman" w:eastAsia="Calibri" w:hAnsi="Times New Roman" w:cs="Times New Roman"/>
                <w:sz w:val="24"/>
                <w:szCs w:val="24"/>
              </w:rPr>
              <w:t>technology.</w:t>
            </w:r>
          </w:p>
          <w:p w14:paraId="36B98F6C" w14:textId="77777777"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When the independent variable changes by a constant amount, linear functions have constant first differences, quadratic functions have constant second differences, and exponential functions have a constant ratio.</w:t>
            </w:r>
          </w:p>
          <w:p w14:paraId="07BFFEB3" w14:textId="53FC7C40"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 xml:space="preserve">Student will interpret the </w:t>
            </w:r>
            <m:oMath>
              <m:r>
                <w:rPr>
                  <w:rFonts w:ascii="Cambria Math" w:eastAsia="Calibri" w:hAnsi="Cambria Math" w:cs="Times New Roman"/>
                  <w:sz w:val="24"/>
                  <w:szCs w:val="24"/>
                </w:rPr>
                <m:t>x</m:t>
              </m:r>
            </m:oMath>
            <w:r w:rsidRPr="00467103">
              <w:rPr>
                <w:rFonts w:ascii="Times New Roman" w:eastAsia="Calibri" w:hAnsi="Times New Roman" w:cs="Times New Roman"/>
                <w:sz w:val="24"/>
                <w:szCs w:val="24"/>
              </w:rPr>
              <w:t xml:space="preserve">-intercept, </w:t>
            </w:r>
            <m:oMath>
              <m:r>
                <w:rPr>
                  <w:rFonts w:ascii="Cambria Math" w:eastAsia="Calibri" w:hAnsi="Cambria Math" w:cs="Times New Roman"/>
                  <w:sz w:val="24"/>
                  <w:szCs w:val="24"/>
                </w:rPr>
                <m:t>y</m:t>
              </m:r>
            </m:oMath>
            <w:r w:rsidR="00F6601E">
              <w:rPr>
                <w:rFonts w:ascii="Times New Roman" w:eastAsia="Calibri" w:hAnsi="Times New Roman" w:cs="Times New Roman"/>
                <w:sz w:val="24"/>
                <w:szCs w:val="24"/>
              </w:rPr>
              <w:t>-intercept, and</w:t>
            </w:r>
            <w:r w:rsidRPr="00467103">
              <w:rPr>
                <w:rFonts w:ascii="Times New Roman" w:eastAsia="Calibri" w:hAnsi="Times New Roman" w:cs="Times New Roman"/>
                <w:sz w:val="24"/>
                <w:szCs w:val="24"/>
              </w:rPr>
              <w:t xml:space="preserve"> rate of growth or decay of an exponential function given in a real-world context.</w:t>
            </w:r>
          </w:p>
          <w:p w14:paraId="6B9AD20C" w14:textId="5D03E482" w:rsidR="00467103" w:rsidRPr="00467103" w:rsidRDefault="00467103" w:rsidP="00C35825">
            <w:pPr>
              <w:numPr>
                <w:ilvl w:val="0"/>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Students should be able to identify linear, quadratic or exponential functions when they are presented in a written description.</w:t>
            </w:r>
          </w:p>
          <w:p w14:paraId="2D78F8F7" w14:textId="77777777" w:rsidR="00467103" w:rsidRPr="00467103" w:rsidRDefault="00467103" w:rsidP="00C35825">
            <w:pPr>
              <w:numPr>
                <w:ilvl w:val="1"/>
                <w:numId w:val="3"/>
              </w:numPr>
              <w:spacing w:after="0" w:line="240" w:lineRule="auto"/>
              <w:textAlignment w:val="baseline"/>
              <w:rPr>
                <w:rFonts w:ascii="Times New Roman" w:eastAsia="Calibri" w:hAnsi="Times New Roman" w:cs="Times New Roman"/>
                <w:sz w:val="24"/>
                <w:szCs w:val="24"/>
              </w:rPr>
            </w:pPr>
            <w:r w:rsidRPr="00467103">
              <w:rPr>
                <w:rFonts w:ascii="Times New Roman" w:eastAsia="Calibri" w:hAnsi="Times New Roman" w:cs="Times New Roman"/>
                <w:sz w:val="24"/>
                <w:szCs w:val="24"/>
              </w:rPr>
              <w:t>For example, a car that depreciates by 16% each year would be decreasing exponentially because it would be taking the value and multiplying by a constant value less than 1. You rent a car and after the initial fees you are charged $30 per day, this would be linear because each day the total expense is increasing by the same amount.</w:t>
            </w:r>
          </w:p>
          <w:p w14:paraId="014F0C24" w14:textId="77777777" w:rsidR="001F2413" w:rsidRPr="000074AE" w:rsidRDefault="001F2413" w:rsidP="00C35825">
            <w:pPr>
              <w:spacing w:after="0" w:line="240" w:lineRule="auto"/>
              <w:textAlignment w:val="baseline"/>
              <w:rPr>
                <w:rFonts w:ascii="Times New Roman" w:eastAsia="Calibri" w:hAnsi="Times New Roman" w:cs="Times New Roman"/>
                <w:sz w:val="18"/>
                <w:szCs w:val="24"/>
              </w:rPr>
            </w:pPr>
          </w:p>
        </w:tc>
      </w:tr>
      <w:tr w:rsidR="001F2413" w:rsidRPr="00EB6951" w14:paraId="31F62638"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100" w:type="pct"/>
            <w:gridSpan w:val="2"/>
            <w:tcBorders>
              <w:bottom w:val="single" w:sz="4" w:space="0" w:color="auto"/>
            </w:tcBorders>
            <w:shd w:val="clear" w:color="auto" w:fill="FFE599" w:themeFill="accent4" w:themeFillTint="66"/>
            <w:hideMark/>
          </w:tcPr>
          <w:p w14:paraId="74122135"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4894" w:type="pct"/>
            <w:gridSpan w:val="6"/>
            <w:tcBorders>
              <w:bottom w:val="single" w:sz="4" w:space="0" w:color="auto"/>
            </w:tcBorders>
          </w:tcPr>
          <w:p w14:paraId="7690F439" w14:textId="77777777" w:rsidR="001F2413" w:rsidRPr="00EB6951" w:rsidRDefault="001F2413"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1F2413" w:rsidRPr="00EB6951" w14:paraId="65B34B5E"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4994" w:type="pct"/>
            <w:gridSpan w:val="8"/>
            <w:tcBorders>
              <w:top w:val="single" w:sz="4" w:space="0" w:color="auto"/>
            </w:tcBorders>
            <w:hideMark/>
          </w:tcPr>
          <w:p w14:paraId="27288455" w14:textId="77777777" w:rsidR="00AF5AEC"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 xml:space="preserve">Students may identify any equation that has </w:t>
            </w:r>
            <m:oMath>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oMath>
            <w:r w:rsidRPr="00F6601E">
              <w:rPr>
                <w:rFonts w:ascii="Times New Roman" w:eastAsia="Times New Roman" w:hAnsi="Times New Roman" w:cs="Times New Roman"/>
                <w:sz w:val="24"/>
                <w:szCs w:val="24"/>
              </w:rPr>
              <w:t xml:space="preserve"> in it as a quadratic. </w:t>
            </w:r>
          </w:p>
          <w:p w14:paraId="57E834C8" w14:textId="05B5B68A" w:rsidR="00F6601E" w:rsidRPr="00F6601E" w:rsidRDefault="00F6601E" w:rsidP="00AF5AEC">
            <w:pPr>
              <w:widowControl w:val="0"/>
              <w:numPr>
                <w:ilvl w:val="2"/>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 xml:space="preserve">For example, </w:t>
            </w:r>
            <m:oMath>
              <m:r>
                <w:rPr>
                  <w:rFonts w:ascii="Cambria Math" w:eastAsia="Times New Roman" w:hAnsi="Cambria Math" w:cs="Times New Roman"/>
                  <w:sz w:val="24"/>
                  <w:szCs w:val="24"/>
                </w:rPr>
                <m:t>y=3</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4</m:t>
                  </m:r>
                </m:sup>
              </m:sSup>
            </m:oMath>
            <w:r w:rsidR="00C35825">
              <w:rPr>
                <w:rFonts w:ascii="Times New Roman" w:eastAsia="Times New Roman" w:hAnsi="Times New Roman" w:cs="Times New Roman"/>
                <w:sz w:val="24"/>
                <w:szCs w:val="24"/>
              </w:rPr>
              <w:t>.</w:t>
            </w:r>
          </w:p>
          <w:p w14:paraId="023DD31F" w14:textId="77777777" w:rsidR="00F6601E" w:rsidRPr="00F6601E"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Students may attempt to determine first differences, second differences, and if the function is changing at a constant rate without taking into consideration if the independent variable is changing by a constant amount.</w:t>
            </w:r>
          </w:p>
          <w:p w14:paraId="18D90669" w14:textId="127ECB86" w:rsidR="00F6601E" w:rsidRPr="00F6601E"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 xml:space="preserve">Students may try to find the differences in the </w:t>
            </w:r>
            <m:oMath>
              <m:r>
                <w:rPr>
                  <w:rFonts w:ascii="Cambria Math" w:eastAsia="Times New Roman" w:hAnsi="Cambria Math" w:cs="Times New Roman"/>
                  <w:sz w:val="24"/>
                  <w:szCs w:val="24"/>
                </w:rPr>
                <m:t>y</m:t>
              </m:r>
            </m:oMath>
            <w:r w:rsidRPr="00F6601E">
              <w:rPr>
                <w:rFonts w:ascii="Times New Roman" w:eastAsia="Times New Roman" w:hAnsi="Times New Roman" w:cs="Times New Roman"/>
                <w:sz w:val="24"/>
                <w:szCs w:val="24"/>
              </w:rPr>
              <w:t>-variable of a table of an exponential function by subtracting.</w:t>
            </w:r>
          </w:p>
          <w:p w14:paraId="58D79BD3" w14:textId="527F2556" w:rsidR="00F6601E" w:rsidRPr="00F6601E"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 xml:space="preserve">Students may not pay attention to the </w:t>
            </w:r>
            <m:oMath>
              <m:r>
                <w:rPr>
                  <w:rFonts w:ascii="Cambria Math" w:eastAsia="Times New Roman" w:hAnsi="Cambria Math" w:cs="Times New Roman"/>
                  <w:sz w:val="24"/>
                  <w:szCs w:val="24"/>
                </w:rPr>
                <m:t>x</m:t>
              </m:r>
            </m:oMath>
            <w:r w:rsidRPr="00F6601E">
              <w:rPr>
                <w:rFonts w:ascii="Times New Roman" w:eastAsia="Times New Roman" w:hAnsi="Times New Roman" w:cs="Times New Roman"/>
                <w:sz w:val="24"/>
                <w:szCs w:val="24"/>
              </w:rPr>
              <w:t xml:space="preserve">-variables and miss the pattern if the table shows a break in the pattern for the </w:t>
            </w:r>
            <m:oMath>
              <m:r>
                <w:rPr>
                  <w:rFonts w:ascii="Cambria Math" w:eastAsia="Times New Roman" w:hAnsi="Cambria Math" w:cs="Times New Roman"/>
                  <w:sz w:val="24"/>
                  <w:szCs w:val="24"/>
                </w:rPr>
                <m:t>x</m:t>
              </m:r>
            </m:oMath>
            <w:r w:rsidRPr="00F6601E">
              <w:rPr>
                <w:rFonts w:ascii="Times New Roman" w:eastAsia="Times New Roman" w:hAnsi="Times New Roman" w:cs="Times New Roman"/>
                <w:sz w:val="24"/>
                <w:szCs w:val="24"/>
              </w:rPr>
              <w:t xml:space="preserve">-variables. </w:t>
            </w:r>
          </w:p>
          <w:p w14:paraId="6281C88A" w14:textId="17B707C2" w:rsidR="00F6601E" w:rsidRPr="00F6601E"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 xml:space="preserve">make simple mistakes </w:t>
            </w:r>
            <w:r w:rsidRPr="00F6601E">
              <w:rPr>
                <w:rFonts w:ascii="Times New Roman" w:eastAsia="Times New Roman" w:hAnsi="Times New Roman" w:cs="Times New Roman"/>
                <w:sz w:val="24"/>
                <w:szCs w:val="24"/>
              </w:rPr>
              <w:t>when multiplying by a percentage and forget to change the percent to a decimal or do it incorrectly.</w:t>
            </w:r>
          </w:p>
          <w:p w14:paraId="27F73CA3" w14:textId="77777777" w:rsidR="00F6601E" w:rsidRPr="00F6601E"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Students may focus on the percent of decrease rather than the percentage remaining in exponential decay problems.</w:t>
            </w:r>
          </w:p>
          <w:p w14:paraId="6FC1E1A1" w14:textId="77777777" w:rsidR="00F6601E" w:rsidRDefault="00F6601E"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Students may not account for the previous value in p</w:t>
            </w:r>
            <w:r>
              <w:rPr>
                <w:rFonts w:ascii="Times New Roman" w:eastAsia="Times New Roman" w:hAnsi="Times New Roman" w:cs="Times New Roman"/>
                <w:sz w:val="24"/>
                <w:szCs w:val="24"/>
              </w:rPr>
              <w:t xml:space="preserve">roblems with exponential growth, or decay, </w:t>
            </w:r>
            <w:r w:rsidRPr="00F6601E">
              <w:rPr>
                <w:rFonts w:ascii="Times New Roman" w:eastAsia="Times New Roman" w:hAnsi="Times New Roman" w:cs="Times New Roman"/>
                <w:sz w:val="24"/>
                <w:szCs w:val="24"/>
              </w:rPr>
              <w:t>and simply mult</w:t>
            </w:r>
            <w:r>
              <w:rPr>
                <w:rFonts w:ascii="Times New Roman" w:eastAsia="Times New Roman" w:hAnsi="Times New Roman" w:cs="Times New Roman"/>
                <w:sz w:val="24"/>
                <w:szCs w:val="24"/>
              </w:rPr>
              <w:t xml:space="preserve">iply by the percent of increase, or </w:t>
            </w:r>
            <w:r w:rsidRPr="00F6601E">
              <w:rPr>
                <w:rFonts w:ascii="Times New Roman" w:eastAsia="Times New Roman" w:hAnsi="Times New Roman" w:cs="Times New Roman"/>
                <w:sz w:val="24"/>
                <w:szCs w:val="24"/>
              </w:rPr>
              <w:t xml:space="preserve">decrease. </w:t>
            </w:r>
          </w:p>
          <w:p w14:paraId="53C3A5B0" w14:textId="77777777" w:rsidR="001F2413" w:rsidRDefault="00F6601E" w:rsidP="000074AE">
            <w:pPr>
              <w:widowControl w:val="0"/>
              <w:numPr>
                <w:ilvl w:val="2"/>
                <w:numId w:val="5"/>
              </w:numPr>
              <w:spacing w:after="0" w:line="240" w:lineRule="auto"/>
              <w:textAlignment w:val="baseline"/>
              <w:rPr>
                <w:rFonts w:ascii="Times New Roman" w:eastAsia="Times New Roman" w:hAnsi="Times New Roman" w:cs="Times New Roman"/>
                <w:sz w:val="24"/>
                <w:szCs w:val="24"/>
              </w:rPr>
            </w:pPr>
            <w:r w:rsidRPr="00F6601E">
              <w:rPr>
                <w:rFonts w:ascii="Times New Roman" w:eastAsia="Times New Roman" w:hAnsi="Times New Roman" w:cs="Times New Roman"/>
                <w:sz w:val="24"/>
                <w:szCs w:val="24"/>
              </w:rPr>
              <w:t>For example, if something is growing by 20% per day, students would multiply the previous value by 120% or 1.2.</w:t>
            </w:r>
          </w:p>
          <w:p w14:paraId="4B250165" w14:textId="75082014" w:rsidR="00AF5AEC" w:rsidRPr="00EB6951" w:rsidRDefault="00AF5AEC" w:rsidP="00AF5AEC">
            <w:pPr>
              <w:widowControl w:val="0"/>
              <w:spacing w:after="0" w:line="240" w:lineRule="auto"/>
              <w:ind w:left="1440"/>
              <w:textAlignment w:val="baseline"/>
              <w:rPr>
                <w:rFonts w:ascii="Times New Roman" w:eastAsia="Times New Roman" w:hAnsi="Times New Roman" w:cs="Times New Roman"/>
                <w:sz w:val="24"/>
                <w:szCs w:val="24"/>
              </w:rPr>
            </w:pPr>
          </w:p>
        </w:tc>
      </w:tr>
      <w:tr w:rsidR="001F2413" w:rsidRPr="00EB6951" w14:paraId="2C6104EF"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100" w:type="pct"/>
            <w:gridSpan w:val="2"/>
            <w:tcBorders>
              <w:bottom w:val="single" w:sz="4" w:space="0" w:color="auto"/>
            </w:tcBorders>
            <w:shd w:val="clear" w:color="auto" w:fill="FFE599" w:themeFill="accent4" w:themeFillTint="66"/>
            <w:hideMark/>
          </w:tcPr>
          <w:p w14:paraId="2A5F4086" w14:textId="2B32C4B8"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4894" w:type="pct"/>
            <w:gridSpan w:val="6"/>
            <w:tcBorders>
              <w:bottom w:val="single" w:sz="4" w:space="0" w:color="auto"/>
            </w:tcBorders>
          </w:tcPr>
          <w:p w14:paraId="233B1352" w14:textId="04678A65" w:rsidR="001F2413" w:rsidRPr="00EB6951" w:rsidRDefault="001F2413" w:rsidP="00C3582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1F2413" w:rsidRPr="00EB6951" w14:paraId="586B6955"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4994" w:type="pct"/>
            <w:gridSpan w:val="8"/>
            <w:tcBorders>
              <w:top w:val="single" w:sz="4" w:space="0" w:color="auto"/>
            </w:tcBorders>
            <w:hideMark/>
          </w:tcPr>
          <w:p w14:paraId="21071DFE" w14:textId="29DCB75F" w:rsidR="001F2413" w:rsidRPr="00EB6951" w:rsidRDefault="001F2413" w:rsidP="00C3582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sidR="00F6601E">
              <w:rPr>
                <w:rFonts w:ascii="Times New Roman" w:eastAsia="Calibri" w:hAnsi="Times New Roman" w:cs="Times New Roman"/>
                <w:i/>
                <w:sz w:val="24"/>
                <w:szCs w:val="24"/>
              </w:rPr>
              <w:t xml:space="preserve"> (MTR.5.1)</w:t>
            </w:r>
          </w:p>
          <w:p w14:paraId="74682FAA" w14:textId="232C7626" w:rsidR="00F6601E" w:rsidRDefault="00F6601E" w:rsidP="00C35825">
            <w:pPr>
              <w:spacing w:after="0" w:line="240" w:lineRule="auto"/>
              <w:ind w:left="360"/>
              <w:textAlignment w:val="baseline"/>
              <w:rPr>
                <w:rFonts w:ascii="Times New Roman" w:eastAsiaTheme="minorEastAsia" w:hAnsi="Times New Roman" w:cs="Times New Roman"/>
                <w:color w:val="000000" w:themeColor="text1"/>
                <w:sz w:val="24"/>
                <w:szCs w:val="24"/>
              </w:rPr>
            </w:pPr>
            <w:r w:rsidRPr="00F6601E">
              <w:rPr>
                <w:rFonts w:ascii="Times New Roman" w:eastAsiaTheme="minorEastAsia" w:hAnsi="Times New Roman" w:cs="Times New Roman"/>
                <w:color w:val="000000" w:themeColor="text1"/>
                <w:sz w:val="24"/>
                <w:szCs w:val="24"/>
              </w:rPr>
              <w:t xml:space="preserve">Jessica and Kayla are training for an athletic competition and </w:t>
            </w:r>
            <w:proofErr w:type="gramStart"/>
            <w:r w:rsidRPr="00F6601E">
              <w:rPr>
                <w:rFonts w:ascii="Times New Roman" w:eastAsiaTheme="minorEastAsia" w:hAnsi="Times New Roman" w:cs="Times New Roman"/>
                <w:color w:val="000000" w:themeColor="text1"/>
                <w:sz w:val="24"/>
                <w:szCs w:val="24"/>
              </w:rPr>
              <w:t>in order to</w:t>
            </w:r>
            <w:proofErr w:type="gramEnd"/>
            <w:r w:rsidRPr="00F6601E">
              <w:rPr>
                <w:rFonts w:ascii="Times New Roman" w:eastAsiaTheme="minorEastAsia" w:hAnsi="Times New Roman" w:cs="Times New Roman"/>
                <w:color w:val="000000" w:themeColor="text1"/>
                <w:sz w:val="24"/>
                <w:szCs w:val="24"/>
              </w:rPr>
              <w:t xml:space="preserve"> build up endurance they will be jumping rope. They each started with two minutes on the first day and then a </w:t>
            </w:r>
            <w:r w:rsidRPr="00F6601E">
              <w:rPr>
                <w:rFonts w:ascii="Times New Roman" w:eastAsiaTheme="minorEastAsia" w:hAnsi="Times New Roman" w:cs="Times New Roman"/>
                <w:color w:val="000000" w:themeColor="text1"/>
                <w:sz w:val="24"/>
                <w:szCs w:val="24"/>
              </w:rPr>
              <w:lastRenderedPageBreak/>
              <w:t xml:space="preserve">certain number of additional minutes each day after for four days. Kayla recorded the number of minutes she spent jumping rope in the table below. Jessica decided that every day she would do twice as many minutes jumping rope as she did the day before. </w:t>
            </w:r>
          </w:p>
          <w:tbl>
            <w:tblPr>
              <w:tblStyle w:val="TableGrid"/>
              <w:tblW w:w="0" w:type="auto"/>
              <w:jc w:val="center"/>
              <w:tblLook w:val="06A0" w:firstRow="1" w:lastRow="0" w:firstColumn="1" w:lastColumn="0" w:noHBand="1" w:noVBand="1"/>
            </w:tblPr>
            <w:tblGrid>
              <w:gridCol w:w="4305"/>
              <w:gridCol w:w="784"/>
              <w:gridCol w:w="829"/>
              <w:gridCol w:w="862"/>
              <w:gridCol w:w="789"/>
            </w:tblGrid>
            <w:tr w:rsidR="00F6601E" w:rsidRPr="000074AE" w14:paraId="5F9B8017" w14:textId="77777777" w:rsidTr="004D1CAA">
              <w:trPr>
                <w:jc w:val="center"/>
              </w:trPr>
              <w:tc>
                <w:tcPr>
                  <w:tcW w:w="4305" w:type="dxa"/>
                  <w:vAlign w:val="center"/>
                </w:tcPr>
                <w:p w14:paraId="5BF9835E"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p>
              </w:tc>
              <w:tc>
                <w:tcPr>
                  <w:tcW w:w="784" w:type="dxa"/>
                  <w:vAlign w:val="center"/>
                </w:tcPr>
                <w:p w14:paraId="0E319BAC"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Day 1</w:t>
                  </w:r>
                </w:p>
              </w:tc>
              <w:tc>
                <w:tcPr>
                  <w:tcW w:w="829" w:type="dxa"/>
                  <w:vAlign w:val="center"/>
                </w:tcPr>
                <w:p w14:paraId="202DC5E4"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Day 2</w:t>
                  </w:r>
                </w:p>
              </w:tc>
              <w:tc>
                <w:tcPr>
                  <w:tcW w:w="862" w:type="dxa"/>
                  <w:vAlign w:val="center"/>
                </w:tcPr>
                <w:p w14:paraId="170D7C58"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Day 3</w:t>
                  </w:r>
                </w:p>
              </w:tc>
              <w:tc>
                <w:tcPr>
                  <w:tcW w:w="789" w:type="dxa"/>
                  <w:vAlign w:val="center"/>
                </w:tcPr>
                <w:p w14:paraId="7B67FE80"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Day 4</w:t>
                  </w:r>
                </w:p>
              </w:tc>
            </w:tr>
            <w:tr w:rsidR="00F6601E" w:rsidRPr="000074AE" w14:paraId="45A8A8B0" w14:textId="77777777" w:rsidTr="004D1CAA">
              <w:trPr>
                <w:jc w:val="center"/>
              </w:trPr>
              <w:tc>
                <w:tcPr>
                  <w:tcW w:w="4305" w:type="dxa"/>
                  <w:vAlign w:val="center"/>
                </w:tcPr>
                <w:p w14:paraId="6B8DDB7A" w14:textId="77777777" w:rsidR="00F6601E" w:rsidRPr="000074AE" w:rsidRDefault="00F6601E" w:rsidP="00C35825">
                  <w:pP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Number of Minutes Kayla spent jumping rope</w:t>
                  </w:r>
                </w:p>
              </w:tc>
              <w:tc>
                <w:tcPr>
                  <w:tcW w:w="784" w:type="dxa"/>
                  <w:vAlign w:val="center"/>
                </w:tcPr>
                <w:p w14:paraId="3C29D174"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2</w:t>
                  </w:r>
                </w:p>
              </w:tc>
              <w:tc>
                <w:tcPr>
                  <w:tcW w:w="829" w:type="dxa"/>
                  <w:vAlign w:val="center"/>
                </w:tcPr>
                <w:p w14:paraId="2B552BFA"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5</w:t>
                  </w:r>
                </w:p>
              </w:tc>
              <w:tc>
                <w:tcPr>
                  <w:tcW w:w="862" w:type="dxa"/>
                  <w:vAlign w:val="center"/>
                </w:tcPr>
                <w:p w14:paraId="7D84F1AE"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8</w:t>
                  </w:r>
                </w:p>
              </w:tc>
              <w:tc>
                <w:tcPr>
                  <w:tcW w:w="789" w:type="dxa"/>
                  <w:vAlign w:val="center"/>
                </w:tcPr>
                <w:p w14:paraId="70389492" w14:textId="77777777" w:rsidR="00F6601E" w:rsidRPr="000074AE" w:rsidRDefault="00F6601E"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11</w:t>
                  </w:r>
                </w:p>
              </w:tc>
            </w:tr>
          </w:tbl>
          <w:p w14:paraId="725C4752" w14:textId="748A18F9" w:rsidR="00F6601E" w:rsidRPr="00F6601E" w:rsidRDefault="00261B47"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A. </w:t>
            </w:r>
            <w:r w:rsidR="00F6601E" w:rsidRPr="00F6601E">
              <w:rPr>
                <w:rFonts w:ascii="Times New Roman" w:eastAsiaTheme="minorEastAsia" w:hAnsi="Times New Roman" w:cs="Times New Roman"/>
                <w:color w:val="000000" w:themeColor="text1"/>
                <w:sz w:val="24"/>
                <w:szCs w:val="24"/>
              </w:rPr>
              <w:t>Did the number of minutes Jessica spent jumping rope change at a constant rate per day? Show your work and justify your answer.</w:t>
            </w:r>
          </w:p>
          <w:p w14:paraId="5928F765" w14:textId="7214EF0F" w:rsidR="00F6601E" w:rsidRPr="00F6601E" w:rsidRDefault="00261B47"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B. </w:t>
            </w:r>
            <w:r w:rsidR="00F6601E" w:rsidRPr="00F6601E">
              <w:rPr>
                <w:rFonts w:ascii="Times New Roman" w:eastAsiaTheme="minorEastAsia" w:hAnsi="Times New Roman" w:cs="Times New Roman"/>
                <w:color w:val="000000" w:themeColor="text1"/>
                <w:sz w:val="24"/>
                <w:szCs w:val="24"/>
              </w:rPr>
              <w:t>Did the number of minutes Kayla spent jumping rope change at a constant rate per day? Show your work and justify your answer.</w:t>
            </w:r>
          </w:p>
          <w:p w14:paraId="13A7B908" w14:textId="14FB3EAD" w:rsidR="00F6601E" w:rsidRPr="00F6601E" w:rsidRDefault="00261B47"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C. </w:t>
            </w:r>
            <w:r w:rsidR="00F6601E" w:rsidRPr="00F6601E">
              <w:rPr>
                <w:rFonts w:ascii="Times New Roman" w:eastAsiaTheme="minorEastAsia" w:hAnsi="Times New Roman" w:cs="Times New Roman"/>
                <w:color w:val="000000" w:themeColor="text1"/>
                <w:sz w:val="24"/>
                <w:szCs w:val="24"/>
              </w:rPr>
              <w:t>Whose rate of minutes spent jumping rope is increasing more rapidly – Jessica’s or Kayla’s? Justify your answer.</w:t>
            </w:r>
          </w:p>
          <w:p w14:paraId="24722B7E" w14:textId="1801DDB0" w:rsidR="00F6601E" w:rsidRPr="00F6601E" w:rsidRDefault="00261B47"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D. </w:t>
            </w:r>
            <w:r w:rsidR="00F6601E" w:rsidRPr="00F6601E">
              <w:rPr>
                <w:rFonts w:ascii="Times New Roman" w:eastAsiaTheme="minorEastAsia" w:hAnsi="Times New Roman" w:cs="Times New Roman"/>
                <w:color w:val="000000" w:themeColor="text1"/>
                <w:sz w:val="24"/>
                <w:szCs w:val="24"/>
              </w:rPr>
              <w:t>What type of function would best model the number of minutes spent jumping rope by Kayla: linear, quadratic or exponential? Justify your answer.</w:t>
            </w:r>
          </w:p>
          <w:p w14:paraId="4AFB5478" w14:textId="07D8CD43" w:rsidR="00F6601E" w:rsidRPr="00F6601E" w:rsidRDefault="00261B47"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Part E. </w:t>
            </w:r>
            <w:r w:rsidR="00F6601E" w:rsidRPr="00F6601E">
              <w:rPr>
                <w:rFonts w:ascii="Times New Roman" w:eastAsiaTheme="minorEastAsia" w:hAnsi="Times New Roman" w:cs="Times New Roman"/>
                <w:color w:val="000000" w:themeColor="text1"/>
                <w:sz w:val="24"/>
                <w:szCs w:val="24"/>
              </w:rPr>
              <w:t>What type of function would best model the number of minutes spent jumping rope by Jessica: linear, quadratic or exponential? Justify your answer.</w:t>
            </w:r>
          </w:p>
          <w:p w14:paraId="29165298" w14:textId="77777777" w:rsidR="001F2413" w:rsidRPr="00EB6951" w:rsidRDefault="001F2413" w:rsidP="00C35825">
            <w:pPr>
              <w:spacing w:after="0" w:line="240" w:lineRule="auto"/>
              <w:textAlignment w:val="baseline"/>
              <w:rPr>
                <w:rFonts w:ascii="Times New Roman" w:eastAsiaTheme="minorEastAsia" w:hAnsi="Times New Roman" w:cs="Times New Roman"/>
                <w:color w:val="000000" w:themeColor="text1"/>
                <w:sz w:val="24"/>
                <w:szCs w:val="24"/>
              </w:rPr>
            </w:pPr>
          </w:p>
        </w:tc>
      </w:tr>
      <w:tr w:rsidR="001F2413" w:rsidRPr="00EB6951" w14:paraId="216BD63B"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100" w:type="pct"/>
            <w:gridSpan w:val="2"/>
            <w:tcBorders>
              <w:bottom w:val="single" w:sz="4" w:space="0" w:color="auto"/>
            </w:tcBorders>
            <w:shd w:val="clear" w:color="auto" w:fill="FFE599" w:themeFill="accent4" w:themeFillTint="66"/>
            <w:hideMark/>
          </w:tcPr>
          <w:p w14:paraId="2BB4D319"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c>
          <w:tcPr>
            <w:tcW w:w="4894" w:type="pct"/>
            <w:gridSpan w:val="6"/>
            <w:tcBorders>
              <w:bottom w:val="single" w:sz="4" w:space="0" w:color="auto"/>
            </w:tcBorders>
          </w:tcPr>
          <w:p w14:paraId="53132B2A" w14:textId="77777777" w:rsidR="001F2413" w:rsidRPr="00EB6951" w:rsidRDefault="001F2413" w:rsidP="00C3582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1F2413" w:rsidRPr="00EB6951" w14:paraId="193A6929" w14:textId="77777777" w:rsidTr="00AF5AEC">
        <w:tblPrEx>
          <w:tblBorders>
            <w:top w:val="none" w:sz="0" w:space="0" w:color="auto"/>
            <w:left w:val="none" w:sz="0" w:space="0" w:color="auto"/>
            <w:bottom w:val="none" w:sz="0" w:space="0" w:color="auto"/>
            <w:right w:val="none" w:sz="0" w:space="0" w:color="auto"/>
          </w:tblBorders>
        </w:tblPrEx>
        <w:trPr>
          <w:gridAfter w:val="1"/>
          <w:wAfter w:w="6" w:type="pct"/>
          <w:trHeight w:val="917"/>
        </w:trPr>
        <w:tc>
          <w:tcPr>
            <w:tcW w:w="4994" w:type="pct"/>
            <w:gridSpan w:val="8"/>
            <w:tcBorders>
              <w:top w:val="single" w:sz="4" w:space="0" w:color="auto"/>
              <w:bottom w:val="single" w:sz="4" w:space="0" w:color="auto"/>
            </w:tcBorders>
            <w:hideMark/>
          </w:tcPr>
          <w:p w14:paraId="41066575" w14:textId="77777777" w:rsidR="001F2413" w:rsidRPr="00EB6951" w:rsidRDefault="001F2413" w:rsidP="00C3582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1609ABD0" w14:textId="38FE222E" w:rsidR="00261B47" w:rsidRPr="00261B47" w:rsidRDefault="00261B47" w:rsidP="00C35825">
            <w:pPr>
              <w:spacing w:after="0" w:line="240" w:lineRule="auto"/>
              <w:ind w:left="360"/>
              <w:textAlignment w:val="baseline"/>
              <w:rPr>
                <w:rFonts w:ascii="Times New Roman" w:eastAsia="Times New Roman" w:hAnsi="Times New Roman" w:cs="Times New Roman"/>
                <w:sz w:val="24"/>
                <w:szCs w:val="24"/>
              </w:rPr>
            </w:pPr>
            <w:r w:rsidRPr="00261B47">
              <w:rPr>
                <w:rFonts w:ascii="Times New Roman" w:eastAsia="Times New Roman" w:hAnsi="Times New Roman" w:cs="Times New Roman"/>
                <w:sz w:val="24"/>
                <w:szCs w:val="24"/>
              </w:rPr>
              <w:t xml:space="preserve">State whether each relationship can be modeled by a linear, quadratic or exponential model </w:t>
            </w:r>
            <w:proofErr w:type="gramStart"/>
            <w:r w:rsidRPr="00261B47">
              <w:rPr>
                <w:rFonts w:ascii="Times New Roman" w:eastAsia="Times New Roman" w:hAnsi="Times New Roman" w:cs="Times New Roman"/>
                <w:sz w:val="24"/>
                <w:szCs w:val="24"/>
              </w:rPr>
              <w:t>justify</w:t>
            </w:r>
            <w:proofErr w:type="gramEnd"/>
            <w:r w:rsidRPr="00261B47">
              <w:rPr>
                <w:rFonts w:ascii="Times New Roman" w:eastAsia="Times New Roman" w:hAnsi="Times New Roman" w:cs="Times New Roman"/>
                <w:sz w:val="24"/>
                <w:szCs w:val="24"/>
              </w:rPr>
              <w:t xml:space="preserve"> your choice.</w:t>
            </w:r>
          </w:p>
          <w:p w14:paraId="069A8D05" w14:textId="77777777" w:rsidR="00261B47" w:rsidRPr="00261B47" w:rsidRDefault="00261B47" w:rsidP="00C35825">
            <w:pPr>
              <w:numPr>
                <w:ilvl w:val="0"/>
                <w:numId w:val="8"/>
              </w:numPr>
              <w:spacing w:after="0" w:line="240" w:lineRule="auto"/>
              <w:ind w:left="1080"/>
              <w:textAlignment w:val="baseline"/>
              <w:rPr>
                <w:rFonts w:ascii="Times New Roman" w:eastAsia="Times New Roman" w:hAnsi="Times New Roman" w:cs="Times New Roman"/>
                <w:sz w:val="24"/>
                <w:szCs w:val="24"/>
              </w:rPr>
            </w:pPr>
            <w:r w:rsidRPr="00261B47">
              <w:rPr>
                <w:rFonts w:ascii="Times New Roman" w:eastAsia="Times New Roman" w:hAnsi="Times New Roman" w:cs="Times New Roman"/>
                <w:sz w:val="24"/>
                <w:szCs w:val="24"/>
              </w:rPr>
              <w:t xml:space="preserve">The relationship between the height of a basketball being thrown into a basket and the time in seconds. </w:t>
            </w:r>
          </w:p>
          <w:p w14:paraId="7220A6F8" w14:textId="77777777" w:rsidR="00261B47" w:rsidRPr="00261B47" w:rsidRDefault="00261B47" w:rsidP="00C35825">
            <w:pPr>
              <w:numPr>
                <w:ilvl w:val="0"/>
                <w:numId w:val="8"/>
              </w:numPr>
              <w:spacing w:after="0" w:line="240" w:lineRule="auto"/>
              <w:ind w:left="1080"/>
              <w:textAlignment w:val="baseline"/>
              <w:rPr>
                <w:rFonts w:ascii="Times New Roman" w:eastAsia="Times New Roman" w:hAnsi="Times New Roman" w:cs="Times New Roman"/>
                <w:sz w:val="24"/>
                <w:szCs w:val="24"/>
              </w:rPr>
            </w:pPr>
            <w:r w:rsidRPr="00261B47">
              <w:rPr>
                <w:rFonts w:ascii="Times New Roman" w:eastAsia="Times New Roman" w:hAnsi="Times New Roman" w:cs="Times New Roman"/>
                <w:sz w:val="24"/>
                <w:szCs w:val="24"/>
              </w:rPr>
              <w:t>The relationship between the distance traveled and the cost of an Uber trip if the driver charges $6 to pick up and $0.50 per mile.</w:t>
            </w:r>
          </w:p>
          <w:p w14:paraId="69B27419" w14:textId="77777777" w:rsidR="00261B47" w:rsidRPr="00261B47" w:rsidRDefault="00261B47" w:rsidP="00C35825">
            <w:pPr>
              <w:numPr>
                <w:ilvl w:val="0"/>
                <w:numId w:val="8"/>
              </w:numPr>
              <w:spacing w:after="0" w:line="240" w:lineRule="auto"/>
              <w:ind w:left="1080"/>
              <w:textAlignment w:val="baseline"/>
              <w:rPr>
                <w:rFonts w:ascii="Times New Roman" w:eastAsia="Times New Roman" w:hAnsi="Times New Roman" w:cs="Times New Roman"/>
                <w:sz w:val="24"/>
                <w:szCs w:val="24"/>
              </w:rPr>
            </w:pPr>
            <w:r w:rsidRPr="00261B47">
              <w:rPr>
                <w:rFonts w:ascii="Times New Roman" w:eastAsia="Times New Roman" w:hAnsi="Times New Roman" w:cs="Times New Roman"/>
                <w:sz w:val="24"/>
                <w:szCs w:val="24"/>
              </w:rPr>
              <w:t>The relationship between amount of radioactive substance and time when the radioactive substance doubles each day.</w:t>
            </w:r>
          </w:p>
          <w:p w14:paraId="2D6F130B" w14:textId="77777777" w:rsidR="001F2413" w:rsidRPr="00EB6951" w:rsidRDefault="001F2413" w:rsidP="00C35825">
            <w:pPr>
              <w:spacing w:after="0" w:line="240" w:lineRule="auto"/>
              <w:textAlignment w:val="baseline"/>
              <w:rPr>
                <w:rFonts w:ascii="Times New Roman" w:eastAsia="Times New Roman" w:hAnsi="Times New Roman" w:cs="Times New Roman"/>
                <w:sz w:val="24"/>
                <w:szCs w:val="24"/>
              </w:rPr>
            </w:pPr>
          </w:p>
        </w:tc>
      </w:tr>
    </w:tbl>
    <w:p w14:paraId="70E10D67" w14:textId="77777777" w:rsidR="001F2413" w:rsidRPr="00EB6951" w:rsidRDefault="001F2413" w:rsidP="001F2413">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04CC1B83" w14:textId="77777777" w:rsidR="001F2413" w:rsidRDefault="001F2413" w:rsidP="00044691">
      <w:pPr>
        <w:spacing w:after="0" w:line="240" w:lineRule="auto"/>
        <w:rPr>
          <w:rFonts w:ascii="Times New Roman" w:hAnsi="Times New Roman" w:cs="Times New Roman"/>
          <w:sz w:val="24"/>
        </w:rPr>
      </w:pPr>
    </w:p>
    <w:p w14:paraId="34D34CD2" w14:textId="77777777" w:rsidR="007A3FFD" w:rsidRPr="00EB6951" w:rsidRDefault="007A3FFD" w:rsidP="007A3FFD">
      <w:pPr>
        <w:spacing w:after="0" w:line="240" w:lineRule="auto"/>
        <w:rPr>
          <w:rFonts w:ascii="Times New Roman" w:eastAsia="Times New Roman" w:hAnsi="Times New Roman" w:cs="Times New Roman"/>
          <w:b/>
          <w:bCs/>
          <w:color w:val="000000"/>
          <w:sz w:val="24"/>
          <w:szCs w:val="24"/>
          <w:shd w:val="clear" w:color="auto" w:fill="FFFFFF"/>
        </w:rPr>
      </w:pPr>
    </w:p>
    <w:p w14:paraId="68D7420C" w14:textId="77777777" w:rsidR="007A3FFD" w:rsidRDefault="007A3FFD">
      <w:pPr>
        <w:rPr>
          <w:rFonts w:ascii="Times New Roman" w:eastAsia="Times New Roman" w:hAnsi="Times New Roman" w:cs="Times New Roman"/>
          <w:bCs/>
          <w:i/>
          <w:iCs/>
          <w:color w:val="2F5496" w:themeColor="accent5" w:themeShade="BF"/>
          <w:sz w:val="24"/>
          <w:szCs w:val="24"/>
          <w:shd w:val="clear" w:color="auto" w:fill="FFFFFF"/>
        </w:rPr>
      </w:pPr>
      <w:r>
        <w:rPr>
          <w:rFonts w:ascii="Times New Roman" w:eastAsia="Times New Roman" w:hAnsi="Times New Roman" w:cs="Times New Roman"/>
          <w:bCs/>
          <w:i/>
          <w:iCs/>
          <w:color w:val="2F5496" w:themeColor="accent5" w:themeShade="BF"/>
          <w:sz w:val="24"/>
          <w:szCs w:val="24"/>
          <w:shd w:val="clear" w:color="auto" w:fill="FFFFFF"/>
        </w:rPr>
        <w:br w:type="page"/>
      </w:r>
    </w:p>
    <w:p w14:paraId="2E508D65" w14:textId="383BF912" w:rsidR="007A3FFD" w:rsidRPr="0028148D" w:rsidRDefault="007A3FFD" w:rsidP="007A3FFD">
      <w:pPr>
        <w:pStyle w:val="Heading2"/>
      </w:pPr>
      <w:r>
        <w:lastRenderedPageBreak/>
        <w:t>Financial Literacy</w:t>
      </w:r>
    </w:p>
    <w:p w14:paraId="634D324F" w14:textId="5D36802A" w:rsidR="007A3FFD" w:rsidRDefault="007A3FFD" w:rsidP="007A3FFD">
      <w:pPr>
        <w:spacing w:after="0" w:line="240" w:lineRule="auto"/>
        <w:jc w:val="center"/>
        <w:rPr>
          <w:rFonts w:ascii="Times New Roman" w:eastAsia="Times New Roman" w:hAnsi="Times New Roman" w:cs="Times New Roman"/>
          <w:b/>
          <w:bCs/>
          <w:color w:val="000000"/>
          <w:sz w:val="24"/>
          <w:szCs w:val="24"/>
          <w:shd w:val="clear" w:color="auto" w:fill="FFFFFF"/>
        </w:rPr>
      </w:pPr>
    </w:p>
    <w:p w14:paraId="0EDFA613" w14:textId="4C01E451" w:rsidR="007A3FFD" w:rsidRDefault="007A3FFD" w:rsidP="007A3FFD">
      <w:pPr>
        <w:spacing w:after="0" w:line="240" w:lineRule="auto"/>
        <w:jc w:val="center"/>
        <w:rPr>
          <w:rFonts w:ascii="Times New Roman" w:eastAsia="Times New Roman" w:hAnsi="Times New Roman" w:cs="Times New Roman"/>
          <w:b/>
          <w:bCs/>
          <w:color w:val="000000"/>
          <w:sz w:val="24"/>
          <w:szCs w:val="24"/>
          <w:shd w:val="clear" w:color="auto" w:fill="FFFFFF"/>
        </w:rPr>
      </w:pPr>
      <w:r w:rsidRPr="007A3FFD">
        <w:rPr>
          <w:rFonts w:ascii="Times New Roman" w:eastAsia="Times New Roman" w:hAnsi="Times New Roman" w:cs="Times New Roman"/>
          <w:b/>
          <w:bCs/>
          <w:color w:val="000000"/>
          <w:sz w:val="24"/>
          <w:szCs w:val="24"/>
          <w:shd w:val="clear" w:color="auto" w:fill="FFFFFF"/>
        </w:rPr>
        <w:t>MA.912.FL.</w:t>
      </w:r>
      <w:r w:rsidR="003F6270">
        <w:rPr>
          <w:rFonts w:ascii="Times New Roman" w:eastAsia="Times New Roman" w:hAnsi="Times New Roman" w:cs="Times New Roman"/>
          <w:b/>
          <w:bCs/>
          <w:color w:val="000000"/>
          <w:sz w:val="24"/>
          <w:szCs w:val="24"/>
          <w:shd w:val="clear" w:color="auto" w:fill="FFFFFF"/>
        </w:rPr>
        <w:t xml:space="preserve">1 </w:t>
      </w:r>
      <w:r w:rsidR="003F6270" w:rsidRPr="003F6270">
        <w:rPr>
          <w:rFonts w:ascii="Times New Roman" w:eastAsia="Times New Roman" w:hAnsi="Times New Roman" w:cs="Times New Roman"/>
          <w:bCs/>
          <w:i/>
          <w:color w:val="000000"/>
          <w:sz w:val="24"/>
          <w:szCs w:val="24"/>
          <w:shd w:val="clear" w:color="auto" w:fill="FFFFFF"/>
        </w:rPr>
        <w:t>Build mathematical foundations for financial liter</w:t>
      </w:r>
      <w:r w:rsidR="003F6270">
        <w:rPr>
          <w:rFonts w:ascii="Times New Roman" w:eastAsia="Times New Roman" w:hAnsi="Times New Roman" w:cs="Times New Roman"/>
          <w:bCs/>
          <w:i/>
          <w:color w:val="000000"/>
          <w:sz w:val="24"/>
          <w:szCs w:val="24"/>
          <w:shd w:val="clear" w:color="auto" w:fill="FFFFFF"/>
        </w:rPr>
        <w:t>acy</w:t>
      </w:r>
      <w:r w:rsidRPr="007A3FFD">
        <w:rPr>
          <w:rFonts w:ascii="Times New Roman" w:eastAsia="Times New Roman" w:hAnsi="Times New Roman" w:cs="Times New Roman"/>
          <w:bCs/>
          <w:i/>
          <w:color w:val="000000"/>
          <w:sz w:val="24"/>
          <w:szCs w:val="24"/>
          <w:shd w:val="clear" w:color="auto" w:fill="FFFFFF"/>
        </w:rPr>
        <w:t>.</w:t>
      </w:r>
    </w:p>
    <w:p w14:paraId="32833E4E" w14:textId="77777777" w:rsidR="007A3FFD" w:rsidRDefault="007A3FFD" w:rsidP="007A3FFD">
      <w:pPr>
        <w:spacing w:after="0" w:line="240" w:lineRule="auto"/>
        <w:jc w:val="center"/>
        <w:rPr>
          <w:rFonts w:ascii="Times New Roman" w:eastAsia="Times New Roman" w:hAnsi="Times New Roman" w:cs="Times New Roman"/>
          <w:b/>
          <w:bCs/>
          <w:color w:val="000000"/>
          <w:sz w:val="24"/>
          <w:szCs w:val="24"/>
          <w:shd w:val="clear" w:color="auto" w:fill="FFFFFF"/>
        </w:rPr>
      </w:pPr>
    </w:p>
    <w:p w14:paraId="2936F660" w14:textId="2570FD66" w:rsidR="007A3FFD" w:rsidRPr="00EB6951" w:rsidRDefault="007A3FFD" w:rsidP="007A3FFD">
      <w:pPr>
        <w:pStyle w:val="Heading3"/>
        <w:rPr>
          <w:shd w:val="clear" w:color="auto" w:fill="FFFFFF"/>
        </w:rPr>
      </w:pPr>
      <w:bookmarkStart w:id="8" w:name="_MA.912.FL.1.1"/>
      <w:bookmarkEnd w:id="8"/>
      <w:r w:rsidRPr="00EB6951">
        <w:rPr>
          <w:shd w:val="clear" w:color="auto" w:fill="FFFFFF"/>
        </w:rPr>
        <w:t>MA.</w:t>
      </w:r>
      <w:r w:rsidR="001E29C1">
        <w:rPr>
          <w:shd w:val="clear" w:color="auto" w:fill="FFFFFF"/>
        </w:rPr>
        <w:t>912</w:t>
      </w:r>
      <w:r w:rsidRPr="00EB6951">
        <w:rPr>
          <w:shd w:val="clear" w:color="auto" w:fill="FFFFFF"/>
        </w:rPr>
        <w:t>.FL.</w:t>
      </w:r>
      <w:r w:rsidR="009F16BD">
        <w:rPr>
          <w:shd w:val="clear" w:color="auto" w:fill="FFFFFF"/>
        </w:rPr>
        <w:t>1</w:t>
      </w:r>
      <w:r w:rsidRPr="00EB6951">
        <w:rPr>
          <w:shd w:val="clear" w:color="auto" w:fill="FFFFFF"/>
        </w:rPr>
        <w:t>.1</w:t>
      </w:r>
    </w:p>
    <w:p w14:paraId="3C9676F0" w14:textId="77777777" w:rsidR="007A3FFD" w:rsidRPr="00EB6951" w:rsidRDefault="007A3FFD" w:rsidP="007A3FFD">
      <w:pPr>
        <w:spacing w:after="0" w:line="240" w:lineRule="auto"/>
        <w:rPr>
          <w:rFonts w:ascii="Times New Roman" w:eastAsia="Times New Roman" w:hAnsi="Times New Roman" w:cs="Times New Roman"/>
          <w:sz w:val="24"/>
          <w:szCs w:val="24"/>
        </w:rPr>
      </w:pPr>
    </w:p>
    <w:tbl>
      <w:tblPr>
        <w:tblW w:w="4997" w:type="pct"/>
        <w:tblInd w:w="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
        <w:gridCol w:w="1431"/>
        <w:gridCol w:w="3062"/>
        <w:gridCol w:w="1076"/>
        <w:gridCol w:w="152"/>
        <w:gridCol w:w="3452"/>
      </w:tblGrid>
      <w:tr w:rsidR="007A3FFD" w:rsidRPr="00EB6951" w14:paraId="5FFC1049" w14:textId="77777777" w:rsidTr="00C35825">
        <w:trPr>
          <w:trHeight w:val="243"/>
        </w:trPr>
        <w:tc>
          <w:tcPr>
            <w:tcW w:w="97" w:type="pct"/>
            <w:tcBorders>
              <w:top w:val="nil"/>
              <w:left w:val="nil"/>
              <w:bottom w:val="single" w:sz="4" w:space="0" w:color="auto"/>
              <w:right w:val="nil"/>
            </w:tcBorders>
            <w:shd w:val="clear" w:color="auto" w:fill="FFF2CC" w:themeFill="accent4" w:themeFillTint="33"/>
            <w:hideMark/>
          </w:tcPr>
          <w:p w14:paraId="735D9DE7" w14:textId="77777777" w:rsidR="007A3FFD" w:rsidRPr="00EB6951" w:rsidRDefault="007A3FFD" w:rsidP="00B7596C">
            <w:pPr>
              <w:spacing w:after="0" w:line="240" w:lineRule="auto"/>
              <w:ind w:left="180"/>
              <w:textAlignment w:val="baseline"/>
              <w:rPr>
                <w:rFonts w:ascii="Times New Roman" w:eastAsia="Times New Roman" w:hAnsi="Times New Roman" w:cs="Times New Roman"/>
                <w:sz w:val="24"/>
                <w:szCs w:val="24"/>
              </w:rPr>
            </w:pPr>
          </w:p>
        </w:tc>
        <w:tc>
          <w:tcPr>
            <w:tcW w:w="4903" w:type="pct"/>
            <w:gridSpan w:val="5"/>
            <w:tcBorders>
              <w:top w:val="nil"/>
              <w:left w:val="nil"/>
              <w:bottom w:val="single" w:sz="4" w:space="0" w:color="auto"/>
              <w:right w:val="nil"/>
            </w:tcBorders>
          </w:tcPr>
          <w:p w14:paraId="697F9ECD" w14:textId="77777777" w:rsidR="007A3FFD" w:rsidRPr="00EB6951" w:rsidRDefault="007A3FFD" w:rsidP="00B7596C">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7A3FFD" w:rsidRPr="00EB6951" w14:paraId="196BD60D" w14:textId="77777777" w:rsidTr="00C35825">
        <w:trPr>
          <w:trHeight w:val="665"/>
        </w:trPr>
        <w:tc>
          <w:tcPr>
            <w:tcW w:w="862" w:type="pct"/>
            <w:gridSpan w:val="2"/>
            <w:tcBorders>
              <w:top w:val="single" w:sz="4" w:space="0" w:color="auto"/>
              <w:left w:val="nil"/>
              <w:bottom w:val="nil"/>
              <w:right w:val="nil"/>
            </w:tcBorders>
            <w:vAlign w:val="center"/>
          </w:tcPr>
          <w:p w14:paraId="6409BD59" w14:textId="7F85B2C5" w:rsidR="007A3FFD" w:rsidRPr="00EB6951" w:rsidRDefault="007A3FFD" w:rsidP="003F6270">
            <w:pPr>
              <w:spacing w:after="0" w:line="240" w:lineRule="auto"/>
              <w:outlineLvl w:val="4"/>
              <w:rPr>
                <w:rFonts w:ascii="Times New Roman" w:eastAsia="Calibri" w:hAnsi="Times New Roman" w:cs="Times New Roman"/>
                <w:b/>
                <w:color w:val="000000"/>
                <w:sz w:val="24"/>
                <w:szCs w:val="24"/>
              </w:rPr>
            </w:pPr>
            <w:r w:rsidRPr="007A3FFD">
              <w:rPr>
                <w:rFonts w:ascii="Times New Roman" w:eastAsia="Calibri" w:hAnsi="Times New Roman" w:cs="Times New Roman"/>
                <w:b/>
                <w:color w:val="000000"/>
                <w:sz w:val="24"/>
                <w:szCs w:val="24"/>
              </w:rPr>
              <w:t>MA.912.FL.</w:t>
            </w:r>
            <w:r w:rsidR="003F6270">
              <w:rPr>
                <w:rFonts w:ascii="Times New Roman" w:eastAsia="Calibri" w:hAnsi="Times New Roman" w:cs="Times New Roman"/>
                <w:b/>
                <w:color w:val="000000"/>
                <w:sz w:val="24"/>
                <w:szCs w:val="24"/>
              </w:rPr>
              <w:t>1</w:t>
            </w:r>
            <w:r w:rsidRPr="007A3FFD">
              <w:rPr>
                <w:rFonts w:ascii="Times New Roman" w:eastAsia="Calibri" w:hAnsi="Times New Roman" w:cs="Times New Roman"/>
                <w:b/>
                <w:color w:val="000000"/>
                <w:sz w:val="24"/>
                <w:szCs w:val="24"/>
              </w:rPr>
              <w:t>.1</w:t>
            </w:r>
          </w:p>
        </w:tc>
        <w:tc>
          <w:tcPr>
            <w:tcW w:w="4138" w:type="pct"/>
            <w:gridSpan w:val="4"/>
            <w:tcBorders>
              <w:top w:val="single" w:sz="4" w:space="0" w:color="auto"/>
              <w:left w:val="nil"/>
              <w:bottom w:val="nil"/>
              <w:right w:val="nil"/>
            </w:tcBorders>
            <w:vAlign w:val="center"/>
          </w:tcPr>
          <w:p w14:paraId="64B1F0B2" w14:textId="41828C75" w:rsidR="007A3FFD" w:rsidRPr="00EB6951" w:rsidRDefault="003F6270" w:rsidP="00B7596C">
            <w:pPr>
              <w:spacing w:after="0" w:line="240" w:lineRule="auto"/>
              <w:rPr>
                <w:rFonts w:ascii="Times New Roman" w:eastAsia="Calibri" w:hAnsi="Times New Roman" w:cs="Times New Roman"/>
                <w:color w:val="000000"/>
                <w:sz w:val="24"/>
                <w:szCs w:val="24"/>
              </w:rPr>
            </w:pPr>
            <w:r w:rsidRPr="003F6270">
              <w:rPr>
                <w:rFonts w:ascii="Times New Roman" w:eastAsia="Calibri" w:hAnsi="Times New Roman" w:cs="Times New Roman"/>
                <w:color w:val="000000"/>
                <w:sz w:val="24"/>
                <w:szCs w:val="24"/>
              </w:rPr>
              <w:t>Extend previous knowledge of operations of fractions, percentages and decimals to solve real-world problems involving money and business.</w:t>
            </w:r>
          </w:p>
        </w:tc>
      </w:tr>
      <w:tr w:rsidR="007A3FFD" w:rsidRPr="00EB6951" w14:paraId="5A2F3920" w14:textId="77777777" w:rsidTr="00C35825">
        <w:trPr>
          <w:trHeight w:val="216"/>
        </w:trPr>
        <w:tc>
          <w:tcPr>
            <w:tcW w:w="5000" w:type="pct"/>
            <w:gridSpan w:val="6"/>
            <w:tcBorders>
              <w:top w:val="nil"/>
              <w:left w:val="nil"/>
              <w:bottom w:val="nil"/>
              <w:right w:val="nil"/>
            </w:tcBorders>
            <w:hideMark/>
          </w:tcPr>
          <w:p w14:paraId="3B8D05ED" w14:textId="77777777" w:rsidR="007A3FFD" w:rsidRPr="007A3FFD" w:rsidRDefault="007A3FFD" w:rsidP="00B7596C">
            <w:pPr>
              <w:spacing w:after="0" w:line="240" w:lineRule="auto"/>
              <w:rPr>
                <w:rFonts w:ascii="Times New Roman" w:eastAsia="Calibri" w:hAnsi="Times New Roman" w:cs="Times New Roman"/>
                <w:szCs w:val="24"/>
                <w:u w:val="single"/>
              </w:rPr>
            </w:pPr>
            <w:r w:rsidRPr="007A3FFD">
              <w:rPr>
                <w:rFonts w:ascii="Times New Roman" w:eastAsia="Calibri" w:hAnsi="Times New Roman" w:cs="Times New Roman"/>
                <w:szCs w:val="24"/>
                <w:u w:val="single"/>
              </w:rPr>
              <w:t xml:space="preserve">Benchmark Clarifications: </w:t>
            </w:r>
          </w:p>
          <w:p w14:paraId="71177234" w14:textId="5CA4F1F7" w:rsidR="007A3FFD" w:rsidRPr="007A3FFD" w:rsidRDefault="007A3FFD" w:rsidP="00B7596C">
            <w:pPr>
              <w:spacing w:after="0" w:line="240" w:lineRule="auto"/>
              <w:rPr>
                <w:rFonts w:ascii="Times New Roman" w:eastAsia="Calibri" w:hAnsi="Times New Roman" w:cs="Times New Roman"/>
                <w:szCs w:val="24"/>
              </w:rPr>
            </w:pPr>
            <w:r w:rsidRPr="007A3FFD">
              <w:rPr>
                <w:rFonts w:ascii="Times New Roman" w:eastAsia="Calibri" w:hAnsi="Times New Roman" w:cs="Times New Roman"/>
                <w:i/>
                <w:szCs w:val="24"/>
              </w:rPr>
              <w:t>Clarification 1:</w:t>
            </w:r>
            <w:r w:rsidRPr="007A3FFD">
              <w:rPr>
                <w:rFonts w:ascii="Times New Roman" w:eastAsia="Calibri" w:hAnsi="Times New Roman" w:cs="Times New Roman"/>
                <w:szCs w:val="24"/>
              </w:rPr>
              <w:t xml:space="preserve"> </w:t>
            </w:r>
            <w:r w:rsidR="003F6270" w:rsidRPr="003F6270">
              <w:rPr>
                <w:rFonts w:ascii="Times New Roman" w:eastAsia="Calibri" w:hAnsi="Times New Roman" w:cs="Times New Roman"/>
                <w:szCs w:val="24"/>
              </w:rPr>
              <w:t>Problems include discounts, markups, simple interest, tax, tips, fees, percent increase, percent decrease and percent error.</w:t>
            </w:r>
          </w:p>
          <w:p w14:paraId="58FF6E16" w14:textId="667351D6" w:rsidR="007A3FFD" w:rsidRPr="00EB6951" w:rsidRDefault="007A3FFD" w:rsidP="00B7596C">
            <w:pPr>
              <w:spacing w:after="0" w:line="240" w:lineRule="auto"/>
              <w:rPr>
                <w:rFonts w:ascii="Times New Roman" w:eastAsia="Calibri" w:hAnsi="Times New Roman" w:cs="Times New Roman"/>
                <w:sz w:val="24"/>
                <w:szCs w:val="24"/>
              </w:rPr>
            </w:pPr>
          </w:p>
        </w:tc>
      </w:tr>
      <w:tr w:rsidR="007A3FFD" w:rsidRPr="00EB6951" w14:paraId="075F559E" w14:textId="77777777" w:rsidTr="00C35825">
        <w:trPr>
          <w:trHeight w:val="297"/>
        </w:trPr>
        <w:tc>
          <w:tcPr>
            <w:tcW w:w="97" w:type="pct"/>
            <w:tcBorders>
              <w:top w:val="nil"/>
              <w:left w:val="nil"/>
              <w:bottom w:val="nil"/>
              <w:right w:val="nil"/>
            </w:tcBorders>
            <w:shd w:val="clear" w:color="auto" w:fill="FFF2CC" w:themeFill="accent4" w:themeFillTint="33"/>
            <w:hideMark/>
          </w:tcPr>
          <w:p w14:paraId="60AF797C"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2977" w:type="pct"/>
            <w:gridSpan w:val="3"/>
            <w:tcBorders>
              <w:top w:val="nil"/>
              <w:left w:val="nil"/>
              <w:bottom w:val="single" w:sz="4" w:space="0" w:color="auto"/>
              <w:right w:val="nil"/>
            </w:tcBorders>
          </w:tcPr>
          <w:p w14:paraId="46D4635C" w14:textId="77777777" w:rsidR="007A3FFD" w:rsidRPr="00EB6951" w:rsidRDefault="007A3FFD" w:rsidP="00B7596C">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F2CC" w:themeFill="accent4" w:themeFillTint="33"/>
            <w:hideMark/>
          </w:tcPr>
          <w:p w14:paraId="5CF4AE0A"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1845" w:type="pct"/>
            <w:tcBorders>
              <w:top w:val="nil"/>
              <w:left w:val="nil"/>
              <w:bottom w:val="single" w:sz="4" w:space="0" w:color="auto"/>
              <w:right w:val="nil"/>
            </w:tcBorders>
          </w:tcPr>
          <w:p w14:paraId="31C5ABDF" w14:textId="77777777" w:rsidR="007A3FFD" w:rsidRPr="00EB6951" w:rsidRDefault="007A3FFD" w:rsidP="00B7596C">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7A3FFD" w:rsidRPr="00EB6951" w14:paraId="288F1F5D" w14:textId="77777777" w:rsidTr="00C35825">
        <w:trPr>
          <w:trHeight w:val="561"/>
        </w:trPr>
        <w:tc>
          <w:tcPr>
            <w:tcW w:w="3074"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7A3FFD" w:rsidRPr="00EB6951" w14:paraId="75D54DCF" w14:textId="77777777" w:rsidTr="54ED20C5">
              <w:trPr>
                <w:trHeight w:val="378"/>
              </w:trPr>
              <w:tc>
                <w:tcPr>
                  <w:tcW w:w="4605" w:type="dxa"/>
                </w:tcPr>
                <w:p w14:paraId="5F33AC2A" w14:textId="2D974A35" w:rsidR="002D640A" w:rsidRPr="002D640A" w:rsidRDefault="74E49F7F" w:rsidP="008E64A2">
                  <w:pPr>
                    <w:numPr>
                      <w:ilvl w:val="0"/>
                      <w:numId w:val="4"/>
                    </w:numPr>
                    <w:spacing w:after="0" w:line="240" w:lineRule="auto"/>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MA.912.AR.1.1</w:t>
                  </w:r>
                </w:p>
                <w:p w14:paraId="5C60B061" w14:textId="77777777" w:rsidR="002D640A" w:rsidRPr="002D640A" w:rsidRDefault="002D640A" w:rsidP="008E64A2">
                  <w:pPr>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MA.912.DP.2.9</w:t>
                  </w:r>
                </w:p>
                <w:p w14:paraId="045B7360" w14:textId="77777777" w:rsidR="002D640A" w:rsidRPr="002D640A" w:rsidRDefault="002D640A" w:rsidP="008E64A2">
                  <w:pPr>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MA.912.DP.3.5</w:t>
                  </w:r>
                </w:p>
                <w:p w14:paraId="4365E033" w14:textId="77777777" w:rsidR="002D640A" w:rsidRPr="002D640A" w:rsidRDefault="002D640A" w:rsidP="008E64A2">
                  <w:pPr>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MA.912.DP.4.3</w:t>
                  </w:r>
                </w:p>
                <w:p w14:paraId="6F644C70" w14:textId="77777777" w:rsidR="007A3FFD" w:rsidRPr="00EB6951" w:rsidRDefault="007A3FFD" w:rsidP="00C35825">
                  <w:pPr>
                    <w:spacing w:after="0" w:line="240" w:lineRule="auto"/>
                    <w:ind w:left="720"/>
                    <w:rPr>
                      <w:rFonts w:ascii="Times New Roman" w:eastAsia="Times New Roman" w:hAnsi="Times New Roman" w:cs="Times New Roman"/>
                      <w:sz w:val="24"/>
                      <w:szCs w:val="24"/>
                    </w:rPr>
                  </w:pPr>
                </w:p>
              </w:tc>
            </w:tr>
          </w:tbl>
          <w:p w14:paraId="1316F869" w14:textId="77777777" w:rsidR="007A3FFD" w:rsidRPr="00EB6951" w:rsidRDefault="007A3FFD" w:rsidP="00B7596C">
            <w:pPr>
              <w:spacing w:after="0" w:line="240" w:lineRule="auto"/>
              <w:textAlignment w:val="baseline"/>
              <w:rPr>
                <w:rFonts w:ascii="Times New Roman" w:eastAsia="Times New Roman" w:hAnsi="Times New Roman" w:cs="Times New Roman"/>
                <w:color w:val="000000" w:themeColor="text1"/>
                <w:sz w:val="24"/>
                <w:szCs w:val="24"/>
              </w:rPr>
            </w:pPr>
          </w:p>
        </w:tc>
        <w:tc>
          <w:tcPr>
            <w:tcW w:w="1926" w:type="pct"/>
            <w:gridSpan w:val="2"/>
            <w:tcBorders>
              <w:top w:val="single" w:sz="4" w:space="0" w:color="auto"/>
              <w:left w:val="nil"/>
              <w:bottom w:val="nil"/>
              <w:right w:val="nil"/>
            </w:tcBorders>
            <w:hideMark/>
          </w:tcPr>
          <w:p w14:paraId="0C5F2FE1" w14:textId="77777777"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Dividend</w:t>
            </w:r>
          </w:p>
          <w:p w14:paraId="3ABC815D" w14:textId="77777777"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Divisor</w:t>
            </w:r>
          </w:p>
          <w:p w14:paraId="6CBB9038" w14:textId="78DF64E6"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 xml:space="preserve">Percent of </w:t>
            </w:r>
            <w:r w:rsidR="00C35825">
              <w:rPr>
                <w:rFonts w:ascii="Times New Roman" w:eastAsia="Times New Roman" w:hAnsi="Times New Roman" w:cs="Times New Roman"/>
                <w:sz w:val="24"/>
                <w:szCs w:val="24"/>
              </w:rPr>
              <w:t>c</w:t>
            </w:r>
            <w:r w:rsidRPr="002D640A">
              <w:rPr>
                <w:rFonts w:ascii="Times New Roman" w:eastAsia="Times New Roman" w:hAnsi="Times New Roman" w:cs="Times New Roman"/>
                <w:sz w:val="24"/>
                <w:szCs w:val="24"/>
              </w:rPr>
              <w:t>hange</w:t>
            </w:r>
          </w:p>
          <w:p w14:paraId="7298A076" w14:textId="3C8C99E0"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 xml:space="preserve">Percent </w:t>
            </w:r>
            <w:r w:rsidR="00C35825">
              <w:rPr>
                <w:rFonts w:ascii="Times New Roman" w:eastAsia="Times New Roman" w:hAnsi="Times New Roman" w:cs="Times New Roman"/>
                <w:sz w:val="24"/>
                <w:szCs w:val="24"/>
              </w:rPr>
              <w:t>e</w:t>
            </w:r>
            <w:r w:rsidRPr="002D640A">
              <w:rPr>
                <w:rFonts w:ascii="Times New Roman" w:eastAsia="Times New Roman" w:hAnsi="Times New Roman" w:cs="Times New Roman"/>
                <w:sz w:val="24"/>
                <w:szCs w:val="24"/>
              </w:rPr>
              <w:t>rror</w:t>
            </w:r>
          </w:p>
          <w:p w14:paraId="6450D343" w14:textId="0AB106F7"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 xml:space="preserve">Rate of </w:t>
            </w:r>
            <w:r w:rsidR="00C35825">
              <w:rPr>
                <w:rFonts w:ascii="Times New Roman" w:eastAsia="Times New Roman" w:hAnsi="Times New Roman" w:cs="Times New Roman"/>
                <w:sz w:val="24"/>
                <w:szCs w:val="24"/>
              </w:rPr>
              <w:t>c</w:t>
            </w:r>
            <w:r w:rsidRPr="002D640A">
              <w:rPr>
                <w:rFonts w:ascii="Times New Roman" w:eastAsia="Times New Roman" w:hAnsi="Times New Roman" w:cs="Times New Roman"/>
                <w:sz w:val="24"/>
                <w:szCs w:val="24"/>
              </w:rPr>
              <w:t>hange</w:t>
            </w:r>
          </w:p>
          <w:p w14:paraId="0BC5B00C" w14:textId="36C087E7"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 xml:space="preserve">Simple </w:t>
            </w:r>
            <w:r w:rsidR="00C35825">
              <w:rPr>
                <w:rFonts w:ascii="Times New Roman" w:eastAsia="Times New Roman" w:hAnsi="Times New Roman" w:cs="Times New Roman"/>
                <w:sz w:val="24"/>
                <w:szCs w:val="24"/>
              </w:rPr>
              <w:t>i</w:t>
            </w:r>
            <w:r w:rsidRPr="002D640A">
              <w:rPr>
                <w:rFonts w:ascii="Times New Roman" w:eastAsia="Times New Roman" w:hAnsi="Times New Roman" w:cs="Times New Roman"/>
                <w:sz w:val="24"/>
                <w:szCs w:val="24"/>
              </w:rPr>
              <w:t>nterest</w:t>
            </w:r>
          </w:p>
          <w:p w14:paraId="39FF75C1" w14:textId="51430FBF" w:rsidR="002D640A" w:rsidRPr="002D640A" w:rsidRDefault="002D640A" w:rsidP="008E64A2">
            <w:pPr>
              <w:widowControl w:val="0"/>
              <w:numPr>
                <w:ilvl w:val="0"/>
                <w:numId w:val="4"/>
              </w:numPr>
              <w:spacing w:after="0" w:line="240" w:lineRule="auto"/>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 xml:space="preserve">Unit </w:t>
            </w:r>
            <w:r w:rsidR="00C35825">
              <w:rPr>
                <w:rFonts w:ascii="Times New Roman" w:eastAsia="Times New Roman" w:hAnsi="Times New Roman" w:cs="Times New Roman"/>
                <w:sz w:val="24"/>
                <w:szCs w:val="24"/>
              </w:rPr>
              <w:t>r</w:t>
            </w:r>
            <w:r w:rsidRPr="002D640A">
              <w:rPr>
                <w:rFonts w:ascii="Times New Roman" w:eastAsia="Times New Roman" w:hAnsi="Times New Roman" w:cs="Times New Roman"/>
                <w:sz w:val="24"/>
                <w:szCs w:val="24"/>
              </w:rPr>
              <w:t>ates</w:t>
            </w:r>
          </w:p>
          <w:p w14:paraId="73449182" w14:textId="77777777" w:rsidR="007A3FFD" w:rsidRPr="00EB6951" w:rsidRDefault="007A3FFD" w:rsidP="00C35825">
            <w:pPr>
              <w:widowControl w:val="0"/>
              <w:spacing w:after="0" w:line="240" w:lineRule="auto"/>
              <w:ind w:left="720"/>
              <w:rPr>
                <w:rFonts w:ascii="Times New Roman" w:eastAsia="Times New Roman" w:hAnsi="Times New Roman" w:cs="Times New Roman"/>
                <w:sz w:val="24"/>
                <w:szCs w:val="24"/>
              </w:rPr>
            </w:pPr>
          </w:p>
        </w:tc>
      </w:tr>
      <w:tr w:rsidR="007A3FFD" w:rsidRPr="00EB6951" w14:paraId="40B3E0FF" w14:textId="77777777" w:rsidTr="00C35825">
        <w:trPr>
          <w:trHeight w:val="68"/>
        </w:trPr>
        <w:tc>
          <w:tcPr>
            <w:tcW w:w="97" w:type="pct"/>
            <w:tcBorders>
              <w:top w:val="nil"/>
              <w:left w:val="nil"/>
              <w:bottom w:val="single" w:sz="4" w:space="0" w:color="auto"/>
              <w:right w:val="nil"/>
            </w:tcBorders>
            <w:shd w:val="clear" w:color="auto" w:fill="FFF2CC" w:themeFill="accent4" w:themeFillTint="33"/>
            <w:hideMark/>
          </w:tcPr>
          <w:p w14:paraId="15B3056F"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4903" w:type="pct"/>
            <w:gridSpan w:val="5"/>
            <w:tcBorders>
              <w:top w:val="nil"/>
              <w:left w:val="nil"/>
              <w:bottom w:val="single" w:sz="4" w:space="0" w:color="auto"/>
              <w:right w:val="nil"/>
            </w:tcBorders>
          </w:tcPr>
          <w:p w14:paraId="0FE43437" w14:textId="77777777" w:rsidR="007A3FFD" w:rsidRPr="00EB6951" w:rsidRDefault="007A3FFD" w:rsidP="00B7596C">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7A3FFD" w:rsidRPr="00EB6951" w14:paraId="2CA4BDFD" w14:textId="77777777" w:rsidTr="00C35825">
        <w:trPr>
          <w:trHeight w:val="300"/>
        </w:trPr>
        <w:tc>
          <w:tcPr>
            <w:tcW w:w="2499" w:type="pct"/>
            <w:gridSpan w:val="3"/>
            <w:tcBorders>
              <w:top w:val="single" w:sz="4" w:space="0" w:color="auto"/>
              <w:left w:val="nil"/>
              <w:bottom w:val="nil"/>
              <w:right w:val="nil"/>
            </w:tcBorders>
            <w:hideMark/>
          </w:tcPr>
          <w:p w14:paraId="4FCB6742"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b/>
                <w:bCs/>
                <w:color w:val="000000" w:themeColor="text1"/>
                <w:sz w:val="24"/>
                <w:szCs w:val="24"/>
              </w:rPr>
              <w:t>Previous Benchmarks</w:t>
            </w:r>
          </w:p>
          <w:p w14:paraId="0CD13158" w14:textId="77777777" w:rsidR="002D640A" w:rsidRPr="002D640A" w:rsidRDefault="002D640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MA.6.NSO.2.3</w:t>
            </w:r>
          </w:p>
          <w:p w14:paraId="505EB52A" w14:textId="77777777" w:rsidR="002D640A" w:rsidRPr="002D640A" w:rsidRDefault="002D640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MA.7.AR.3.1</w:t>
            </w:r>
          </w:p>
          <w:p w14:paraId="5C58EEF0" w14:textId="77777777" w:rsidR="002D640A" w:rsidRPr="002D640A" w:rsidRDefault="002D640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2D640A">
              <w:rPr>
                <w:rFonts w:ascii="Times New Roman" w:eastAsia="Times New Roman" w:hAnsi="Times New Roman" w:cs="Times New Roman"/>
                <w:sz w:val="24"/>
                <w:szCs w:val="24"/>
              </w:rPr>
              <w:t>MA.912.FL.3.1</w:t>
            </w:r>
          </w:p>
          <w:p w14:paraId="494539E6" w14:textId="77777777" w:rsidR="007A3FFD" w:rsidRPr="00EB6951" w:rsidRDefault="007A3FFD" w:rsidP="00C35825">
            <w:pPr>
              <w:widowControl w:val="0"/>
              <w:spacing w:after="0" w:line="240" w:lineRule="auto"/>
              <w:ind w:left="720"/>
              <w:textAlignment w:val="baseline"/>
              <w:rPr>
                <w:rFonts w:ascii="Times New Roman" w:eastAsia="Times New Roman" w:hAnsi="Times New Roman" w:cs="Times New Roman"/>
                <w:sz w:val="24"/>
                <w:szCs w:val="24"/>
              </w:rPr>
            </w:pPr>
          </w:p>
        </w:tc>
        <w:tc>
          <w:tcPr>
            <w:tcW w:w="2501" w:type="pct"/>
            <w:gridSpan w:val="3"/>
            <w:tcBorders>
              <w:top w:val="single" w:sz="4" w:space="0" w:color="auto"/>
              <w:left w:val="nil"/>
              <w:bottom w:val="nil"/>
              <w:right w:val="nil"/>
            </w:tcBorders>
          </w:tcPr>
          <w:p w14:paraId="7FCB0E1C"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2BE9350B" w14:textId="77777777" w:rsidR="007A3FFD" w:rsidRPr="00EB6951" w:rsidRDefault="007A3FFD" w:rsidP="00C35825">
            <w:pPr>
              <w:widowControl w:val="0"/>
              <w:spacing w:after="0" w:line="240" w:lineRule="auto"/>
              <w:ind w:left="768"/>
              <w:textAlignment w:val="baseline"/>
              <w:rPr>
                <w:rFonts w:ascii="Times New Roman" w:eastAsia="Times New Roman" w:hAnsi="Times New Roman" w:cs="Times New Roman"/>
                <w:sz w:val="24"/>
                <w:szCs w:val="24"/>
              </w:rPr>
            </w:pPr>
          </w:p>
        </w:tc>
      </w:tr>
      <w:tr w:rsidR="007A3FFD" w:rsidRPr="00EB6951" w14:paraId="671A4813" w14:textId="77777777" w:rsidTr="00C35825">
        <w:trPr>
          <w:trHeight w:val="300"/>
        </w:trPr>
        <w:tc>
          <w:tcPr>
            <w:tcW w:w="97" w:type="pct"/>
            <w:tcBorders>
              <w:top w:val="nil"/>
              <w:left w:val="nil"/>
              <w:bottom w:val="single" w:sz="4" w:space="0" w:color="auto"/>
              <w:right w:val="nil"/>
            </w:tcBorders>
            <w:shd w:val="clear" w:color="auto" w:fill="FFF2CC" w:themeFill="accent4" w:themeFillTint="33"/>
            <w:hideMark/>
          </w:tcPr>
          <w:p w14:paraId="47196854"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4903" w:type="pct"/>
            <w:gridSpan w:val="5"/>
            <w:tcBorders>
              <w:top w:val="nil"/>
              <w:left w:val="nil"/>
              <w:bottom w:val="single" w:sz="4" w:space="0" w:color="auto"/>
              <w:right w:val="nil"/>
            </w:tcBorders>
          </w:tcPr>
          <w:p w14:paraId="34C43B0E" w14:textId="77777777" w:rsidR="007A3FFD" w:rsidRPr="00EB6951" w:rsidRDefault="007A3FFD" w:rsidP="00B7596C">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7A3FFD" w:rsidRPr="00EB6951" w14:paraId="57C5B4AD" w14:textId="77777777" w:rsidTr="00C35825">
        <w:trPr>
          <w:trHeight w:val="548"/>
        </w:trPr>
        <w:tc>
          <w:tcPr>
            <w:tcW w:w="5000" w:type="pct"/>
            <w:gridSpan w:val="6"/>
            <w:tcBorders>
              <w:top w:val="single" w:sz="4" w:space="0" w:color="auto"/>
              <w:left w:val="nil"/>
              <w:bottom w:val="nil"/>
              <w:right w:val="nil"/>
            </w:tcBorders>
            <w:hideMark/>
          </w:tcPr>
          <w:p w14:paraId="61253939" w14:textId="306B194A" w:rsidR="002D640A" w:rsidRDefault="059B466B" w:rsidP="54ED20C5">
            <w:pPr>
              <w:pStyle w:val="paragraph"/>
              <w:spacing w:before="0" w:beforeAutospacing="0" w:after="0" w:afterAutospacing="0"/>
              <w:textAlignment w:val="baseline"/>
              <w:rPr>
                <w:rFonts w:ascii="Verdana" w:hAnsi="Verdana"/>
              </w:rPr>
            </w:pPr>
            <w:r w:rsidRPr="54ED20C5">
              <w:rPr>
                <w:rStyle w:val="normaltextrun"/>
              </w:rPr>
              <w:t xml:space="preserve">In middle grades, students continued to use fractions, decimals, and percentages in a real-world context that included operations of adding, subtracting, multiplying and dividing. Students also converted between forms of fractions, decimals and percentages. If students took Algebra </w:t>
            </w:r>
            <w:r w:rsidR="00346A96">
              <w:rPr>
                <w:rStyle w:val="normaltextrun"/>
              </w:rPr>
              <w:t>II</w:t>
            </w:r>
            <w:r w:rsidR="00EC19D8">
              <w:rPr>
                <w:rStyle w:val="normaltextrun"/>
              </w:rPr>
              <w:t xml:space="preserve">, </w:t>
            </w:r>
            <w:r w:rsidRPr="54ED20C5">
              <w:rPr>
                <w:rStyle w:val="normaltextrun"/>
              </w:rPr>
              <w:t>they</w:t>
            </w:r>
            <w:r w:rsidR="729B00B4" w:rsidRPr="54ED20C5">
              <w:rPr>
                <w:rStyle w:val="normaltextrun"/>
              </w:rPr>
              <w:t xml:space="preserve"> had experience with</w:t>
            </w:r>
            <w:r w:rsidR="51571AFB" w:rsidRPr="54ED20C5">
              <w:rPr>
                <w:rStyle w:val="normaltextrun"/>
              </w:rPr>
              <w:t xml:space="preserve"> </w:t>
            </w:r>
            <w:r w:rsidRPr="54ED20C5">
              <w:rPr>
                <w:rStyle w:val="normaltextrun"/>
              </w:rPr>
              <w:t>comparing simple and compound interests and using Annual Percentage Rates (APR) to solve real world problems. In Mathematics for College Statistics, this benchmark is an extension of MA.7.AR.3.1 where students work with real world problems involving money and business that include such things as discounts, markup, simple interest, tax, tips, fees, percent increase, percent decrease and percent error.</w:t>
            </w:r>
          </w:p>
          <w:p w14:paraId="6C113651" w14:textId="3BE99B94" w:rsidR="002D640A" w:rsidRDefault="002D640A" w:rsidP="00C35825">
            <w:pPr>
              <w:pStyle w:val="paragraph"/>
              <w:numPr>
                <w:ilvl w:val="0"/>
                <w:numId w:val="13"/>
              </w:numPr>
              <w:tabs>
                <w:tab w:val="clear" w:pos="0"/>
              </w:tabs>
              <w:spacing w:before="0" w:beforeAutospacing="0" w:after="0" w:afterAutospacing="0"/>
              <w:ind w:left="720"/>
              <w:textAlignment w:val="baseline"/>
              <w:rPr>
                <w:rFonts w:ascii="Verdana" w:hAnsi="Verdana"/>
              </w:rPr>
            </w:pPr>
            <w:r>
              <w:rPr>
                <w:rStyle w:val="normaltextrun"/>
              </w:rPr>
              <w:t xml:space="preserve">Instruction </w:t>
            </w:r>
            <w:r w:rsidRPr="4BDEF887">
              <w:rPr>
                <w:rStyle w:val="normaltextrun"/>
              </w:rPr>
              <w:t>includes</w:t>
            </w:r>
            <w:r>
              <w:rPr>
                <w:rStyle w:val="normaltextrun"/>
              </w:rPr>
              <w:t xml:space="preserve"> the use of software capable of statistical analysis. This includes but is not limited to spread</w:t>
            </w:r>
            <w:r w:rsidR="00AF5AEC">
              <w:rPr>
                <w:rStyle w:val="normaltextrun"/>
              </w:rPr>
              <w:t xml:space="preserve">sheets or graphing calculators. </w:t>
            </w:r>
            <w:r>
              <w:rPr>
                <w:rStyle w:val="normaltextrun"/>
              </w:rPr>
              <w:t>It is not an expectation that student calculate weighted averages by hand.</w:t>
            </w:r>
            <w:r>
              <w:rPr>
                <w:rStyle w:val="eop"/>
              </w:rPr>
              <w:t> </w:t>
            </w:r>
          </w:p>
          <w:p w14:paraId="6B5DAFDE" w14:textId="77777777" w:rsidR="002D640A" w:rsidRPr="00AE0080" w:rsidRDefault="002D640A" w:rsidP="00C35825">
            <w:pPr>
              <w:pStyle w:val="paragraph"/>
              <w:numPr>
                <w:ilvl w:val="0"/>
                <w:numId w:val="13"/>
              </w:numPr>
              <w:tabs>
                <w:tab w:val="clear" w:pos="0"/>
              </w:tabs>
              <w:spacing w:before="0" w:beforeAutospacing="0" w:after="0" w:afterAutospacing="0"/>
              <w:ind w:left="720"/>
              <w:textAlignment w:val="baseline"/>
              <w:rPr>
                <w:rStyle w:val="eop"/>
                <w:rFonts w:ascii="Verdana" w:hAnsi="Verdana"/>
              </w:rPr>
            </w:pPr>
            <w:r>
              <w:rPr>
                <w:rStyle w:val="normaltextrun"/>
              </w:rPr>
              <w:t xml:space="preserve">Instruction </w:t>
            </w:r>
            <w:r w:rsidRPr="4BDEF887">
              <w:rPr>
                <w:rStyle w:val="normaltextrun"/>
              </w:rPr>
              <w:t>includes</w:t>
            </w:r>
            <w:r>
              <w:rPr>
                <w:rStyle w:val="normaltextrun"/>
              </w:rPr>
              <w:t xml:space="preserve"> the use of real-world data.</w:t>
            </w:r>
            <w:r>
              <w:rPr>
                <w:rStyle w:val="eop"/>
              </w:rPr>
              <w:t> </w:t>
            </w:r>
          </w:p>
          <w:p w14:paraId="0430CDF7" w14:textId="15BAAF9E" w:rsidR="002D640A" w:rsidRDefault="002D640A" w:rsidP="00C35825">
            <w:pPr>
              <w:pStyle w:val="paragraph"/>
              <w:numPr>
                <w:ilvl w:val="0"/>
                <w:numId w:val="13"/>
              </w:numPr>
              <w:tabs>
                <w:tab w:val="clear" w:pos="0"/>
              </w:tabs>
              <w:spacing w:before="0" w:beforeAutospacing="0" w:after="0" w:afterAutospacing="0"/>
              <w:ind w:left="720"/>
              <w:textAlignment w:val="baseline"/>
              <w:rPr>
                <w:rFonts w:ascii="Verdana" w:hAnsi="Verdana"/>
              </w:rPr>
            </w:pPr>
            <w:r>
              <w:rPr>
                <w:rStyle w:val="eop"/>
              </w:rPr>
              <w:t xml:space="preserve">Instruction </w:t>
            </w:r>
            <w:r w:rsidRPr="4BDEF887">
              <w:rPr>
                <w:rStyle w:val="eop"/>
              </w:rPr>
              <w:t>involves</w:t>
            </w:r>
            <w:r w:rsidR="003C604A">
              <w:rPr>
                <w:rStyle w:val="eop"/>
              </w:rPr>
              <w:t xml:space="preserve"> real-</w:t>
            </w:r>
            <w:r>
              <w:rPr>
                <w:rStyle w:val="eop"/>
              </w:rPr>
              <w:t>world applications relating to money and business.</w:t>
            </w:r>
          </w:p>
          <w:p w14:paraId="764BDF62" w14:textId="77777777" w:rsidR="007A3FFD" w:rsidRPr="00EB6951" w:rsidRDefault="007A3FFD" w:rsidP="00B7596C">
            <w:pPr>
              <w:spacing w:after="0" w:line="240" w:lineRule="auto"/>
              <w:textAlignment w:val="baseline"/>
              <w:rPr>
                <w:rFonts w:ascii="Times New Roman" w:eastAsia="Calibri" w:hAnsi="Times New Roman" w:cs="Times New Roman"/>
                <w:sz w:val="24"/>
                <w:szCs w:val="24"/>
              </w:rPr>
            </w:pPr>
          </w:p>
        </w:tc>
      </w:tr>
    </w:tbl>
    <w:p w14:paraId="640B0E23" w14:textId="77777777" w:rsidR="00C35825" w:rsidRDefault="00C35825">
      <w:r>
        <w:br w:type="page"/>
      </w:r>
    </w:p>
    <w:tbl>
      <w:tblPr>
        <w:tblW w:w="4996" w:type="pct"/>
        <w:tblCellMar>
          <w:left w:w="0" w:type="dxa"/>
          <w:right w:w="0" w:type="dxa"/>
        </w:tblCellMar>
        <w:tblLook w:val="04A0" w:firstRow="1" w:lastRow="0" w:firstColumn="1" w:lastColumn="0" w:noHBand="0" w:noVBand="1"/>
      </w:tblPr>
      <w:tblGrid>
        <w:gridCol w:w="180"/>
        <w:gridCol w:w="9173"/>
      </w:tblGrid>
      <w:tr w:rsidR="007A3FFD" w:rsidRPr="00EB6951" w14:paraId="5AF87EB1" w14:textId="77777777" w:rsidTr="00C35825">
        <w:trPr>
          <w:trHeight w:val="300"/>
        </w:trPr>
        <w:tc>
          <w:tcPr>
            <w:tcW w:w="96" w:type="pct"/>
            <w:tcBorders>
              <w:bottom w:val="single" w:sz="4" w:space="0" w:color="auto"/>
            </w:tcBorders>
            <w:shd w:val="clear" w:color="auto" w:fill="FFF2CC" w:themeFill="accent4" w:themeFillTint="33"/>
            <w:hideMark/>
          </w:tcPr>
          <w:p w14:paraId="56B13746" w14:textId="173B968B"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4904" w:type="pct"/>
            <w:tcBorders>
              <w:bottom w:val="single" w:sz="4" w:space="0" w:color="auto"/>
            </w:tcBorders>
          </w:tcPr>
          <w:p w14:paraId="67A25DE1" w14:textId="77777777" w:rsidR="007A3FFD" w:rsidRPr="00EB6951" w:rsidRDefault="007A3FFD" w:rsidP="00B7596C">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7A3FFD" w:rsidRPr="00EB6951" w14:paraId="36B24E61" w14:textId="77777777" w:rsidTr="00C35825">
        <w:trPr>
          <w:trHeight w:val="300"/>
        </w:trPr>
        <w:tc>
          <w:tcPr>
            <w:tcW w:w="5000" w:type="pct"/>
            <w:gridSpan w:val="2"/>
            <w:tcBorders>
              <w:top w:val="single" w:sz="4" w:space="0" w:color="auto"/>
            </w:tcBorders>
            <w:hideMark/>
          </w:tcPr>
          <w:p w14:paraId="7C8E2E29" w14:textId="402A45CB" w:rsidR="0058272D" w:rsidRDefault="0058272D" w:rsidP="00206D6B">
            <w:pPr>
              <w:pStyle w:val="paragraph"/>
              <w:numPr>
                <w:ilvl w:val="0"/>
                <w:numId w:val="3"/>
              </w:numPr>
              <w:spacing w:before="0" w:beforeAutospacing="0" w:after="0" w:afterAutospacing="0"/>
              <w:textAlignment w:val="baseline"/>
            </w:pPr>
            <w:r>
              <w:rPr>
                <w:rStyle w:val="normaltextrun"/>
              </w:rPr>
              <w:t>Students may confuse how to perform operations with fractions and when a common denominator is required.</w:t>
            </w:r>
            <w:r>
              <w:rPr>
                <w:rStyle w:val="eop"/>
              </w:rPr>
              <w:t> </w:t>
            </w:r>
          </w:p>
          <w:p w14:paraId="758DC79D" w14:textId="77777777" w:rsidR="0058272D" w:rsidRDefault="0058272D" w:rsidP="00206D6B">
            <w:pPr>
              <w:pStyle w:val="paragraph"/>
              <w:numPr>
                <w:ilvl w:val="0"/>
                <w:numId w:val="3"/>
              </w:numPr>
              <w:spacing w:before="0" w:beforeAutospacing="0" w:after="0" w:afterAutospacing="0"/>
              <w:textAlignment w:val="baseline"/>
            </w:pPr>
            <w:r>
              <w:rPr>
                <w:rStyle w:val="normaltextrun"/>
              </w:rPr>
              <w:t>Students who convert fractions to decimals may get answers wrong from rounding too much.</w:t>
            </w:r>
            <w:r>
              <w:rPr>
                <w:rStyle w:val="eop"/>
              </w:rPr>
              <w:t> </w:t>
            </w:r>
          </w:p>
          <w:p w14:paraId="297F9ABF" w14:textId="77777777" w:rsidR="007A3FFD" w:rsidRDefault="0058272D" w:rsidP="00206D6B">
            <w:pPr>
              <w:pStyle w:val="paragraph"/>
              <w:numPr>
                <w:ilvl w:val="0"/>
                <w:numId w:val="3"/>
              </w:numPr>
              <w:spacing w:before="0" w:beforeAutospacing="0" w:after="0" w:afterAutospacing="0"/>
              <w:textAlignment w:val="baseline"/>
              <w:rPr>
                <w:rStyle w:val="eop"/>
              </w:rPr>
            </w:pPr>
            <w:r>
              <w:rPr>
                <w:rStyle w:val="normaltextrun"/>
              </w:rPr>
              <w:t>Students often get confused when percentages are very small and written as a decimal (ex. 0.07%).</w:t>
            </w:r>
            <w:r>
              <w:rPr>
                <w:rStyle w:val="eop"/>
              </w:rPr>
              <w:t> </w:t>
            </w:r>
          </w:p>
          <w:p w14:paraId="0A21331B" w14:textId="321D4F7F" w:rsidR="00C35825" w:rsidRPr="00206D6B" w:rsidRDefault="00C35825" w:rsidP="00C35825">
            <w:pPr>
              <w:pStyle w:val="paragraph"/>
              <w:spacing w:before="0" w:beforeAutospacing="0" w:after="0" w:afterAutospacing="0"/>
              <w:ind w:left="720"/>
              <w:textAlignment w:val="baseline"/>
            </w:pPr>
          </w:p>
        </w:tc>
      </w:tr>
      <w:tr w:rsidR="007A3FFD" w:rsidRPr="00EB6951" w14:paraId="6CEE78FF" w14:textId="77777777" w:rsidTr="00C35825">
        <w:trPr>
          <w:trHeight w:val="300"/>
        </w:trPr>
        <w:tc>
          <w:tcPr>
            <w:tcW w:w="96" w:type="pct"/>
            <w:tcBorders>
              <w:bottom w:val="single" w:sz="4" w:space="0" w:color="auto"/>
            </w:tcBorders>
            <w:shd w:val="clear" w:color="auto" w:fill="FFF2CC" w:themeFill="accent4" w:themeFillTint="33"/>
            <w:hideMark/>
          </w:tcPr>
          <w:p w14:paraId="7175A239"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4904" w:type="pct"/>
            <w:tcBorders>
              <w:bottom w:val="single" w:sz="4" w:space="0" w:color="auto"/>
            </w:tcBorders>
          </w:tcPr>
          <w:p w14:paraId="48DD4D62" w14:textId="126F6C43" w:rsidR="007A3FFD" w:rsidRPr="00EB6951" w:rsidRDefault="007A3FFD" w:rsidP="00B7596C">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7A3FFD" w:rsidRPr="00EB6951" w14:paraId="7C519641" w14:textId="77777777" w:rsidTr="00C35825">
        <w:trPr>
          <w:trHeight w:val="300"/>
        </w:trPr>
        <w:tc>
          <w:tcPr>
            <w:tcW w:w="5000" w:type="pct"/>
            <w:gridSpan w:val="2"/>
            <w:tcBorders>
              <w:top w:val="single" w:sz="4" w:space="0" w:color="auto"/>
            </w:tcBorders>
            <w:hideMark/>
          </w:tcPr>
          <w:p w14:paraId="60F0A511" w14:textId="2F37FC80" w:rsidR="003C604A" w:rsidRPr="003C604A" w:rsidRDefault="003C604A" w:rsidP="003C604A">
            <w:pPr>
              <w:spacing w:after="0" w:line="240" w:lineRule="auto"/>
              <w:textAlignment w:val="baseline"/>
              <w:rPr>
                <w:rFonts w:ascii="Times New Roman" w:eastAsia="Calibri" w:hAnsi="Times New Roman" w:cs="Times New Roman"/>
                <w:i/>
                <w:sz w:val="24"/>
                <w:szCs w:val="24"/>
              </w:rPr>
            </w:pPr>
            <w:r w:rsidRPr="003C604A">
              <w:rPr>
                <w:rFonts w:ascii="Times New Roman" w:eastAsia="Calibri" w:hAnsi="Times New Roman" w:cs="Times New Roman"/>
                <w:i/>
                <w:iCs/>
                <w:sz w:val="24"/>
                <w:szCs w:val="24"/>
              </w:rPr>
              <w:t>Instructional Task 1</w:t>
            </w:r>
            <w:r w:rsidR="009A2EF6">
              <w:rPr>
                <w:rFonts w:ascii="Times New Roman" w:eastAsia="Calibri" w:hAnsi="Times New Roman" w:cs="Times New Roman"/>
                <w:i/>
                <w:sz w:val="24"/>
                <w:szCs w:val="24"/>
              </w:rPr>
              <w:t xml:space="preserve"> </w:t>
            </w:r>
            <w:r w:rsidRPr="003C604A">
              <w:rPr>
                <w:rFonts w:ascii="Times New Roman" w:eastAsia="Calibri" w:hAnsi="Times New Roman" w:cs="Times New Roman"/>
                <w:i/>
                <w:iCs/>
                <w:sz w:val="24"/>
                <w:szCs w:val="24"/>
              </w:rPr>
              <w:t>(MTR.7.1)</w:t>
            </w:r>
          </w:p>
          <w:p w14:paraId="1C3B32BB" w14:textId="09346065" w:rsidR="003C604A" w:rsidRPr="003C604A" w:rsidRDefault="003C604A" w:rsidP="00C35825">
            <w:pPr>
              <w:spacing w:after="0" w:line="240" w:lineRule="auto"/>
              <w:ind w:left="360"/>
              <w:textAlignment w:val="baseline"/>
              <w:rPr>
                <w:rFonts w:ascii="Times New Roman" w:eastAsia="Calibri" w:hAnsi="Times New Roman" w:cs="Times New Roman"/>
                <w:sz w:val="24"/>
                <w:szCs w:val="24"/>
              </w:rPr>
            </w:pPr>
            <w:r w:rsidRPr="003C604A">
              <w:rPr>
                <w:rFonts w:ascii="Times New Roman" w:eastAsia="Calibri" w:hAnsi="Times New Roman" w:cs="Times New Roman"/>
                <w:sz w:val="24"/>
                <w:szCs w:val="24"/>
              </w:rPr>
              <w:t xml:space="preserve">Alexis has just graduated college as a registered dietitian and got a job making $58,127 a year. She will have to start making payments on her student loans next month. She owes a total of $35,200 in student loans. Her loan agreement has an annual </w:t>
            </w:r>
            <w:r w:rsidR="00EC19D8">
              <w:rPr>
                <w:rFonts w:ascii="Times New Roman" w:eastAsia="Calibri" w:hAnsi="Times New Roman" w:cs="Times New Roman"/>
                <w:sz w:val="24"/>
                <w:szCs w:val="24"/>
              </w:rPr>
              <w:t>interest rate of 5.8% with a 96-</w:t>
            </w:r>
            <w:r w:rsidRPr="003C604A">
              <w:rPr>
                <w:rFonts w:ascii="Times New Roman" w:eastAsia="Calibri" w:hAnsi="Times New Roman" w:cs="Times New Roman"/>
                <w:sz w:val="24"/>
                <w:szCs w:val="24"/>
              </w:rPr>
              <w:t xml:space="preserve">month term. Calculate her monthly payment and the total long term cost. To do this you will need to use the equation: </w:t>
            </w:r>
            <m:oMath>
              <m:r>
                <m:rPr>
                  <m:sty m:val="p"/>
                </m:rPr>
                <w:rPr>
                  <w:rFonts w:ascii="Cambria Math" w:eastAsia="Calibri" w:hAnsi="Cambria Math" w:cs="Times New Roman"/>
                  <w:sz w:val="24"/>
                  <w:szCs w:val="24"/>
                </w:rPr>
                <m:t>P=</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Cr</m:t>
                  </m:r>
                  <m:sSup>
                    <m:sSupPr>
                      <m:ctrlPr>
                        <w:rPr>
                          <w:rFonts w:ascii="Cambria Math" w:eastAsia="Calibri" w:hAnsi="Cambria Math" w:cs="Times New Roman"/>
                          <w:sz w:val="24"/>
                          <w:szCs w:val="24"/>
                        </w:rPr>
                      </m:ctrlPr>
                    </m:sSupPr>
                    <m:e>
                      <m:r>
                        <m:rPr>
                          <m:sty m:val="p"/>
                        </m:rPr>
                        <w:rPr>
                          <w:rFonts w:ascii="Cambria Math" w:eastAsia="Calibri" w:hAnsi="Cambria Math" w:cs="Times New Roman"/>
                          <w:sz w:val="24"/>
                          <w:szCs w:val="24"/>
                        </w:rPr>
                        <m:t>(1+r)</m:t>
                      </m:r>
                    </m:e>
                    <m:sup>
                      <m:r>
                        <m:rPr>
                          <m:sty m:val="p"/>
                        </m:rPr>
                        <w:rPr>
                          <w:rFonts w:ascii="Cambria Math" w:eastAsia="Calibri" w:hAnsi="Cambria Math" w:cs="Times New Roman"/>
                          <w:sz w:val="24"/>
                          <w:szCs w:val="24"/>
                        </w:rPr>
                        <m:t>N</m:t>
                      </m:r>
                    </m:sup>
                  </m:sSup>
                </m:num>
                <m:den>
                  <m:sSup>
                    <m:sSupPr>
                      <m:ctrlPr>
                        <w:rPr>
                          <w:rFonts w:ascii="Cambria Math" w:eastAsia="Calibri" w:hAnsi="Cambria Math" w:cs="Times New Roman"/>
                          <w:sz w:val="24"/>
                          <w:szCs w:val="24"/>
                        </w:rPr>
                      </m:ctrlPr>
                    </m:sSupPr>
                    <m:e>
                      <m:r>
                        <m:rPr>
                          <m:sty m:val="p"/>
                        </m:rPr>
                        <w:rPr>
                          <w:rFonts w:ascii="Cambria Math" w:eastAsia="Calibri" w:hAnsi="Cambria Math" w:cs="Times New Roman"/>
                          <w:sz w:val="24"/>
                          <w:szCs w:val="24"/>
                        </w:rPr>
                        <m:t>(1+r)</m:t>
                      </m:r>
                    </m:e>
                    <m:sup>
                      <m:r>
                        <m:rPr>
                          <m:sty m:val="p"/>
                        </m:rPr>
                        <w:rPr>
                          <w:rFonts w:ascii="Cambria Math" w:eastAsia="Calibri" w:hAnsi="Cambria Math" w:cs="Times New Roman"/>
                          <w:sz w:val="24"/>
                          <w:szCs w:val="24"/>
                        </w:rPr>
                        <m:t>N</m:t>
                      </m:r>
                    </m:sup>
                  </m:sSup>
                  <m:r>
                    <m:rPr>
                      <m:sty m:val="p"/>
                    </m:rPr>
                    <w:rPr>
                      <w:rFonts w:ascii="Cambria Math" w:eastAsia="Calibri" w:hAnsi="Cambria Math" w:cs="Times New Roman"/>
                      <w:sz w:val="24"/>
                      <w:szCs w:val="24"/>
                    </w:rPr>
                    <m:t>-1</m:t>
                  </m:r>
                </m:den>
              </m:f>
            </m:oMath>
            <w:r w:rsidRPr="003C604A">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P=</m:t>
              </m:r>
            </m:oMath>
            <w:r w:rsidRPr="003C604A">
              <w:rPr>
                <w:rFonts w:ascii="Times New Roman" w:eastAsia="Calibri" w:hAnsi="Times New Roman" w:cs="Times New Roman"/>
                <w:sz w:val="24"/>
                <w:szCs w:val="24"/>
              </w:rPr>
              <w:t xml:space="preserve"> monthly payment, </w:t>
            </w:r>
            <m:oMath>
              <m:r>
                <w:rPr>
                  <w:rFonts w:ascii="Cambria Math" w:eastAsia="Calibri" w:hAnsi="Cambria Math" w:cs="Times New Roman"/>
                  <w:sz w:val="24"/>
                  <w:szCs w:val="24"/>
                </w:rPr>
                <m:t>C=</m:t>
              </m:r>
            </m:oMath>
            <w:r w:rsidRPr="003C604A">
              <w:rPr>
                <w:rFonts w:ascii="Times New Roman" w:eastAsia="Calibri" w:hAnsi="Times New Roman" w:cs="Times New Roman"/>
                <w:sz w:val="24"/>
                <w:szCs w:val="24"/>
              </w:rPr>
              <w:t xml:space="preserve"> loan amount, </w:t>
            </w:r>
            <m:oMath>
              <m:r>
                <w:rPr>
                  <w:rFonts w:ascii="Cambria Math" w:eastAsia="Calibri" w:hAnsi="Cambria Math" w:cs="Times New Roman"/>
                  <w:sz w:val="24"/>
                  <w:szCs w:val="24"/>
                </w:rPr>
                <m:t>N=</m:t>
              </m:r>
            </m:oMath>
            <w:r w:rsidRPr="003C604A">
              <w:rPr>
                <w:rFonts w:ascii="Times New Roman" w:eastAsia="Calibri" w:hAnsi="Times New Roman" w:cs="Times New Roman"/>
                <w:sz w:val="24"/>
                <w:szCs w:val="24"/>
              </w:rPr>
              <w:t xml:space="preserve"> the number of months and </w:t>
            </w:r>
            <m:oMath>
              <m:r>
                <w:rPr>
                  <w:rFonts w:ascii="Cambria Math" w:eastAsia="Calibri" w:hAnsi="Cambria Math" w:cs="Times New Roman"/>
                  <w:sz w:val="24"/>
                  <w:szCs w:val="24"/>
                </w:rPr>
                <m:t>r=</m:t>
              </m:r>
            </m:oMath>
            <w:r w:rsidRPr="003C604A">
              <w:rPr>
                <w:rFonts w:ascii="Times New Roman" w:eastAsia="Calibri" w:hAnsi="Times New Roman" w:cs="Times New Roman"/>
                <w:sz w:val="24"/>
                <w:szCs w:val="24"/>
              </w:rPr>
              <w:t xml:space="preserve"> monthly interest rate (a 7.5% annual rate would be converted to a decimal and divided by 12; </w:t>
            </w:r>
            <m:oMath>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.075</m:t>
                  </m:r>
                </m:num>
                <m:den>
                  <m:r>
                    <w:rPr>
                      <w:rFonts w:ascii="Cambria Math" w:eastAsia="Calibri" w:hAnsi="Cambria Math" w:cs="Times New Roman"/>
                      <w:sz w:val="24"/>
                      <w:szCs w:val="24"/>
                    </w:rPr>
                    <m:t>12</m:t>
                  </m:r>
                </m:den>
              </m:f>
              <m:r>
                <w:rPr>
                  <w:rFonts w:ascii="Cambria Math" w:eastAsia="Calibri" w:hAnsi="Cambria Math" w:cs="Times New Roman"/>
                  <w:sz w:val="24"/>
                  <w:szCs w:val="24"/>
                </w:rPr>
                <m:t>=0.00625)</m:t>
              </m:r>
            </m:oMath>
            <w:r w:rsidRPr="003C604A">
              <w:rPr>
                <w:rFonts w:ascii="Times New Roman" w:eastAsia="Calibri" w:hAnsi="Times New Roman" w:cs="Times New Roman"/>
                <w:sz w:val="24"/>
                <w:szCs w:val="24"/>
              </w:rPr>
              <w:t>.</w:t>
            </w:r>
          </w:p>
          <w:p w14:paraId="300A0D18" w14:textId="763F587D" w:rsidR="003C604A" w:rsidRDefault="003C604A" w:rsidP="00C35825">
            <w:pPr>
              <w:spacing w:after="0" w:line="240" w:lineRule="auto"/>
              <w:ind w:left="720"/>
              <w:textAlignment w:val="baseline"/>
              <w:rPr>
                <w:rFonts w:ascii="Times New Roman" w:eastAsia="Calibri" w:hAnsi="Times New Roman" w:cs="Times New Roman"/>
                <w:sz w:val="24"/>
                <w:szCs w:val="24"/>
              </w:rPr>
            </w:pPr>
            <w:r w:rsidRPr="003C604A">
              <w:rPr>
                <w:rFonts w:ascii="Times New Roman" w:eastAsia="Calibri" w:hAnsi="Times New Roman" w:cs="Times New Roman"/>
                <w:sz w:val="24"/>
                <w:szCs w:val="24"/>
              </w:rPr>
              <w:t>Part A</w:t>
            </w:r>
            <w:r w:rsidR="002A5C16">
              <w:rPr>
                <w:rFonts w:ascii="Times New Roman" w:eastAsia="Calibri" w:hAnsi="Times New Roman" w:cs="Times New Roman"/>
                <w:sz w:val="24"/>
                <w:szCs w:val="24"/>
              </w:rPr>
              <w:t xml:space="preserve">. </w:t>
            </w:r>
            <w:r w:rsidRPr="003C604A">
              <w:rPr>
                <w:rFonts w:ascii="Times New Roman" w:eastAsia="Calibri" w:hAnsi="Times New Roman" w:cs="Times New Roman"/>
                <w:sz w:val="24"/>
                <w:szCs w:val="24"/>
              </w:rPr>
              <w:t>Calculate Alexis’s monthly payment.</w:t>
            </w:r>
          </w:p>
          <w:p w14:paraId="36BBA7AD" w14:textId="29FEF4E0" w:rsidR="003C604A" w:rsidRDefault="003C604A" w:rsidP="00C35825">
            <w:pPr>
              <w:spacing w:after="0" w:line="240" w:lineRule="auto"/>
              <w:ind w:left="720"/>
              <w:textAlignment w:val="baseline"/>
              <w:rPr>
                <w:rFonts w:ascii="Times New Roman" w:eastAsia="Calibri" w:hAnsi="Times New Roman" w:cs="Times New Roman"/>
                <w:sz w:val="24"/>
                <w:szCs w:val="24"/>
              </w:rPr>
            </w:pPr>
            <w:r w:rsidRPr="003C604A">
              <w:rPr>
                <w:rFonts w:ascii="Times New Roman" w:eastAsia="Calibri" w:hAnsi="Times New Roman" w:cs="Times New Roman"/>
                <w:sz w:val="24"/>
                <w:szCs w:val="24"/>
              </w:rPr>
              <w:t>Part B</w:t>
            </w:r>
            <w:r w:rsidR="002A5C16">
              <w:rPr>
                <w:rFonts w:ascii="Times New Roman" w:eastAsia="Calibri" w:hAnsi="Times New Roman" w:cs="Times New Roman"/>
                <w:sz w:val="24"/>
                <w:szCs w:val="24"/>
              </w:rPr>
              <w:t xml:space="preserve">. </w:t>
            </w:r>
            <w:r w:rsidRPr="003C604A">
              <w:rPr>
                <w:rFonts w:ascii="Times New Roman" w:eastAsia="Calibri" w:hAnsi="Times New Roman" w:cs="Times New Roman"/>
                <w:sz w:val="24"/>
                <w:szCs w:val="24"/>
              </w:rPr>
              <w:t>Calculate the total long-term cost of her loan.</w:t>
            </w:r>
          </w:p>
          <w:p w14:paraId="536DDF33" w14:textId="2867742F" w:rsidR="003C604A" w:rsidRPr="003C604A" w:rsidRDefault="003C604A" w:rsidP="00C35825">
            <w:pPr>
              <w:spacing w:after="0" w:line="240" w:lineRule="auto"/>
              <w:ind w:left="720"/>
              <w:textAlignment w:val="baseline"/>
              <w:rPr>
                <w:rFonts w:ascii="Times New Roman" w:eastAsia="Calibri" w:hAnsi="Times New Roman" w:cs="Times New Roman"/>
                <w:sz w:val="24"/>
                <w:szCs w:val="24"/>
              </w:rPr>
            </w:pPr>
            <w:r w:rsidRPr="003C604A">
              <w:rPr>
                <w:rFonts w:ascii="Times New Roman" w:eastAsia="Calibri" w:hAnsi="Times New Roman" w:cs="Times New Roman"/>
                <w:sz w:val="24"/>
                <w:szCs w:val="24"/>
              </w:rPr>
              <w:t>Part C</w:t>
            </w:r>
            <w:r w:rsidR="002A5C16">
              <w:rPr>
                <w:rFonts w:ascii="Times New Roman" w:eastAsia="Calibri" w:hAnsi="Times New Roman" w:cs="Times New Roman"/>
                <w:sz w:val="24"/>
                <w:szCs w:val="24"/>
              </w:rPr>
              <w:t xml:space="preserve">. </w:t>
            </w:r>
            <w:r w:rsidRPr="003C604A">
              <w:rPr>
                <w:rFonts w:ascii="Times New Roman" w:eastAsia="Calibri" w:hAnsi="Times New Roman" w:cs="Times New Roman"/>
                <w:sz w:val="24"/>
                <w:szCs w:val="24"/>
              </w:rPr>
              <w:t>What percentage of Alexis’s net pay is going towards paying her student loan?</w:t>
            </w:r>
          </w:p>
          <w:p w14:paraId="340D4660" w14:textId="77777777" w:rsidR="007A3FFD" w:rsidRPr="00EB6951" w:rsidRDefault="007A3FFD" w:rsidP="00B7596C">
            <w:pPr>
              <w:spacing w:after="0" w:line="240" w:lineRule="auto"/>
              <w:ind w:left="375"/>
              <w:textAlignment w:val="baseline"/>
              <w:rPr>
                <w:rFonts w:ascii="Times New Roman" w:eastAsiaTheme="minorEastAsia" w:hAnsi="Times New Roman" w:cs="Times New Roman"/>
                <w:color w:val="000000" w:themeColor="text1"/>
                <w:sz w:val="24"/>
                <w:szCs w:val="24"/>
              </w:rPr>
            </w:pPr>
          </w:p>
        </w:tc>
      </w:tr>
      <w:tr w:rsidR="007A3FFD" w:rsidRPr="00EB6951" w14:paraId="559AE1B0" w14:textId="77777777" w:rsidTr="00C35825">
        <w:trPr>
          <w:trHeight w:val="300"/>
        </w:trPr>
        <w:tc>
          <w:tcPr>
            <w:tcW w:w="96" w:type="pct"/>
            <w:tcBorders>
              <w:bottom w:val="single" w:sz="4" w:space="0" w:color="auto"/>
            </w:tcBorders>
            <w:shd w:val="clear" w:color="auto" w:fill="FFF2CC" w:themeFill="accent4" w:themeFillTint="33"/>
            <w:hideMark/>
          </w:tcPr>
          <w:p w14:paraId="60FE4375" w14:textId="77777777" w:rsidR="007A3FFD" w:rsidRPr="00EB6951" w:rsidRDefault="007A3FFD" w:rsidP="00B7596C">
            <w:pPr>
              <w:spacing w:after="0" w:line="240" w:lineRule="auto"/>
              <w:textAlignment w:val="baseline"/>
              <w:rPr>
                <w:rFonts w:ascii="Times New Roman" w:eastAsia="Times New Roman" w:hAnsi="Times New Roman" w:cs="Times New Roman"/>
                <w:sz w:val="24"/>
                <w:szCs w:val="24"/>
              </w:rPr>
            </w:pPr>
          </w:p>
        </w:tc>
        <w:tc>
          <w:tcPr>
            <w:tcW w:w="4904" w:type="pct"/>
            <w:tcBorders>
              <w:bottom w:val="single" w:sz="4" w:space="0" w:color="auto"/>
            </w:tcBorders>
          </w:tcPr>
          <w:p w14:paraId="156EC57C" w14:textId="77777777" w:rsidR="007A3FFD" w:rsidRPr="00EB6951" w:rsidRDefault="007A3FFD" w:rsidP="00B7596C">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7A3FFD" w:rsidRPr="00EB6951" w14:paraId="75145151" w14:textId="77777777" w:rsidTr="00C35825">
        <w:trPr>
          <w:trHeight w:val="917"/>
        </w:trPr>
        <w:tc>
          <w:tcPr>
            <w:tcW w:w="5000" w:type="pct"/>
            <w:gridSpan w:val="2"/>
            <w:tcBorders>
              <w:top w:val="single" w:sz="4" w:space="0" w:color="auto"/>
              <w:bottom w:val="single" w:sz="4" w:space="0" w:color="auto"/>
            </w:tcBorders>
            <w:hideMark/>
          </w:tcPr>
          <w:p w14:paraId="19039D96" w14:textId="77777777" w:rsidR="00D8087A" w:rsidRPr="00D8087A" w:rsidRDefault="00D8087A" w:rsidP="00D8087A">
            <w:pPr>
              <w:spacing w:after="0" w:line="240" w:lineRule="auto"/>
              <w:textAlignment w:val="baseline"/>
              <w:rPr>
                <w:rFonts w:ascii="Times New Roman" w:eastAsia="Calibri" w:hAnsi="Times New Roman" w:cs="Times New Roman"/>
                <w:i/>
                <w:sz w:val="24"/>
                <w:szCs w:val="24"/>
              </w:rPr>
            </w:pPr>
            <w:r w:rsidRPr="00D8087A">
              <w:rPr>
                <w:rFonts w:ascii="Times New Roman" w:eastAsia="Calibri" w:hAnsi="Times New Roman" w:cs="Times New Roman"/>
                <w:i/>
                <w:iCs/>
                <w:sz w:val="24"/>
                <w:szCs w:val="24"/>
              </w:rPr>
              <w:t>Instructional Item 1</w:t>
            </w:r>
            <w:r w:rsidRPr="00D8087A">
              <w:rPr>
                <w:rFonts w:ascii="Times New Roman" w:eastAsia="Calibri" w:hAnsi="Times New Roman" w:cs="Times New Roman"/>
                <w:i/>
                <w:sz w:val="24"/>
                <w:szCs w:val="24"/>
              </w:rPr>
              <w:t> </w:t>
            </w:r>
          </w:p>
          <w:p w14:paraId="25D046F1" w14:textId="7F722767" w:rsidR="00D8087A" w:rsidRPr="00D8087A" w:rsidRDefault="00D8087A" w:rsidP="00C35825">
            <w:pPr>
              <w:spacing w:after="0" w:line="240" w:lineRule="auto"/>
              <w:ind w:left="360"/>
              <w:textAlignment w:val="baseline"/>
              <w:rPr>
                <w:rFonts w:ascii="Times New Roman" w:eastAsia="Calibri" w:hAnsi="Times New Roman" w:cs="Times New Roman"/>
                <w:sz w:val="24"/>
                <w:szCs w:val="24"/>
              </w:rPr>
            </w:pPr>
            <w:r w:rsidRPr="00D8087A">
              <w:rPr>
                <w:rFonts w:ascii="Times New Roman" w:eastAsia="Calibri" w:hAnsi="Times New Roman" w:cs="Times New Roman"/>
                <w:sz w:val="24"/>
                <w:szCs w:val="24"/>
              </w:rPr>
              <w:t xml:space="preserve">Jake’s gross pay for this month is $7,855 and his deductions make up 14.8% of his monthly salary. He keeps </w:t>
            </w:r>
            <m:oMath>
              <m:r>
                <w:rPr>
                  <w:rFonts w:ascii="Cambria Math" w:eastAsia="Calibri" w:hAnsi="Cambria Math" w:cs="Times New Roman"/>
                  <w:sz w:val="24"/>
                  <w:szCs w:val="24"/>
                </w:rPr>
                <m:t>1/3</m:t>
              </m:r>
            </m:oMath>
            <w:r w:rsidRPr="00D8087A">
              <w:rPr>
                <w:rFonts w:ascii="Times New Roman" w:eastAsia="Calibri" w:hAnsi="Times New Roman" w:cs="Times New Roman"/>
                <w:sz w:val="24"/>
                <w:szCs w:val="24"/>
              </w:rPr>
              <w:t xml:space="preserve"> of his net pay in savings. Out of the remaining money, he spends 40% on food and 20% on rent. How much does Jake spend on food and rent this month?</w:t>
            </w:r>
          </w:p>
          <w:p w14:paraId="423E5CA0" w14:textId="77777777" w:rsidR="00D8087A" w:rsidRPr="00D8087A" w:rsidRDefault="00D8087A" w:rsidP="00D8087A">
            <w:pPr>
              <w:spacing w:after="0" w:line="240" w:lineRule="auto"/>
              <w:textAlignment w:val="baseline"/>
              <w:rPr>
                <w:rFonts w:ascii="Times New Roman" w:eastAsia="Calibri" w:hAnsi="Times New Roman" w:cs="Times New Roman"/>
                <w:i/>
                <w:sz w:val="24"/>
                <w:szCs w:val="24"/>
              </w:rPr>
            </w:pPr>
          </w:p>
          <w:p w14:paraId="6D742E21" w14:textId="77777777" w:rsidR="00D8087A" w:rsidRPr="00D8087A" w:rsidRDefault="00D8087A" w:rsidP="00D8087A">
            <w:pPr>
              <w:spacing w:after="0" w:line="240" w:lineRule="auto"/>
              <w:textAlignment w:val="baseline"/>
              <w:rPr>
                <w:rFonts w:ascii="Times New Roman" w:eastAsia="Calibri" w:hAnsi="Times New Roman" w:cs="Times New Roman"/>
                <w:i/>
                <w:sz w:val="24"/>
                <w:szCs w:val="24"/>
              </w:rPr>
            </w:pPr>
            <w:r w:rsidRPr="00D8087A">
              <w:rPr>
                <w:rFonts w:ascii="Times New Roman" w:eastAsia="Calibri" w:hAnsi="Times New Roman" w:cs="Times New Roman"/>
                <w:i/>
                <w:iCs/>
                <w:sz w:val="24"/>
                <w:szCs w:val="24"/>
              </w:rPr>
              <w:t>Instructional Item 2</w:t>
            </w:r>
          </w:p>
          <w:p w14:paraId="070DE32B" w14:textId="22738779" w:rsidR="00D8087A" w:rsidRPr="00D8087A" w:rsidRDefault="00D8087A" w:rsidP="00C35825">
            <w:pPr>
              <w:spacing w:after="0" w:line="240" w:lineRule="auto"/>
              <w:ind w:left="360"/>
              <w:textAlignment w:val="baseline"/>
              <w:rPr>
                <w:rFonts w:ascii="Times New Roman" w:eastAsia="Calibri" w:hAnsi="Times New Roman" w:cs="Times New Roman"/>
                <w:sz w:val="24"/>
                <w:szCs w:val="24"/>
              </w:rPr>
            </w:pPr>
            <w:r w:rsidRPr="00D8087A">
              <w:rPr>
                <w:rFonts w:ascii="Times New Roman" w:eastAsia="Calibri" w:hAnsi="Times New Roman" w:cs="Times New Roman"/>
                <w:sz w:val="24"/>
                <w:szCs w:val="24"/>
              </w:rPr>
              <w:t>Jessica buys a dress that is discounted by 15% on the price tag. A sign on the rack state</w:t>
            </w:r>
            <w:r w:rsidR="00C35825">
              <w:rPr>
                <w:rFonts w:ascii="Times New Roman" w:eastAsia="Calibri" w:hAnsi="Times New Roman" w:cs="Times New Roman"/>
                <w:sz w:val="24"/>
                <w:szCs w:val="24"/>
              </w:rPr>
              <w:t xml:space="preserve">d, “Additional discount of 10%.” </w:t>
            </w:r>
            <w:r w:rsidRPr="00D8087A">
              <w:rPr>
                <w:rFonts w:ascii="Times New Roman" w:eastAsia="Calibri" w:hAnsi="Times New Roman" w:cs="Times New Roman"/>
                <w:sz w:val="24"/>
                <w:szCs w:val="24"/>
              </w:rPr>
              <w:t>This is the same as a discount of what percentage of the original price of the dress?</w:t>
            </w:r>
          </w:p>
          <w:p w14:paraId="3BF65B2B" w14:textId="77777777" w:rsidR="007A3FFD" w:rsidRPr="00EB6951" w:rsidRDefault="007A3FFD" w:rsidP="00B7596C">
            <w:pPr>
              <w:spacing w:after="0" w:line="240" w:lineRule="auto"/>
              <w:jc w:val="center"/>
              <w:textAlignment w:val="baseline"/>
              <w:rPr>
                <w:rFonts w:ascii="Times New Roman" w:eastAsia="Times New Roman" w:hAnsi="Times New Roman" w:cs="Times New Roman"/>
                <w:sz w:val="24"/>
                <w:szCs w:val="24"/>
              </w:rPr>
            </w:pPr>
          </w:p>
        </w:tc>
      </w:tr>
    </w:tbl>
    <w:p w14:paraId="27808252" w14:textId="77777777" w:rsidR="007A3FFD" w:rsidRPr="00EB6951" w:rsidRDefault="007A3FFD" w:rsidP="007A3FF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2E0EB72D" w14:textId="77777777" w:rsidR="007A3FFD" w:rsidRDefault="007A3FFD" w:rsidP="007A3FFD">
      <w:pPr>
        <w:spacing w:after="0" w:line="240" w:lineRule="auto"/>
        <w:rPr>
          <w:rFonts w:ascii="Times New Roman" w:eastAsia="Times New Roman" w:hAnsi="Times New Roman" w:cs="Times New Roman"/>
          <w:sz w:val="24"/>
          <w:szCs w:val="24"/>
        </w:rPr>
      </w:pPr>
    </w:p>
    <w:p w14:paraId="721DFA69" w14:textId="78DB53C1" w:rsidR="007A3FFD" w:rsidRDefault="007A3FFD">
      <w:pPr>
        <w:rPr>
          <w:rFonts w:ascii="Times New Roman" w:eastAsia="MS Gothic" w:hAnsi="Times New Roman" w:cs="Times New Roman"/>
          <w:i/>
          <w:iCs/>
          <w:color w:val="1F3864"/>
          <w:sz w:val="24"/>
          <w:szCs w:val="24"/>
          <w:shd w:val="clear" w:color="auto" w:fill="FFFFFF"/>
        </w:rPr>
      </w:pPr>
    </w:p>
    <w:p w14:paraId="0552DF17" w14:textId="77777777" w:rsidR="00C35825" w:rsidRDefault="00C35825">
      <w:pPr>
        <w:rPr>
          <w:rFonts w:ascii="Times New Roman" w:eastAsia="MS Gothic" w:hAnsi="Times New Roman" w:cs="Times New Roman"/>
          <w:i/>
          <w:iCs/>
          <w:color w:val="1F3864"/>
          <w:sz w:val="24"/>
          <w:szCs w:val="24"/>
          <w:shd w:val="clear" w:color="auto" w:fill="FFFFFF"/>
        </w:rPr>
      </w:pPr>
      <w:bookmarkStart w:id="9" w:name="_MA.912.FL.1.3"/>
      <w:bookmarkEnd w:id="9"/>
      <w:r>
        <w:rPr>
          <w:shd w:val="clear" w:color="auto" w:fill="FFFFFF"/>
        </w:rPr>
        <w:br w:type="page"/>
      </w:r>
    </w:p>
    <w:p w14:paraId="5872225C" w14:textId="1EA6F006" w:rsidR="007A3FFD" w:rsidRPr="00EB6951" w:rsidRDefault="007A3FFD" w:rsidP="007A3FFD">
      <w:pPr>
        <w:pStyle w:val="Heading3"/>
        <w:rPr>
          <w:shd w:val="clear" w:color="auto" w:fill="FFFFFF"/>
        </w:rPr>
      </w:pPr>
      <w:r w:rsidRPr="00EB6951">
        <w:rPr>
          <w:shd w:val="clear" w:color="auto" w:fill="FFFFFF"/>
        </w:rPr>
        <w:lastRenderedPageBreak/>
        <w:t>MA.</w:t>
      </w:r>
      <w:r w:rsidR="001E29C1">
        <w:rPr>
          <w:shd w:val="clear" w:color="auto" w:fill="FFFFFF"/>
        </w:rPr>
        <w:t>912</w:t>
      </w:r>
      <w:r w:rsidRPr="00EB6951">
        <w:rPr>
          <w:shd w:val="clear" w:color="auto" w:fill="FFFFFF"/>
        </w:rPr>
        <w:t>.FL.</w:t>
      </w:r>
      <w:r w:rsidR="003F6270">
        <w:rPr>
          <w:shd w:val="clear" w:color="auto" w:fill="FFFFFF"/>
        </w:rPr>
        <w:t>1.3</w:t>
      </w:r>
    </w:p>
    <w:p w14:paraId="2D9D16BD" w14:textId="77777777" w:rsidR="007A3FFD" w:rsidRPr="00EB6951" w:rsidRDefault="007A3FFD" w:rsidP="007A3FFD">
      <w:pPr>
        <w:spacing w:after="0" w:line="240" w:lineRule="auto"/>
        <w:rPr>
          <w:rFonts w:ascii="Times New Roman" w:eastAsia="Times New Roman" w:hAnsi="Times New Roman" w:cs="Times New Roman"/>
          <w:sz w:val="24"/>
          <w:szCs w:val="24"/>
        </w:rPr>
      </w:pPr>
    </w:p>
    <w:tbl>
      <w:tblPr>
        <w:tblW w:w="4996" w:type="pct"/>
        <w:tblInd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
        <w:gridCol w:w="1547"/>
        <w:gridCol w:w="2948"/>
        <w:gridCol w:w="1076"/>
        <w:gridCol w:w="152"/>
        <w:gridCol w:w="3449"/>
      </w:tblGrid>
      <w:tr w:rsidR="007A3FFD" w:rsidRPr="00EB6951" w14:paraId="23AE0AED" w14:textId="77777777" w:rsidTr="00C35825">
        <w:trPr>
          <w:trHeight w:val="243"/>
        </w:trPr>
        <w:tc>
          <w:tcPr>
            <w:tcW w:w="97" w:type="pct"/>
            <w:tcBorders>
              <w:top w:val="nil"/>
              <w:left w:val="nil"/>
              <w:bottom w:val="single" w:sz="4" w:space="0" w:color="auto"/>
              <w:right w:val="nil"/>
            </w:tcBorders>
            <w:shd w:val="clear" w:color="auto" w:fill="FFF2CC" w:themeFill="accent4" w:themeFillTint="33"/>
            <w:hideMark/>
          </w:tcPr>
          <w:p w14:paraId="7E7E190A" w14:textId="77777777" w:rsidR="007A3FFD" w:rsidRPr="00EB6951" w:rsidRDefault="007A3FFD" w:rsidP="00C35825">
            <w:pPr>
              <w:spacing w:after="0" w:line="240" w:lineRule="auto"/>
              <w:ind w:left="180"/>
              <w:textAlignment w:val="baseline"/>
              <w:rPr>
                <w:rFonts w:ascii="Times New Roman" w:eastAsia="Times New Roman" w:hAnsi="Times New Roman" w:cs="Times New Roman"/>
                <w:sz w:val="24"/>
                <w:szCs w:val="24"/>
              </w:rPr>
            </w:pPr>
          </w:p>
        </w:tc>
        <w:tc>
          <w:tcPr>
            <w:tcW w:w="4903" w:type="pct"/>
            <w:gridSpan w:val="5"/>
            <w:tcBorders>
              <w:top w:val="nil"/>
              <w:left w:val="nil"/>
              <w:bottom w:val="single" w:sz="4" w:space="0" w:color="auto"/>
              <w:right w:val="nil"/>
            </w:tcBorders>
          </w:tcPr>
          <w:p w14:paraId="4693804E" w14:textId="77777777" w:rsidR="007A3FFD" w:rsidRPr="00EB6951" w:rsidRDefault="007A3FFD" w:rsidP="00C35825">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7A3FFD" w:rsidRPr="00EB6951" w14:paraId="2098B882" w14:textId="77777777" w:rsidTr="00C35825">
        <w:trPr>
          <w:trHeight w:val="908"/>
        </w:trPr>
        <w:tc>
          <w:tcPr>
            <w:tcW w:w="924" w:type="pct"/>
            <w:gridSpan w:val="2"/>
            <w:tcBorders>
              <w:top w:val="single" w:sz="4" w:space="0" w:color="auto"/>
              <w:left w:val="nil"/>
              <w:bottom w:val="nil"/>
              <w:right w:val="nil"/>
            </w:tcBorders>
            <w:vAlign w:val="center"/>
          </w:tcPr>
          <w:p w14:paraId="66E5F0B9" w14:textId="30127B50" w:rsidR="007A3FFD" w:rsidRPr="00EB6951" w:rsidRDefault="007A3FFD" w:rsidP="00C35825">
            <w:pPr>
              <w:spacing w:after="0" w:line="240" w:lineRule="auto"/>
              <w:outlineLvl w:val="4"/>
              <w:rPr>
                <w:rFonts w:ascii="Times New Roman" w:eastAsia="Calibri" w:hAnsi="Times New Roman" w:cs="Times New Roman"/>
                <w:b/>
                <w:color w:val="000000"/>
                <w:sz w:val="24"/>
                <w:szCs w:val="24"/>
              </w:rPr>
            </w:pPr>
            <w:r w:rsidRPr="007A3FFD">
              <w:rPr>
                <w:rFonts w:ascii="Times New Roman" w:eastAsia="Calibri" w:hAnsi="Times New Roman" w:cs="Times New Roman"/>
                <w:b/>
                <w:color w:val="000000"/>
                <w:sz w:val="24"/>
                <w:szCs w:val="24"/>
              </w:rPr>
              <w:t>MA.912.FL.</w:t>
            </w:r>
            <w:r w:rsidR="003F6270">
              <w:rPr>
                <w:rFonts w:ascii="Times New Roman" w:eastAsia="Calibri" w:hAnsi="Times New Roman" w:cs="Times New Roman"/>
                <w:b/>
                <w:color w:val="000000"/>
                <w:sz w:val="24"/>
                <w:szCs w:val="24"/>
              </w:rPr>
              <w:t>1.3</w:t>
            </w:r>
          </w:p>
        </w:tc>
        <w:tc>
          <w:tcPr>
            <w:tcW w:w="4076" w:type="pct"/>
            <w:gridSpan w:val="4"/>
            <w:tcBorders>
              <w:top w:val="single" w:sz="4" w:space="0" w:color="auto"/>
              <w:left w:val="nil"/>
              <w:bottom w:val="nil"/>
              <w:right w:val="nil"/>
            </w:tcBorders>
            <w:vAlign w:val="center"/>
          </w:tcPr>
          <w:p w14:paraId="1E50E61D" w14:textId="4C1F4008" w:rsidR="007A3FFD" w:rsidRPr="00EB6951" w:rsidRDefault="003F6270" w:rsidP="00C35825">
            <w:pPr>
              <w:spacing w:after="0" w:line="240" w:lineRule="auto"/>
              <w:rPr>
                <w:rFonts w:ascii="Times New Roman" w:eastAsia="Calibri" w:hAnsi="Times New Roman" w:cs="Times New Roman"/>
                <w:color w:val="000000"/>
                <w:sz w:val="24"/>
                <w:szCs w:val="24"/>
              </w:rPr>
            </w:pPr>
            <w:r w:rsidRPr="003F6270">
              <w:rPr>
                <w:rFonts w:ascii="Times New Roman" w:eastAsia="Calibri" w:hAnsi="Times New Roman" w:cs="Times New Roman"/>
                <w:color w:val="000000"/>
                <w:sz w:val="24"/>
                <w:szCs w:val="24"/>
              </w:rPr>
              <w:t>Solve real-world problems involving weighted averages using spreadsheets and other technology.</w:t>
            </w:r>
          </w:p>
        </w:tc>
      </w:tr>
      <w:tr w:rsidR="007A3FFD" w:rsidRPr="00EB6951" w14:paraId="451E0788" w14:textId="77777777" w:rsidTr="00C35825">
        <w:trPr>
          <w:trHeight w:val="1143"/>
        </w:trPr>
        <w:tc>
          <w:tcPr>
            <w:tcW w:w="5000" w:type="pct"/>
            <w:gridSpan w:val="6"/>
            <w:tcBorders>
              <w:top w:val="nil"/>
              <w:left w:val="nil"/>
              <w:bottom w:val="nil"/>
              <w:right w:val="nil"/>
            </w:tcBorders>
          </w:tcPr>
          <w:p w14:paraId="6A3AA9C2" w14:textId="77777777" w:rsidR="007A3FFD" w:rsidRDefault="003F6270" w:rsidP="00C35825">
            <w:pPr>
              <w:spacing w:after="0" w:line="240" w:lineRule="auto"/>
              <w:ind w:left="1607" w:hanging="899"/>
              <w:rPr>
                <w:rFonts w:ascii="Times New Roman" w:eastAsia="Calibri" w:hAnsi="Times New Roman" w:cs="Times New Roman"/>
                <w:szCs w:val="24"/>
              </w:rPr>
            </w:pPr>
            <w:r w:rsidRPr="003F6270">
              <w:rPr>
                <w:rFonts w:ascii="Times New Roman" w:eastAsia="Calibri" w:hAnsi="Times New Roman" w:cs="Times New Roman"/>
                <w:i/>
                <w:szCs w:val="24"/>
              </w:rPr>
              <w:t xml:space="preserve">Example: </w:t>
            </w:r>
            <w:r w:rsidRPr="003F6270">
              <w:rPr>
                <w:rFonts w:ascii="Times New Roman" w:eastAsia="Calibri" w:hAnsi="Times New Roman" w:cs="Times New Roman"/>
                <w:szCs w:val="24"/>
              </w:rPr>
              <w:t>Kiko wants to buy a new refrigerator and decides on the following rating system: capacity 50%, water filter life 30% and capability with technology 20%. One refrigerator gets 8 (out of 10) for capacity, 6 for water filter life and 7 for capability with technology. Another refrigerator gets 9 for capacity, 4 for water filter life and 6 for capability with technology. Which refrigerator is best based on the rating system?</w:t>
            </w:r>
          </w:p>
          <w:p w14:paraId="6898B328" w14:textId="23DCD741" w:rsidR="003F6270" w:rsidRPr="007A3FFD" w:rsidRDefault="003F6270" w:rsidP="00C35825">
            <w:pPr>
              <w:spacing w:after="0" w:line="240" w:lineRule="auto"/>
              <w:ind w:left="1698" w:hanging="990"/>
              <w:rPr>
                <w:rFonts w:ascii="Times New Roman" w:eastAsia="Calibri" w:hAnsi="Times New Roman" w:cs="Times New Roman"/>
                <w:szCs w:val="24"/>
              </w:rPr>
            </w:pPr>
          </w:p>
        </w:tc>
      </w:tr>
      <w:tr w:rsidR="007A3FFD" w:rsidRPr="00EB6951" w14:paraId="7067A85A" w14:textId="77777777" w:rsidTr="00C35825">
        <w:trPr>
          <w:trHeight w:val="297"/>
        </w:trPr>
        <w:tc>
          <w:tcPr>
            <w:tcW w:w="97" w:type="pct"/>
            <w:tcBorders>
              <w:top w:val="nil"/>
              <w:left w:val="nil"/>
              <w:bottom w:val="nil"/>
              <w:right w:val="nil"/>
            </w:tcBorders>
            <w:shd w:val="clear" w:color="auto" w:fill="FFF2CC" w:themeFill="accent4" w:themeFillTint="33"/>
            <w:hideMark/>
          </w:tcPr>
          <w:p w14:paraId="04471830"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2978" w:type="pct"/>
            <w:gridSpan w:val="3"/>
            <w:tcBorders>
              <w:top w:val="nil"/>
              <w:left w:val="nil"/>
              <w:bottom w:val="single" w:sz="4" w:space="0" w:color="auto"/>
              <w:right w:val="nil"/>
            </w:tcBorders>
          </w:tcPr>
          <w:p w14:paraId="3677A754" w14:textId="77777777" w:rsidR="007A3FFD" w:rsidRPr="00EB6951" w:rsidRDefault="007A3FF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F2CC" w:themeFill="accent4" w:themeFillTint="33"/>
            <w:hideMark/>
          </w:tcPr>
          <w:p w14:paraId="275B1CB5"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1844" w:type="pct"/>
            <w:tcBorders>
              <w:top w:val="nil"/>
              <w:left w:val="nil"/>
              <w:bottom w:val="single" w:sz="4" w:space="0" w:color="auto"/>
              <w:right w:val="nil"/>
            </w:tcBorders>
          </w:tcPr>
          <w:p w14:paraId="6D690166" w14:textId="77777777" w:rsidR="007A3FFD" w:rsidRPr="00EB6951" w:rsidRDefault="007A3FFD" w:rsidP="00C35825">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7A3FFD" w:rsidRPr="00EB6951" w14:paraId="4361E810" w14:textId="77777777" w:rsidTr="00C35825">
        <w:trPr>
          <w:trHeight w:val="561"/>
        </w:trPr>
        <w:tc>
          <w:tcPr>
            <w:tcW w:w="3074"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7A3FFD" w:rsidRPr="00EB6951" w14:paraId="01E94595" w14:textId="77777777" w:rsidTr="54ED20C5">
              <w:trPr>
                <w:trHeight w:val="378"/>
              </w:trPr>
              <w:tc>
                <w:tcPr>
                  <w:tcW w:w="4605" w:type="dxa"/>
                </w:tcPr>
                <w:p w14:paraId="335850BB" w14:textId="77777777" w:rsidR="00D8087A" w:rsidRDefault="00D8087A" w:rsidP="00C35825">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MA.912.DP.2.1</w:t>
                  </w:r>
                </w:p>
                <w:p w14:paraId="53B2801A" w14:textId="77777777" w:rsidR="007A3FFD" w:rsidRPr="00EB6951" w:rsidRDefault="007A3FFD" w:rsidP="00C35825">
                  <w:pPr>
                    <w:spacing w:after="0" w:line="240" w:lineRule="auto"/>
                    <w:ind w:left="720"/>
                    <w:rPr>
                      <w:rFonts w:ascii="Times New Roman" w:eastAsia="Times New Roman" w:hAnsi="Times New Roman" w:cs="Times New Roman"/>
                      <w:sz w:val="24"/>
                      <w:szCs w:val="24"/>
                    </w:rPr>
                  </w:pPr>
                </w:p>
              </w:tc>
            </w:tr>
          </w:tbl>
          <w:p w14:paraId="6D1F1A53" w14:textId="77777777" w:rsidR="007A3FFD" w:rsidRPr="00EB6951" w:rsidRDefault="007A3FFD" w:rsidP="00C35825">
            <w:pPr>
              <w:spacing w:after="0" w:line="240" w:lineRule="auto"/>
              <w:textAlignment w:val="baseline"/>
              <w:rPr>
                <w:rFonts w:ascii="Times New Roman" w:eastAsia="Times New Roman" w:hAnsi="Times New Roman" w:cs="Times New Roman"/>
                <w:color w:val="000000" w:themeColor="text1"/>
                <w:sz w:val="24"/>
                <w:szCs w:val="24"/>
              </w:rPr>
            </w:pPr>
          </w:p>
        </w:tc>
        <w:tc>
          <w:tcPr>
            <w:tcW w:w="1926" w:type="pct"/>
            <w:gridSpan w:val="2"/>
            <w:tcBorders>
              <w:top w:val="single" w:sz="4" w:space="0" w:color="auto"/>
              <w:left w:val="nil"/>
              <w:bottom w:val="nil"/>
              <w:right w:val="nil"/>
            </w:tcBorders>
            <w:hideMark/>
          </w:tcPr>
          <w:p w14:paraId="5D41E102" w14:textId="77777777" w:rsidR="007A3FFD" w:rsidRPr="00EB6951" w:rsidRDefault="007A3FFD" w:rsidP="00C35825">
            <w:pPr>
              <w:widowControl w:val="0"/>
              <w:spacing w:after="0" w:line="240" w:lineRule="auto"/>
              <w:ind w:left="720"/>
              <w:rPr>
                <w:rFonts w:ascii="Times New Roman" w:eastAsia="Times New Roman" w:hAnsi="Times New Roman" w:cs="Times New Roman"/>
                <w:sz w:val="24"/>
                <w:szCs w:val="24"/>
              </w:rPr>
            </w:pPr>
          </w:p>
        </w:tc>
      </w:tr>
      <w:tr w:rsidR="007A3FFD" w:rsidRPr="00EB6951" w14:paraId="4345C199" w14:textId="77777777" w:rsidTr="00C35825">
        <w:trPr>
          <w:trHeight w:val="68"/>
        </w:trPr>
        <w:tc>
          <w:tcPr>
            <w:tcW w:w="97" w:type="pct"/>
            <w:tcBorders>
              <w:top w:val="nil"/>
              <w:left w:val="nil"/>
              <w:bottom w:val="single" w:sz="4" w:space="0" w:color="auto"/>
              <w:right w:val="nil"/>
            </w:tcBorders>
            <w:shd w:val="clear" w:color="auto" w:fill="FFF2CC" w:themeFill="accent4" w:themeFillTint="33"/>
            <w:hideMark/>
          </w:tcPr>
          <w:p w14:paraId="1E107B97"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4903" w:type="pct"/>
            <w:gridSpan w:val="5"/>
            <w:tcBorders>
              <w:top w:val="nil"/>
              <w:left w:val="nil"/>
              <w:bottom w:val="single" w:sz="4" w:space="0" w:color="auto"/>
              <w:right w:val="nil"/>
            </w:tcBorders>
          </w:tcPr>
          <w:p w14:paraId="79621828" w14:textId="77777777" w:rsidR="007A3FFD" w:rsidRPr="00EB6951" w:rsidRDefault="007A3FF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 </w:t>
            </w:r>
          </w:p>
        </w:tc>
      </w:tr>
      <w:tr w:rsidR="007A3FFD" w:rsidRPr="00EB6951" w14:paraId="48CC167C" w14:textId="77777777" w:rsidTr="00C35825">
        <w:trPr>
          <w:trHeight w:val="300"/>
        </w:trPr>
        <w:tc>
          <w:tcPr>
            <w:tcW w:w="2500" w:type="pct"/>
            <w:gridSpan w:val="3"/>
            <w:tcBorders>
              <w:top w:val="single" w:sz="4" w:space="0" w:color="auto"/>
              <w:left w:val="nil"/>
              <w:bottom w:val="nil"/>
              <w:right w:val="nil"/>
            </w:tcBorders>
            <w:hideMark/>
          </w:tcPr>
          <w:p w14:paraId="6620E937"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b/>
                <w:bCs/>
                <w:color w:val="000000" w:themeColor="text1"/>
                <w:sz w:val="24"/>
                <w:szCs w:val="24"/>
              </w:rPr>
              <w:t>Previous Benchmarks</w:t>
            </w:r>
          </w:p>
          <w:p w14:paraId="3EE43EBB" w14:textId="77777777" w:rsidR="00D8087A" w:rsidRPr="00313E70" w:rsidRDefault="00D8087A"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MA.6.DP.1.2</w:t>
            </w:r>
          </w:p>
          <w:p w14:paraId="5547616D" w14:textId="77777777" w:rsidR="00D8087A" w:rsidRDefault="00D8087A"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MA.7.AR.3.1</w:t>
            </w:r>
          </w:p>
          <w:p w14:paraId="2E71761B" w14:textId="77777777" w:rsidR="00D8087A" w:rsidRDefault="00D8087A"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MA.7.DP.1.1</w:t>
            </w:r>
          </w:p>
          <w:p w14:paraId="51CCA5AD" w14:textId="3105E275" w:rsidR="00D8087A" w:rsidRDefault="00D8087A"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MA.912.DP.1.4</w:t>
            </w:r>
          </w:p>
          <w:p w14:paraId="5D81E35C" w14:textId="77777777" w:rsidR="007A3FFD" w:rsidRDefault="005C73CD"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MA.912.GR.3.1</w:t>
            </w:r>
          </w:p>
          <w:p w14:paraId="179FCCA2" w14:textId="4006BCB3" w:rsidR="005C73CD" w:rsidRPr="00EB6951" w:rsidRDefault="005C73CD" w:rsidP="00C35825">
            <w:pPr>
              <w:widowControl w:val="0"/>
              <w:spacing w:after="0" w:line="240" w:lineRule="auto"/>
              <w:ind w:left="720"/>
              <w:textAlignment w:val="baseline"/>
              <w:rPr>
                <w:rFonts w:ascii="Times New Roman" w:eastAsia="Times New Roman" w:hAnsi="Times New Roman" w:cs="Times New Roman"/>
                <w:sz w:val="24"/>
                <w:szCs w:val="24"/>
              </w:rPr>
            </w:pPr>
          </w:p>
        </w:tc>
        <w:tc>
          <w:tcPr>
            <w:tcW w:w="2500" w:type="pct"/>
            <w:gridSpan w:val="3"/>
            <w:tcBorders>
              <w:top w:val="single" w:sz="4" w:space="0" w:color="auto"/>
              <w:left w:val="nil"/>
              <w:bottom w:val="nil"/>
              <w:right w:val="nil"/>
            </w:tcBorders>
          </w:tcPr>
          <w:p w14:paraId="687A1AAC"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2F5E1EB0" w14:textId="77777777" w:rsidR="007A3FFD" w:rsidRPr="00EB6951" w:rsidRDefault="007A3FFD" w:rsidP="00C35825">
            <w:pPr>
              <w:widowControl w:val="0"/>
              <w:spacing w:after="0" w:line="240" w:lineRule="auto"/>
              <w:ind w:left="768"/>
              <w:textAlignment w:val="baseline"/>
              <w:rPr>
                <w:rFonts w:ascii="Times New Roman" w:eastAsia="Times New Roman" w:hAnsi="Times New Roman" w:cs="Times New Roman"/>
                <w:sz w:val="24"/>
                <w:szCs w:val="24"/>
              </w:rPr>
            </w:pPr>
          </w:p>
        </w:tc>
      </w:tr>
      <w:tr w:rsidR="007A3FFD" w:rsidRPr="00EB6951" w14:paraId="270B7958" w14:textId="77777777" w:rsidTr="00C35825">
        <w:trPr>
          <w:trHeight w:val="300"/>
        </w:trPr>
        <w:tc>
          <w:tcPr>
            <w:tcW w:w="97" w:type="pct"/>
            <w:tcBorders>
              <w:top w:val="nil"/>
              <w:left w:val="nil"/>
              <w:bottom w:val="single" w:sz="4" w:space="0" w:color="auto"/>
              <w:right w:val="nil"/>
            </w:tcBorders>
            <w:shd w:val="clear" w:color="auto" w:fill="FFF2CC" w:themeFill="accent4" w:themeFillTint="33"/>
            <w:hideMark/>
          </w:tcPr>
          <w:p w14:paraId="58877700"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4903" w:type="pct"/>
            <w:gridSpan w:val="5"/>
            <w:tcBorders>
              <w:top w:val="nil"/>
              <w:left w:val="nil"/>
              <w:bottom w:val="single" w:sz="4" w:space="0" w:color="auto"/>
              <w:right w:val="nil"/>
            </w:tcBorders>
          </w:tcPr>
          <w:p w14:paraId="5FED20AD" w14:textId="77777777" w:rsidR="007A3FFD" w:rsidRPr="00EB6951" w:rsidRDefault="007A3FF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7A3FFD" w:rsidRPr="00EB6951" w14:paraId="38651BD6" w14:textId="77777777" w:rsidTr="00C35825">
        <w:trPr>
          <w:trHeight w:val="548"/>
        </w:trPr>
        <w:tc>
          <w:tcPr>
            <w:tcW w:w="5000" w:type="pct"/>
            <w:gridSpan w:val="6"/>
            <w:tcBorders>
              <w:top w:val="single" w:sz="4" w:space="0" w:color="auto"/>
              <w:left w:val="nil"/>
              <w:bottom w:val="nil"/>
              <w:right w:val="nil"/>
            </w:tcBorders>
            <w:hideMark/>
          </w:tcPr>
          <w:p w14:paraId="49788240" w14:textId="19AE339D" w:rsidR="00D8087A" w:rsidRDefault="005C73CD" w:rsidP="00C35825">
            <w:p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m</w:t>
            </w:r>
            <w:r w:rsidR="2A1020C0" w:rsidRPr="54ED20C5">
              <w:rPr>
                <w:rFonts w:ascii="Times New Roman" w:eastAsia="Calibri" w:hAnsi="Times New Roman" w:cs="Times New Roman"/>
                <w:sz w:val="24"/>
                <w:szCs w:val="24"/>
              </w:rPr>
              <w:t xml:space="preserve">iddle grades, students continued the use of the mean when interpreting data, but also began to determine when the use of the mean would be appropriate based on the shape of the data set. Students also compared the means when looking at two different data sets. This continued in Algebra </w:t>
            </w:r>
            <w:r w:rsidR="00346A96">
              <w:rPr>
                <w:rFonts w:ascii="Times New Roman" w:eastAsia="Calibri" w:hAnsi="Times New Roman" w:cs="Times New Roman"/>
                <w:sz w:val="24"/>
                <w:szCs w:val="24"/>
              </w:rPr>
              <w:t>I</w:t>
            </w:r>
            <w:r w:rsidR="2A1020C0" w:rsidRPr="54ED20C5">
              <w:rPr>
                <w:rFonts w:ascii="Times New Roman" w:eastAsia="Calibri" w:hAnsi="Times New Roman" w:cs="Times New Roman"/>
                <w:sz w:val="24"/>
                <w:szCs w:val="24"/>
              </w:rPr>
              <w:t xml:space="preserve"> where students found and interpreted the mean of the data set within context. In Mathematics for College Statistics, students now explore weighted averages and how this is applied within a real-world context.</w:t>
            </w:r>
          </w:p>
          <w:p w14:paraId="2F29B894" w14:textId="77777777" w:rsidR="00D8087A" w:rsidRDefault="00D8087A" w:rsidP="00C35825">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software capable of statistical analysis. This includes but is not limited to spreadsheets or graphing calculators. It is not an expectation that student calculate weighted averages by hand.</w:t>
            </w:r>
          </w:p>
          <w:p w14:paraId="6E9ACBBF" w14:textId="77777777" w:rsidR="00D8087A" w:rsidRDefault="00D8087A" w:rsidP="00C35825">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real-world data.</w:t>
            </w:r>
          </w:p>
          <w:p w14:paraId="43875140" w14:textId="06C5F6BA" w:rsidR="00D8087A" w:rsidRDefault="00D8087A" w:rsidP="00C35825">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familiarizing students with mathematical symbols that are used in statistical formulas. The formula for weighted average is </w:t>
            </w:r>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X</m:t>
                  </m:r>
                </m:e>
              </m:acc>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n</m:t>
                      </m:r>
                    </m:sup>
                    <m:e>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i</m:t>
                              </m:r>
                            </m:sub>
                          </m:sSub>
                        </m:e>
                      </m:d>
                    </m:e>
                  </m:nary>
                </m:num>
                <m:den>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n</m:t>
                      </m:r>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w</m:t>
                          </m:r>
                        </m:e>
                        <m:sub>
                          <m:r>
                            <w:rPr>
                              <w:rFonts w:ascii="Cambria Math" w:eastAsia="Calibri" w:hAnsi="Cambria Math" w:cs="Times New Roman"/>
                              <w:sz w:val="24"/>
                              <w:szCs w:val="24"/>
                            </w:rPr>
                            <m:t>i</m:t>
                          </m:r>
                        </m:sub>
                      </m:sSub>
                    </m:e>
                  </m:nary>
                </m:den>
              </m:f>
            </m:oMath>
            <w:r>
              <w:rPr>
                <w:rFonts w:ascii="Times New Roman" w:eastAsia="Calibri" w:hAnsi="Times New Roman" w:cs="Times New Roman"/>
                <w:sz w:val="24"/>
                <w:szCs w:val="24"/>
              </w:rPr>
              <w:t xml:space="preserve"> where </w:t>
            </w:r>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X</m:t>
                  </m:r>
                </m:e>
              </m:acc>
            </m:oMath>
            <w:r>
              <w:rPr>
                <w:rFonts w:ascii="Times New Roman" w:eastAsia="Calibri" w:hAnsi="Times New Roman" w:cs="Times New Roman"/>
                <w:sz w:val="24"/>
                <w:szCs w:val="24"/>
              </w:rPr>
              <w:t xml:space="preserve"> is the weighted average, </w:t>
            </w:r>
            <m:oMath>
              <m:r>
                <w:rPr>
                  <w:rFonts w:ascii="Cambria Math" w:eastAsia="Calibri" w:hAnsi="Cambria Math" w:cs="Times New Roman"/>
                  <w:sz w:val="24"/>
                  <w:szCs w:val="24"/>
                </w:rPr>
                <m:t>x</m:t>
              </m:r>
            </m:oMath>
            <w:r w:rsidR="005C73CD">
              <w:rPr>
                <w:rFonts w:ascii="Times New Roman" w:eastAsia="Calibri" w:hAnsi="Times New Roman" w:cs="Times New Roman"/>
                <w:sz w:val="24"/>
                <w:szCs w:val="24"/>
              </w:rPr>
              <w:t xml:space="preserve"> is the value</w:t>
            </w:r>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w</m:t>
              </m:r>
            </m:oMath>
            <w:r w:rsidRPr="006F5BF6">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is the weight. </w:t>
            </w:r>
            <w:r w:rsidR="006D1489">
              <w:rPr>
                <w:rFonts w:ascii="Times New Roman" w:eastAsia="Calibri" w:hAnsi="Times New Roman" w:cs="Times New Roman"/>
                <w:sz w:val="24"/>
                <w:szCs w:val="24"/>
              </w:rPr>
              <w:t xml:space="preserve">Additionally, </w:t>
            </w:r>
            <m:oMath>
              <m:r>
                <w:rPr>
                  <w:rFonts w:ascii="Cambria Math" w:eastAsia="Calibri" w:hAnsi="Cambria Math" w:cs="Times New Roman"/>
                  <w:sz w:val="24"/>
                  <w:szCs w:val="24"/>
                </w:rPr>
                <m:t>Σ</m:t>
              </m:r>
            </m:oMath>
            <w:r>
              <w:rPr>
                <w:rFonts w:ascii="Times New Roman" w:eastAsia="Calibri" w:hAnsi="Times New Roman" w:cs="Times New Roman"/>
                <w:sz w:val="24"/>
                <w:szCs w:val="24"/>
              </w:rPr>
              <w:t xml:space="preserve"> means “the sum of multiple terms</w:t>
            </w:r>
            <w:r w:rsidR="00C35825">
              <w:rPr>
                <w:rFonts w:ascii="Times New Roman" w:eastAsia="Calibri" w:hAnsi="Times New Roman" w:cs="Times New Roman"/>
                <w:sz w:val="24"/>
                <w:szCs w:val="24"/>
              </w:rPr>
              <w:t>.</w:t>
            </w:r>
            <w:r>
              <w:rPr>
                <w:rFonts w:ascii="Times New Roman" w:eastAsia="Calibri" w:hAnsi="Times New Roman" w:cs="Times New Roman"/>
                <w:sz w:val="24"/>
                <w:szCs w:val="24"/>
              </w:rPr>
              <w:t>”</w:t>
            </w:r>
          </w:p>
          <w:p w14:paraId="7E3AFF67" w14:textId="77777777" w:rsidR="007A3FFD" w:rsidRPr="00EB6951" w:rsidRDefault="007A3FFD" w:rsidP="00C35825">
            <w:pPr>
              <w:spacing w:after="0" w:line="240" w:lineRule="auto"/>
              <w:textAlignment w:val="baseline"/>
              <w:rPr>
                <w:rFonts w:ascii="Times New Roman" w:eastAsia="Calibri" w:hAnsi="Times New Roman" w:cs="Times New Roman"/>
                <w:sz w:val="24"/>
                <w:szCs w:val="24"/>
              </w:rPr>
            </w:pPr>
          </w:p>
        </w:tc>
      </w:tr>
    </w:tbl>
    <w:p w14:paraId="2300A452" w14:textId="77777777" w:rsidR="00C35825" w:rsidRDefault="00C35825">
      <w:r>
        <w:br w:type="page"/>
      </w:r>
    </w:p>
    <w:tbl>
      <w:tblPr>
        <w:tblW w:w="4997" w:type="pct"/>
        <w:tblCellMar>
          <w:left w:w="0" w:type="dxa"/>
          <w:right w:w="0" w:type="dxa"/>
        </w:tblCellMar>
        <w:tblLook w:val="04A0" w:firstRow="1" w:lastRow="0" w:firstColumn="1" w:lastColumn="0" w:noHBand="0" w:noVBand="1"/>
      </w:tblPr>
      <w:tblGrid>
        <w:gridCol w:w="181"/>
        <w:gridCol w:w="9173"/>
      </w:tblGrid>
      <w:tr w:rsidR="007A3FFD" w:rsidRPr="00EB6951" w14:paraId="25F72D6E" w14:textId="77777777" w:rsidTr="00C35825">
        <w:trPr>
          <w:trHeight w:val="300"/>
        </w:trPr>
        <w:tc>
          <w:tcPr>
            <w:tcW w:w="97" w:type="pct"/>
            <w:tcBorders>
              <w:bottom w:val="single" w:sz="4" w:space="0" w:color="auto"/>
            </w:tcBorders>
            <w:shd w:val="clear" w:color="auto" w:fill="FFF2CC" w:themeFill="accent4" w:themeFillTint="33"/>
            <w:hideMark/>
          </w:tcPr>
          <w:p w14:paraId="19E9BFAE" w14:textId="3698E7C8"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4903" w:type="pct"/>
            <w:tcBorders>
              <w:left w:val="nil"/>
              <w:bottom w:val="single" w:sz="4" w:space="0" w:color="auto"/>
            </w:tcBorders>
          </w:tcPr>
          <w:p w14:paraId="376B2F02" w14:textId="77777777" w:rsidR="007A3FFD" w:rsidRPr="00EB6951" w:rsidRDefault="007A3FF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7A3FFD" w:rsidRPr="00EB6951" w14:paraId="2A10CA70" w14:textId="77777777" w:rsidTr="00C35825">
        <w:trPr>
          <w:trHeight w:val="300"/>
        </w:trPr>
        <w:tc>
          <w:tcPr>
            <w:tcW w:w="5000" w:type="pct"/>
            <w:gridSpan w:val="2"/>
            <w:tcBorders>
              <w:top w:val="single" w:sz="4" w:space="0" w:color="auto"/>
            </w:tcBorders>
            <w:hideMark/>
          </w:tcPr>
          <w:p w14:paraId="23F942F2" w14:textId="77777777" w:rsidR="00AF5AEC" w:rsidRDefault="00D8087A"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w:t>
            </w:r>
            <w:r w:rsidR="00F468CE">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may find the average of the data set neglecting to use the weights that are given. Students need to have an understanding that one cannot assume that all data points carry equal weights. There are times when the data vary in weight. </w:t>
            </w:r>
          </w:p>
          <w:p w14:paraId="6E24391F" w14:textId="23FC5FF0" w:rsidR="00D8087A" w:rsidRDefault="00D8087A" w:rsidP="00AF5AEC">
            <w:pPr>
              <w:widowControl w:val="0"/>
              <w:numPr>
                <w:ilvl w:val="2"/>
                <w:numId w:val="5"/>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example, when calculating one’s grades, the grades may not all be of equal weight. Especially if the teacher uses categories. </w:t>
            </w:r>
          </w:p>
          <w:p w14:paraId="7EB03E70" w14:textId="117AB329" w:rsidR="00D8087A" w:rsidRPr="00D4225A" w:rsidRDefault="00D8087A" w:rsidP="00C35825">
            <w:pPr>
              <w:widowControl w:val="0"/>
              <w:numPr>
                <w:ilvl w:val="1"/>
                <w:numId w:val="5"/>
              </w:numPr>
              <w:spacing w:after="0" w:line="240" w:lineRule="auto"/>
              <w:textAlignment w:val="baseline"/>
              <w:rPr>
                <w:rFonts w:ascii="Times New Roman" w:eastAsia="Times New Roman" w:hAnsi="Times New Roman" w:cs="Times New Roman"/>
                <w:sz w:val="24"/>
                <w:szCs w:val="24"/>
              </w:rPr>
            </w:pPr>
            <w:r w:rsidRPr="0035133A">
              <w:rPr>
                <w:rFonts w:ascii="Times New Roman" w:eastAsia="Calibri" w:hAnsi="Times New Roman" w:cs="Times New Roman"/>
                <w:sz w:val="24"/>
                <w:szCs w:val="24"/>
              </w:rPr>
              <w:t xml:space="preserve">Students may not understand that </w:t>
            </w:r>
            <m:oMath>
              <m:r>
                <w:rPr>
                  <w:rFonts w:ascii="Cambria Math" w:eastAsia="Calibri" w:hAnsi="Cambria Math" w:cs="Times New Roman"/>
                  <w:sz w:val="24"/>
                  <w:szCs w:val="24"/>
                </w:rPr>
                <m:t>Σ</m:t>
              </m:r>
            </m:oMath>
            <w:r w:rsidRPr="0035133A">
              <w:rPr>
                <w:rFonts w:ascii="Times New Roman" w:eastAsia="Calibri" w:hAnsi="Times New Roman" w:cs="Times New Roman"/>
                <w:sz w:val="24"/>
                <w:szCs w:val="24"/>
              </w:rPr>
              <w:t xml:space="preserve"> means “the sum of multiple terms</w:t>
            </w:r>
            <w:r w:rsidR="00F468CE">
              <w:rPr>
                <w:rFonts w:ascii="Times New Roman" w:eastAsia="Calibri" w:hAnsi="Times New Roman" w:cs="Times New Roman"/>
                <w:sz w:val="24"/>
                <w:szCs w:val="24"/>
              </w:rPr>
              <w:t>.</w:t>
            </w:r>
            <w:r w:rsidRPr="0035133A">
              <w:rPr>
                <w:rFonts w:ascii="Times New Roman" w:eastAsia="Calibri" w:hAnsi="Times New Roman" w:cs="Times New Roman"/>
                <w:sz w:val="24"/>
                <w:szCs w:val="24"/>
              </w:rPr>
              <w:t>”</w:t>
            </w:r>
          </w:p>
          <w:p w14:paraId="1696964D" w14:textId="77777777" w:rsidR="007A3FFD" w:rsidRPr="00EB6951" w:rsidRDefault="007A3FFD" w:rsidP="00C35825">
            <w:pPr>
              <w:widowControl w:val="0"/>
              <w:spacing w:after="0" w:line="240" w:lineRule="auto"/>
              <w:ind w:left="720"/>
              <w:textAlignment w:val="baseline"/>
              <w:rPr>
                <w:rFonts w:ascii="Times New Roman" w:eastAsia="Times New Roman" w:hAnsi="Times New Roman" w:cs="Times New Roman"/>
                <w:sz w:val="24"/>
                <w:szCs w:val="24"/>
              </w:rPr>
            </w:pPr>
          </w:p>
        </w:tc>
      </w:tr>
      <w:tr w:rsidR="007A3FFD" w:rsidRPr="00EB6951" w14:paraId="325A6567" w14:textId="77777777" w:rsidTr="00C35825">
        <w:trPr>
          <w:trHeight w:val="300"/>
        </w:trPr>
        <w:tc>
          <w:tcPr>
            <w:tcW w:w="97" w:type="pct"/>
            <w:tcBorders>
              <w:bottom w:val="single" w:sz="4" w:space="0" w:color="auto"/>
            </w:tcBorders>
            <w:shd w:val="clear" w:color="auto" w:fill="FFF2CC" w:themeFill="accent4" w:themeFillTint="33"/>
            <w:hideMark/>
          </w:tcPr>
          <w:p w14:paraId="6132E295"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4903" w:type="pct"/>
            <w:tcBorders>
              <w:left w:val="nil"/>
              <w:bottom w:val="single" w:sz="4" w:space="0" w:color="auto"/>
            </w:tcBorders>
          </w:tcPr>
          <w:p w14:paraId="782B5B4C" w14:textId="7FDF8B7A" w:rsidR="007A3FFD" w:rsidRPr="00EB6951" w:rsidRDefault="007A3FFD" w:rsidP="00C3582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7A3FFD" w:rsidRPr="00EB6951" w14:paraId="0EB7E55F" w14:textId="77777777" w:rsidTr="00C35825">
        <w:trPr>
          <w:trHeight w:val="300"/>
        </w:trPr>
        <w:tc>
          <w:tcPr>
            <w:tcW w:w="5000" w:type="pct"/>
            <w:gridSpan w:val="2"/>
            <w:tcBorders>
              <w:top w:val="single" w:sz="4" w:space="0" w:color="auto"/>
            </w:tcBorders>
            <w:hideMark/>
          </w:tcPr>
          <w:p w14:paraId="2B9475A6" w14:textId="77777777" w:rsidR="00D8087A" w:rsidRPr="00EB6951" w:rsidRDefault="00D8087A" w:rsidP="00C3582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p>
          <w:p w14:paraId="79721920" w14:textId="77777777" w:rsidR="00D8087A" w:rsidRDefault="00D8087A" w:rsidP="00C35825">
            <w:pPr>
              <w:spacing w:after="0" w:line="240" w:lineRule="auto"/>
              <w:ind w:left="375"/>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Lana is a hobbyist and </w:t>
            </w:r>
            <w:proofErr w:type="gramStart"/>
            <w:r>
              <w:rPr>
                <w:rFonts w:ascii="Times New Roman" w:eastAsiaTheme="minorEastAsia" w:hAnsi="Times New Roman" w:cs="Times New Roman"/>
                <w:color w:val="000000" w:themeColor="text1"/>
                <w:sz w:val="24"/>
                <w:szCs w:val="24"/>
              </w:rPr>
              <w:t>is wanting</w:t>
            </w:r>
            <w:proofErr w:type="gramEnd"/>
            <w:r>
              <w:rPr>
                <w:rFonts w:ascii="Times New Roman" w:eastAsiaTheme="minorEastAsia" w:hAnsi="Times New Roman" w:cs="Times New Roman"/>
                <w:color w:val="000000" w:themeColor="text1"/>
                <w:sz w:val="24"/>
                <w:szCs w:val="24"/>
              </w:rPr>
              <w:t xml:space="preserve"> to buy some 2 </w:t>
            </w:r>
            <w:proofErr w:type="gramStart"/>
            <w:r>
              <w:rPr>
                <w:rFonts w:ascii="Times New Roman" w:eastAsiaTheme="minorEastAsia" w:hAnsi="Times New Roman" w:cs="Times New Roman"/>
                <w:color w:val="000000" w:themeColor="text1"/>
                <w:sz w:val="24"/>
                <w:szCs w:val="24"/>
              </w:rPr>
              <w:t>inch</w:t>
            </w:r>
            <w:proofErr w:type="gramEnd"/>
            <w:r>
              <w:rPr>
                <w:rFonts w:ascii="Times New Roman" w:eastAsiaTheme="minorEastAsia" w:hAnsi="Times New Roman" w:cs="Times New Roman"/>
                <w:color w:val="000000" w:themeColor="text1"/>
                <w:sz w:val="24"/>
                <w:szCs w:val="24"/>
              </w:rPr>
              <w:t xml:space="preserve"> by 4 inch by </w:t>
            </w:r>
            <w:proofErr w:type="gramStart"/>
            <w:r>
              <w:rPr>
                <w:rFonts w:ascii="Times New Roman" w:eastAsiaTheme="minorEastAsia" w:hAnsi="Times New Roman" w:cs="Times New Roman"/>
                <w:color w:val="000000" w:themeColor="text1"/>
                <w:sz w:val="24"/>
                <w:szCs w:val="24"/>
              </w:rPr>
              <w:t>4 foot</w:t>
            </w:r>
            <w:proofErr w:type="gramEnd"/>
            <w:r>
              <w:rPr>
                <w:rFonts w:ascii="Times New Roman" w:eastAsiaTheme="minorEastAsia" w:hAnsi="Times New Roman" w:cs="Times New Roman"/>
                <w:color w:val="000000" w:themeColor="text1"/>
                <w:sz w:val="24"/>
                <w:szCs w:val="24"/>
              </w:rPr>
              <w:t xml:space="preserve"> pinewood </w:t>
            </w:r>
            <w:proofErr w:type="gramStart"/>
            <w:r>
              <w:rPr>
                <w:rFonts w:ascii="Times New Roman" w:eastAsiaTheme="minorEastAsia" w:hAnsi="Times New Roman" w:cs="Times New Roman"/>
                <w:color w:val="000000" w:themeColor="text1"/>
                <w:sz w:val="24"/>
                <w:szCs w:val="24"/>
              </w:rPr>
              <w:t>in order to</w:t>
            </w:r>
            <w:proofErr w:type="gramEnd"/>
            <w:r>
              <w:rPr>
                <w:rFonts w:ascii="Times New Roman" w:eastAsiaTheme="minorEastAsia" w:hAnsi="Times New Roman" w:cs="Times New Roman"/>
                <w:color w:val="000000" w:themeColor="text1"/>
                <w:sz w:val="24"/>
                <w:szCs w:val="24"/>
              </w:rPr>
              <w:t xml:space="preserve"> build candle holders to sell through an online store. The following are what she bought from various lumber stores.</w:t>
            </w:r>
          </w:p>
          <w:tbl>
            <w:tblPr>
              <w:tblStyle w:val="TableGrid"/>
              <w:tblW w:w="3126" w:type="dxa"/>
              <w:jc w:val="center"/>
              <w:tblLook w:val="04A0" w:firstRow="1" w:lastRow="0" w:firstColumn="1" w:lastColumn="0" w:noHBand="0" w:noVBand="1"/>
            </w:tblPr>
            <w:tblGrid>
              <w:gridCol w:w="1257"/>
              <w:gridCol w:w="1869"/>
            </w:tblGrid>
            <w:tr w:rsidR="00D8087A" w:rsidRPr="000074AE" w14:paraId="6A448961" w14:textId="77777777" w:rsidTr="00B5014A">
              <w:trPr>
                <w:jc w:val="center"/>
              </w:trPr>
              <w:tc>
                <w:tcPr>
                  <w:tcW w:w="1257" w:type="dxa"/>
                  <w:shd w:val="clear" w:color="auto" w:fill="D9D9D9" w:themeFill="background1" w:themeFillShade="D9"/>
                </w:tcPr>
                <w:p w14:paraId="4EEA8390" w14:textId="77777777" w:rsidR="00D8087A" w:rsidRPr="000074AE" w:rsidRDefault="00D8087A" w:rsidP="00C35825">
                  <w:pPr>
                    <w:jc w:val="center"/>
                    <w:textAlignment w:val="baseline"/>
                    <w:rPr>
                      <w:rFonts w:ascii="Times New Roman" w:eastAsiaTheme="minorEastAsia" w:hAnsi="Times New Roman" w:cs="Times New Roman"/>
                      <w:b/>
                      <w:color w:val="000000" w:themeColor="text1"/>
                      <w:szCs w:val="24"/>
                    </w:rPr>
                  </w:pPr>
                  <w:r w:rsidRPr="000074AE">
                    <w:rPr>
                      <w:rFonts w:ascii="Times New Roman" w:eastAsiaTheme="minorEastAsia" w:hAnsi="Times New Roman" w:cs="Times New Roman"/>
                      <w:b/>
                      <w:color w:val="000000" w:themeColor="text1"/>
                      <w:szCs w:val="24"/>
                    </w:rPr>
                    <w:t>Quantity</w:t>
                  </w:r>
                </w:p>
              </w:tc>
              <w:tc>
                <w:tcPr>
                  <w:tcW w:w="1869" w:type="dxa"/>
                  <w:shd w:val="clear" w:color="auto" w:fill="D9D9D9" w:themeFill="background1" w:themeFillShade="D9"/>
                </w:tcPr>
                <w:p w14:paraId="15C60F45" w14:textId="77777777" w:rsidR="00D8087A" w:rsidRPr="000074AE" w:rsidRDefault="00D8087A" w:rsidP="00C35825">
                  <w:pPr>
                    <w:jc w:val="center"/>
                    <w:textAlignment w:val="baseline"/>
                    <w:rPr>
                      <w:rFonts w:ascii="Times New Roman" w:eastAsiaTheme="minorEastAsia" w:hAnsi="Times New Roman" w:cs="Times New Roman"/>
                      <w:b/>
                      <w:color w:val="000000" w:themeColor="text1"/>
                      <w:szCs w:val="24"/>
                    </w:rPr>
                  </w:pPr>
                  <w:r w:rsidRPr="000074AE">
                    <w:rPr>
                      <w:rFonts w:ascii="Times New Roman" w:eastAsiaTheme="minorEastAsia" w:hAnsi="Times New Roman" w:cs="Times New Roman"/>
                      <w:b/>
                      <w:color w:val="000000" w:themeColor="text1"/>
                      <w:szCs w:val="24"/>
                    </w:rPr>
                    <w:t>Price per Piece</w:t>
                  </w:r>
                </w:p>
              </w:tc>
            </w:tr>
            <w:tr w:rsidR="00D8087A" w:rsidRPr="000074AE" w14:paraId="7242C759" w14:textId="77777777" w:rsidTr="00B5014A">
              <w:trPr>
                <w:jc w:val="center"/>
              </w:trPr>
              <w:tc>
                <w:tcPr>
                  <w:tcW w:w="1257" w:type="dxa"/>
                </w:tcPr>
                <w:p w14:paraId="62573ABC"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3</w:t>
                  </w:r>
                </w:p>
              </w:tc>
              <w:tc>
                <w:tcPr>
                  <w:tcW w:w="1869" w:type="dxa"/>
                </w:tcPr>
                <w:p w14:paraId="477518BC"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$8.79</w:t>
                  </w:r>
                </w:p>
              </w:tc>
            </w:tr>
            <w:tr w:rsidR="00D8087A" w:rsidRPr="000074AE" w14:paraId="268CB319" w14:textId="77777777" w:rsidTr="00B5014A">
              <w:trPr>
                <w:jc w:val="center"/>
              </w:trPr>
              <w:tc>
                <w:tcPr>
                  <w:tcW w:w="1257" w:type="dxa"/>
                </w:tcPr>
                <w:p w14:paraId="06E6A67C"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5</w:t>
                  </w:r>
                </w:p>
              </w:tc>
              <w:tc>
                <w:tcPr>
                  <w:tcW w:w="1869" w:type="dxa"/>
                </w:tcPr>
                <w:p w14:paraId="598D8DFB"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$3.08</w:t>
                  </w:r>
                </w:p>
              </w:tc>
            </w:tr>
            <w:tr w:rsidR="00D8087A" w:rsidRPr="000074AE" w14:paraId="649C342E" w14:textId="77777777" w:rsidTr="00B5014A">
              <w:trPr>
                <w:jc w:val="center"/>
              </w:trPr>
              <w:tc>
                <w:tcPr>
                  <w:tcW w:w="1257" w:type="dxa"/>
                </w:tcPr>
                <w:p w14:paraId="7EBF828C"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7</w:t>
                  </w:r>
                </w:p>
              </w:tc>
              <w:tc>
                <w:tcPr>
                  <w:tcW w:w="1869" w:type="dxa"/>
                </w:tcPr>
                <w:p w14:paraId="1400251B"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$3.76</w:t>
                  </w:r>
                </w:p>
              </w:tc>
            </w:tr>
            <w:tr w:rsidR="00D8087A" w:rsidRPr="000074AE" w14:paraId="369E7F92" w14:textId="77777777" w:rsidTr="00B5014A">
              <w:trPr>
                <w:jc w:val="center"/>
              </w:trPr>
              <w:tc>
                <w:tcPr>
                  <w:tcW w:w="1257" w:type="dxa"/>
                </w:tcPr>
                <w:p w14:paraId="578AAB77"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2</w:t>
                  </w:r>
                </w:p>
              </w:tc>
              <w:tc>
                <w:tcPr>
                  <w:tcW w:w="1869" w:type="dxa"/>
                </w:tcPr>
                <w:p w14:paraId="7DE0DD80" w14:textId="77777777" w:rsidR="00D8087A" w:rsidRPr="000074AE" w:rsidRDefault="00D8087A" w:rsidP="00C35825">
                  <w:pPr>
                    <w:jc w:val="center"/>
                    <w:textAlignment w:val="baseline"/>
                    <w:rPr>
                      <w:rFonts w:ascii="Times New Roman" w:eastAsiaTheme="minorEastAsia" w:hAnsi="Times New Roman" w:cs="Times New Roman"/>
                      <w:color w:val="000000" w:themeColor="text1"/>
                      <w:szCs w:val="24"/>
                    </w:rPr>
                  </w:pPr>
                  <w:r w:rsidRPr="000074AE">
                    <w:rPr>
                      <w:rFonts w:ascii="Times New Roman" w:eastAsiaTheme="minorEastAsia" w:hAnsi="Times New Roman" w:cs="Times New Roman"/>
                      <w:color w:val="000000" w:themeColor="text1"/>
                      <w:szCs w:val="24"/>
                    </w:rPr>
                    <w:t>$4.54</w:t>
                  </w:r>
                </w:p>
              </w:tc>
            </w:tr>
          </w:tbl>
          <w:p w14:paraId="625B8A23" w14:textId="79A8F2B3" w:rsidR="00D8087A" w:rsidRDefault="00D8087A"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A</w:t>
            </w:r>
            <w:r w:rsidR="006D148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Lana </w:t>
            </w:r>
            <w:proofErr w:type="gramStart"/>
            <w:r>
              <w:rPr>
                <w:rFonts w:ascii="Times New Roman" w:eastAsiaTheme="minorEastAsia" w:hAnsi="Times New Roman" w:cs="Times New Roman"/>
                <w:color w:val="000000" w:themeColor="text1"/>
                <w:sz w:val="24"/>
                <w:szCs w:val="24"/>
              </w:rPr>
              <w:t>is wanting</w:t>
            </w:r>
            <w:proofErr w:type="gramEnd"/>
            <w:r>
              <w:rPr>
                <w:rFonts w:ascii="Times New Roman" w:eastAsiaTheme="minorEastAsia" w:hAnsi="Times New Roman" w:cs="Times New Roman"/>
                <w:color w:val="000000" w:themeColor="text1"/>
                <w:sz w:val="24"/>
                <w:szCs w:val="24"/>
              </w:rPr>
              <w:t xml:space="preserve"> to figure out how much to charge for her candle holder so that the cost of the wood is covered in the price. What was the average price of the 2 </w:t>
            </w:r>
            <w:proofErr w:type="gramStart"/>
            <w:r>
              <w:rPr>
                <w:rFonts w:ascii="Times New Roman" w:eastAsiaTheme="minorEastAsia" w:hAnsi="Times New Roman" w:cs="Times New Roman"/>
                <w:color w:val="000000" w:themeColor="text1"/>
                <w:sz w:val="24"/>
                <w:szCs w:val="24"/>
              </w:rPr>
              <w:t>inch</w:t>
            </w:r>
            <w:proofErr w:type="gramEnd"/>
            <w:r>
              <w:rPr>
                <w:rFonts w:ascii="Times New Roman" w:eastAsiaTheme="minorEastAsia" w:hAnsi="Times New Roman" w:cs="Times New Roman"/>
                <w:color w:val="000000" w:themeColor="text1"/>
                <w:sz w:val="24"/>
                <w:szCs w:val="24"/>
              </w:rPr>
              <w:t xml:space="preserve"> by 4 inch by </w:t>
            </w:r>
            <w:proofErr w:type="gramStart"/>
            <w:r>
              <w:rPr>
                <w:rFonts w:ascii="Times New Roman" w:eastAsiaTheme="minorEastAsia" w:hAnsi="Times New Roman" w:cs="Times New Roman"/>
                <w:color w:val="000000" w:themeColor="text1"/>
                <w:sz w:val="24"/>
                <w:szCs w:val="24"/>
              </w:rPr>
              <w:t>4 foot</w:t>
            </w:r>
            <w:proofErr w:type="gramEnd"/>
            <w:r>
              <w:rPr>
                <w:rFonts w:ascii="Times New Roman" w:eastAsiaTheme="minorEastAsia" w:hAnsi="Times New Roman" w:cs="Times New Roman"/>
                <w:color w:val="000000" w:themeColor="text1"/>
                <w:sz w:val="24"/>
                <w:szCs w:val="24"/>
              </w:rPr>
              <w:t xml:space="preserve"> pinewood? </w:t>
            </w:r>
          </w:p>
          <w:p w14:paraId="409026D6" w14:textId="76FD3D6C" w:rsidR="00D8087A" w:rsidRDefault="00D8087A" w:rsidP="00C35825">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B</w:t>
            </w:r>
            <w:r w:rsidR="006D1489">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How can she use this average </w:t>
            </w:r>
            <w:proofErr w:type="gramStart"/>
            <w:r>
              <w:rPr>
                <w:rFonts w:ascii="Times New Roman" w:eastAsiaTheme="minorEastAsia" w:hAnsi="Times New Roman" w:cs="Times New Roman"/>
                <w:color w:val="000000" w:themeColor="text1"/>
                <w:sz w:val="24"/>
                <w:szCs w:val="24"/>
              </w:rPr>
              <w:t>in order to</w:t>
            </w:r>
            <w:proofErr w:type="gramEnd"/>
            <w:r>
              <w:rPr>
                <w:rFonts w:ascii="Times New Roman" w:eastAsiaTheme="minorEastAsia" w:hAnsi="Times New Roman" w:cs="Times New Roman"/>
                <w:color w:val="000000" w:themeColor="text1"/>
                <w:sz w:val="24"/>
                <w:szCs w:val="24"/>
              </w:rPr>
              <w:t xml:space="preserve"> determine how much she would want to charge customers for the candle holders that she made?</w:t>
            </w:r>
          </w:p>
          <w:p w14:paraId="439037C2" w14:textId="77777777" w:rsidR="007A3FFD" w:rsidRPr="00EB6951" w:rsidRDefault="007A3FFD" w:rsidP="00C35825">
            <w:pPr>
              <w:spacing w:after="0" w:line="240" w:lineRule="auto"/>
              <w:ind w:left="375"/>
              <w:textAlignment w:val="baseline"/>
              <w:rPr>
                <w:rFonts w:ascii="Times New Roman" w:eastAsiaTheme="minorEastAsia" w:hAnsi="Times New Roman" w:cs="Times New Roman"/>
                <w:color w:val="000000" w:themeColor="text1"/>
                <w:sz w:val="24"/>
                <w:szCs w:val="24"/>
              </w:rPr>
            </w:pPr>
          </w:p>
        </w:tc>
      </w:tr>
      <w:tr w:rsidR="007A3FFD" w:rsidRPr="00EB6951" w14:paraId="6A7EE2E8" w14:textId="77777777" w:rsidTr="00C35825">
        <w:trPr>
          <w:trHeight w:val="300"/>
        </w:trPr>
        <w:tc>
          <w:tcPr>
            <w:tcW w:w="97" w:type="pct"/>
            <w:tcBorders>
              <w:bottom w:val="single" w:sz="4" w:space="0" w:color="auto"/>
            </w:tcBorders>
            <w:shd w:val="clear" w:color="auto" w:fill="FFF2CC" w:themeFill="accent4" w:themeFillTint="33"/>
            <w:hideMark/>
          </w:tcPr>
          <w:p w14:paraId="3FE72376" w14:textId="77777777" w:rsidR="007A3FFD" w:rsidRPr="00EB6951" w:rsidRDefault="007A3FFD" w:rsidP="00C35825">
            <w:pPr>
              <w:spacing w:after="0" w:line="240" w:lineRule="auto"/>
              <w:textAlignment w:val="baseline"/>
              <w:rPr>
                <w:rFonts w:ascii="Times New Roman" w:eastAsia="Times New Roman" w:hAnsi="Times New Roman" w:cs="Times New Roman"/>
                <w:sz w:val="24"/>
                <w:szCs w:val="24"/>
              </w:rPr>
            </w:pPr>
          </w:p>
        </w:tc>
        <w:tc>
          <w:tcPr>
            <w:tcW w:w="4903" w:type="pct"/>
            <w:tcBorders>
              <w:bottom w:val="single" w:sz="4" w:space="0" w:color="auto"/>
            </w:tcBorders>
          </w:tcPr>
          <w:p w14:paraId="21483751" w14:textId="77777777" w:rsidR="007A3FFD" w:rsidRPr="00EB6951" w:rsidRDefault="007A3FFD" w:rsidP="00C3582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7A3FFD" w:rsidRPr="00EB6951" w14:paraId="40B3EB24" w14:textId="77777777" w:rsidTr="00C35825">
        <w:trPr>
          <w:trHeight w:val="917"/>
        </w:trPr>
        <w:tc>
          <w:tcPr>
            <w:tcW w:w="5000" w:type="pct"/>
            <w:gridSpan w:val="2"/>
            <w:tcBorders>
              <w:top w:val="single" w:sz="4" w:space="0" w:color="auto"/>
              <w:bottom w:val="single" w:sz="4" w:space="0" w:color="auto"/>
            </w:tcBorders>
            <w:hideMark/>
          </w:tcPr>
          <w:p w14:paraId="6FF65839" w14:textId="77777777" w:rsidR="00D8087A" w:rsidRPr="00EB6951" w:rsidRDefault="00D8087A" w:rsidP="00C3582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58A369BB" w14:textId="77777777" w:rsidR="00D8087A" w:rsidRDefault="00D8087A" w:rsidP="00C35825">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interested in calculating </w:t>
            </w:r>
            <w:r w:rsidRPr="2A92196A">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grade in a math class. The teacher uses the following grading system:</w:t>
            </w:r>
          </w:p>
          <w:p w14:paraId="101C21D9" w14:textId="77777777" w:rsidR="00D8087A" w:rsidRDefault="00D8087A" w:rsidP="00C3582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Tests: 60%</w:t>
            </w:r>
          </w:p>
          <w:p w14:paraId="224B3F6D" w14:textId="77777777" w:rsidR="00D8087A" w:rsidRDefault="00D8087A" w:rsidP="00C3582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Quizzes: 20%</w:t>
            </w:r>
          </w:p>
          <w:p w14:paraId="3BCCF7EA" w14:textId="77777777" w:rsidR="00D8087A" w:rsidRDefault="00D8087A" w:rsidP="00C3582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Homework: 10%</w:t>
            </w:r>
          </w:p>
          <w:p w14:paraId="414F9224" w14:textId="77777777" w:rsidR="00D8087A" w:rsidRDefault="00D8087A" w:rsidP="00C3582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Classwork: 10%</w:t>
            </w:r>
          </w:p>
          <w:p w14:paraId="1A5F3003" w14:textId="77777777" w:rsidR="00D8087A" w:rsidRDefault="00D8087A" w:rsidP="00C35825">
            <w:pPr>
              <w:spacing w:after="0" w:line="240" w:lineRule="auto"/>
              <w:ind w:left="360"/>
              <w:textAlignment w:val="baseline"/>
              <w:rPr>
                <w:rFonts w:ascii="Times New Roman" w:eastAsia="Times New Roman" w:hAnsi="Times New Roman" w:cs="Times New Roman"/>
                <w:sz w:val="24"/>
                <w:szCs w:val="24"/>
              </w:rPr>
            </w:pPr>
            <w:r w:rsidRPr="2417B185">
              <w:rPr>
                <w:rFonts w:ascii="Times New Roman" w:eastAsia="Times New Roman" w:hAnsi="Times New Roman" w:cs="Times New Roman"/>
                <w:sz w:val="24"/>
                <w:szCs w:val="24"/>
              </w:rPr>
              <w:t>You currently have a test average of 85, a quiz average of 90, a homework</w:t>
            </w:r>
            <w:r>
              <w:rPr>
                <w:rFonts w:ascii="Times New Roman" w:eastAsia="Times New Roman" w:hAnsi="Times New Roman" w:cs="Times New Roman"/>
                <w:sz w:val="24"/>
                <w:szCs w:val="24"/>
              </w:rPr>
              <w:t xml:space="preserve"> average</w:t>
            </w:r>
            <w:r w:rsidRPr="055FD38B">
              <w:rPr>
                <w:rFonts w:ascii="Times New Roman" w:eastAsia="Times New Roman" w:hAnsi="Times New Roman" w:cs="Times New Roman"/>
                <w:sz w:val="24"/>
                <w:szCs w:val="24"/>
              </w:rPr>
              <w:t xml:space="preserve"> of</w:t>
            </w:r>
            <w:r w:rsidRPr="2417B185">
              <w:rPr>
                <w:rFonts w:ascii="Times New Roman" w:eastAsia="Times New Roman" w:hAnsi="Times New Roman" w:cs="Times New Roman"/>
                <w:sz w:val="24"/>
                <w:szCs w:val="24"/>
              </w:rPr>
              <w:t xml:space="preserve"> 100, and a classwork average of 100. What is your current grade in the class?</w:t>
            </w:r>
          </w:p>
          <w:p w14:paraId="7B27CB6C" w14:textId="77777777" w:rsidR="007A3FFD" w:rsidRPr="00EB6951" w:rsidRDefault="007A3FFD" w:rsidP="00C35825">
            <w:pPr>
              <w:spacing w:after="0" w:line="240" w:lineRule="auto"/>
              <w:jc w:val="center"/>
              <w:textAlignment w:val="baseline"/>
              <w:rPr>
                <w:rFonts w:ascii="Times New Roman" w:eastAsia="Times New Roman" w:hAnsi="Times New Roman" w:cs="Times New Roman"/>
                <w:sz w:val="24"/>
                <w:szCs w:val="24"/>
              </w:rPr>
            </w:pPr>
          </w:p>
        </w:tc>
      </w:tr>
    </w:tbl>
    <w:p w14:paraId="51509620" w14:textId="77777777" w:rsidR="007A3FFD" w:rsidRPr="00EB6951" w:rsidRDefault="007A3FFD" w:rsidP="007A3FF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1B9C1F7F" w14:textId="49F3D153" w:rsidR="007A3FFD" w:rsidRDefault="007A3FFD" w:rsidP="007A3FFD">
      <w:pPr>
        <w:spacing w:after="0" w:line="240" w:lineRule="auto"/>
        <w:rPr>
          <w:rFonts w:ascii="Times New Roman" w:eastAsia="Times New Roman" w:hAnsi="Times New Roman" w:cs="Times New Roman"/>
          <w:sz w:val="24"/>
          <w:szCs w:val="24"/>
        </w:rPr>
      </w:pPr>
    </w:p>
    <w:p w14:paraId="29B23199" w14:textId="77777777" w:rsidR="007A3FFD" w:rsidRDefault="007A3FFD" w:rsidP="007A3FFD">
      <w:pPr>
        <w:spacing w:after="0" w:line="240" w:lineRule="auto"/>
        <w:rPr>
          <w:rFonts w:ascii="Times New Roman" w:eastAsia="Times New Roman" w:hAnsi="Times New Roman" w:cs="Times New Roman"/>
          <w:sz w:val="24"/>
          <w:szCs w:val="24"/>
        </w:rPr>
      </w:pPr>
    </w:p>
    <w:p w14:paraId="05C330D4" w14:textId="77777777" w:rsidR="003F6270" w:rsidRDefault="003F6270">
      <w:pPr>
        <w:rPr>
          <w:rFonts w:ascii="Times New Roman" w:eastAsia="Calibri" w:hAnsi="Times New Roman" w:cs="Times New Roman"/>
          <w:bCs/>
          <w:color w:val="1F3864"/>
          <w:sz w:val="24"/>
          <w:szCs w:val="24"/>
        </w:rPr>
      </w:pPr>
      <w:r>
        <w:br w:type="page"/>
      </w:r>
    </w:p>
    <w:p w14:paraId="65129253" w14:textId="6717C84B" w:rsidR="0032274D" w:rsidRPr="0028148D" w:rsidRDefault="0032274D" w:rsidP="0032274D">
      <w:pPr>
        <w:pStyle w:val="Heading2"/>
      </w:pPr>
      <w:r>
        <w:lastRenderedPageBreak/>
        <w:t>Data Analysis &amp; Probability</w:t>
      </w:r>
    </w:p>
    <w:p w14:paraId="148459FD" w14:textId="77777777" w:rsidR="0032274D" w:rsidRPr="004D1CAA" w:rsidRDefault="0032274D" w:rsidP="0032274D">
      <w:pPr>
        <w:spacing w:after="0" w:line="240" w:lineRule="auto"/>
        <w:jc w:val="center"/>
        <w:rPr>
          <w:rFonts w:ascii="Times New Roman" w:eastAsia="Times New Roman" w:hAnsi="Times New Roman" w:cs="Times New Roman"/>
          <w:b/>
          <w:bCs/>
          <w:color w:val="000000"/>
          <w:sz w:val="20"/>
          <w:szCs w:val="24"/>
          <w:shd w:val="clear" w:color="auto" w:fill="FFFFFF"/>
        </w:rPr>
      </w:pPr>
    </w:p>
    <w:p w14:paraId="347CFE9A" w14:textId="323EB731" w:rsidR="0032274D" w:rsidRPr="00EB6951" w:rsidRDefault="0032274D" w:rsidP="0032274D">
      <w:pPr>
        <w:spacing w:after="0" w:line="240" w:lineRule="auto"/>
        <w:jc w:val="center"/>
        <w:rPr>
          <w:rFonts w:ascii="Times New Roman" w:eastAsia="Times New Roman" w:hAnsi="Times New Roman" w:cs="Times New Roman"/>
          <w:sz w:val="24"/>
          <w:szCs w:val="24"/>
        </w:rPr>
      </w:pPr>
      <w:r w:rsidRPr="007A3FFD">
        <w:rPr>
          <w:rFonts w:ascii="Times New Roman" w:eastAsia="Times New Roman" w:hAnsi="Times New Roman" w:cs="Times New Roman"/>
          <w:b/>
          <w:bCs/>
          <w:color w:val="000000"/>
          <w:sz w:val="24"/>
          <w:szCs w:val="24"/>
          <w:shd w:val="clear" w:color="auto" w:fill="FFFFFF"/>
        </w:rPr>
        <w:t>MA.912.</w:t>
      </w:r>
      <w:r>
        <w:rPr>
          <w:rFonts w:ascii="Times New Roman" w:eastAsia="Times New Roman" w:hAnsi="Times New Roman" w:cs="Times New Roman"/>
          <w:b/>
          <w:bCs/>
          <w:color w:val="000000"/>
          <w:sz w:val="24"/>
          <w:szCs w:val="24"/>
          <w:shd w:val="clear" w:color="auto" w:fill="FFFFFF"/>
        </w:rPr>
        <w:t>DP</w:t>
      </w:r>
      <w:r w:rsidRPr="007A3FFD">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1</w:t>
      </w:r>
      <w:r w:rsidRPr="007A3FFD">
        <w:rPr>
          <w:rFonts w:ascii="Times New Roman" w:eastAsia="Times New Roman" w:hAnsi="Times New Roman" w:cs="Times New Roman"/>
          <w:b/>
          <w:bCs/>
          <w:color w:val="000000"/>
          <w:sz w:val="24"/>
          <w:szCs w:val="24"/>
          <w:shd w:val="clear" w:color="auto" w:fill="FFFFFF"/>
        </w:rPr>
        <w:t xml:space="preserve"> </w:t>
      </w:r>
      <w:r w:rsidRPr="0032274D">
        <w:rPr>
          <w:rFonts w:ascii="Times New Roman" w:eastAsia="Times New Roman" w:hAnsi="Times New Roman" w:cs="Times New Roman"/>
          <w:bCs/>
          <w:i/>
          <w:color w:val="000000"/>
          <w:sz w:val="24"/>
          <w:szCs w:val="24"/>
          <w:shd w:val="clear" w:color="auto" w:fill="FFFFFF"/>
        </w:rPr>
        <w:t>Summarize, represent and interpret categorical and numerical data with one and two variables.</w:t>
      </w:r>
    </w:p>
    <w:p w14:paraId="6B2CEB3E" w14:textId="77777777" w:rsidR="0032274D" w:rsidRPr="004D1CAA" w:rsidRDefault="0032274D" w:rsidP="0032274D">
      <w:pPr>
        <w:spacing w:after="0" w:line="240" w:lineRule="auto"/>
        <w:rPr>
          <w:rFonts w:ascii="Times New Roman" w:eastAsia="Times New Roman" w:hAnsi="Times New Roman" w:cs="Times New Roman"/>
          <w:sz w:val="20"/>
          <w:szCs w:val="24"/>
        </w:rPr>
      </w:pPr>
    </w:p>
    <w:p w14:paraId="3549A754" w14:textId="7385B3A9" w:rsidR="0032274D" w:rsidRPr="00EB6951" w:rsidRDefault="0032274D" w:rsidP="0032274D">
      <w:pPr>
        <w:pStyle w:val="Heading3"/>
        <w:rPr>
          <w:shd w:val="clear" w:color="auto" w:fill="FFFFFF"/>
        </w:rPr>
      </w:pPr>
      <w:bookmarkStart w:id="10" w:name="_MA.912.DP.1.1"/>
      <w:bookmarkEnd w:id="10"/>
      <w:r w:rsidRPr="00EB6951">
        <w:rPr>
          <w:shd w:val="clear" w:color="auto" w:fill="FFFFFF"/>
        </w:rPr>
        <w:t>MA.</w:t>
      </w:r>
      <w:r>
        <w:rPr>
          <w:shd w:val="clear" w:color="auto" w:fill="FFFFFF"/>
        </w:rPr>
        <w:t>912</w:t>
      </w:r>
      <w:r w:rsidRPr="00EB6951">
        <w:rPr>
          <w:shd w:val="clear" w:color="auto" w:fill="FFFFFF"/>
        </w:rPr>
        <w:t>.DP.1.1</w:t>
      </w:r>
    </w:p>
    <w:p w14:paraId="65A51A74" w14:textId="77777777" w:rsidR="0032274D" w:rsidRPr="004D1CAA" w:rsidRDefault="0032274D" w:rsidP="0032274D">
      <w:pPr>
        <w:spacing w:after="0" w:line="240" w:lineRule="auto"/>
        <w:rPr>
          <w:rFonts w:ascii="Times New Roman" w:eastAsia="Times New Roman" w:hAnsi="Times New Roman" w:cs="Times New Roman"/>
          <w:sz w:val="20"/>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
        <w:gridCol w:w="1443"/>
        <w:gridCol w:w="2980"/>
        <w:gridCol w:w="1095"/>
        <w:gridCol w:w="154"/>
        <w:gridCol w:w="3486"/>
        <w:gridCol w:w="11"/>
      </w:tblGrid>
      <w:tr w:rsidR="0032274D" w:rsidRPr="00EB6951" w14:paraId="783319F1" w14:textId="77777777" w:rsidTr="54ED20C5">
        <w:trPr>
          <w:trHeight w:val="243"/>
        </w:trPr>
        <w:tc>
          <w:tcPr>
            <w:tcW w:w="102" w:type="pct"/>
            <w:tcBorders>
              <w:top w:val="nil"/>
              <w:left w:val="nil"/>
              <w:bottom w:val="single" w:sz="4" w:space="0" w:color="auto"/>
              <w:right w:val="nil"/>
            </w:tcBorders>
            <w:shd w:val="clear" w:color="auto" w:fill="FF9966"/>
            <w:hideMark/>
          </w:tcPr>
          <w:p w14:paraId="09F4C549" w14:textId="77777777" w:rsidR="0032274D" w:rsidRPr="00EB6951" w:rsidRDefault="0032274D" w:rsidP="00C35825">
            <w:pPr>
              <w:spacing w:after="0" w:line="240" w:lineRule="auto"/>
              <w:ind w:left="180"/>
              <w:textAlignment w:val="baseline"/>
              <w:rPr>
                <w:rFonts w:ascii="Times New Roman" w:eastAsia="Times New Roman" w:hAnsi="Times New Roman" w:cs="Times New Roman"/>
                <w:sz w:val="24"/>
                <w:szCs w:val="24"/>
              </w:rPr>
            </w:pPr>
          </w:p>
        </w:tc>
        <w:tc>
          <w:tcPr>
            <w:tcW w:w="4898" w:type="pct"/>
            <w:gridSpan w:val="6"/>
            <w:tcBorders>
              <w:top w:val="nil"/>
              <w:left w:val="nil"/>
              <w:bottom w:val="single" w:sz="4" w:space="0" w:color="auto"/>
              <w:right w:val="nil"/>
            </w:tcBorders>
          </w:tcPr>
          <w:p w14:paraId="0E413FA3" w14:textId="77777777" w:rsidR="0032274D" w:rsidRPr="00EB6951" w:rsidRDefault="0032274D" w:rsidP="00C35825">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347D8227" w14:textId="77777777" w:rsidTr="00F468CE">
        <w:trPr>
          <w:trHeight w:val="980"/>
        </w:trPr>
        <w:tc>
          <w:tcPr>
            <w:tcW w:w="873" w:type="pct"/>
            <w:gridSpan w:val="2"/>
            <w:tcBorders>
              <w:top w:val="single" w:sz="4" w:space="0" w:color="auto"/>
              <w:left w:val="nil"/>
              <w:bottom w:val="nil"/>
              <w:right w:val="nil"/>
            </w:tcBorders>
            <w:vAlign w:val="center"/>
          </w:tcPr>
          <w:p w14:paraId="5B772890" w14:textId="3776ED7E" w:rsidR="0032274D" w:rsidRPr="008A3FA3" w:rsidRDefault="003C0B4E" w:rsidP="00C35825">
            <w:pPr>
              <w:spacing w:after="0" w:line="240" w:lineRule="auto"/>
              <w:rPr>
                <w:rFonts w:ascii="Times New Roman" w:eastAsia="Calibri" w:hAnsi="Times New Roman" w:cs="Times New Roman"/>
                <w:b/>
                <w:sz w:val="24"/>
                <w:szCs w:val="24"/>
              </w:rPr>
            </w:pPr>
            <w:r w:rsidRPr="008A3FA3">
              <w:rPr>
                <w:rFonts w:ascii="Times New Roman" w:eastAsia="Calibri" w:hAnsi="Times New Roman" w:cs="Times New Roman"/>
                <w:b/>
                <w:sz w:val="24"/>
                <w:szCs w:val="24"/>
              </w:rPr>
              <w:t>MA.912.DP.1.1</w:t>
            </w:r>
          </w:p>
        </w:tc>
        <w:tc>
          <w:tcPr>
            <w:tcW w:w="4127" w:type="pct"/>
            <w:gridSpan w:val="5"/>
            <w:tcBorders>
              <w:top w:val="single" w:sz="4" w:space="0" w:color="auto"/>
              <w:left w:val="nil"/>
              <w:bottom w:val="nil"/>
              <w:right w:val="nil"/>
            </w:tcBorders>
            <w:vAlign w:val="center"/>
          </w:tcPr>
          <w:p w14:paraId="055BF974" w14:textId="20583FFD" w:rsidR="00F468CE" w:rsidRPr="00EB6951" w:rsidRDefault="003C0B4E" w:rsidP="00C35825">
            <w:pPr>
              <w:spacing w:after="0" w:line="240" w:lineRule="auto"/>
              <w:rPr>
                <w:rFonts w:ascii="Times New Roman" w:eastAsia="Calibri" w:hAnsi="Times New Roman" w:cs="Times New Roman"/>
                <w:sz w:val="24"/>
                <w:szCs w:val="24"/>
              </w:rPr>
            </w:pPr>
            <w:r w:rsidRPr="003C0B4E">
              <w:rPr>
                <w:rFonts w:ascii="Times New Roman" w:eastAsia="Calibri" w:hAnsi="Times New Roman" w:cs="Times New Roman"/>
                <w:sz w:val="24"/>
                <w:szCs w:val="24"/>
              </w:rPr>
              <w:t>Given a set of data, select an appropriate method to represent the data, depending on whether it is numerical or categorical data and on whether it is univariate or bivariate.</w:t>
            </w:r>
          </w:p>
        </w:tc>
      </w:tr>
      <w:tr w:rsidR="0032274D" w:rsidRPr="00EB6951" w14:paraId="108A4B49" w14:textId="77777777" w:rsidTr="54ED20C5">
        <w:trPr>
          <w:trHeight w:val="459"/>
        </w:trPr>
        <w:tc>
          <w:tcPr>
            <w:tcW w:w="5000" w:type="pct"/>
            <w:gridSpan w:val="7"/>
            <w:tcBorders>
              <w:top w:val="nil"/>
              <w:left w:val="nil"/>
              <w:bottom w:val="nil"/>
              <w:right w:val="nil"/>
            </w:tcBorders>
            <w:hideMark/>
          </w:tcPr>
          <w:p w14:paraId="3E435008" w14:textId="77777777" w:rsidR="003C0B4E" w:rsidRPr="003C0B4E" w:rsidRDefault="003C0B4E" w:rsidP="00C35825">
            <w:pPr>
              <w:spacing w:after="0" w:line="240" w:lineRule="auto"/>
              <w:rPr>
                <w:rFonts w:ascii="Times New Roman" w:eastAsia="Calibri" w:hAnsi="Times New Roman" w:cs="Times New Roman"/>
                <w:szCs w:val="24"/>
                <w:u w:val="single"/>
              </w:rPr>
            </w:pPr>
            <w:r w:rsidRPr="003C0B4E">
              <w:rPr>
                <w:rFonts w:ascii="Times New Roman" w:eastAsia="Calibri" w:hAnsi="Times New Roman" w:cs="Times New Roman"/>
                <w:szCs w:val="24"/>
                <w:u w:val="single"/>
              </w:rPr>
              <w:t xml:space="preserve">Benchmark Clarifications: </w:t>
            </w:r>
          </w:p>
          <w:p w14:paraId="535A275A" w14:textId="77777777" w:rsidR="003C0B4E" w:rsidRPr="003C0B4E" w:rsidRDefault="003C0B4E" w:rsidP="00C35825">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Instruction includes discussions regarding the strengths and weaknesses of each data display. </w:t>
            </w:r>
          </w:p>
          <w:p w14:paraId="2A1AE2D1" w14:textId="77777777" w:rsidR="003C0B4E" w:rsidRPr="003C0B4E" w:rsidRDefault="003C0B4E" w:rsidP="00C35825">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2:</w:t>
            </w:r>
            <w:r w:rsidRPr="003C0B4E">
              <w:rPr>
                <w:rFonts w:ascii="Times New Roman" w:eastAsia="Calibri" w:hAnsi="Times New Roman" w:cs="Times New Roman"/>
                <w:szCs w:val="24"/>
              </w:rPr>
              <w:t xml:space="preserve"> Numerical univariate includes histograms, stem-and-leaf plots, box plots and line plots; numerical bivariate includes scatter plots and line graphs; categorical univariate includes bar charts, circle graphs, line plots, frequency tables and relative frequency tables; and categorical bivariate includes segmented bar charts, joint frequency tables and joint relative frequency tables. </w:t>
            </w:r>
          </w:p>
          <w:p w14:paraId="7EAE48BC" w14:textId="77777777" w:rsidR="0032274D" w:rsidRPr="003C0B4E" w:rsidRDefault="003C0B4E" w:rsidP="00C35825">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3:</w:t>
            </w:r>
            <w:r w:rsidRPr="003C0B4E">
              <w:rPr>
                <w:rFonts w:ascii="Times New Roman" w:eastAsia="Calibri" w:hAnsi="Times New Roman" w:cs="Times New Roman"/>
                <w:szCs w:val="24"/>
              </w:rPr>
              <w:t xml:space="preserve"> Instruction includes the use of appropriate units and labels and, where appropriate, using technology to create data displays.</w:t>
            </w:r>
          </w:p>
          <w:p w14:paraId="4DF6CFAF" w14:textId="0ED78FA4" w:rsidR="003C0B4E" w:rsidRPr="004D1CAA" w:rsidRDefault="003C0B4E" w:rsidP="00C35825">
            <w:pPr>
              <w:spacing w:after="0" w:line="240" w:lineRule="auto"/>
              <w:rPr>
                <w:rFonts w:ascii="Times New Roman" w:eastAsia="Calibri" w:hAnsi="Times New Roman" w:cs="Times New Roman"/>
                <w:sz w:val="20"/>
                <w:szCs w:val="24"/>
              </w:rPr>
            </w:pPr>
          </w:p>
        </w:tc>
      </w:tr>
      <w:tr w:rsidR="0032274D" w:rsidRPr="00EB6951" w14:paraId="6117FA0E" w14:textId="77777777" w:rsidTr="54ED20C5">
        <w:trPr>
          <w:trHeight w:val="297"/>
        </w:trPr>
        <w:tc>
          <w:tcPr>
            <w:tcW w:w="102" w:type="pct"/>
            <w:tcBorders>
              <w:top w:val="nil"/>
              <w:left w:val="nil"/>
              <w:bottom w:val="single" w:sz="4" w:space="0" w:color="auto"/>
              <w:right w:val="nil"/>
            </w:tcBorders>
            <w:shd w:val="clear" w:color="auto" w:fill="FF9966"/>
            <w:hideMark/>
          </w:tcPr>
          <w:p w14:paraId="2476F9C7" w14:textId="77777777" w:rsidR="0032274D" w:rsidRPr="00EB6951" w:rsidRDefault="0032274D" w:rsidP="00C35825">
            <w:pPr>
              <w:spacing w:after="0" w:line="240" w:lineRule="auto"/>
              <w:textAlignment w:val="baseline"/>
              <w:rPr>
                <w:rFonts w:ascii="Times New Roman" w:eastAsia="Times New Roman" w:hAnsi="Times New Roman" w:cs="Times New Roman"/>
                <w:sz w:val="24"/>
                <w:szCs w:val="24"/>
              </w:rPr>
            </w:pPr>
          </w:p>
        </w:tc>
        <w:tc>
          <w:tcPr>
            <w:tcW w:w="2948" w:type="pct"/>
            <w:gridSpan w:val="3"/>
            <w:tcBorders>
              <w:top w:val="nil"/>
              <w:left w:val="nil"/>
              <w:bottom w:val="single" w:sz="4" w:space="0" w:color="auto"/>
              <w:right w:val="nil"/>
            </w:tcBorders>
          </w:tcPr>
          <w:p w14:paraId="0358FAFF" w14:textId="77777777" w:rsidR="0032274D" w:rsidRPr="00EB6951" w:rsidRDefault="0032274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2" w:type="pct"/>
            <w:tcBorders>
              <w:top w:val="nil"/>
              <w:left w:val="nil"/>
              <w:bottom w:val="single" w:sz="4" w:space="0" w:color="auto"/>
              <w:right w:val="nil"/>
            </w:tcBorders>
            <w:shd w:val="clear" w:color="auto" w:fill="FF9966"/>
            <w:hideMark/>
          </w:tcPr>
          <w:p w14:paraId="07A1C8DB" w14:textId="77777777" w:rsidR="0032274D" w:rsidRPr="00EB6951" w:rsidRDefault="0032274D" w:rsidP="00C35825">
            <w:pPr>
              <w:spacing w:after="0" w:line="240" w:lineRule="auto"/>
              <w:textAlignment w:val="baseline"/>
              <w:rPr>
                <w:rFonts w:ascii="Times New Roman" w:eastAsia="Times New Roman" w:hAnsi="Times New Roman" w:cs="Times New Roman"/>
                <w:sz w:val="24"/>
                <w:szCs w:val="24"/>
              </w:rPr>
            </w:pPr>
          </w:p>
        </w:tc>
        <w:tc>
          <w:tcPr>
            <w:tcW w:w="1868" w:type="pct"/>
            <w:gridSpan w:val="2"/>
            <w:tcBorders>
              <w:top w:val="nil"/>
              <w:left w:val="nil"/>
              <w:bottom w:val="single" w:sz="4" w:space="0" w:color="auto"/>
              <w:right w:val="nil"/>
            </w:tcBorders>
          </w:tcPr>
          <w:p w14:paraId="64A32038" w14:textId="77777777" w:rsidR="0032274D" w:rsidRPr="00EB6951" w:rsidRDefault="0032274D" w:rsidP="00C35825">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5D70CD9A" w14:textId="77777777" w:rsidTr="54ED20C5">
        <w:trPr>
          <w:trHeight w:val="561"/>
        </w:trPr>
        <w:tc>
          <w:tcPr>
            <w:tcW w:w="3050"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1EFD921B" w14:textId="77777777" w:rsidTr="54ED20C5">
              <w:trPr>
                <w:trHeight w:val="378"/>
              </w:trPr>
              <w:tc>
                <w:tcPr>
                  <w:tcW w:w="4605" w:type="dxa"/>
                </w:tcPr>
                <w:p w14:paraId="1F2EF0E3" w14:textId="77777777" w:rsidR="00B5014A" w:rsidRDefault="00B5014A" w:rsidP="00C35825">
                  <w:pPr>
                    <w:widowControl w:val="0"/>
                    <w:numPr>
                      <w:ilvl w:val="0"/>
                      <w:numId w:val="4"/>
                    </w:numPr>
                    <w:spacing w:after="0" w:line="240" w:lineRule="auto"/>
                    <w:textAlignment w:val="baseline"/>
                    <w:rPr>
                      <w:rFonts w:ascii="Times New Roman" w:eastAsia="Times New Roman" w:hAnsi="Times New Roman" w:cs="Times New Roman"/>
                      <w:sz w:val="24"/>
                      <w:szCs w:val="24"/>
                    </w:rPr>
                  </w:pPr>
                  <w:r w:rsidRPr="22B504EC">
                    <w:rPr>
                      <w:rFonts w:ascii="Times New Roman" w:eastAsia="Times New Roman" w:hAnsi="Times New Roman" w:cs="Times New Roman"/>
                      <w:sz w:val="24"/>
                      <w:szCs w:val="24"/>
                    </w:rPr>
                    <w:t>MA.912.DP.2</w:t>
                  </w:r>
                </w:p>
                <w:p w14:paraId="6FE0D2A2" w14:textId="66DC04C9" w:rsidR="0032274D" w:rsidRPr="00EB6951" w:rsidRDefault="00B5014A" w:rsidP="00C35825">
                  <w:pPr>
                    <w:widowControl w:val="0"/>
                    <w:numPr>
                      <w:ilvl w:val="0"/>
                      <w:numId w:val="4"/>
                    </w:numPr>
                    <w:spacing w:after="0" w:line="240" w:lineRule="auto"/>
                    <w:textAlignment w:val="baseline"/>
                    <w:rPr>
                      <w:rFonts w:ascii="Times New Roman" w:eastAsia="Times New Roman" w:hAnsi="Times New Roman" w:cs="Times New Roman"/>
                      <w:sz w:val="24"/>
                      <w:szCs w:val="24"/>
                    </w:rPr>
                  </w:pPr>
                  <w:r w:rsidRPr="22B504EC">
                    <w:rPr>
                      <w:rFonts w:ascii="Times New Roman" w:eastAsia="Times New Roman" w:hAnsi="Times New Roman" w:cs="Times New Roman"/>
                      <w:sz w:val="24"/>
                      <w:szCs w:val="24"/>
                    </w:rPr>
                    <w:t>MA.912.DP.3</w:t>
                  </w:r>
                </w:p>
              </w:tc>
            </w:tr>
          </w:tbl>
          <w:p w14:paraId="00DAD607" w14:textId="77777777" w:rsidR="0032274D" w:rsidRPr="00EB6951" w:rsidRDefault="0032274D" w:rsidP="00C35825">
            <w:pPr>
              <w:spacing w:after="0" w:line="240" w:lineRule="auto"/>
              <w:textAlignment w:val="baseline"/>
              <w:rPr>
                <w:rFonts w:ascii="Times New Roman" w:eastAsia="Times New Roman" w:hAnsi="Times New Roman" w:cs="Times New Roman"/>
                <w:color w:val="000000" w:themeColor="text1"/>
                <w:sz w:val="24"/>
                <w:szCs w:val="24"/>
              </w:rPr>
            </w:pPr>
          </w:p>
        </w:tc>
        <w:tc>
          <w:tcPr>
            <w:tcW w:w="1950" w:type="pct"/>
            <w:gridSpan w:val="3"/>
            <w:tcBorders>
              <w:top w:val="single" w:sz="4" w:space="0" w:color="auto"/>
              <w:left w:val="nil"/>
              <w:bottom w:val="nil"/>
              <w:right w:val="nil"/>
            </w:tcBorders>
            <w:hideMark/>
          </w:tcPr>
          <w:p w14:paraId="6C7C792F" w14:textId="1CA90A51" w:rsidR="00B5014A" w:rsidRPr="00C35825" w:rsidRDefault="00B5014A" w:rsidP="00C35825">
            <w:pPr>
              <w:pStyle w:val="paragraph"/>
              <w:numPr>
                <w:ilvl w:val="0"/>
                <w:numId w:val="6"/>
              </w:numPr>
              <w:spacing w:before="0" w:beforeAutospacing="0" w:after="0" w:afterAutospacing="0"/>
              <w:textAlignment w:val="baseline"/>
              <w:rPr>
                <w:rStyle w:val="normaltextrun"/>
              </w:rPr>
            </w:pPr>
            <w:r w:rsidRPr="00C35825">
              <w:t xml:space="preserve">Bar </w:t>
            </w:r>
            <w:r w:rsidR="00C35825">
              <w:t>g</w:t>
            </w:r>
            <w:r w:rsidRPr="00C35825">
              <w:t>raph</w:t>
            </w:r>
          </w:p>
          <w:p w14:paraId="7E42031F" w14:textId="3976DBD6" w:rsidR="00B5014A" w:rsidRPr="00C35825" w:rsidRDefault="00B5014A" w:rsidP="00C35825">
            <w:pPr>
              <w:pStyle w:val="paragraph"/>
              <w:numPr>
                <w:ilvl w:val="0"/>
                <w:numId w:val="6"/>
              </w:numPr>
              <w:spacing w:before="0" w:beforeAutospacing="0" w:after="0" w:afterAutospacing="0"/>
              <w:textAlignment w:val="baseline"/>
              <w:rPr>
                <w:rStyle w:val="eop"/>
              </w:rPr>
            </w:pPr>
            <w:r w:rsidRPr="00C35825">
              <w:rPr>
                <w:rStyle w:val="normaltextrun"/>
              </w:rPr>
              <w:t xml:space="preserve">Bivariate </w:t>
            </w:r>
            <w:r w:rsidR="00C35825">
              <w:rPr>
                <w:rStyle w:val="normaltextrun"/>
              </w:rPr>
              <w:t>d</w:t>
            </w:r>
            <w:r w:rsidRPr="00C35825">
              <w:rPr>
                <w:rStyle w:val="normaltextrun"/>
              </w:rPr>
              <w:t>ata</w:t>
            </w:r>
            <w:r w:rsidRPr="00C35825">
              <w:rPr>
                <w:rStyle w:val="eop"/>
              </w:rPr>
              <w:t> </w:t>
            </w:r>
          </w:p>
          <w:p w14:paraId="457EB0A0" w14:textId="0BD9E382" w:rsidR="00B5014A" w:rsidRPr="00C35825" w:rsidRDefault="00B5014A" w:rsidP="00C35825">
            <w:pPr>
              <w:pStyle w:val="paragraph"/>
              <w:numPr>
                <w:ilvl w:val="0"/>
                <w:numId w:val="6"/>
              </w:numPr>
              <w:spacing w:before="0" w:beforeAutospacing="0" w:after="0" w:afterAutospacing="0"/>
              <w:textAlignment w:val="baseline"/>
            </w:pPr>
            <w:r w:rsidRPr="00C35825">
              <w:t xml:space="preserve">Box </w:t>
            </w:r>
            <w:r w:rsidR="00C35825">
              <w:t>p</w:t>
            </w:r>
            <w:r w:rsidRPr="00C35825">
              <w:t>lot</w:t>
            </w:r>
          </w:p>
          <w:p w14:paraId="284AC76A" w14:textId="48CDEB93" w:rsidR="00B5014A" w:rsidRPr="00C35825" w:rsidRDefault="00B5014A" w:rsidP="00C35825">
            <w:pPr>
              <w:pStyle w:val="paragraph"/>
              <w:numPr>
                <w:ilvl w:val="0"/>
                <w:numId w:val="6"/>
              </w:numPr>
              <w:spacing w:before="0" w:beforeAutospacing="0" w:after="0" w:afterAutospacing="0"/>
              <w:textAlignment w:val="baseline"/>
              <w:rPr>
                <w:rStyle w:val="eop"/>
              </w:rPr>
            </w:pPr>
            <w:r w:rsidRPr="00C35825">
              <w:rPr>
                <w:rStyle w:val="normaltextrun"/>
              </w:rPr>
              <w:t xml:space="preserve">Categorical </w:t>
            </w:r>
            <w:r w:rsidR="00C35825">
              <w:rPr>
                <w:rStyle w:val="normaltextrun"/>
              </w:rPr>
              <w:t>d</w:t>
            </w:r>
            <w:r w:rsidRPr="00C35825">
              <w:rPr>
                <w:rStyle w:val="normaltextrun"/>
              </w:rPr>
              <w:t>ata</w:t>
            </w:r>
            <w:r w:rsidRPr="00C35825">
              <w:rPr>
                <w:rStyle w:val="eop"/>
              </w:rPr>
              <w:t> </w:t>
            </w:r>
          </w:p>
          <w:p w14:paraId="57D0E674" w14:textId="3E1C708C" w:rsidR="00B5014A" w:rsidRPr="00C35825" w:rsidRDefault="00B5014A" w:rsidP="00C35825">
            <w:pPr>
              <w:pStyle w:val="paragraph"/>
              <w:numPr>
                <w:ilvl w:val="0"/>
                <w:numId w:val="6"/>
              </w:numPr>
              <w:spacing w:before="0" w:beforeAutospacing="0" w:after="0" w:afterAutospacing="0"/>
              <w:textAlignment w:val="baseline"/>
            </w:pPr>
            <w:r w:rsidRPr="00C35825">
              <w:t xml:space="preserve">Central </w:t>
            </w:r>
            <w:r w:rsidR="00C35825">
              <w:t>a</w:t>
            </w:r>
            <w:r w:rsidRPr="00C35825">
              <w:t>ngle</w:t>
            </w:r>
          </w:p>
          <w:p w14:paraId="0425CBC8" w14:textId="281499ED" w:rsidR="00B5014A" w:rsidRPr="00C35825" w:rsidRDefault="00B5014A" w:rsidP="00C35825">
            <w:pPr>
              <w:pStyle w:val="paragraph"/>
              <w:numPr>
                <w:ilvl w:val="0"/>
                <w:numId w:val="6"/>
              </w:numPr>
              <w:spacing w:before="0" w:beforeAutospacing="0" w:after="0" w:afterAutospacing="0"/>
              <w:textAlignment w:val="baseline"/>
              <w:rPr>
                <w:rStyle w:val="eop"/>
              </w:rPr>
            </w:pPr>
            <w:r w:rsidRPr="00C35825">
              <w:t xml:space="preserve">Circle </w:t>
            </w:r>
            <w:r w:rsidR="00C35825">
              <w:t>g</w:t>
            </w:r>
            <w:r w:rsidRPr="00C35825">
              <w:t>raph</w:t>
            </w:r>
          </w:p>
          <w:p w14:paraId="390770C1" w14:textId="77777777" w:rsidR="00B5014A" w:rsidRPr="00C35825" w:rsidRDefault="00B5014A" w:rsidP="00C35825">
            <w:pPr>
              <w:pStyle w:val="paragraph"/>
              <w:numPr>
                <w:ilvl w:val="0"/>
                <w:numId w:val="6"/>
              </w:numPr>
              <w:spacing w:before="0" w:beforeAutospacing="0" w:after="0" w:afterAutospacing="0"/>
              <w:textAlignment w:val="baseline"/>
              <w:rPr>
                <w:rStyle w:val="eop"/>
              </w:rPr>
            </w:pPr>
            <w:r w:rsidRPr="00C35825">
              <w:rPr>
                <w:rStyle w:val="eop"/>
              </w:rPr>
              <w:t>Data</w:t>
            </w:r>
          </w:p>
          <w:p w14:paraId="6D7D5F52" w14:textId="68B38238" w:rsidR="00B5014A" w:rsidRPr="00C35825" w:rsidRDefault="00B5014A" w:rsidP="00C35825">
            <w:pPr>
              <w:pStyle w:val="paragraph"/>
              <w:numPr>
                <w:ilvl w:val="0"/>
                <w:numId w:val="6"/>
              </w:numPr>
              <w:spacing w:before="0" w:beforeAutospacing="0" w:after="0" w:afterAutospacing="0"/>
              <w:textAlignment w:val="baseline"/>
            </w:pPr>
            <w:r w:rsidRPr="00C35825">
              <w:t xml:space="preserve">Frequency </w:t>
            </w:r>
            <w:r w:rsidR="00C35825">
              <w:t>t</w:t>
            </w:r>
            <w:r w:rsidRPr="00C35825">
              <w:t>able</w:t>
            </w:r>
          </w:p>
          <w:p w14:paraId="7DBECA5E" w14:textId="77777777" w:rsidR="00B5014A" w:rsidRPr="00C35825" w:rsidRDefault="00B5014A" w:rsidP="00C35825">
            <w:pPr>
              <w:pStyle w:val="paragraph"/>
              <w:numPr>
                <w:ilvl w:val="0"/>
                <w:numId w:val="6"/>
              </w:numPr>
              <w:spacing w:before="0" w:beforeAutospacing="0" w:after="0" w:afterAutospacing="0"/>
              <w:textAlignment w:val="baseline"/>
              <w:rPr>
                <w:rStyle w:val="normaltextrun"/>
              </w:rPr>
            </w:pPr>
            <w:r w:rsidRPr="00C35825">
              <w:rPr>
                <w:rStyle w:val="normaltextrun"/>
              </w:rPr>
              <w:t>Histogram</w:t>
            </w:r>
          </w:p>
          <w:p w14:paraId="1B666279" w14:textId="109BA49D" w:rsidR="00B5014A" w:rsidRPr="00C35825" w:rsidRDefault="00B5014A" w:rsidP="00C35825">
            <w:pPr>
              <w:pStyle w:val="paragraph"/>
              <w:numPr>
                <w:ilvl w:val="0"/>
                <w:numId w:val="6"/>
              </w:numPr>
              <w:spacing w:before="0" w:beforeAutospacing="0" w:after="0" w:afterAutospacing="0"/>
              <w:textAlignment w:val="baseline"/>
              <w:rPr>
                <w:rStyle w:val="normaltextrun"/>
              </w:rPr>
            </w:pPr>
            <w:r w:rsidRPr="00C35825">
              <w:rPr>
                <w:rStyle w:val="normaltextrun"/>
              </w:rPr>
              <w:t xml:space="preserve">Joint </w:t>
            </w:r>
            <w:r w:rsidR="00C35825">
              <w:rPr>
                <w:rStyle w:val="normaltextrun"/>
              </w:rPr>
              <w:t>f</w:t>
            </w:r>
            <w:r w:rsidRPr="00C35825">
              <w:rPr>
                <w:rStyle w:val="normaltextrun"/>
              </w:rPr>
              <w:t>requency</w:t>
            </w:r>
          </w:p>
          <w:p w14:paraId="41DC8C35" w14:textId="46BA97DB" w:rsidR="00B5014A" w:rsidRPr="00C35825" w:rsidRDefault="00B5014A" w:rsidP="00C35825">
            <w:pPr>
              <w:pStyle w:val="paragraph"/>
              <w:numPr>
                <w:ilvl w:val="0"/>
                <w:numId w:val="6"/>
              </w:numPr>
              <w:spacing w:before="0" w:beforeAutospacing="0" w:after="0" w:afterAutospacing="0"/>
              <w:textAlignment w:val="baseline"/>
              <w:rPr>
                <w:rStyle w:val="normaltextrun"/>
              </w:rPr>
            </w:pPr>
            <w:r w:rsidRPr="00C35825">
              <w:rPr>
                <w:rStyle w:val="normaltextrun"/>
              </w:rPr>
              <w:t xml:space="preserve">Joint </w:t>
            </w:r>
            <w:r w:rsidR="00C35825">
              <w:rPr>
                <w:rStyle w:val="normaltextrun"/>
              </w:rPr>
              <w:t>r</w:t>
            </w:r>
            <w:r w:rsidRPr="00C35825">
              <w:rPr>
                <w:rStyle w:val="normaltextrun"/>
              </w:rPr>
              <w:t xml:space="preserve">elative </w:t>
            </w:r>
            <w:r w:rsidR="00C35825">
              <w:rPr>
                <w:rStyle w:val="normaltextrun"/>
              </w:rPr>
              <w:t>f</w:t>
            </w:r>
            <w:r w:rsidRPr="00C35825">
              <w:rPr>
                <w:rStyle w:val="normaltextrun"/>
              </w:rPr>
              <w:t>requency</w:t>
            </w:r>
          </w:p>
          <w:p w14:paraId="44FB9556" w14:textId="0FE92FCA" w:rsidR="00B5014A" w:rsidRPr="00C35825" w:rsidRDefault="00B5014A" w:rsidP="00C35825">
            <w:pPr>
              <w:pStyle w:val="paragraph"/>
              <w:numPr>
                <w:ilvl w:val="0"/>
                <w:numId w:val="6"/>
              </w:numPr>
              <w:spacing w:before="0" w:beforeAutospacing="0" w:after="0" w:afterAutospacing="0"/>
              <w:textAlignment w:val="baseline"/>
              <w:rPr>
                <w:rStyle w:val="normaltextrun"/>
              </w:rPr>
            </w:pPr>
            <w:r w:rsidRPr="00C35825">
              <w:rPr>
                <w:rStyle w:val="normaltextrun"/>
              </w:rPr>
              <w:t xml:space="preserve">Line </w:t>
            </w:r>
            <w:r w:rsidR="00C35825">
              <w:rPr>
                <w:rStyle w:val="normaltextrun"/>
              </w:rPr>
              <w:t>g</w:t>
            </w:r>
            <w:r w:rsidRPr="00C35825">
              <w:rPr>
                <w:rStyle w:val="normaltextrun"/>
              </w:rPr>
              <w:t>raph</w:t>
            </w:r>
          </w:p>
          <w:p w14:paraId="029CD40B" w14:textId="7D9D0D0C" w:rsidR="00B5014A" w:rsidRPr="00C35825" w:rsidRDefault="00B5014A" w:rsidP="00C35825">
            <w:pPr>
              <w:pStyle w:val="paragraph"/>
              <w:numPr>
                <w:ilvl w:val="0"/>
                <w:numId w:val="6"/>
              </w:numPr>
              <w:spacing w:before="0" w:beforeAutospacing="0" w:after="0" w:afterAutospacing="0"/>
              <w:textAlignment w:val="baseline"/>
            </w:pPr>
            <w:r w:rsidRPr="00C35825">
              <w:rPr>
                <w:rStyle w:val="normaltextrun"/>
              </w:rPr>
              <w:t xml:space="preserve">Line </w:t>
            </w:r>
            <w:r w:rsidR="00C35825">
              <w:rPr>
                <w:rStyle w:val="normaltextrun"/>
              </w:rPr>
              <w:t>p</w:t>
            </w:r>
            <w:r w:rsidRPr="00C35825">
              <w:rPr>
                <w:rStyle w:val="normaltextrun"/>
              </w:rPr>
              <w:t>lot</w:t>
            </w:r>
          </w:p>
          <w:p w14:paraId="557F6EA1" w14:textId="27D5B01A" w:rsidR="00B5014A" w:rsidRPr="00C35825" w:rsidRDefault="00B5014A" w:rsidP="00C35825">
            <w:pPr>
              <w:pStyle w:val="paragraph"/>
              <w:numPr>
                <w:ilvl w:val="0"/>
                <w:numId w:val="6"/>
              </w:numPr>
              <w:spacing w:before="0" w:beforeAutospacing="0" w:after="0" w:afterAutospacing="0"/>
              <w:textAlignment w:val="baseline"/>
              <w:rPr>
                <w:rStyle w:val="normaltextrun"/>
              </w:rPr>
            </w:pPr>
            <w:r w:rsidRPr="00C35825">
              <w:rPr>
                <w:rStyle w:val="normaltextrun"/>
              </w:rPr>
              <w:t>Scatter</w:t>
            </w:r>
            <w:r w:rsidR="00B61BE6">
              <w:rPr>
                <w:rStyle w:val="normaltextrun"/>
              </w:rPr>
              <w:t xml:space="preserve"> </w:t>
            </w:r>
            <w:r w:rsidRPr="00C35825">
              <w:rPr>
                <w:rStyle w:val="normaltextrun"/>
              </w:rPr>
              <w:t>plot</w:t>
            </w:r>
          </w:p>
          <w:p w14:paraId="3512C7EE" w14:textId="77777777" w:rsidR="0032274D" w:rsidRPr="00C35825" w:rsidRDefault="00B5014A" w:rsidP="00C35825">
            <w:pPr>
              <w:pStyle w:val="ListParagraph"/>
              <w:numPr>
                <w:ilvl w:val="0"/>
                <w:numId w:val="6"/>
              </w:numPr>
              <w:textAlignment w:val="baseline"/>
              <w:rPr>
                <w:rFonts w:ascii="Times New Roman" w:eastAsia="Times New Roman" w:hAnsi="Times New Roman" w:cs="Times New Roman"/>
                <w:sz w:val="24"/>
                <w:szCs w:val="24"/>
              </w:rPr>
            </w:pPr>
            <w:r w:rsidRPr="00C35825">
              <w:rPr>
                <w:rFonts w:ascii="Times New Roman" w:hAnsi="Times New Roman" w:cs="Times New Roman"/>
                <w:sz w:val="24"/>
                <w:szCs w:val="24"/>
              </w:rPr>
              <w:t>Stem-and-</w:t>
            </w:r>
            <w:r w:rsidR="00C35825">
              <w:rPr>
                <w:rFonts w:ascii="Times New Roman" w:hAnsi="Times New Roman" w:cs="Times New Roman"/>
                <w:sz w:val="24"/>
                <w:szCs w:val="24"/>
              </w:rPr>
              <w:t>l</w:t>
            </w:r>
            <w:r w:rsidRPr="00C35825">
              <w:rPr>
                <w:rFonts w:ascii="Times New Roman" w:hAnsi="Times New Roman" w:cs="Times New Roman"/>
                <w:sz w:val="24"/>
                <w:szCs w:val="24"/>
              </w:rPr>
              <w:t xml:space="preserve">eaf </w:t>
            </w:r>
            <w:r w:rsidR="00C35825">
              <w:rPr>
                <w:rFonts w:ascii="Times New Roman" w:hAnsi="Times New Roman" w:cs="Times New Roman"/>
                <w:sz w:val="24"/>
                <w:szCs w:val="24"/>
              </w:rPr>
              <w:t>p</w:t>
            </w:r>
            <w:r w:rsidRPr="00C35825">
              <w:rPr>
                <w:rFonts w:ascii="Times New Roman" w:hAnsi="Times New Roman" w:cs="Times New Roman"/>
                <w:sz w:val="24"/>
                <w:szCs w:val="24"/>
              </w:rPr>
              <w:t>lot</w:t>
            </w:r>
          </w:p>
          <w:p w14:paraId="66517134" w14:textId="137CC809" w:rsidR="00C35825" w:rsidRPr="004D1CAA" w:rsidRDefault="00C35825" w:rsidP="00C35825">
            <w:pPr>
              <w:pStyle w:val="ListParagraph"/>
              <w:ind w:left="720"/>
              <w:textAlignment w:val="baseline"/>
              <w:rPr>
                <w:rFonts w:ascii="Times New Roman" w:eastAsia="Times New Roman" w:hAnsi="Times New Roman" w:cs="Times New Roman"/>
                <w:sz w:val="20"/>
                <w:szCs w:val="24"/>
              </w:rPr>
            </w:pPr>
          </w:p>
        </w:tc>
      </w:tr>
      <w:tr w:rsidR="0032274D" w:rsidRPr="00EB6951" w14:paraId="2855A0F4" w14:textId="77777777" w:rsidTr="54ED20C5">
        <w:trPr>
          <w:trHeight w:val="68"/>
        </w:trPr>
        <w:tc>
          <w:tcPr>
            <w:tcW w:w="102" w:type="pct"/>
            <w:tcBorders>
              <w:top w:val="nil"/>
              <w:left w:val="nil"/>
              <w:bottom w:val="single" w:sz="4" w:space="0" w:color="auto"/>
              <w:right w:val="nil"/>
            </w:tcBorders>
            <w:shd w:val="clear" w:color="auto" w:fill="FF9966"/>
            <w:hideMark/>
          </w:tcPr>
          <w:p w14:paraId="4B8C7FF6" w14:textId="77777777" w:rsidR="0032274D" w:rsidRPr="00EB6951" w:rsidRDefault="0032274D" w:rsidP="00C35825">
            <w:pPr>
              <w:spacing w:after="0" w:line="240" w:lineRule="auto"/>
              <w:textAlignment w:val="baseline"/>
              <w:rPr>
                <w:rFonts w:ascii="Times New Roman" w:eastAsia="Times New Roman" w:hAnsi="Times New Roman" w:cs="Times New Roman"/>
                <w:sz w:val="24"/>
                <w:szCs w:val="24"/>
              </w:rPr>
            </w:pPr>
          </w:p>
        </w:tc>
        <w:tc>
          <w:tcPr>
            <w:tcW w:w="4898" w:type="pct"/>
            <w:gridSpan w:val="6"/>
            <w:tcBorders>
              <w:top w:val="nil"/>
              <w:left w:val="nil"/>
              <w:bottom w:val="single" w:sz="4" w:space="0" w:color="auto"/>
              <w:right w:val="nil"/>
            </w:tcBorders>
          </w:tcPr>
          <w:p w14:paraId="6815D33C" w14:textId="4EBD3C9F" w:rsidR="0032274D" w:rsidRPr="00EB6951" w:rsidRDefault="0032274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688602F2" w14:textId="77777777" w:rsidTr="54ED20C5">
        <w:trPr>
          <w:trHeight w:val="300"/>
        </w:trPr>
        <w:tc>
          <w:tcPr>
            <w:tcW w:w="2465" w:type="pct"/>
            <w:gridSpan w:val="3"/>
            <w:tcBorders>
              <w:top w:val="single" w:sz="4" w:space="0" w:color="auto"/>
              <w:left w:val="nil"/>
              <w:bottom w:val="nil"/>
              <w:right w:val="nil"/>
            </w:tcBorders>
            <w:hideMark/>
          </w:tcPr>
          <w:p w14:paraId="780C89A7" w14:textId="77777777" w:rsidR="0032274D" w:rsidRPr="00EB6951" w:rsidRDefault="0032274D" w:rsidP="00C35825">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277B3F1C" w14:textId="77777777" w:rsidR="00B5014A" w:rsidRDefault="00B5014A"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w:t>
            </w:r>
          </w:p>
          <w:p w14:paraId="3E30CB92" w14:textId="77777777" w:rsidR="00B5014A" w:rsidRDefault="00B5014A" w:rsidP="00C35825">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MA.8.DP.1</w:t>
            </w:r>
          </w:p>
          <w:p w14:paraId="1409C3C8" w14:textId="77777777" w:rsidR="0032274D" w:rsidRPr="004D1CAA" w:rsidRDefault="0032274D" w:rsidP="00C35825">
            <w:pPr>
              <w:widowControl w:val="0"/>
              <w:spacing w:after="0" w:line="240" w:lineRule="auto"/>
              <w:ind w:left="720"/>
              <w:textAlignment w:val="baseline"/>
              <w:rPr>
                <w:rFonts w:ascii="Times New Roman" w:eastAsia="Times New Roman" w:hAnsi="Times New Roman" w:cs="Times New Roman"/>
                <w:sz w:val="20"/>
                <w:szCs w:val="24"/>
              </w:rPr>
            </w:pPr>
          </w:p>
        </w:tc>
        <w:tc>
          <w:tcPr>
            <w:tcW w:w="2535" w:type="pct"/>
            <w:gridSpan w:val="4"/>
            <w:tcBorders>
              <w:top w:val="single" w:sz="4" w:space="0" w:color="auto"/>
              <w:left w:val="nil"/>
              <w:bottom w:val="nil"/>
              <w:right w:val="nil"/>
            </w:tcBorders>
          </w:tcPr>
          <w:p w14:paraId="55A889BA" w14:textId="77777777" w:rsidR="0032274D" w:rsidRPr="00EB6951" w:rsidRDefault="0032274D" w:rsidP="00C35825">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3DB875A5" w14:textId="77777777" w:rsidR="0032274D" w:rsidRPr="00EB6951" w:rsidRDefault="0032274D" w:rsidP="00C35825">
            <w:pPr>
              <w:spacing w:after="0" w:line="240" w:lineRule="auto"/>
              <w:ind w:left="720"/>
              <w:textAlignment w:val="baseline"/>
              <w:rPr>
                <w:rFonts w:ascii="Times New Roman" w:eastAsia="Times New Roman" w:hAnsi="Times New Roman" w:cs="Times New Roman"/>
                <w:sz w:val="24"/>
                <w:szCs w:val="24"/>
              </w:rPr>
            </w:pPr>
          </w:p>
        </w:tc>
      </w:tr>
      <w:tr w:rsidR="0032274D" w:rsidRPr="00EB6951" w14:paraId="10ED5353" w14:textId="77777777" w:rsidTr="54ED20C5">
        <w:trPr>
          <w:trHeight w:val="300"/>
        </w:trPr>
        <w:tc>
          <w:tcPr>
            <w:tcW w:w="102" w:type="pct"/>
            <w:tcBorders>
              <w:top w:val="nil"/>
              <w:left w:val="nil"/>
              <w:bottom w:val="single" w:sz="4" w:space="0" w:color="auto"/>
              <w:right w:val="nil"/>
            </w:tcBorders>
            <w:shd w:val="clear" w:color="auto" w:fill="FF9966"/>
            <w:hideMark/>
          </w:tcPr>
          <w:p w14:paraId="782BED1B" w14:textId="5353FF39" w:rsidR="0032274D" w:rsidRPr="00EB6951" w:rsidRDefault="0032274D" w:rsidP="00C35825">
            <w:pPr>
              <w:spacing w:after="0" w:line="240" w:lineRule="auto"/>
              <w:textAlignment w:val="baseline"/>
              <w:rPr>
                <w:rFonts w:ascii="Times New Roman" w:eastAsia="Times New Roman" w:hAnsi="Times New Roman" w:cs="Times New Roman"/>
                <w:sz w:val="24"/>
                <w:szCs w:val="24"/>
              </w:rPr>
            </w:pPr>
          </w:p>
        </w:tc>
        <w:tc>
          <w:tcPr>
            <w:tcW w:w="4898" w:type="pct"/>
            <w:gridSpan w:val="6"/>
            <w:tcBorders>
              <w:top w:val="nil"/>
              <w:left w:val="nil"/>
              <w:bottom w:val="single" w:sz="4" w:space="0" w:color="auto"/>
              <w:right w:val="nil"/>
            </w:tcBorders>
          </w:tcPr>
          <w:p w14:paraId="483413ED" w14:textId="77777777" w:rsidR="0032274D" w:rsidRPr="00EB6951" w:rsidRDefault="0032274D"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B5014A" w:rsidRPr="00EB6951" w14:paraId="1FE44852" w14:textId="77777777" w:rsidTr="54ED20C5">
        <w:trPr>
          <w:trHeight w:val="548"/>
        </w:trPr>
        <w:tc>
          <w:tcPr>
            <w:tcW w:w="5000" w:type="pct"/>
            <w:gridSpan w:val="7"/>
            <w:tcBorders>
              <w:top w:val="single" w:sz="4" w:space="0" w:color="auto"/>
              <w:left w:val="nil"/>
              <w:bottom w:val="nil"/>
              <w:right w:val="nil"/>
            </w:tcBorders>
            <w:hideMark/>
          </w:tcPr>
          <w:p w14:paraId="30AFD9E0" w14:textId="5A428C6A" w:rsidR="00B5014A" w:rsidRDefault="00B5014A" w:rsidP="00C35825">
            <w:pPr>
              <w:pStyle w:val="paragraph"/>
              <w:spacing w:before="0" w:beforeAutospacing="0" w:after="0" w:afterAutospacing="0"/>
              <w:textAlignment w:val="baseline"/>
              <w:rPr>
                <w:rFonts w:ascii="Segoe UI" w:hAnsi="Segoe UI" w:cs="Segoe UI"/>
                <w:sz w:val="18"/>
                <w:szCs w:val="18"/>
              </w:rPr>
            </w:pPr>
            <w:r>
              <w:rPr>
                <w:rStyle w:val="normaltextrun"/>
              </w:rPr>
              <w:t xml:space="preserve">In Algebra </w:t>
            </w:r>
            <w:r w:rsidR="00346A96">
              <w:rPr>
                <w:rStyle w:val="normaltextrun"/>
              </w:rPr>
              <w:t>I</w:t>
            </w:r>
            <w:r>
              <w:rPr>
                <w:rStyle w:val="normaltextrun"/>
              </w:rPr>
              <w:t>, students interpreted the components of data displays for numerical and categorical data, both univariate and bivariate. In Mathematics for College Statistics, students continue with this exploration of being able to differentiate between univariate and bivariate data. Along with di</w:t>
            </w:r>
            <w:r w:rsidR="00EC19D8">
              <w:rPr>
                <w:rStyle w:val="normaltextrun"/>
              </w:rPr>
              <w:t xml:space="preserve">fferentiating between numerical (quantitative) and categorical (qualitative) </w:t>
            </w:r>
            <w:r>
              <w:rPr>
                <w:rStyle w:val="normaltextrun"/>
              </w:rPr>
              <w:t>data.</w:t>
            </w:r>
            <w:r>
              <w:rPr>
                <w:rStyle w:val="eop"/>
              </w:rPr>
              <w:t> </w:t>
            </w:r>
          </w:p>
          <w:p w14:paraId="654646BB" w14:textId="77777777" w:rsidR="00B5014A" w:rsidRDefault="00B5014A" w:rsidP="00D0575B">
            <w:pPr>
              <w:pStyle w:val="paragraph"/>
              <w:numPr>
                <w:ilvl w:val="0"/>
                <w:numId w:val="14"/>
              </w:numPr>
              <w:tabs>
                <w:tab w:val="clear" w:pos="720"/>
              </w:tabs>
              <w:spacing w:before="0" w:beforeAutospacing="0" w:after="0" w:afterAutospacing="0"/>
              <w:textAlignment w:val="baseline"/>
            </w:pPr>
            <w:r w:rsidRPr="22B504EC">
              <w:rPr>
                <w:rStyle w:val="normaltextrun"/>
              </w:rPr>
              <w:lastRenderedPageBreak/>
              <w:t>Instruction includes the use of terms such as quantitative data for numerical data and qualitative data for categorical data. Later statistics courses may use these terms interchangeably and students should have knowledge of these terms in order to avoid confusion.</w:t>
            </w:r>
            <w:r w:rsidRPr="22B504EC">
              <w:rPr>
                <w:rStyle w:val="eop"/>
              </w:rPr>
              <w:t> </w:t>
            </w:r>
          </w:p>
          <w:p w14:paraId="54146466" w14:textId="77777777" w:rsidR="00B5014A" w:rsidRDefault="00B5014A" w:rsidP="00D0575B">
            <w:pPr>
              <w:pStyle w:val="paragraph"/>
              <w:numPr>
                <w:ilvl w:val="0"/>
                <w:numId w:val="14"/>
              </w:numPr>
              <w:tabs>
                <w:tab w:val="clear" w:pos="720"/>
              </w:tabs>
              <w:spacing w:before="0" w:beforeAutospacing="0" w:after="0" w:afterAutospacing="0"/>
              <w:textAlignment w:val="baseline"/>
            </w:pPr>
            <w:r w:rsidRPr="22B504EC">
              <w:rPr>
                <w:rStyle w:val="normaltextrun"/>
              </w:rPr>
              <w:t>Instruction includes the use of spreadsheets and graphing calculators with statistical software.</w:t>
            </w:r>
            <w:r w:rsidRPr="22B504EC">
              <w:rPr>
                <w:rStyle w:val="eop"/>
              </w:rPr>
              <w:t> </w:t>
            </w:r>
          </w:p>
          <w:p w14:paraId="2D5C8F8C" w14:textId="77777777" w:rsidR="00B5014A" w:rsidRPr="00DB44F1" w:rsidRDefault="00B5014A" w:rsidP="00D0575B">
            <w:pPr>
              <w:pStyle w:val="paragraph"/>
              <w:numPr>
                <w:ilvl w:val="0"/>
                <w:numId w:val="14"/>
              </w:numPr>
              <w:tabs>
                <w:tab w:val="clear" w:pos="720"/>
              </w:tabs>
              <w:spacing w:before="0" w:beforeAutospacing="0" w:after="0" w:afterAutospacing="0"/>
              <w:textAlignment w:val="baseline"/>
            </w:pPr>
            <w:r w:rsidRPr="003C0B4E">
              <w:rPr>
                <w:rFonts w:eastAsia="Calibri"/>
              </w:rPr>
              <w:t>Instruction includes discussions regarding the strengths and weaknesses of each data display.</w:t>
            </w:r>
          </w:p>
          <w:p w14:paraId="52FBB650" w14:textId="77777777" w:rsidR="00B5014A" w:rsidRDefault="00B5014A" w:rsidP="00D0575B">
            <w:pPr>
              <w:pStyle w:val="paragraph"/>
              <w:numPr>
                <w:ilvl w:val="0"/>
                <w:numId w:val="14"/>
              </w:numPr>
              <w:tabs>
                <w:tab w:val="clear" w:pos="720"/>
              </w:tabs>
              <w:spacing w:before="0" w:beforeAutospacing="0" w:after="0" w:afterAutospacing="0"/>
              <w:textAlignment w:val="baseline"/>
            </w:pPr>
            <w:r>
              <w:rPr>
                <w:rStyle w:val="normaltextrun"/>
              </w:rPr>
              <w:t>The intention of this benchmark is to be taught in tandem with MA.912.DP.1.2. This is to reinforce students understanding of numerical/categorical (quantitative/qualitative) data, univariate/bivariate data sets and their displays.</w:t>
            </w:r>
            <w:r>
              <w:rPr>
                <w:rStyle w:val="eop"/>
              </w:rPr>
              <w:t> </w:t>
            </w:r>
          </w:p>
          <w:p w14:paraId="1D8E0DB5" w14:textId="44B60190" w:rsidR="00B5014A" w:rsidRDefault="00B5014A" w:rsidP="00D0575B">
            <w:pPr>
              <w:pStyle w:val="paragraph"/>
              <w:numPr>
                <w:ilvl w:val="0"/>
                <w:numId w:val="15"/>
              </w:numPr>
              <w:tabs>
                <w:tab w:val="clear" w:pos="720"/>
              </w:tabs>
              <w:spacing w:before="0" w:beforeAutospacing="0" w:after="0" w:afterAutospacing="0"/>
              <w:ind w:left="1440"/>
              <w:textAlignment w:val="baseline"/>
            </w:pPr>
            <w:r>
              <w:rPr>
                <w:rStyle w:val="normaltextrun"/>
              </w:rPr>
              <w:t>The data displays for numerical (quantitative) univ</w:t>
            </w:r>
            <w:r w:rsidR="00EC19D8">
              <w:rPr>
                <w:rStyle w:val="normaltextrun"/>
              </w:rPr>
              <w:t xml:space="preserve">ariate data includes histograms </w:t>
            </w:r>
            <w:r>
              <w:rPr>
                <w:rStyle w:val="normaltextrun"/>
              </w:rPr>
              <w:t>(grouped and ungroup</w:t>
            </w:r>
            <w:r w:rsidR="00EC19D8">
              <w:rPr>
                <w:rStyle w:val="normaltextrun"/>
              </w:rPr>
              <w:t xml:space="preserve">ed), relative frequency histograms </w:t>
            </w:r>
            <w:r>
              <w:rPr>
                <w:rStyle w:val="normaltextrun"/>
              </w:rPr>
              <w:t>(grouped and ungrouped),</w:t>
            </w:r>
            <w:r w:rsidR="00EC19D8">
              <w:rPr>
                <w:rStyle w:val="normaltextrun"/>
              </w:rPr>
              <w:t xml:space="preserve"> cumulative frequency histogram (grouped and ungrouped), </w:t>
            </w:r>
            <w:r>
              <w:rPr>
                <w:rStyle w:val="normaltextrun"/>
              </w:rPr>
              <w:t>stem-and-leaf plots, box plots and line plots.</w:t>
            </w:r>
            <w:r>
              <w:rPr>
                <w:rStyle w:val="eop"/>
              </w:rPr>
              <w:t> </w:t>
            </w:r>
          </w:p>
          <w:p w14:paraId="6DB088C8" w14:textId="77777777" w:rsidR="00B5014A" w:rsidRDefault="00B5014A" w:rsidP="00D0575B">
            <w:pPr>
              <w:pStyle w:val="paragraph"/>
              <w:numPr>
                <w:ilvl w:val="0"/>
                <w:numId w:val="15"/>
              </w:numPr>
              <w:tabs>
                <w:tab w:val="clear" w:pos="720"/>
              </w:tabs>
              <w:spacing w:before="0" w:beforeAutospacing="0" w:after="0" w:afterAutospacing="0"/>
              <w:ind w:left="1440"/>
              <w:textAlignment w:val="baseline"/>
            </w:pPr>
            <w:r>
              <w:rPr>
                <w:rStyle w:val="normaltextrun"/>
              </w:rPr>
              <w:t>The data displays for numerical (quantitative) bivariate data includes scatter plots and line graphs.</w:t>
            </w:r>
            <w:r>
              <w:rPr>
                <w:rStyle w:val="eop"/>
              </w:rPr>
              <w:t> </w:t>
            </w:r>
          </w:p>
          <w:p w14:paraId="287C4B0E" w14:textId="3AF1BE5B" w:rsidR="00B5014A" w:rsidRDefault="00B5014A" w:rsidP="00D0575B">
            <w:pPr>
              <w:pStyle w:val="paragraph"/>
              <w:numPr>
                <w:ilvl w:val="0"/>
                <w:numId w:val="15"/>
              </w:numPr>
              <w:tabs>
                <w:tab w:val="clear" w:pos="720"/>
              </w:tabs>
              <w:spacing w:before="0" w:beforeAutospacing="0" w:after="0" w:afterAutospacing="0"/>
              <w:ind w:left="1440"/>
              <w:textAlignment w:val="baseline"/>
            </w:pPr>
            <w:r>
              <w:rPr>
                <w:rStyle w:val="normaltextrun"/>
              </w:rPr>
              <w:t>The data displays for categorical (qualitative) univa</w:t>
            </w:r>
            <w:r w:rsidR="00EC19D8">
              <w:rPr>
                <w:rStyle w:val="normaltextrun"/>
              </w:rPr>
              <w:t xml:space="preserve">riate data includes bar charts, </w:t>
            </w:r>
            <w:r>
              <w:rPr>
                <w:rStyle w:val="normaltextrun"/>
              </w:rPr>
              <w:t>circle graphs, frequency tables and relative frequency tables.</w:t>
            </w:r>
            <w:r>
              <w:rPr>
                <w:rStyle w:val="eop"/>
              </w:rPr>
              <w:t> </w:t>
            </w:r>
          </w:p>
          <w:p w14:paraId="43582F3A" w14:textId="3D88631F" w:rsidR="00B5014A" w:rsidRDefault="00B5014A" w:rsidP="00D0575B">
            <w:pPr>
              <w:pStyle w:val="paragraph"/>
              <w:numPr>
                <w:ilvl w:val="0"/>
                <w:numId w:val="15"/>
              </w:numPr>
              <w:tabs>
                <w:tab w:val="clear" w:pos="720"/>
              </w:tabs>
              <w:spacing w:before="0" w:beforeAutospacing="0" w:after="0" w:afterAutospacing="0"/>
              <w:ind w:left="1440"/>
            </w:pPr>
            <w:r w:rsidRPr="22B504EC">
              <w:rPr>
                <w:rStyle w:val="normaltextrun"/>
              </w:rPr>
              <w:t>The data displays for categorical (quali</w:t>
            </w:r>
            <w:r w:rsidR="00EC19D8">
              <w:rPr>
                <w:rStyle w:val="normaltextrun"/>
              </w:rPr>
              <w:t xml:space="preserve">tative) bivariate data includes </w:t>
            </w:r>
            <w:r w:rsidRPr="22B504EC">
              <w:rPr>
                <w:rStyle w:val="normaltextrun"/>
              </w:rPr>
              <w:t xml:space="preserve">side-by-side bar graphs, </w:t>
            </w:r>
            <w:r>
              <w:t>segmented bar charts, joint frequency tables and joint relative frequency tables.</w:t>
            </w:r>
          </w:p>
          <w:p w14:paraId="2918A76D" w14:textId="77777777" w:rsidR="00B5014A" w:rsidRDefault="00B5014A" w:rsidP="00D0575B">
            <w:pPr>
              <w:pStyle w:val="paragraph"/>
              <w:numPr>
                <w:ilvl w:val="0"/>
                <w:numId w:val="16"/>
              </w:numPr>
              <w:tabs>
                <w:tab w:val="clear" w:pos="720"/>
              </w:tabs>
              <w:spacing w:before="0" w:beforeAutospacing="0" w:after="0" w:afterAutospacing="0"/>
              <w:rPr>
                <w:rStyle w:val="normaltextrun"/>
              </w:rPr>
            </w:pPr>
            <w:r w:rsidRPr="22B504EC">
              <w:rPr>
                <w:rStyle w:val="normaltextrun"/>
              </w:rPr>
              <w:t xml:space="preserve">Joint frequency tables can also be referred to as two-way tables or contingency tables. </w:t>
            </w:r>
          </w:p>
          <w:p w14:paraId="31DBD4E5" w14:textId="77777777" w:rsidR="00B5014A" w:rsidRDefault="00B5014A" w:rsidP="00D0575B">
            <w:pPr>
              <w:pStyle w:val="paragraph"/>
              <w:numPr>
                <w:ilvl w:val="0"/>
                <w:numId w:val="16"/>
              </w:numPr>
              <w:tabs>
                <w:tab w:val="clear" w:pos="720"/>
              </w:tabs>
              <w:spacing w:before="0" w:beforeAutospacing="0" w:after="0" w:afterAutospacing="0"/>
              <w:textAlignment w:val="baseline"/>
              <w:rPr>
                <w:rStyle w:val="normaltextrun"/>
              </w:rPr>
            </w:pPr>
            <w:r>
              <w:rPr>
                <w:rStyle w:val="normaltextrun"/>
              </w:rPr>
              <w:t>This benchmark reinforces the importance of the use of appropriate units and labels.</w:t>
            </w:r>
          </w:p>
          <w:p w14:paraId="7BA26407" w14:textId="77777777" w:rsidR="00B5014A" w:rsidRPr="00EB6951" w:rsidRDefault="00B5014A" w:rsidP="00C35825">
            <w:pPr>
              <w:widowControl w:val="0"/>
              <w:spacing w:after="0" w:line="240" w:lineRule="auto"/>
              <w:textAlignment w:val="baseline"/>
              <w:rPr>
                <w:rFonts w:ascii="Times New Roman" w:eastAsia="Calibri" w:hAnsi="Times New Roman" w:cs="Times New Roman"/>
                <w:sz w:val="24"/>
                <w:szCs w:val="24"/>
              </w:rPr>
            </w:pPr>
          </w:p>
        </w:tc>
      </w:tr>
      <w:tr w:rsidR="00B5014A" w:rsidRPr="00EB6951" w14:paraId="4DBD9F1E" w14:textId="77777777" w:rsidTr="00D0575B">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102" w:type="pct"/>
            <w:tcBorders>
              <w:bottom w:val="single" w:sz="4" w:space="0" w:color="auto"/>
            </w:tcBorders>
            <w:shd w:val="clear" w:color="auto" w:fill="FF9966"/>
            <w:hideMark/>
          </w:tcPr>
          <w:p w14:paraId="13B73B4C" w14:textId="77777777" w:rsidR="00B5014A" w:rsidRPr="00EB6951" w:rsidRDefault="00B5014A" w:rsidP="00C35825">
            <w:pPr>
              <w:spacing w:after="0" w:line="240" w:lineRule="auto"/>
              <w:textAlignment w:val="baseline"/>
              <w:rPr>
                <w:rFonts w:ascii="Times New Roman" w:eastAsia="Times New Roman" w:hAnsi="Times New Roman" w:cs="Times New Roman"/>
                <w:sz w:val="24"/>
                <w:szCs w:val="24"/>
              </w:rPr>
            </w:pPr>
          </w:p>
        </w:tc>
        <w:tc>
          <w:tcPr>
            <w:tcW w:w="4892" w:type="pct"/>
            <w:gridSpan w:val="5"/>
            <w:tcBorders>
              <w:bottom w:val="single" w:sz="4" w:space="0" w:color="auto"/>
            </w:tcBorders>
          </w:tcPr>
          <w:p w14:paraId="776A8D5A" w14:textId="77777777" w:rsidR="00B5014A" w:rsidRPr="00EB6951" w:rsidRDefault="00B5014A" w:rsidP="00C3582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B5014A" w:rsidRPr="00EB6951" w14:paraId="30124D92" w14:textId="77777777" w:rsidTr="00D0575B">
        <w:tblPrEx>
          <w:tblBorders>
            <w:top w:val="none" w:sz="0" w:space="0" w:color="auto"/>
            <w:left w:val="none" w:sz="0" w:space="0" w:color="auto"/>
            <w:bottom w:val="none" w:sz="0" w:space="0" w:color="auto"/>
            <w:right w:val="none" w:sz="0" w:space="0" w:color="auto"/>
          </w:tblBorders>
        </w:tblPrEx>
        <w:trPr>
          <w:gridAfter w:val="1"/>
          <w:wAfter w:w="6" w:type="pct"/>
          <w:trHeight w:val="300"/>
        </w:trPr>
        <w:tc>
          <w:tcPr>
            <w:tcW w:w="4994" w:type="pct"/>
            <w:gridSpan w:val="6"/>
            <w:tcBorders>
              <w:top w:val="single" w:sz="4" w:space="0" w:color="auto"/>
            </w:tcBorders>
            <w:hideMark/>
          </w:tcPr>
          <w:p w14:paraId="20A96E55" w14:textId="77777777" w:rsidR="00B5014A" w:rsidRPr="00EC19D8" w:rsidRDefault="00B5014A" w:rsidP="00C35825">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Students may confuse bar graphs and histograms.</w:t>
            </w:r>
          </w:p>
          <w:p w14:paraId="1EFA738B" w14:textId="77777777" w:rsidR="00B5014A" w:rsidRPr="00EC19D8" w:rsidRDefault="00B5014A" w:rsidP="00C35825">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Student may put spaces between their bars in a histogram or not have spaces between the bars in a bar graph.</w:t>
            </w:r>
          </w:p>
          <w:p w14:paraId="092F6BF9" w14:textId="77777777" w:rsidR="00B5014A" w:rsidRPr="00EC19D8" w:rsidRDefault="00B5014A" w:rsidP="00C35825">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Students may forget to include stem values where there is a hole in the data, especially with stem-and-leaf plots.</w:t>
            </w:r>
          </w:p>
          <w:p w14:paraId="7B4DE614" w14:textId="69B7B9FA" w:rsidR="00B5014A" w:rsidRPr="00EC19D8" w:rsidRDefault="00B5014A" w:rsidP="00C35825">
            <w:pPr>
              <w:widowControl w:val="0"/>
              <w:numPr>
                <w:ilvl w:val="1"/>
                <w:numId w:val="7"/>
              </w:numPr>
              <w:spacing w:after="0" w:line="240" w:lineRule="auto"/>
              <w:rPr>
                <w:sz w:val="24"/>
                <w:szCs w:val="24"/>
              </w:rPr>
            </w:pPr>
            <w:r w:rsidRPr="00EC19D8">
              <w:rPr>
                <w:rFonts w:ascii="Times New Roman" w:eastAsia="Times New Roman" w:hAnsi="Times New Roman" w:cs="Times New Roman"/>
                <w:sz w:val="24"/>
                <w:szCs w:val="24"/>
              </w:rPr>
              <w:t xml:space="preserve">For example, if the data included the numbers 52, 54, 61, 63, 67, 68, 83 and 85 they may list them stems as 5, 6 and 8 when they should be including 7 even though there are no leaves in that stem. </w:t>
            </w:r>
          </w:p>
          <w:p w14:paraId="76807710" w14:textId="77777777" w:rsidR="00B5014A" w:rsidRPr="00EC19D8" w:rsidRDefault="00B5014A" w:rsidP="00C35825">
            <w:pPr>
              <w:numPr>
                <w:ilvl w:val="0"/>
                <w:numId w:val="7"/>
              </w:numPr>
              <w:spacing w:after="0" w:line="240" w:lineRule="auto"/>
              <w:rPr>
                <w:sz w:val="24"/>
                <w:szCs w:val="24"/>
              </w:rPr>
            </w:pPr>
            <w:r w:rsidRPr="00EC19D8">
              <w:rPr>
                <w:rFonts w:ascii="Times New Roman" w:eastAsia="Times New Roman" w:hAnsi="Times New Roman" w:cs="Times New Roman"/>
                <w:sz w:val="24"/>
                <w:szCs w:val="24"/>
              </w:rPr>
              <w:t>Students may forget to label the axes on their graphical displays.</w:t>
            </w:r>
          </w:p>
          <w:p w14:paraId="39648CEF" w14:textId="77777777" w:rsidR="00B5014A" w:rsidRPr="00EC19D8" w:rsidRDefault="00B5014A" w:rsidP="00C35825">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Students may misread a stem-and-leaf plot when the key requires numbers that are not simply two-digit integers.</w:t>
            </w:r>
          </w:p>
          <w:p w14:paraId="617F8ADC" w14:textId="77777777" w:rsidR="00B5014A" w:rsidRPr="00EC19D8" w:rsidRDefault="00B5014A" w:rsidP="00C35825">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Student may forget to include a key with a stem-and-leaf plot.</w:t>
            </w:r>
          </w:p>
          <w:p w14:paraId="74FEF22F" w14:textId="77777777" w:rsidR="00B5014A" w:rsidRPr="00EC19D8" w:rsidRDefault="00B5014A" w:rsidP="00C35825">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Students may create graphical displays that are misleading by using a break in the y-axis.</w:t>
            </w:r>
          </w:p>
          <w:p w14:paraId="7E8E319D" w14:textId="73B483E6" w:rsidR="00AF5AEC" w:rsidRPr="00AF5AEC" w:rsidRDefault="00B5014A" w:rsidP="00AF5AEC">
            <w:pPr>
              <w:widowControl w:val="0"/>
              <w:numPr>
                <w:ilvl w:val="0"/>
                <w:numId w:val="7"/>
              </w:numPr>
              <w:spacing w:after="0" w:line="240" w:lineRule="auto"/>
              <w:rPr>
                <w:rFonts w:ascii="Times New Roman" w:eastAsia="Times New Roman" w:hAnsi="Times New Roman" w:cs="Times New Roman"/>
                <w:sz w:val="24"/>
                <w:szCs w:val="24"/>
              </w:rPr>
            </w:pPr>
            <w:r w:rsidRPr="00EC19D8">
              <w:rPr>
                <w:rFonts w:ascii="Times New Roman" w:eastAsia="Times New Roman" w:hAnsi="Times New Roman" w:cs="Times New Roman"/>
                <w:sz w:val="24"/>
                <w:szCs w:val="24"/>
              </w:rPr>
              <w:t xml:space="preserve">Students may see variables that are using numbers and assume the data is numerical (quantitative) when the numbers are used </w:t>
            </w:r>
            <w:proofErr w:type="gramStart"/>
            <w:r w:rsidRPr="00EC19D8">
              <w:rPr>
                <w:rFonts w:ascii="Times New Roman" w:eastAsia="Times New Roman" w:hAnsi="Times New Roman" w:cs="Times New Roman"/>
                <w:sz w:val="24"/>
                <w:szCs w:val="24"/>
              </w:rPr>
              <w:t>as a way to</w:t>
            </w:r>
            <w:proofErr w:type="gramEnd"/>
            <w:r w:rsidRPr="00EC19D8">
              <w:rPr>
                <w:rFonts w:ascii="Times New Roman" w:eastAsia="Times New Roman" w:hAnsi="Times New Roman" w:cs="Times New Roman"/>
                <w:sz w:val="24"/>
                <w:szCs w:val="24"/>
              </w:rPr>
              <w:t xml:space="preserve"> group things into categories. For example: zip codes and student ID numbers.</w:t>
            </w:r>
            <w:r w:rsidR="00D0575B">
              <w:rPr>
                <w:rFonts w:ascii="Times New Roman" w:eastAsia="Times New Roman" w:hAnsi="Times New Roman" w:cs="Times New Roman"/>
                <w:sz w:val="24"/>
                <w:szCs w:val="24"/>
              </w:rPr>
              <w:t xml:space="preserve"> </w:t>
            </w:r>
          </w:p>
        </w:tc>
      </w:tr>
    </w:tbl>
    <w:p w14:paraId="05D9495B" w14:textId="77777777" w:rsidR="004D1CAA" w:rsidRDefault="004D1CAA">
      <w:r>
        <w:br w:type="page"/>
      </w:r>
    </w:p>
    <w:tbl>
      <w:tblPr>
        <w:tblW w:w="4994" w:type="pct"/>
        <w:tblCellMar>
          <w:left w:w="0" w:type="dxa"/>
          <w:right w:w="0" w:type="dxa"/>
        </w:tblCellMar>
        <w:tblLook w:val="04A0" w:firstRow="1" w:lastRow="0" w:firstColumn="1" w:lastColumn="0" w:noHBand="0" w:noVBand="1"/>
      </w:tblPr>
      <w:tblGrid>
        <w:gridCol w:w="191"/>
        <w:gridCol w:w="9158"/>
      </w:tblGrid>
      <w:tr w:rsidR="00B5014A" w:rsidRPr="00EB6951" w14:paraId="19A47A88" w14:textId="77777777" w:rsidTr="004D1CAA">
        <w:trPr>
          <w:trHeight w:val="300"/>
        </w:trPr>
        <w:tc>
          <w:tcPr>
            <w:tcW w:w="102" w:type="pct"/>
            <w:tcBorders>
              <w:bottom w:val="single" w:sz="4" w:space="0" w:color="auto"/>
            </w:tcBorders>
            <w:shd w:val="clear" w:color="auto" w:fill="FF9966"/>
            <w:hideMark/>
          </w:tcPr>
          <w:p w14:paraId="4936A57E" w14:textId="731BA015" w:rsidR="00B5014A" w:rsidRPr="00EB6951" w:rsidRDefault="00B5014A" w:rsidP="00C35825">
            <w:pPr>
              <w:spacing w:after="0" w:line="240" w:lineRule="auto"/>
              <w:textAlignment w:val="baseline"/>
              <w:rPr>
                <w:rFonts w:ascii="Times New Roman" w:eastAsia="Times New Roman" w:hAnsi="Times New Roman" w:cs="Times New Roman"/>
                <w:sz w:val="24"/>
                <w:szCs w:val="24"/>
              </w:rPr>
            </w:pPr>
          </w:p>
        </w:tc>
        <w:tc>
          <w:tcPr>
            <w:tcW w:w="4898" w:type="pct"/>
            <w:tcBorders>
              <w:bottom w:val="single" w:sz="4" w:space="0" w:color="auto"/>
            </w:tcBorders>
          </w:tcPr>
          <w:p w14:paraId="5077A93D" w14:textId="3E4D9865" w:rsidR="00B5014A" w:rsidRPr="00EB6951" w:rsidRDefault="00B5014A" w:rsidP="00C3582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B5014A" w:rsidRPr="00EB6951" w14:paraId="34A64BB7" w14:textId="77777777" w:rsidTr="004D1CAA">
        <w:trPr>
          <w:trHeight w:val="300"/>
        </w:trPr>
        <w:tc>
          <w:tcPr>
            <w:tcW w:w="5000" w:type="pct"/>
            <w:gridSpan w:val="2"/>
            <w:tcBorders>
              <w:top w:val="single" w:sz="4" w:space="0" w:color="auto"/>
            </w:tcBorders>
            <w:hideMark/>
          </w:tcPr>
          <w:p w14:paraId="6442CA2B" w14:textId="501905CB" w:rsidR="00B5014A" w:rsidRDefault="00B5014A" w:rsidP="00C3582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(MTR.2.1</w:t>
            </w:r>
            <w:r w:rsidR="00EC19D8">
              <w:rPr>
                <w:rFonts w:ascii="Times New Roman" w:eastAsia="Calibri" w:hAnsi="Times New Roman" w:cs="Times New Roman"/>
                <w:i/>
                <w:sz w:val="24"/>
                <w:szCs w:val="24"/>
              </w:rPr>
              <w:t>, MTR.4.1</w:t>
            </w:r>
            <w:r>
              <w:rPr>
                <w:rFonts w:ascii="Times New Roman" w:eastAsia="Calibri" w:hAnsi="Times New Roman" w:cs="Times New Roman"/>
                <w:i/>
                <w:sz w:val="24"/>
                <w:szCs w:val="24"/>
              </w:rPr>
              <w:t>)</w:t>
            </w:r>
          </w:p>
          <w:p w14:paraId="0C48545F" w14:textId="77777777" w:rsidR="00B5014A" w:rsidRDefault="00B5014A" w:rsidP="00D0575B">
            <w:pPr>
              <w:spacing w:after="0" w:line="240" w:lineRule="auto"/>
              <w:ind w:left="360"/>
              <w:textAlignment w:val="baseline"/>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The data below was taken from a random sample of high school seniors.</w:t>
            </w:r>
          </w:p>
          <w:tbl>
            <w:tblPr>
              <w:tblStyle w:val="TableGrid"/>
              <w:tblW w:w="8254" w:type="dxa"/>
              <w:jc w:val="center"/>
              <w:tblLook w:val="04A0" w:firstRow="1" w:lastRow="0" w:firstColumn="1" w:lastColumn="0" w:noHBand="0" w:noVBand="1"/>
            </w:tblPr>
            <w:tblGrid>
              <w:gridCol w:w="959"/>
              <w:gridCol w:w="1160"/>
              <w:gridCol w:w="1378"/>
              <w:gridCol w:w="1169"/>
              <w:gridCol w:w="1195"/>
              <w:gridCol w:w="2393"/>
            </w:tblGrid>
            <w:tr w:rsidR="00B5014A" w:rsidRPr="000074AE" w14:paraId="5218D3DB" w14:textId="77777777" w:rsidTr="000074AE">
              <w:trPr>
                <w:jc w:val="center"/>
              </w:trPr>
              <w:tc>
                <w:tcPr>
                  <w:tcW w:w="959" w:type="dxa"/>
                  <w:vAlign w:val="center"/>
                </w:tcPr>
                <w:p w14:paraId="4DD9684C" w14:textId="77777777" w:rsidR="00B5014A" w:rsidRPr="000074AE" w:rsidRDefault="00B5014A" w:rsidP="00D0575B">
                  <w:pPr>
                    <w:jc w:val="center"/>
                    <w:textAlignment w:val="baseline"/>
                    <w:rPr>
                      <w:rFonts w:ascii="Times New Roman" w:eastAsia="Times New Roman" w:hAnsi="Times New Roman" w:cs="Times New Roman"/>
                      <w:b/>
                      <w:bCs/>
                      <w:iCs/>
                      <w:sz w:val="20"/>
                    </w:rPr>
                  </w:pPr>
                  <w:r w:rsidRPr="000074AE">
                    <w:rPr>
                      <w:rFonts w:ascii="Times New Roman" w:eastAsia="Times New Roman" w:hAnsi="Times New Roman" w:cs="Times New Roman"/>
                      <w:b/>
                      <w:bCs/>
                      <w:iCs/>
                      <w:sz w:val="20"/>
                    </w:rPr>
                    <w:t>Sex</w:t>
                  </w:r>
                </w:p>
              </w:tc>
              <w:tc>
                <w:tcPr>
                  <w:tcW w:w="1160" w:type="dxa"/>
                  <w:vAlign w:val="center"/>
                </w:tcPr>
                <w:p w14:paraId="288316C2" w14:textId="77777777" w:rsidR="00B5014A" w:rsidRPr="000074AE" w:rsidRDefault="00B5014A" w:rsidP="00D0575B">
                  <w:pPr>
                    <w:jc w:val="center"/>
                    <w:textAlignment w:val="baseline"/>
                    <w:rPr>
                      <w:rFonts w:ascii="Times New Roman" w:eastAsia="Times New Roman" w:hAnsi="Times New Roman" w:cs="Times New Roman"/>
                      <w:b/>
                      <w:bCs/>
                      <w:iCs/>
                      <w:sz w:val="20"/>
                    </w:rPr>
                  </w:pPr>
                  <w:r w:rsidRPr="000074AE">
                    <w:rPr>
                      <w:rFonts w:ascii="Times New Roman" w:eastAsia="Times New Roman" w:hAnsi="Times New Roman" w:cs="Times New Roman"/>
                      <w:b/>
                      <w:bCs/>
                      <w:iCs/>
                      <w:sz w:val="20"/>
                    </w:rPr>
                    <w:t>Height (in)</w:t>
                  </w:r>
                </w:p>
              </w:tc>
              <w:tc>
                <w:tcPr>
                  <w:tcW w:w="1378" w:type="dxa"/>
                  <w:vAlign w:val="center"/>
                </w:tcPr>
                <w:p w14:paraId="480CE093" w14:textId="77777777" w:rsidR="00B5014A" w:rsidRPr="000074AE" w:rsidRDefault="00B5014A" w:rsidP="00D0575B">
                  <w:pPr>
                    <w:jc w:val="center"/>
                    <w:textAlignment w:val="baseline"/>
                    <w:rPr>
                      <w:rFonts w:ascii="Times New Roman" w:eastAsia="Times New Roman" w:hAnsi="Times New Roman" w:cs="Times New Roman"/>
                      <w:b/>
                      <w:bCs/>
                      <w:iCs/>
                      <w:sz w:val="20"/>
                    </w:rPr>
                  </w:pPr>
                  <w:r w:rsidRPr="000074AE">
                    <w:rPr>
                      <w:rFonts w:ascii="Times New Roman" w:eastAsia="Times New Roman" w:hAnsi="Times New Roman" w:cs="Times New Roman"/>
                      <w:b/>
                      <w:bCs/>
                      <w:iCs/>
                      <w:sz w:val="20"/>
                    </w:rPr>
                    <w:t>Weight (</w:t>
                  </w:r>
                  <w:proofErr w:type="spellStart"/>
                  <w:r w:rsidRPr="000074AE">
                    <w:rPr>
                      <w:rFonts w:ascii="Times New Roman" w:eastAsia="Times New Roman" w:hAnsi="Times New Roman" w:cs="Times New Roman"/>
                      <w:b/>
                      <w:bCs/>
                      <w:iCs/>
                      <w:sz w:val="20"/>
                    </w:rPr>
                    <w:t>lbs</w:t>
                  </w:r>
                  <w:proofErr w:type="spellEnd"/>
                  <w:r w:rsidRPr="000074AE">
                    <w:rPr>
                      <w:rFonts w:ascii="Times New Roman" w:eastAsia="Times New Roman" w:hAnsi="Times New Roman" w:cs="Times New Roman"/>
                      <w:b/>
                      <w:bCs/>
                      <w:iCs/>
                      <w:sz w:val="20"/>
                    </w:rPr>
                    <w:t>)</w:t>
                  </w:r>
                </w:p>
              </w:tc>
              <w:tc>
                <w:tcPr>
                  <w:tcW w:w="1169" w:type="dxa"/>
                  <w:vAlign w:val="center"/>
                </w:tcPr>
                <w:p w14:paraId="311047E9" w14:textId="77777777" w:rsidR="00B5014A" w:rsidRPr="000074AE" w:rsidRDefault="00B5014A" w:rsidP="00D0575B">
                  <w:pPr>
                    <w:jc w:val="center"/>
                    <w:textAlignment w:val="baseline"/>
                    <w:rPr>
                      <w:rFonts w:ascii="Times New Roman" w:eastAsia="Times New Roman" w:hAnsi="Times New Roman" w:cs="Times New Roman"/>
                      <w:b/>
                      <w:bCs/>
                      <w:iCs/>
                      <w:sz w:val="20"/>
                    </w:rPr>
                  </w:pPr>
                  <w:r w:rsidRPr="000074AE">
                    <w:rPr>
                      <w:rFonts w:ascii="Times New Roman" w:eastAsia="Times New Roman" w:hAnsi="Times New Roman" w:cs="Times New Roman"/>
                      <w:b/>
                      <w:bCs/>
                      <w:iCs/>
                      <w:sz w:val="20"/>
                    </w:rPr>
                    <w:t>Eye Color</w:t>
                  </w:r>
                </w:p>
              </w:tc>
              <w:tc>
                <w:tcPr>
                  <w:tcW w:w="1195" w:type="dxa"/>
                  <w:vAlign w:val="center"/>
                </w:tcPr>
                <w:p w14:paraId="58A38DAF" w14:textId="77777777" w:rsidR="00B5014A" w:rsidRPr="000074AE" w:rsidRDefault="00B5014A" w:rsidP="00D0575B">
                  <w:pPr>
                    <w:jc w:val="center"/>
                    <w:textAlignment w:val="baseline"/>
                    <w:rPr>
                      <w:rFonts w:ascii="Times New Roman" w:eastAsia="Times New Roman" w:hAnsi="Times New Roman" w:cs="Times New Roman"/>
                      <w:b/>
                      <w:bCs/>
                      <w:iCs/>
                      <w:sz w:val="20"/>
                    </w:rPr>
                  </w:pPr>
                  <w:r w:rsidRPr="000074AE">
                    <w:rPr>
                      <w:rFonts w:ascii="Times New Roman" w:eastAsia="Times New Roman" w:hAnsi="Times New Roman" w:cs="Times New Roman"/>
                      <w:b/>
                      <w:bCs/>
                      <w:iCs/>
                      <w:sz w:val="20"/>
                    </w:rPr>
                    <w:t>Hair Color</w:t>
                  </w:r>
                </w:p>
              </w:tc>
              <w:tc>
                <w:tcPr>
                  <w:tcW w:w="2393" w:type="dxa"/>
                  <w:vAlign w:val="center"/>
                </w:tcPr>
                <w:p w14:paraId="157F5CD3" w14:textId="77777777" w:rsidR="00B5014A" w:rsidRPr="000074AE" w:rsidRDefault="00B5014A" w:rsidP="00D0575B">
                  <w:pPr>
                    <w:jc w:val="center"/>
                    <w:textAlignment w:val="baseline"/>
                    <w:rPr>
                      <w:rFonts w:ascii="Times New Roman" w:eastAsia="Times New Roman" w:hAnsi="Times New Roman" w:cs="Times New Roman"/>
                      <w:b/>
                      <w:bCs/>
                      <w:iCs/>
                      <w:sz w:val="20"/>
                    </w:rPr>
                  </w:pPr>
                  <w:r w:rsidRPr="000074AE">
                    <w:rPr>
                      <w:rFonts w:ascii="Times New Roman" w:eastAsia="Times New Roman" w:hAnsi="Times New Roman" w:cs="Times New Roman"/>
                      <w:b/>
                      <w:bCs/>
                      <w:iCs/>
                      <w:sz w:val="20"/>
                    </w:rPr>
                    <w:t>Grade on Last Math Test</w:t>
                  </w:r>
                </w:p>
              </w:tc>
            </w:tr>
            <w:tr w:rsidR="00B5014A" w:rsidRPr="000074AE" w14:paraId="207E7938" w14:textId="77777777" w:rsidTr="000074AE">
              <w:trPr>
                <w:jc w:val="center"/>
              </w:trPr>
              <w:tc>
                <w:tcPr>
                  <w:tcW w:w="959" w:type="dxa"/>
                  <w:vAlign w:val="center"/>
                </w:tcPr>
                <w:p w14:paraId="1D84642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7B03261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72</w:t>
                  </w:r>
                </w:p>
              </w:tc>
              <w:tc>
                <w:tcPr>
                  <w:tcW w:w="1378" w:type="dxa"/>
                  <w:vAlign w:val="center"/>
                </w:tcPr>
                <w:p w14:paraId="42D8950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218</w:t>
                  </w:r>
                </w:p>
              </w:tc>
              <w:tc>
                <w:tcPr>
                  <w:tcW w:w="1169" w:type="dxa"/>
                  <w:vAlign w:val="center"/>
                </w:tcPr>
                <w:p w14:paraId="09DAC7CD"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292FC02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27EBEA0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87</w:t>
                  </w:r>
                </w:p>
              </w:tc>
            </w:tr>
            <w:tr w:rsidR="00B5014A" w:rsidRPr="000074AE" w14:paraId="07572FCF" w14:textId="77777777" w:rsidTr="000074AE">
              <w:trPr>
                <w:jc w:val="center"/>
              </w:trPr>
              <w:tc>
                <w:tcPr>
                  <w:tcW w:w="959" w:type="dxa"/>
                  <w:vAlign w:val="center"/>
                </w:tcPr>
                <w:p w14:paraId="2EFD2F4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420BEA7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69</w:t>
                  </w:r>
                </w:p>
              </w:tc>
              <w:tc>
                <w:tcPr>
                  <w:tcW w:w="1378" w:type="dxa"/>
                  <w:vAlign w:val="center"/>
                </w:tcPr>
                <w:p w14:paraId="5E2EED7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178</w:t>
                  </w:r>
                </w:p>
              </w:tc>
              <w:tc>
                <w:tcPr>
                  <w:tcW w:w="1169" w:type="dxa"/>
                  <w:vAlign w:val="center"/>
                </w:tcPr>
                <w:p w14:paraId="4958A8F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Blue</w:t>
                  </w:r>
                </w:p>
              </w:tc>
              <w:tc>
                <w:tcPr>
                  <w:tcW w:w="1195" w:type="dxa"/>
                  <w:vAlign w:val="center"/>
                </w:tcPr>
                <w:p w14:paraId="695741E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5387446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95</w:t>
                  </w:r>
                </w:p>
              </w:tc>
            </w:tr>
            <w:tr w:rsidR="00B5014A" w:rsidRPr="000074AE" w14:paraId="5469322C" w14:textId="77777777" w:rsidTr="000074AE">
              <w:trPr>
                <w:jc w:val="center"/>
              </w:trPr>
              <w:tc>
                <w:tcPr>
                  <w:tcW w:w="959" w:type="dxa"/>
                  <w:vAlign w:val="center"/>
                </w:tcPr>
                <w:p w14:paraId="36D1C14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27EFEF7F"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69</w:t>
                  </w:r>
                </w:p>
              </w:tc>
              <w:tc>
                <w:tcPr>
                  <w:tcW w:w="1378" w:type="dxa"/>
                  <w:vAlign w:val="center"/>
                </w:tcPr>
                <w:p w14:paraId="3AC3B1E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165</w:t>
                  </w:r>
                </w:p>
              </w:tc>
              <w:tc>
                <w:tcPr>
                  <w:tcW w:w="1169" w:type="dxa"/>
                  <w:vAlign w:val="center"/>
                </w:tcPr>
                <w:p w14:paraId="008CD1C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Green</w:t>
                  </w:r>
                </w:p>
              </w:tc>
              <w:tc>
                <w:tcPr>
                  <w:tcW w:w="1195" w:type="dxa"/>
                  <w:vAlign w:val="center"/>
                </w:tcPr>
                <w:p w14:paraId="355941A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3C383C2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76</w:t>
                  </w:r>
                </w:p>
              </w:tc>
            </w:tr>
            <w:tr w:rsidR="00B5014A" w:rsidRPr="000074AE" w14:paraId="5F967318" w14:textId="77777777" w:rsidTr="000074AE">
              <w:trPr>
                <w:jc w:val="center"/>
              </w:trPr>
              <w:tc>
                <w:tcPr>
                  <w:tcW w:w="959" w:type="dxa"/>
                  <w:vAlign w:val="center"/>
                </w:tcPr>
                <w:p w14:paraId="62B69D65"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12C11C9D"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71</w:t>
                  </w:r>
                </w:p>
              </w:tc>
              <w:tc>
                <w:tcPr>
                  <w:tcW w:w="1378" w:type="dxa"/>
                  <w:vAlign w:val="center"/>
                </w:tcPr>
                <w:p w14:paraId="15735C4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174</w:t>
                  </w:r>
                </w:p>
              </w:tc>
              <w:tc>
                <w:tcPr>
                  <w:tcW w:w="1169" w:type="dxa"/>
                  <w:vAlign w:val="center"/>
                </w:tcPr>
                <w:p w14:paraId="05A6B2F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672D15B5"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47A6A86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98</w:t>
                  </w:r>
                </w:p>
              </w:tc>
            </w:tr>
            <w:tr w:rsidR="00B5014A" w:rsidRPr="000074AE" w14:paraId="39DF68D2" w14:textId="77777777" w:rsidTr="000074AE">
              <w:trPr>
                <w:jc w:val="center"/>
              </w:trPr>
              <w:tc>
                <w:tcPr>
                  <w:tcW w:w="959" w:type="dxa"/>
                  <w:vAlign w:val="center"/>
                </w:tcPr>
                <w:p w14:paraId="29CA421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4F56A5E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65</w:t>
                  </w:r>
                </w:p>
              </w:tc>
              <w:tc>
                <w:tcPr>
                  <w:tcW w:w="1378" w:type="dxa"/>
                  <w:vAlign w:val="center"/>
                </w:tcPr>
                <w:p w14:paraId="4A2678B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155</w:t>
                  </w:r>
                </w:p>
              </w:tc>
              <w:tc>
                <w:tcPr>
                  <w:tcW w:w="1169" w:type="dxa"/>
                  <w:vAlign w:val="center"/>
                </w:tcPr>
                <w:p w14:paraId="40F0CA82"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Blue</w:t>
                  </w:r>
                </w:p>
              </w:tc>
              <w:tc>
                <w:tcPr>
                  <w:tcW w:w="1195" w:type="dxa"/>
                  <w:vAlign w:val="center"/>
                </w:tcPr>
                <w:p w14:paraId="7095BD82"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3B940DB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78</w:t>
                  </w:r>
                </w:p>
              </w:tc>
            </w:tr>
            <w:tr w:rsidR="00B5014A" w:rsidRPr="000074AE" w14:paraId="0B3C80DE" w14:textId="77777777" w:rsidTr="000074AE">
              <w:trPr>
                <w:jc w:val="center"/>
              </w:trPr>
              <w:tc>
                <w:tcPr>
                  <w:tcW w:w="959" w:type="dxa"/>
                  <w:vAlign w:val="center"/>
                </w:tcPr>
                <w:p w14:paraId="4AC5085F"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03DEF45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73</w:t>
                  </w:r>
                </w:p>
              </w:tc>
              <w:tc>
                <w:tcPr>
                  <w:tcW w:w="1378" w:type="dxa"/>
                  <w:vAlign w:val="center"/>
                </w:tcPr>
                <w:p w14:paraId="1B4F65B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180</w:t>
                  </w:r>
                </w:p>
              </w:tc>
              <w:tc>
                <w:tcPr>
                  <w:tcW w:w="1169" w:type="dxa"/>
                  <w:vAlign w:val="center"/>
                </w:tcPr>
                <w:p w14:paraId="4FFD463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427A883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71C770B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100</w:t>
                  </w:r>
                </w:p>
              </w:tc>
            </w:tr>
            <w:tr w:rsidR="00B5014A" w:rsidRPr="000074AE" w14:paraId="361986E6" w14:textId="77777777" w:rsidTr="000074AE">
              <w:trPr>
                <w:jc w:val="center"/>
              </w:trPr>
              <w:tc>
                <w:tcPr>
                  <w:tcW w:w="959" w:type="dxa"/>
                  <w:vAlign w:val="center"/>
                </w:tcPr>
                <w:p w14:paraId="2B286A57"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48844D1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67</w:t>
                  </w:r>
                </w:p>
              </w:tc>
              <w:tc>
                <w:tcPr>
                  <w:tcW w:w="1378" w:type="dxa"/>
                  <w:vAlign w:val="center"/>
                </w:tcPr>
                <w:p w14:paraId="168E621F"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158</w:t>
                  </w:r>
                </w:p>
              </w:tc>
              <w:tc>
                <w:tcPr>
                  <w:tcW w:w="1169" w:type="dxa"/>
                  <w:vAlign w:val="center"/>
                </w:tcPr>
                <w:p w14:paraId="6F56EEE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751874ED"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464A93E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90</w:t>
                  </w:r>
                </w:p>
              </w:tc>
            </w:tr>
            <w:tr w:rsidR="00B5014A" w:rsidRPr="000074AE" w14:paraId="4D6682A8" w14:textId="77777777" w:rsidTr="000074AE">
              <w:trPr>
                <w:jc w:val="center"/>
              </w:trPr>
              <w:tc>
                <w:tcPr>
                  <w:tcW w:w="959" w:type="dxa"/>
                  <w:vAlign w:val="center"/>
                </w:tcPr>
                <w:p w14:paraId="0C58E7F2"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49C6DFD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60</w:t>
                  </w:r>
                </w:p>
              </w:tc>
              <w:tc>
                <w:tcPr>
                  <w:tcW w:w="1378" w:type="dxa"/>
                  <w:vAlign w:val="center"/>
                </w:tcPr>
                <w:p w14:paraId="6D862C65"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125</w:t>
                  </w:r>
                </w:p>
              </w:tc>
              <w:tc>
                <w:tcPr>
                  <w:tcW w:w="1169" w:type="dxa"/>
                  <w:vAlign w:val="center"/>
                </w:tcPr>
                <w:p w14:paraId="4F62111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Blue</w:t>
                  </w:r>
                </w:p>
              </w:tc>
              <w:tc>
                <w:tcPr>
                  <w:tcW w:w="1195" w:type="dxa"/>
                  <w:vAlign w:val="center"/>
                </w:tcPr>
                <w:p w14:paraId="003720BD"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5DEFA3A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65</w:t>
                  </w:r>
                </w:p>
              </w:tc>
            </w:tr>
            <w:tr w:rsidR="00B5014A" w:rsidRPr="000074AE" w14:paraId="67521E21" w14:textId="77777777" w:rsidTr="000074AE">
              <w:trPr>
                <w:jc w:val="center"/>
              </w:trPr>
              <w:tc>
                <w:tcPr>
                  <w:tcW w:w="959" w:type="dxa"/>
                  <w:vAlign w:val="center"/>
                </w:tcPr>
                <w:p w14:paraId="70AF3D5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0DD162C4"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68</w:t>
                  </w:r>
                </w:p>
              </w:tc>
              <w:tc>
                <w:tcPr>
                  <w:tcW w:w="1378" w:type="dxa"/>
                  <w:vAlign w:val="center"/>
                </w:tcPr>
                <w:p w14:paraId="34C6AE2E"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160</w:t>
                  </w:r>
                </w:p>
              </w:tc>
              <w:tc>
                <w:tcPr>
                  <w:tcW w:w="1169" w:type="dxa"/>
                  <w:vAlign w:val="center"/>
                </w:tcPr>
                <w:p w14:paraId="4514DE4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4CA0DD4E"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5256CF0E"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92</w:t>
                  </w:r>
                </w:p>
              </w:tc>
            </w:tr>
            <w:tr w:rsidR="00B5014A" w:rsidRPr="000074AE" w14:paraId="1A832CD9" w14:textId="77777777" w:rsidTr="000074AE">
              <w:trPr>
                <w:jc w:val="center"/>
              </w:trPr>
              <w:tc>
                <w:tcPr>
                  <w:tcW w:w="959" w:type="dxa"/>
                  <w:vAlign w:val="center"/>
                </w:tcPr>
                <w:p w14:paraId="545AD43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3B8C4854"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66</w:t>
                  </w:r>
                </w:p>
              </w:tc>
              <w:tc>
                <w:tcPr>
                  <w:tcW w:w="1378" w:type="dxa"/>
                  <w:vAlign w:val="center"/>
                </w:tcPr>
                <w:p w14:paraId="0FBF8C25"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162</w:t>
                  </w:r>
                </w:p>
              </w:tc>
              <w:tc>
                <w:tcPr>
                  <w:tcW w:w="1169" w:type="dxa"/>
                  <w:vAlign w:val="center"/>
                </w:tcPr>
                <w:p w14:paraId="427021D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Blue</w:t>
                  </w:r>
                </w:p>
              </w:tc>
              <w:tc>
                <w:tcPr>
                  <w:tcW w:w="1195" w:type="dxa"/>
                  <w:vAlign w:val="center"/>
                </w:tcPr>
                <w:p w14:paraId="62CDEF25"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115C3C54"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95</w:t>
                  </w:r>
                </w:p>
              </w:tc>
            </w:tr>
            <w:tr w:rsidR="00B5014A" w:rsidRPr="000074AE" w14:paraId="152A42A9" w14:textId="77777777" w:rsidTr="000074AE">
              <w:trPr>
                <w:jc w:val="center"/>
              </w:trPr>
              <w:tc>
                <w:tcPr>
                  <w:tcW w:w="959" w:type="dxa"/>
                  <w:vAlign w:val="center"/>
                </w:tcPr>
                <w:p w14:paraId="355C3B8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2E637FF5"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67</w:t>
                  </w:r>
                </w:p>
              </w:tc>
              <w:tc>
                <w:tcPr>
                  <w:tcW w:w="1378" w:type="dxa"/>
                  <w:vAlign w:val="center"/>
                </w:tcPr>
                <w:p w14:paraId="3A30A76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165</w:t>
                  </w:r>
                </w:p>
              </w:tc>
              <w:tc>
                <w:tcPr>
                  <w:tcW w:w="1169" w:type="dxa"/>
                  <w:vAlign w:val="center"/>
                </w:tcPr>
                <w:p w14:paraId="77930C9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Blue</w:t>
                  </w:r>
                </w:p>
              </w:tc>
              <w:tc>
                <w:tcPr>
                  <w:tcW w:w="1195" w:type="dxa"/>
                  <w:vAlign w:val="center"/>
                </w:tcPr>
                <w:p w14:paraId="5F578F9E"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3D2D7D3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80</w:t>
                  </w:r>
                </w:p>
              </w:tc>
            </w:tr>
            <w:tr w:rsidR="00B5014A" w:rsidRPr="000074AE" w14:paraId="778104B3" w14:textId="77777777" w:rsidTr="000074AE">
              <w:trPr>
                <w:jc w:val="center"/>
              </w:trPr>
              <w:tc>
                <w:tcPr>
                  <w:tcW w:w="959" w:type="dxa"/>
                  <w:vAlign w:val="center"/>
                </w:tcPr>
                <w:p w14:paraId="114C1B6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2FC3CEE7"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70</w:t>
                  </w:r>
                </w:p>
              </w:tc>
              <w:tc>
                <w:tcPr>
                  <w:tcW w:w="1378" w:type="dxa"/>
                  <w:vAlign w:val="center"/>
                </w:tcPr>
                <w:p w14:paraId="05E54C4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170</w:t>
                  </w:r>
                </w:p>
              </w:tc>
              <w:tc>
                <w:tcPr>
                  <w:tcW w:w="1169" w:type="dxa"/>
                  <w:vAlign w:val="center"/>
                </w:tcPr>
                <w:p w14:paraId="48AB5FB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71848E6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05570C5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92</w:t>
                  </w:r>
                </w:p>
              </w:tc>
            </w:tr>
            <w:tr w:rsidR="00B5014A" w:rsidRPr="000074AE" w14:paraId="3C822243" w14:textId="77777777" w:rsidTr="000074AE">
              <w:trPr>
                <w:jc w:val="center"/>
              </w:trPr>
              <w:tc>
                <w:tcPr>
                  <w:tcW w:w="959" w:type="dxa"/>
                  <w:vAlign w:val="center"/>
                </w:tcPr>
                <w:p w14:paraId="2B9E2F7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6E903D4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72</w:t>
                  </w:r>
                </w:p>
              </w:tc>
              <w:tc>
                <w:tcPr>
                  <w:tcW w:w="1378" w:type="dxa"/>
                  <w:vAlign w:val="center"/>
                </w:tcPr>
                <w:p w14:paraId="2E8AA99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187</w:t>
                  </w:r>
                </w:p>
              </w:tc>
              <w:tc>
                <w:tcPr>
                  <w:tcW w:w="1169" w:type="dxa"/>
                  <w:vAlign w:val="center"/>
                </w:tcPr>
                <w:p w14:paraId="18993B6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Green</w:t>
                  </w:r>
                </w:p>
              </w:tc>
              <w:tc>
                <w:tcPr>
                  <w:tcW w:w="1195" w:type="dxa"/>
                  <w:vAlign w:val="center"/>
                </w:tcPr>
                <w:p w14:paraId="4988E30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237AE3CE"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85</w:t>
                  </w:r>
                </w:p>
              </w:tc>
            </w:tr>
            <w:tr w:rsidR="00B5014A" w:rsidRPr="000074AE" w14:paraId="0CDE905D" w14:textId="77777777" w:rsidTr="000074AE">
              <w:trPr>
                <w:jc w:val="center"/>
              </w:trPr>
              <w:tc>
                <w:tcPr>
                  <w:tcW w:w="959" w:type="dxa"/>
                  <w:vAlign w:val="center"/>
                </w:tcPr>
                <w:p w14:paraId="676948A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4D15AA47"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64</w:t>
                  </w:r>
                </w:p>
              </w:tc>
              <w:tc>
                <w:tcPr>
                  <w:tcW w:w="1378" w:type="dxa"/>
                  <w:vAlign w:val="center"/>
                </w:tcPr>
                <w:p w14:paraId="53323DAF"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135</w:t>
                  </w:r>
                </w:p>
              </w:tc>
              <w:tc>
                <w:tcPr>
                  <w:tcW w:w="1169" w:type="dxa"/>
                  <w:vAlign w:val="center"/>
                </w:tcPr>
                <w:p w14:paraId="49753EE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31FA5BE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6CA4E47D"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75</w:t>
                  </w:r>
                </w:p>
              </w:tc>
            </w:tr>
            <w:tr w:rsidR="00B5014A" w:rsidRPr="000074AE" w14:paraId="73B7C98A" w14:textId="77777777" w:rsidTr="000074AE">
              <w:trPr>
                <w:jc w:val="center"/>
              </w:trPr>
              <w:tc>
                <w:tcPr>
                  <w:tcW w:w="959" w:type="dxa"/>
                  <w:vAlign w:val="center"/>
                </w:tcPr>
                <w:p w14:paraId="51550A7D"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46803AEC"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65</w:t>
                  </w:r>
                </w:p>
              </w:tc>
              <w:tc>
                <w:tcPr>
                  <w:tcW w:w="1378" w:type="dxa"/>
                  <w:vAlign w:val="center"/>
                </w:tcPr>
                <w:p w14:paraId="40613D9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140</w:t>
                  </w:r>
                </w:p>
              </w:tc>
              <w:tc>
                <w:tcPr>
                  <w:tcW w:w="1169" w:type="dxa"/>
                  <w:vAlign w:val="center"/>
                </w:tcPr>
                <w:p w14:paraId="6D8472C4"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Blue</w:t>
                  </w:r>
                </w:p>
              </w:tc>
              <w:tc>
                <w:tcPr>
                  <w:tcW w:w="1195" w:type="dxa"/>
                  <w:vAlign w:val="center"/>
                </w:tcPr>
                <w:p w14:paraId="0D33A9C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1205631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98</w:t>
                  </w:r>
                </w:p>
              </w:tc>
            </w:tr>
            <w:tr w:rsidR="00B5014A" w:rsidRPr="000074AE" w14:paraId="0BD2AC30" w14:textId="77777777" w:rsidTr="000074AE">
              <w:trPr>
                <w:jc w:val="center"/>
              </w:trPr>
              <w:tc>
                <w:tcPr>
                  <w:tcW w:w="959" w:type="dxa"/>
                  <w:vAlign w:val="center"/>
                </w:tcPr>
                <w:p w14:paraId="6CBB9EF4"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74CDDF2A"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71</w:t>
                  </w:r>
                </w:p>
              </w:tc>
              <w:tc>
                <w:tcPr>
                  <w:tcW w:w="1378" w:type="dxa"/>
                  <w:vAlign w:val="center"/>
                </w:tcPr>
                <w:p w14:paraId="18F7371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140</w:t>
                  </w:r>
                </w:p>
              </w:tc>
              <w:tc>
                <w:tcPr>
                  <w:tcW w:w="1169" w:type="dxa"/>
                  <w:vAlign w:val="center"/>
                </w:tcPr>
                <w:p w14:paraId="5F08FEF6"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772A178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Blonde</w:t>
                  </w:r>
                </w:p>
              </w:tc>
              <w:tc>
                <w:tcPr>
                  <w:tcW w:w="2393" w:type="dxa"/>
                  <w:vAlign w:val="center"/>
                </w:tcPr>
                <w:p w14:paraId="24D49E8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100</w:t>
                  </w:r>
                </w:p>
              </w:tc>
            </w:tr>
            <w:tr w:rsidR="00B5014A" w:rsidRPr="000074AE" w14:paraId="576A7759" w14:textId="77777777" w:rsidTr="000074AE">
              <w:trPr>
                <w:jc w:val="center"/>
              </w:trPr>
              <w:tc>
                <w:tcPr>
                  <w:tcW w:w="959" w:type="dxa"/>
                  <w:vAlign w:val="center"/>
                </w:tcPr>
                <w:p w14:paraId="2C246CAE"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Male</w:t>
                  </w:r>
                </w:p>
              </w:tc>
              <w:tc>
                <w:tcPr>
                  <w:tcW w:w="1160" w:type="dxa"/>
                  <w:vAlign w:val="center"/>
                </w:tcPr>
                <w:p w14:paraId="0C6A0E61"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75</w:t>
                  </w:r>
                </w:p>
              </w:tc>
              <w:tc>
                <w:tcPr>
                  <w:tcW w:w="1378" w:type="dxa"/>
                  <w:vAlign w:val="center"/>
                </w:tcPr>
                <w:p w14:paraId="5BB6576F"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215</w:t>
                  </w:r>
                </w:p>
              </w:tc>
              <w:tc>
                <w:tcPr>
                  <w:tcW w:w="1169" w:type="dxa"/>
                  <w:vAlign w:val="center"/>
                </w:tcPr>
                <w:p w14:paraId="7D452000"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1195" w:type="dxa"/>
                  <w:vAlign w:val="center"/>
                </w:tcPr>
                <w:p w14:paraId="5FE9A8A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Brown</w:t>
                  </w:r>
                </w:p>
              </w:tc>
              <w:tc>
                <w:tcPr>
                  <w:tcW w:w="2393" w:type="dxa"/>
                  <w:vAlign w:val="center"/>
                </w:tcPr>
                <w:p w14:paraId="21F88DF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95</w:t>
                  </w:r>
                </w:p>
              </w:tc>
            </w:tr>
            <w:tr w:rsidR="00B5014A" w:rsidRPr="000074AE" w14:paraId="2B91AFCA" w14:textId="77777777" w:rsidTr="000074AE">
              <w:trPr>
                <w:jc w:val="center"/>
              </w:trPr>
              <w:tc>
                <w:tcPr>
                  <w:tcW w:w="959" w:type="dxa"/>
                  <w:vAlign w:val="center"/>
                </w:tcPr>
                <w:p w14:paraId="2A716388"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Female</w:t>
                  </w:r>
                </w:p>
              </w:tc>
              <w:tc>
                <w:tcPr>
                  <w:tcW w:w="1160" w:type="dxa"/>
                  <w:vAlign w:val="center"/>
                </w:tcPr>
                <w:p w14:paraId="5B0415D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62</w:t>
                  </w:r>
                </w:p>
              </w:tc>
              <w:tc>
                <w:tcPr>
                  <w:tcW w:w="1378" w:type="dxa"/>
                  <w:vAlign w:val="center"/>
                </w:tcPr>
                <w:p w14:paraId="46C6FD93"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168</w:t>
                  </w:r>
                </w:p>
              </w:tc>
              <w:tc>
                <w:tcPr>
                  <w:tcW w:w="1169" w:type="dxa"/>
                  <w:vAlign w:val="center"/>
                </w:tcPr>
                <w:p w14:paraId="5AFABEC7"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Green</w:t>
                  </w:r>
                </w:p>
              </w:tc>
              <w:tc>
                <w:tcPr>
                  <w:tcW w:w="1195" w:type="dxa"/>
                  <w:vAlign w:val="center"/>
                </w:tcPr>
                <w:p w14:paraId="6075B1FB"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Red</w:t>
                  </w:r>
                </w:p>
              </w:tc>
              <w:tc>
                <w:tcPr>
                  <w:tcW w:w="2393" w:type="dxa"/>
                  <w:vAlign w:val="center"/>
                </w:tcPr>
                <w:p w14:paraId="1E39D449" w14:textId="77777777" w:rsidR="00B5014A" w:rsidRPr="000074AE" w:rsidRDefault="00B5014A" w:rsidP="00D0575B">
                  <w:pPr>
                    <w:jc w:val="center"/>
                    <w:textAlignment w:val="baseline"/>
                    <w:rPr>
                      <w:rFonts w:ascii="Times New Roman" w:eastAsia="Times New Roman" w:hAnsi="Times New Roman" w:cs="Times New Roman"/>
                      <w:iCs/>
                      <w:sz w:val="20"/>
                      <w:szCs w:val="24"/>
                    </w:rPr>
                  </w:pPr>
                  <w:r w:rsidRPr="000074AE">
                    <w:rPr>
                      <w:rFonts w:ascii="Times New Roman" w:eastAsia="Times New Roman" w:hAnsi="Times New Roman" w:cs="Times New Roman"/>
                      <w:iCs/>
                      <w:sz w:val="20"/>
                      <w:szCs w:val="24"/>
                    </w:rPr>
                    <w:t>87</w:t>
                  </w:r>
                </w:p>
              </w:tc>
            </w:tr>
          </w:tbl>
          <w:p w14:paraId="159F4EDF" w14:textId="77777777" w:rsidR="00AF5AEC" w:rsidRDefault="00AF5AEC" w:rsidP="00D0575B">
            <w:pPr>
              <w:spacing w:after="0" w:line="240" w:lineRule="auto"/>
              <w:ind w:left="720"/>
              <w:textAlignment w:val="baseline"/>
              <w:rPr>
                <w:rFonts w:ascii="Times New Roman" w:eastAsia="Times New Roman" w:hAnsi="Times New Roman" w:cs="Times New Roman"/>
                <w:sz w:val="24"/>
                <w:szCs w:val="24"/>
              </w:rPr>
            </w:pPr>
          </w:p>
          <w:p w14:paraId="3D7250AB" w14:textId="591855C5" w:rsidR="00B5014A" w:rsidRPr="005E3084" w:rsidRDefault="00B5014A" w:rsidP="00D0575B">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2A5C16">
              <w:rPr>
                <w:rFonts w:ascii="Times New Roman" w:eastAsia="Times New Roman" w:hAnsi="Times New Roman" w:cs="Times New Roman"/>
                <w:sz w:val="24"/>
                <w:szCs w:val="24"/>
              </w:rPr>
              <w:t xml:space="preserve">. </w:t>
            </w:r>
            <w:r w:rsidRPr="005E3084">
              <w:rPr>
                <w:rFonts w:ascii="Times New Roman" w:eastAsia="Times New Roman" w:hAnsi="Times New Roman" w:cs="Times New Roman"/>
                <w:sz w:val="24"/>
                <w:szCs w:val="24"/>
              </w:rPr>
              <w:t>Create a univariate categorical display</w:t>
            </w:r>
            <w:r w:rsidR="00EC19D8">
              <w:rPr>
                <w:rFonts w:ascii="Times New Roman" w:eastAsia="Times New Roman" w:hAnsi="Times New Roman" w:cs="Times New Roman"/>
                <w:sz w:val="24"/>
                <w:szCs w:val="24"/>
              </w:rPr>
              <w:t xml:space="preserve">. Compare your display with a partner. </w:t>
            </w:r>
          </w:p>
          <w:p w14:paraId="0270EE5A" w14:textId="5D23AA49" w:rsidR="00B5014A" w:rsidRPr="005E3084" w:rsidRDefault="00B5014A" w:rsidP="00D0575B">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2A5C16">
              <w:rPr>
                <w:rFonts w:ascii="Times New Roman" w:eastAsia="Times New Roman" w:hAnsi="Times New Roman" w:cs="Times New Roman"/>
                <w:sz w:val="24"/>
                <w:szCs w:val="24"/>
              </w:rPr>
              <w:t xml:space="preserve">. </w:t>
            </w:r>
            <w:r w:rsidRPr="005E3084">
              <w:rPr>
                <w:rFonts w:ascii="Times New Roman" w:eastAsia="Times New Roman" w:hAnsi="Times New Roman" w:cs="Times New Roman"/>
                <w:sz w:val="24"/>
                <w:szCs w:val="24"/>
              </w:rPr>
              <w:t>Create a univariate numerical display</w:t>
            </w:r>
            <w:r w:rsidR="00EC19D8">
              <w:rPr>
                <w:rFonts w:ascii="Times New Roman" w:eastAsia="Times New Roman" w:hAnsi="Times New Roman" w:cs="Times New Roman"/>
                <w:sz w:val="24"/>
                <w:szCs w:val="24"/>
              </w:rPr>
              <w:t>. Compare your display with a partner.</w:t>
            </w:r>
          </w:p>
          <w:p w14:paraId="3498E654" w14:textId="5F3AB5CB" w:rsidR="00B5014A" w:rsidRPr="005E3084" w:rsidRDefault="00B5014A" w:rsidP="00D0575B">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2A5C16">
              <w:rPr>
                <w:rFonts w:ascii="Times New Roman" w:eastAsia="Times New Roman" w:hAnsi="Times New Roman" w:cs="Times New Roman"/>
                <w:sz w:val="24"/>
                <w:szCs w:val="24"/>
              </w:rPr>
              <w:t xml:space="preserve">. </w:t>
            </w:r>
            <w:r w:rsidRPr="005E3084">
              <w:rPr>
                <w:rFonts w:ascii="Times New Roman" w:eastAsia="Times New Roman" w:hAnsi="Times New Roman" w:cs="Times New Roman"/>
                <w:sz w:val="24"/>
                <w:szCs w:val="24"/>
              </w:rPr>
              <w:t>Create a bivariate categorical display</w:t>
            </w:r>
            <w:r w:rsidR="00EC19D8">
              <w:rPr>
                <w:rFonts w:ascii="Times New Roman" w:eastAsia="Times New Roman" w:hAnsi="Times New Roman" w:cs="Times New Roman"/>
                <w:sz w:val="24"/>
                <w:szCs w:val="24"/>
              </w:rPr>
              <w:t>. Compare your display with a partner.</w:t>
            </w:r>
          </w:p>
          <w:p w14:paraId="02EF4DEE" w14:textId="628BE99C" w:rsidR="00B5014A" w:rsidRPr="005E3084" w:rsidRDefault="00B5014A" w:rsidP="00D0575B">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D</w:t>
            </w:r>
            <w:r w:rsidR="002A5C16">
              <w:rPr>
                <w:rFonts w:ascii="Times New Roman" w:eastAsia="Times New Roman" w:hAnsi="Times New Roman" w:cs="Times New Roman"/>
                <w:sz w:val="24"/>
                <w:szCs w:val="24"/>
              </w:rPr>
              <w:t xml:space="preserve">. </w:t>
            </w:r>
            <w:r w:rsidRPr="005E3084">
              <w:rPr>
                <w:rFonts w:ascii="Times New Roman" w:eastAsia="Times New Roman" w:hAnsi="Times New Roman" w:cs="Times New Roman"/>
                <w:sz w:val="24"/>
                <w:szCs w:val="24"/>
              </w:rPr>
              <w:t>Create a bivariate numerical display</w:t>
            </w:r>
            <w:r w:rsidR="00EC19D8">
              <w:rPr>
                <w:rFonts w:ascii="Times New Roman" w:eastAsia="Times New Roman" w:hAnsi="Times New Roman" w:cs="Times New Roman"/>
                <w:sz w:val="24"/>
                <w:szCs w:val="24"/>
              </w:rPr>
              <w:t>. Compare your display with a partner.</w:t>
            </w:r>
          </w:p>
          <w:p w14:paraId="318D6480" w14:textId="77777777" w:rsidR="00B5014A" w:rsidRDefault="00B5014A" w:rsidP="00C35825">
            <w:pPr>
              <w:spacing w:after="0" w:line="240" w:lineRule="auto"/>
              <w:textAlignment w:val="baseline"/>
              <w:rPr>
                <w:rFonts w:ascii="Times New Roman" w:eastAsia="Calibri" w:hAnsi="Times New Roman" w:cs="Times New Roman"/>
                <w:i/>
                <w:sz w:val="24"/>
                <w:szCs w:val="24"/>
              </w:rPr>
            </w:pPr>
          </w:p>
          <w:p w14:paraId="18554F75" w14:textId="77777777" w:rsidR="00B5014A" w:rsidRDefault="00B5014A" w:rsidP="00C3582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 xml:space="preserve">Instructional Task </w:t>
            </w:r>
            <w:r>
              <w:rPr>
                <w:rFonts w:ascii="Times New Roman" w:eastAsia="Calibri" w:hAnsi="Times New Roman" w:cs="Times New Roman"/>
                <w:i/>
                <w:sz w:val="24"/>
                <w:szCs w:val="24"/>
              </w:rPr>
              <w:t>2 (MTR.3.1)</w:t>
            </w:r>
          </w:p>
          <w:p w14:paraId="7A129B48" w14:textId="77777777" w:rsidR="00B5014A" w:rsidRDefault="00B5014A" w:rsidP="00D0575B">
            <w:pPr>
              <w:spacing w:after="0" w:line="240" w:lineRule="auto"/>
              <w:ind w:left="360"/>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For each of the following determine if the data would be numerical (quantitative) or categorical (qualitative), univariate or bivariate, and create an appropriate display to represent the data.</w:t>
            </w:r>
          </w:p>
          <w:p w14:paraId="435A4858" w14:textId="6A71E373" w:rsidR="00B5014A" w:rsidRDefault="00B5014A" w:rsidP="00D0575B">
            <w:pPr>
              <w:pStyle w:val="ListParagraph"/>
              <w:ind w:left="1440" w:hanging="720"/>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Part A</w:t>
            </w:r>
            <w:r w:rsidR="003457A4">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A 1-week study of a </w:t>
            </w:r>
            <w:r>
              <w:rPr>
                <w:rFonts w:ascii="Times New Roman" w:eastAsia="Calibri" w:hAnsi="Times New Roman" w:cs="Times New Roman"/>
                <w:iCs/>
                <w:sz w:val="24"/>
                <w:szCs w:val="24"/>
              </w:rPr>
              <w:t>5</w:t>
            </w:r>
            <w:r w:rsidRPr="00F54A0D">
              <w:rPr>
                <w:rFonts w:ascii="Times New Roman" w:eastAsia="Calibri" w:hAnsi="Times New Roman" w:cs="Times New Roman"/>
                <w:iCs/>
                <w:sz w:val="24"/>
                <w:szCs w:val="24"/>
              </w:rPr>
              <w:t xml:space="preserve">-mile road in </w:t>
            </w:r>
            <w:r>
              <w:rPr>
                <w:rFonts w:ascii="Times New Roman" w:eastAsia="Calibri" w:hAnsi="Times New Roman" w:cs="Times New Roman"/>
                <w:iCs/>
                <w:sz w:val="24"/>
                <w:szCs w:val="24"/>
              </w:rPr>
              <w:t>Wauchula, Florida</w:t>
            </w:r>
            <w:r w:rsidR="00F468CE">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found the following weights (in pounds) of </w:t>
            </w:r>
            <w:r>
              <w:rPr>
                <w:rFonts w:ascii="Times New Roman" w:eastAsia="Calibri" w:hAnsi="Times New Roman" w:cs="Times New Roman"/>
                <w:iCs/>
                <w:sz w:val="24"/>
                <w:szCs w:val="24"/>
              </w:rPr>
              <w:t>wildlife</w:t>
            </w:r>
            <w:r w:rsidRPr="00F54A0D">
              <w:rPr>
                <w:rFonts w:ascii="Times New Roman" w:eastAsia="Calibri" w:hAnsi="Times New Roman" w:cs="Times New Roman"/>
                <w:iCs/>
                <w:sz w:val="24"/>
                <w:szCs w:val="24"/>
              </w:rPr>
              <w:t xml:space="preserve"> that had been killed by vehicles.</w:t>
            </w:r>
          </w:p>
          <w:p w14:paraId="79962A63" w14:textId="32EBCEFB" w:rsidR="00B5014A" w:rsidRDefault="00B5014A" w:rsidP="00D0575B">
            <w:pPr>
              <w:pStyle w:val="ListParagraph"/>
              <w:jc w:val="center"/>
              <w:textAlignment w:val="baseline"/>
              <w:rPr>
                <w:rFonts w:ascii="Times New Roman" w:eastAsia="Calibri" w:hAnsi="Times New Roman" w:cs="Times New Roman"/>
                <w:iCs/>
                <w:sz w:val="24"/>
                <w:szCs w:val="24"/>
              </w:rPr>
            </w:pPr>
            <w:r w:rsidRPr="00F54A0D">
              <w:rPr>
                <w:rFonts w:ascii="Times New Roman" w:eastAsia="Calibri" w:hAnsi="Times New Roman" w:cs="Times New Roman"/>
                <w:iCs/>
                <w:sz w:val="24"/>
                <w:szCs w:val="24"/>
              </w:rPr>
              <w:t>13.</w:t>
            </w:r>
            <w:r>
              <w:rPr>
                <w:rFonts w:ascii="Times New Roman" w:eastAsia="Calibri" w:hAnsi="Times New Roman" w:cs="Times New Roman"/>
                <w:iCs/>
                <w:sz w:val="24"/>
                <w:szCs w:val="24"/>
              </w:rPr>
              <w:t>6</w:t>
            </w:r>
            <w:r w:rsidRPr="00F54A0D">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14.8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17.0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2</w:t>
            </w:r>
            <w:r>
              <w:rPr>
                <w:rFonts w:ascii="Times New Roman" w:eastAsia="Calibri" w:hAnsi="Times New Roman" w:cs="Times New Roman"/>
                <w:iCs/>
                <w:sz w:val="24"/>
                <w:szCs w:val="24"/>
              </w:rPr>
              <w:t>1</w:t>
            </w:r>
            <w:r w:rsidRPr="00F54A0D">
              <w:rPr>
                <w:rFonts w:ascii="Times New Roman" w:eastAsia="Calibri" w:hAnsi="Times New Roman" w:cs="Times New Roman"/>
                <w:iCs/>
                <w:sz w:val="24"/>
                <w:szCs w:val="24"/>
              </w:rPr>
              <w:t xml:space="preserve">.9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21.3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21.5 </w:t>
            </w:r>
            <w:r>
              <w:rPr>
                <w:rFonts w:ascii="Times New Roman" w:eastAsia="Calibri" w:hAnsi="Times New Roman" w:cs="Times New Roman"/>
                <w:iCs/>
                <w:sz w:val="24"/>
                <w:szCs w:val="24"/>
              </w:rPr>
              <w:t xml:space="preserve">     58</w:t>
            </w:r>
            <w:r w:rsidRPr="00F54A0D">
              <w:rPr>
                <w:rFonts w:ascii="Times New Roman" w:eastAsia="Calibri" w:hAnsi="Times New Roman" w:cs="Times New Roman"/>
                <w:iCs/>
                <w:sz w:val="24"/>
                <w:szCs w:val="24"/>
              </w:rPr>
              <w:t xml:space="preserve">.8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14.8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15.2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18.7 18.6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17.2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18.5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9.4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19.4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15.7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14.5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9.5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25.4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21.5 17.3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19.1 </w:t>
            </w:r>
            <w:r>
              <w:rPr>
                <w:rFonts w:ascii="Times New Roman" w:eastAsia="Calibri" w:hAnsi="Times New Roman" w:cs="Times New Roman"/>
                <w:iCs/>
                <w:sz w:val="24"/>
                <w:szCs w:val="24"/>
              </w:rPr>
              <w:t xml:space="preserve">     4</w:t>
            </w:r>
            <w:r w:rsidRPr="00F54A0D">
              <w:rPr>
                <w:rFonts w:ascii="Times New Roman" w:eastAsia="Calibri" w:hAnsi="Times New Roman" w:cs="Times New Roman"/>
                <w:iCs/>
                <w:sz w:val="24"/>
                <w:szCs w:val="24"/>
              </w:rPr>
              <w:t xml:space="preserve">1.0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12.4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20.4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3.6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17.5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18.5 </w:t>
            </w:r>
            <w:r>
              <w:rPr>
                <w:rFonts w:ascii="Times New Roman" w:eastAsia="Calibri" w:hAnsi="Times New Roman" w:cs="Times New Roman"/>
                <w:iCs/>
                <w:sz w:val="24"/>
                <w:szCs w:val="24"/>
              </w:rPr>
              <w:t xml:space="preserve">     </w:t>
            </w:r>
            <w:r w:rsidRPr="00F54A0D">
              <w:rPr>
                <w:rFonts w:ascii="Times New Roman" w:eastAsia="Calibri" w:hAnsi="Times New Roman" w:cs="Times New Roman"/>
                <w:iCs/>
                <w:sz w:val="24"/>
                <w:szCs w:val="24"/>
              </w:rPr>
              <w:t xml:space="preserve">21.5 </w:t>
            </w:r>
            <w:r>
              <w:rPr>
                <w:rFonts w:ascii="Times New Roman" w:eastAsia="Calibri" w:hAnsi="Times New Roman" w:cs="Times New Roman"/>
                <w:iCs/>
                <w:sz w:val="24"/>
                <w:szCs w:val="24"/>
              </w:rPr>
              <w:t xml:space="preserve">     37.4</w:t>
            </w:r>
          </w:p>
          <w:p w14:paraId="0822C872" w14:textId="10C6BDF4" w:rsidR="00B5014A" w:rsidRDefault="00B5014A" w:rsidP="00D0575B">
            <w:pPr>
              <w:pStyle w:val="ListParagraph"/>
              <w:ind w:left="1440" w:hanging="720"/>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Part B</w:t>
            </w:r>
            <w:r w:rsidR="002A5C16">
              <w:rPr>
                <w:rFonts w:ascii="Times New Roman" w:eastAsia="Calibri" w:hAnsi="Times New Roman" w:cs="Times New Roman"/>
                <w:iCs/>
                <w:sz w:val="24"/>
                <w:szCs w:val="24"/>
              </w:rPr>
              <w:t xml:space="preserve">. </w:t>
            </w:r>
            <w:r w:rsidRPr="00555F64">
              <w:rPr>
                <w:rFonts w:ascii="Times New Roman" w:eastAsia="Calibri" w:hAnsi="Times New Roman" w:cs="Times New Roman"/>
                <w:iCs/>
                <w:sz w:val="24"/>
                <w:szCs w:val="24"/>
              </w:rPr>
              <w:t xml:space="preserve">The following table shows the annual income, in dollars, and amount spent on vacation, in dollars, for a sample of 8 families </w:t>
            </w:r>
          </w:p>
          <w:tbl>
            <w:tblPr>
              <w:tblStyle w:val="TableGrid"/>
              <w:tblW w:w="8186" w:type="dxa"/>
              <w:jc w:val="center"/>
              <w:tblLook w:val="04A0" w:firstRow="1" w:lastRow="0" w:firstColumn="1" w:lastColumn="0" w:noHBand="0" w:noVBand="1"/>
            </w:tblPr>
            <w:tblGrid>
              <w:gridCol w:w="1083"/>
              <w:gridCol w:w="876"/>
              <w:gridCol w:w="876"/>
              <w:gridCol w:w="876"/>
              <w:gridCol w:w="876"/>
              <w:gridCol w:w="876"/>
              <w:gridCol w:w="876"/>
              <w:gridCol w:w="876"/>
              <w:gridCol w:w="971"/>
            </w:tblGrid>
            <w:tr w:rsidR="00B5014A" w:rsidRPr="000074AE" w14:paraId="20F9701F" w14:textId="77777777" w:rsidTr="00D0575B">
              <w:trPr>
                <w:jc w:val="center"/>
              </w:trPr>
              <w:tc>
                <w:tcPr>
                  <w:tcW w:w="1083" w:type="dxa"/>
                </w:tcPr>
                <w:p w14:paraId="276E861C" w14:textId="77777777" w:rsidR="00B5014A" w:rsidRPr="000074AE" w:rsidRDefault="00B5014A" w:rsidP="00C35825">
                  <w:pPr>
                    <w:pStyle w:val="ListParagraph"/>
                    <w:textAlignment w:val="baseline"/>
                    <w:rPr>
                      <w:rFonts w:ascii="Times New Roman" w:eastAsia="Calibri" w:hAnsi="Times New Roman" w:cs="Times New Roman"/>
                      <w:b/>
                      <w:iCs/>
                      <w:szCs w:val="24"/>
                    </w:rPr>
                  </w:pPr>
                  <w:r w:rsidRPr="000074AE">
                    <w:rPr>
                      <w:rFonts w:ascii="Times New Roman" w:eastAsia="Calibri" w:hAnsi="Times New Roman" w:cs="Times New Roman"/>
                      <w:b/>
                      <w:iCs/>
                      <w:szCs w:val="24"/>
                    </w:rPr>
                    <w:t>Income</w:t>
                  </w:r>
                </w:p>
              </w:tc>
              <w:tc>
                <w:tcPr>
                  <w:tcW w:w="876" w:type="dxa"/>
                </w:tcPr>
                <w:p w14:paraId="561B9D8A"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41,200</w:t>
                  </w:r>
                </w:p>
              </w:tc>
              <w:tc>
                <w:tcPr>
                  <w:tcW w:w="876" w:type="dxa"/>
                </w:tcPr>
                <w:p w14:paraId="7C7787E7"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55,000</w:t>
                  </w:r>
                </w:p>
              </w:tc>
              <w:tc>
                <w:tcPr>
                  <w:tcW w:w="876" w:type="dxa"/>
                </w:tcPr>
                <w:p w14:paraId="10A5A1C8"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28,400</w:t>
                  </w:r>
                </w:p>
              </w:tc>
              <w:tc>
                <w:tcPr>
                  <w:tcW w:w="876" w:type="dxa"/>
                </w:tcPr>
                <w:p w14:paraId="3D3C28AF"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35,600</w:t>
                  </w:r>
                </w:p>
              </w:tc>
              <w:tc>
                <w:tcPr>
                  <w:tcW w:w="876" w:type="dxa"/>
                </w:tcPr>
                <w:p w14:paraId="47F18FCD"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65,900</w:t>
                  </w:r>
                </w:p>
              </w:tc>
              <w:tc>
                <w:tcPr>
                  <w:tcW w:w="876" w:type="dxa"/>
                </w:tcPr>
                <w:p w14:paraId="1926773A"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98,400</w:t>
                  </w:r>
                </w:p>
              </w:tc>
              <w:tc>
                <w:tcPr>
                  <w:tcW w:w="876" w:type="dxa"/>
                </w:tcPr>
                <w:p w14:paraId="73B8B80B"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72,000</w:t>
                  </w:r>
                </w:p>
              </w:tc>
              <w:tc>
                <w:tcPr>
                  <w:tcW w:w="971" w:type="dxa"/>
                </w:tcPr>
                <w:p w14:paraId="1079853F"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57,600</w:t>
                  </w:r>
                </w:p>
              </w:tc>
            </w:tr>
            <w:tr w:rsidR="00B5014A" w:rsidRPr="000074AE" w14:paraId="21429AB4" w14:textId="77777777" w:rsidTr="00D0575B">
              <w:trPr>
                <w:jc w:val="center"/>
              </w:trPr>
              <w:tc>
                <w:tcPr>
                  <w:tcW w:w="1083" w:type="dxa"/>
                </w:tcPr>
                <w:p w14:paraId="1C4F0B83" w14:textId="77777777" w:rsidR="00B5014A" w:rsidRPr="000074AE" w:rsidRDefault="00B5014A" w:rsidP="00C35825">
                  <w:pPr>
                    <w:pStyle w:val="ListParagraph"/>
                    <w:textAlignment w:val="baseline"/>
                    <w:rPr>
                      <w:rFonts w:ascii="Times New Roman" w:eastAsia="Calibri" w:hAnsi="Times New Roman" w:cs="Times New Roman"/>
                      <w:b/>
                      <w:iCs/>
                      <w:szCs w:val="24"/>
                    </w:rPr>
                  </w:pPr>
                  <w:r w:rsidRPr="000074AE">
                    <w:rPr>
                      <w:rFonts w:ascii="Times New Roman" w:eastAsia="Calibri" w:hAnsi="Times New Roman" w:cs="Times New Roman"/>
                      <w:b/>
                      <w:iCs/>
                      <w:szCs w:val="24"/>
                    </w:rPr>
                    <w:t>Vacation</w:t>
                  </w:r>
                </w:p>
              </w:tc>
              <w:tc>
                <w:tcPr>
                  <w:tcW w:w="876" w:type="dxa"/>
                </w:tcPr>
                <w:p w14:paraId="1F79678D"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2,500</w:t>
                  </w:r>
                </w:p>
              </w:tc>
              <w:tc>
                <w:tcPr>
                  <w:tcW w:w="876" w:type="dxa"/>
                </w:tcPr>
                <w:p w14:paraId="0F86403A"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2,400</w:t>
                  </w:r>
                </w:p>
              </w:tc>
              <w:tc>
                <w:tcPr>
                  <w:tcW w:w="876" w:type="dxa"/>
                </w:tcPr>
                <w:p w14:paraId="2C5AA6CC"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1,800</w:t>
                  </w:r>
                </w:p>
              </w:tc>
              <w:tc>
                <w:tcPr>
                  <w:tcW w:w="876" w:type="dxa"/>
                </w:tcPr>
                <w:p w14:paraId="2CBD9CA7"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26,000</w:t>
                  </w:r>
                </w:p>
              </w:tc>
              <w:tc>
                <w:tcPr>
                  <w:tcW w:w="876" w:type="dxa"/>
                </w:tcPr>
                <w:p w14:paraId="012F8385"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2,800</w:t>
                  </w:r>
                </w:p>
              </w:tc>
              <w:tc>
                <w:tcPr>
                  <w:tcW w:w="876" w:type="dxa"/>
                </w:tcPr>
                <w:p w14:paraId="16D5386C"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5,200</w:t>
                  </w:r>
                </w:p>
              </w:tc>
              <w:tc>
                <w:tcPr>
                  <w:tcW w:w="876" w:type="dxa"/>
                </w:tcPr>
                <w:p w14:paraId="0CE23612"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4,500</w:t>
                  </w:r>
                </w:p>
              </w:tc>
              <w:tc>
                <w:tcPr>
                  <w:tcW w:w="971" w:type="dxa"/>
                </w:tcPr>
                <w:p w14:paraId="5D40FD4F" w14:textId="77777777" w:rsidR="00B5014A" w:rsidRPr="000074AE" w:rsidRDefault="00B5014A" w:rsidP="00C35825">
                  <w:pPr>
                    <w:pStyle w:val="ListParagraph"/>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3,100</w:t>
                  </w:r>
                </w:p>
              </w:tc>
            </w:tr>
          </w:tbl>
          <w:p w14:paraId="1335A2D7" w14:textId="77777777" w:rsidR="00B5014A" w:rsidRPr="005E3084" w:rsidRDefault="00B5014A" w:rsidP="00C35825">
            <w:pPr>
              <w:spacing w:after="0" w:line="240" w:lineRule="auto"/>
              <w:textAlignment w:val="baseline"/>
              <w:rPr>
                <w:rFonts w:ascii="Times New Roman" w:eastAsia="Calibri" w:hAnsi="Times New Roman" w:cs="Times New Roman"/>
                <w:iCs/>
                <w:sz w:val="24"/>
                <w:szCs w:val="24"/>
              </w:rPr>
            </w:pPr>
          </w:p>
          <w:p w14:paraId="0BB4D578" w14:textId="77777777" w:rsidR="00B5014A" w:rsidRPr="00EB6951" w:rsidRDefault="00B5014A" w:rsidP="00C35825">
            <w:pPr>
              <w:spacing w:after="0" w:line="240" w:lineRule="auto"/>
              <w:ind w:left="360"/>
              <w:textAlignment w:val="baseline"/>
              <w:rPr>
                <w:rFonts w:ascii="Times New Roman" w:eastAsia="Times New Roman" w:hAnsi="Times New Roman" w:cs="Times New Roman"/>
                <w:sz w:val="24"/>
                <w:szCs w:val="24"/>
              </w:rPr>
            </w:pPr>
          </w:p>
          <w:p w14:paraId="68558A44" w14:textId="6B2ACE8C" w:rsidR="00B5014A" w:rsidRPr="00EB6951" w:rsidRDefault="00B5014A" w:rsidP="00C35825">
            <w:pPr>
              <w:spacing w:after="0" w:line="240" w:lineRule="auto"/>
              <w:ind w:left="372"/>
              <w:textAlignment w:val="baseline"/>
              <w:rPr>
                <w:rFonts w:ascii="Times New Roman" w:eastAsiaTheme="minorEastAsia" w:hAnsi="Times New Roman" w:cs="Times New Roman"/>
                <w:color w:val="000000" w:themeColor="text1"/>
                <w:sz w:val="24"/>
                <w:szCs w:val="24"/>
              </w:rPr>
            </w:pPr>
          </w:p>
        </w:tc>
      </w:tr>
    </w:tbl>
    <w:p w14:paraId="2B9AF8C3" w14:textId="77777777" w:rsidR="000074AE" w:rsidRDefault="000074AE">
      <w:r>
        <w:br w:type="page"/>
      </w:r>
    </w:p>
    <w:tbl>
      <w:tblPr>
        <w:tblW w:w="4994" w:type="pct"/>
        <w:tblCellMar>
          <w:left w:w="0" w:type="dxa"/>
          <w:right w:w="0" w:type="dxa"/>
        </w:tblCellMar>
        <w:tblLook w:val="04A0" w:firstRow="1" w:lastRow="0" w:firstColumn="1" w:lastColumn="0" w:noHBand="0" w:noVBand="1"/>
      </w:tblPr>
      <w:tblGrid>
        <w:gridCol w:w="191"/>
        <w:gridCol w:w="9158"/>
      </w:tblGrid>
      <w:tr w:rsidR="00B5014A" w:rsidRPr="00EB6951" w14:paraId="46CC06AA" w14:textId="77777777" w:rsidTr="000074AE">
        <w:trPr>
          <w:trHeight w:val="300"/>
        </w:trPr>
        <w:tc>
          <w:tcPr>
            <w:tcW w:w="102" w:type="pct"/>
            <w:tcBorders>
              <w:bottom w:val="single" w:sz="4" w:space="0" w:color="auto"/>
            </w:tcBorders>
            <w:shd w:val="clear" w:color="auto" w:fill="FF9966"/>
            <w:hideMark/>
          </w:tcPr>
          <w:p w14:paraId="6AB36C5E" w14:textId="18AFCEBD" w:rsidR="00B5014A" w:rsidRPr="00EB6951" w:rsidRDefault="00B5014A" w:rsidP="00C35825">
            <w:pPr>
              <w:spacing w:after="0" w:line="240" w:lineRule="auto"/>
              <w:textAlignment w:val="baseline"/>
              <w:rPr>
                <w:rFonts w:ascii="Times New Roman" w:eastAsia="Times New Roman" w:hAnsi="Times New Roman" w:cs="Times New Roman"/>
                <w:sz w:val="24"/>
                <w:szCs w:val="24"/>
              </w:rPr>
            </w:pPr>
          </w:p>
        </w:tc>
        <w:tc>
          <w:tcPr>
            <w:tcW w:w="4898" w:type="pct"/>
            <w:tcBorders>
              <w:bottom w:val="single" w:sz="4" w:space="0" w:color="auto"/>
            </w:tcBorders>
          </w:tcPr>
          <w:p w14:paraId="00513788" w14:textId="7102ECC8" w:rsidR="00B5014A" w:rsidRPr="00EB6951" w:rsidRDefault="00B5014A" w:rsidP="00C3582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B5014A" w:rsidRPr="00EB6951" w14:paraId="2A1924D4" w14:textId="77777777" w:rsidTr="000074AE">
        <w:trPr>
          <w:trHeight w:val="917"/>
        </w:trPr>
        <w:tc>
          <w:tcPr>
            <w:tcW w:w="5000" w:type="pct"/>
            <w:gridSpan w:val="2"/>
            <w:tcBorders>
              <w:top w:val="single" w:sz="4" w:space="0" w:color="auto"/>
              <w:bottom w:val="single" w:sz="4" w:space="0" w:color="auto"/>
            </w:tcBorders>
            <w:hideMark/>
          </w:tcPr>
          <w:p w14:paraId="1C2892AF" w14:textId="1FD2B1FD" w:rsidR="00B5014A" w:rsidRPr="00EB6951" w:rsidRDefault="00B5014A" w:rsidP="00C35825">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01519DF5" w14:textId="77777777" w:rsidR="00B5014A" w:rsidRDefault="00B5014A" w:rsidP="00D0575B">
            <w:pPr>
              <w:spacing w:after="0" w:line="240" w:lineRule="auto"/>
              <w:ind w:left="360"/>
              <w:textAlignment w:val="baseline"/>
              <w:rPr>
                <w:rFonts w:ascii="Times New Roman" w:eastAsia="Calibri" w:hAnsi="Times New Roman" w:cs="Times New Roman"/>
                <w:iCs/>
                <w:sz w:val="24"/>
                <w:szCs w:val="24"/>
              </w:rPr>
            </w:pPr>
            <w:r w:rsidRPr="00AD63E2">
              <w:rPr>
                <w:rFonts w:ascii="Times New Roman" w:eastAsia="Calibri" w:hAnsi="Times New Roman" w:cs="Times New Roman"/>
                <w:iCs/>
                <w:sz w:val="24"/>
                <w:szCs w:val="24"/>
              </w:rPr>
              <w:t xml:space="preserve">Jace surveyed his classmates on their favorite </w:t>
            </w:r>
            <w:proofErr w:type="gramStart"/>
            <w:r w:rsidRPr="00AD63E2">
              <w:rPr>
                <w:rFonts w:ascii="Times New Roman" w:eastAsia="Calibri" w:hAnsi="Times New Roman" w:cs="Times New Roman"/>
                <w:iCs/>
                <w:sz w:val="24"/>
                <w:szCs w:val="24"/>
              </w:rPr>
              <w:t>color</w:t>
            </w:r>
            <w:proofErr w:type="gramEnd"/>
            <w:r w:rsidRPr="00AD63E2">
              <w:rPr>
                <w:rFonts w:ascii="Times New Roman" w:eastAsia="Calibri" w:hAnsi="Times New Roman" w:cs="Times New Roman"/>
                <w:iCs/>
                <w:sz w:val="24"/>
                <w:szCs w:val="24"/>
              </w:rPr>
              <w:t xml:space="preserve"> and the results are shown </w:t>
            </w:r>
            <w:proofErr w:type="gramStart"/>
            <w:r w:rsidRPr="00AD63E2">
              <w:rPr>
                <w:rFonts w:ascii="Times New Roman" w:eastAsia="Calibri" w:hAnsi="Times New Roman" w:cs="Times New Roman"/>
                <w:iCs/>
                <w:sz w:val="24"/>
                <w:szCs w:val="24"/>
              </w:rPr>
              <w:t>in</w:t>
            </w:r>
            <w:proofErr w:type="gramEnd"/>
            <w:r w:rsidRPr="00AD63E2">
              <w:rPr>
                <w:rFonts w:ascii="Times New Roman" w:eastAsia="Calibri" w:hAnsi="Times New Roman" w:cs="Times New Roman"/>
                <w:iCs/>
                <w:sz w:val="24"/>
                <w:szCs w:val="24"/>
              </w:rPr>
              <w:t xml:space="preserve"> the table below.</w:t>
            </w:r>
            <w:r>
              <w:rPr>
                <w:rFonts w:ascii="Times New Roman" w:eastAsia="Calibri" w:hAnsi="Times New Roman" w:cs="Times New Roman"/>
                <w:iCs/>
                <w:sz w:val="24"/>
                <w:szCs w:val="24"/>
              </w:rPr>
              <w:t xml:space="preserve"> Determine if the data would be numerical (quantitative) or categorical (qualitative), univariate or bivariate, and create an appropriate display to represent the data.</w:t>
            </w:r>
          </w:p>
          <w:tbl>
            <w:tblPr>
              <w:tblStyle w:val="TableGrid"/>
              <w:tblW w:w="0" w:type="auto"/>
              <w:jc w:val="center"/>
              <w:tblLook w:val="04A0" w:firstRow="1" w:lastRow="0" w:firstColumn="1" w:lastColumn="0" w:noHBand="0" w:noVBand="1"/>
            </w:tblPr>
            <w:tblGrid>
              <w:gridCol w:w="1260"/>
              <w:gridCol w:w="1350"/>
            </w:tblGrid>
            <w:tr w:rsidR="00B5014A" w:rsidRPr="000074AE" w14:paraId="3975D107" w14:textId="77777777" w:rsidTr="00D0575B">
              <w:trPr>
                <w:jc w:val="center"/>
              </w:trPr>
              <w:tc>
                <w:tcPr>
                  <w:tcW w:w="1260" w:type="dxa"/>
                  <w:vAlign w:val="center"/>
                </w:tcPr>
                <w:p w14:paraId="7ACC1410" w14:textId="77777777" w:rsidR="00B5014A" w:rsidRPr="000074AE" w:rsidRDefault="00B5014A" w:rsidP="00D0575B">
                  <w:pPr>
                    <w:pStyle w:val="ListParagraph"/>
                    <w:jc w:val="center"/>
                    <w:textAlignment w:val="baseline"/>
                    <w:rPr>
                      <w:rFonts w:ascii="Times New Roman" w:eastAsia="Calibri" w:hAnsi="Times New Roman" w:cs="Times New Roman"/>
                      <w:b/>
                      <w:iCs/>
                      <w:szCs w:val="24"/>
                    </w:rPr>
                  </w:pPr>
                  <w:r w:rsidRPr="000074AE">
                    <w:rPr>
                      <w:rFonts w:ascii="Times New Roman" w:eastAsia="Calibri" w:hAnsi="Times New Roman" w:cs="Times New Roman"/>
                      <w:b/>
                      <w:iCs/>
                      <w:szCs w:val="24"/>
                    </w:rPr>
                    <w:t>Color</w:t>
                  </w:r>
                </w:p>
              </w:tc>
              <w:tc>
                <w:tcPr>
                  <w:tcW w:w="1350" w:type="dxa"/>
                  <w:vAlign w:val="center"/>
                </w:tcPr>
                <w:p w14:paraId="022AA7D9" w14:textId="77777777" w:rsidR="00B5014A" w:rsidRPr="000074AE" w:rsidRDefault="00B5014A" w:rsidP="00D0575B">
                  <w:pPr>
                    <w:pStyle w:val="ListParagraph"/>
                    <w:jc w:val="center"/>
                    <w:textAlignment w:val="baseline"/>
                    <w:rPr>
                      <w:rFonts w:ascii="Times New Roman" w:eastAsia="Calibri" w:hAnsi="Times New Roman" w:cs="Times New Roman"/>
                      <w:b/>
                      <w:iCs/>
                      <w:szCs w:val="24"/>
                    </w:rPr>
                  </w:pPr>
                  <w:r w:rsidRPr="000074AE">
                    <w:rPr>
                      <w:rFonts w:ascii="Times New Roman" w:eastAsia="Calibri" w:hAnsi="Times New Roman" w:cs="Times New Roman"/>
                      <w:b/>
                      <w:iCs/>
                      <w:szCs w:val="24"/>
                    </w:rPr>
                    <w:t>Frequency</w:t>
                  </w:r>
                </w:p>
              </w:tc>
            </w:tr>
            <w:tr w:rsidR="00B5014A" w:rsidRPr="000074AE" w14:paraId="7BE36AF6" w14:textId="77777777" w:rsidTr="00D0575B">
              <w:trPr>
                <w:jc w:val="center"/>
              </w:trPr>
              <w:tc>
                <w:tcPr>
                  <w:tcW w:w="1260" w:type="dxa"/>
                  <w:vAlign w:val="center"/>
                </w:tcPr>
                <w:p w14:paraId="77E0BEED"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Red</w:t>
                  </w:r>
                </w:p>
              </w:tc>
              <w:tc>
                <w:tcPr>
                  <w:tcW w:w="1350" w:type="dxa"/>
                  <w:vAlign w:val="center"/>
                </w:tcPr>
                <w:p w14:paraId="04098296"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4</w:t>
                  </w:r>
                </w:p>
              </w:tc>
            </w:tr>
            <w:tr w:rsidR="00B5014A" w:rsidRPr="000074AE" w14:paraId="40324B4C" w14:textId="77777777" w:rsidTr="00D0575B">
              <w:trPr>
                <w:jc w:val="center"/>
              </w:trPr>
              <w:tc>
                <w:tcPr>
                  <w:tcW w:w="1260" w:type="dxa"/>
                  <w:vAlign w:val="center"/>
                </w:tcPr>
                <w:p w14:paraId="5E8B6197"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Orange</w:t>
                  </w:r>
                </w:p>
              </w:tc>
              <w:tc>
                <w:tcPr>
                  <w:tcW w:w="1350" w:type="dxa"/>
                  <w:vAlign w:val="center"/>
                </w:tcPr>
                <w:p w14:paraId="242BD25F"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1</w:t>
                  </w:r>
                </w:p>
              </w:tc>
            </w:tr>
            <w:tr w:rsidR="00B5014A" w:rsidRPr="000074AE" w14:paraId="75D96461" w14:textId="77777777" w:rsidTr="00D0575B">
              <w:trPr>
                <w:jc w:val="center"/>
              </w:trPr>
              <w:tc>
                <w:tcPr>
                  <w:tcW w:w="1260" w:type="dxa"/>
                  <w:vAlign w:val="center"/>
                </w:tcPr>
                <w:p w14:paraId="647F72B5"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Yellow</w:t>
                  </w:r>
                </w:p>
              </w:tc>
              <w:tc>
                <w:tcPr>
                  <w:tcW w:w="1350" w:type="dxa"/>
                  <w:vAlign w:val="center"/>
                </w:tcPr>
                <w:p w14:paraId="08606A44"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2</w:t>
                  </w:r>
                </w:p>
              </w:tc>
            </w:tr>
            <w:tr w:rsidR="00B5014A" w:rsidRPr="000074AE" w14:paraId="0C086561" w14:textId="77777777" w:rsidTr="00D0575B">
              <w:trPr>
                <w:jc w:val="center"/>
              </w:trPr>
              <w:tc>
                <w:tcPr>
                  <w:tcW w:w="1260" w:type="dxa"/>
                  <w:vAlign w:val="center"/>
                </w:tcPr>
                <w:p w14:paraId="2FECC77D"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Green</w:t>
                  </w:r>
                </w:p>
              </w:tc>
              <w:tc>
                <w:tcPr>
                  <w:tcW w:w="1350" w:type="dxa"/>
                  <w:vAlign w:val="center"/>
                </w:tcPr>
                <w:p w14:paraId="29ADCFC4"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5</w:t>
                  </w:r>
                </w:p>
              </w:tc>
            </w:tr>
            <w:tr w:rsidR="00B5014A" w:rsidRPr="000074AE" w14:paraId="12490DC6" w14:textId="77777777" w:rsidTr="00D0575B">
              <w:trPr>
                <w:jc w:val="center"/>
              </w:trPr>
              <w:tc>
                <w:tcPr>
                  <w:tcW w:w="1260" w:type="dxa"/>
                  <w:vAlign w:val="center"/>
                </w:tcPr>
                <w:p w14:paraId="3925DF2E"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Blue</w:t>
                  </w:r>
                </w:p>
              </w:tc>
              <w:tc>
                <w:tcPr>
                  <w:tcW w:w="1350" w:type="dxa"/>
                  <w:vAlign w:val="center"/>
                </w:tcPr>
                <w:p w14:paraId="7CEFB03D"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7</w:t>
                  </w:r>
                </w:p>
              </w:tc>
            </w:tr>
            <w:tr w:rsidR="00B5014A" w:rsidRPr="000074AE" w14:paraId="3A352177" w14:textId="77777777" w:rsidTr="00D0575B">
              <w:trPr>
                <w:jc w:val="center"/>
              </w:trPr>
              <w:tc>
                <w:tcPr>
                  <w:tcW w:w="1260" w:type="dxa"/>
                  <w:vAlign w:val="center"/>
                </w:tcPr>
                <w:p w14:paraId="17A210EA"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Purple</w:t>
                  </w:r>
                </w:p>
              </w:tc>
              <w:tc>
                <w:tcPr>
                  <w:tcW w:w="1350" w:type="dxa"/>
                  <w:vAlign w:val="center"/>
                </w:tcPr>
                <w:p w14:paraId="3F6FAC63" w14:textId="77777777" w:rsidR="00B5014A" w:rsidRPr="000074AE" w:rsidRDefault="00B5014A" w:rsidP="00D0575B">
                  <w:pPr>
                    <w:pStyle w:val="ListParagraph"/>
                    <w:jc w:val="center"/>
                    <w:textAlignment w:val="baseline"/>
                    <w:rPr>
                      <w:rFonts w:ascii="Times New Roman" w:eastAsia="Calibri" w:hAnsi="Times New Roman" w:cs="Times New Roman"/>
                      <w:iCs/>
                      <w:szCs w:val="24"/>
                    </w:rPr>
                  </w:pPr>
                  <w:r w:rsidRPr="000074AE">
                    <w:rPr>
                      <w:rFonts w:ascii="Times New Roman" w:eastAsia="Calibri" w:hAnsi="Times New Roman" w:cs="Times New Roman"/>
                      <w:iCs/>
                      <w:szCs w:val="24"/>
                    </w:rPr>
                    <w:t>3</w:t>
                  </w:r>
                </w:p>
              </w:tc>
            </w:tr>
          </w:tbl>
          <w:p w14:paraId="4055793E" w14:textId="539BE06F" w:rsidR="00B5014A" w:rsidRPr="00EB6951" w:rsidRDefault="00D0575B" w:rsidP="00C35825">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21A6A2AC"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10BB692B" w14:textId="46B895CB"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325767A3"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6771A92A" w14:textId="3C69D39D" w:rsidR="0032274D" w:rsidRPr="00EB6951" w:rsidRDefault="0032274D" w:rsidP="0032274D">
      <w:pPr>
        <w:pStyle w:val="Heading3"/>
        <w:rPr>
          <w:shd w:val="clear" w:color="auto" w:fill="FFFFFF"/>
        </w:rPr>
      </w:pPr>
      <w:bookmarkStart w:id="11" w:name="_MA.912.DP.1.2"/>
      <w:bookmarkEnd w:id="11"/>
      <w:r w:rsidRPr="00EB6951">
        <w:rPr>
          <w:shd w:val="clear" w:color="auto" w:fill="FFFFFF"/>
        </w:rPr>
        <w:t>MA.</w:t>
      </w:r>
      <w:r>
        <w:rPr>
          <w:shd w:val="clear" w:color="auto" w:fill="FFFFFF"/>
        </w:rPr>
        <w:t>912</w:t>
      </w:r>
      <w:r w:rsidRPr="00EB6951">
        <w:rPr>
          <w:shd w:val="clear" w:color="auto" w:fill="FFFFFF"/>
        </w:rPr>
        <w:t>.DP.1.</w:t>
      </w:r>
      <w:r>
        <w:rPr>
          <w:shd w:val="clear" w:color="auto" w:fill="FFFFFF"/>
        </w:rPr>
        <w:t>2</w:t>
      </w:r>
    </w:p>
    <w:p w14:paraId="0E7398DC"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6AA72E08" w14:textId="77777777" w:rsidTr="000074AE">
        <w:trPr>
          <w:trHeight w:val="243"/>
        </w:trPr>
        <w:tc>
          <w:tcPr>
            <w:tcW w:w="99" w:type="pct"/>
            <w:tcBorders>
              <w:top w:val="nil"/>
              <w:left w:val="nil"/>
              <w:bottom w:val="single" w:sz="4" w:space="0" w:color="auto"/>
              <w:right w:val="nil"/>
            </w:tcBorders>
            <w:shd w:val="clear" w:color="auto" w:fill="FF9966"/>
            <w:hideMark/>
          </w:tcPr>
          <w:p w14:paraId="03BBF948"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5D56EBF6"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5744B31D" w14:textId="77777777" w:rsidTr="54ED20C5">
        <w:trPr>
          <w:trHeight w:val="935"/>
        </w:trPr>
        <w:tc>
          <w:tcPr>
            <w:tcW w:w="924" w:type="pct"/>
            <w:gridSpan w:val="2"/>
            <w:tcBorders>
              <w:top w:val="single" w:sz="4" w:space="0" w:color="auto"/>
              <w:left w:val="nil"/>
              <w:bottom w:val="nil"/>
              <w:right w:val="nil"/>
            </w:tcBorders>
            <w:vAlign w:val="center"/>
          </w:tcPr>
          <w:p w14:paraId="2A9DD7CD" w14:textId="05511A42" w:rsidR="0032274D" w:rsidRPr="003C0B4E" w:rsidRDefault="003C0B4E" w:rsidP="0032274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MA.912.DP.1.2</w:t>
            </w:r>
          </w:p>
        </w:tc>
        <w:tc>
          <w:tcPr>
            <w:tcW w:w="4076" w:type="pct"/>
            <w:gridSpan w:val="5"/>
            <w:tcBorders>
              <w:top w:val="single" w:sz="4" w:space="0" w:color="auto"/>
              <w:left w:val="nil"/>
              <w:bottom w:val="nil"/>
              <w:right w:val="nil"/>
            </w:tcBorders>
            <w:vAlign w:val="center"/>
          </w:tcPr>
          <w:p w14:paraId="046CA6B9" w14:textId="29AA2C76" w:rsidR="0032274D" w:rsidRPr="00EB6951" w:rsidRDefault="003C0B4E" w:rsidP="0032274D">
            <w:pPr>
              <w:spacing w:after="0" w:line="240" w:lineRule="auto"/>
              <w:rPr>
                <w:rFonts w:ascii="Times New Roman" w:eastAsia="Calibri" w:hAnsi="Times New Roman" w:cs="Times New Roman"/>
                <w:sz w:val="24"/>
                <w:szCs w:val="24"/>
              </w:rPr>
            </w:pPr>
            <w:r w:rsidRPr="003C0B4E">
              <w:rPr>
                <w:rFonts w:ascii="Times New Roman" w:eastAsia="Calibri" w:hAnsi="Times New Roman" w:cs="Times New Roman"/>
                <w:sz w:val="24"/>
                <w:szCs w:val="24"/>
              </w:rPr>
              <w:t>Interpret data distributions represented in various ways. State whether the data is numerical or categorical, whether it is univariate or bivariate and interpret the different components and quantities in the display.</w:t>
            </w:r>
          </w:p>
        </w:tc>
      </w:tr>
      <w:tr w:rsidR="0032274D" w:rsidRPr="00EB6951" w14:paraId="4A678C52" w14:textId="77777777" w:rsidTr="54ED20C5">
        <w:trPr>
          <w:trHeight w:val="459"/>
        </w:trPr>
        <w:tc>
          <w:tcPr>
            <w:tcW w:w="5000" w:type="pct"/>
            <w:gridSpan w:val="7"/>
            <w:tcBorders>
              <w:top w:val="nil"/>
              <w:left w:val="nil"/>
              <w:bottom w:val="nil"/>
              <w:right w:val="nil"/>
            </w:tcBorders>
            <w:hideMark/>
          </w:tcPr>
          <w:p w14:paraId="202153E3" w14:textId="77777777" w:rsidR="003C0B4E" w:rsidRPr="003C0B4E" w:rsidRDefault="003C0B4E" w:rsidP="0032274D">
            <w:pPr>
              <w:spacing w:after="0" w:line="240" w:lineRule="auto"/>
              <w:rPr>
                <w:rFonts w:ascii="Times New Roman" w:eastAsia="Calibri" w:hAnsi="Times New Roman" w:cs="Times New Roman"/>
                <w:szCs w:val="24"/>
                <w:u w:val="single"/>
              </w:rPr>
            </w:pPr>
            <w:r w:rsidRPr="003C0B4E">
              <w:rPr>
                <w:rFonts w:ascii="Times New Roman" w:eastAsia="Calibri" w:hAnsi="Times New Roman" w:cs="Times New Roman"/>
                <w:szCs w:val="24"/>
                <w:u w:val="single"/>
              </w:rPr>
              <w:t xml:space="preserve">Benchmark Clarifications: </w:t>
            </w:r>
          </w:p>
          <w:p w14:paraId="2566A4B3" w14:textId="77777777" w:rsidR="0032274D"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Within the Probability and Statistics course, instruction includes the use of spreadsheets and technology.</w:t>
            </w:r>
          </w:p>
          <w:p w14:paraId="01984A50" w14:textId="6C982F97" w:rsidR="003C0B4E" w:rsidRPr="00EB6951" w:rsidRDefault="003C0B4E" w:rsidP="0032274D">
            <w:pPr>
              <w:spacing w:after="0" w:line="240" w:lineRule="auto"/>
              <w:rPr>
                <w:rFonts w:ascii="Times New Roman" w:eastAsia="Calibri" w:hAnsi="Times New Roman" w:cs="Times New Roman"/>
                <w:sz w:val="24"/>
                <w:szCs w:val="24"/>
              </w:rPr>
            </w:pPr>
          </w:p>
        </w:tc>
      </w:tr>
      <w:tr w:rsidR="0032274D" w:rsidRPr="00EB6951" w14:paraId="73D6E0A2" w14:textId="77777777" w:rsidTr="000074AE">
        <w:trPr>
          <w:trHeight w:val="297"/>
        </w:trPr>
        <w:tc>
          <w:tcPr>
            <w:tcW w:w="99" w:type="pct"/>
            <w:tcBorders>
              <w:top w:val="nil"/>
              <w:left w:val="nil"/>
              <w:bottom w:val="single" w:sz="4" w:space="0" w:color="auto"/>
              <w:right w:val="nil"/>
            </w:tcBorders>
            <w:shd w:val="clear" w:color="auto" w:fill="FF9966"/>
            <w:hideMark/>
          </w:tcPr>
          <w:p w14:paraId="017EF48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7E7833C3"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6466B3A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4" w:type="pct"/>
            <w:gridSpan w:val="2"/>
            <w:tcBorders>
              <w:top w:val="nil"/>
              <w:left w:val="nil"/>
              <w:bottom w:val="single" w:sz="4" w:space="0" w:color="auto"/>
              <w:right w:val="nil"/>
            </w:tcBorders>
          </w:tcPr>
          <w:p w14:paraId="5307F88B"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40CEC70F"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3498F419" w14:textId="77777777" w:rsidTr="54ED20C5">
              <w:trPr>
                <w:trHeight w:val="378"/>
              </w:trPr>
              <w:tc>
                <w:tcPr>
                  <w:tcW w:w="4605" w:type="dxa"/>
                </w:tcPr>
                <w:p w14:paraId="3DF91F1A" w14:textId="77777777" w:rsidR="00B5014A" w:rsidRPr="00FE66B5" w:rsidRDefault="00B5014A"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MA.912.DP.2</w:t>
                  </w:r>
                </w:p>
                <w:p w14:paraId="15749586" w14:textId="192AFC38" w:rsidR="0032274D" w:rsidRPr="00EB6951" w:rsidRDefault="00B5014A"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MA.912.DP.3</w:t>
                  </w:r>
                </w:p>
              </w:tc>
            </w:tr>
          </w:tbl>
          <w:p w14:paraId="6AD92252"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5BEDE39B" w14:textId="77777777" w:rsidR="00B5014A" w:rsidRDefault="00B5014A"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Bivariate Data</w:t>
            </w:r>
          </w:p>
          <w:p w14:paraId="50419D34" w14:textId="77777777" w:rsidR="00B5014A" w:rsidRDefault="00B5014A"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Categorical Data</w:t>
            </w:r>
          </w:p>
          <w:p w14:paraId="0038C350" w14:textId="77777777" w:rsidR="00B5014A" w:rsidRDefault="00B5014A"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27068952" w14:textId="77777777" w:rsidR="0032274D" w:rsidRPr="00EB6951" w:rsidRDefault="0032274D" w:rsidP="00D547E9">
            <w:pPr>
              <w:pStyle w:val="ListParagraph"/>
              <w:ind w:left="720"/>
              <w:textAlignment w:val="baseline"/>
              <w:rPr>
                <w:rFonts w:ascii="Times New Roman" w:eastAsia="Times New Roman" w:hAnsi="Times New Roman" w:cs="Times New Roman"/>
                <w:sz w:val="24"/>
                <w:szCs w:val="24"/>
              </w:rPr>
            </w:pPr>
          </w:p>
        </w:tc>
      </w:tr>
      <w:tr w:rsidR="0032274D" w:rsidRPr="00EB6951" w14:paraId="431C33E8" w14:textId="77777777" w:rsidTr="000074AE">
        <w:trPr>
          <w:trHeight w:val="68"/>
        </w:trPr>
        <w:tc>
          <w:tcPr>
            <w:tcW w:w="99" w:type="pct"/>
            <w:tcBorders>
              <w:top w:val="nil"/>
              <w:left w:val="nil"/>
              <w:bottom w:val="single" w:sz="4" w:space="0" w:color="auto"/>
              <w:right w:val="nil"/>
            </w:tcBorders>
            <w:shd w:val="clear" w:color="auto" w:fill="FF9966"/>
            <w:hideMark/>
          </w:tcPr>
          <w:p w14:paraId="57B77419"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33EDC145" w14:textId="156D0441"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00D9C441" w14:textId="77777777" w:rsidTr="54ED20C5">
        <w:trPr>
          <w:trHeight w:val="300"/>
        </w:trPr>
        <w:tc>
          <w:tcPr>
            <w:tcW w:w="2498" w:type="pct"/>
            <w:gridSpan w:val="3"/>
            <w:tcBorders>
              <w:top w:val="single" w:sz="4" w:space="0" w:color="auto"/>
              <w:left w:val="nil"/>
              <w:bottom w:val="nil"/>
              <w:right w:val="nil"/>
            </w:tcBorders>
            <w:hideMark/>
          </w:tcPr>
          <w:p w14:paraId="2C001BD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05079DB1" w14:textId="77777777" w:rsidR="00B5014A" w:rsidRDefault="00B5014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MA.6.DP.1</w:t>
            </w:r>
          </w:p>
          <w:p w14:paraId="1039390B" w14:textId="77777777" w:rsidR="00B5014A" w:rsidRDefault="00B5014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w:t>
            </w:r>
          </w:p>
          <w:p w14:paraId="7E4E05C4" w14:textId="77777777" w:rsidR="00B5014A" w:rsidRDefault="00B5014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MA.8.DP.1</w:t>
            </w:r>
          </w:p>
          <w:p w14:paraId="1B3877F9" w14:textId="77777777" w:rsidR="0032274D" w:rsidRPr="00EB6951" w:rsidRDefault="0032274D" w:rsidP="00D547E9">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605F4AC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42C45410" w14:textId="77777777" w:rsidR="0032274D" w:rsidRPr="00EB6951" w:rsidRDefault="0032274D" w:rsidP="00D0575B">
            <w:pPr>
              <w:spacing w:after="0" w:line="240" w:lineRule="auto"/>
              <w:ind w:left="720"/>
              <w:textAlignment w:val="baseline"/>
              <w:rPr>
                <w:rFonts w:ascii="Times New Roman" w:eastAsia="Times New Roman" w:hAnsi="Times New Roman" w:cs="Times New Roman"/>
                <w:sz w:val="24"/>
                <w:szCs w:val="24"/>
              </w:rPr>
            </w:pPr>
          </w:p>
        </w:tc>
      </w:tr>
      <w:tr w:rsidR="0032274D" w:rsidRPr="00EB6951" w14:paraId="2C5012F3" w14:textId="77777777" w:rsidTr="54ED20C5">
        <w:trPr>
          <w:trHeight w:val="300"/>
        </w:trPr>
        <w:tc>
          <w:tcPr>
            <w:tcW w:w="100" w:type="pct"/>
            <w:tcBorders>
              <w:top w:val="nil"/>
              <w:left w:val="nil"/>
              <w:bottom w:val="single" w:sz="4" w:space="0" w:color="auto"/>
              <w:right w:val="nil"/>
            </w:tcBorders>
            <w:shd w:val="clear" w:color="auto" w:fill="FF9966"/>
            <w:hideMark/>
          </w:tcPr>
          <w:p w14:paraId="3D4AAE4E" w14:textId="0BEBE33F"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750DC51E"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B5014A" w:rsidRPr="00EB6951" w14:paraId="2070FB02" w14:textId="77777777" w:rsidTr="54ED20C5">
        <w:trPr>
          <w:trHeight w:val="548"/>
        </w:trPr>
        <w:tc>
          <w:tcPr>
            <w:tcW w:w="5000" w:type="pct"/>
            <w:gridSpan w:val="7"/>
            <w:tcBorders>
              <w:top w:val="single" w:sz="4" w:space="0" w:color="auto"/>
              <w:left w:val="nil"/>
              <w:bottom w:val="nil"/>
              <w:right w:val="nil"/>
            </w:tcBorders>
            <w:hideMark/>
          </w:tcPr>
          <w:p w14:paraId="3C775AE0" w14:textId="554DCCC4" w:rsidR="00B5014A" w:rsidRDefault="00B5014A" w:rsidP="00B5014A">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w:t>
            </w:r>
            <w:r w:rsidR="00CE1B9D">
              <w:rPr>
                <w:rFonts w:ascii="Times New Roman" w:eastAsia="Calibri" w:hAnsi="Times New Roman" w:cs="Times New Roman"/>
                <w:sz w:val="24"/>
                <w:szCs w:val="24"/>
              </w:rPr>
              <w:t>m</w:t>
            </w:r>
            <w:r w:rsidR="003650AC">
              <w:rPr>
                <w:rFonts w:ascii="Times New Roman" w:eastAsia="Calibri" w:hAnsi="Times New Roman" w:cs="Times New Roman"/>
                <w:sz w:val="24"/>
                <w:szCs w:val="24"/>
              </w:rPr>
              <w:t>iddle grades</w:t>
            </w:r>
            <w:r>
              <w:rPr>
                <w:rFonts w:ascii="Times New Roman" w:eastAsia="Calibri" w:hAnsi="Times New Roman" w:cs="Times New Roman"/>
                <w:sz w:val="24"/>
                <w:szCs w:val="24"/>
              </w:rPr>
              <w:t xml:space="preserve">, students explored data and different types of graphical representations for univariate and bivariate data. Additionally, they worked with categorical and numerical data without formally stating what types of data they were using. In Algebra </w:t>
            </w:r>
            <w:r w:rsidR="00346A96">
              <w:rPr>
                <w:rFonts w:ascii="Times New Roman" w:eastAsia="Calibri" w:hAnsi="Times New Roman" w:cs="Times New Roman"/>
                <w:sz w:val="24"/>
                <w:szCs w:val="24"/>
              </w:rPr>
              <w:t>I</w:t>
            </w:r>
            <w:r>
              <w:rPr>
                <w:rFonts w:ascii="Times New Roman" w:eastAsia="Calibri" w:hAnsi="Times New Roman" w:cs="Times New Roman"/>
                <w:sz w:val="24"/>
                <w:szCs w:val="24"/>
              </w:rPr>
              <w:t>, students interpreted the components of data displays for numerical and categorical data, both univariate and bivariate. In Mathematics for College Statistics, students continue with this exploration of being able to differentiate between univariate and bivariate data. Along with differentiating between numerical (quantitative) and categorical (qualitative) data.</w:t>
            </w:r>
          </w:p>
          <w:p w14:paraId="49E60576" w14:textId="77777777" w:rsidR="00B5014A" w:rsidRDefault="00B5014A"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terms such as quantitative data for numerical data and qualitative data for categorical data. Later statistics courses may use these terms interchangeably and students should have knowledge of these terms in order to avoid confusion.</w:t>
            </w:r>
          </w:p>
          <w:p w14:paraId="186C61A7" w14:textId="77777777" w:rsidR="00B5014A" w:rsidRDefault="00B5014A"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Instruction includes the use of spreadsheets and graphing calculators with statistical software.</w:t>
            </w:r>
          </w:p>
          <w:p w14:paraId="10EAF8B8" w14:textId="3223D123" w:rsidR="00B5014A" w:rsidRDefault="00B5014A"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It is the intention of this benchmark to include cases where students must</w:t>
            </w:r>
            <w:r w:rsidR="00F468CE">
              <w:rPr>
                <w:rFonts w:ascii="Times New Roman" w:eastAsia="Calibri" w:hAnsi="Times New Roman" w:cs="Times New Roman"/>
                <w:sz w:val="24"/>
                <w:szCs w:val="24"/>
              </w:rPr>
              <w:t xml:space="preserve"> calculate measures of center (mean, m</w:t>
            </w:r>
            <w:r>
              <w:rPr>
                <w:rFonts w:ascii="Times New Roman" w:eastAsia="Calibri" w:hAnsi="Times New Roman" w:cs="Times New Roman"/>
                <w:sz w:val="24"/>
                <w:szCs w:val="24"/>
              </w:rPr>
              <w:t>edian</w:t>
            </w:r>
            <w:r w:rsidR="00F468CE">
              <w:rPr>
                <w:rFonts w:ascii="Times New Roman" w:eastAsia="Calibri" w:hAnsi="Times New Roman" w:cs="Times New Roman"/>
                <w:sz w:val="24"/>
                <w:szCs w:val="24"/>
              </w:rPr>
              <w:t xml:space="preserve"> and m</w:t>
            </w:r>
            <w:r>
              <w:rPr>
                <w:rFonts w:ascii="Times New Roman" w:eastAsia="Calibri" w:hAnsi="Times New Roman" w:cs="Times New Roman"/>
                <w:sz w:val="24"/>
                <w:szCs w:val="24"/>
              </w:rPr>
              <w:t xml:space="preserve">ode) and measure of </w:t>
            </w:r>
            <w:r w:rsidR="00F468CE">
              <w:rPr>
                <w:rFonts w:ascii="Times New Roman" w:eastAsia="Calibri" w:hAnsi="Times New Roman" w:cs="Times New Roman"/>
                <w:sz w:val="24"/>
                <w:szCs w:val="24"/>
              </w:rPr>
              <w:t>variation (standard deviation and interquartile r</w:t>
            </w:r>
            <w:r>
              <w:rPr>
                <w:rFonts w:ascii="Times New Roman" w:eastAsia="Calibri" w:hAnsi="Times New Roman" w:cs="Times New Roman"/>
                <w:sz w:val="24"/>
                <w:szCs w:val="24"/>
              </w:rPr>
              <w:t>ange).</w:t>
            </w:r>
          </w:p>
          <w:p w14:paraId="21547566" w14:textId="77777777" w:rsidR="00B5014A" w:rsidRDefault="00B5014A"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intention of this benchmark is to be taught in tandem with MA.912.DP.1.1. This is to reinforce students understanding of numerical/categorical (quantitative/qualitative) data, univariate/bivariate data sets and their displays.</w:t>
            </w:r>
          </w:p>
          <w:p w14:paraId="402899A1"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data displays for numerical (quantitative) univariate data includes histograms (grouped and ungrouped), relative frequency histograms (grouped and ungrouped), cumulative frequency histogram (grouped and ungrouped), stem-and-leaf plots, box plots and line plots (sometimes called dot plots).</w:t>
            </w:r>
          </w:p>
          <w:p w14:paraId="709A8B94"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data displays for numerical (quantitative) bivariate data includes scatter plots and line graphs.</w:t>
            </w:r>
          </w:p>
          <w:p w14:paraId="73E9A1A7" w14:textId="7126FCA0"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data displays for categorical (qualitative) univariate data includes bar charts, circle graphs, frequency tables and relative frequency tables.</w:t>
            </w:r>
          </w:p>
          <w:p w14:paraId="64EB6B4B"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data displays for categorical (qualitative) bivariate data includes side by side bar graphs, segmented bar graphs and two-way (contingency) tables</w:t>
            </w:r>
          </w:p>
          <w:p w14:paraId="367FFE2E" w14:textId="77777777" w:rsidR="00B5014A" w:rsidRDefault="00B5014A"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This benchmark reinforces the importance of the use of questioning within instruction.</w:t>
            </w:r>
          </w:p>
          <w:p w14:paraId="6746EDB2"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Is the data numerical (quantitative) or categorical (qualitative)?</w:t>
            </w:r>
          </w:p>
          <w:p w14:paraId="2719AE57"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Does this display univariate or bivariate data?</w:t>
            </w:r>
          </w:p>
          <w:p w14:paraId="1F420FEE"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What do the different quantities within the data display mean in terms of the context of the situational data?</w:t>
            </w:r>
          </w:p>
          <w:p w14:paraId="4469EC83" w14:textId="77777777" w:rsidR="00B5014A" w:rsidRDefault="00B5014A"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Which graphical display would be the most appropriate for the given data?</w:t>
            </w:r>
          </w:p>
          <w:p w14:paraId="2EA32945" w14:textId="03F16127" w:rsidR="00B5014A" w:rsidRDefault="00F468CE"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What is the shape, center</w:t>
            </w:r>
            <w:r w:rsidR="00B5014A">
              <w:rPr>
                <w:rFonts w:ascii="Times New Roman" w:eastAsia="Calibri" w:hAnsi="Times New Roman" w:cs="Times New Roman"/>
                <w:sz w:val="24"/>
                <w:szCs w:val="24"/>
              </w:rPr>
              <w:t xml:space="preserve"> and spread of the data? Are there any unusual data points?</w:t>
            </w:r>
          </w:p>
          <w:p w14:paraId="16F3C248" w14:textId="77777777" w:rsidR="00B5014A" w:rsidRPr="00EB6951" w:rsidRDefault="00B5014A" w:rsidP="00B5014A">
            <w:pPr>
              <w:widowControl w:val="0"/>
              <w:spacing w:after="0" w:line="240" w:lineRule="auto"/>
              <w:textAlignment w:val="baseline"/>
              <w:rPr>
                <w:rFonts w:ascii="Times New Roman" w:eastAsia="Calibri" w:hAnsi="Times New Roman" w:cs="Times New Roman"/>
                <w:sz w:val="24"/>
                <w:szCs w:val="24"/>
              </w:rPr>
            </w:pPr>
          </w:p>
        </w:tc>
      </w:tr>
      <w:tr w:rsidR="00B5014A" w:rsidRPr="00EB6951" w14:paraId="00C8BAE5" w14:textId="77777777" w:rsidTr="00D0575B">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295A2DB5" w14:textId="77777777" w:rsidR="00B5014A" w:rsidRPr="00EB6951" w:rsidRDefault="00B5014A" w:rsidP="00D0575B">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03983227" w14:textId="77777777" w:rsidR="00B5014A" w:rsidRPr="00EB6951" w:rsidRDefault="00B5014A" w:rsidP="00D0575B">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B5014A" w:rsidRPr="00EB6951" w14:paraId="07E1F0C7" w14:textId="77777777" w:rsidTr="00D0575B">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079AF2AA" w14:textId="0F16F97F" w:rsidR="00B5014A" w:rsidRPr="00CE1B9D" w:rsidRDefault="00B5014A" w:rsidP="005104D5">
            <w:pPr>
              <w:widowControl w:val="0"/>
              <w:numPr>
                <w:ilvl w:val="0"/>
                <w:numId w:val="7"/>
              </w:numPr>
              <w:spacing w:after="0" w:line="240" w:lineRule="auto"/>
              <w:rPr>
                <w:rFonts w:ascii="Times New Roman" w:eastAsia="Times New Roman" w:hAnsi="Times New Roman" w:cs="Times New Roman"/>
                <w:sz w:val="24"/>
                <w:szCs w:val="24"/>
              </w:rPr>
            </w:pPr>
            <w:r w:rsidRPr="00CE1B9D">
              <w:rPr>
                <w:rFonts w:ascii="Times New Roman" w:eastAsia="Times New Roman" w:hAnsi="Times New Roman" w:cs="Times New Roman"/>
                <w:sz w:val="24"/>
                <w:szCs w:val="24"/>
              </w:rPr>
              <w:t xml:space="preserve">Students may </w:t>
            </w:r>
            <w:r w:rsidR="00D547E9" w:rsidRPr="00CE1B9D">
              <w:rPr>
                <w:rFonts w:ascii="Times New Roman" w:eastAsia="Times New Roman" w:hAnsi="Times New Roman" w:cs="Times New Roman"/>
                <w:sz w:val="24"/>
                <w:szCs w:val="24"/>
              </w:rPr>
              <w:t>not be able</w:t>
            </w:r>
            <w:r w:rsidR="00CE1B9D" w:rsidRPr="00CE1B9D">
              <w:rPr>
                <w:rFonts w:ascii="Times New Roman" w:eastAsia="Times New Roman" w:hAnsi="Times New Roman" w:cs="Times New Roman"/>
                <w:sz w:val="24"/>
                <w:szCs w:val="24"/>
              </w:rPr>
              <w:t xml:space="preserve"> to </w:t>
            </w:r>
            <w:r w:rsidRPr="00CE1B9D">
              <w:rPr>
                <w:rFonts w:ascii="Times New Roman" w:eastAsia="Times New Roman" w:hAnsi="Times New Roman" w:cs="Times New Roman"/>
                <w:sz w:val="24"/>
                <w:szCs w:val="24"/>
              </w:rPr>
              <w:t>properly distinguish between numerical (quantitative) and</w:t>
            </w:r>
            <w:r w:rsidR="00CE1B9D">
              <w:rPr>
                <w:rFonts w:ascii="Times New Roman" w:eastAsia="Times New Roman" w:hAnsi="Times New Roman" w:cs="Times New Roman"/>
                <w:sz w:val="24"/>
                <w:szCs w:val="24"/>
              </w:rPr>
              <w:t xml:space="preserve"> categorical (qualitative) data or </w:t>
            </w:r>
            <w:r w:rsidRPr="00CE1B9D">
              <w:rPr>
                <w:rFonts w:ascii="Times New Roman" w:eastAsia="Times New Roman" w:hAnsi="Times New Roman" w:cs="Times New Roman"/>
                <w:sz w:val="24"/>
                <w:szCs w:val="24"/>
              </w:rPr>
              <w:t>betwee</w:t>
            </w:r>
            <w:r w:rsidR="00CE1B9D">
              <w:rPr>
                <w:rFonts w:ascii="Times New Roman" w:eastAsia="Times New Roman" w:hAnsi="Times New Roman" w:cs="Times New Roman"/>
                <w:sz w:val="24"/>
                <w:szCs w:val="24"/>
              </w:rPr>
              <w:t>n univariate and bivariate data.</w:t>
            </w:r>
          </w:p>
          <w:p w14:paraId="5E5C21B9" w14:textId="73C33CB6" w:rsidR="00B5014A" w:rsidRDefault="00CE1B9D" w:rsidP="00CE1B9D">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mis</w:t>
            </w:r>
            <w:r w:rsidR="00B5014A">
              <w:rPr>
                <w:rFonts w:ascii="Times New Roman" w:eastAsia="Times New Roman" w:hAnsi="Times New Roman" w:cs="Times New Roman"/>
                <w:sz w:val="24"/>
                <w:szCs w:val="24"/>
              </w:rPr>
              <w:t xml:space="preserve">identify and/or </w:t>
            </w:r>
            <w:r>
              <w:rPr>
                <w:rFonts w:ascii="Times New Roman" w:eastAsia="Times New Roman" w:hAnsi="Times New Roman" w:cs="Times New Roman"/>
                <w:sz w:val="24"/>
                <w:szCs w:val="24"/>
              </w:rPr>
              <w:t>mis</w:t>
            </w:r>
            <w:r w:rsidR="00B5014A">
              <w:rPr>
                <w:rFonts w:ascii="Times New Roman" w:eastAsia="Times New Roman" w:hAnsi="Times New Roman" w:cs="Times New Roman"/>
                <w:sz w:val="24"/>
                <w:szCs w:val="24"/>
              </w:rPr>
              <w:t>interpret the quantiti</w:t>
            </w:r>
            <w:r>
              <w:rPr>
                <w:rFonts w:ascii="Times New Roman" w:eastAsia="Times New Roman" w:hAnsi="Times New Roman" w:cs="Times New Roman"/>
                <w:sz w:val="24"/>
                <w:szCs w:val="24"/>
              </w:rPr>
              <w:t>es in the various data displays.</w:t>
            </w:r>
          </w:p>
          <w:p w14:paraId="0F86985E" w14:textId="533A57E4" w:rsidR="00B5014A" w:rsidRDefault="00CE1B9D" w:rsidP="00CE1B9D">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not be able to </w:t>
            </w:r>
            <w:r w:rsidR="00B5014A">
              <w:rPr>
                <w:rFonts w:ascii="Times New Roman" w:eastAsia="Times New Roman" w:hAnsi="Times New Roman" w:cs="Times New Roman"/>
                <w:sz w:val="24"/>
                <w:szCs w:val="24"/>
              </w:rPr>
              <w:t>distinguish between the measures of center (mean, median, mode) and measures of spread (standard deviation, interquartile range)</w:t>
            </w:r>
            <w:r>
              <w:rPr>
                <w:rFonts w:ascii="Times New Roman" w:eastAsia="Times New Roman" w:hAnsi="Times New Roman" w:cs="Times New Roman"/>
                <w:sz w:val="24"/>
                <w:szCs w:val="24"/>
              </w:rPr>
              <w:t>.</w:t>
            </w:r>
          </w:p>
          <w:p w14:paraId="398FFFAD" w14:textId="368FF55A" w:rsidR="00B5014A" w:rsidRDefault="00CE1B9D" w:rsidP="00CE1B9D">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not</w:t>
            </w:r>
            <w:r w:rsidR="00B5014A">
              <w:rPr>
                <w:rFonts w:ascii="Times New Roman" w:eastAsia="Times New Roman" w:hAnsi="Times New Roman" w:cs="Times New Roman"/>
                <w:sz w:val="24"/>
                <w:szCs w:val="24"/>
              </w:rPr>
              <w:t xml:space="preserve"> completely grasp the effect of outliers on the data set; or incorrectly concludes a point is an outlier</w:t>
            </w:r>
            <w:r>
              <w:rPr>
                <w:rFonts w:ascii="Times New Roman" w:eastAsia="Times New Roman" w:hAnsi="Times New Roman" w:cs="Times New Roman"/>
                <w:sz w:val="24"/>
                <w:szCs w:val="24"/>
              </w:rPr>
              <w:t>.</w:t>
            </w:r>
          </w:p>
          <w:p w14:paraId="7C523257" w14:textId="68260752" w:rsidR="00B5014A" w:rsidRPr="00CE1B9D" w:rsidRDefault="00CE1B9D" w:rsidP="005104D5">
            <w:pPr>
              <w:widowControl w:val="0"/>
              <w:numPr>
                <w:ilvl w:val="0"/>
                <w:numId w:val="7"/>
              </w:numPr>
              <w:spacing w:after="0" w:line="240" w:lineRule="auto"/>
              <w:rPr>
                <w:rFonts w:ascii="Times New Roman" w:eastAsia="Times New Roman" w:hAnsi="Times New Roman" w:cs="Times New Roman"/>
                <w:sz w:val="24"/>
                <w:szCs w:val="24"/>
              </w:rPr>
            </w:pPr>
            <w:r w:rsidRPr="00CE1B9D">
              <w:rPr>
                <w:rFonts w:ascii="Times New Roman" w:eastAsia="Times New Roman" w:hAnsi="Times New Roman" w:cs="Times New Roman"/>
                <w:sz w:val="24"/>
                <w:szCs w:val="24"/>
              </w:rPr>
              <w:t xml:space="preserve">Students may not be able to </w:t>
            </w:r>
            <w:r w:rsidR="00B5014A" w:rsidRPr="00CE1B9D">
              <w:rPr>
                <w:rFonts w:ascii="Times New Roman" w:eastAsia="Times New Roman" w:hAnsi="Times New Roman" w:cs="Times New Roman"/>
                <w:sz w:val="24"/>
                <w:szCs w:val="24"/>
              </w:rPr>
              <w:t>distinguish the differences between frequencies and relative frequencies or</w:t>
            </w:r>
            <w:r>
              <w:rPr>
                <w:rFonts w:ascii="Times New Roman" w:eastAsia="Times New Roman" w:hAnsi="Times New Roman" w:cs="Times New Roman"/>
                <w:sz w:val="24"/>
                <w:szCs w:val="24"/>
              </w:rPr>
              <w:t xml:space="preserve"> </w:t>
            </w:r>
            <w:r w:rsidR="00B5014A" w:rsidRPr="00CE1B9D">
              <w:rPr>
                <w:rFonts w:ascii="Times New Roman" w:eastAsia="Times New Roman" w:hAnsi="Times New Roman" w:cs="Times New Roman"/>
                <w:sz w:val="24"/>
                <w:szCs w:val="24"/>
              </w:rPr>
              <w:t>identi</w:t>
            </w:r>
            <w:r w:rsidR="00A50639" w:rsidRPr="00CE1B9D">
              <w:rPr>
                <w:rFonts w:ascii="Times New Roman" w:eastAsia="Times New Roman" w:hAnsi="Times New Roman" w:cs="Times New Roman"/>
                <w:sz w:val="24"/>
                <w:szCs w:val="24"/>
              </w:rPr>
              <w:t>f</w:t>
            </w:r>
            <w:r w:rsidR="00B5014A" w:rsidRPr="00CE1B9D">
              <w:rPr>
                <w:rFonts w:ascii="Times New Roman" w:eastAsia="Times New Roman" w:hAnsi="Times New Roman" w:cs="Times New Roman"/>
                <w:sz w:val="24"/>
                <w:szCs w:val="24"/>
              </w:rPr>
              <w:t>y the condition that determines a conditional or relative frequency in a joint table.</w:t>
            </w:r>
          </w:p>
          <w:p w14:paraId="04A997B2" w14:textId="77777777" w:rsidR="00CE1B9D" w:rsidRDefault="00B5014A" w:rsidP="00D0575B">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believe that if the data consists of numbers then it must be numerical (quantitative) data. </w:t>
            </w:r>
          </w:p>
          <w:p w14:paraId="78621E73" w14:textId="3C06C008" w:rsidR="00B5014A" w:rsidRDefault="00B5014A" w:rsidP="00CE1B9D">
            <w:pPr>
              <w:widowControl w:val="0"/>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students may identify a list of zip codes as numerical (quantitative) data. This is not the case. Ask students whether there is a unit attached to these numbers or if it measure something. In this case, zip codes would be a categorical (qualitative) data set. So</w:t>
            </w:r>
            <w:r w:rsidR="00CE1B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it is not enough to just say numerical data is a data set that contains numbers.</w:t>
            </w:r>
          </w:p>
          <w:p w14:paraId="2FB68390" w14:textId="77777777" w:rsidR="00B5014A" w:rsidRPr="00EB6951" w:rsidRDefault="00B5014A" w:rsidP="000074AE">
            <w:pPr>
              <w:widowControl w:val="0"/>
              <w:spacing w:after="0" w:line="240" w:lineRule="auto"/>
              <w:ind w:left="720"/>
              <w:rPr>
                <w:rFonts w:ascii="Times New Roman" w:eastAsia="Times New Roman" w:hAnsi="Times New Roman" w:cs="Times New Roman"/>
                <w:sz w:val="24"/>
                <w:szCs w:val="24"/>
              </w:rPr>
            </w:pPr>
          </w:p>
        </w:tc>
      </w:tr>
      <w:tr w:rsidR="00B5014A" w:rsidRPr="00EB6951" w14:paraId="42E6146E"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1DEA986" w14:textId="77777777" w:rsidR="00B5014A" w:rsidRPr="00EB6951" w:rsidRDefault="00B5014A" w:rsidP="00D0575B">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61A1D62" w14:textId="6EE4B32B" w:rsidR="00B5014A" w:rsidRPr="00EB6951" w:rsidRDefault="00B5014A" w:rsidP="00D0575B">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A50639" w:rsidRPr="00EB6951" w14:paraId="50B92561"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8D9105C" w14:textId="701436A4" w:rsidR="00A50639" w:rsidRPr="00EB6951" w:rsidRDefault="00A50639" w:rsidP="00D0575B">
            <w:pPr>
              <w:spacing w:after="0" w:line="240" w:lineRule="auto"/>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 xml:space="preserve">Instructional Task </w:t>
            </w:r>
            <w:r w:rsidR="001D2D91">
              <w:rPr>
                <w:rFonts w:ascii="Times New Roman" w:eastAsia="Calibri" w:hAnsi="Times New Roman" w:cs="Times New Roman"/>
                <w:i/>
                <w:sz w:val="24"/>
                <w:szCs w:val="24"/>
              </w:rPr>
              <w:t>1</w:t>
            </w:r>
            <w:r>
              <w:rPr>
                <w:rFonts w:ascii="Times New Roman" w:eastAsia="Calibri" w:hAnsi="Times New Roman" w:cs="Times New Roman"/>
                <w:i/>
                <w:sz w:val="24"/>
                <w:szCs w:val="24"/>
              </w:rPr>
              <w:t xml:space="preserve"> (MTR.2.1, MTR.4.1, MTR.7.1)</w:t>
            </w:r>
          </w:p>
          <w:p w14:paraId="2A556BEB" w14:textId="77777777" w:rsidR="00A50639" w:rsidRDefault="00A50639" w:rsidP="00D0575B">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Jana went to Florida Demographics to look up data for an assignment. She found Florida zip codes and the corresponding population numbers for those zip codes (</w:t>
            </w:r>
            <w:hyperlink r:id="rId23" w:history="1">
              <w:r w:rsidRPr="00816EB8">
                <w:rPr>
                  <w:rStyle w:val="Hyperlink"/>
                  <w:rFonts w:ascii="Times New Roman" w:eastAsia="Times New Roman" w:hAnsi="Times New Roman" w:cs="Times New Roman"/>
                  <w:sz w:val="24"/>
                  <w:szCs w:val="24"/>
                </w:rPr>
                <w:t>https://www.florida-demographics.com/zip_codes_by_population</w:t>
              </w:r>
            </w:hyperlink>
            <w:r>
              <w:rPr>
                <w:rFonts w:ascii="Times New Roman" w:eastAsia="Times New Roman" w:hAnsi="Times New Roman" w:cs="Times New Roman"/>
                <w:sz w:val="24"/>
                <w:szCs w:val="24"/>
              </w:rPr>
              <w:t>). She decided that the zip codes were numerical (quantitative) data and that she could create a histogram. The following is her histogram:</w:t>
            </w:r>
          </w:p>
          <w:p w14:paraId="2A19EFB0" w14:textId="77777777" w:rsidR="00A50639" w:rsidRDefault="00A50639" w:rsidP="00D0575B">
            <w:pPr>
              <w:spacing w:after="0" w:line="240" w:lineRule="auto"/>
              <w:ind w:left="360"/>
              <w:jc w:val="center"/>
              <w:textAlignment w:val="baseline"/>
              <w:rPr>
                <w:rFonts w:ascii="Times New Roman" w:eastAsia="Times New Roman" w:hAnsi="Times New Roman" w:cs="Times New Roman"/>
                <w:sz w:val="24"/>
                <w:szCs w:val="24"/>
              </w:rPr>
            </w:pPr>
            <w:r>
              <w:rPr>
                <w:noProof/>
              </w:rPr>
              <w:drawing>
                <wp:inline distT="0" distB="0" distL="0" distR="0" wp14:anchorId="1B8A87B2" wp14:editId="33688DDF">
                  <wp:extent cx="2780450" cy="2030680"/>
                  <wp:effectExtent l="0" t="0" r="127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59141" cy="2088152"/>
                          </a:xfrm>
                          <a:prstGeom prst="rect">
                            <a:avLst/>
                          </a:prstGeom>
                        </pic:spPr>
                      </pic:pic>
                    </a:graphicData>
                  </a:graphic>
                </wp:inline>
              </w:drawing>
            </w:r>
          </w:p>
          <w:p w14:paraId="400CFA32" w14:textId="1ABEF744" w:rsidR="00A50639" w:rsidRDefault="00A50639" w:rsidP="00D0575B">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Sheila disagreed and said that zip codes are not numerical (quantitative) data and that making a histogram would not make sense. Sheila, instead, went to the same site and found each zip code and its population She said that zip codes </w:t>
            </w:r>
            <w:r w:rsidR="00F468CE">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actually categorical (qualitative) data and that she could create a bar graph comparing their population. She decided not to use all of the zip codes and only focus on one county. The following is her graph:</w:t>
            </w:r>
          </w:p>
          <w:p w14:paraId="4CE7200A" w14:textId="77777777" w:rsidR="00A50639" w:rsidRDefault="00A50639" w:rsidP="00D0575B">
            <w:pPr>
              <w:spacing w:after="0" w:line="240" w:lineRule="auto"/>
              <w:ind w:left="360"/>
              <w:jc w:val="center"/>
              <w:textAlignment w:val="baseline"/>
              <w:rPr>
                <w:rFonts w:ascii="Times New Roman" w:eastAsia="Times New Roman" w:hAnsi="Times New Roman" w:cs="Times New Roman"/>
                <w:sz w:val="24"/>
                <w:szCs w:val="24"/>
              </w:rPr>
            </w:pPr>
            <w:r>
              <w:rPr>
                <w:noProof/>
              </w:rPr>
              <w:drawing>
                <wp:inline distT="0" distB="0" distL="0" distR="0" wp14:anchorId="6E939250" wp14:editId="7A7C7212">
                  <wp:extent cx="2886568" cy="2094614"/>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68880" cy="2154343"/>
                          </a:xfrm>
                          <a:prstGeom prst="rect">
                            <a:avLst/>
                          </a:prstGeom>
                        </pic:spPr>
                      </pic:pic>
                    </a:graphicData>
                  </a:graphic>
                </wp:inline>
              </w:drawing>
            </w:r>
          </w:p>
          <w:p w14:paraId="63AF2AA6" w14:textId="565CAF6C" w:rsidR="00A50639" w:rsidRDefault="00A50639" w:rsidP="00D0575B">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Do you agree with either Jana or</w:t>
            </w:r>
            <w:r w:rsidR="000074AE">
              <w:rPr>
                <w:rFonts w:ascii="Times New Roman" w:eastAsia="Times New Roman" w:hAnsi="Times New Roman" w:cs="Times New Roman"/>
                <w:sz w:val="24"/>
                <w:szCs w:val="24"/>
              </w:rPr>
              <w:t xml:space="preserve"> Sheila? Explain your reasoning.</w:t>
            </w:r>
          </w:p>
          <w:p w14:paraId="02C6B140" w14:textId="77777777" w:rsidR="00A50639" w:rsidRPr="00EB6951" w:rsidRDefault="00A50639" w:rsidP="00D0575B">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agree with Jana, what information could be obtained from her graph? If you agree with Sheila, what information could be obtained from her graph? If you agreed with </w:t>
            </w:r>
            <w:proofErr w:type="gramStart"/>
            <w:r>
              <w:rPr>
                <w:rFonts w:ascii="Times New Roman" w:eastAsia="Times New Roman" w:hAnsi="Times New Roman" w:cs="Times New Roman"/>
                <w:sz w:val="24"/>
                <w:szCs w:val="24"/>
              </w:rPr>
              <w:t>neither</w:t>
            </w:r>
            <w:proofErr w:type="gramEnd"/>
            <w:r>
              <w:rPr>
                <w:rFonts w:ascii="Times New Roman" w:eastAsia="Times New Roman" w:hAnsi="Times New Roman" w:cs="Times New Roman"/>
                <w:sz w:val="24"/>
                <w:szCs w:val="24"/>
              </w:rPr>
              <w:t>, what would have been a more appropriate graph and what information could be obtained from using such a visual display?</w:t>
            </w:r>
          </w:p>
          <w:p w14:paraId="042E4280" w14:textId="77777777" w:rsidR="00A50639" w:rsidRDefault="00A50639" w:rsidP="00D0575B">
            <w:pPr>
              <w:spacing w:after="0" w:line="240" w:lineRule="auto"/>
              <w:ind w:left="372"/>
              <w:textAlignment w:val="baseline"/>
              <w:rPr>
                <w:rFonts w:ascii="Times New Roman" w:eastAsiaTheme="minorEastAsia" w:hAnsi="Times New Roman" w:cs="Times New Roman"/>
                <w:color w:val="000000" w:themeColor="text1"/>
                <w:sz w:val="24"/>
                <w:szCs w:val="24"/>
              </w:rPr>
            </w:pPr>
          </w:p>
          <w:p w14:paraId="2E2927CB" w14:textId="77777777" w:rsidR="001D2D91" w:rsidRDefault="001D2D91" w:rsidP="00D0575B">
            <w:pPr>
              <w:spacing w:after="0" w:line="240" w:lineRule="auto"/>
              <w:ind w:left="372"/>
              <w:textAlignment w:val="baseline"/>
              <w:rPr>
                <w:rFonts w:ascii="Times New Roman" w:eastAsiaTheme="minorEastAsia" w:hAnsi="Times New Roman" w:cs="Times New Roman"/>
                <w:color w:val="000000" w:themeColor="text1"/>
                <w:sz w:val="24"/>
                <w:szCs w:val="24"/>
              </w:rPr>
            </w:pPr>
          </w:p>
          <w:p w14:paraId="00EAF4AC" w14:textId="40CA5B9B" w:rsidR="001D2D91" w:rsidRPr="00EB6951" w:rsidRDefault="001D2D91" w:rsidP="00D0575B">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A50639" w:rsidRPr="00EB6951" w14:paraId="0B2FD1B2"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69DBCB3C" w14:textId="343425DE" w:rsidR="00A50639" w:rsidRPr="00EB6951" w:rsidRDefault="00A50639" w:rsidP="00D0575B">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3010AFAA" w14:textId="2027DC1E" w:rsidR="00A50639" w:rsidRPr="00EB6951" w:rsidRDefault="00A50639" w:rsidP="00D0575B">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A50639" w:rsidRPr="00EB6951" w14:paraId="468C68A8" w14:textId="77777777" w:rsidTr="00D0575B">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448C5156" w14:textId="77695D29" w:rsidR="00A50639" w:rsidRPr="00EB6951" w:rsidRDefault="00A50639" w:rsidP="00D0575B">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59E6E5F5" w14:textId="4B53DA4E" w:rsidR="00A50639" w:rsidRDefault="00A50639" w:rsidP="00D0575B">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Shannon Marie Merrill from San Jose Sta</w:t>
            </w:r>
            <w:r w:rsidR="00D0575B">
              <w:rPr>
                <w:rFonts w:ascii="Times New Roman" w:eastAsia="Times New Roman" w:hAnsi="Times New Roman" w:cs="Times New Roman"/>
                <w:sz w:val="24"/>
                <w:szCs w:val="24"/>
              </w:rPr>
              <w:t>te University wrote a master’s t</w:t>
            </w:r>
            <w:r w:rsidR="005E7E68">
              <w:rPr>
                <w:rFonts w:ascii="Times New Roman" w:eastAsia="Times New Roman" w:hAnsi="Times New Roman" w:cs="Times New Roman"/>
                <w:sz w:val="24"/>
                <w:szCs w:val="24"/>
              </w:rPr>
              <w:t>hesi</w:t>
            </w:r>
            <w:r>
              <w:rPr>
                <w:rFonts w:ascii="Times New Roman" w:eastAsia="Times New Roman" w:hAnsi="Times New Roman" w:cs="Times New Roman"/>
                <w:sz w:val="24"/>
                <w:szCs w:val="24"/>
              </w:rPr>
              <w:t>s titled “Individual Differences and Pet Ownership Status: Distinguishing Among Different Typ</w:t>
            </w:r>
            <w:r w:rsidR="00D0575B">
              <w:rPr>
                <w:rFonts w:ascii="Times New Roman" w:eastAsia="Times New Roman" w:hAnsi="Times New Roman" w:cs="Times New Roman"/>
                <w:sz w:val="24"/>
                <w:szCs w:val="24"/>
              </w:rPr>
              <w:t>es of Pet Owners and Non-Owners</w:t>
            </w:r>
            <w:r w:rsidR="005E7E68">
              <w:rPr>
                <w:rFonts w:ascii="Times New Roman" w:eastAsia="Times New Roman" w:hAnsi="Times New Roman" w:cs="Times New Roman"/>
                <w:sz w:val="24"/>
                <w:szCs w:val="24"/>
              </w:rPr>
              <w:t>.</w:t>
            </w:r>
            <w:r w:rsidR="00D057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following is her data as it relates to whether they were </w:t>
            </w:r>
            <w:r>
              <w:rPr>
                <w:rFonts w:ascii="Times New Roman" w:eastAsia="Times New Roman" w:hAnsi="Times New Roman" w:cs="Times New Roman"/>
                <w:sz w:val="24"/>
                <w:szCs w:val="24"/>
              </w:rPr>
              <w:lastRenderedPageBreak/>
              <w:t>male or female and whether they owned a dog, cat or both.</w:t>
            </w:r>
            <w:r w:rsidR="00D0575B">
              <w:rPr>
                <w:rFonts w:ascii="Times New Roman" w:eastAsia="Times New Roman" w:hAnsi="Times New Roman" w:cs="Times New Roman"/>
                <w:sz w:val="24"/>
                <w:szCs w:val="24"/>
              </w:rPr>
              <w:t xml:space="preserve"> </w:t>
            </w:r>
            <w:r w:rsidR="00D0575B" w:rsidRPr="005E7E68">
              <w:rPr>
                <w:rFonts w:ascii="Times New Roman" w:eastAsia="Times New Roman" w:hAnsi="Times New Roman" w:cs="Times New Roman"/>
                <w:sz w:val="16"/>
                <w:szCs w:val="16"/>
              </w:rPr>
              <w:t>(</w:t>
            </w:r>
            <w:hyperlink r:id="rId26" w:history="1">
              <w:r w:rsidR="00D0575B" w:rsidRPr="005E7E68">
                <w:rPr>
                  <w:rStyle w:val="Hyperlink"/>
                  <w:rFonts w:ascii="Times New Roman" w:eastAsia="Times New Roman" w:hAnsi="Times New Roman" w:cs="Times New Roman"/>
                  <w:sz w:val="16"/>
                  <w:szCs w:val="16"/>
                </w:rPr>
                <w:t>https://scholarworks.sjsu.edu/cgi/viewcontent.cgi?article=7791&amp;context=etd_theses</w:t>
              </w:r>
            </w:hyperlink>
            <w:r w:rsidR="00D0575B" w:rsidRPr="005E7E68">
              <w:rPr>
                <w:rFonts w:ascii="Times New Roman" w:eastAsia="Times New Roman" w:hAnsi="Times New Roman" w:cs="Times New Roman"/>
                <w:sz w:val="16"/>
                <w:szCs w:val="16"/>
              </w:rPr>
              <w:t>)</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3"/>
              <w:gridCol w:w="750"/>
              <w:gridCol w:w="670"/>
              <w:gridCol w:w="1550"/>
            </w:tblGrid>
            <w:tr w:rsidR="00A50639" w14:paraId="3056A693" w14:textId="77777777" w:rsidTr="00D0575B">
              <w:trPr>
                <w:jc w:val="center"/>
              </w:trPr>
              <w:tc>
                <w:tcPr>
                  <w:tcW w:w="1043" w:type="dxa"/>
                </w:tcPr>
                <w:p w14:paraId="41FFF516" w14:textId="77777777" w:rsidR="00A50639" w:rsidRPr="004D1CAA" w:rsidRDefault="00A50639" w:rsidP="00D0575B">
                  <w:pPr>
                    <w:jc w:val="right"/>
                    <w:textAlignment w:val="baseline"/>
                    <w:rPr>
                      <w:rFonts w:ascii="Times New Roman" w:eastAsia="Times New Roman" w:hAnsi="Times New Roman" w:cs="Times New Roman"/>
                      <w:szCs w:val="24"/>
                    </w:rPr>
                  </w:pPr>
                </w:p>
              </w:tc>
              <w:tc>
                <w:tcPr>
                  <w:tcW w:w="750" w:type="dxa"/>
                  <w:shd w:val="clear" w:color="auto" w:fill="BFBFBF" w:themeFill="background1" w:themeFillShade="BF"/>
                </w:tcPr>
                <w:p w14:paraId="136A2722" w14:textId="77777777" w:rsidR="00A50639" w:rsidRPr="004D1CAA" w:rsidRDefault="00A50639" w:rsidP="00D0575B">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Dog</w:t>
                  </w:r>
                </w:p>
              </w:tc>
              <w:tc>
                <w:tcPr>
                  <w:tcW w:w="670" w:type="dxa"/>
                  <w:shd w:val="clear" w:color="auto" w:fill="BFBFBF" w:themeFill="background1" w:themeFillShade="BF"/>
                </w:tcPr>
                <w:p w14:paraId="6A6C0A88" w14:textId="77777777" w:rsidR="00A50639" w:rsidRPr="004D1CAA" w:rsidRDefault="00A50639" w:rsidP="00D0575B">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Cat</w:t>
                  </w:r>
                </w:p>
              </w:tc>
              <w:tc>
                <w:tcPr>
                  <w:tcW w:w="1550" w:type="dxa"/>
                  <w:shd w:val="clear" w:color="auto" w:fill="BFBFBF" w:themeFill="background1" w:themeFillShade="BF"/>
                </w:tcPr>
                <w:p w14:paraId="4DDCF2AD" w14:textId="77777777" w:rsidR="00A50639" w:rsidRPr="004D1CAA" w:rsidRDefault="00A50639" w:rsidP="00D0575B">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Dog and Cat</w:t>
                  </w:r>
                </w:p>
              </w:tc>
            </w:tr>
            <w:tr w:rsidR="00A50639" w14:paraId="61117F92" w14:textId="77777777" w:rsidTr="00D0575B">
              <w:trPr>
                <w:jc w:val="center"/>
              </w:trPr>
              <w:tc>
                <w:tcPr>
                  <w:tcW w:w="1043" w:type="dxa"/>
                  <w:shd w:val="clear" w:color="auto" w:fill="BFBFBF" w:themeFill="background1" w:themeFillShade="BF"/>
                </w:tcPr>
                <w:p w14:paraId="07411312" w14:textId="77777777" w:rsidR="00A50639" w:rsidRPr="004D1CAA" w:rsidRDefault="00A50639" w:rsidP="00D0575B">
                  <w:pPr>
                    <w:jc w:val="right"/>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Male</w:t>
                  </w:r>
                </w:p>
              </w:tc>
              <w:tc>
                <w:tcPr>
                  <w:tcW w:w="750" w:type="dxa"/>
                </w:tcPr>
                <w:p w14:paraId="66855FD2" w14:textId="77777777" w:rsidR="00A50639" w:rsidRPr="004D1CAA" w:rsidRDefault="00A50639" w:rsidP="00D0575B">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69</w:t>
                  </w:r>
                </w:p>
              </w:tc>
              <w:tc>
                <w:tcPr>
                  <w:tcW w:w="670" w:type="dxa"/>
                </w:tcPr>
                <w:p w14:paraId="25B9E3AB" w14:textId="77777777" w:rsidR="00A50639" w:rsidRPr="004D1CAA" w:rsidRDefault="00A50639" w:rsidP="00D0575B">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13</w:t>
                  </w:r>
                </w:p>
              </w:tc>
              <w:tc>
                <w:tcPr>
                  <w:tcW w:w="1550" w:type="dxa"/>
                </w:tcPr>
                <w:p w14:paraId="675FCB92" w14:textId="77777777" w:rsidR="00A50639" w:rsidRPr="004D1CAA" w:rsidRDefault="00A50639" w:rsidP="00D0575B">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80</w:t>
                  </w:r>
                </w:p>
              </w:tc>
            </w:tr>
            <w:tr w:rsidR="00A50639" w14:paraId="749B4D15" w14:textId="77777777" w:rsidTr="00D0575B">
              <w:trPr>
                <w:jc w:val="center"/>
              </w:trPr>
              <w:tc>
                <w:tcPr>
                  <w:tcW w:w="1043" w:type="dxa"/>
                  <w:shd w:val="clear" w:color="auto" w:fill="BFBFBF" w:themeFill="background1" w:themeFillShade="BF"/>
                </w:tcPr>
                <w:p w14:paraId="7757F494" w14:textId="77777777" w:rsidR="00A50639" w:rsidRPr="004D1CAA" w:rsidRDefault="00A50639" w:rsidP="00D0575B">
                  <w:pPr>
                    <w:jc w:val="right"/>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Female</w:t>
                  </w:r>
                </w:p>
              </w:tc>
              <w:tc>
                <w:tcPr>
                  <w:tcW w:w="750" w:type="dxa"/>
                </w:tcPr>
                <w:p w14:paraId="044ECB3A" w14:textId="77777777" w:rsidR="00A50639" w:rsidRPr="004D1CAA" w:rsidRDefault="00A50639" w:rsidP="00D0575B">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249</w:t>
                  </w:r>
                </w:p>
              </w:tc>
              <w:tc>
                <w:tcPr>
                  <w:tcW w:w="670" w:type="dxa"/>
                </w:tcPr>
                <w:p w14:paraId="5DD7347A" w14:textId="77777777" w:rsidR="00A50639" w:rsidRPr="004D1CAA" w:rsidRDefault="00A50639" w:rsidP="00D0575B">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66</w:t>
                  </w:r>
                </w:p>
              </w:tc>
              <w:tc>
                <w:tcPr>
                  <w:tcW w:w="1550" w:type="dxa"/>
                </w:tcPr>
                <w:p w14:paraId="2405264E" w14:textId="77777777" w:rsidR="00A50639" w:rsidRPr="004D1CAA" w:rsidRDefault="00A50639" w:rsidP="00D0575B">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388</w:t>
                  </w:r>
                </w:p>
              </w:tc>
            </w:tr>
          </w:tbl>
          <w:p w14:paraId="109D0490" w14:textId="77777777" w:rsidR="006712F9" w:rsidRDefault="006712F9" w:rsidP="00D0575B">
            <w:pPr>
              <w:spacing w:after="0" w:line="240" w:lineRule="auto"/>
              <w:ind w:left="1440" w:hanging="720"/>
              <w:textAlignment w:val="baseline"/>
              <w:rPr>
                <w:rFonts w:ascii="Times New Roman" w:eastAsia="Times New Roman" w:hAnsi="Times New Roman" w:cs="Times New Roman"/>
                <w:sz w:val="24"/>
                <w:szCs w:val="24"/>
              </w:rPr>
            </w:pPr>
          </w:p>
          <w:p w14:paraId="7DC3C989" w14:textId="13B48D4A" w:rsidR="00A50639" w:rsidRDefault="00A50639" w:rsidP="00D0575B">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D547E9">
              <w:rPr>
                <w:rFonts w:ascii="Times New Roman" w:eastAsia="Times New Roman" w:hAnsi="Times New Roman" w:cs="Times New Roman"/>
                <w:sz w:val="24"/>
                <w:szCs w:val="24"/>
              </w:rPr>
              <w:t xml:space="preserve">. </w:t>
            </w:r>
            <w:r w:rsidR="000E298B">
              <w:rPr>
                <w:rFonts w:ascii="Times New Roman" w:eastAsia="Times New Roman" w:hAnsi="Times New Roman" w:cs="Times New Roman"/>
                <w:sz w:val="24"/>
                <w:szCs w:val="24"/>
              </w:rPr>
              <w:t>Is the</w:t>
            </w:r>
            <w:r>
              <w:rPr>
                <w:rFonts w:ascii="Times New Roman" w:eastAsia="Times New Roman" w:hAnsi="Times New Roman" w:cs="Times New Roman"/>
                <w:sz w:val="24"/>
                <w:szCs w:val="24"/>
              </w:rPr>
              <w:t xml:space="preserve"> data univariate or bivariate? Is </w:t>
            </w:r>
            <w:r w:rsidR="000E298B">
              <w:rPr>
                <w:rFonts w:ascii="Times New Roman" w:eastAsia="Times New Roman" w:hAnsi="Times New Roman" w:cs="Times New Roman"/>
                <w:sz w:val="24"/>
                <w:szCs w:val="24"/>
              </w:rPr>
              <w:t>it</w:t>
            </w:r>
            <w:r>
              <w:rPr>
                <w:rFonts w:ascii="Times New Roman" w:eastAsia="Times New Roman" w:hAnsi="Times New Roman" w:cs="Times New Roman"/>
                <w:sz w:val="24"/>
                <w:szCs w:val="24"/>
              </w:rPr>
              <w:t xml:space="preserve"> numerical (quantitative) or categorical (qualitative)?</w:t>
            </w:r>
          </w:p>
          <w:p w14:paraId="6D0354A8" w14:textId="5562BFAD" w:rsidR="00A50639" w:rsidRDefault="00A50639" w:rsidP="00D0575B">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D547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 many people were surveyed that stated that they either owned dogs, cats or both? </w:t>
            </w:r>
          </w:p>
          <w:p w14:paraId="5E816590" w14:textId="73B84A0D" w:rsidR="00A50639" w:rsidRDefault="00A50639" w:rsidP="00D0575B">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D547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Can we assume more females owned only dogs when compare to males? Why or why not?</w:t>
            </w:r>
          </w:p>
          <w:p w14:paraId="1E33DC05" w14:textId="4D9E5832" w:rsidR="00A50639" w:rsidRPr="00EB6951" w:rsidRDefault="00D0575B" w:rsidP="00D0575B">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397E1C1"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3051E99B" w14:textId="03744048" w:rsidR="001D2D91" w:rsidRDefault="001D2D91" w:rsidP="001D2D91">
      <w:pPr>
        <w:spacing w:after="0" w:line="240" w:lineRule="auto"/>
        <w:rPr>
          <w:shd w:val="clear" w:color="auto" w:fill="FFFFFF"/>
        </w:rPr>
      </w:pPr>
      <w:bookmarkStart w:id="12" w:name="_MA.912.DP.1.3"/>
      <w:bookmarkEnd w:id="12"/>
    </w:p>
    <w:p w14:paraId="1DD2BB16" w14:textId="77777777" w:rsidR="001D2D91" w:rsidRDefault="001D2D91" w:rsidP="001D2D91">
      <w:pPr>
        <w:spacing w:after="0" w:line="240" w:lineRule="auto"/>
        <w:rPr>
          <w:shd w:val="clear" w:color="auto" w:fill="FFFFFF"/>
        </w:rPr>
      </w:pPr>
    </w:p>
    <w:p w14:paraId="45005F60" w14:textId="104FFF46" w:rsidR="009F16BD" w:rsidRPr="00EB6951" w:rsidRDefault="009F16BD" w:rsidP="009F16BD">
      <w:pPr>
        <w:pStyle w:val="Heading3"/>
        <w:rPr>
          <w:shd w:val="clear" w:color="auto" w:fill="FFFFFF"/>
        </w:rPr>
      </w:pPr>
      <w:r w:rsidRPr="00EB6951">
        <w:rPr>
          <w:shd w:val="clear" w:color="auto" w:fill="FFFFFF"/>
        </w:rPr>
        <w:t>MA.</w:t>
      </w:r>
      <w:r>
        <w:rPr>
          <w:shd w:val="clear" w:color="auto" w:fill="FFFFFF"/>
        </w:rPr>
        <w:t>912</w:t>
      </w:r>
      <w:r w:rsidRPr="00EB6951">
        <w:rPr>
          <w:shd w:val="clear" w:color="auto" w:fill="FFFFFF"/>
        </w:rPr>
        <w:t>.DP.1.</w:t>
      </w:r>
      <w:r>
        <w:rPr>
          <w:shd w:val="clear" w:color="auto" w:fill="FFFFFF"/>
        </w:rPr>
        <w:t>3</w:t>
      </w:r>
    </w:p>
    <w:p w14:paraId="3A57C94E" w14:textId="77777777" w:rsidR="009F16BD" w:rsidRPr="00EB6951" w:rsidRDefault="009F16BD" w:rsidP="009F16B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
        <w:gridCol w:w="1544"/>
        <w:gridCol w:w="2947"/>
        <w:gridCol w:w="1080"/>
        <w:gridCol w:w="152"/>
        <w:gridCol w:w="3444"/>
        <w:gridCol w:w="8"/>
      </w:tblGrid>
      <w:tr w:rsidR="009F16BD" w:rsidRPr="00EB6951" w14:paraId="45A80C21" w14:textId="77777777" w:rsidTr="001D2D91">
        <w:trPr>
          <w:trHeight w:val="243"/>
        </w:trPr>
        <w:tc>
          <w:tcPr>
            <w:tcW w:w="99" w:type="pct"/>
            <w:tcBorders>
              <w:top w:val="nil"/>
              <w:left w:val="nil"/>
              <w:bottom w:val="single" w:sz="4" w:space="0" w:color="auto"/>
              <w:right w:val="nil"/>
            </w:tcBorders>
            <w:shd w:val="clear" w:color="auto" w:fill="FF9966"/>
            <w:hideMark/>
          </w:tcPr>
          <w:p w14:paraId="54D29099"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2D022090" w14:textId="77777777" w:rsidR="009F16BD" w:rsidRPr="00EB6951" w:rsidRDefault="009F16BD" w:rsidP="009F16B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9F16BD" w:rsidRPr="00EB6951" w14:paraId="229C84E4" w14:textId="77777777" w:rsidTr="001D2D91">
        <w:trPr>
          <w:trHeight w:val="935"/>
        </w:trPr>
        <w:tc>
          <w:tcPr>
            <w:tcW w:w="924" w:type="pct"/>
            <w:gridSpan w:val="2"/>
            <w:tcBorders>
              <w:top w:val="single" w:sz="4" w:space="0" w:color="auto"/>
              <w:left w:val="nil"/>
              <w:bottom w:val="nil"/>
              <w:right w:val="nil"/>
            </w:tcBorders>
            <w:vAlign w:val="center"/>
          </w:tcPr>
          <w:p w14:paraId="5AE62355" w14:textId="3D9F8765" w:rsidR="009F16BD" w:rsidRPr="003C0B4E" w:rsidRDefault="009F16BD" w:rsidP="009F16B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MA.912.DP.1.</w:t>
            </w:r>
            <w:r>
              <w:rPr>
                <w:rFonts w:ascii="Times New Roman" w:eastAsia="Calibri" w:hAnsi="Times New Roman" w:cs="Times New Roman"/>
                <w:b/>
                <w:sz w:val="24"/>
                <w:szCs w:val="24"/>
              </w:rPr>
              <w:t>3</w:t>
            </w:r>
          </w:p>
        </w:tc>
        <w:tc>
          <w:tcPr>
            <w:tcW w:w="4076" w:type="pct"/>
            <w:gridSpan w:val="5"/>
            <w:tcBorders>
              <w:top w:val="single" w:sz="4" w:space="0" w:color="auto"/>
              <w:left w:val="nil"/>
              <w:bottom w:val="nil"/>
              <w:right w:val="nil"/>
            </w:tcBorders>
            <w:vAlign w:val="center"/>
          </w:tcPr>
          <w:p w14:paraId="49E64972" w14:textId="6F8689AE" w:rsidR="009F16BD" w:rsidRPr="00EB6951" w:rsidRDefault="009F16BD" w:rsidP="009F16BD">
            <w:pPr>
              <w:spacing w:after="0" w:line="240" w:lineRule="auto"/>
              <w:rPr>
                <w:rFonts w:ascii="Times New Roman" w:eastAsia="Calibri" w:hAnsi="Times New Roman" w:cs="Times New Roman"/>
                <w:sz w:val="24"/>
                <w:szCs w:val="24"/>
              </w:rPr>
            </w:pPr>
            <w:r w:rsidRPr="009F16BD">
              <w:rPr>
                <w:rFonts w:ascii="Times New Roman" w:eastAsia="Calibri" w:hAnsi="Times New Roman" w:cs="Times New Roman"/>
                <w:sz w:val="24"/>
                <w:szCs w:val="24"/>
              </w:rPr>
              <w:t>Explain the difference between correlation and causation in the contexts of both numerical and categorical data.</w:t>
            </w:r>
          </w:p>
        </w:tc>
      </w:tr>
      <w:tr w:rsidR="009F16BD" w:rsidRPr="00EB6951" w14:paraId="54F022AE" w14:textId="77777777" w:rsidTr="001D2D91">
        <w:trPr>
          <w:trHeight w:val="459"/>
        </w:trPr>
        <w:tc>
          <w:tcPr>
            <w:tcW w:w="5000" w:type="pct"/>
            <w:gridSpan w:val="7"/>
            <w:tcBorders>
              <w:top w:val="nil"/>
              <w:left w:val="nil"/>
              <w:bottom w:val="nil"/>
              <w:right w:val="nil"/>
            </w:tcBorders>
            <w:hideMark/>
          </w:tcPr>
          <w:p w14:paraId="4B901019" w14:textId="61BF1FAE" w:rsidR="009F16BD" w:rsidRPr="009F16BD" w:rsidRDefault="009F16BD" w:rsidP="009F16BD">
            <w:pPr>
              <w:spacing w:after="0" w:line="240" w:lineRule="auto"/>
              <w:ind w:left="2520" w:hanging="1800"/>
              <w:rPr>
                <w:rFonts w:ascii="Times New Roman" w:eastAsia="Calibri" w:hAnsi="Times New Roman" w:cs="Times New Roman"/>
                <w:szCs w:val="24"/>
              </w:rPr>
            </w:pPr>
            <w:r w:rsidRPr="009F16BD">
              <w:rPr>
                <w:rFonts w:ascii="Times New Roman" w:eastAsia="Calibri" w:hAnsi="Times New Roman" w:cs="Times New Roman"/>
                <w:i/>
                <w:szCs w:val="24"/>
              </w:rPr>
              <w:t xml:space="preserve">Algebra </w:t>
            </w:r>
            <w:r w:rsidR="00346A96">
              <w:rPr>
                <w:rFonts w:ascii="Times New Roman" w:eastAsia="Calibri" w:hAnsi="Times New Roman" w:cs="Times New Roman"/>
                <w:i/>
                <w:szCs w:val="24"/>
              </w:rPr>
              <w:t>I</w:t>
            </w:r>
            <w:r w:rsidRPr="009F16BD">
              <w:rPr>
                <w:rFonts w:ascii="Times New Roman" w:eastAsia="Calibri" w:hAnsi="Times New Roman" w:cs="Times New Roman"/>
                <w:i/>
                <w:szCs w:val="24"/>
              </w:rPr>
              <w:t xml:space="preserve"> Example:</w:t>
            </w:r>
            <w:r w:rsidRPr="009F16BD">
              <w:rPr>
                <w:rFonts w:ascii="Times New Roman" w:eastAsia="Calibri" w:hAnsi="Times New Roman" w:cs="Times New Roman"/>
                <w:szCs w:val="24"/>
              </w:rPr>
              <w:t xml:space="preserve"> There is a strong positive correlation between the number of Nobel prizes won by country and the per capita chocolate consumption by country. Does this mean that increased chocolate consumption in America will increase the United States of America’s chances of a Nobel prize winner?</w:t>
            </w:r>
          </w:p>
          <w:p w14:paraId="77CED5E1" w14:textId="6F7A8D6A" w:rsidR="009F16BD" w:rsidRPr="009F16BD" w:rsidRDefault="009F16BD" w:rsidP="009F16BD">
            <w:pPr>
              <w:spacing w:after="0" w:line="240" w:lineRule="auto"/>
              <w:rPr>
                <w:rFonts w:ascii="Times New Roman" w:eastAsia="Calibri" w:hAnsi="Times New Roman" w:cs="Times New Roman"/>
                <w:sz w:val="24"/>
                <w:szCs w:val="24"/>
              </w:rPr>
            </w:pPr>
          </w:p>
        </w:tc>
      </w:tr>
      <w:tr w:rsidR="009F16BD" w:rsidRPr="00EB6951" w14:paraId="4150D953" w14:textId="77777777" w:rsidTr="001D2D91">
        <w:trPr>
          <w:trHeight w:val="297"/>
        </w:trPr>
        <w:tc>
          <w:tcPr>
            <w:tcW w:w="99" w:type="pct"/>
            <w:tcBorders>
              <w:top w:val="nil"/>
              <w:left w:val="nil"/>
              <w:bottom w:val="single" w:sz="4" w:space="0" w:color="auto"/>
              <w:right w:val="nil"/>
            </w:tcBorders>
            <w:shd w:val="clear" w:color="auto" w:fill="FF9966"/>
            <w:hideMark/>
          </w:tcPr>
          <w:p w14:paraId="1B6F567D"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2976" w:type="pct"/>
            <w:gridSpan w:val="3"/>
            <w:tcBorders>
              <w:top w:val="nil"/>
              <w:left w:val="nil"/>
              <w:bottom w:val="single" w:sz="4" w:space="0" w:color="auto"/>
              <w:right w:val="nil"/>
            </w:tcBorders>
          </w:tcPr>
          <w:p w14:paraId="1955B4C2"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08042490"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1844" w:type="pct"/>
            <w:gridSpan w:val="2"/>
            <w:tcBorders>
              <w:top w:val="nil"/>
              <w:left w:val="nil"/>
              <w:bottom w:val="single" w:sz="4" w:space="0" w:color="auto"/>
              <w:right w:val="nil"/>
            </w:tcBorders>
          </w:tcPr>
          <w:p w14:paraId="21FB50A0" w14:textId="77777777" w:rsidR="009F16BD" w:rsidRPr="00EB6951" w:rsidRDefault="009F16BD" w:rsidP="009F16B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9F16BD" w:rsidRPr="00EB6951" w14:paraId="3CD14809" w14:textId="77777777" w:rsidTr="001D2D91">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9F16BD" w:rsidRPr="00EB6951" w14:paraId="13DF2856" w14:textId="77777777" w:rsidTr="54ED20C5">
              <w:trPr>
                <w:trHeight w:val="378"/>
              </w:trPr>
              <w:tc>
                <w:tcPr>
                  <w:tcW w:w="4605" w:type="dxa"/>
                </w:tcPr>
                <w:p w14:paraId="3E235ECC" w14:textId="77777777" w:rsidR="00A50639" w:rsidRPr="00BD5E97" w:rsidRDefault="00A50639"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00BD5E97">
                    <w:rPr>
                      <w:rFonts w:ascii="Times New Roman" w:eastAsia="Times New Roman" w:hAnsi="Times New Roman" w:cs="Times New Roman"/>
                      <w:sz w:val="24"/>
                      <w:szCs w:val="24"/>
                    </w:rPr>
                    <w:t>MA.912.DP.2.6, MA.912.DP.2.7</w:t>
                  </w:r>
                </w:p>
                <w:p w14:paraId="6DF89338" w14:textId="77777777" w:rsidR="00A50639" w:rsidRDefault="00A50639"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420F5518">
                    <w:rPr>
                      <w:rFonts w:ascii="Times New Roman" w:eastAsia="Times New Roman" w:hAnsi="Times New Roman" w:cs="Times New Roman"/>
                      <w:sz w:val="24"/>
                      <w:szCs w:val="24"/>
                    </w:rPr>
                    <w:t>MA.912.DP.5.7</w:t>
                  </w:r>
                </w:p>
                <w:p w14:paraId="55AE1EC4" w14:textId="77777777" w:rsidR="009F16BD" w:rsidRPr="00EB6951" w:rsidRDefault="009F16BD" w:rsidP="000074AE">
                  <w:pPr>
                    <w:widowControl w:val="0"/>
                    <w:spacing w:after="0" w:line="240" w:lineRule="auto"/>
                    <w:ind w:left="720"/>
                    <w:textAlignment w:val="baseline"/>
                    <w:rPr>
                      <w:rFonts w:ascii="Times New Roman" w:eastAsia="Times New Roman" w:hAnsi="Times New Roman" w:cs="Times New Roman"/>
                      <w:sz w:val="24"/>
                      <w:szCs w:val="24"/>
                    </w:rPr>
                  </w:pPr>
                </w:p>
              </w:tc>
            </w:tr>
          </w:tbl>
          <w:p w14:paraId="731B2AA1" w14:textId="77777777" w:rsidR="009F16BD" w:rsidRPr="00EB6951" w:rsidRDefault="009F16BD" w:rsidP="009F16B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54D58408" w14:textId="77777777" w:rsidR="00A50639" w:rsidRDefault="00A50639"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w:t>
            </w:r>
          </w:p>
          <w:p w14:paraId="1E37049B" w14:textId="753136BB" w:rsidR="00A50639" w:rsidRDefault="00A50639"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0074AE">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3FB87A70" w14:textId="6D540C62" w:rsidR="00A50639" w:rsidRDefault="00A50639"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Categorical </w:t>
            </w:r>
            <w:r w:rsidR="000074AE">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743F55F3" w14:textId="77777777" w:rsidR="009F16BD" w:rsidRPr="00EB6951" w:rsidRDefault="009F16BD" w:rsidP="000074AE">
            <w:pPr>
              <w:pStyle w:val="ListParagraph"/>
              <w:ind w:left="720"/>
              <w:textAlignment w:val="baseline"/>
              <w:rPr>
                <w:rFonts w:ascii="Times New Roman" w:eastAsia="Times New Roman" w:hAnsi="Times New Roman" w:cs="Times New Roman"/>
                <w:sz w:val="24"/>
                <w:szCs w:val="24"/>
              </w:rPr>
            </w:pPr>
          </w:p>
        </w:tc>
      </w:tr>
      <w:tr w:rsidR="009F16BD" w:rsidRPr="00EB6951" w14:paraId="5A2CCD91" w14:textId="77777777" w:rsidTr="001D2D91">
        <w:trPr>
          <w:trHeight w:val="68"/>
        </w:trPr>
        <w:tc>
          <w:tcPr>
            <w:tcW w:w="99" w:type="pct"/>
            <w:tcBorders>
              <w:top w:val="nil"/>
              <w:left w:val="nil"/>
              <w:bottom w:val="single" w:sz="4" w:space="0" w:color="auto"/>
              <w:right w:val="nil"/>
            </w:tcBorders>
            <w:shd w:val="clear" w:color="auto" w:fill="FF9966"/>
            <w:hideMark/>
          </w:tcPr>
          <w:p w14:paraId="43C54561"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0203785A" w14:textId="2324503C"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9F16BD" w:rsidRPr="00EB6951" w14:paraId="4703751F" w14:textId="77777777" w:rsidTr="001D2D91">
        <w:trPr>
          <w:trHeight w:val="300"/>
        </w:trPr>
        <w:tc>
          <w:tcPr>
            <w:tcW w:w="2498" w:type="pct"/>
            <w:gridSpan w:val="3"/>
            <w:tcBorders>
              <w:top w:val="single" w:sz="4" w:space="0" w:color="auto"/>
              <w:left w:val="nil"/>
              <w:bottom w:val="nil"/>
              <w:right w:val="nil"/>
            </w:tcBorders>
            <w:hideMark/>
          </w:tcPr>
          <w:p w14:paraId="03D7085A"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AAFE15B" w14:textId="77777777" w:rsidR="00A50639" w:rsidRPr="00BD5E97" w:rsidRDefault="00A50639"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420F5518">
              <w:rPr>
                <w:rFonts w:ascii="Times New Roman" w:eastAsia="Times New Roman" w:hAnsi="Times New Roman" w:cs="Times New Roman"/>
                <w:sz w:val="24"/>
                <w:szCs w:val="24"/>
              </w:rPr>
              <w:t>MA.8.DP.1.2, MA.8.DP.1.3</w:t>
            </w:r>
          </w:p>
          <w:p w14:paraId="6B68128D" w14:textId="77777777" w:rsidR="009F16BD" w:rsidRPr="00EB6951" w:rsidRDefault="009F16BD" w:rsidP="000074AE">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129C8B5C"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1A9AFDB3" w14:textId="77777777" w:rsidR="009F16BD" w:rsidRPr="00EB6951" w:rsidRDefault="009F16BD" w:rsidP="000074AE">
            <w:pPr>
              <w:spacing w:after="0" w:line="240" w:lineRule="auto"/>
              <w:ind w:left="720"/>
              <w:textAlignment w:val="baseline"/>
              <w:rPr>
                <w:rFonts w:ascii="Times New Roman" w:eastAsia="Times New Roman" w:hAnsi="Times New Roman" w:cs="Times New Roman"/>
                <w:sz w:val="24"/>
                <w:szCs w:val="24"/>
              </w:rPr>
            </w:pPr>
          </w:p>
        </w:tc>
      </w:tr>
      <w:tr w:rsidR="009F16BD" w:rsidRPr="00EB6951" w14:paraId="5309B054" w14:textId="77777777" w:rsidTr="001D2D91">
        <w:trPr>
          <w:trHeight w:val="300"/>
        </w:trPr>
        <w:tc>
          <w:tcPr>
            <w:tcW w:w="99" w:type="pct"/>
            <w:tcBorders>
              <w:top w:val="nil"/>
              <w:left w:val="nil"/>
              <w:bottom w:val="single" w:sz="4" w:space="0" w:color="auto"/>
              <w:right w:val="nil"/>
            </w:tcBorders>
            <w:shd w:val="clear" w:color="auto" w:fill="FF9966"/>
            <w:hideMark/>
          </w:tcPr>
          <w:p w14:paraId="6AB10FD5" w14:textId="03624725"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25B95BF6"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A50639" w:rsidRPr="00EB6951" w14:paraId="62108569" w14:textId="77777777" w:rsidTr="001D2D91">
        <w:trPr>
          <w:trHeight w:val="548"/>
        </w:trPr>
        <w:tc>
          <w:tcPr>
            <w:tcW w:w="5000" w:type="pct"/>
            <w:gridSpan w:val="7"/>
            <w:tcBorders>
              <w:top w:val="single" w:sz="4" w:space="0" w:color="auto"/>
              <w:left w:val="nil"/>
              <w:bottom w:val="nil"/>
              <w:right w:val="nil"/>
            </w:tcBorders>
            <w:hideMark/>
          </w:tcPr>
          <w:p w14:paraId="13612A54" w14:textId="5AACECD6" w:rsidR="00A50639" w:rsidRDefault="00A50639" w:rsidP="00A50639">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w:t>
            </w:r>
            <w:r w:rsidRPr="09E8E10A">
              <w:rPr>
                <w:rFonts w:ascii="Times New Roman" w:eastAsia="Calibri" w:hAnsi="Times New Roman" w:cs="Times New Roman"/>
                <w:sz w:val="24"/>
                <w:szCs w:val="24"/>
              </w:rPr>
              <w:t xml:space="preserve"> grade</w:t>
            </w:r>
            <w:r>
              <w:rPr>
                <w:rFonts w:ascii="Times New Roman" w:eastAsia="Calibri" w:hAnsi="Times New Roman" w:cs="Times New Roman"/>
                <w:sz w:val="24"/>
                <w:szCs w:val="24"/>
              </w:rPr>
              <w:t xml:space="preserve"> 8</w:t>
            </w:r>
            <w:r w:rsidRPr="09E8E10A">
              <w:rPr>
                <w:rFonts w:ascii="Times New Roman" w:eastAsia="Calibri" w:hAnsi="Times New Roman" w:cs="Times New Roman"/>
                <w:sz w:val="24"/>
                <w:szCs w:val="24"/>
              </w:rPr>
              <w:t>, students represented and investigated numerical bivariate data by constructing scatter</w:t>
            </w:r>
            <w:r w:rsidR="00B61BE6">
              <w:rPr>
                <w:rFonts w:ascii="Times New Roman" w:eastAsia="Calibri" w:hAnsi="Times New Roman" w:cs="Times New Roman"/>
                <w:sz w:val="24"/>
                <w:szCs w:val="24"/>
              </w:rPr>
              <w:t xml:space="preserve"> </w:t>
            </w:r>
            <w:r w:rsidRPr="09E8E10A">
              <w:rPr>
                <w:rFonts w:ascii="Times New Roman" w:eastAsia="Calibri" w:hAnsi="Times New Roman" w:cs="Times New Roman"/>
                <w:sz w:val="24"/>
                <w:szCs w:val="24"/>
              </w:rPr>
              <w:t>plots and line graphs, and describing patterns of association.</w:t>
            </w:r>
            <w:r w:rsidR="009A2EF6">
              <w:rPr>
                <w:rFonts w:ascii="Times New Roman" w:eastAsia="Calibri" w:hAnsi="Times New Roman" w:cs="Times New Roman"/>
                <w:sz w:val="24"/>
                <w:szCs w:val="24"/>
              </w:rPr>
              <w:t xml:space="preserve"> </w:t>
            </w:r>
            <w:r w:rsidRPr="09E8E10A">
              <w:rPr>
                <w:rFonts w:ascii="Times New Roman" w:eastAsia="Times New Roman" w:hAnsi="Times New Roman" w:cs="Times New Roman"/>
                <w:sz w:val="24"/>
                <w:szCs w:val="24"/>
              </w:rPr>
              <w:t xml:space="preserve">In Algebra </w:t>
            </w:r>
            <w:r w:rsidR="00346A96">
              <w:rPr>
                <w:rFonts w:ascii="Times New Roman" w:eastAsia="Times New Roman" w:hAnsi="Times New Roman" w:cs="Times New Roman"/>
                <w:sz w:val="24"/>
                <w:szCs w:val="24"/>
              </w:rPr>
              <w:t>I</w:t>
            </w:r>
            <w:r w:rsidRPr="09E8E10A">
              <w:rPr>
                <w:rFonts w:ascii="Times New Roman" w:eastAsia="Times New Roman" w:hAnsi="Times New Roman" w:cs="Times New Roman"/>
                <w:sz w:val="24"/>
                <w:szCs w:val="24"/>
              </w:rPr>
              <w:t>, students stud</w:t>
            </w:r>
            <w:r w:rsidR="00CE1B9D">
              <w:rPr>
                <w:rFonts w:ascii="Times New Roman" w:eastAsia="Times New Roman" w:hAnsi="Times New Roman" w:cs="Times New Roman"/>
                <w:sz w:val="24"/>
                <w:szCs w:val="24"/>
              </w:rPr>
              <w:t>ied</w:t>
            </w:r>
            <w:r w:rsidRPr="09E8E10A">
              <w:rPr>
                <w:rFonts w:ascii="Times New Roman" w:eastAsia="Times New Roman" w:hAnsi="Times New Roman" w:cs="Times New Roman"/>
                <w:sz w:val="24"/>
                <w:szCs w:val="24"/>
              </w:rPr>
              <w:t xml:space="preserve"> association between variables in bivariate data and learn that there is a difference between two variables being strongly associated and one of them having a causative effect on the other. </w:t>
            </w:r>
            <w:r w:rsidRPr="09E8E10A">
              <w:rPr>
                <w:rFonts w:ascii="Times New Roman" w:eastAsia="Calibri" w:hAnsi="Times New Roman" w:cs="Times New Roman"/>
                <w:sz w:val="24"/>
                <w:szCs w:val="24"/>
              </w:rPr>
              <w:t>In Mathematics for College Statistics, these ideas are extended by computing the correlation coefficient of a linear model.</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As well, </w:t>
            </w:r>
            <w:r w:rsidRPr="09E8E10A">
              <w:rPr>
                <w:rFonts w:ascii="Times New Roman" w:eastAsia="Times New Roman" w:hAnsi="Times New Roman" w:cs="Times New Roman"/>
                <w:sz w:val="24"/>
                <w:szCs w:val="24"/>
              </w:rPr>
              <w:t>students learn how to design statistical experiments that can show causation</w:t>
            </w:r>
            <w:r w:rsidRPr="09E8E10A">
              <w:rPr>
                <w:rFonts w:ascii="Segoe UI" w:eastAsia="Segoe UI" w:hAnsi="Segoe UI" w:cs="Segoe UI"/>
                <w:sz w:val="18"/>
                <w:szCs w:val="18"/>
              </w:rPr>
              <w:t>.</w:t>
            </w:r>
            <w:r w:rsidR="009A2EF6">
              <w:rPr>
                <w:rFonts w:ascii="Segoe UI" w:eastAsia="Segoe UI" w:hAnsi="Segoe UI" w:cs="Segoe UI"/>
                <w:sz w:val="18"/>
                <w:szCs w:val="18"/>
              </w:rPr>
              <w:t xml:space="preserve"> </w:t>
            </w:r>
            <w:r w:rsidRPr="09E8E10A">
              <w:rPr>
                <w:rFonts w:ascii="Times New Roman" w:eastAsia="Calibri" w:hAnsi="Times New Roman" w:cs="Times New Roman"/>
                <w:sz w:val="24"/>
                <w:szCs w:val="24"/>
              </w:rPr>
              <w:t xml:space="preserve">In a college statistics course, students </w:t>
            </w:r>
            <w:r w:rsidR="003577AC">
              <w:rPr>
                <w:rFonts w:ascii="Times New Roman" w:eastAsia="Calibri" w:hAnsi="Times New Roman" w:cs="Times New Roman"/>
                <w:sz w:val="24"/>
                <w:szCs w:val="24"/>
              </w:rPr>
              <w:t xml:space="preserve">will </w:t>
            </w:r>
            <w:r w:rsidRPr="09E8E10A">
              <w:rPr>
                <w:rFonts w:ascii="Times New Roman" w:eastAsia="Calibri" w:hAnsi="Times New Roman" w:cs="Times New Roman"/>
                <w:sz w:val="24"/>
                <w:szCs w:val="24"/>
              </w:rPr>
              <w:t>continue to apply the ideas of linear regression and correlation.</w:t>
            </w:r>
            <w:r w:rsidR="009A2EF6">
              <w:rPr>
                <w:rFonts w:ascii="Times New Roman" w:eastAsia="Calibri" w:hAnsi="Times New Roman" w:cs="Times New Roman"/>
                <w:sz w:val="24"/>
                <w:szCs w:val="24"/>
              </w:rPr>
              <w:t xml:space="preserve"> </w:t>
            </w:r>
          </w:p>
          <w:p w14:paraId="11A19789" w14:textId="51F91E74" w:rsidR="00A50639" w:rsidRDefault="00A50639"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discussing confounding variables or lurking variables.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A confounding variable may be defined as an extraneous variable that was not appropriately controlled.</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A lurking variable that is an unknown variable that was not accounted for in the study.</w:t>
            </w:r>
            <w:r w:rsidR="009A2EF6">
              <w:rPr>
                <w:rFonts w:ascii="Times New Roman" w:eastAsia="Calibri" w:hAnsi="Times New Roman" w:cs="Times New Roman"/>
                <w:sz w:val="24"/>
                <w:szCs w:val="24"/>
              </w:rPr>
              <w:t xml:space="preserve"> </w:t>
            </w:r>
          </w:p>
          <w:p w14:paraId="05529529" w14:textId="634AE21F" w:rsidR="00A50639" w:rsidRPr="000074AE" w:rsidRDefault="000074AE" w:rsidP="00A50639">
            <w:pPr>
              <w:pStyle w:val="ListParagraph"/>
              <w:numPr>
                <w:ilvl w:val="0"/>
                <w:numId w:val="3"/>
              </w:numPr>
              <w:textAlignment w:val="baseline"/>
              <w:rPr>
                <w:rFonts w:ascii="Times New Roman" w:eastAsia="Calibri" w:hAnsi="Times New Roman" w:cs="Times New Roman"/>
                <w:sz w:val="24"/>
                <w:szCs w:val="24"/>
              </w:rPr>
            </w:pPr>
            <w:r w:rsidRPr="000074AE">
              <w:rPr>
                <w:rFonts w:ascii="Times New Roman" w:eastAsia="Calibri" w:hAnsi="Times New Roman" w:cs="Times New Roman"/>
                <w:b/>
                <w:bCs/>
                <w:noProof/>
                <w:szCs w:val="24"/>
              </w:rPr>
              <w:lastRenderedPageBreak/>
              <mc:AlternateContent>
                <mc:Choice Requires="wps">
                  <w:drawing>
                    <wp:anchor distT="0" distB="0" distL="114300" distR="114300" simplePos="0" relativeHeight="251658243" behindDoc="0" locked="0" layoutInCell="1" allowOverlap="1" wp14:anchorId="646CEAFA" wp14:editId="7A58A4ED">
                      <wp:simplePos x="0" y="0"/>
                      <wp:positionH relativeFrom="column">
                        <wp:posOffset>4198288</wp:posOffset>
                      </wp:positionH>
                      <wp:positionV relativeFrom="paragraph">
                        <wp:posOffset>1612292</wp:posOffset>
                      </wp:positionV>
                      <wp:extent cx="333954" cy="254441"/>
                      <wp:effectExtent l="38100" t="38100" r="28575" b="31750"/>
                      <wp:wrapNone/>
                      <wp:docPr id="10" name="Straight Arrow Connector 10"/>
                      <wp:cNvGraphicFramePr/>
                      <a:graphic xmlns:a="http://schemas.openxmlformats.org/drawingml/2006/main">
                        <a:graphicData uri="http://schemas.microsoft.com/office/word/2010/wordprocessingShape">
                          <wps:wsp>
                            <wps:cNvCnPr/>
                            <wps:spPr>
                              <a:xfrm flipH="1" flipV="1">
                                <a:off x="0" y="0"/>
                                <a:ext cx="333954" cy="2544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00C2CE" id="_x0000_t32" coordsize="21600,21600" o:spt="32" o:oned="t" path="m,l21600,21600e" filled="f">
                      <v:path arrowok="t" fillok="f" o:connecttype="none"/>
                      <o:lock v:ext="edit" shapetype="t"/>
                    </v:shapetype>
                    <v:shape id="Straight Arrow Connector 10" o:spid="_x0000_s1026" type="#_x0000_t32" style="position:absolute;margin-left:330.55pt;margin-top:126.95pt;width:26.3pt;height:20.05pt;flip:x 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6yKyQEAAOMDAAAOAAAAZHJzL2Uyb0RvYy54bWysU0uP1DAMviPxH6LcmXYei6Cazh5meRwQ&#10;rHjds6nTRspLiZl2/j1OOtNFgJBAXCw39vfZ/uzubydr2Ali0t61fL2qOQMnfadd3/Ivn18/e8FZ&#10;QuE6YbyDlp8h8dvD0yf7MTSw8YM3HURGJC41Y2j5gBiaqkpyACvSygdwFFQ+WoH0Gfuqi2Ikdmuq&#10;TV0/r0YfuxC9hJTo9W4O8kPhVwokflAqATLTcuoNi43FPmRbHfai6aMIg5aXNsQ/dGGFdlR0oboT&#10;KNi3qH+hslpGn7zClfS28kppCWUGmmZd/zTNp0EEKLOQOCksMqX/Ryvfn47uPpIMY0hNCvcxTzGp&#10;aJkyOrylnfLifc1ejlHPbCoCnhcBYUIm6XG73b682XEmKbS52e126yxwNRNmcIgJ34C3LDstTxiF&#10;7gc8eudoVT7OJcTpXcIZeAVksHHZotDmlesYngPdE0YtXG/gUienVI+TFA/PBmb4R1BMd9TnXKYc&#10;GRxNZCdB5yGkBIfXjo2j7AxT2pgFWBcJ/gi85GcolAP8G/CCKJW9wwVstfPxd9Vxuras5vyrAvPc&#10;WYIH353Ljos0dEllJ5erz6f643eBP/6bh+8AAAD//wMAUEsDBBQABgAIAAAAIQCtBKLl4QAAAAsB&#10;AAAPAAAAZHJzL2Rvd25yZXYueG1sTI/BToNAEIbvJr7DZky82YXWgossjSE20ZtWH2AKI6DsLmWX&#10;Fvv0jic9zsyXf74/38ymF0cafeeshngRgSBbubqzjYb3t+3NHQgf0NbYO0savsnDpri8yDGr3cm+&#10;0nEXGsEh1meooQ1hyKT0VUsG/cINZPn24UaDgcexkfWIJw43vVxGUSINdpY/tDhQ2VL1tZuMhsNc&#10;fj6eFW6fXtLz4bkr1VSuldbXV/PDPYhAc/iD4Vef1aFgp72bbO1FryFJ4phRDcv1SoFgIo1XKYg9&#10;b9RtBLLI5f8OxQ8AAAD//wMAUEsBAi0AFAAGAAgAAAAhALaDOJL+AAAA4QEAABMAAAAAAAAAAAAA&#10;AAAAAAAAAFtDb250ZW50X1R5cGVzXS54bWxQSwECLQAUAAYACAAAACEAOP0h/9YAAACUAQAACwAA&#10;AAAAAAAAAAAAAAAvAQAAX3JlbHMvLnJlbHNQSwECLQAUAAYACAAAACEAM/esiskBAADjAwAADgAA&#10;AAAAAAAAAAAAAAAuAgAAZHJzL2Uyb0RvYy54bWxQSwECLQAUAAYACAAAACEArQSi5eEAAAALAQAA&#10;DwAAAAAAAAAAAAAAAAAjBAAAZHJzL2Rvd25yZXYueG1sUEsFBgAAAAAEAAQA8wAAADEFAAAAAA==&#10;" strokecolor="#5b9bd5 [3204]" strokeweight=".5pt">
                      <v:stroke endarrow="block" joinstyle="miter"/>
                    </v:shape>
                  </w:pict>
                </mc:Fallback>
              </mc:AlternateContent>
            </w:r>
            <w:r w:rsidR="00A50639" w:rsidRPr="09E8E10A">
              <w:rPr>
                <w:rFonts w:ascii="Times New Roman" w:eastAsia="Calibri" w:hAnsi="Times New Roman" w:cs="Times New Roman"/>
                <w:sz w:val="24"/>
                <w:szCs w:val="24"/>
              </w:rPr>
              <w:t>Instruction includes making connections to surveys, experiments, observational studies, and the conclusions that can be drawn</w:t>
            </w:r>
            <w:r w:rsidR="00CE1B9D">
              <w:rPr>
                <w:rFonts w:ascii="Times New Roman" w:eastAsia="Calibri" w:hAnsi="Times New Roman" w:cs="Times New Roman"/>
                <w:sz w:val="24"/>
                <w:szCs w:val="24"/>
              </w:rPr>
              <w:t xml:space="preserve"> (</w:t>
            </w:r>
            <w:r w:rsidR="00A50639" w:rsidRPr="09E8E10A">
              <w:rPr>
                <w:rFonts w:ascii="Times New Roman" w:eastAsia="Calibri" w:hAnsi="Times New Roman" w:cs="Times New Roman"/>
                <w:sz w:val="24"/>
                <w:szCs w:val="24"/>
              </w:rPr>
              <w:t>MA.912.DP.5.6 and MA.912.DP.5.7</w:t>
            </w:r>
            <w:r w:rsidR="00CE1B9D">
              <w:rPr>
                <w:rFonts w:ascii="Times New Roman" w:eastAsia="Calibri" w:hAnsi="Times New Roman" w:cs="Times New Roman"/>
                <w:sz w:val="24"/>
                <w:szCs w:val="24"/>
              </w:rPr>
              <w:t>)</w:t>
            </w:r>
            <w:r w:rsidR="00A50639" w:rsidRPr="09E8E10A">
              <w:rPr>
                <w:rFonts w:ascii="Times New Roman" w:eastAsia="Calibri" w:hAnsi="Times New Roman" w:cs="Times New Roman"/>
                <w:sz w:val="24"/>
                <w:szCs w:val="24"/>
              </w:rPr>
              <w:t xml:space="preserve">. </w:t>
            </w:r>
          </w:p>
          <w:tbl>
            <w:tblPr>
              <w:tblStyle w:val="TableGrid"/>
              <w:tblW w:w="0" w:type="auto"/>
              <w:tblLook w:val="06A0" w:firstRow="1" w:lastRow="0" w:firstColumn="1" w:lastColumn="0" w:noHBand="1" w:noVBand="1"/>
            </w:tblPr>
            <w:tblGrid>
              <w:gridCol w:w="2340"/>
              <w:gridCol w:w="2340"/>
              <w:gridCol w:w="2340"/>
              <w:gridCol w:w="2340"/>
            </w:tblGrid>
            <w:tr w:rsidR="00A50639" w:rsidRPr="000074AE" w14:paraId="4621E8AC" w14:textId="77777777" w:rsidTr="004D1CAA">
              <w:trPr>
                <w:trHeight w:val="558"/>
              </w:trPr>
              <w:tc>
                <w:tcPr>
                  <w:tcW w:w="2340" w:type="dxa"/>
                  <w:tcBorders>
                    <w:top w:val="nil"/>
                    <w:left w:val="nil"/>
                    <w:bottom w:val="single" w:sz="4" w:space="0" w:color="auto"/>
                    <w:right w:val="single" w:sz="4" w:space="0" w:color="auto"/>
                  </w:tcBorders>
                  <w:vAlign w:val="center"/>
                </w:tcPr>
                <w:p w14:paraId="4C30EAD5"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noProof/>
                      <w:color w:val="5B9BD5" w:themeColor="accent1"/>
                      <w:szCs w:val="24"/>
                    </w:rPr>
                    <mc:AlternateContent>
                      <mc:Choice Requires="wps">
                        <w:drawing>
                          <wp:anchor distT="0" distB="0" distL="114300" distR="114300" simplePos="0" relativeHeight="251658240" behindDoc="0" locked="0" layoutInCell="1" allowOverlap="1" wp14:anchorId="10864032" wp14:editId="23936551">
                            <wp:simplePos x="0" y="0"/>
                            <wp:positionH relativeFrom="column">
                              <wp:posOffset>1213485</wp:posOffset>
                            </wp:positionH>
                            <wp:positionV relativeFrom="paragraph">
                              <wp:posOffset>252730</wp:posOffset>
                            </wp:positionV>
                            <wp:extent cx="225425" cy="272415"/>
                            <wp:effectExtent l="0" t="0" r="79375" b="51435"/>
                            <wp:wrapNone/>
                            <wp:docPr id="7" name="Straight Arrow Connector 7"/>
                            <wp:cNvGraphicFramePr/>
                            <a:graphic xmlns:a="http://schemas.openxmlformats.org/drawingml/2006/main">
                              <a:graphicData uri="http://schemas.microsoft.com/office/word/2010/wordprocessingShape">
                                <wps:wsp>
                                  <wps:cNvCnPr/>
                                  <wps:spPr>
                                    <a:xfrm>
                                      <a:off x="0" y="0"/>
                                      <a:ext cx="225425" cy="2724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C62953" id="Straight Arrow Connector 7" o:spid="_x0000_s1026" type="#_x0000_t32" style="position:absolute;margin-left:95.55pt;margin-top:19.9pt;width:17.75pt;height:2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mBvAEAAM8DAAAOAAAAZHJzL2Uyb0RvYy54bWysU8uO1DAQvCPxD5bvTB7aARRNZg+zwAXB&#10;iscHeJ12YsmxrXYzSf4e25nJIEBIIC4dP7q6q8uVw/08GnYGDNrZlle7kjOw0nXa9i3/+uXti9ec&#10;BRK2E8ZZaPkCgd8fnz87TL6B2g3OdIAsFrGhmXzLByLfFEWQA4wi7JwHGy+Vw1FQ3GJfdCimWH00&#10;RV2WL4vJYefRSQghnj6sl/yY6ysFkj4qFYCYaXnkRjlijk8pFseDaHoUftDyQkP8A4tRaBubbqUe&#10;BAn2DfUvpUYt0QWnaCfdWDiltIQ8Q5ymKn+a5vMgPORZojjBbzKF/1dWfjif7CNGGSYfmuAfMU0x&#10;KxzTN/JjcxZr2cSCmZiMh3W9v6v3nMl4Vb+q76p9ErO4gT0GegduZGnR8kAodD/QyVkbn8VhlQUT&#10;5/eBVuAVkDobmyIJbd7YjtHio3cItbC9gUuflFLcWOcVLQZW+CdQTHeR59omGwpOBtlZRCsIKcFS&#10;tVWK2QmmtDEbsMz8/gi85CcoZLP9DXhD5M7O0gYetXX4u+40XymrNf+qwDp3kuDJdUt+zyxNdE1+&#10;k4vDky1/3Gf47T88fgcAAP//AwBQSwMEFAAGAAgAAAAhACgx2xTdAAAACQEAAA8AAABkcnMvZG93&#10;bnJldi54bWxMj8FOwzAQRO9I/IO1lbhRJ0YKTRqnQkj0CKJwgJsbu3bUeB3FbhL4epYTHEf7NPum&#10;3i2+Z5MZYxdQQr7OgBlsg+7QSnh/e7rdAItJoVZ9QCPhy0TYNddXtap0mPHVTIdkGZVgrJQEl9JQ&#10;cR5bZ7yK6zAYpNspjF4liqPlelQzlfueiywruFcd0genBvPoTHs+XLyEF/sxeYH7jp/Kz++9fdZn&#10;Nycpb1bLwxZYMkv6g+FXn9ShIadjuKCOrKdc5jmhEu5KmkCAEEUB7ChhI+6BNzX/v6D5AQAA//8D&#10;AFBLAQItABQABgAIAAAAIQC2gziS/gAAAOEBAAATAAAAAAAAAAAAAAAAAAAAAABbQ29udGVudF9U&#10;eXBlc10ueG1sUEsBAi0AFAAGAAgAAAAhADj9If/WAAAAlAEAAAsAAAAAAAAAAAAAAAAALwEAAF9y&#10;ZWxzLy5yZWxzUEsBAi0AFAAGAAgAAAAhANfZmYG8AQAAzwMAAA4AAAAAAAAAAAAAAAAALgIAAGRy&#10;cy9lMm9Eb2MueG1sUEsBAi0AFAAGAAgAAAAhACgx2xTdAAAACQEAAA8AAAAAAAAAAAAAAAAAFgQA&#10;AGRycy9kb3ducmV2LnhtbFBLBQYAAAAABAAEAPMAAAAgBQAAAAA=&#10;" strokecolor="#5b9bd5 [3204]" strokeweight=".5pt">
                            <v:stroke endarrow="block" joinstyle="miter"/>
                          </v:shape>
                        </w:pict>
                      </mc:Fallback>
                    </mc:AlternateContent>
                  </w:r>
                  <w:r w:rsidRPr="000074AE">
                    <w:rPr>
                      <w:rFonts w:ascii="Times New Roman" w:eastAsia="Calibri" w:hAnsi="Times New Roman" w:cs="Times New Roman"/>
                      <w:color w:val="2E74B5" w:themeColor="accent1" w:themeShade="BF"/>
                      <w:szCs w:val="24"/>
                    </w:rPr>
                    <w:t>Ideal experiment, but hard to achieve</w:t>
                  </w:r>
                </w:p>
              </w:tc>
              <w:tc>
                <w:tcPr>
                  <w:tcW w:w="2340" w:type="dxa"/>
                  <w:tcBorders>
                    <w:top w:val="single" w:sz="4" w:space="0" w:color="auto"/>
                    <w:left w:val="single" w:sz="4" w:space="0" w:color="auto"/>
                  </w:tcBorders>
                  <w:vAlign w:val="center"/>
                </w:tcPr>
                <w:p w14:paraId="0BADDC47" w14:textId="77777777"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szCs w:val="24"/>
                    </w:rPr>
                    <w:t>Random Assignment</w:t>
                  </w:r>
                </w:p>
              </w:tc>
              <w:tc>
                <w:tcPr>
                  <w:tcW w:w="2340" w:type="dxa"/>
                  <w:tcBorders>
                    <w:top w:val="single" w:sz="4" w:space="0" w:color="auto"/>
                  </w:tcBorders>
                  <w:vAlign w:val="center"/>
                </w:tcPr>
                <w:p w14:paraId="27E83CAD" w14:textId="77777777"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noProof/>
                      <w:szCs w:val="24"/>
                    </w:rPr>
                    <mc:AlternateContent>
                      <mc:Choice Requires="wps">
                        <w:drawing>
                          <wp:anchor distT="0" distB="0" distL="114300" distR="114300" simplePos="0" relativeHeight="251658241" behindDoc="0" locked="0" layoutInCell="1" allowOverlap="1" wp14:anchorId="48B6E33F" wp14:editId="0F4D45E6">
                            <wp:simplePos x="0" y="0"/>
                            <wp:positionH relativeFrom="column">
                              <wp:posOffset>1371600</wp:posOffset>
                            </wp:positionH>
                            <wp:positionV relativeFrom="paragraph">
                              <wp:posOffset>252730</wp:posOffset>
                            </wp:positionV>
                            <wp:extent cx="225425" cy="320040"/>
                            <wp:effectExtent l="38100" t="0" r="22225" b="60960"/>
                            <wp:wrapNone/>
                            <wp:docPr id="8" name="Straight Arrow Connector 8"/>
                            <wp:cNvGraphicFramePr/>
                            <a:graphic xmlns:a="http://schemas.openxmlformats.org/drawingml/2006/main">
                              <a:graphicData uri="http://schemas.microsoft.com/office/word/2010/wordprocessingShape">
                                <wps:wsp>
                                  <wps:cNvCnPr/>
                                  <wps:spPr>
                                    <a:xfrm flipH="1">
                                      <a:off x="0" y="0"/>
                                      <a:ext cx="225425"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4500F" id="Straight Arrow Connector 8" o:spid="_x0000_s1026" type="#_x0000_t32" style="position:absolute;margin-left:108pt;margin-top:19.9pt;width:17.75pt;height:25.2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mTxgEAANkDAAAOAAAAZHJzL2Uyb0RvYy54bWysU9tu1DAQfUfiHyy/s8mGFqFos33YcnlA&#10;UFH4ANcZJ5Z8kz3sJn/P2NlNESCkVryMHHvOmTNnJrubyRp2hJi0dx3fbmrOwEnfazd0/Pu396/e&#10;cpZQuF4Y76DjMyR+s3/5YncKLTR+9KaHyIjEpfYUOj4ihraqkhzBirTxARw9Kh+tQPqMQ9VHcSJ2&#10;a6qmrt9UJx/7EL2ElOj2dnnk+8KvFEj8olQCZKbjpA1LjCU+5Fjtd6IdogijlmcZ4hkqrNCOiq5U&#10;twIF+xH1H1RWy+iTV7iR3lZeKS2h9EDdbOvfurkfRYDSC5mTwmpT+n+08vPx4O4i2XAKqU3hLuYu&#10;JhUtU0aHjzTT0hcpZVOxbV5tgwmZpMumub5qrjmT9PSahnJVbK0WmkwXYsIP4C3Lh44njEIPIx68&#10;czQgH5cS4vgpIQkh4AWQwcbliEKbd65nOAfaIoxauMFAHh+l55TqUX854WxggX8FxXRPOpcyZbXg&#10;YCI7CloKISU43K5MlJ1hShuzAutiwT+B5/wMhbJ2TwGviFLZO1zBVjsf/1Ydp4tkteRfHFj6zhY8&#10;+H4uky3W0P4Ur867nhf01+8Cf/wj9z8BAAD//wMAUEsDBBQABgAIAAAAIQCzd1DM4AAAAAkBAAAP&#10;AAAAZHJzL2Rvd25yZXYueG1sTI9BT4NAEIXvJv0PmzHxZhcwbQqyNFXLwR5MrMZ4XNgRaNlZwm5b&#10;/PeOJz1O5uV778vXk+3FGUffOVIQzyMQSLUzHTUK3t/K2xUIHzQZ3TtCBd/oYV3MrnKdGXehVzzv&#10;QyMYQj7TCtoQhkxKX7dotZ+7AYl/X260OvA5NtKM+sJw28skipbS6o64odUDPrZYH/cny5Tn8iHd&#10;Hl4+V7unnf2oSttsU6vUzfW0uQcRcAp/Yfidz9Oh4E2VO5HxoleQxEt2CQruUlbgQLKIFyAqBWmU&#10;gCxy+d+g+AEAAP//AwBQSwECLQAUAAYACAAAACEAtoM4kv4AAADhAQAAEwAAAAAAAAAAAAAAAAAA&#10;AAAAW0NvbnRlbnRfVHlwZXNdLnhtbFBLAQItABQABgAIAAAAIQA4/SH/1gAAAJQBAAALAAAAAAAA&#10;AAAAAAAAAC8BAABfcmVscy8ucmVsc1BLAQItABQABgAIAAAAIQANVXmTxgEAANkDAAAOAAAAAAAA&#10;AAAAAAAAAC4CAABkcnMvZTJvRG9jLnhtbFBLAQItABQABgAIAAAAIQCzd1DM4AAAAAkBAAAPAAAA&#10;AAAAAAAAAAAAACAEAABkcnMvZG93bnJldi54bWxQSwUGAAAAAAQABADzAAAALQUAAAAA&#10;" strokecolor="#5b9bd5 [3204]" strokeweight=".5pt">
                            <v:stroke endarrow="block" joinstyle="miter"/>
                          </v:shape>
                        </w:pict>
                      </mc:Fallback>
                    </mc:AlternateContent>
                  </w:r>
                  <w:r w:rsidRPr="000074AE">
                    <w:rPr>
                      <w:rFonts w:ascii="Times New Roman" w:eastAsia="Calibri" w:hAnsi="Times New Roman" w:cs="Times New Roman"/>
                      <w:b/>
                      <w:bCs/>
                      <w:szCs w:val="24"/>
                    </w:rPr>
                    <w:t>No Random Assignment</w:t>
                  </w:r>
                </w:p>
              </w:tc>
              <w:tc>
                <w:tcPr>
                  <w:tcW w:w="2340" w:type="dxa"/>
                  <w:tcBorders>
                    <w:top w:val="nil"/>
                    <w:right w:val="nil"/>
                  </w:tcBorders>
                  <w:vAlign w:val="center"/>
                </w:tcPr>
                <w:p w14:paraId="136C8B1F"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color w:val="2E74B5" w:themeColor="accent1" w:themeShade="BF"/>
                      <w:szCs w:val="24"/>
                    </w:rPr>
                    <w:t>Most observations</w:t>
                  </w:r>
                </w:p>
              </w:tc>
            </w:tr>
            <w:tr w:rsidR="00A50639" w:rsidRPr="000074AE" w14:paraId="5DED4C9C" w14:textId="77777777" w:rsidTr="000074AE">
              <w:trPr>
                <w:trHeight w:val="791"/>
              </w:trPr>
              <w:tc>
                <w:tcPr>
                  <w:tcW w:w="2340" w:type="dxa"/>
                  <w:tcBorders>
                    <w:top w:val="single" w:sz="4" w:space="0" w:color="auto"/>
                  </w:tcBorders>
                  <w:vAlign w:val="center"/>
                </w:tcPr>
                <w:p w14:paraId="63D9F48E" w14:textId="5F93E3F5" w:rsidR="00A50639" w:rsidRPr="000074AE" w:rsidRDefault="00B221D5" w:rsidP="00B221D5">
                  <w:pPr>
                    <w:jc w:val="center"/>
                    <w:rPr>
                      <w:rFonts w:ascii="Times New Roman" w:eastAsia="Calibri" w:hAnsi="Times New Roman" w:cs="Times New Roman"/>
                      <w:b/>
                      <w:bCs/>
                      <w:szCs w:val="24"/>
                    </w:rPr>
                  </w:pPr>
                  <w:r>
                    <w:rPr>
                      <w:rFonts w:ascii="Times New Roman" w:eastAsia="Calibri" w:hAnsi="Times New Roman" w:cs="Times New Roman"/>
                      <w:b/>
                      <w:bCs/>
                      <w:szCs w:val="24"/>
                    </w:rPr>
                    <w:t>Random Sampling</w:t>
                  </w:r>
                </w:p>
              </w:tc>
              <w:tc>
                <w:tcPr>
                  <w:tcW w:w="2340" w:type="dxa"/>
                  <w:vAlign w:val="center"/>
                </w:tcPr>
                <w:p w14:paraId="3B87E81E"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szCs w:val="24"/>
                    </w:rPr>
                    <w:t>Causation inferred and generalized to the whole population</w:t>
                  </w:r>
                </w:p>
              </w:tc>
              <w:tc>
                <w:tcPr>
                  <w:tcW w:w="2340" w:type="dxa"/>
                  <w:vAlign w:val="center"/>
                </w:tcPr>
                <w:p w14:paraId="67E09C64"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szCs w:val="24"/>
                    </w:rPr>
                    <w:t>Correlation generalized to the whole population (no causation)</w:t>
                  </w:r>
                </w:p>
              </w:tc>
              <w:tc>
                <w:tcPr>
                  <w:tcW w:w="2340" w:type="dxa"/>
                  <w:vAlign w:val="center"/>
                </w:tcPr>
                <w:p w14:paraId="2EDC8BD6" w14:textId="4151CAC7"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szCs w:val="24"/>
                    </w:rPr>
                    <w:t>Conclusions</w:t>
                  </w:r>
                  <w:r w:rsidR="009A2EF6" w:rsidRPr="000074AE">
                    <w:rPr>
                      <w:rFonts w:ascii="Times New Roman" w:eastAsia="Calibri" w:hAnsi="Times New Roman" w:cs="Times New Roman"/>
                      <w:b/>
                      <w:bCs/>
                      <w:szCs w:val="24"/>
                    </w:rPr>
                    <w:t xml:space="preserve"> </w:t>
                  </w:r>
                  <w:r w:rsidRPr="000074AE">
                    <w:rPr>
                      <w:rFonts w:ascii="Times New Roman" w:eastAsia="Calibri" w:hAnsi="Times New Roman" w:cs="Times New Roman"/>
                      <w:b/>
                      <w:bCs/>
                      <w:szCs w:val="24"/>
                    </w:rPr>
                    <w:t>Generalized to Population</w:t>
                  </w:r>
                </w:p>
              </w:tc>
            </w:tr>
            <w:tr w:rsidR="00A50639" w:rsidRPr="000074AE" w14:paraId="7B2AFD1B" w14:textId="77777777" w:rsidTr="000074AE">
              <w:trPr>
                <w:trHeight w:val="710"/>
              </w:trPr>
              <w:tc>
                <w:tcPr>
                  <w:tcW w:w="2340" w:type="dxa"/>
                  <w:vAlign w:val="center"/>
                </w:tcPr>
                <w:p w14:paraId="73A0DB87" w14:textId="4F3893A9"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szCs w:val="24"/>
                    </w:rPr>
                    <w:t>No Random Sampling</w:t>
                  </w:r>
                </w:p>
              </w:tc>
              <w:tc>
                <w:tcPr>
                  <w:tcW w:w="2340" w:type="dxa"/>
                  <w:vAlign w:val="center"/>
                </w:tcPr>
                <w:p w14:paraId="7D12C898"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szCs w:val="24"/>
                    </w:rPr>
                    <w:t>Causation inferred, but only for the sample</w:t>
                  </w:r>
                </w:p>
              </w:tc>
              <w:tc>
                <w:tcPr>
                  <w:tcW w:w="2340" w:type="dxa"/>
                  <w:vAlign w:val="center"/>
                </w:tcPr>
                <w:p w14:paraId="54A6677A"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szCs w:val="24"/>
                    </w:rPr>
                    <w:t>Correlation only generalized for the sample</w:t>
                  </w:r>
                </w:p>
              </w:tc>
              <w:tc>
                <w:tcPr>
                  <w:tcW w:w="2340" w:type="dxa"/>
                  <w:vAlign w:val="center"/>
                </w:tcPr>
                <w:p w14:paraId="4133CC22" w14:textId="1BE2DF98"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szCs w:val="24"/>
                    </w:rPr>
                    <w:t>Conclusions Not</w:t>
                  </w:r>
                  <w:r w:rsidR="009A2EF6" w:rsidRPr="000074AE">
                    <w:rPr>
                      <w:rFonts w:ascii="Times New Roman" w:eastAsia="Calibri" w:hAnsi="Times New Roman" w:cs="Times New Roman"/>
                      <w:b/>
                      <w:bCs/>
                      <w:szCs w:val="24"/>
                    </w:rPr>
                    <w:t xml:space="preserve"> </w:t>
                  </w:r>
                  <w:r w:rsidR="000074AE">
                    <w:rPr>
                      <w:rFonts w:ascii="Times New Roman" w:eastAsia="Calibri" w:hAnsi="Times New Roman" w:cs="Times New Roman"/>
                      <w:b/>
                      <w:bCs/>
                      <w:szCs w:val="24"/>
                    </w:rPr>
                    <w:t>Generalized to Population</w:t>
                  </w:r>
                </w:p>
              </w:tc>
            </w:tr>
            <w:tr w:rsidR="00A50639" w:rsidRPr="000074AE" w14:paraId="49E24068" w14:textId="77777777" w:rsidTr="000074AE">
              <w:trPr>
                <w:trHeight w:val="242"/>
              </w:trPr>
              <w:tc>
                <w:tcPr>
                  <w:tcW w:w="2340" w:type="dxa"/>
                  <w:tcBorders>
                    <w:left w:val="nil"/>
                    <w:bottom w:val="nil"/>
                  </w:tcBorders>
                  <w:vAlign w:val="center"/>
                </w:tcPr>
                <w:p w14:paraId="6F8C1C11" w14:textId="4885937C" w:rsidR="00A50639" w:rsidRPr="000074AE" w:rsidRDefault="000074AE" w:rsidP="000074AE">
                  <w:pPr>
                    <w:jc w:val="center"/>
                    <w:rPr>
                      <w:rFonts w:ascii="Times New Roman" w:eastAsia="Calibri" w:hAnsi="Times New Roman" w:cs="Times New Roman"/>
                      <w:color w:val="2E74B5" w:themeColor="accent1" w:themeShade="BF"/>
                      <w:szCs w:val="24"/>
                    </w:rPr>
                  </w:pPr>
                  <w:r w:rsidRPr="000074AE">
                    <w:rPr>
                      <w:rFonts w:ascii="Times New Roman" w:eastAsia="Calibri" w:hAnsi="Times New Roman" w:cs="Times New Roman"/>
                      <w:noProof/>
                      <w:color w:val="5B9BD5" w:themeColor="accent1"/>
                      <w:szCs w:val="24"/>
                    </w:rPr>
                    <mc:AlternateContent>
                      <mc:Choice Requires="wps">
                        <w:drawing>
                          <wp:anchor distT="0" distB="0" distL="114300" distR="114300" simplePos="0" relativeHeight="251658242" behindDoc="0" locked="0" layoutInCell="1" allowOverlap="1" wp14:anchorId="3E74EB53" wp14:editId="4C1C33B1">
                            <wp:simplePos x="0" y="0"/>
                            <wp:positionH relativeFrom="column">
                              <wp:posOffset>1219200</wp:posOffset>
                            </wp:positionH>
                            <wp:positionV relativeFrom="paragraph">
                              <wp:posOffset>-146685</wp:posOffset>
                            </wp:positionV>
                            <wp:extent cx="301625" cy="285115"/>
                            <wp:effectExtent l="0" t="38100" r="60325" b="19685"/>
                            <wp:wrapNone/>
                            <wp:docPr id="9" name="Straight Arrow Connector 9"/>
                            <wp:cNvGraphicFramePr/>
                            <a:graphic xmlns:a="http://schemas.openxmlformats.org/drawingml/2006/main">
                              <a:graphicData uri="http://schemas.microsoft.com/office/word/2010/wordprocessingShape">
                                <wps:wsp>
                                  <wps:cNvCnPr/>
                                  <wps:spPr>
                                    <a:xfrm flipV="1">
                                      <a:off x="0" y="0"/>
                                      <a:ext cx="301625" cy="2851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D65E49" id="Straight Arrow Connector 9" o:spid="_x0000_s1026" type="#_x0000_t32" style="position:absolute;margin-left:96pt;margin-top:-11.55pt;width:23.75pt;height:22.45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NP8wwEAANkDAAAOAAAAZHJzL2Uyb0RvYy54bWysU02P0zAQvSPxHyzfaZKirlZV0z10gQuC&#10;FbDcvc44seQvjYcm+ffYTptFgJBAXEaOPe/NmzeTw91kDTsDRu1dy5tNzRk46Tvt+pY/fnn76paz&#10;SMJ1wngHLZ8h8rvjyxeHMexh6wdvOkCWSFzcj6HlA1HYV1WUA1gRNz6AS4/KoxWUPrGvOhRjYrem&#10;2tb1TTV67AJ6CTGm2/vlkR8Lv1Ig6aNSEYiZlidtVCKW+JRjdTyIfY8iDFpeZIh/UGGFdqnoSnUv&#10;SLBvqH+hslqij17RRnpbeaW0hNJD6qapf+rm8yAClF6SOTGsNsX/Rys/nE/uAZMNY4j7GB4wdzEp&#10;tEwZHb6mmZa+klI2Fdvm1TaYiMl0+bpubrY7zmR62t7ummaXba0WmkwXMNI78JblQ8sjodD9QCfv&#10;XBqQx6WEOL+PtACvgAw2LkcS2rxxHaM5pC0i1ML1Bi51ckr1rL+caDawwD+BYrpLOpcyZbXgZJCd&#10;RVoKISU4alamlJ1hShuzAutiwR+Bl/wMhbJ2fwNeEaWyd7SCrXYef1edpqtkteRfHVj6zhY8+W4u&#10;ky3WpP0pM7nsel7QH78L/PmPPH4HAAD//wMAUEsDBBQABgAIAAAAIQDF48M94QAAAAoBAAAPAAAA&#10;ZHJzL2Rvd25yZXYueG1sTI/NTsMwEITvSLyDtUjcWiepQEkap+KnOdADEgWhHp14SQLxOordNrw9&#10;ywluO9rRzDfFZraDOOHke0cK4mUEAqlxpqdWwdtrtUhB+KDJ6MERKvhGD5vy8qLQuXFnesHTPrSC&#10;Q8jnWkEXwphL6ZsOrfZLNyLx78NNVgeWUyvNpM8cbgeZRNGttLonbuj0iA8dNl/7o+WUp+o+234+&#10;H9Ld486+15Vtt5lV6vpqvluDCDiHPzP84jM6lMxUuyMZLwbWWcJbgoJFsopBsCNZZTcgaj7iFGRZ&#10;yP8Tyh8AAAD//wMAUEsBAi0AFAAGAAgAAAAhALaDOJL+AAAA4QEAABMAAAAAAAAAAAAAAAAAAAAA&#10;AFtDb250ZW50X1R5cGVzXS54bWxQSwECLQAUAAYACAAAACEAOP0h/9YAAACUAQAACwAAAAAAAAAA&#10;AAAAAAAvAQAAX3JlbHMvLnJlbHNQSwECLQAUAAYACAAAACEApujT/MMBAADZAwAADgAAAAAAAAAA&#10;AAAAAAAuAgAAZHJzL2Uyb0RvYy54bWxQSwECLQAUAAYACAAAACEAxePDPeEAAAAKAQAADwAAAAAA&#10;AAAAAAAAAAAdBAAAZHJzL2Rvd25yZXYueG1sUEsFBgAAAAAEAAQA8wAAACsFAAAAAA==&#10;" strokecolor="#5b9bd5 [3204]" strokeweight=".5pt">
                            <v:stroke endarrow="block" joinstyle="miter"/>
                          </v:shape>
                        </w:pict>
                      </mc:Fallback>
                    </mc:AlternateContent>
                  </w:r>
                </w:p>
                <w:p w14:paraId="6D1D9F5A" w14:textId="77777777"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color w:val="2E74B5" w:themeColor="accent1" w:themeShade="BF"/>
                      <w:szCs w:val="24"/>
                    </w:rPr>
                    <w:t>Most experiments</w:t>
                  </w:r>
                </w:p>
              </w:tc>
              <w:tc>
                <w:tcPr>
                  <w:tcW w:w="2340" w:type="dxa"/>
                  <w:vAlign w:val="center"/>
                </w:tcPr>
                <w:p w14:paraId="24771E2F" w14:textId="77777777"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szCs w:val="24"/>
                    </w:rPr>
                    <w:t>Causation</w:t>
                  </w:r>
                </w:p>
              </w:tc>
              <w:tc>
                <w:tcPr>
                  <w:tcW w:w="2340" w:type="dxa"/>
                  <w:vAlign w:val="center"/>
                </w:tcPr>
                <w:p w14:paraId="08CDA680" w14:textId="212D65B7" w:rsidR="00A50639" w:rsidRPr="000074AE" w:rsidRDefault="00A50639" w:rsidP="000074AE">
                  <w:pPr>
                    <w:jc w:val="center"/>
                    <w:rPr>
                      <w:rFonts w:ascii="Times New Roman" w:eastAsia="Calibri" w:hAnsi="Times New Roman" w:cs="Times New Roman"/>
                      <w:b/>
                      <w:bCs/>
                      <w:szCs w:val="24"/>
                    </w:rPr>
                  </w:pPr>
                  <w:r w:rsidRPr="000074AE">
                    <w:rPr>
                      <w:rFonts w:ascii="Times New Roman" w:eastAsia="Calibri" w:hAnsi="Times New Roman" w:cs="Times New Roman"/>
                      <w:b/>
                      <w:bCs/>
                      <w:szCs w:val="24"/>
                    </w:rPr>
                    <w:t>Correlation</w:t>
                  </w:r>
                </w:p>
              </w:tc>
              <w:tc>
                <w:tcPr>
                  <w:tcW w:w="2340" w:type="dxa"/>
                  <w:tcBorders>
                    <w:bottom w:val="nil"/>
                    <w:right w:val="nil"/>
                  </w:tcBorders>
                  <w:vAlign w:val="center"/>
                </w:tcPr>
                <w:p w14:paraId="183C82DD" w14:textId="77777777" w:rsidR="005E7E68" w:rsidRDefault="005E7E68" w:rsidP="000074AE">
                  <w:pPr>
                    <w:jc w:val="center"/>
                    <w:rPr>
                      <w:rFonts w:ascii="Times New Roman" w:eastAsia="Calibri" w:hAnsi="Times New Roman" w:cs="Times New Roman"/>
                      <w:color w:val="2E74B5" w:themeColor="accent1" w:themeShade="BF"/>
                      <w:szCs w:val="24"/>
                    </w:rPr>
                  </w:pPr>
                </w:p>
                <w:p w14:paraId="3CB6BFA0" w14:textId="2C356A51" w:rsidR="00A50639" w:rsidRPr="000074AE" w:rsidRDefault="00A50639" w:rsidP="000074AE">
                  <w:pPr>
                    <w:jc w:val="center"/>
                    <w:rPr>
                      <w:rFonts w:ascii="Times New Roman" w:eastAsia="Calibri" w:hAnsi="Times New Roman" w:cs="Times New Roman"/>
                      <w:szCs w:val="24"/>
                    </w:rPr>
                  </w:pPr>
                  <w:r w:rsidRPr="000074AE">
                    <w:rPr>
                      <w:rFonts w:ascii="Times New Roman" w:eastAsia="Calibri" w:hAnsi="Times New Roman" w:cs="Times New Roman"/>
                      <w:color w:val="2E74B5" w:themeColor="accent1" w:themeShade="BF"/>
                      <w:szCs w:val="24"/>
                    </w:rPr>
                    <w:t>Bad observation due to limitations</w:t>
                  </w:r>
                </w:p>
              </w:tc>
            </w:tr>
          </w:tbl>
          <w:p w14:paraId="03ADBFFA" w14:textId="1C8456F8" w:rsidR="00A50639" w:rsidRDefault="00A50639" w:rsidP="008E64A2">
            <w:pPr>
              <w:pStyle w:val="ListParagraph"/>
              <w:numPr>
                <w:ilvl w:val="0"/>
                <w:numId w:val="3"/>
              </w:numPr>
              <w:textAlignment w:val="baseline"/>
              <w:rPr>
                <w:rFonts w:ascii="Times New Roman" w:eastAsia="Calibri" w:hAnsi="Times New Roman" w:cs="Times New Roman"/>
                <w:sz w:val="24"/>
                <w:szCs w:val="24"/>
              </w:rPr>
            </w:pPr>
            <w:r w:rsidRPr="09E8E10A">
              <w:rPr>
                <w:rFonts w:ascii="Times New Roman" w:eastAsia="Calibri" w:hAnsi="Times New Roman" w:cs="Times New Roman"/>
                <w:sz w:val="24"/>
                <w:szCs w:val="24"/>
              </w:rPr>
              <w:t>Instruction includes making connections by evaluating data-based arguments and reports from diverse media, which is covered in standard MA.912.DP.5.11.</w:t>
            </w:r>
          </w:p>
          <w:p w14:paraId="3BAA8FFE" w14:textId="475C7F72" w:rsidR="00A50639" w:rsidRDefault="00A50639" w:rsidP="008E64A2">
            <w:pPr>
              <w:pStyle w:val="ListParagraph"/>
              <w:numPr>
                <w:ilvl w:val="0"/>
                <w:numId w:val="3"/>
              </w:numPr>
              <w:textAlignment w:val="baseline"/>
              <w:rPr>
                <w:rFonts w:ascii="Times New Roman" w:eastAsia="Calibri" w:hAnsi="Times New Roman" w:cs="Times New Roman"/>
                <w:sz w:val="24"/>
                <w:szCs w:val="24"/>
              </w:rPr>
            </w:pPr>
            <w:r w:rsidRPr="09E8E10A">
              <w:rPr>
                <w:rFonts w:ascii="Times New Roman" w:eastAsia="Calibri" w:hAnsi="Times New Roman" w:cs="Times New Roman"/>
                <w:sz w:val="24"/>
                <w:szCs w:val="24"/>
              </w:rPr>
              <w:t xml:space="preserve">Correlation and causation are often misunderstood. It is important for students to understand their relationship. Causation and correlation can exist at the same time; however, correlation does not imply causation. Causation explicitly applies to cases where an action causes an outcome. Correlation is simply a relationship observed in bivariate data. One action may relate to the other, but that action </w:t>
            </w:r>
            <w:r w:rsidR="00CE1B9D" w:rsidRPr="09E8E10A">
              <w:rPr>
                <w:rFonts w:ascii="Times New Roman" w:eastAsia="Calibri" w:hAnsi="Times New Roman" w:cs="Times New Roman"/>
                <w:sz w:val="24"/>
                <w:szCs w:val="24"/>
              </w:rPr>
              <w:t>does not</w:t>
            </w:r>
            <w:r w:rsidRPr="09E8E10A">
              <w:rPr>
                <w:rFonts w:ascii="Times New Roman" w:eastAsia="Calibri" w:hAnsi="Times New Roman" w:cs="Times New Roman"/>
                <w:sz w:val="24"/>
                <w:szCs w:val="24"/>
              </w:rPr>
              <w:t xml:space="preserve"> necessarily cause the other to happen, because both of them may be the result of a third “hidden variable.”</w:t>
            </w:r>
          </w:p>
          <w:p w14:paraId="1962E9A1" w14:textId="77777777" w:rsidR="00A50639" w:rsidRDefault="00A50639" w:rsidP="008E64A2">
            <w:pPr>
              <w:pStyle w:val="ListParagraph"/>
              <w:numPr>
                <w:ilvl w:val="1"/>
                <w:numId w:val="3"/>
              </w:numPr>
              <w:textAlignment w:val="baseline"/>
              <w:rPr>
                <w:rFonts w:ascii="Times New Roman" w:eastAsia="Calibri" w:hAnsi="Times New Roman" w:cs="Times New Roman"/>
                <w:sz w:val="24"/>
                <w:szCs w:val="24"/>
              </w:rPr>
            </w:pPr>
            <w:r w:rsidRPr="000D6A9D">
              <w:rPr>
                <w:rFonts w:ascii="Times New Roman" w:eastAsia="Calibri" w:hAnsi="Times New Roman" w:cs="Times New Roman"/>
                <w:sz w:val="24"/>
                <w:szCs w:val="24"/>
              </w:rPr>
              <w:t>Causation is possible, but it is also possible that correlation occurs from a third variable.</w:t>
            </w:r>
          </w:p>
          <w:p w14:paraId="02A97D9D" w14:textId="2FB1868D" w:rsidR="00A50639" w:rsidRDefault="00A50639" w:rsidP="008E64A2">
            <w:pPr>
              <w:pStyle w:val="ListParagraph"/>
              <w:numPr>
                <w:ilvl w:val="2"/>
                <w:numId w:val="3"/>
              </w:numPr>
              <w:textAlignment w:val="baseline"/>
              <w:rPr>
                <w:rFonts w:ascii="Times New Roman" w:eastAsia="Calibri" w:hAnsi="Times New Roman" w:cs="Times New Roman"/>
                <w:sz w:val="24"/>
                <w:szCs w:val="24"/>
              </w:rPr>
            </w:pPr>
            <w:r w:rsidRPr="000D6A9D">
              <w:rPr>
                <w:rFonts w:ascii="Times New Roman" w:eastAsia="Calibri" w:hAnsi="Times New Roman" w:cs="Times New Roman"/>
                <w:sz w:val="24"/>
                <w:szCs w:val="24"/>
              </w:rPr>
              <w:t>For example, if one states, “On days when I drink coffee, I feel more productive</w:t>
            </w:r>
            <w:r w:rsidR="005E7E68">
              <w:rPr>
                <w:rFonts w:ascii="Times New Roman" w:eastAsia="Calibri" w:hAnsi="Times New Roman" w:cs="Times New Roman"/>
                <w:sz w:val="24"/>
                <w:szCs w:val="24"/>
              </w:rPr>
              <w:t>,</w:t>
            </w:r>
            <w:r w:rsidRPr="000D6A9D">
              <w:rPr>
                <w:rFonts w:ascii="Times New Roman" w:eastAsia="Calibri" w:hAnsi="Times New Roman" w:cs="Times New Roman"/>
                <w:sz w:val="24"/>
                <w:szCs w:val="24"/>
              </w:rPr>
              <w:t>” it may be that one feels more productive because of the caffeine (causation) or because they spent time in the coffee shop drinking coffee where there are fewer distractions (third variable). Since one cannot determine whether the causation or the third variable results in correlation, then causation is not confirmed.</w:t>
            </w:r>
          </w:p>
          <w:p w14:paraId="3B44A562" w14:textId="77777777" w:rsidR="00A50639" w:rsidRDefault="00A50639" w:rsidP="008E64A2">
            <w:pPr>
              <w:pStyle w:val="ListParagraph"/>
              <w:numPr>
                <w:ilvl w:val="1"/>
                <w:numId w:val="3"/>
              </w:numPr>
              <w:textAlignment w:val="baseline"/>
              <w:rPr>
                <w:rFonts w:ascii="Times New Roman" w:eastAsia="Calibri" w:hAnsi="Times New Roman" w:cs="Times New Roman"/>
                <w:sz w:val="24"/>
                <w:szCs w:val="24"/>
              </w:rPr>
            </w:pPr>
            <w:r w:rsidRPr="000D6A9D">
              <w:rPr>
                <w:rFonts w:ascii="Times New Roman" w:eastAsia="Calibri" w:hAnsi="Times New Roman" w:cs="Times New Roman"/>
                <w:sz w:val="24"/>
                <w:szCs w:val="24"/>
              </w:rPr>
              <w:t>Causation seems unlikely and a third variable seems likely</w:t>
            </w:r>
          </w:p>
          <w:p w14:paraId="53898708" w14:textId="77777777" w:rsidR="00A50639" w:rsidRDefault="00A50639" w:rsidP="008E64A2">
            <w:pPr>
              <w:pStyle w:val="ListParagraph"/>
              <w:numPr>
                <w:ilvl w:val="2"/>
                <w:numId w:val="3"/>
              </w:numPr>
              <w:textAlignment w:val="baseline"/>
              <w:rPr>
                <w:rFonts w:ascii="Times New Roman" w:eastAsia="Calibri" w:hAnsi="Times New Roman" w:cs="Times New Roman"/>
                <w:sz w:val="24"/>
                <w:szCs w:val="24"/>
              </w:rPr>
            </w:pPr>
            <w:r w:rsidRPr="000D6A9D">
              <w:rPr>
                <w:rFonts w:ascii="Times New Roman" w:eastAsia="Calibri" w:hAnsi="Times New Roman" w:cs="Times New Roman"/>
                <w:sz w:val="24"/>
                <w:szCs w:val="24"/>
              </w:rPr>
              <w:t xml:space="preserve">For example, there is a strong correlation between the number of Nobel prizes won by country and the per capita chocolate consumption by country. However, there are many </w:t>
            </w:r>
            <w:proofErr w:type="gramStart"/>
            <w:r w:rsidRPr="000D6A9D">
              <w:rPr>
                <w:rFonts w:ascii="Times New Roman" w:eastAsia="Calibri" w:hAnsi="Times New Roman" w:cs="Times New Roman"/>
                <w:sz w:val="24"/>
                <w:szCs w:val="24"/>
              </w:rPr>
              <w:t>possibilities</w:t>
            </w:r>
            <w:proofErr w:type="gramEnd"/>
            <w:r w:rsidRPr="000D6A9D">
              <w:rPr>
                <w:rFonts w:ascii="Times New Roman" w:eastAsia="Calibri" w:hAnsi="Times New Roman" w:cs="Times New Roman"/>
                <w:sz w:val="24"/>
                <w:szCs w:val="24"/>
              </w:rPr>
              <w:t xml:space="preserve"> a third variable, such as a strong economy, that can result in this correlation so causation can be ruled out.</w:t>
            </w:r>
          </w:p>
          <w:p w14:paraId="5E0E13FF" w14:textId="77777777" w:rsidR="00A50639" w:rsidRDefault="00A50639" w:rsidP="008E64A2">
            <w:pPr>
              <w:pStyle w:val="ListParagraph"/>
              <w:numPr>
                <w:ilvl w:val="1"/>
                <w:numId w:val="3"/>
              </w:numPr>
              <w:textAlignment w:val="baseline"/>
              <w:rPr>
                <w:rFonts w:ascii="Times New Roman" w:eastAsia="Calibri" w:hAnsi="Times New Roman" w:cs="Times New Roman"/>
                <w:sz w:val="24"/>
                <w:szCs w:val="24"/>
              </w:rPr>
            </w:pPr>
            <w:r w:rsidRPr="000D6A9D">
              <w:rPr>
                <w:rFonts w:ascii="Times New Roman" w:eastAsia="Calibri" w:hAnsi="Times New Roman" w:cs="Times New Roman"/>
                <w:sz w:val="24"/>
                <w:szCs w:val="24"/>
              </w:rPr>
              <w:t>Causation is likely because there is a reasonable explanation for the causation.</w:t>
            </w:r>
          </w:p>
          <w:p w14:paraId="104FCBC4" w14:textId="23FABBCF" w:rsidR="00A50639" w:rsidRDefault="00A50639" w:rsidP="008E64A2">
            <w:pPr>
              <w:pStyle w:val="ListParagraph"/>
              <w:numPr>
                <w:ilvl w:val="2"/>
                <w:numId w:val="3"/>
              </w:numPr>
              <w:textAlignment w:val="baseline"/>
              <w:rPr>
                <w:rFonts w:ascii="Times New Roman" w:eastAsia="Calibri" w:hAnsi="Times New Roman" w:cs="Times New Roman"/>
                <w:sz w:val="24"/>
                <w:szCs w:val="24"/>
              </w:rPr>
            </w:pPr>
            <w:r w:rsidRPr="000D6A9D">
              <w:rPr>
                <w:rFonts w:ascii="Times New Roman" w:eastAsia="Calibri" w:hAnsi="Times New Roman" w:cs="Times New Roman"/>
                <w:sz w:val="24"/>
                <w:szCs w:val="24"/>
              </w:rPr>
              <w:t>For example, if one states, “After I exerci</w:t>
            </w:r>
            <w:r w:rsidR="005E7E68">
              <w:rPr>
                <w:rFonts w:ascii="Times New Roman" w:eastAsia="Calibri" w:hAnsi="Times New Roman" w:cs="Times New Roman"/>
                <w:sz w:val="24"/>
                <w:szCs w:val="24"/>
              </w:rPr>
              <w:t>se, I feel physically exhausted,</w:t>
            </w:r>
            <w:r w:rsidRPr="000D6A9D">
              <w:rPr>
                <w:rFonts w:ascii="Times New Roman" w:eastAsia="Calibri" w:hAnsi="Times New Roman" w:cs="Times New Roman"/>
                <w:sz w:val="24"/>
                <w:szCs w:val="24"/>
              </w:rPr>
              <w:t xml:space="preserve">” it is reasonable to consider this to be a cause-and-effect. Causation can be confirmed by the explanation that because one is purposefully pushing their body to physical exhaustion when doing exercise, the muscles used to exercise </w:t>
            </w:r>
            <w:proofErr w:type="gramStart"/>
            <w:r w:rsidRPr="000D6A9D">
              <w:rPr>
                <w:rFonts w:ascii="Times New Roman" w:eastAsia="Calibri" w:hAnsi="Times New Roman" w:cs="Times New Roman"/>
                <w:sz w:val="24"/>
                <w:szCs w:val="24"/>
              </w:rPr>
              <w:t>are</w:t>
            </w:r>
            <w:proofErr w:type="gramEnd"/>
            <w:r w:rsidRPr="000D6A9D">
              <w:rPr>
                <w:rFonts w:ascii="Times New Roman" w:eastAsia="Calibri" w:hAnsi="Times New Roman" w:cs="Times New Roman"/>
                <w:sz w:val="24"/>
                <w:szCs w:val="24"/>
              </w:rPr>
              <w:t xml:space="preserve"> exhausted (effect) after they exercise (cause).</w:t>
            </w:r>
          </w:p>
          <w:p w14:paraId="35923A07" w14:textId="77777777" w:rsidR="00A50639" w:rsidRDefault="00A50639" w:rsidP="008E64A2">
            <w:pPr>
              <w:pStyle w:val="ListParagraph"/>
              <w:numPr>
                <w:ilvl w:val="1"/>
                <w:numId w:val="3"/>
              </w:numPr>
              <w:textAlignment w:val="baseline"/>
              <w:rPr>
                <w:rFonts w:ascii="Times New Roman" w:eastAsia="Calibri" w:hAnsi="Times New Roman" w:cs="Times New Roman"/>
                <w:sz w:val="24"/>
                <w:szCs w:val="24"/>
              </w:rPr>
            </w:pPr>
            <w:r w:rsidRPr="00A50639">
              <w:rPr>
                <w:rFonts w:ascii="Times New Roman" w:eastAsia="Calibri" w:hAnsi="Times New Roman" w:cs="Times New Roman"/>
                <w:sz w:val="24"/>
                <w:szCs w:val="24"/>
              </w:rPr>
              <w:t>When correlation is apparent in a bivariate data set, students are encouraged to seek a reasonable explanation that either identifies a hidden variable or a reasonable explanation for causation. Further investigation may be required to confirm or disconfirm causation.</w:t>
            </w:r>
          </w:p>
          <w:p w14:paraId="35BE56B1" w14:textId="0AE9EEF2" w:rsidR="004D1CAA" w:rsidRPr="00A50639" w:rsidRDefault="004D1CAA" w:rsidP="004D1CAA">
            <w:pPr>
              <w:pStyle w:val="ListParagraph"/>
              <w:ind w:left="144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A50639" w:rsidRPr="00EB6951" w14:paraId="03590F65"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2EDB076E" w14:textId="77777777" w:rsidR="00A50639" w:rsidRPr="00EB6951" w:rsidRDefault="00A50639" w:rsidP="00B221D5">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23B8CB39" w14:textId="77777777" w:rsidR="00A50639" w:rsidRPr="00EB6951" w:rsidRDefault="00A50639" w:rsidP="00B221D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A50639" w:rsidRPr="00EB6951" w14:paraId="27868D36"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518D1F7" w14:textId="77777777" w:rsidR="00A50639" w:rsidRDefault="00A50639"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believe correlations only applies to numerical data.</w:t>
            </w:r>
          </w:p>
          <w:p w14:paraId="1D17F19E" w14:textId="77777777" w:rsidR="00A50639" w:rsidRDefault="00A50639"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assume that we can never infer a cause-and-effect relationship between variables.</w:t>
            </w:r>
          </w:p>
          <w:p w14:paraId="0AB04653" w14:textId="3A5072B8" w:rsidR="00B221D5" w:rsidRPr="00D510BD" w:rsidRDefault="00B221D5" w:rsidP="00B221D5">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50639" w:rsidRPr="00EB6951" w14:paraId="0EB05FEF"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6FE406CA" w14:textId="195D1D53" w:rsidR="00A50639" w:rsidRPr="00EB6951" w:rsidRDefault="00A50639" w:rsidP="00B221D5">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19E559BD" w14:textId="3E7675A5" w:rsidR="00A50639" w:rsidRPr="00EB6951" w:rsidRDefault="00A50639" w:rsidP="00B221D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A50639" w:rsidRPr="00EB6951" w14:paraId="790FA2E2" w14:textId="77777777" w:rsidTr="001D2D9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0C937B5" w14:textId="77777777" w:rsidR="00A50639" w:rsidRDefault="00A50639" w:rsidP="00B221D5">
            <w:pPr>
              <w:spacing w:after="0" w:line="240" w:lineRule="auto"/>
              <w:textAlignment w:val="baseline"/>
              <w:rPr>
                <w:rFonts w:ascii="Times New Roman" w:eastAsia="Calibri" w:hAnsi="Times New Roman" w:cs="Times New Roman"/>
                <w:i/>
                <w:iCs/>
                <w:sz w:val="24"/>
                <w:szCs w:val="24"/>
              </w:rPr>
            </w:pPr>
            <w:r w:rsidRPr="4C6D4D53">
              <w:rPr>
                <w:rFonts w:ascii="Times New Roman" w:eastAsia="Calibri" w:hAnsi="Times New Roman" w:cs="Times New Roman"/>
                <w:i/>
                <w:iCs/>
                <w:sz w:val="24"/>
                <w:szCs w:val="24"/>
              </w:rPr>
              <w:t>Instructional Task 1 (MTR.7.1)</w:t>
            </w:r>
          </w:p>
          <w:p w14:paraId="7F7AB741" w14:textId="53859B9F" w:rsidR="00A50639" w:rsidRDefault="00A50639" w:rsidP="00B221D5">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Suppose we conduct an observational study by asking a random sample of 100 students two questions: 1) do you</w:t>
            </w:r>
            <w:r w:rsidR="00CE1B9D">
              <w:rPr>
                <w:rFonts w:ascii="Times New Roman" w:eastAsia="Calibri" w:hAnsi="Times New Roman" w:cs="Times New Roman"/>
                <w:sz w:val="24"/>
                <w:szCs w:val="24"/>
              </w:rPr>
              <w:t xml:space="preserve"> play an organized team sport? a</w:t>
            </w:r>
            <w:r>
              <w:rPr>
                <w:rFonts w:ascii="Times New Roman" w:eastAsia="Calibri" w:hAnsi="Times New Roman" w:cs="Times New Roman"/>
                <w:sz w:val="24"/>
                <w:szCs w:val="24"/>
              </w:rPr>
              <w:t>nd 2) what is your current GPA?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We find that students who play an organized team sport have a significantly higher GPA than those students who do not play an organized team sport.</w:t>
            </w:r>
          </w:p>
          <w:p w14:paraId="0A61ED94" w14:textId="18CBDC2C" w:rsidR="00A50639" w:rsidRPr="008460DB" w:rsidRDefault="00A50639" w:rsidP="00B221D5">
            <w:pPr>
              <w:spacing w:after="0" w:line="240" w:lineRule="auto"/>
              <w:ind w:left="720"/>
              <w:textAlignment w:val="baseline"/>
              <w:rPr>
                <w:rFonts w:ascii="Times New Roman" w:eastAsia="Calibri" w:hAnsi="Times New Roman" w:cs="Times New Roman"/>
                <w:sz w:val="24"/>
                <w:szCs w:val="24"/>
              </w:rPr>
            </w:pPr>
            <w:r w:rsidRPr="008460DB">
              <w:rPr>
                <w:rFonts w:ascii="Times New Roman" w:eastAsia="Calibri" w:hAnsi="Times New Roman" w:cs="Times New Roman"/>
                <w:sz w:val="24"/>
                <w:szCs w:val="24"/>
              </w:rPr>
              <w:t>Part A</w:t>
            </w:r>
            <w:r w:rsidR="002A5C1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What type of data will the first question yield?</w:t>
            </w:r>
          </w:p>
          <w:p w14:paraId="698E137F" w14:textId="25E2476C" w:rsidR="00A50639" w:rsidRPr="008460DB" w:rsidRDefault="00A50639" w:rsidP="00B221D5">
            <w:pPr>
              <w:spacing w:after="0" w:line="240" w:lineRule="auto"/>
              <w:ind w:left="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2A5C1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What type of data will the second question yield?</w:t>
            </w:r>
          </w:p>
          <w:p w14:paraId="2502B680" w14:textId="54518C14" w:rsidR="00A50639" w:rsidRDefault="00A50639"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2A5C1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Can we conclude that playing an organized team sport will cause a student’s GPA to increase?</w:t>
            </w:r>
            <w:r w:rsidR="009A2EF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Why or why not?</w:t>
            </w:r>
          </w:p>
          <w:p w14:paraId="0CF3713E" w14:textId="13B607FA" w:rsidR="00A50639" w:rsidRPr="008460DB" w:rsidRDefault="00A50639"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2A5C1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List any lurking variables that may exist.</w:t>
            </w:r>
          </w:p>
          <w:p w14:paraId="724C120A" w14:textId="77777777" w:rsidR="00A50639" w:rsidRPr="00B221D5" w:rsidRDefault="00A50639" w:rsidP="00B221D5">
            <w:pPr>
              <w:spacing w:after="0" w:line="240" w:lineRule="auto"/>
              <w:textAlignment w:val="baseline"/>
              <w:rPr>
                <w:rFonts w:ascii="Times New Roman" w:eastAsia="Calibri" w:hAnsi="Times New Roman" w:cs="Times New Roman"/>
                <w:i/>
                <w:sz w:val="20"/>
                <w:szCs w:val="24"/>
              </w:rPr>
            </w:pPr>
          </w:p>
          <w:p w14:paraId="6B5D0483" w14:textId="50C9EFBF" w:rsidR="00A50639" w:rsidRPr="002F7908" w:rsidRDefault="00A50639" w:rsidP="00B221D5">
            <w:pPr>
              <w:spacing w:after="0" w:line="240" w:lineRule="auto"/>
              <w:textAlignment w:val="baseline"/>
              <w:rPr>
                <w:rFonts w:ascii="Times New Roman" w:eastAsia="Calibri" w:hAnsi="Times New Roman" w:cs="Times New Roman"/>
                <w:i/>
                <w:sz w:val="24"/>
                <w:szCs w:val="24"/>
              </w:rPr>
            </w:pPr>
            <w:r w:rsidRPr="002F7908">
              <w:rPr>
                <w:rFonts w:ascii="Times New Roman" w:eastAsia="Calibri" w:hAnsi="Times New Roman" w:cs="Times New Roman"/>
                <w:i/>
                <w:sz w:val="24"/>
                <w:szCs w:val="24"/>
              </w:rPr>
              <w:t>Instructional Task 2</w:t>
            </w:r>
            <w:r>
              <w:rPr>
                <w:rFonts w:ascii="Times New Roman" w:eastAsia="Calibri" w:hAnsi="Times New Roman" w:cs="Times New Roman"/>
                <w:i/>
                <w:sz w:val="24"/>
                <w:szCs w:val="24"/>
              </w:rPr>
              <w:t xml:space="preserve"> </w:t>
            </w:r>
            <w:r w:rsidR="00CE1B9D">
              <w:rPr>
                <w:rFonts w:ascii="Times New Roman" w:eastAsia="Calibri" w:hAnsi="Times New Roman" w:cs="Times New Roman"/>
                <w:i/>
                <w:sz w:val="24"/>
                <w:szCs w:val="24"/>
              </w:rPr>
              <w:t>(</w:t>
            </w:r>
            <w:r>
              <w:rPr>
                <w:rFonts w:ascii="Times New Roman" w:eastAsia="Calibri" w:hAnsi="Times New Roman" w:cs="Times New Roman"/>
                <w:i/>
                <w:sz w:val="24"/>
                <w:szCs w:val="24"/>
              </w:rPr>
              <w:t>MTR.7.1</w:t>
            </w:r>
            <w:r w:rsidR="00CE1B9D">
              <w:rPr>
                <w:rFonts w:ascii="Times New Roman" w:eastAsia="Calibri" w:hAnsi="Times New Roman" w:cs="Times New Roman"/>
                <w:i/>
                <w:sz w:val="24"/>
                <w:szCs w:val="24"/>
              </w:rPr>
              <w:t>)</w:t>
            </w:r>
          </w:p>
          <w:p w14:paraId="5551F014" w14:textId="77777777" w:rsidR="006712F9" w:rsidRDefault="00A50639" w:rsidP="00B221D5">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a controlled experiment, 150 students planning to take the SAT in the near future are randomly assigned to one of three groups: </w:t>
            </w:r>
          </w:p>
          <w:p w14:paraId="04139A48" w14:textId="77777777" w:rsidR="006712F9" w:rsidRDefault="00A50639" w:rsidP="006712F9">
            <w:pPr>
              <w:spacing w:after="0" w:line="240" w:lineRule="auto"/>
              <w:ind w:left="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 a control group in which students are not provided any additional SAT test preparation</w:t>
            </w:r>
            <w:r w:rsidR="006712F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65D0E4B" w14:textId="77777777" w:rsidR="006712F9" w:rsidRDefault="00A50639" w:rsidP="006712F9">
            <w:pPr>
              <w:spacing w:after="0" w:line="240" w:lineRule="auto"/>
              <w:ind w:left="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 a treatment group in which students are provided with SAT test preparation in a large group classroom setting</w:t>
            </w:r>
            <w:r w:rsidR="006712F9">
              <w:rPr>
                <w:rFonts w:ascii="Times New Roman" w:eastAsia="Calibri" w:hAnsi="Times New Roman" w:cs="Times New Roman"/>
                <w:sz w:val="24"/>
                <w:szCs w:val="24"/>
              </w:rPr>
              <w:t xml:space="preserve">; and </w:t>
            </w:r>
          </w:p>
          <w:p w14:paraId="164D65CF" w14:textId="77777777" w:rsidR="006712F9" w:rsidRDefault="00A50639" w:rsidP="006712F9">
            <w:pPr>
              <w:spacing w:after="0" w:line="240" w:lineRule="auto"/>
              <w:ind w:left="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 a treatment group in which students are provided with SAT test preparation one-on-one with a personal tutor.</w:t>
            </w:r>
            <w:r w:rsidR="009A2EF6">
              <w:rPr>
                <w:rFonts w:ascii="Times New Roman" w:eastAsia="Calibri" w:hAnsi="Times New Roman" w:cs="Times New Roman"/>
                <w:sz w:val="24"/>
                <w:szCs w:val="24"/>
              </w:rPr>
              <w:t xml:space="preserve"> </w:t>
            </w:r>
          </w:p>
          <w:p w14:paraId="6A831198" w14:textId="69665811" w:rsidR="00A50639" w:rsidRDefault="00A50639" w:rsidP="006712F9">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Suppose that we find that students who were provided with SAT test preparation one-on-one with a personal tutor scored significantly higher on the math portion of the test.</w:t>
            </w:r>
          </w:p>
          <w:p w14:paraId="162F8F21" w14:textId="77777777" w:rsidR="006712F9" w:rsidRDefault="006712F9" w:rsidP="00B221D5">
            <w:pPr>
              <w:spacing w:after="0" w:line="240" w:lineRule="auto"/>
              <w:ind w:left="1440" w:hanging="720"/>
              <w:textAlignment w:val="baseline"/>
              <w:rPr>
                <w:rFonts w:ascii="Times New Roman" w:eastAsia="Calibri" w:hAnsi="Times New Roman" w:cs="Times New Roman"/>
                <w:sz w:val="24"/>
                <w:szCs w:val="24"/>
              </w:rPr>
            </w:pPr>
          </w:p>
          <w:p w14:paraId="03A91F1B" w14:textId="515071EE" w:rsidR="00A50639" w:rsidRPr="008460DB" w:rsidRDefault="00A50639" w:rsidP="00B221D5">
            <w:pPr>
              <w:spacing w:after="0" w:line="240" w:lineRule="auto"/>
              <w:ind w:left="1440" w:hanging="720"/>
              <w:textAlignment w:val="baseline"/>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Part A</w:t>
            </w:r>
            <w:r w:rsidR="002A5C16">
              <w:rPr>
                <w:rFonts w:ascii="Times New Roman" w:eastAsia="Calibri" w:hAnsi="Times New Roman" w:cs="Times New Roman"/>
                <w:sz w:val="24"/>
                <w:szCs w:val="24"/>
              </w:rPr>
              <w:t>.</w:t>
            </w:r>
            <w:proofErr w:type="gramEnd"/>
            <w:r w:rsidR="002A5C1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Would you infer there is an association or a cause-and-effect relationship between the type of test preparation and the student’s math score on the SAT?</w:t>
            </w:r>
            <w:r w:rsidR="009A2EF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Explain using complete sentences.</w:t>
            </w:r>
            <w:r w:rsidR="009A2EF6">
              <w:rPr>
                <w:rFonts w:ascii="Times New Roman" w:eastAsia="Calibri" w:hAnsi="Times New Roman" w:cs="Times New Roman"/>
                <w:sz w:val="24"/>
                <w:szCs w:val="24"/>
              </w:rPr>
              <w:t xml:space="preserve"> </w:t>
            </w:r>
          </w:p>
          <w:p w14:paraId="47F46A8C" w14:textId="610EF9E4" w:rsidR="00A50639" w:rsidRPr="008460DB" w:rsidRDefault="00A50639"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2A5C1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Suppose there was no significant difference in the reading SAT scores for students in the three groups.</w:t>
            </w:r>
            <w:r w:rsidR="009A2EF6">
              <w:rPr>
                <w:rFonts w:ascii="Times New Roman" w:eastAsia="Calibri" w:hAnsi="Times New Roman" w:cs="Times New Roman"/>
                <w:sz w:val="24"/>
                <w:szCs w:val="24"/>
              </w:rPr>
              <w:t xml:space="preserve"> </w:t>
            </w:r>
            <w:r w:rsidRPr="008460DB">
              <w:rPr>
                <w:rFonts w:ascii="Times New Roman" w:eastAsia="Calibri" w:hAnsi="Times New Roman" w:cs="Times New Roman"/>
                <w:sz w:val="24"/>
                <w:szCs w:val="24"/>
              </w:rPr>
              <w:t>What is an appropriate conclusion?</w:t>
            </w:r>
          </w:p>
          <w:p w14:paraId="7BBF6842" w14:textId="06ADBCFF" w:rsidR="006712F9" w:rsidRPr="00B221D5" w:rsidRDefault="006712F9" w:rsidP="006712F9">
            <w:pPr>
              <w:spacing w:after="0" w:line="240" w:lineRule="auto"/>
              <w:textAlignment w:val="baseline"/>
              <w:rPr>
                <w:rFonts w:ascii="Times New Roman" w:eastAsiaTheme="minorEastAsia" w:hAnsi="Times New Roman" w:cs="Times New Roman"/>
                <w:color w:val="000000" w:themeColor="text1"/>
                <w:sz w:val="20"/>
                <w:szCs w:val="24"/>
              </w:rPr>
            </w:pPr>
          </w:p>
        </w:tc>
      </w:tr>
    </w:tbl>
    <w:p w14:paraId="63A7F532" w14:textId="578C497F" w:rsidR="006712F9" w:rsidRDefault="006712F9">
      <w:r>
        <w:br w:type="page"/>
      </w:r>
    </w:p>
    <w:tbl>
      <w:tblPr>
        <w:tblW w:w="4996" w:type="pct"/>
        <w:tblCellMar>
          <w:left w:w="0" w:type="dxa"/>
          <w:right w:w="0" w:type="dxa"/>
        </w:tblCellMar>
        <w:tblLook w:val="04A0" w:firstRow="1" w:lastRow="0" w:firstColumn="1" w:lastColumn="0" w:noHBand="0" w:noVBand="1"/>
      </w:tblPr>
      <w:tblGrid>
        <w:gridCol w:w="185"/>
        <w:gridCol w:w="9168"/>
      </w:tblGrid>
      <w:tr w:rsidR="00A50639" w:rsidRPr="00EB6951" w14:paraId="593BF91E" w14:textId="77777777" w:rsidTr="006712F9">
        <w:trPr>
          <w:trHeight w:val="300"/>
        </w:trPr>
        <w:tc>
          <w:tcPr>
            <w:tcW w:w="99" w:type="pct"/>
            <w:tcBorders>
              <w:bottom w:val="single" w:sz="4" w:space="0" w:color="auto"/>
            </w:tcBorders>
            <w:shd w:val="clear" w:color="auto" w:fill="FF9966"/>
            <w:hideMark/>
          </w:tcPr>
          <w:p w14:paraId="67E8C27E" w14:textId="2F57BEDE" w:rsidR="00A50639" w:rsidRPr="00EB6951" w:rsidRDefault="00A50639" w:rsidP="00B221D5">
            <w:pPr>
              <w:spacing w:after="0" w:line="240" w:lineRule="auto"/>
              <w:textAlignment w:val="baseline"/>
              <w:rPr>
                <w:rFonts w:ascii="Times New Roman" w:eastAsia="Times New Roman" w:hAnsi="Times New Roman" w:cs="Times New Roman"/>
                <w:sz w:val="24"/>
                <w:szCs w:val="24"/>
              </w:rPr>
            </w:pPr>
          </w:p>
        </w:tc>
        <w:tc>
          <w:tcPr>
            <w:tcW w:w="4901" w:type="pct"/>
            <w:tcBorders>
              <w:bottom w:val="single" w:sz="4" w:space="0" w:color="auto"/>
            </w:tcBorders>
          </w:tcPr>
          <w:p w14:paraId="677A487E" w14:textId="576DEE31" w:rsidR="00A50639" w:rsidRPr="00EB6951" w:rsidRDefault="00A50639" w:rsidP="00B221D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A50639" w:rsidRPr="00EB6951" w14:paraId="7B3EBFC6" w14:textId="77777777" w:rsidTr="006712F9">
        <w:trPr>
          <w:trHeight w:val="917"/>
        </w:trPr>
        <w:tc>
          <w:tcPr>
            <w:tcW w:w="5000" w:type="pct"/>
            <w:gridSpan w:val="2"/>
            <w:tcBorders>
              <w:top w:val="single" w:sz="4" w:space="0" w:color="auto"/>
              <w:bottom w:val="single" w:sz="4" w:space="0" w:color="auto"/>
            </w:tcBorders>
            <w:hideMark/>
          </w:tcPr>
          <w:p w14:paraId="0CA6537A" w14:textId="77777777" w:rsidR="007210A1" w:rsidRPr="00EB6951" w:rsidRDefault="007210A1" w:rsidP="00B221D5">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63DD29C3" w14:textId="4C3978D6" w:rsidR="007210A1" w:rsidRDefault="007210A1" w:rsidP="00B221D5">
            <w:pPr>
              <w:spacing w:after="0" w:line="240" w:lineRule="auto"/>
              <w:ind w:left="360"/>
              <w:textAlignment w:val="baseline"/>
              <w:rPr>
                <w:rFonts w:ascii="Times New Roman" w:eastAsia="Times New Roman" w:hAnsi="Times New Roman" w:cs="Times New Roman"/>
                <w:sz w:val="24"/>
                <w:szCs w:val="24"/>
              </w:rPr>
            </w:pPr>
            <w:r w:rsidRPr="616B0454">
              <w:rPr>
                <w:rFonts w:ascii="Times New Roman" w:eastAsia="Times New Roman" w:hAnsi="Times New Roman" w:cs="Times New Roman"/>
                <w:sz w:val="24"/>
                <w:szCs w:val="24"/>
              </w:rPr>
              <w:t>An analysis of grocery store sales and crime rates shows that as stores sell more hot chocolate the number of crimes in a city decrease.</w:t>
            </w:r>
            <w:r w:rsidR="009A2EF6">
              <w:rPr>
                <w:rFonts w:ascii="Times New Roman" w:eastAsia="Times New Roman" w:hAnsi="Times New Roman" w:cs="Times New Roman"/>
                <w:sz w:val="24"/>
                <w:szCs w:val="24"/>
              </w:rPr>
              <w:t xml:space="preserve"> </w:t>
            </w:r>
            <w:r w:rsidRPr="616B0454">
              <w:rPr>
                <w:rFonts w:ascii="Times New Roman" w:eastAsia="Times New Roman" w:hAnsi="Times New Roman" w:cs="Times New Roman"/>
                <w:sz w:val="24"/>
                <w:szCs w:val="24"/>
              </w:rPr>
              <w:t>Can we can conclude that drinking hot chocolate leads to a decrease in the number of crimes?</w:t>
            </w:r>
          </w:p>
          <w:p w14:paraId="369811C1" w14:textId="689BC323" w:rsidR="007210A1" w:rsidRDefault="007210A1" w:rsidP="00B221D5">
            <w:pPr>
              <w:spacing w:after="0" w:line="240" w:lineRule="auto"/>
              <w:ind w:left="360"/>
              <w:textAlignment w:val="baseline"/>
              <w:rPr>
                <w:rFonts w:ascii="Times New Roman" w:eastAsia="Times New Roman" w:hAnsi="Times New Roman" w:cs="Times New Roman"/>
                <w:sz w:val="20"/>
                <w:szCs w:val="24"/>
              </w:rPr>
            </w:pPr>
          </w:p>
          <w:p w14:paraId="02EDF2E2" w14:textId="77777777" w:rsidR="007210A1" w:rsidRPr="00EB6951" w:rsidRDefault="007210A1" w:rsidP="00B221D5">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 xml:space="preserve">Instructional Item </w:t>
            </w:r>
            <w:r>
              <w:rPr>
                <w:rFonts w:ascii="Times New Roman" w:eastAsia="Times New Roman" w:hAnsi="Times New Roman" w:cs="Times New Roman"/>
                <w:i/>
                <w:sz w:val="24"/>
                <w:szCs w:val="24"/>
              </w:rPr>
              <w:t>2</w:t>
            </w:r>
          </w:p>
          <w:p w14:paraId="7D8B6C70" w14:textId="6EEF4A1B" w:rsidR="007210A1" w:rsidRDefault="007210A1" w:rsidP="00B221D5">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scatter</w:t>
            </w:r>
            <w:r w:rsidR="00CE1B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plot below shows 10 vehicles’ highway miles per gallon </w:t>
            </w:r>
            <w:r w:rsidR="005E7E68">
              <w:rPr>
                <w:rFonts w:ascii="Times New Roman" w:eastAsia="Times New Roman" w:hAnsi="Times New Roman" w:cs="Times New Roman"/>
                <w:sz w:val="24"/>
                <w:szCs w:val="24"/>
              </w:rPr>
              <w:t xml:space="preserve">(MPG) </w:t>
            </w:r>
            <w:r>
              <w:rPr>
                <w:rFonts w:ascii="Times New Roman" w:eastAsia="Times New Roman" w:hAnsi="Times New Roman" w:cs="Times New Roman"/>
                <w:sz w:val="24"/>
                <w:szCs w:val="24"/>
              </w:rPr>
              <w:t>and their suggested retail cost</w:t>
            </w:r>
            <w:r w:rsidR="005E7E68">
              <w:rPr>
                <w:rFonts w:ascii="Times New Roman" w:eastAsia="Times New Roman" w:hAnsi="Times New Roman" w:cs="Times New Roman"/>
                <w:sz w:val="24"/>
                <w:szCs w:val="24"/>
              </w:rPr>
              <w:t xml:space="preserve"> (MSRP – Manufacturer’s Suggested Retail Price)</w:t>
            </w:r>
            <w:r>
              <w:rPr>
                <w:rFonts w:ascii="Times New Roman" w:eastAsia="Times New Roman" w:hAnsi="Times New Roman" w:cs="Times New Roman"/>
                <w:sz w:val="24"/>
                <w:szCs w:val="24"/>
              </w:rPr>
              <w:t>; the trend is negative showing that as the highway miles per gallon increases the cost decreases.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Write an appropriate conclusion using complete sentences.</w:t>
            </w:r>
          </w:p>
          <w:p w14:paraId="68CC0890" w14:textId="77777777" w:rsidR="007210A1" w:rsidRDefault="007210A1" w:rsidP="00B221D5">
            <w:pPr>
              <w:spacing w:after="0" w:line="240" w:lineRule="auto"/>
              <w:ind w:left="360"/>
              <w:jc w:val="center"/>
              <w:textAlignment w:val="baseline"/>
              <w:rPr>
                <w:rFonts w:ascii="Times New Roman" w:eastAsia="Times New Roman" w:hAnsi="Times New Roman" w:cs="Times New Roman"/>
                <w:sz w:val="24"/>
                <w:szCs w:val="24"/>
              </w:rPr>
            </w:pPr>
            <w:r w:rsidRPr="00C04667">
              <w:rPr>
                <w:rFonts w:ascii="Times New Roman" w:eastAsia="Times New Roman" w:hAnsi="Times New Roman" w:cs="Times New Roman"/>
                <w:noProof/>
                <w:sz w:val="24"/>
                <w:szCs w:val="24"/>
              </w:rPr>
              <w:drawing>
                <wp:inline distT="0" distB="0" distL="0" distR="0" wp14:anchorId="7671613D" wp14:editId="1B6CA153">
                  <wp:extent cx="2202511" cy="1464106"/>
                  <wp:effectExtent l="0" t="0" r="762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32699" cy="1550647"/>
                          </a:xfrm>
                          <a:prstGeom prst="rect">
                            <a:avLst/>
                          </a:prstGeom>
                        </pic:spPr>
                      </pic:pic>
                    </a:graphicData>
                  </a:graphic>
                </wp:inline>
              </w:drawing>
            </w:r>
          </w:p>
          <w:p w14:paraId="07203FDD" w14:textId="4D439F0D" w:rsidR="00A50639" w:rsidRPr="00B221D5" w:rsidRDefault="00A50639" w:rsidP="00B221D5">
            <w:pPr>
              <w:spacing w:after="0" w:line="240" w:lineRule="auto"/>
              <w:ind w:left="360"/>
              <w:jc w:val="center"/>
              <w:textAlignment w:val="baseline"/>
              <w:rPr>
                <w:rFonts w:ascii="Times New Roman" w:eastAsia="Times New Roman" w:hAnsi="Times New Roman" w:cs="Times New Roman"/>
                <w:sz w:val="20"/>
                <w:szCs w:val="24"/>
              </w:rPr>
            </w:pPr>
          </w:p>
        </w:tc>
      </w:tr>
    </w:tbl>
    <w:p w14:paraId="314FFB81" w14:textId="6EE595AC" w:rsidR="009F16BD" w:rsidRDefault="009F16BD" w:rsidP="009F16BD">
      <w:pPr>
        <w:spacing w:after="0" w:line="240" w:lineRule="auto"/>
        <w:rPr>
          <w:rFonts w:ascii="Times New Roman" w:eastAsia="Times New Roman" w:hAnsi="Times New Roman" w:cs="Times New Roman"/>
          <w:i/>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78ABD94C" w14:textId="0AD06A75" w:rsidR="001D2D91" w:rsidRDefault="001D2D91" w:rsidP="009F16BD">
      <w:pPr>
        <w:spacing w:after="0" w:line="240" w:lineRule="auto"/>
        <w:rPr>
          <w:rFonts w:ascii="Times New Roman" w:eastAsia="Times New Roman" w:hAnsi="Times New Roman" w:cs="Times New Roman"/>
          <w:i/>
          <w:sz w:val="20"/>
          <w:szCs w:val="24"/>
        </w:rPr>
      </w:pPr>
    </w:p>
    <w:p w14:paraId="7890D2A8" w14:textId="1A179355" w:rsidR="001D2D91" w:rsidRDefault="001D2D91" w:rsidP="009F16BD">
      <w:pPr>
        <w:spacing w:after="0" w:line="240" w:lineRule="auto"/>
        <w:rPr>
          <w:rFonts w:ascii="Times New Roman" w:eastAsia="Times New Roman" w:hAnsi="Times New Roman" w:cs="Times New Roman"/>
          <w:i/>
          <w:sz w:val="20"/>
          <w:szCs w:val="24"/>
        </w:rPr>
      </w:pPr>
    </w:p>
    <w:p w14:paraId="4EED1C0D" w14:textId="77777777" w:rsidR="006712F9" w:rsidRDefault="006712F9" w:rsidP="0032274D">
      <w:pPr>
        <w:spacing w:after="0" w:line="240" w:lineRule="auto"/>
        <w:jc w:val="center"/>
        <w:rPr>
          <w:rFonts w:ascii="Times New Roman" w:eastAsia="Times New Roman" w:hAnsi="Times New Roman" w:cs="Times New Roman"/>
          <w:b/>
          <w:bCs/>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br w:type="page"/>
      </w:r>
    </w:p>
    <w:p w14:paraId="0BB974CC" w14:textId="6C5D35FD" w:rsidR="0032274D" w:rsidRPr="00EB6951" w:rsidRDefault="0032274D" w:rsidP="0032274D">
      <w:pPr>
        <w:spacing w:after="0" w:line="240" w:lineRule="auto"/>
        <w:jc w:val="center"/>
        <w:rPr>
          <w:rFonts w:ascii="Times New Roman" w:eastAsia="Times New Roman" w:hAnsi="Times New Roman" w:cs="Times New Roman"/>
          <w:sz w:val="24"/>
          <w:szCs w:val="24"/>
        </w:rPr>
      </w:pPr>
      <w:r w:rsidRPr="007A3FFD">
        <w:rPr>
          <w:rFonts w:ascii="Times New Roman" w:eastAsia="Times New Roman" w:hAnsi="Times New Roman" w:cs="Times New Roman"/>
          <w:b/>
          <w:bCs/>
          <w:color w:val="000000"/>
          <w:sz w:val="24"/>
          <w:szCs w:val="24"/>
          <w:shd w:val="clear" w:color="auto" w:fill="FFFFFF"/>
        </w:rPr>
        <w:lastRenderedPageBreak/>
        <w:t>MA.912.</w:t>
      </w:r>
      <w:r>
        <w:rPr>
          <w:rFonts w:ascii="Times New Roman" w:eastAsia="Times New Roman" w:hAnsi="Times New Roman" w:cs="Times New Roman"/>
          <w:b/>
          <w:bCs/>
          <w:color w:val="000000"/>
          <w:sz w:val="24"/>
          <w:szCs w:val="24"/>
          <w:shd w:val="clear" w:color="auto" w:fill="FFFFFF"/>
        </w:rPr>
        <w:t>DP</w:t>
      </w:r>
      <w:r w:rsidRPr="007A3FFD">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2</w:t>
      </w:r>
      <w:r w:rsidRPr="007A3FFD">
        <w:rPr>
          <w:rFonts w:ascii="Times New Roman" w:eastAsia="Times New Roman" w:hAnsi="Times New Roman" w:cs="Times New Roman"/>
          <w:b/>
          <w:bCs/>
          <w:color w:val="000000"/>
          <w:sz w:val="24"/>
          <w:szCs w:val="24"/>
          <w:shd w:val="clear" w:color="auto" w:fill="FFFFFF"/>
        </w:rPr>
        <w:t xml:space="preserve"> </w:t>
      </w:r>
      <w:r w:rsidRPr="0032274D">
        <w:rPr>
          <w:rFonts w:ascii="Times New Roman" w:eastAsia="Times New Roman" w:hAnsi="Times New Roman" w:cs="Times New Roman"/>
          <w:bCs/>
          <w:i/>
          <w:color w:val="000000"/>
          <w:sz w:val="24"/>
          <w:szCs w:val="24"/>
          <w:shd w:val="clear" w:color="auto" w:fill="FFFFFF"/>
        </w:rPr>
        <w:t>Solve problems involving univariate and bivariate numerical data.</w:t>
      </w:r>
    </w:p>
    <w:p w14:paraId="64C260AB" w14:textId="77777777" w:rsidR="0032274D" w:rsidRPr="00EB6951" w:rsidRDefault="0032274D" w:rsidP="0032274D">
      <w:pPr>
        <w:spacing w:after="0" w:line="240" w:lineRule="auto"/>
        <w:rPr>
          <w:rFonts w:ascii="Times New Roman" w:eastAsia="Times New Roman" w:hAnsi="Times New Roman" w:cs="Times New Roman"/>
          <w:sz w:val="24"/>
          <w:szCs w:val="24"/>
        </w:rPr>
      </w:pPr>
    </w:p>
    <w:p w14:paraId="1003608F" w14:textId="7B42008C" w:rsidR="0032274D" w:rsidRPr="00EB6951" w:rsidRDefault="0032274D" w:rsidP="0032274D">
      <w:pPr>
        <w:pStyle w:val="Heading3"/>
        <w:rPr>
          <w:shd w:val="clear" w:color="auto" w:fill="FFFFFF"/>
        </w:rPr>
      </w:pPr>
      <w:bookmarkStart w:id="13" w:name="_MA.912.DP.2.1"/>
      <w:bookmarkEnd w:id="13"/>
      <w:r w:rsidRPr="00EB6951">
        <w:rPr>
          <w:shd w:val="clear" w:color="auto" w:fill="FFFFFF"/>
        </w:rPr>
        <w:t>MA.</w:t>
      </w:r>
      <w:r>
        <w:rPr>
          <w:shd w:val="clear" w:color="auto" w:fill="FFFFFF"/>
        </w:rPr>
        <w:t>912</w:t>
      </w:r>
      <w:r w:rsidRPr="00EB6951">
        <w:rPr>
          <w:shd w:val="clear" w:color="auto" w:fill="FFFFFF"/>
        </w:rPr>
        <w:t>.DP.</w:t>
      </w:r>
      <w:r>
        <w:rPr>
          <w:shd w:val="clear" w:color="auto" w:fill="FFFFFF"/>
        </w:rPr>
        <w:t>2</w:t>
      </w:r>
      <w:r w:rsidRPr="00EB6951">
        <w:rPr>
          <w:shd w:val="clear" w:color="auto" w:fill="FFFFFF"/>
        </w:rPr>
        <w:t>.1</w:t>
      </w:r>
    </w:p>
    <w:p w14:paraId="6C9BF8A8"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1D4FA2E1" w14:textId="77777777" w:rsidTr="00B221D5">
        <w:trPr>
          <w:trHeight w:val="243"/>
        </w:trPr>
        <w:tc>
          <w:tcPr>
            <w:tcW w:w="100" w:type="pct"/>
            <w:tcBorders>
              <w:top w:val="nil"/>
              <w:left w:val="nil"/>
              <w:bottom w:val="single" w:sz="4" w:space="0" w:color="auto"/>
              <w:right w:val="nil"/>
            </w:tcBorders>
            <w:shd w:val="clear" w:color="auto" w:fill="FF9966"/>
            <w:hideMark/>
          </w:tcPr>
          <w:p w14:paraId="369F3367"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483BF54"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67FDC12F" w14:textId="77777777" w:rsidTr="00B221D5">
        <w:trPr>
          <w:trHeight w:val="935"/>
        </w:trPr>
        <w:tc>
          <w:tcPr>
            <w:tcW w:w="924" w:type="pct"/>
            <w:gridSpan w:val="2"/>
            <w:tcBorders>
              <w:top w:val="single" w:sz="4" w:space="0" w:color="auto"/>
              <w:left w:val="nil"/>
              <w:bottom w:val="nil"/>
              <w:right w:val="nil"/>
            </w:tcBorders>
            <w:vAlign w:val="center"/>
          </w:tcPr>
          <w:p w14:paraId="13284F68" w14:textId="01EC7CB8" w:rsidR="0032274D" w:rsidRPr="003C0B4E" w:rsidRDefault="003C0B4E" w:rsidP="0032274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MA.912.DP.2.1</w:t>
            </w:r>
          </w:p>
        </w:tc>
        <w:tc>
          <w:tcPr>
            <w:tcW w:w="4076" w:type="pct"/>
            <w:gridSpan w:val="5"/>
            <w:tcBorders>
              <w:top w:val="single" w:sz="4" w:space="0" w:color="auto"/>
              <w:left w:val="nil"/>
              <w:bottom w:val="nil"/>
              <w:right w:val="nil"/>
            </w:tcBorders>
            <w:vAlign w:val="center"/>
          </w:tcPr>
          <w:p w14:paraId="0C7B0F11" w14:textId="01DDE147" w:rsidR="0032274D" w:rsidRPr="00EB6951" w:rsidRDefault="003C0B4E" w:rsidP="0032274D">
            <w:pPr>
              <w:spacing w:after="0" w:line="240" w:lineRule="auto"/>
              <w:rPr>
                <w:rFonts w:ascii="Times New Roman" w:eastAsia="Calibri" w:hAnsi="Times New Roman" w:cs="Times New Roman"/>
                <w:sz w:val="24"/>
                <w:szCs w:val="24"/>
              </w:rPr>
            </w:pPr>
            <w:r w:rsidRPr="003C0B4E">
              <w:rPr>
                <w:rFonts w:ascii="Times New Roman" w:eastAsia="Calibri" w:hAnsi="Times New Roman" w:cs="Times New Roman"/>
                <w:sz w:val="24"/>
                <w:szCs w:val="24"/>
              </w:rPr>
              <w:t>For two or more sets of numerical univariate data, calculate and compare the appropriate measures of center and measures of variability, accounting for possible effects of outliers. Interpret any notable features of the shape of the data distribution.</w:t>
            </w:r>
          </w:p>
        </w:tc>
      </w:tr>
      <w:tr w:rsidR="0032274D" w:rsidRPr="00EB6951" w14:paraId="67E05BC8" w14:textId="77777777" w:rsidTr="00B221D5">
        <w:trPr>
          <w:trHeight w:val="459"/>
        </w:trPr>
        <w:tc>
          <w:tcPr>
            <w:tcW w:w="5000" w:type="pct"/>
            <w:gridSpan w:val="7"/>
            <w:tcBorders>
              <w:top w:val="nil"/>
              <w:left w:val="nil"/>
              <w:bottom w:val="nil"/>
              <w:right w:val="nil"/>
            </w:tcBorders>
            <w:hideMark/>
          </w:tcPr>
          <w:p w14:paraId="692371C3" w14:textId="77777777" w:rsidR="003C0B4E" w:rsidRPr="003C0B4E" w:rsidRDefault="003C0B4E" w:rsidP="0032274D">
            <w:pPr>
              <w:spacing w:after="0" w:line="240" w:lineRule="auto"/>
              <w:rPr>
                <w:rFonts w:ascii="Times New Roman" w:eastAsia="Calibri" w:hAnsi="Times New Roman" w:cs="Times New Roman"/>
                <w:szCs w:val="24"/>
                <w:u w:val="single"/>
              </w:rPr>
            </w:pPr>
            <w:r w:rsidRPr="003C0B4E">
              <w:rPr>
                <w:rFonts w:ascii="Times New Roman" w:eastAsia="Calibri" w:hAnsi="Times New Roman" w:cs="Times New Roman"/>
                <w:szCs w:val="24"/>
                <w:u w:val="single"/>
              </w:rPr>
              <w:t xml:space="preserve">Benchmark Clarifications: </w:t>
            </w:r>
          </w:p>
          <w:p w14:paraId="7A247895" w14:textId="77777777" w:rsidR="003C0B4E"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The measure of center is limited to mean and median. The measure of variation is limited to range, interquartile range, and standard deviation. </w:t>
            </w:r>
          </w:p>
          <w:p w14:paraId="4B6D175D" w14:textId="77777777" w:rsidR="003C0B4E"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2:</w:t>
            </w:r>
            <w:r w:rsidRPr="003C0B4E">
              <w:rPr>
                <w:rFonts w:ascii="Times New Roman" w:eastAsia="Calibri" w:hAnsi="Times New Roman" w:cs="Times New Roman"/>
                <w:szCs w:val="24"/>
              </w:rPr>
              <w:t xml:space="preserve"> Shape features include symmetry or skewness and clustering. </w:t>
            </w:r>
          </w:p>
          <w:p w14:paraId="76EBE516" w14:textId="77777777" w:rsidR="0032274D"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3:</w:t>
            </w:r>
            <w:r w:rsidRPr="003C0B4E">
              <w:rPr>
                <w:rFonts w:ascii="Times New Roman" w:eastAsia="Calibri" w:hAnsi="Times New Roman" w:cs="Times New Roman"/>
                <w:szCs w:val="24"/>
              </w:rPr>
              <w:t xml:space="preserve"> Within the Probability and Statistics course, instruction includes the use of spreadsheets and technology.</w:t>
            </w:r>
          </w:p>
          <w:p w14:paraId="0CE92941" w14:textId="38B79C17" w:rsidR="003C0B4E" w:rsidRPr="00EB6951" w:rsidRDefault="003C0B4E" w:rsidP="0032274D">
            <w:pPr>
              <w:spacing w:after="0" w:line="240" w:lineRule="auto"/>
              <w:rPr>
                <w:rFonts w:ascii="Times New Roman" w:eastAsia="Calibri" w:hAnsi="Times New Roman" w:cs="Times New Roman"/>
                <w:sz w:val="24"/>
                <w:szCs w:val="24"/>
              </w:rPr>
            </w:pPr>
          </w:p>
        </w:tc>
      </w:tr>
      <w:tr w:rsidR="0032274D" w:rsidRPr="00EB6951" w14:paraId="20426930" w14:textId="77777777" w:rsidTr="00B221D5">
        <w:trPr>
          <w:trHeight w:val="297"/>
        </w:trPr>
        <w:tc>
          <w:tcPr>
            <w:tcW w:w="100" w:type="pct"/>
            <w:tcBorders>
              <w:top w:val="nil"/>
              <w:left w:val="nil"/>
              <w:bottom w:val="single" w:sz="4" w:space="0" w:color="auto"/>
              <w:right w:val="nil"/>
            </w:tcBorders>
            <w:shd w:val="clear" w:color="auto" w:fill="FF9966"/>
            <w:hideMark/>
          </w:tcPr>
          <w:p w14:paraId="252DF833"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6F978F9F"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246DB176"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1F3DC885"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1B44DBE4" w14:textId="77777777" w:rsidTr="00B221D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1D0FAC73" w14:textId="77777777" w:rsidTr="0032274D">
              <w:trPr>
                <w:trHeight w:val="378"/>
              </w:trPr>
              <w:tc>
                <w:tcPr>
                  <w:tcW w:w="4605" w:type="dxa"/>
                </w:tcPr>
                <w:p w14:paraId="75C5A0A8" w14:textId="77777777" w:rsidR="007210A1" w:rsidRDefault="007210A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7523A12E">
                    <w:rPr>
                      <w:rFonts w:ascii="Times New Roman" w:eastAsia="Times New Roman" w:hAnsi="Times New Roman" w:cs="Times New Roman"/>
                      <w:sz w:val="24"/>
                      <w:szCs w:val="24"/>
                    </w:rPr>
                    <w:t>MA.912.DP.1.1, MA.912.DP.1.2</w:t>
                  </w:r>
                </w:p>
                <w:p w14:paraId="2ECA2C3B" w14:textId="7F7E77F0" w:rsidR="0032274D" w:rsidRPr="00D510BD" w:rsidRDefault="007210A1" w:rsidP="00D510BD">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MA.912.DP.3.5</w:t>
                  </w:r>
                </w:p>
              </w:tc>
            </w:tr>
          </w:tbl>
          <w:p w14:paraId="7D578985"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0E597D5C"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p w14:paraId="1A2AD974"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p w14:paraId="78E4F3B8" w14:textId="51EA3F8C" w:rsidR="007210A1" w:rsidRPr="009F4C98"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Measures of </w:t>
            </w:r>
            <w:r w:rsidR="00B221D5">
              <w:rPr>
                <w:rFonts w:ascii="Times New Roman" w:eastAsia="Times New Roman" w:hAnsi="Times New Roman" w:cs="Times New Roman"/>
                <w:sz w:val="24"/>
                <w:szCs w:val="24"/>
              </w:rPr>
              <w:t>c</w:t>
            </w:r>
            <w:r>
              <w:rPr>
                <w:rFonts w:ascii="Times New Roman" w:eastAsia="Times New Roman" w:hAnsi="Times New Roman" w:cs="Times New Roman"/>
                <w:sz w:val="24"/>
                <w:szCs w:val="24"/>
              </w:rPr>
              <w:t>enter</w:t>
            </w:r>
          </w:p>
          <w:p w14:paraId="0266C15C"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Cluster (data)</w:t>
            </w:r>
          </w:p>
          <w:p w14:paraId="3B14AAAF" w14:textId="77777777" w:rsidR="007210A1" w:rsidRPr="009F4C98"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22E4C143" w14:textId="7C244499"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Interquartile </w:t>
            </w:r>
            <w:r w:rsidR="00B221D5">
              <w:rPr>
                <w:rFonts w:ascii="Times New Roman" w:eastAsia="Times New Roman" w:hAnsi="Times New Roman" w:cs="Times New Roman"/>
                <w:sz w:val="24"/>
                <w:szCs w:val="24"/>
              </w:rPr>
              <w:t>r</w:t>
            </w:r>
            <w:r>
              <w:rPr>
                <w:rFonts w:ascii="Times New Roman" w:eastAsia="Times New Roman" w:hAnsi="Times New Roman" w:cs="Times New Roman"/>
                <w:sz w:val="24"/>
                <w:szCs w:val="24"/>
              </w:rPr>
              <w:t>ange (IQR)</w:t>
            </w:r>
          </w:p>
          <w:p w14:paraId="3CD6EEF9"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Quartiles</w:t>
            </w:r>
          </w:p>
          <w:p w14:paraId="1C9A92D0" w14:textId="15601B98"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 </w:t>
            </w:r>
            <w:r w:rsidR="00B221D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eviation </w:t>
            </w:r>
          </w:p>
          <w:p w14:paraId="70FEEC8F"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Range (of a data set)</w:t>
            </w:r>
          </w:p>
          <w:p w14:paraId="7EC61039" w14:textId="141A5E50"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Measures of </w:t>
            </w:r>
            <w:r w:rsidR="00B221D5">
              <w:rPr>
                <w:rFonts w:ascii="Times New Roman" w:eastAsia="Times New Roman" w:hAnsi="Times New Roman" w:cs="Times New Roman"/>
                <w:sz w:val="24"/>
                <w:szCs w:val="24"/>
              </w:rPr>
              <w:t>v</w:t>
            </w:r>
            <w:r>
              <w:rPr>
                <w:rFonts w:ascii="Times New Roman" w:eastAsia="Times New Roman" w:hAnsi="Times New Roman" w:cs="Times New Roman"/>
                <w:sz w:val="24"/>
                <w:szCs w:val="24"/>
              </w:rPr>
              <w:t>ariability</w:t>
            </w:r>
          </w:p>
          <w:p w14:paraId="0F6958AA"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Outlier</w:t>
            </w:r>
          </w:p>
          <w:p w14:paraId="577B3245" w14:textId="77777777"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Histogram</w:t>
            </w:r>
          </w:p>
          <w:p w14:paraId="2C4469F8" w14:textId="63C98F66"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Box </w:t>
            </w:r>
            <w:r w:rsidR="00B221D5">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57A20DF5" w14:textId="66404938" w:rsidR="007210A1" w:rsidRDefault="007210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w:t>
            </w:r>
            <w:r w:rsidR="00B221D5">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53DB83A4" w14:textId="77777777" w:rsidR="0032274D" w:rsidRDefault="007210A1" w:rsidP="00B221D5">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Stem-and-</w:t>
            </w:r>
            <w:r w:rsidR="00B221D5">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eaf </w:t>
            </w:r>
            <w:r w:rsidR="00B221D5">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2243BA0A" w14:textId="13DB01AA" w:rsidR="00B221D5" w:rsidRPr="00EB6951" w:rsidRDefault="00B221D5" w:rsidP="00B221D5">
            <w:pPr>
              <w:pStyle w:val="ListParagraph"/>
              <w:ind w:left="720"/>
              <w:textAlignment w:val="baseline"/>
              <w:rPr>
                <w:rFonts w:ascii="Times New Roman" w:eastAsia="Times New Roman" w:hAnsi="Times New Roman" w:cs="Times New Roman"/>
                <w:sz w:val="24"/>
                <w:szCs w:val="24"/>
              </w:rPr>
            </w:pPr>
          </w:p>
        </w:tc>
      </w:tr>
      <w:tr w:rsidR="0032274D" w:rsidRPr="00EB6951" w14:paraId="493632CA" w14:textId="77777777" w:rsidTr="00B221D5">
        <w:trPr>
          <w:trHeight w:val="68"/>
        </w:trPr>
        <w:tc>
          <w:tcPr>
            <w:tcW w:w="100" w:type="pct"/>
            <w:tcBorders>
              <w:top w:val="nil"/>
              <w:left w:val="nil"/>
              <w:bottom w:val="single" w:sz="4" w:space="0" w:color="auto"/>
              <w:right w:val="nil"/>
            </w:tcBorders>
            <w:shd w:val="clear" w:color="auto" w:fill="FF9966"/>
            <w:hideMark/>
          </w:tcPr>
          <w:p w14:paraId="3BB46D87"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3DABA9F" w14:textId="4E78B67E"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73A73D92" w14:textId="77777777" w:rsidTr="00B221D5">
        <w:trPr>
          <w:trHeight w:val="300"/>
        </w:trPr>
        <w:tc>
          <w:tcPr>
            <w:tcW w:w="2498" w:type="pct"/>
            <w:gridSpan w:val="3"/>
            <w:tcBorders>
              <w:top w:val="single" w:sz="4" w:space="0" w:color="auto"/>
              <w:left w:val="nil"/>
              <w:bottom w:val="nil"/>
              <w:right w:val="nil"/>
            </w:tcBorders>
            <w:hideMark/>
          </w:tcPr>
          <w:p w14:paraId="3F473EB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1164967" w14:textId="535EAE39" w:rsidR="007210A1" w:rsidRDefault="52D1C6BE"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4C0F54C">
              <w:rPr>
                <w:rFonts w:ascii="Times New Roman" w:eastAsia="Times New Roman" w:hAnsi="Times New Roman" w:cs="Times New Roman"/>
                <w:sz w:val="24"/>
                <w:szCs w:val="24"/>
              </w:rPr>
              <w:t>MA.6.DP.1</w:t>
            </w:r>
            <w:r w:rsidR="24BCF31E" w:rsidRPr="04C0F54C">
              <w:rPr>
                <w:rFonts w:ascii="Times New Roman" w:eastAsia="Times New Roman" w:hAnsi="Times New Roman" w:cs="Times New Roman"/>
                <w:sz w:val="24"/>
                <w:szCs w:val="24"/>
              </w:rPr>
              <w:t xml:space="preserve"> </w:t>
            </w:r>
            <w:r w:rsidR="52C3CBBA" w:rsidRPr="04C0F54C">
              <w:rPr>
                <w:rFonts w:ascii="Times New Roman" w:eastAsia="Times New Roman" w:hAnsi="Times New Roman" w:cs="Times New Roman"/>
                <w:sz w:val="24"/>
                <w:szCs w:val="24"/>
              </w:rPr>
              <w:t xml:space="preserve">  </w:t>
            </w:r>
          </w:p>
          <w:p w14:paraId="2F53CCF6" w14:textId="77777777" w:rsidR="0032274D" w:rsidRDefault="007210A1"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7523A12E">
              <w:rPr>
                <w:rFonts w:ascii="Times New Roman" w:eastAsia="Times New Roman" w:hAnsi="Times New Roman" w:cs="Times New Roman"/>
                <w:sz w:val="24"/>
                <w:szCs w:val="24"/>
              </w:rPr>
              <w:t>MA.7.DP.1.1, MA.7.DP.1.2, MA.7.DP.1.5</w:t>
            </w:r>
          </w:p>
          <w:p w14:paraId="2B3E737C" w14:textId="6B86D986" w:rsidR="00B221D5" w:rsidRPr="00EB6951" w:rsidRDefault="00B221D5" w:rsidP="00B221D5">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15E136F0"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C055553" w14:textId="77777777" w:rsidR="0032274D" w:rsidRPr="00EB6951" w:rsidRDefault="0032274D" w:rsidP="00B221D5">
            <w:pPr>
              <w:spacing w:after="0" w:line="240" w:lineRule="auto"/>
              <w:ind w:left="720"/>
              <w:textAlignment w:val="baseline"/>
              <w:rPr>
                <w:rFonts w:ascii="Times New Roman" w:eastAsia="Times New Roman" w:hAnsi="Times New Roman" w:cs="Times New Roman"/>
                <w:sz w:val="24"/>
                <w:szCs w:val="24"/>
              </w:rPr>
            </w:pPr>
          </w:p>
        </w:tc>
      </w:tr>
      <w:tr w:rsidR="0032274D" w:rsidRPr="00EB6951" w14:paraId="29987EAF" w14:textId="77777777" w:rsidTr="00B221D5">
        <w:trPr>
          <w:trHeight w:val="300"/>
        </w:trPr>
        <w:tc>
          <w:tcPr>
            <w:tcW w:w="100" w:type="pct"/>
            <w:tcBorders>
              <w:top w:val="nil"/>
              <w:left w:val="nil"/>
              <w:bottom w:val="single" w:sz="4" w:space="0" w:color="auto"/>
              <w:right w:val="nil"/>
            </w:tcBorders>
            <w:shd w:val="clear" w:color="auto" w:fill="FF9966"/>
            <w:hideMark/>
          </w:tcPr>
          <w:p w14:paraId="71F203F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C8E4922"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7210A1" w:rsidRPr="00EB6951" w14:paraId="049C8C4A" w14:textId="77777777" w:rsidTr="00B221D5">
        <w:trPr>
          <w:trHeight w:val="548"/>
        </w:trPr>
        <w:tc>
          <w:tcPr>
            <w:tcW w:w="5000" w:type="pct"/>
            <w:gridSpan w:val="7"/>
            <w:tcBorders>
              <w:top w:val="single" w:sz="4" w:space="0" w:color="auto"/>
              <w:left w:val="nil"/>
              <w:bottom w:val="nil"/>
              <w:right w:val="nil"/>
            </w:tcBorders>
            <w:hideMark/>
          </w:tcPr>
          <w:p w14:paraId="7073C456" w14:textId="66D04256" w:rsidR="007210A1" w:rsidRDefault="007210A1" w:rsidP="007210A1">
            <w:pPr>
              <w:widowControl w:val="0"/>
              <w:spacing w:after="0" w:line="240" w:lineRule="auto"/>
              <w:textAlignment w:val="baseline"/>
              <w:rPr>
                <w:rFonts w:ascii="Times New Roman" w:eastAsia="Calibri" w:hAnsi="Times New Roman" w:cs="Times New Roman"/>
                <w:sz w:val="24"/>
                <w:szCs w:val="24"/>
              </w:rPr>
            </w:pPr>
            <w:r w:rsidRPr="38ABF16B">
              <w:rPr>
                <w:rFonts w:ascii="Times New Roman" w:eastAsia="Calibri" w:hAnsi="Times New Roman" w:cs="Times New Roman"/>
                <w:sz w:val="24"/>
                <w:szCs w:val="24"/>
              </w:rPr>
              <w:t>In grades 6 and 7, students examined how to calculate and interpret the mean, median, mode and range of univariate numerical data.</w:t>
            </w:r>
            <w:r w:rsidR="009A2EF6">
              <w:rPr>
                <w:rFonts w:ascii="Times New Roman" w:eastAsia="Calibri" w:hAnsi="Times New Roman" w:cs="Times New Roman"/>
                <w:sz w:val="24"/>
                <w:szCs w:val="24"/>
              </w:rPr>
              <w:t xml:space="preserve"> </w:t>
            </w:r>
            <w:r w:rsidRPr="38ABF16B">
              <w:rPr>
                <w:rFonts w:ascii="Times New Roman" w:eastAsia="Calibri" w:hAnsi="Times New Roman" w:cs="Times New Roman"/>
                <w:sz w:val="24"/>
                <w:szCs w:val="24"/>
              </w:rPr>
              <w:t>In grade 7, students compare numerical data sets and graphical representations.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Additionally</w:t>
            </w:r>
            <w:r w:rsidRPr="38ABF16B">
              <w:rPr>
                <w:rFonts w:ascii="Times New Roman" w:eastAsia="Calibri" w:hAnsi="Times New Roman" w:cs="Times New Roman"/>
                <w:sz w:val="24"/>
                <w:szCs w:val="24"/>
              </w:rPr>
              <w:t>, students learned how to create histograms, box plots and line plots and interpret properties such as the center, spread and distribution of data, symmetry skewness, clustering, and outliers.</w:t>
            </w:r>
            <w:r w:rsidR="009A2EF6">
              <w:rPr>
                <w:rFonts w:ascii="Times New Roman" w:eastAsia="Calibri" w:hAnsi="Times New Roman" w:cs="Times New Roman"/>
                <w:sz w:val="24"/>
                <w:szCs w:val="24"/>
              </w:rPr>
              <w:t xml:space="preserve"> </w:t>
            </w:r>
            <w:r w:rsidRPr="38ABF16B">
              <w:rPr>
                <w:rFonts w:ascii="Times New Roman" w:eastAsia="Calibri" w:hAnsi="Times New Roman" w:cs="Times New Roman"/>
                <w:sz w:val="24"/>
                <w:szCs w:val="24"/>
              </w:rPr>
              <w:t>In Mathematics for College Statistics, students continue exploring these ideas to use the shape of the distribution of data to determine the appropriate measures of center and variability and to make comparisons for two or more univariate numerical data sets.</w:t>
            </w:r>
            <w:r w:rsidR="009A2EF6">
              <w:rPr>
                <w:rFonts w:ascii="Times New Roman" w:eastAsia="Calibri" w:hAnsi="Times New Roman" w:cs="Times New Roman"/>
                <w:sz w:val="24"/>
                <w:szCs w:val="24"/>
              </w:rPr>
              <w:t xml:space="preserve"> </w:t>
            </w:r>
          </w:p>
          <w:p w14:paraId="24401785" w14:textId="1A4DF43A" w:rsidR="007210A1" w:rsidRDefault="007210A1"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a review of mean, median, range and interquartile range (IQR) and a </w:t>
            </w:r>
            <w:r>
              <w:rPr>
                <w:rFonts w:ascii="Times New Roman" w:eastAsia="Calibri" w:hAnsi="Times New Roman" w:cs="Times New Roman"/>
                <w:sz w:val="24"/>
                <w:szCs w:val="24"/>
              </w:rPr>
              <w:lastRenderedPageBreak/>
              <w:t>lesson on calculating standard deviation.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Students should also learn to calculate outliers for univariate numerical data sets.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Values that are two or more standard deviations from the mean are classified as outliers or “unusual” when data are symmetric.</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When data sets are skewed students should calculate the fences of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 xml:space="preserve">1 </m:t>
                  </m:r>
                </m:sub>
              </m:sSub>
              <m:r>
                <w:rPr>
                  <w:rFonts w:ascii="Cambria Math" w:eastAsia="Calibri" w:hAnsi="Cambria Math" w:cs="Times New Roman"/>
                  <w:sz w:val="24"/>
                  <w:szCs w:val="24"/>
                </w:rPr>
                <m:t>-1.5*IQR</m:t>
              </m:r>
            </m:oMath>
            <w:r>
              <w:rPr>
                <w:rFonts w:ascii="Times New Roman" w:eastAsia="Calibri" w:hAnsi="Times New Roman" w:cs="Times New Roman"/>
                <w:sz w:val="24"/>
                <w:szCs w:val="24"/>
              </w:rPr>
              <w:t xml:space="preserve"> and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 xml:space="preserve">3 </m:t>
                  </m:r>
                </m:sub>
              </m:sSub>
              <m:r>
                <w:rPr>
                  <w:rFonts w:ascii="Cambria Math" w:eastAsia="Calibri" w:hAnsi="Cambria Math" w:cs="Times New Roman"/>
                  <w:sz w:val="24"/>
                  <w:szCs w:val="24"/>
                </w:rPr>
                <m:t xml:space="preserve">+1.5*IQR </m:t>
              </m:r>
            </m:oMath>
            <w:r>
              <w:rPr>
                <w:rFonts w:ascii="Times New Roman" w:eastAsia="Calibri" w:hAnsi="Times New Roman" w:cs="Times New Roman"/>
                <w:sz w:val="24"/>
                <w:szCs w:val="24"/>
              </w:rPr>
              <w:t>to determine outliers.</w:t>
            </w:r>
            <w:r w:rsidR="009A2EF6">
              <w:rPr>
                <w:rFonts w:ascii="Times New Roman" w:eastAsia="Calibri" w:hAnsi="Times New Roman" w:cs="Times New Roman"/>
                <w:sz w:val="24"/>
                <w:szCs w:val="24"/>
              </w:rPr>
              <w:t xml:space="preserve"> </w:t>
            </w:r>
          </w:p>
          <w:p w14:paraId="49D321F5" w14:textId="3B84AB42" w:rsidR="007210A1" w:rsidRDefault="007210A1" w:rsidP="008E64A2">
            <w:pPr>
              <w:pStyle w:val="ListParagraph"/>
              <w:numPr>
                <w:ilvl w:val="0"/>
                <w:numId w:val="3"/>
              </w:numPr>
              <w:textAlignment w:val="baseline"/>
              <w:rPr>
                <w:rFonts w:ascii="Times New Roman" w:eastAsia="Calibri" w:hAnsi="Times New Roman" w:cs="Times New Roman"/>
                <w:sz w:val="24"/>
                <w:szCs w:val="24"/>
              </w:rPr>
            </w:pPr>
            <w:r w:rsidRPr="38ABF16B">
              <w:rPr>
                <w:rFonts w:ascii="Times New Roman" w:eastAsia="Calibri" w:hAnsi="Times New Roman" w:cs="Times New Roman"/>
                <w:sz w:val="24"/>
                <w:szCs w:val="24"/>
              </w:rPr>
              <w:t>Students should have practice using technology to make these calculations, but showing students how to use the formulas can reinforce the purpose of these values, especially standard deviation.</w:t>
            </w:r>
            <w:r w:rsidR="009A2EF6">
              <w:rPr>
                <w:rFonts w:ascii="Times New Roman" w:eastAsia="Calibri" w:hAnsi="Times New Roman" w:cs="Times New Roman"/>
                <w:sz w:val="24"/>
                <w:szCs w:val="24"/>
              </w:rPr>
              <w:t xml:space="preserve"> </w:t>
            </w:r>
            <w:r w:rsidRPr="38ABF16B">
              <w:rPr>
                <w:rFonts w:ascii="Times New Roman" w:eastAsia="Calibri" w:hAnsi="Times New Roman" w:cs="Times New Roman"/>
                <w:sz w:val="24"/>
                <w:szCs w:val="24"/>
              </w:rPr>
              <w:t>It is recommended that students see how to calculate standard deviation with the formula using a smaller data set of five to seven numbers, as the calculation becomes tedious with larger data sets.</w:t>
            </w:r>
            <w:r w:rsidR="009A2EF6">
              <w:rPr>
                <w:rFonts w:ascii="Times New Roman" w:eastAsia="Calibri" w:hAnsi="Times New Roman" w:cs="Times New Roman"/>
                <w:sz w:val="24"/>
                <w:szCs w:val="24"/>
              </w:rPr>
              <w:t xml:space="preserve"> </w:t>
            </w:r>
          </w:p>
          <w:p w14:paraId="43CA8946" w14:textId="27859E8F" w:rsidR="007210A1" w:rsidRDefault="007210A1" w:rsidP="008E64A2">
            <w:pPr>
              <w:pStyle w:val="ListParagraph"/>
              <w:numPr>
                <w:ilvl w:val="0"/>
                <w:numId w:val="3"/>
              </w:numPr>
              <w:textAlignment w:val="baseline"/>
              <w:rPr>
                <w:rFonts w:ascii="Times New Roman" w:eastAsia="Calibri" w:hAnsi="Times New Roman" w:cs="Times New Roman"/>
                <w:sz w:val="24"/>
                <w:szCs w:val="24"/>
              </w:rPr>
            </w:pPr>
            <w:r w:rsidRPr="38ABF16B">
              <w:rPr>
                <w:rFonts w:ascii="Times New Roman" w:eastAsia="Calibri" w:hAnsi="Times New Roman" w:cs="Times New Roman"/>
                <w:sz w:val="24"/>
                <w:szCs w:val="24"/>
              </w:rPr>
              <w:t>Instruction includes creating histograms, boxplots, stem-and-leaf plots, and line plot using technology.</w:t>
            </w:r>
            <w:r w:rsidR="009A2EF6">
              <w:rPr>
                <w:rFonts w:ascii="Times New Roman" w:eastAsia="Calibri" w:hAnsi="Times New Roman" w:cs="Times New Roman"/>
                <w:sz w:val="24"/>
                <w:szCs w:val="24"/>
              </w:rPr>
              <w:t xml:space="preserve"> </w:t>
            </w:r>
            <w:r w:rsidRPr="38ABF16B">
              <w:rPr>
                <w:rFonts w:ascii="Times New Roman" w:eastAsia="Calibri" w:hAnsi="Times New Roman" w:cs="Times New Roman"/>
                <w:sz w:val="24"/>
                <w:szCs w:val="24"/>
              </w:rPr>
              <w:t xml:space="preserve">Students should be reminded </w:t>
            </w:r>
            <w:proofErr w:type="gramStart"/>
            <w:r w:rsidRPr="38ABF16B">
              <w:rPr>
                <w:rFonts w:ascii="Times New Roman" w:eastAsia="Calibri" w:hAnsi="Times New Roman" w:cs="Times New Roman"/>
                <w:sz w:val="24"/>
                <w:szCs w:val="24"/>
              </w:rPr>
              <w:t>of identifying</w:t>
            </w:r>
            <w:proofErr w:type="gramEnd"/>
            <w:r w:rsidRPr="38ABF16B">
              <w:rPr>
                <w:rFonts w:ascii="Times New Roman" w:eastAsia="Calibri" w:hAnsi="Times New Roman" w:cs="Times New Roman"/>
                <w:sz w:val="24"/>
                <w:szCs w:val="24"/>
              </w:rPr>
              <w:t xml:space="preserve"> </w:t>
            </w:r>
            <w:proofErr w:type="gramStart"/>
            <w:r w:rsidRPr="38ABF16B">
              <w:rPr>
                <w:rFonts w:ascii="Times New Roman" w:eastAsia="Calibri" w:hAnsi="Times New Roman" w:cs="Times New Roman"/>
                <w:sz w:val="24"/>
                <w:szCs w:val="24"/>
              </w:rPr>
              <w:t>symmetry</w:t>
            </w:r>
            <w:proofErr w:type="gramEnd"/>
            <w:r w:rsidRPr="38ABF16B">
              <w:rPr>
                <w:rFonts w:ascii="Times New Roman" w:eastAsia="Calibri" w:hAnsi="Times New Roman" w:cs="Times New Roman"/>
                <w:sz w:val="24"/>
                <w:szCs w:val="24"/>
              </w:rPr>
              <w:t>, skewness and outliers from these displays and how to determine the appropriate measures of center and variability.</w:t>
            </w:r>
          </w:p>
          <w:p w14:paraId="4C011107" w14:textId="370D2596" w:rsidR="007210A1" w:rsidRDefault="007210A1"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For example, the histogram is right-</w:t>
            </w:r>
            <w:proofErr w:type="gramStart"/>
            <w:r>
              <w:rPr>
                <w:rFonts w:ascii="Times New Roman" w:eastAsia="Calibri" w:hAnsi="Times New Roman" w:cs="Times New Roman"/>
                <w:sz w:val="24"/>
                <w:szCs w:val="24"/>
              </w:rPr>
              <w:t>skewed</w:t>
            </w:r>
            <w:proofErr w:type="gramEnd"/>
            <w:r>
              <w:rPr>
                <w:rFonts w:ascii="Times New Roman" w:eastAsia="Calibri" w:hAnsi="Times New Roman" w:cs="Times New Roman"/>
                <w:sz w:val="24"/>
                <w:szCs w:val="24"/>
              </w:rPr>
              <w:t xml:space="preserve"> and the median is the better measure of center and the interquartile range is the measure of spread.</w:t>
            </w:r>
          </w:p>
          <w:p w14:paraId="5FF72823" w14:textId="77777777" w:rsidR="007210A1" w:rsidRDefault="007210A1" w:rsidP="00B221D5">
            <w:pPr>
              <w:pStyle w:val="ListParagraph"/>
              <w:jc w:val="center"/>
              <w:textAlignment w:val="baseline"/>
              <w:rPr>
                <w:rFonts w:ascii="Times New Roman" w:eastAsia="Calibri" w:hAnsi="Times New Roman" w:cs="Times New Roman"/>
                <w:sz w:val="24"/>
                <w:szCs w:val="24"/>
              </w:rPr>
            </w:pPr>
            <w:r w:rsidRPr="006408FC">
              <w:rPr>
                <w:rFonts w:ascii="Times New Roman" w:eastAsia="Calibri" w:hAnsi="Times New Roman" w:cs="Times New Roman"/>
                <w:noProof/>
                <w:sz w:val="24"/>
                <w:szCs w:val="24"/>
              </w:rPr>
              <w:drawing>
                <wp:inline distT="0" distB="0" distL="0" distR="0" wp14:anchorId="4A70B288" wp14:editId="215ADC6C">
                  <wp:extent cx="3194462" cy="2106391"/>
                  <wp:effectExtent l="0" t="0" r="635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09351" cy="2116209"/>
                          </a:xfrm>
                          <a:prstGeom prst="rect">
                            <a:avLst/>
                          </a:prstGeom>
                        </pic:spPr>
                      </pic:pic>
                    </a:graphicData>
                  </a:graphic>
                </wp:inline>
              </w:drawing>
            </w:r>
          </w:p>
          <w:p w14:paraId="1236E68B" w14:textId="77777777" w:rsidR="007210A1" w:rsidRDefault="007210A1" w:rsidP="008E64A2">
            <w:pPr>
              <w:pStyle w:val="ListParagraph"/>
              <w:numPr>
                <w:ilvl w:val="0"/>
                <w:numId w:val="17"/>
              </w:numPr>
              <w:rPr>
                <w:rFonts w:ascii="Times New Roman" w:eastAsia="Calibri" w:hAnsi="Times New Roman" w:cs="Times New Roman"/>
                <w:sz w:val="24"/>
                <w:szCs w:val="24"/>
              </w:rPr>
            </w:pPr>
            <w:r w:rsidRPr="007210A1">
              <w:rPr>
                <w:rFonts w:ascii="Times New Roman" w:eastAsia="Calibri" w:hAnsi="Times New Roman" w:cs="Times New Roman"/>
                <w:sz w:val="24"/>
                <w:szCs w:val="24"/>
              </w:rPr>
              <w:t>Instruction includes how the mean and standard deviation are affected by skewness and outliers and why the median and IQR are better measures of center and variability when a data set is skewed and/or has outliers.</w:t>
            </w:r>
            <w:r w:rsidR="009A2EF6">
              <w:rPr>
                <w:rFonts w:ascii="Times New Roman" w:eastAsia="Calibri" w:hAnsi="Times New Roman" w:cs="Times New Roman"/>
                <w:sz w:val="24"/>
                <w:szCs w:val="24"/>
              </w:rPr>
              <w:t xml:space="preserve"> </w:t>
            </w:r>
            <w:r w:rsidRPr="007210A1">
              <w:rPr>
                <w:rFonts w:ascii="Times New Roman" w:eastAsia="Calibri" w:hAnsi="Times New Roman" w:cs="Times New Roman"/>
                <w:sz w:val="24"/>
                <w:szCs w:val="24"/>
              </w:rPr>
              <w:t>The limitations of the range as a measure of variability should also be discussed.</w:t>
            </w:r>
            <w:r w:rsidR="009A2EF6">
              <w:rPr>
                <w:rFonts w:ascii="Times New Roman" w:eastAsia="Calibri" w:hAnsi="Times New Roman" w:cs="Times New Roman"/>
                <w:sz w:val="24"/>
                <w:szCs w:val="24"/>
              </w:rPr>
              <w:t xml:space="preserve"> </w:t>
            </w:r>
          </w:p>
          <w:p w14:paraId="628D3697" w14:textId="57E89F5F" w:rsidR="00B221D5" w:rsidRPr="007210A1" w:rsidRDefault="00B221D5" w:rsidP="00B221D5">
            <w:pPr>
              <w:pStyle w:val="ListParagraph"/>
              <w:ind w:left="720"/>
              <w:rPr>
                <w:rFonts w:ascii="Times New Roman" w:eastAsia="Calibri" w:hAnsi="Times New Roman" w:cs="Times New Roman"/>
                <w:sz w:val="24"/>
                <w:szCs w:val="24"/>
              </w:rPr>
            </w:pPr>
          </w:p>
        </w:tc>
      </w:tr>
      <w:tr w:rsidR="007210A1" w:rsidRPr="00EB6951" w14:paraId="19EB4362" w14:textId="77777777" w:rsidTr="00B221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4BE95BA" w14:textId="77777777" w:rsidR="007210A1" w:rsidRPr="00EB6951" w:rsidRDefault="007210A1" w:rsidP="00B221D5">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E82C5CE" w14:textId="77777777" w:rsidR="007210A1" w:rsidRPr="00EB6951" w:rsidRDefault="007210A1" w:rsidP="00B221D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7210A1" w:rsidRPr="00EB6951" w14:paraId="0EEE5FE5" w14:textId="77777777" w:rsidTr="00B221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5954736C" w14:textId="77777777" w:rsidR="007210A1" w:rsidRDefault="007210A1"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reverse left-skewed distributions and right-skewed distributions; emphasize skewness is in the direction of the longer tail.</w:t>
            </w:r>
          </w:p>
          <w:p w14:paraId="17DCCA4F" w14:textId="77777777" w:rsidR="007210A1" w:rsidRDefault="007210A1"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believe that a distribution needs to be perfectly symmetric to utilize the mean and standard deviation; emphasize that the distribution should be approximately symmetric.</w:t>
            </w:r>
          </w:p>
          <w:p w14:paraId="79DE240C" w14:textId="77777777" w:rsidR="007210A1" w:rsidRDefault="007210A1"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choose the value for the population standard deviation rather than the sample standard deviation when using technology.</w:t>
            </w:r>
          </w:p>
          <w:p w14:paraId="7184CE61" w14:textId="12EF1AA7" w:rsidR="00B221D5" w:rsidRPr="00EB6951" w:rsidRDefault="00B221D5" w:rsidP="00B221D5">
            <w:pPr>
              <w:widowControl w:val="0"/>
              <w:spacing w:after="0" w:line="240" w:lineRule="auto"/>
              <w:ind w:left="720"/>
              <w:rPr>
                <w:rFonts w:ascii="Times New Roman" w:eastAsia="Times New Roman" w:hAnsi="Times New Roman" w:cs="Times New Roman"/>
                <w:sz w:val="24"/>
                <w:szCs w:val="24"/>
              </w:rPr>
            </w:pPr>
          </w:p>
        </w:tc>
      </w:tr>
    </w:tbl>
    <w:p w14:paraId="5DA0A525" w14:textId="77777777" w:rsidR="00B221D5" w:rsidRDefault="00B221D5">
      <w:r>
        <w:br w:type="page"/>
      </w:r>
    </w:p>
    <w:tbl>
      <w:tblPr>
        <w:tblW w:w="4996" w:type="pct"/>
        <w:tblCellMar>
          <w:left w:w="0" w:type="dxa"/>
          <w:right w:w="0" w:type="dxa"/>
        </w:tblCellMar>
        <w:tblLook w:val="04A0" w:firstRow="1" w:lastRow="0" w:firstColumn="1" w:lastColumn="0" w:noHBand="0" w:noVBand="1"/>
      </w:tblPr>
      <w:tblGrid>
        <w:gridCol w:w="187"/>
        <w:gridCol w:w="9166"/>
      </w:tblGrid>
      <w:tr w:rsidR="007210A1" w:rsidRPr="00EB6951" w14:paraId="5398ABEA" w14:textId="77777777" w:rsidTr="00B221D5">
        <w:trPr>
          <w:trHeight w:val="300"/>
        </w:trPr>
        <w:tc>
          <w:tcPr>
            <w:tcW w:w="100" w:type="pct"/>
            <w:tcBorders>
              <w:bottom w:val="single" w:sz="4" w:space="0" w:color="auto"/>
            </w:tcBorders>
            <w:shd w:val="clear" w:color="auto" w:fill="FF9966"/>
            <w:hideMark/>
          </w:tcPr>
          <w:p w14:paraId="69E18305" w14:textId="74117ACB" w:rsidR="007210A1" w:rsidRPr="00EB6951" w:rsidRDefault="007210A1" w:rsidP="00B221D5">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0B6C44D1" w14:textId="04710536" w:rsidR="007210A1" w:rsidRPr="00EB6951" w:rsidRDefault="007210A1" w:rsidP="00B221D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7210A1" w:rsidRPr="00EB6951" w14:paraId="31E4AE5F" w14:textId="77777777" w:rsidTr="00B221D5">
        <w:trPr>
          <w:trHeight w:val="300"/>
        </w:trPr>
        <w:tc>
          <w:tcPr>
            <w:tcW w:w="5000" w:type="pct"/>
            <w:gridSpan w:val="2"/>
            <w:tcBorders>
              <w:top w:val="single" w:sz="4" w:space="0" w:color="auto"/>
            </w:tcBorders>
            <w:hideMark/>
          </w:tcPr>
          <w:p w14:paraId="13017D41" w14:textId="77777777" w:rsidR="007210A1" w:rsidRDefault="007210A1" w:rsidP="00B221D5">
            <w:pPr>
              <w:spacing w:after="0" w:line="240" w:lineRule="auto"/>
              <w:textAlignment w:val="baseline"/>
              <w:rPr>
                <w:rFonts w:ascii="Times New Roman" w:eastAsia="Calibri" w:hAnsi="Times New Roman" w:cs="Times New Roman"/>
                <w:i/>
                <w:iCs/>
                <w:sz w:val="24"/>
                <w:szCs w:val="24"/>
              </w:rPr>
            </w:pPr>
            <w:r w:rsidRPr="38ABF16B">
              <w:rPr>
                <w:rFonts w:ascii="Times New Roman" w:eastAsia="Calibri" w:hAnsi="Times New Roman" w:cs="Times New Roman"/>
                <w:i/>
                <w:iCs/>
                <w:sz w:val="24"/>
                <w:szCs w:val="24"/>
              </w:rPr>
              <w:t>Instructional Task 1 (MTR.4.1, MTR.7.1)</w:t>
            </w:r>
          </w:p>
          <w:p w14:paraId="3B2EE315" w14:textId="062FED21" w:rsidR="007210A1" w:rsidRDefault="007210A1" w:rsidP="00B221D5">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an observational study examining smoking habits and cholesterol levels, certain data were collected and published in the data and story library.</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first data set shows the cholesterol levels of people who have smoked for at least 25 years.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second data set shows the cholesterol levels of people who smoked for no more than 5 years and quit.</w:t>
            </w:r>
            <w:r w:rsidR="00B221D5">
              <w:rPr>
                <w:rFonts w:ascii="Times New Roman" w:eastAsia="Calibri" w:hAnsi="Times New Roman" w:cs="Times New Roman"/>
                <w:sz w:val="24"/>
                <w:szCs w:val="24"/>
              </w:rPr>
              <w:t xml:space="preserve"> (</w:t>
            </w:r>
            <w:hyperlink r:id="rId29" w:history="1">
              <w:r w:rsidR="00B221D5" w:rsidRPr="001F22F3">
                <w:rPr>
                  <w:rStyle w:val="Hyperlink"/>
                  <w:rFonts w:ascii="Times New Roman" w:eastAsia="Calibri" w:hAnsi="Times New Roman" w:cs="Times New Roman"/>
                  <w:sz w:val="24"/>
                  <w:szCs w:val="24"/>
                </w:rPr>
                <w:t>https://dasl.datadescription.com/datafile/cholesterol-and-smoking/</w:t>
              </w:r>
            </w:hyperlink>
            <w:r w:rsidR="00B221D5">
              <w:rPr>
                <w:rFonts w:ascii="Times New Roman" w:eastAsia="Calibri" w:hAnsi="Times New Roman" w:cs="Times New Roman"/>
                <w:sz w:val="24"/>
                <w:szCs w:val="24"/>
              </w:rPr>
              <w:t>)</w:t>
            </w:r>
          </w:p>
          <w:p w14:paraId="66CA33D6" w14:textId="77777777" w:rsidR="00B77177" w:rsidRDefault="00B77177" w:rsidP="00B221D5">
            <w:pPr>
              <w:spacing w:after="0" w:line="240" w:lineRule="auto"/>
              <w:jc w:val="center"/>
              <w:textAlignment w:val="baseline"/>
              <w:rPr>
                <w:rFonts w:ascii="Times New Roman" w:eastAsia="Calibri" w:hAnsi="Times New Roman" w:cs="Times New Roman"/>
                <w:i/>
                <w:sz w:val="24"/>
                <w:szCs w:val="24"/>
              </w:rPr>
            </w:pPr>
          </w:p>
          <w:p w14:paraId="3FCB66D0" w14:textId="5E89C7FE" w:rsidR="007210A1" w:rsidRDefault="007210A1" w:rsidP="00B221D5">
            <w:pPr>
              <w:spacing w:after="0" w:line="240" w:lineRule="auto"/>
              <w:jc w:val="center"/>
              <w:textAlignment w:val="baseline"/>
              <w:rPr>
                <w:rFonts w:ascii="Times New Roman" w:eastAsia="Calibri" w:hAnsi="Times New Roman" w:cs="Times New Roman"/>
                <w:sz w:val="24"/>
                <w:szCs w:val="24"/>
              </w:rPr>
            </w:pPr>
            <w:r w:rsidRPr="004D1CAA">
              <w:rPr>
                <w:rFonts w:ascii="Times New Roman" w:eastAsia="Calibri" w:hAnsi="Times New Roman" w:cs="Times New Roman"/>
                <w:i/>
                <w:sz w:val="24"/>
                <w:szCs w:val="24"/>
              </w:rPr>
              <w:t>Smokers</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225</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221</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209</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284</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258</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288</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250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209</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280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225</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256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225</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237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232</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267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232</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271</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230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309</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280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305</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287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246</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351</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280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209</w:t>
            </w:r>
          </w:p>
          <w:p w14:paraId="5D1890C1" w14:textId="109081B4" w:rsidR="007210A1" w:rsidRDefault="007210A1" w:rsidP="00B221D5">
            <w:pPr>
              <w:spacing w:after="0" w:line="240" w:lineRule="auto"/>
              <w:jc w:val="center"/>
              <w:textAlignment w:val="baseline"/>
              <w:rPr>
                <w:rFonts w:ascii="Times New Roman" w:eastAsia="Calibri" w:hAnsi="Times New Roman" w:cs="Times New Roman"/>
                <w:sz w:val="24"/>
                <w:szCs w:val="24"/>
              </w:rPr>
            </w:pPr>
            <w:r w:rsidRPr="004D1CAA">
              <w:rPr>
                <w:rFonts w:ascii="Times New Roman" w:eastAsia="Calibri" w:hAnsi="Times New Roman" w:cs="Times New Roman"/>
                <w:i/>
                <w:sz w:val="24"/>
                <w:szCs w:val="24"/>
              </w:rPr>
              <w:t>Ex-Smokers</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250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134</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300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249</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310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175</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174</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328</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160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188</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321</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257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292</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200</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271</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227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238</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163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263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192</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242</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249</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242</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267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243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267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218</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217</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183</w:t>
            </w:r>
            <w:r>
              <w:rPr>
                <w:rFonts w:ascii="Times New Roman" w:eastAsia="Calibri" w:hAnsi="Times New Roman" w:cs="Times New Roman"/>
                <w:sz w:val="24"/>
                <w:szCs w:val="24"/>
              </w:rPr>
              <w:t xml:space="preserve">, </w:t>
            </w:r>
            <w:r w:rsidRPr="00FB4652">
              <w:rPr>
                <w:rFonts w:ascii="Times New Roman" w:eastAsia="Calibri" w:hAnsi="Times New Roman" w:cs="Times New Roman"/>
                <w:sz w:val="24"/>
                <w:szCs w:val="24"/>
              </w:rPr>
              <w:t>228</w:t>
            </w:r>
          </w:p>
          <w:p w14:paraId="0187C450" w14:textId="77777777" w:rsidR="00B77177" w:rsidRDefault="00B77177" w:rsidP="00B221D5">
            <w:pPr>
              <w:spacing w:after="0" w:line="240" w:lineRule="auto"/>
              <w:ind w:left="1440" w:hanging="720"/>
              <w:textAlignment w:val="baseline"/>
              <w:rPr>
                <w:rFonts w:ascii="Times New Roman" w:eastAsia="Calibri" w:hAnsi="Times New Roman" w:cs="Times New Roman"/>
                <w:sz w:val="24"/>
                <w:szCs w:val="24"/>
              </w:rPr>
            </w:pPr>
          </w:p>
          <w:p w14:paraId="0234A2F6" w14:textId="624B65A8" w:rsidR="007210A1" w:rsidRDefault="52D1C6BE" w:rsidP="00B221D5">
            <w:pPr>
              <w:spacing w:after="0" w:line="240" w:lineRule="auto"/>
              <w:ind w:left="1440" w:hanging="720"/>
              <w:textAlignment w:val="baseline"/>
              <w:rPr>
                <w:rFonts w:ascii="Times New Roman" w:eastAsia="Calibri" w:hAnsi="Times New Roman" w:cs="Times New Roman"/>
                <w:sz w:val="24"/>
                <w:szCs w:val="24"/>
              </w:rPr>
            </w:pPr>
            <w:r w:rsidRPr="04C0F54C">
              <w:rPr>
                <w:rFonts w:ascii="Times New Roman" w:eastAsia="Calibri" w:hAnsi="Times New Roman" w:cs="Times New Roman"/>
                <w:sz w:val="24"/>
                <w:szCs w:val="24"/>
              </w:rPr>
              <w:t>Part A</w:t>
            </w:r>
            <w:r w:rsidR="002A5C16">
              <w:rPr>
                <w:rFonts w:ascii="Times New Roman" w:eastAsia="Calibri" w:hAnsi="Times New Roman" w:cs="Times New Roman"/>
                <w:sz w:val="24"/>
                <w:szCs w:val="24"/>
              </w:rPr>
              <w:t xml:space="preserve">. </w:t>
            </w:r>
            <w:r w:rsidRPr="04C0F54C">
              <w:rPr>
                <w:rFonts w:ascii="Times New Roman" w:eastAsia="Calibri" w:hAnsi="Times New Roman" w:cs="Times New Roman"/>
                <w:sz w:val="24"/>
                <w:szCs w:val="24"/>
              </w:rPr>
              <w:t xml:space="preserve">Use technology to create </w:t>
            </w:r>
            <w:r w:rsidR="3E6D33FD" w:rsidRPr="04C0F54C">
              <w:rPr>
                <w:rFonts w:ascii="Times New Roman" w:eastAsia="Calibri" w:hAnsi="Times New Roman" w:cs="Times New Roman"/>
                <w:sz w:val="24"/>
                <w:szCs w:val="24"/>
              </w:rPr>
              <w:t>an appropriate graphical representation</w:t>
            </w:r>
            <w:r w:rsidRPr="04C0F54C">
              <w:rPr>
                <w:rFonts w:ascii="Times New Roman" w:eastAsia="Calibri" w:hAnsi="Times New Roman" w:cs="Times New Roman"/>
                <w:sz w:val="24"/>
                <w:szCs w:val="24"/>
              </w:rPr>
              <w:t xml:space="preserve"> for the </w:t>
            </w:r>
            <w:proofErr w:type="gramStart"/>
            <w:r w:rsidRPr="04C0F54C">
              <w:rPr>
                <w:rFonts w:ascii="Times New Roman" w:eastAsia="Calibri" w:hAnsi="Times New Roman" w:cs="Times New Roman"/>
                <w:sz w:val="24"/>
                <w:szCs w:val="24"/>
              </w:rPr>
              <w:t>smokers</w:t>
            </w:r>
            <w:proofErr w:type="gramEnd"/>
            <w:r w:rsidRPr="04C0F54C">
              <w:rPr>
                <w:rFonts w:ascii="Times New Roman" w:eastAsia="Calibri" w:hAnsi="Times New Roman" w:cs="Times New Roman"/>
                <w:sz w:val="24"/>
                <w:szCs w:val="24"/>
              </w:rPr>
              <w:t xml:space="preserve"> data and for the ex-</w:t>
            </w:r>
            <w:proofErr w:type="gramStart"/>
            <w:r w:rsidRPr="04C0F54C">
              <w:rPr>
                <w:rFonts w:ascii="Times New Roman" w:eastAsia="Calibri" w:hAnsi="Times New Roman" w:cs="Times New Roman"/>
                <w:sz w:val="24"/>
                <w:szCs w:val="24"/>
              </w:rPr>
              <w:t>smokers</w:t>
            </w:r>
            <w:proofErr w:type="gramEnd"/>
            <w:r w:rsidRPr="04C0F54C">
              <w:rPr>
                <w:rFonts w:ascii="Times New Roman" w:eastAsia="Calibri" w:hAnsi="Times New Roman" w:cs="Times New Roman"/>
                <w:sz w:val="24"/>
                <w:szCs w:val="24"/>
              </w:rPr>
              <w:t xml:space="preserve"> data.</w:t>
            </w:r>
          </w:p>
          <w:p w14:paraId="32FEA5EB" w14:textId="2CEFDDB9" w:rsidR="007210A1" w:rsidRDefault="007210A1"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2A5C16">
              <w:rPr>
                <w:rFonts w:ascii="Times New Roman" w:eastAsia="Calibri" w:hAnsi="Times New Roman" w:cs="Times New Roman"/>
                <w:sz w:val="24"/>
                <w:szCs w:val="24"/>
              </w:rPr>
              <w:t xml:space="preserve">. </w:t>
            </w:r>
            <w:r w:rsidR="52D1C6BE" w:rsidRPr="04C0F54C">
              <w:rPr>
                <w:rFonts w:ascii="Times New Roman" w:eastAsia="Calibri" w:hAnsi="Times New Roman" w:cs="Times New Roman"/>
                <w:sz w:val="24"/>
                <w:szCs w:val="24"/>
              </w:rPr>
              <w:t>Describe any notable features in the shapes of the two</w:t>
            </w:r>
            <w:r w:rsidR="388ACFBB" w:rsidRPr="04C0F54C">
              <w:rPr>
                <w:rFonts w:ascii="Times New Roman" w:eastAsia="Calibri" w:hAnsi="Times New Roman" w:cs="Times New Roman"/>
                <w:sz w:val="24"/>
                <w:szCs w:val="24"/>
              </w:rPr>
              <w:t xml:space="preserve"> graphs</w:t>
            </w:r>
            <w:r w:rsidR="52D1C6BE" w:rsidRPr="04C0F54C">
              <w:rPr>
                <w:rFonts w:ascii="Times New Roman" w:eastAsia="Calibri" w:hAnsi="Times New Roman" w:cs="Times New Roman"/>
                <w:sz w:val="24"/>
                <w:szCs w:val="24"/>
              </w:rPr>
              <w:t>.</w:t>
            </w:r>
            <w:r w:rsidR="123BB10C" w:rsidRPr="04C0F54C">
              <w:rPr>
                <w:rFonts w:ascii="Times New Roman" w:eastAsia="Calibri" w:hAnsi="Times New Roman" w:cs="Times New Roman"/>
                <w:sz w:val="24"/>
                <w:szCs w:val="24"/>
              </w:rPr>
              <w:t xml:space="preserve"> </w:t>
            </w:r>
            <w:r w:rsidR="52D1C6BE" w:rsidRPr="04C0F54C">
              <w:rPr>
                <w:rFonts w:ascii="Times New Roman" w:eastAsia="Calibri" w:hAnsi="Times New Roman" w:cs="Times New Roman"/>
                <w:sz w:val="24"/>
                <w:szCs w:val="24"/>
              </w:rPr>
              <w:t>Determine if there are any outliers.</w:t>
            </w:r>
          </w:p>
          <w:p w14:paraId="7202CDCA" w14:textId="7C319EA0" w:rsidR="007210A1" w:rsidRDefault="007210A1"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2A5C1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Calculate and interpret the appropriate measures of center and variability for the </w:t>
            </w:r>
            <w:proofErr w:type="gramStart"/>
            <w:r>
              <w:rPr>
                <w:rFonts w:ascii="Times New Roman" w:eastAsia="Calibri" w:hAnsi="Times New Roman" w:cs="Times New Roman"/>
                <w:sz w:val="24"/>
                <w:szCs w:val="24"/>
              </w:rPr>
              <w:t>smokers</w:t>
            </w:r>
            <w:proofErr w:type="gramEnd"/>
            <w:r>
              <w:rPr>
                <w:rFonts w:ascii="Times New Roman" w:eastAsia="Calibri" w:hAnsi="Times New Roman" w:cs="Times New Roman"/>
                <w:sz w:val="24"/>
                <w:szCs w:val="24"/>
              </w:rPr>
              <w:t xml:space="preserve"> data.</w:t>
            </w:r>
          </w:p>
          <w:p w14:paraId="78C0D982" w14:textId="426AA4C8" w:rsidR="007210A1" w:rsidRDefault="007210A1"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2A5C16">
              <w:rPr>
                <w:rFonts w:ascii="Times New Roman" w:eastAsia="Calibri" w:hAnsi="Times New Roman" w:cs="Times New Roman"/>
                <w:sz w:val="24"/>
                <w:szCs w:val="24"/>
              </w:rPr>
              <w:t xml:space="preserve">. </w:t>
            </w:r>
            <w:r>
              <w:rPr>
                <w:rFonts w:ascii="Times New Roman" w:eastAsia="Calibri" w:hAnsi="Times New Roman" w:cs="Times New Roman"/>
                <w:sz w:val="24"/>
                <w:szCs w:val="24"/>
              </w:rPr>
              <w:t>Calculate and interpret the appropriate measures of center and variability for the ex-smokers data.</w:t>
            </w:r>
          </w:p>
          <w:p w14:paraId="38EFE50C" w14:textId="2DCF5DAE" w:rsidR="007210A1" w:rsidRPr="000040F2" w:rsidRDefault="007210A1" w:rsidP="00B221D5">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E</w:t>
            </w:r>
            <w:r w:rsidR="002A5C16">
              <w:rPr>
                <w:rFonts w:ascii="Times New Roman" w:eastAsia="Calibri" w:hAnsi="Times New Roman" w:cs="Times New Roman"/>
                <w:sz w:val="24"/>
                <w:szCs w:val="24"/>
              </w:rPr>
              <w:t xml:space="preserve">. </w:t>
            </w:r>
            <w:r w:rsidRPr="38ABF16B">
              <w:rPr>
                <w:rFonts w:ascii="Times New Roman" w:eastAsia="Calibri" w:hAnsi="Times New Roman" w:cs="Times New Roman"/>
                <w:sz w:val="24"/>
                <w:szCs w:val="24"/>
              </w:rPr>
              <w:t>Have students discuss their results by comparing the centers and variabilities for both groups and justify their reasoning.</w:t>
            </w:r>
            <w:r w:rsidR="009A2EF6">
              <w:rPr>
                <w:rFonts w:ascii="Times New Roman" w:eastAsia="Calibri" w:hAnsi="Times New Roman" w:cs="Times New Roman"/>
                <w:sz w:val="24"/>
                <w:szCs w:val="24"/>
              </w:rPr>
              <w:t xml:space="preserve"> </w:t>
            </w:r>
          </w:p>
          <w:p w14:paraId="1B3DEE1E" w14:textId="77777777" w:rsidR="007210A1" w:rsidRPr="00EB6951" w:rsidRDefault="007210A1" w:rsidP="00B221D5">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7210A1" w:rsidRPr="00EB6951" w14:paraId="422895B2" w14:textId="77777777" w:rsidTr="00B221D5">
        <w:trPr>
          <w:trHeight w:val="300"/>
        </w:trPr>
        <w:tc>
          <w:tcPr>
            <w:tcW w:w="100" w:type="pct"/>
            <w:tcBorders>
              <w:bottom w:val="single" w:sz="4" w:space="0" w:color="auto"/>
            </w:tcBorders>
            <w:shd w:val="clear" w:color="auto" w:fill="FF9966"/>
            <w:hideMark/>
          </w:tcPr>
          <w:p w14:paraId="2D023234" w14:textId="77777777" w:rsidR="007210A1" w:rsidRPr="00EB6951" w:rsidRDefault="007210A1" w:rsidP="00B221D5">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484CB780" w14:textId="77777777" w:rsidR="007210A1" w:rsidRPr="00EB6951" w:rsidRDefault="007210A1" w:rsidP="00B221D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7210A1" w:rsidRPr="00EB6951" w14:paraId="068DA735" w14:textId="77777777" w:rsidTr="00B221D5">
        <w:trPr>
          <w:trHeight w:val="917"/>
        </w:trPr>
        <w:tc>
          <w:tcPr>
            <w:tcW w:w="5000" w:type="pct"/>
            <w:gridSpan w:val="2"/>
            <w:tcBorders>
              <w:top w:val="single" w:sz="4" w:space="0" w:color="auto"/>
              <w:bottom w:val="single" w:sz="4" w:space="0" w:color="auto"/>
            </w:tcBorders>
            <w:hideMark/>
          </w:tcPr>
          <w:p w14:paraId="2A03B298" w14:textId="77777777" w:rsidR="007210A1" w:rsidRPr="00EB6951" w:rsidRDefault="007210A1" w:rsidP="00B221D5">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35C50AB8" w14:textId="77777777" w:rsidR="007210A1" w:rsidRDefault="007210A1" w:rsidP="00B221D5">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test scores are collected from randomly sampled students in two different classes.</w:t>
            </w:r>
          </w:p>
          <w:p w14:paraId="1B20ED59" w14:textId="24A7F998" w:rsidR="007210A1" w:rsidRDefault="007210A1" w:rsidP="00B221D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Class 1 test scores: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72, 75, 78, 78, 80, 82, 82, 85, 89, 90</w:t>
            </w:r>
          </w:p>
          <w:p w14:paraId="593E3A8F" w14:textId="77777777" w:rsidR="007210A1" w:rsidRDefault="007210A1" w:rsidP="00B221D5">
            <w:pPr>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Class 2 test scores: 42, 54, 72, 74, 77, 79, 82, 84, 88, 90</w:t>
            </w:r>
          </w:p>
          <w:p w14:paraId="57F2D3BE" w14:textId="785E7ABC" w:rsidR="007210A1" w:rsidRPr="002F59C2" w:rsidRDefault="007210A1" w:rsidP="00B221D5">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Calculate the mean, median, standard deviation, interquartile range, and range of the two data sets.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Note which measure of center and which measure of variability is more appropriate for each class and explain why.</w:t>
            </w:r>
            <w:r w:rsidR="009A2EF6">
              <w:rPr>
                <w:rFonts w:ascii="Times New Roman" w:eastAsia="Times New Roman" w:hAnsi="Times New Roman" w:cs="Times New Roman"/>
                <w:sz w:val="24"/>
                <w:szCs w:val="24"/>
              </w:rPr>
              <w:t xml:space="preserve"> </w:t>
            </w:r>
          </w:p>
          <w:p w14:paraId="445185FA" w14:textId="77777777" w:rsidR="007210A1" w:rsidRPr="00EB6951" w:rsidRDefault="007210A1" w:rsidP="00B221D5">
            <w:pPr>
              <w:spacing w:after="0" w:line="240" w:lineRule="auto"/>
              <w:ind w:left="360"/>
              <w:jc w:val="center"/>
              <w:textAlignment w:val="baseline"/>
              <w:rPr>
                <w:rFonts w:ascii="Times New Roman" w:eastAsia="Times New Roman" w:hAnsi="Times New Roman" w:cs="Times New Roman"/>
                <w:sz w:val="24"/>
                <w:szCs w:val="24"/>
              </w:rPr>
            </w:pPr>
          </w:p>
        </w:tc>
      </w:tr>
    </w:tbl>
    <w:p w14:paraId="03545880"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55D3DB79"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3B979AE9"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45090972" w14:textId="77777777" w:rsidR="00B221D5" w:rsidRDefault="00B221D5">
      <w:pPr>
        <w:rPr>
          <w:rFonts w:ascii="Times New Roman" w:eastAsia="MS Gothic" w:hAnsi="Times New Roman" w:cs="Times New Roman"/>
          <w:i/>
          <w:iCs/>
          <w:color w:val="1F3864"/>
          <w:sz w:val="24"/>
          <w:szCs w:val="24"/>
          <w:shd w:val="clear" w:color="auto" w:fill="FFFFFF"/>
        </w:rPr>
      </w:pPr>
      <w:bookmarkStart w:id="14" w:name="_MA.912.DP.2.4"/>
      <w:bookmarkEnd w:id="14"/>
      <w:r>
        <w:rPr>
          <w:shd w:val="clear" w:color="auto" w:fill="FFFFFF"/>
        </w:rPr>
        <w:br w:type="page"/>
      </w:r>
    </w:p>
    <w:p w14:paraId="421EA0FB" w14:textId="069CB644" w:rsidR="0032274D" w:rsidRPr="00EB6951" w:rsidRDefault="0032274D" w:rsidP="0032274D">
      <w:pPr>
        <w:pStyle w:val="Heading3"/>
        <w:rPr>
          <w:shd w:val="clear" w:color="auto" w:fill="FFFFFF"/>
        </w:rPr>
      </w:pPr>
      <w:r w:rsidRPr="00EB6951">
        <w:rPr>
          <w:shd w:val="clear" w:color="auto" w:fill="FFFFFF"/>
        </w:rPr>
        <w:lastRenderedPageBreak/>
        <w:t>MA.</w:t>
      </w:r>
      <w:r>
        <w:rPr>
          <w:shd w:val="clear" w:color="auto" w:fill="FFFFFF"/>
        </w:rPr>
        <w:t>912</w:t>
      </w:r>
      <w:r w:rsidRPr="00EB6951">
        <w:rPr>
          <w:shd w:val="clear" w:color="auto" w:fill="FFFFFF"/>
        </w:rPr>
        <w:t>.DP.</w:t>
      </w:r>
      <w:r>
        <w:rPr>
          <w:shd w:val="clear" w:color="auto" w:fill="FFFFFF"/>
        </w:rPr>
        <w:t>2.4</w:t>
      </w:r>
    </w:p>
    <w:p w14:paraId="2C1289D6"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3601BB08" w14:textId="77777777" w:rsidTr="00B221D5">
        <w:trPr>
          <w:trHeight w:val="243"/>
        </w:trPr>
        <w:tc>
          <w:tcPr>
            <w:tcW w:w="100" w:type="pct"/>
            <w:tcBorders>
              <w:top w:val="nil"/>
              <w:left w:val="nil"/>
              <w:bottom w:val="single" w:sz="4" w:space="0" w:color="auto"/>
              <w:right w:val="nil"/>
            </w:tcBorders>
            <w:shd w:val="clear" w:color="auto" w:fill="FF9966"/>
            <w:hideMark/>
          </w:tcPr>
          <w:p w14:paraId="5E3EA99D"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24FDC1D4"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34328CCC" w14:textId="77777777" w:rsidTr="00B221D5">
        <w:trPr>
          <w:trHeight w:val="935"/>
        </w:trPr>
        <w:tc>
          <w:tcPr>
            <w:tcW w:w="924" w:type="pct"/>
            <w:gridSpan w:val="2"/>
            <w:tcBorders>
              <w:top w:val="single" w:sz="4" w:space="0" w:color="auto"/>
              <w:left w:val="nil"/>
              <w:bottom w:val="nil"/>
              <w:right w:val="nil"/>
            </w:tcBorders>
            <w:vAlign w:val="center"/>
          </w:tcPr>
          <w:p w14:paraId="7B70F3A6" w14:textId="053D6FFB" w:rsidR="0032274D" w:rsidRPr="003C0B4E" w:rsidRDefault="003C0B4E" w:rsidP="0032274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MA.912.DP.2.4</w:t>
            </w:r>
          </w:p>
        </w:tc>
        <w:tc>
          <w:tcPr>
            <w:tcW w:w="4076" w:type="pct"/>
            <w:gridSpan w:val="5"/>
            <w:tcBorders>
              <w:top w:val="single" w:sz="4" w:space="0" w:color="auto"/>
              <w:left w:val="nil"/>
              <w:bottom w:val="nil"/>
              <w:right w:val="nil"/>
            </w:tcBorders>
            <w:vAlign w:val="center"/>
          </w:tcPr>
          <w:p w14:paraId="37402E07" w14:textId="71CF1202" w:rsidR="0032274D" w:rsidRPr="00EB6951" w:rsidRDefault="003C0B4E" w:rsidP="0032274D">
            <w:pPr>
              <w:spacing w:after="0" w:line="240" w:lineRule="auto"/>
              <w:rPr>
                <w:rFonts w:ascii="Times New Roman" w:eastAsia="Calibri" w:hAnsi="Times New Roman" w:cs="Times New Roman"/>
                <w:sz w:val="24"/>
                <w:szCs w:val="24"/>
              </w:rPr>
            </w:pPr>
            <w:r w:rsidRPr="003C0B4E">
              <w:rPr>
                <w:rFonts w:ascii="Times New Roman" w:eastAsia="Calibri" w:hAnsi="Times New Roman" w:cs="Times New Roman"/>
                <w:sz w:val="24"/>
                <w:szCs w:val="24"/>
              </w:rPr>
              <w:t xml:space="preserve">Fit a linear function to bivariate numerical data that suggests a linear association and interpret the slope and </w:t>
            </w:r>
            <w:r w:rsidRPr="003C0B4E">
              <w:rPr>
                <w:rFonts w:ascii="Cambria Math" w:eastAsia="Calibri" w:hAnsi="Cambria Math" w:cs="Cambria Math"/>
                <w:sz w:val="24"/>
                <w:szCs w:val="24"/>
              </w:rPr>
              <w:t>𝑦</w:t>
            </w:r>
            <w:r w:rsidRPr="003C0B4E">
              <w:rPr>
                <w:rFonts w:ascii="Times New Roman" w:eastAsia="Calibri" w:hAnsi="Times New Roman" w:cs="Times New Roman"/>
                <w:sz w:val="24"/>
                <w:szCs w:val="24"/>
              </w:rPr>
              <w:t>-intercept of the model. Use the model to solve real-world problems in terms of the context of the data.</w:t>
            </w:r>
          </w:p>
        </w:tc>
      </w:tr>
      <w:tr w:rsidR="0032274D" w:rsidRPr="00EB6951" w14:paraId="2CEDA690" w14:textId="77777777" w:rsidTr="00B221D5">
        <w:trPr>
          <w:trHeight w:val="459"/>
        </w:trPr>
        <w:tc>
          <w:tcPr>
            <w:tcW w:w="5000" w:type="pct"/>
            <w:gridSpan w:val="7"/>
            <w:tcBorders>
              <w:top w:val="nil"/>
              <w:left w:val="nil"/>
              <w:bottom w:val="nil"/>
              <w:right w:val="nil"/>
            </w:tcBorders>
            <w:hideMark/>
          </w:tcPr>
          <w:p w14:paraId="2ACD50A0" w14:textId="77777777" w:rsidR="003C0B4E" w:rsidRPr="003C0B4E" w:rsidRDefault="003C0B4E" w:rsidP="0032274D">
            <w:pPr>
              <w:spacing w:after="0" w:line="240" w:lineRule="auto"/>
              <w:rPr>
                <w:rFonts w:ascii="Times New Roman" w:eastAsia="Calibri" w:hAnsi="Times New Roman" w:cs="Times New Roman"/>
                <w:szCs w:val="24"/>
                <w:u w:val="single"/>
              </w:rPr>
            </w:pPr>
            <w:r w:rsidRPr="003C0B4E">
              <w:rPr>
                <w:rFonts w:ascii="Times New Roman" w:eastAsia="Calibri" w:hAnsi="Times New Roman" w:cs="Times New Roman"/>
                <w:szCs w:val="24"/>
                <w:u w:val="single"/>
              </w:rPr>
              <w:t xml:space="preserve">Benchmark Clarifications: </w:t>
            </w:r>
          </w:p>
          <w:p w14:paraId="2097993A" w14:textId="77777777" w:rsidR="003C0B4E"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Instruction includes fitting a linear function both informally and formally with the use of technology. </w:t>
            </w:r>
          </w:p>
          <w:p w14:paraId="56953D75" w14:textId="77777777" w:rsidR="0032274D"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2:</w:t>
            </w:r>
            <w:r w:rsidRPr="003C0B4E">
              <w:rPr>
                <w:rFonts w:ascii="Times New Roman" w:eastAsia="Calibri" w:hAnsi="Times New Roman" w:cs="Times New Roman"/>
                <w:szCs w:val="24"/>
              </w:rPr>
              <w:t xml:space="preserve"> Problems include making a prediction or extrapolation, inside and outside the range of the data, based on the equation of the line of fit.</w:t>
            </w:r>
          </w:p>
          <w:p w14:paraId="1250482D" w14:textId="079E14EB" w:rsidR="003C0B4E" w:rsidRPr="00EB6951" w:rsidRDefault="003C0B4E" w:rsidP="0032274D">
            <w:pPr>
              <w:spacing w:after="0" w:line="240" w:lineRule="auto"/>
              <w:rPr>
                <w:rFonts w:ascii="Times New Roman" w:eastAsia="Calibri" w:hAnsi="Times New Roman" w:cs="Times New Roman"/>
                <w:sz w:val="24"/>
                <w:szCs w:val="24"/>
              </w:rPr>
            </w:pPr>
          </w:p>
        </w:tc>
      </w:tr>
      <w:tr w:rsidR="0032274D" w:rsidRPr="00EB6951" w14:paraId="269CBF71" w14:textId="77777777" w:rsidTr="00B221D5">
        <w:trPr>
          <w:trHeight w:val="297"/>
        </w:trPr>
        <w:tc>
          <w:tcPr>
            <w:tcW w:w="100" w:type="pct"/>
            <w:tcBorders>
              <w:top w:val="nil"/>
              <w:left w:val="nil"/>
              <w:bottom w:val="single" w:sz="4" w:space="0" w:color="auto"/>
              <w:right w:val="nil"/>
            </w:tcBorders>
            <w:shd w:val="clear" w:color="auto" w:fill="FF9966"/>
            <w:hideMark/>
          </w:tcPr>
          <w:p w14:paraId="341BAF57"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5226BF5"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4945731"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39E1CDB1"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057BC66D" w14:textId="77777777" w:rsidTr="00B221D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68CEBDA4" w14:textId="77777777" w:rsidTr="54ED20C5">
              <w:trPr>
                <w:trHeight w:val="378"/>
              </w:trPr>
              <w:tc>
                <w:tcPr>
                  <w:tcW w:w="4605" w:type="dxa"/>
                </w:tcPr>
                <w:p w14:paraId="005B75BF" w14:textId="77777777" w:rsidR="007210A1" w:rsidRDefault="007210A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MA.912.AR.2.5</w:t>
                  </w:r>
                </w:p>
                <w:p w14:paraId="4FC0DAE8" w14:textId="77777777" w:rsidR="007210A1" w:rsidRPr="006F4FD4" w:rsidRDefault="007210A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006F4FD4">
                    <w:rPr>
                      <w:rFonts w:ascii="Times New Roman" w:eastAsia="Times New Roman" w:hAnsi="Times New Roman" w:cs="Times New Roman"/>
                      <w:sz w:val="24"/>
                      <w:szCs w:val="24"/>
                    </w:rPr>
                    <w:t>MA.912.F.1.2, MA.912.F.1.8</w:t>
                  </w:r>
                </w:p>
                <w:p w14:paraId="6669181B" w14:textId="75359ADE" w:rsidR="0032274D" w:rsidRPr="00EA5863" w:rsidRDefault="396AD986" w:rsidP="00EA5863">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MA.912.DP.1.1, MA.912.DP.1.2, MA.912.DP.1.3</w:t>
                  </w:r>
                </w:p>
              </w:tc>
            </w:tr>
          </w:tbl>
          <w:p w14:paraId="5E4E23C1"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6158C4E5" w14:textId="77777777" w:rsidR="00991C02" w:rsidRDefault="00991C0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w:t>
            </w:r>
          </w:p>
          <w:p w14:paraId="258670CA" w14:textId="0A72A425" w:rsidR="00991C02" w:rsidRDefault="00991C0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B221D5">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31A1C8EE" w14:textId="2CFB6FE2" w:rsidR="00991C02" w:rsidRDefault="00991C0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of </w:t>
            </w:r>
            <w:r w:rsidR="00B221D5">
              <w:rPr>
                <w:rFonts w:ascii="Times New Roman" w:eastAsia="Times New Roman" w:hAnsi="Times New Roman" w:cs="Times New Roman"/>
                <w:sz w:val="24"/>
                <w:szCs w:val="24"/>
              </w:rPr>
              <w:t>f</w:t>
            </w:r>
            <w:r>
              <w:rPr>
                <w:rFonts w:ascii="Times New Roman" w:eastAsia="Times New Roman" w:hAnsi="Times New Roman" w:cs="Times New Roman"/>
                <w:sz w:val="24"/>
                <w:szCs w:val="24"/>
              </w:rPr>
              <w:t>it</w:t>
            </w:r>
          </w:p>
          <w:p w14:paraId="26A61A3E" w14:textId="0E6AE717" w:rsidR="00991C02" w:rsidRDefault="00991C0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p>
          <w:p w14:paraId="4D4996D0" w14:textId="77777777" w:rsidR="00991C02" w:rsidRDefault="00991C0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Slope</w:t>
            </w:r>
          </w:p>
          <w:p w14:paraId="739E3206" w14:textId="77777777" w:rsidR="0032274D" w:rsidRDefault="00B221D5" w:rsidP="008E64A2">
            <w:pPr>
              <w:pStyle w:val="ListParagraph"/>
              <w:numPr>
                <w:ilvl w:val="0"/>
                <w:numId w:val="6"/>
              </w:numPr>
              <w:textAlignment w:val="baseline"/>
              <w:rPr>
                <w:rFonts w:ascii="Times New Roman" w:eastAsia="Times New Roman" w:hAnsi="Times New Roman" w:cs="Times New Roman"/>
                <w:sz w:val="24"/>
                <w:szCs w:val="24"/>
              </w:rPr>
            </w:pPr>
            <m:oMath>
              <m:r>
                <w:rPr>
                  <w:rFonts w:ascii="Cambria Math" w:eastAsia="Times New Roman" w:hAnsi="Cambria Math" w:cs="Times New Roman"/>
                  <w:sz w:val="24"/>
                  <w:szCs w:val="24"/>
                </w:rPr>
                <m:t>y</m:t>
              </m:r>
            </m:oMath>
            <w:r w:rsidR="00991C02">
              <w:rPr>
                <w:rFonts w:ascii="Times New Roman" w:eastAsia="Times New Roman" w:hAnsi="Times New Roman" w:cs="Times New Roman"/>
                <w:sz w:val="24"/>
                <w:szCs w:val="24"/>
              </w:rPr>
              <w:t>-intercept</w:t>
            </w:r>
          </w:p>
          <w:p w14:paraId="76BE8185" w14:textId="10ADB8FB" w:rsidR="00B221D5" w:rsidRPr="00EB6951" w:rsidRDefault="00B221D5" w:rsidP="00B221D5">
            <w:pPr>
              <w:pStyle w:val="ListParagraph"/>
              <w:ind w:left="720"/>
              <w:textAlignment w:val="baseline"/>
              <w:rPr>
                <w:rFonts w:ascii="Times New Roman" w:eastAsia="Times New Roman" w:hAnsi="Times New Roman" w:cs="Times New Roman"/>
                <w:sz w:val="24"/>
                <w:szCs w:val="24"/>
              </w:rPr>
            </w:pPr>
          </w:p>
        </w:tc>
      </w:tr>
      <w:tr w:rsidR="0032274D" w:rsidRPr="00EB6951" w14:paraId="31383974" w14:textId="77777777" w:rsidTr="00B221D5">
        <w:trPr>
          <w:trHeight w:val="68"/>
        </w:trPr>
        <w:tc>
          <w:tcPr>
            <w:tcW w:w="100" w:type="pct"/>
            <w:tcBorders>
              <w:top w:val="nil"/>
              <w:left w:val="nil"/>
              <w:bottom w:val="single" w:sz="4" w:space="0" w:color="auto"/>
              <w:right w:val="nil"/>
            </w:tcBorders>
            <w:shd w:val="clear" w:color="auto" w:fill="FF9966"/>
            <w:hideMark/>
          </w:tcPr>
          <w:p w14:paraId="787807D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2FD2489B" w14:textId="33E0EBDB"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140A238E" w14:textId="77777777" w:rsidTr="00B221D5">
        <w:trPr>
          <w:trHeight w:val="300"/>
        </w:trPr>
        <w:tc>
          <w:tcPr>
            <w:tcW w:w="2498" w:type="pct"/>
            <w:gridSpan w:val="3"/>
            <w:tcBorders>
              <w:top w:val="single" w:sz="4" w:space="0" w:color="auto"/>
              <w:left w:val="nil"/>
              <w:bottom w:val="nil"/>
              <w:right w:val="nil"/>
            </w:tcBorders>
            <w:hideMark/>
          </w:tcPr>
          <w:p w14:paraId="5500D42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64FB44B" w14:textId="77777777" w:rsidR="00991C02" w:rsidRDefault="00991C02"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E1299B1">
              <w:rPr>
                <w:rFonts w:ascii="Times New Roman" w:eastAsia="Times New Roman" w:hAnsi="Times New Roman" w:cs="Times New Roman"/>
                <w:sz w:val="24"/>
                <w:szCs w:val="24"/>
              </w:rPr>
              <w:t>MA.8.AR.3.2, MA.8.AR.3.3, MA.8.AR.3.5</w:t>
            </w:r>
          </w:p>
          <w:p w14:paraId="6AC49BAD" w14:textId="77777777" w:rsidR="00991C02" w:rsidRDefault="00991C02"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E1299B1">
              <w:rPr>
                <w:rFonts w:ascii="Times New Roman" w:eastAsia="Times New Roman" w:hAnsi="Times New Roman" w:cs="Times New Roman"/>
                <w:sz w:val="24"/>
                <w:szCs w:val="24"/>
              </w:rPr>
              <w:t>MA.8.DP.1.1, MA.8.DP.1.2, MA.8.DP.1.3</w:t>
            </w:r>
          </w:p>
          <w:p w14:paraId="3520BD76" w14:textId="77777777" w:rsidR="0032274D" w:rsidRDefault="00991C02" w:rsidP="00EA5863">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MA.912.AR.2.4</w:t>
            </w:r>
          </w:p>
          <w:p w14:paraId="1BD6F0A6" w14:textId="583645CD" w:rsidR="00B221D5" w:rsidRPr="00EA5863" w:rsidRDefault="00B221D5" w:rsidP="00B221D5">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1FDAD10C"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28926A70" w14:textId="77777777" w:rsidR="0032274D" w:rsidRPr="00EB6951" w:rsidRDefault="0032274D" w:rsidP="00B221D5">
            <w:pPr>
              <w:spacing w:after="0" w:line="240" w:lineRule="auto"/>
              <w:ind w:left="720"/>
              <w:textAlignment w:val="baseline"/>
              <w:rPr>
                <w:rFonts w:ascii="Times New Roman" w:eastAsia="Times New Roman" w:hAnsi="Times New Roman" w:cs="Times New Roman"/>
                <w:sz w:val="24"/>
                <w:szCs w:val="24"/>
              </w:rPr>
            </w:pPr>
          </w:p>
        </w:tc>
      </w:tr>
      <w:tr w:rsidR="0032274D" w:rsidRPr="00EB6951" w14:paraId="6B4E5799" w14:textId="77777777" w:rsidTr="00B221D5">
        <w:trPr>
          <w:trHeight w:val="300"/>
        </w:trPr>
        <w:tc>
          <w:tcPr>
            <w:tcW w:w="100" w:type="pct"/>
            <w:tcBorders>
              <w:top w:val="nil"/>
              <w:left w:val="nil"/>
              <w:bottom w:val="single" w:sz="4" w:space="0" w:color="auto"/>
              <w:right w:val="nil"/>
            </w:tcBorders>
            <w:shd w:val="clear" w:color="auto" w:fill="FF9966"/>
            <w:hideMark/>
          </w:tcPr>
          <w:p w14:paraId="6402C26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8E8854A"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991C02" w:rsidRPr="00EB6951" w14:paraId="4B23845A" w14:textId="77777777" w:rsidTr="00B221D5">
        <w:trPr>
          <w:trHeight w:val="548"/>
        </w:trPr>
        <w:tc>
          <w:tcPr>
            <w:tcW w:w="5000" w:type="pct"/>
            <w:gridSpan w:val="7"/>
            <w:tcBorders>
              <w:top w:val="single" w:sz="4" w:space="0" w:color="auto"/>
              <w:left w:val="nil"/>
              <w:bottom w:val="nil"/>
              <w:right w:val="nil"/>
            </w:tcBorders>
            <w:hideMark/>
          </w:tcPr>
          <w:p w14:paraId="07075065" w14:textId="75500CA1" w:rsidR="00991C02" w:rsidRDefault="00991C02" w:rsidP="00991C02">
            <w:pPr>
              <w:widowControl w:val="0"/>
              <w:spacing w:after="0" w:line="240" w:lineRule="auto"/>
              <w:textAlignment w:val="baseline"/>
              <w:rPr>
                <w:rFonts w:ascii="Times New Roman" w:eastAsia="Calibri" w:hAnsi="Times New Roman" w:cs="Times New Roman"/>
                <w:sz w:val="24"/>
                <w:szCs w:val="24"/>
              </w:rPr>
            </w:pPr>
            <w:r w:rsidRPr="13ACF18E">
              <w:rPr>
                <w:rFonts w:ascii="Times New Roman" w:eastAsia="Calibri" w:hAnsi="Times New Roman" w:cs="Times New Roman"/>
                <w:sz w:val="24"/>
                <w:szCs w:val="24"/>
              </w:rPr>
              <w:t>In grade 8, students studied how to write a linear relationship and interpret the components from a written description, table, graph or equation.</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In addition, students constructed scatter</w:t>
            </w:r>
            <w:r w:rsidR="00B61BE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plots, described patterns of association, and were able to informally fit a straight line to the data.</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In Algebra I, students continued this concept of graphing linear functions and finding lines of fit for data that could be represented with a linear function.</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In Mathematics for College Statistics, students continue to use the concept of the linear function in order to fit a linear equation to a set of bivariate numerical data that suggests a linear association from a scatter</w:t>
            </w:r>
            <w:r w:rsidR="00B61BE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plot.</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 xml:space="preserve">Students also interpret the slope and the </w:t>
            </w:r>
            <m:oMath>
              <m:r>
                <w:rPr>
                  <w:rFonts w:ascii="Cambria Math" w:eastAsia="Calibri" w:hAnsi="Cambria Math" w:cs="Times New Roman"/>
                  <w:sz w:val="24"/>
                  <w:szCs w:val="24"/>
                </w:rPr>
                <m:t>y</m:t>
              </m:r>
            </m:oMath>
            <w:r w:rsidRPr="13ACF18E">
              <w:rPr>
                <w:rFonts w:ascii="Times New Roman" w:eastAsia="Calibri" w:hAnsi="Times New Roman" w:cs="Times New Roman"/>
                <w:sz w:val="24"/>
                <w:szCs w:val="24"/>
              </w:rPr>
              <w:t>-intercept of the linear function in the context of a real-world scenario; making predictions and extrapolations should also be addressed.</w:t>
            </w:r>
          </w:p>
          <w:p w14:paraId="304BF699" w14:textId="662CD115" w:rsidR="00991C02" w:rsidRDefault="709AACC0" w:rsidP="008E64A2">
            <w:pPr>
              <w:pStyle w:val="ListParagraph"/>
              <w:numPr>
                <w:ilvl w:val="0"/>
                <w:numId w:val="3"/>
              </w:numPr>
              <w:textAlignment w:val="baseline"/>
              <w:rPr>
                <w:rFonts w:ascii="Times New Roman" w:eastAsia="Calibri" w:hAnsi="Times New Roman" w:cs="Times New Roman"/>
                <w:sz w:val="24"/>
                <w:szCs w:val="24"/>
              </w:rPr>
            </w:pPr>
            <w:r w:rsidRPr="04C0F54C">
              <w:rPr>
                <w:rFonts w:ascii="Times New Roman" w:eastAsia="Calibri" w:hAnsi="Times New Roman" w:cs="Times New Roman"/>
                <w:sz w:val="24"/>
                <w:szCs w:val="24"/>
              </w:rPr>
              <w:t>Instruction addresses how to use technology to create scatter</w:t>
            </w:r>
            <w:r w:rsidR="004F6EBF">
              <w:rPr>
                <w:rFonts w:ascii="Times New Roman" w:eastAsia="Calibri" w:hAnsi="Times New Roman" w:cs="Times New Roman"/>
                <w:sz w:val="24"/>
                <w:szCs w:val="24"/>
              </w:rPr>
              <w:t xml:space="preserve"> </w:t>
            </w:r>
            <w:r w:rsidRPr="04C0F54C">
              <w:rPr>
                <w:rFonts w:ascii="Times New Roman" w:eastAsia="Calibri" w:hAnsi="Times New Roman" w:cs="Times New Roman"/>
                <w:sz w:val="24"/>
                <w:szCs w:val="24"/>
              </w:rPr>
              <w:t>plots of numerical bivariate data.</w:t>
            </w:r>
            <w:r w:rsidR="123BB10C" w:rsidRPr="04C0F54C">
              <w:rPr>
                <w:rFonts w:ascii="Times New Roman" w:eastAsia="Calibri" w:hAnsi="Times New Roman" w:cs="Times New Roman"/>
                <w:sz w:val="24"/>
                <w:szCs w:val="24"/>
              </w:rPr>
              <w:t xml:space="preserve"> </w:t>
            </w:r>
            <w:r w:rsidRPr="04C0F54C">
              <w:rPr>
                <w:rFonts w:ascii="Times New Roman" w:eastAsia="Calibri" w:hAnsi="Times New Roman" w:cs="Times New Roman"/>
                <w:sz w:val="24"/>
                <w:szCs w:val="24"/>
              </w:rPr>
              <w:t>The “eyeball test” can be used to informally assess if there is an approximate linear association suggested by the data or if there is a clear nonlinear relationship.</w:t>
            </w:r>
          </w:p>
          <w:p w14:paraId="5D64FB94" w14:textId="4F0F39AA" w:rsidR="4C08DE77" w:rsidRDefault="4C08DE77" w:rsidP="04C0F54C">
            <w:pPr>
              <w:pStyle w:val="ListParagraph"/>
              <w:numPr>
                <w:ilvl w:val="0"/>
                <w:numId w:val="3"/>
              </w:numPr>
              <w:rPr>
                <w:rFonts w:eastAsiaTheme="minorEastAsia"/>
                <w:sz w:val="24"/>
                <w:szCs w:val="24"/>
              </w:rPr>
            </w:pPr>
            <w:r w:rsidRPr="04C0F54C">
              <w:rPr>
                <w:rFonts w:ascii="Times New Roman" w:eastAsia="Calibri" w:hAnsi="Times New Roman" w:cs="Times New Roman"/>
                <w:sz w:val="24"/>
                <w:szCs w:val="24"/>
              </w:rPr>
              <w:t>Instruction includes noting that (“</w:t>
            </w:r>
            <m:oMath>
              <m:r>
                <w:rPr>
                  <w:rFonts w:ascii="Cambria Math" w:eastAsia="Calibri" w:hAnsi="Cambria Math" w:cs="Times New Roman"/>
                  <w:sz w:val="24"/>
                  <w:szCs w:val="24"/>
                </w:rPr>
                <m:t>y</m:t>
              </m:r>
            </m:oMath>
            <w:r w:rsidRPr="04C0F54C">
              <w:rPr>
                <w:rFonts w:ascii="Times New Roman" w:eastAsia="Calibri" w:hAnsi="Times New Roman" w:cs="Times New Roman"/>
                <w:sz w:val="24"/>
                <w:szCs w:val="24"/>
              </w:rPr>
              <w:t xml:space="preserve">-hat”) denotes a prediction for a </w:t>
            </w:r>
            <m:oMath>
              <m:r>
                <w:rPr>
                  <w:rFonts w:ascii="Cambria Math" w:eastAsia="Calibri" w:hAnsi="Cambria Math" w:cs="Times New Roman"/>
                  <w:sz w:val="24"/>
                  <w:szCs w:val="24"/>
                </w:rPr>
                <m:t>y</m:t>
              </m:r>
            </m:oMath>
            <w:r w:rsidRPr="04C0F54C">
              <w:rPr>
                <w:rFonts w:ascii="Times New Roman" w:eastAsia="Calibri" w:hAnsi="Times New Roman" w:cs="Times New Roman"/>
                <w:sz w:val="24"/>
                <w:szCs w:val="24"/>
              </w:rPr>
              <w:t>-value and not the actual y-value.</w:t>
            </w:r>
          </w:p>
          <w:p w14:paraId="6D400E1E" w14:textId="46E595DF" w:rsidR="00991C02" w:rsidRDefault="709AACC0" w:rsidP="008E64A2">
            <w:pPr>
              <w:pStyle w:val="ListParagraph"/>
              <w:numPr>
                <w:ilvl w:val="0"/>
                <w:numId w:val="3"/>
              </w:numPr>
              <w:textAlignment w:val="baseline"/>
              <w:rPr>
                <w:rFonts w:ascii="Times New Roman" w:eastAsia="Calibri" w:hAnsi="Times New Roman" w:cs="Times New Roman"/>
                <w:sz w:val="24"/>
                <w:szCs w:val="24"/>
              </w:rPr>
            </w:pPr>
            <w:r w:rsidRPr="13ACF18E">
              <w:rPr>
                <w:rFonts w:ascii="Times New Roman" w:eastAsia="Calibri" w:hAnsi="Times New Roman" w:cs="Times New Roman"/>
                <w:sz w:val="24"/>
                <w:szCs w:val="24"/>
              </w:rPr>
              <w:t xml:space="preserve">Students should have practice using technology to calculate the values for the </w:t>
            </w:r>
            <m:oMath>
              <m:r>
                <w:rPr>
                  <w:rFonts w:ascii="Cambria Math" w:eastAsia="Calibri" w:hAnsi="Cambria Math" w:cs="Times New Roman"/>
                  <w:sz w:val="24"/>
                  <w:szCs w:val="24"/>
                </w:rPr>
                <m:t>y</m:t>
              </m:r>
            </m:oMath>
            <w:r w:rsidRPr="13ACF18E">
              <w:rPr>
                <w:rFonts w:ascii="Times New Roman" w:eastAsia="Calibri" w:hAnsi="Times New Roman" w:cs="Times New Roman"/>
                <w:sz w:val="24"/>
                <w:szCs w:val="24"/>
              </w:rPr>
              <w:t>-intercept and the slope of the linear regression equation for numerical bivariate data that shows an approximate linear association.</w:t>
            </w:r>
            <w:r w:rsidR="123BB10C">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 xml:space="preserve">The regression equation is usually written in the form </w:t>
            </w: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y</m:t>
                  </m:r>
                </m:e>
              </m:acc>
              <m:r>
                <w:rPr>
                  <w:rFonts w:ascii="Cambria Math" w:eastAsia="Calibri" w:hAnsi="Cambria Math" w:cs="Times New Roman"/>
                  <w:sz w:val="24"/>
                  <w:szCs w:val="24"/>
                </w:rPr>
                <m:t>=a+bx</m:t>
              </m:r>
            </m:oMath>
            <w:r w:rsidRPr="13ACF18E">
              <w:rPr>
                <w:rFonts w:ascii="Times New Roman" w:eastAsia="Calibri" w:hAnsi="Times New Roman" w:cs="Times New Roman"/>
                <w:sz w:val="24"/>
                <w:szCs w:val="24"/>
              </w:rPr>
              <w:t xml:space="preserve"> or</w:t>
            </w:r>
            <w:r w:rsidR="123BB10C">
              <w:rPr>
                <w:rFonts w:ascii="Times New Roman" w:eastAsia="Calibri" w:hAnsi="Times New Roman" w:cs="Times New Roman"/>
                <w:sz w:val="24"/>
                <w:szCs w:val="24"/>
              </w:rPr>
              <w:t xml:space="preserve"> </w:t>
            </w: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f(x)</m:t>
                  </m:r>
                </m:e>
              </m:acc>
              <m:r>
                <w:rPr>
                  <w:rFonts w:ascii="Cambria Math" w:eastAsia="Calibri" w:hAnsi="Cambria Math" w:cs="Times New Roman"/>
                  <w:sz w:val="24"/>
                  <w:szCs w:val="24"/>
                </w:rPr>
                <m:t>=a+bx</m:t>
              </m:r>
            </m:oMath>
            <w:r w:rsidRPr="13ACF18E">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a</m:t>
              </m:r>
            </m:oMath>
            <w:r w:rsidRPr="13ACF18E">
              <w:rPr>
                <w:rFonts w:ascii="Times New Roman" w:eastAsia="Calibri" w:hAnsi="Times New Roman" w:cs="Times New Roman"/>
                <w:sz w:val="24"/>
                <w:szCs w:val="24"/>
              </w:rPr>
              <w:t xml:space="preserve"> is the </w:t>
            </w:r>
            <m:oMath>
              <m:r>
                <w:rPr>
                  <w:rFonts w:ascii="Cambria Math" w:eastAsia="Calibri" w:hAnsi="Cambria Math" w:cs="Times New Roman"/>
                  <w:sz w:val="24"/>
                  <w:szCs w:val="24"/>
                </w:rPr>
                <m:t>y</m:t>
              </m:r>
            </m:oMath>
            <w:r w:rsidRPr="13ACF18E">
              <w:rPr>
                <w:rFonts w:ascii="Times New Roman" w:eastAsia="Calibri" w:hAnsi="Times New Roman" w:cs="Times New Roman"/>
                <w:sz w:val="24"/>
                <w:szCs w:val="24"/>
              </w:rPr>
              <w:t xml:space="preserve">-intercept and </w:t>
            </w:r>
            <m:oMath>
              <m:r>
                <w:rPr>
                  <w:rFonts w:ascii="Cambria Math" w:eastAsia="Calibri" w:hAnsi="Cambria Math" w:cs="Times New Roman"/>
                  <w:sz w:val="24"/>
                  <w:szCs w:val="24"/>
                </w:rPr>
                <m:t>b</m:t>
              </m:r>
            </m:oMath>
            <w:r w:rsidRPr="13ACF18E">
              <w:rPr>
                <w:rFonts w:ascii="Times New Roman" w:eastAsia="Calibri" w:hAnsi="Times New Roman" w:cs="Times New Roman"/>
                <w:sz w:val="24"/>
                <w:szCs w:val="24"/>
              </w:rPr>
              <w:t xml:space="preserve"> is the slope.</w:t>
            </w:r>
            <w:r w:rsidR="123BB10C">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 xml:space="preserve">This is different from the </w:t>
            </w:r>
            <m:oMath>
              <m:r>
                <w:rPr>
                  <w:rFonts w:ascii="Cambria Math" w:eastAsia="Calibri" w:hAnsi="Cambria Math" w:cs="Times New Roman"/>
                  <w:sz w:val="24"/>
                  <w:szCs w:val="24"/>
                </w:rPr>
                <m:t>y=mx+b</m:t>
              </m:r>
            </m:oMath>
            <w:r w:rsidRPr="13ACF18E">
              <w:rPr>
                <w:rFonts w:ascii="Times New Roman" w:eastAsia="Calibri" w:hAnsi="Times New Roman" w:cs="Times New Roman"/>
                <w:sz w:val="24"/>
                <w:szCs w:val="24"/>
              </w:rPr>
              <w:t xml:space="preserve"> form already familiar to students.</w:t>
            </w:r>
            <w:r w:rsidR="123BB10C">
              <w:rPr>
                <w:rFonts w:ascii="Times New Roman" w:eastAsia="Calibri" w:hAnsi="Times New Roman" w:cs="Times New Roman"/>
                <w:sz w:val="24"/>
                <w:szCs w:val="24"/>
              </w:rPr>
              <w:t xml:space="preserve"> </w:t>
            </w:r>
          </w:p>
          <w:p w14:paraId="08DC06C1" w14:textId="0B8EB17C" w:rsidR="00991C02" w:rsidRDefault="00B61BE6"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Instruction includes the use of t</w:t>
            </w:r>
            <w:r w:rsidR="00991C02">
              <w:rPr>
                <w:rFonts w:ascii="Times New Roman" w:eastAsia="Calibri" w:hAnsi="Times New Roman" w:cs="Times New Roman"/>
                <w:sz w:val="24"/>
                <w:szCs w:val="24"/>
              </w:rPr>
              <w:t>echnology to graph the linear regression equation on the scatter</w:t>
            </w:r>
            <w:r>
              <w:rPr>
                <w:rFonts w:ascii="Times New Roman" w:eastAsia="Calibri" w:hAnsi="Times New Roman" w:cs="Times New Roman"/>
                <w:sz w:val="24"/>
                <w:szCs w:val="24"/>
              </w:rPr>
              <w:t xml:space="preserve"> </w:t>
            </w:r>
            <w:r w:rsidR="00991C02">
              <w:rPr>
                <w:rFonts w:ascii="Times New Roman" w:eastAsia="Calibri" w:hAnsi="Times New Roman" w:cs="Times New Roman"/>
                <w:sz w:val="24"/>
                <w:szCs w:val="24"/>
              </w:rPr>
              <w:t>plot to show how it is the line of best fit for the data.</w:t>
            </w:r>
            <w:r w:rsidR="009A2EF6">
              <w:rPr>
                <w:rFonts w:ascii="Times New Roman" w:eastAsia="Calibri" w:hAnsi="Times New Roman" w:cs="Times New Roman"/>
                <w:sz w:val="24"/>
                <w:szCs w:val="24"/>
              </w:rPr>
              <w:t xml:space="preserve"> </w:t>
            </w:r>
          </w:p>
          <w:p w14:paraId="7BFBC784" w14:textId="09AFA5F6" w:rsidR="00991C02" w:rsidRDefault="00991C02"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addresses making predictions within the observed domain of the independent variable as interpolation, and making predictions outside of the observed domain of the independent variable as extrapolation.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Issues with knowing how the relationship continues outside the observed domain and why extrapolation can lead to illogical results should be communicated.</w:t>
            </w:r>
          </w:p>
          <w:p w14:paraId="05221602" w14:textId="2F4B12D6" w:rsidR="00991C02" w:rsidRDefault="00991C02"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suppose that the distance of domestic flight in miles (independent) and the cost of a domestic flight in dollars (dependent) show a linear association and a regression equation is calculated to be f</w:t>
            </w:r>
            <m:oMath>
              <m:r>
                <w:rPr>
                  <w:rFonts w:ascii="Cambria Math" w:eastAsia="Calibri" w:hAnsi="Cambria Math" w:cs="Times New Roman"/>
                  <w:sz w:val="24"/>
                  <w:szCs w:val="24"/>
                </w:rPr>
                <m:t>(x)=91.83+0.19x</m:t>
              </m:r>
            </m:oMath>
            <w:r>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 could predict a flight of 156 miles would cost </w:t>
            </w:r>
            <m:oMath>
              <m:r>
                <w:rPr>
                  <w:rFonts w:ascii="Cambria Math" w:eastAsia="Calibri" w:hAnsi="Cambria Math" w:cs="Times New Roman"/>
                  <w:sz w:val="24"/>
                  <w:szCs w:val="24"/>
                </w:rPr>
                <m:t>91.83+0.19(156)</m:t>
              </m:r>
            </m:oMath>
            <w:r>
              <w:rPr>
                <w:rFonts w:ascii="Times New Roman" w:eastAsia="Calibri" w:hAnsi="Times New Roman" w:cs="Times New Roman"/>
                <w:sz w:val="24"/>
                <w:szCs w:val="24"/>
              </w:rPr>
              <w:t xml:space="preserve"> which is equivalent to $121.47.</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If 156 miles within the observed domain of </w:t>
            </w:r>
            <w:proofErr w:type="gramStart"/>
            <w:r>
              <w:rPr>
                <w:rFonts w:ascii="Times New Roman" w:eastAsia="Calibri" w:hAnsi="Times New Roman" w:cs="Times New Roman"/>
                <w:sz w:val="24"/>
                <w:szCs w:val="24"/>
              </w:rPr>
              <w:t>the flight</w:t>
            </w:r>
            <w:proofErr w:type="gramEnd"/>
            <w:r>
              <w:rPr>
                <w:rFonts w:ascii="Times New Roman" w:eastAsia="Calibri" w:hAnsi="Times New Roman" w:cs="Times New Roman"/>
                <w:sz w:val="24"/>
                <w:szCs w:val="24"/>
              </w:rPr>
              <w:t xml:space="preserve"> distances, this should be a fairly accurate prediction and interpolation.</w:t>
            </w:r>
            <w:r w:rsidR="009A2EF6">
              <w:rPr>
                <w:rFonts w:ascii="Times New Roman" w:eastAsia="Calibri" w:hAnsi="Times New Roman" w:cs="Times New Roman"/>
                <w:sz w:val="24"/>
                <w:szCs w:val="24"/>
              </w:rPr>
              <w:t xml:space="preserve"> </w:t>
            </w:r>
          </w:p>
          <w:p w14:paraId="07B2F25E" w14:textId="37CEE160" w:rsidR="00991C02" w:rsidRDefault="00991C02" w:rsidP="008E64A2">
            <w:pPr>
              <w:pStyle w:val="ListParagraph"/>
              <w:numPr>
                <w:ilvl w:val="0"/>
                <w:numId w:val="3"/>
              </w:numPr>
              <w:textAlignment w:val="baseline"/>
              <w:rPr>
                <w:rFonts w:ascii="Times New Roman" w:eastAsia="Calibri" w:hAnsi="Times New Roman" w:cs="Times New Roman"/>
                <w:sz w:val="24"/>
                <w:szCs w:val="24"/>
              </w:rPr>
            </w:pPr>
            <w:r w:rsidRPr="13ACF18E">
              <w:rPr>
                <w:rFonts w:ascii="Times New Roman" w:eastAsia="Calibri" w:hAnsi="Times New Roman" w:cs="Times New Roman"/>
                <w:sz w:val="24"/>
                <w:szCs w:val="24"/>
              </w:rPr>
              <w:t xml:space="preserve">Instruction includes interpreting the slope and the </w:t>
            </w:r>
            <m:oMath>
              <m:r>
                <w:rPr>
                  <w:rFonts w:ascii="Cambria Math" w:eastAsia="Calibri" w:hAnsi="Cambria Math" w:cs="Times New Roman"/>
                  <w:sz w:val="24"/>
                  <w:szCs w:val="24"/>
                </w:rPr>
                <m:t>y</m:t>
              </m:r>
            </m:oMath>
            <w:r w:rsidRPr="13ACF18E">
              <w:rPr>
                <w:rFonts w:ascii="Times New Roman" w:eastAsia="Calibri" w:hAnsi="Times New Roman" w:cs="Times New Roman"/>
                <w:sz w:val="24"/>
                <w:szCs w:val="24"/>
              </w:rPr>
              <w:t>-intercept of the linear regression equation.</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 xml:space="preserve">The slope, </w:t>
            </w:r>
            <m:oMath>
              <m:r>
                <w:rPr>
                  <w:rFonts w:ascii="Cambria Math" w:eastAsia="Calibri" w:hAnsi="Cambria Math" w:cs="Times New Roman"/>
                  <w:sz w:val="24"/>
                  <w:szCs w:val="24"/>
                </w:rPr>
                <m:t>b</m:t>
              </m:r>
            </m:oMath>
            <w:r w:rsidRPr="13ACF18E">
              <w:rPr>
                <w:rFonts w:ascii="Times New Roman" w:eastAsia="Calibri" w:hAnsi="Times New Roman" w:cs="Times New Roman"/>
                <w:sz w:val="24"/>
                <w:szCs w:val="24"/>
              </w:rPr>
              <w:t>, can be interpreted as a prediction for the dependent variable as the independent variable increases by 1 unit (or for each additional unit).</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 xml:space="preserve">The </w:t>
            </w:r>
            <m:oMath>
              <m:r>
                <w:rPr>
                  <w:rFonts w:ascii="Cambria Math" w:eastAsia="Calibri" w:hAnsi="Cambria Math" w:cs="Times New Roman"/>
                  <w:sz w:val="24"/>
                  <w:szCs w:val="24"/>
                </w:rPr>
                <m:t>y</m:t>
              </m:r>
            </m:oMath>
            <w:r w:rsidRPr="00D2526E">
              <w:rPr>
                <w:rFonts w:ascii="Times New Roman" w:eastAsia="Calibri" w:hAnsi="Times New Roman" w:cs="Times New Roman"/>
                <w:sz w:val="24"/>
                <w:szCs w:val="24"/>
              </w:rPr>
              <w:t>-</w:t>
            </w:r>
            <w:r w:rsidRPr="13ACF18E">
              <w:rPr>
                <w:rFonts w:ascii="Times New Roman" w:eastAsia="Calibri" w:hAnsi="Times New Roman" w:cs="Times New Roman"/>
                <w:sz w:val="24"/>
                <w:szCs w:val="24"/>
              </w:rPr>
              <w:t xml:space="preserve">intercept, </w:t>
            </w:r>
            <m:oMath>
              <m:r>
                <w:rPr>
                  <w:rFonts w:ascii="Cambria Math" w:eastAsia="Calibri" w:hAnsi="Cambria Math" w:cs="Times New Roman"/>
                  <w:sz w:val="24"/>
                  <w:szCs w:val="24"/>
                </w:rPr>
                <m:t>a</m:t>
              </m:r>
            </m:oMath>
            <w:r w:rsidRPr="13ACF18E">
              <w:rPr>
                <w:rFonts w:ascii="Times New Roman" w:eastAsia="Calibri" w:hAnsi="Times New Roman" w:cs="Times New Roman"/>
                <w:sz w:val="24"/>
                <w:szCs w:val="24"/>
              </w:rPr>
              <w:t>, can be interpreted as a prediction for the dependent variable when the independent variable is 0.</w:t>
            </w:r>
          </w:p>
          <w:p w14:paraId="7708B6FE" w14:textId="0A9DC86D" w:rsidR="00991C02" w:rsidRPr="00861EE5" w:rsidRDefault="00991C02" w:rsidP="008E64A2">
            <w:pPr>
              <w:pStyle w:val="ListParagraph"/>
              <w:numPr>
                <w:ilvl w:val="1"/>
                <w:numId w:val="3"/>
              </w:numPr>
              <w:textAlignment w:val="baseline"/>
              <w:rPr>
                <w:rFonts w:ascii="Times New Roman" w:eastAsia="Calibri" w:hAnsi="Times New Roman" w:cs="Times New Roman"/>
                <w:sz w:val="24"/>
                <w:szCs w:val="24"/>
              </w:rPr>
            </w:pPr>
            <w:r w:rsidRPr="13ACF18E">
              <w:rPr>
                <w:rFonts w:ascii="Times New Roman" w:eastAsia="Calibri" w:hAnsi="Times New Roman" w:cs="Times New Roman"/>
                <w:sz w:val="24"/>
                <w:szCs w:val="24"/>
              </w:rPr>
              <w:t xml:space="preserve">For example, suppose that the distance of domestic flight in miles (independent) and the cost of a domestic flight in dollars (dependent) shows a linear association and a regression equation is </w:t>
            </w:r>
            <w:r>
              <w:rPr>
                <w:rFonts w:ascii="Times New Roman" w:eastAsia="Calibri" w:hAnsi="Times New Roman" w:cs="Times New Roman"/>
                <w:sz w:val="24"/>
                <w:szCs w:val="24"/>
              </w:rPr>
              <w:t xml:space="preserve">calculated to be </w:t>
            </w:r>
            <m:oMath>
              <m:r>
                <w:rPr>
                  <w:rFonts w:ascii="Cambria Math" w:eastAsia="Calibri" w:hAnsi="Cambria Math" w:cs="Times New Roman"/>
                  <w:sz w:val="24"/>
                  <w:szCs w:val="24"/>
                </w:rPr>
                <m:t>f(x)=91.83+0.19x</m:t>
              </m:r>
            </m:oMath>
            <w:r w:rsidRPr="13ACF18E">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The slope could be interpreted as “the predicted cost of a flight will increase by $0.19 for each additional mile</w:t>
            </w:r>
            <w:r w:rsidR="005E7E68">
              <w:rPr>
                <w:rFonts w:ascii="Times New Roman" w:eastAsia="Calibri" w:hAnsi="Times New Roman" w:cs="Times New Roman"/>
                <w:sz w:val="24"/>
                <w:szCs w:val="24"/>
              </w:rPr>
              <w:t>.</w:t>
            </w:r>
            <w:r w:rsidRPr="13ACF18E">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sidRPr="13ACF18E">
              <w:rPr>
                <w:rFonts w:ascii="Times New Roman" w:eastAsia="Calibri" w:hAnsi="Times New Roman" w:cs="Times New Roman"/>
                <w:sz w:val="24"/>
                <w:szCs w:val="24"/>
              </w:rPr>
              <w:t xml:space="preserve">The </w:t>
            </w:r>
            <m:oMath>
              <m:r>
                <w:rPr>
                  <w:rFonts w:ascii="Cambria Math" w:eastAsia="Calibri" w:hAnsi="Cambria Math" w:cs="Times New Roman"/>
                  <w:sz w:val="24"/>
                  <w:szCs w:val="24"/>
                </w:rPr>
                <m:t>y</m:t>
              </m:r>
            </m:oMath>
            <w:r w:rsidRPr="13ACF18E">
              <w:rPr>
                <w:rFonts w:ascii="Times New Roman" w:eastAsia="Calibri" w:hAnsi="Times New Roman" w:cs="Times New Roman"/>
                <w:sz w:val="24"/>
                <w:szCs w:val="24"/>
              </w:rPr>
              <w:t>-intercept could be interpreted as “a flight that is 0 mil</w:t>
            </w:r>
            <w:r w:rsidR="005E7E68">
              <w:rPr>
                <w:rFonts w:ascii="Times New Roman" w:eastAsia="Calibri" w:hAnsi="Times New Roman" w:cs="Times New Roman"/>
                <w:sz w:val="24"/>
                <w:szCs w:val="24"/>
              </w:rPr>
              <w:t>es is predicted to cost $91.83;”</w:t>
            </w:r>
            <w:r w:rsidRPr="13ACF18E">
              <w:rPr>
                <w:rFonts w:ascii="Times New Roman" w:eastAsia="Calibri" w:hAnsi="Times New Roman" w:cs="Times New Roman"/>
                <w:sz w:val="24"/>
                <w:szCs w:val="24"/>
              </w:rPr>
              <w:t xml:space="preserve"> this illogical conclusion would be addressed as an extrapolation since a flight of 0 miles would cost $0.</w:t>
            </w:r>
          </w:p>
          <w:p w14:paraId="3783821E" w14:textId="6A4110D7" w:rsidR="00991C02" w:rsidRPr="00EB6951" w:rsidRDefault="009A2EF6" w:rsidP="00991C02">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991C02" w:rsidRPr="00EB6951" w14:paraId="6D0D9A5C" w14:textId="77777777" w:rsidTr="00B221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2C99472A" w14:textId="77777777" w:rsidR="00991C02" w:rsidRPr="00EB6951" w:rsidRDefault="00991C02" w:rsidP="00B221D5">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0F4BE144" w14:textId="77777777" w:rsidR="00991C02" w:rsidRPr="00EB6951" w:rsidRDefault="00991C02" w:rsidP="00B221D5">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991C02" w:rsidRPr="00EB6951" w14:paraId="79D16C03" w14:textId="77777777" w:rsidTr="00B221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277E008" w14:textId="016252E9" w:rsidR="00357EF7" w:rsidRDefault="00357EF7"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reverse the values when interpreting the slope and the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-intercept.</w:t>
            </w:r>
          </w:p>
          <w:p w14:paraId="2BDA6D32" w14:textId="77777777" w:rsidR="00357EF7" w:rsidRDefault="00357EF7"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confuse the independent and dependent variables.</w:t>
            </w:r>
          </w:p>
          <w:p w14:paraId="759BEC48" w14:textId="3CC83AD6" w:rsidR="00357EF7" w:rsidRDefault="00357EF7"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believe that the regression equation should go through each data point on 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p>
          <w:p w14:paraId="79C46D2E" w14:textId="4F6CCA9B" w:rsidR="00357EF7" w:rsidRDefault="00357EF7" w:rsidP="00B221D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think that the regression equation should go through the first and the last data point when the regression equation is plotted on 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r w:rsidR="009A2EF6">
              <w:rPr>
                <w:rFonts w:ascii="Times New Roman" w:eastAsia="Times New Roman" w:hAnsi="Times New Roman" w:cs="Times New Roman"/>
                <w:sz w:val="24"/>
                <w:szCs w:val="24"/>
              </w:rPr>
              <w:t xml:space="preserve"> </w:t>
            </w:r>
          </w:p>
          <w:p w14:paraId="525A8647" w14:textId="77777777" w:rsidR="00991C02" w:rsidRDefault="058371A4" w:rsidP="00B221D5">
            <w:pPr>
              <w:widowControl w:val="0"/>
              <w:numPr>
                <w:ilvl w:val="0"/>
                <w:numId w:val="7"/>
              </w:numPr>
              <w:spacing w:after="0" w:line="240" w:lineRule="auto"/>
              <w:rPr>
                <w:rFonts w:ascii="Times New Roman" w:eastAsia="Times New Roman" w:hAnsi="Times New Roman" w:cs="Times New Roman"/>
                <w:sz w:val="24"/>
                <w:szCs w:val="24"/>
              </w:rPr>
            </w:pPr>
            <w:r w:rsidRPr="04C0F54C">
              <w:rPr>
                <w:rFonts w:ascii="Times New Roman" w:eastAsia="Times New Roman" w:hAnsi="Times New Roman" w:cs="Times New Roman"/>
                <w:sz w:val="24"/>
                <w:szCs w:val="24"/>
              </w:rPr>
              <w:t xml:space="preserve">Students may </w:t>
            </w:r>
            <w:r w:rsidR="3452880B" w:rsidRPr="04C0F54C">
              <w:rPr>
                <w:rFonts w:ascii="Times New Roman" w:eastAsia="Times New Roman" w:hAnsi="Times New Roman" w:cs="Times New Roman"/>
                <w:sz w:val="24"/>
                <w:szCs w:val="24"/>
              </w:rPr>
              <w:t xml:space="preserve">have difficulty when </w:t>
            </w:r>
            <w:r w:rsidRPr="04C0F54C">
              <w:rPr>
                <w:rFonts w:ascii="Times New Roman" w:eastAsia="Times New Roman" w:hAnsi="Times New Roman" w:cs="Times New Roman"/>
                <w:sz w:val="24"/>
                <w:szCs w:val="24"/>
              </w:rPr>
              <w:t xml:space="preserve">determining if the association is </w:t>
            </w:r>
            <w:proofErr w:type="gramStart"/>
            <w:r w:rsidRPr="04C0F54C">
              <w:rPr>
                <w:rFonts w:ascii="Times New Roman" w:eastAsia="Times New Roman" w:hAnsi="Times New Roman" w:cs="Times New Roman"/>
                <w:sz w:val="24"/>
                <w:szCs w:val="24"/>
              </w:rPr>
              <w:t>actually best</w:t>
            </w:r>
            <w:proofErr w:type="gramEnd"/>
            <w:r w:rsidRPr="04C0F54C">
              <w:rPr>
                <w:rFonts w:ascii="Times New Roman" w:eastAsia="Times New Roman" w:hAnsi="Times New Roman" w:cs="Times New Roman"/>
                <w:sz w:val="24"/>
                <w:szCs w:val="24"/>
              </w:rPr>
              <w:t xml:space="preserve"> modeled with a linear function; methods are addressed in other benchmarks to help with clarification.</w:t>
            </w:r>
            <w:r w:rsidR="123BB10C" w:rsidRPr="04C0F54C">
              <w:rPr>
                <w:rFonts w:ascii="Times New Roman" w:eastAsia="Times New Roman" w:hAnsi="Times New Roman" w:cs="Times New Roman"/>
                <w:sz w:val="24"/>
                <w:szCs w:val="24"/>
              </w:rPr>
              <w:t xml:space="preserve"> </w:t>
            </w:r>
          </w:p>
          <w:p w14:paraId="3DE79F27" w14:textId="4B8898CB" w:rsidR="00437C91" w:rsidRPr="00437C91" w:rsidRDefault="00437C91" w:rsidP="00B221D5">
            <w:pPr>
              <w:widowControl w:val="0"/>
              <w:spacing w:after="0" w:line="240" w:lineRule="auto"/>
              <w:ind w:left="720"/>
              <w:rPr>
                <w:rFonts w:ascii="Times New Roman" w:eastAsia="Times New Roman" w:hAnsi="Times New Roman" w:cs="Times New Roman"/>
                <w:sz w:val="24"/>
                <w:szCs w:val="24"/>
              </w:rPr>
            </w:pPr>
          </w:p>
        </w:tc>
      </w:tr>
    </w:tbl>
    <w:p w14:paraId="04466027" w14:textId="77777777" w:rsidR="00B221D5" w:rsidRDefault="00B221D5">
      <w:r>
        <w:br w:type="page"/>
      </w:r>
    </w:p>
    <w:tbl>
      <w:tblPr>
        <w:tblW w:w="4996" w:type="pct"/>
        <w:tblCellMar>
          <w:left w:w="0" w:type="dxa"/>
          <w:right w:w="0" w:type="dxa"/>
        </w:tblCellMar>
        <w:tblLook w:val="04A0" w:firstRow="1" w:lastRow="0" w:firstColumn="1" w:lastColumn="0" w:noHBand="0" w:noVBand="1"/>
      </w:tblPr>
      <w:tblGrid>
        <w:gridCol w:w="187"/>
        <w:gridCol w:w="9166"/>
      </w:tblGrid>
      <w:tr w:rsidR="00991C02" w:rsidRPr="00EB6951" w14:paraId="57943C1F" w14:textId="77777777" w:rsidTr="00B221D5">
        <w:trPr>
          <w:trHeight w:val="300"/>
        </w:trPr>
        <w:tc>
          <w:tcPr>
            <w:tcW w:w="100" w:type="pct"/>
            <w:tcBorders>
              <w:bottom w:val="single" w:sz="4" w:space="0" w:color="auto"/>
            </w:tcBorders>
            <w:shd w:val="clear" w:color="auto" w:fill="FF9966"/>
            <w:hideMark/>
          </w:tcPr>
          <w:p w14:paraId="7229AEEA" w14:textId="52B8529E" w:rsidR="00991C02" w:rsidRPr="00EB6951" w:rsidRDefault="00991C02" w:rsidP="00B221D5">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442842B7" w14:textId="65E9AE2D" w:rsidR="00991C02" w:rsidRPr="00EB6951" w:rsidRDefault="00991C02" w:rsidP="00B221D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991C02" w:rsidRPr="00EB6951" w14:paraId="365192DA" w14:textId="77777777" w:rsidTr="00B221D5">
        <w:trPr>
          <w:trHeight w:val="300"/>
        </w:trPr>
        <w:tc>
          <w:tcPr>
            <w:tcW w:w="5000" w:type="pct"/>
            <w:gridSpan w:val="2"/>
            <w:tcBorders>
              <w:top w:val="single" w:sz="4" w:space="0" w:color="auto"/>
            </w:tcBorders>
            <w:hideMark/>
          </w:tcPr>
          <w:p w14:paraId="7E1F94B4" w14:textId="77777777" w:rsidR="00357EF7" w:rsidRPr="00EB6951" w:rsidRDefault="00357EF7" w:rsidP="00B221D5">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 xml:space="preserve">Instructional Task </w:t>
            </w:r>
            <w:r>
              <w:rPr>
                <w:rFonts w:ascii="Times New Roman" w:eastAsia="Calibri" w:hAnsi="Times New Roman" w:cs="Times New Roman"/>
                <w:i/>
                <w:sz w:val="24"/>
                <w:szCs w:val="24"/>
              </w:rPr>
              <w:t>1 (MTR.2.1, MTR.7.1)</w:t>
            </w:r>
          </w:p>
          <w:p w14:paraId="76574C74" w14:textId="1B7916D9" w:rsidR="00B221D5" w:rsidRDefault="00357EF7" w:rsidP="00B221D5">
            <w:pPr>
              <w:spacing w:after="0" w:line="240" w:lineRule="auto"/>
              <w:ind w:left="360"/>
              <w:textAlignment w:val="baseline"/>
              <w:rPr>
                <w:rFonts w:ascii="Times New Roman" w:eastAsia="Times New Roman" w:hAnsi="Times New Roman" w:cs="Times New Roman"/>
                <w:sz w:val="16"/>
                <w:szCs w:val="16"/>
              </w:rPr>
            </w:pPr>
            <w:r w:rsidRPr="13ACF18E">
              <w:rPr>
                <w:rFonts w:ascii="Times New Roman" w:eastAsia="Times New Roman" w:hAnsi="Times New Roman" w:cs="Times New Roman"/>
                <w:sz w:val="24"/>
                <w:szCs w:val="24"/>
              </w:rPr>
              <w:t>According to the Consumer Reports testing, 9 randomly selected motor vehicles had the following weights in pounds</w:t>
            </w:r>
            <w:r w:rsidR="00A148AB">
              <w:rPr>
                <w:rFonts w:ascii="Times New Roman" w:eastAsia="Times New Roman" w:hAnsi="Times New Roman" w:cs="Times New Roman"/>
                <w:sz w:val="24"/>
                <w:szCs w:val="24"/>
              </w:rPr>
              <w:t xml:space="preserve"> (</w:t>
            </w:r>
            <w:proofErr w:type="spellStart"/>
            <w:r w:rsidR="00A148AB">
              <w:rPr>
                <w:rFonts w:ascii="Times New Roman" w:eastAsia="Times New Roman" w:hAnsi="Times New Roman" w:cs="Times New Roman"/>
                <w:sz w:val="24"/>
                <w:szCs w:val="24"/>
              </w:rPr>
              <w:t>lbs</w:t>
            </w:r>
            <w:proofErr w:type="spellEnd"/>
            <w:r w:rsidR="00A148AB">
              <w:rPr>
                <w:rFonts w:ascii="Times New Roman" w:eastAsia="Times New Roman" w:hAnsi="Times New Roman" w:cs="Times New Roman"/>
                <w:sz w:val="24"/>
                <w:szCs w:val="24"/>
              </w:rPr>
              <w:t>)</w:t>
            </w:r>
            <w:r w:rsidRPr="13ACF18E">
              <w:rPr>
                <w:rFonts w:ascii="Times New Roman" w:eastAsia="Times New Roman" w:hAnsi="Times New Roman" w:cs="Times New Roman"/>
                <w:sz w:val="24"/>
                <w:szCs w:val="24"/>
              </w:rPr>
              <w:t xml:space="preserve"> and the corresponding highway miles per gallon</w:t>
            </w:r>
            <w:r w:rsidR="00A148AB">
              <w:rPr>
                <w:rFonts w:ascii="Times New Roman" w:eastAsia="Times New Roman" w:hAnsi="Times New Roman" w:cs="Times New Roman"/>
                <w:sz w:val="24"/>
                <w:szCs w:val="24"/>
              </w:rPr>
              <w:t xml:space="preserve"> (MPG)</w:t>
            </w:r>
            <w:r w:rsidRPr="13ACF18E">
              <w:rPr>
                <w:rFonts w:ascii="Times New Roman" w:eastAsia="Times New Roman" w:hAnsi="Times New Roman" w:cs="Times New Roman"/>
                <w:sz w:val="24"/>
                <w:szCs w:val="24"/>
              </w:rPr>
              <w:t>.</w:t>
            </w:r>
            <w:r w:rsidR="00B221D5" w:rsidRPr="00B221D5">
              <w:rPr>
                <w:rFonts w:ascii="Times New Roman" w:eastAsia="Times New Roman" w:hAnsi="Times New Roman" w:cs="Times New Roman"/>
                <w:sz w:val="16"/>
                <w:szCs w:val="16"/>
              </w:rPr>
              <w:t xml:space="preserve"> </w:t>
            </w:r>
          </w:p>
          <w:p w14:paraId="4FE7E4AA" w14:textId="05179FBA" w:rsidR="00B221D5" w:rsidRPr="00B221D5" w:rsidRDefault="00B221D5" w:rsidP="00B221D5">
            <w:pPr>
              <w:spacing w:after="0" w:line="240" w:lineRule="auto"/>
              <w:ind w:left="360"/>
              <w:textAlignment w:val="baseline"/>
              <w:rPr>
                <w:rFonts w:ascii="Times New Roman" w:eastAsia="Times New Roman" w:hAnsi="Times New Roman" w:cs="Times New Roman"/>
                <w:sz w:val="16"/>
                <w:szCs w:val="16"/>
              </w:rPr>
            </w:pPr>
            <w:r w:rsidRPr="00B221D5">
              <w:rPr>
                <w:rFonts w:ascii="Times New Roman" w:eastAsia="Times New Roman" w:hAnsi="Times New Roman" w:cs="Times New Roman"/>
                <w:sz w:val="16"/>
                <w:szCs w:val="16"/>
              </w:rPr>
              <w:t xml:space="preserve">*Data adapted from the Data and Story Library: </w:t>
            </w:r>
            <w:hyperlink r:id="rId30" w:history="1">
              <w:r w:rsidRPr="00B221D5">
                <w:rPr>
                  <w:rStyle w:val="Hyperlink"/>
                  <w:rFonts w:ascii="Times New Roman" w:eastAsia="Times New Roman" w:hAnsi="Times New Roman" w:cs="Times New Roman"/>
                  <w:sz w:val="16"/>
                  <w:szCs w:val="16"/>
                </w:rPr>
                <w:t>https://dasl.datadescription.com/datafile/fuel-efficiency/</w:t>
              </w:r>
            </w:hyperlink>
            <w:r w:rsidRPr="00B221D5">
              <w:rPr>
                <w:rFonts w:ascii="Times New Roman" w:eastAsia="Times New Roman" w:hAnsi="Times New Roman" w:cs="Times New Roman"/>
                <w:sz w:val="16"/>
                <w:szCs w:val="16"/>
              </w:rPr>
              <w:t xml:space="preserve"> </w:t>
            </w:r>
          </w:p>
          <w:tbl>
            <w:tblPr>
              <w:tblStyle w:val="TableGrid"/>
              <w:tblW w:w="7680" w:type="dxa"/>
              <w:jc w:val="center"/>
              <w:tblLook w:val="04A0" w:firstRow="1" w:lastRow="0" w:firstColumn="1" w:lastColumn="0" w:noHBand="0" w:noVBand="1"/>
            </w:tblPr>
            <w:tblGrid>
              <w:gridCol w:w="1574"/>
              <w:gridCol w:w="656"/>
              <w:gridCol w:w="656"/>
              <w:gridCol w:w="656"/>
              <w:gridCol w:w="656"/>
              <w:gridCol w:w="656"/>
              <w:gridCol w:w="678"/>
              <w:gridCol w:w="656"/>
              <w:gridCol w:w="656"/>
              <w:gridCol w:w="836"/>
            </w:tblGrid>
            <w:tr w:rsidR="00B221D5" w:rsidRPr="00B221D5" w14:paraId="0AD53362" w14:textId="77777777" w:rsidTr="00B221D5">
              <w:trPr>
                <w:jc w:val="center"/>
              </w:trPr>
              <w:tc>
                <w:tcPr>
                  <w:tcW w:w="1574" w:type="dxa"/>
                </w:tcPr>
                <w:p w14:paraId="2724CAA1"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Weight (</w:t>
                  </w:r>
                  <w:proofErr w:type="spellStart"/>
                  <w:r w:rsidRPr="00B221D5">
                    <w:rPr>
                      <w:rFonts w:ascii="Times New Roman" w:eastAsia="Times New Roman" w:hAnsi="Times New Roman" w:cs="Times New Roman"/>
                      <w:szCs w:val="24"/>
                    </w:rPr>
                    <w:t>lbs</w:t>
                  </w:r>
                  <w:proofErr w:type="spellEnd"/>
                  <w:r w:rsidRPr="00B221D5">
                    <w:rPr>
                      <w:rFonts w:ascii="Times New Roman" w:eastAsia="Times New Roman" w:hAnsi="Times New Roman" w:cs="Times New Roman"/>
                      <w:szCs w:val="24"/>
                    </w:rPr>
                    <w:t>)</w:t>
                  </w:r>
                </w:p>
              </w:tc>
              <w:tc>
                <w:tcPr>
                  <w:tcW w:w="656" w:type="dxa"/>
                </w:tcPr>
                <w:p w14:paraId="497E55A9"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2469</w:t>
                  </w:r>
                </w:p>
              </w:tc>
              <w:tc>
                <w:tcPr>
                  <w:tcW w:w="656" w:type="dxa"/>
                </w:tcPr>
                <w:p w14:paraId="0EA8FFB3"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2606</w:t>
                  </w:r>
                </w:p>
              </w:tc>
              <w:tc>
                <w:tcPr>
                  <w:tcW w:w="656" w:type="dxa"/>
                </w:tcPr>
                <w:p w14:paraId="04663E90"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2678</w:t>
                  </w:r>
                </w:p>
              </w:tc>
              <w:tc>
                <w:tcPr>
                  <w:tcW w:w="656" w:type="dxa"/>
                </w:tcPr>
                <w:p w14:paraId="617AC731"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2822</w:t>
                  </w:r>
                </w:p>
              </w:tc>
              <w:tc>
                <w:tcPr>
                  <w:tcW w:w="656" w:type="dxa"/>
                </w:tcPr>
                <w:p w14:paraId="3E389B70"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3181</w:t>
                  </w:r>
                </w:p>
              </w:tc>
              <w:tc>
                <w:tcPr>
                  <w:tcW w:w="678" w:type="dxa"/>
                </w:tcPr>
                <w:p w14:paraId="1CAFDC19"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3306</w:t>
                  </w:r>
                </w:p>
              </w:tc>
              <w:tc>
                <w:tcPr>
                  <w:tcW w:w="656" w:type="dxa"/>
                </w:tcPr>
                <w:p w14:paraId="219B7EB4"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3509</w:t>
                  </w:r>
                </w:p>
              </w:tc>
              <w:tc>
                <w:tcPr>
                  <w:tcW w:w="656" w:type="dxa"/>
                </w:tcPr>
                <w:p w14:paraId="65588E23"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3648</w:t>
                  </w:r>
                </w:p>
              </w:tc>
              <w:tc>
                <w:tcPr>
                  <w:tcW w:w="836" w:type="dxa"/>
                </w:tcPr>
                <w:p w14:paraId="1151D140"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3777</w:t>
                  </w:r>
                </w:p>
              </w:tc>
            </w:tr>
            <w:tr w:rsidR="00B221D5" w:rsidRPr="00B221D5" w14:paraId="77337CAD" w14:textId="77777777" w:rsidTr="00B221D5">
              <w:trPr>
                <w:jc w:val="center"/>
              </w:trPr>
              <w:tc>
                <w:tcPr>
                  <w:tcW w:w="1574" w:type="dxa"/>
                </w:tcPr>
                <w:p w14:paraId="3020F3BF"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Highway MPG</w:t>
                  </w:r>
                </w:p>
              </w:tc>
              <w:tc>
                <w:tcPr>
                  <w:tcW w:w="656" w:type="dxa"/>
                </w:tcPr>
                <w:p w14:paraId="7B33A240"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34</w:t>
                  </w:r>
                </w:p>
              </w:tc>
              <w:tc>
                <w:tcPr>
                  <w:tcW w:w="656" w:type="dxa"/>
                </w:tcPr>
                <w:p w14:paraId="06E4767A"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33</w:t>
                  </w:r>
                </w:p>
              </w:tc>
              <w:tc>
                <w:tcPr>
                  <w:tcW w:w="656" w:type="dxa"/>
                </w:tcPr>
                <w:p w14:paraId="05A1D84D"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33</w:t>
                  </w:r>
                </w:p>
              </w:tc>
              <w:tc>
                <w:tcPr>
                  <w:tcW w:w="656" w:type="dxa"/>
                </w:tcPr>
                <w:p w14:paraId="2CF3BB5F"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29</w:t>
                  </w:r>
                </w:p>
              </w:tc>
              <w:tc>
                <w:tcPr>
                  <w:tcW w:w="656" w:type="dxa"/>
                </w:tcPr>
                <w:p w14:paraId="1D67E43C"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25</w:t>
                  </w:r>
                </w:p>
              </w:tc>
              <w:tc>
                <w:tcPr>
                  <w:tcW w:w="678" w:type="dxa"/>
                </w:tcPr>
                <w:p w14:paraId="35AB9888"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26</w:t>
                  </w:r>
                </w:p>
              </w:tc>
              <w:tc>
                <w:tcPr>
                  <w:tcW w:w="656" w:type="dxa"/>
                </w:tcPr>
                <w:p w14:paraId="13075EDE"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26</w:t>
                  </w:r>
                </w:p>
              </w:tc>
              <w:tc>
                <w:tcPr>
                  <w:tcW w:w="656" w:type="dxa"/>
                </w:tcPr>
                <w:p w14:paraId="1CCF2CBD"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24</w:t>
                  </w:r>
                </w:p>
              </w:tc>
              <w:tc>
                <w:tcPr>
                  <w:tcW w:w="836" w:type="dxa"/>
                </w:tcPr>
                <w:p w14:paraId="52F40A14" w14:textId="77777777" w:rsidR="00357EF7" w:rsidRPr="00B221D5" w:rsidRDefault="00357EF7" w:rsidP="00B221D5">
                  <w:pPr>
                    <w:textAlignment w:val="baseline"/>
                    <w:rPr>
                      <w:rFonts w:ascii="Times New Roman" w:eastAsia="Times New Roman" w:hAnsi="Times New Roman" w:cs="Times New Roman"/>
                      <w:szCs w:val="24"/>
                    </w:rPr>
                  </w:pPr>
                  <w:r w:rsidRPr="00B221D5">
                    <w:rPr>
                      <w:rFonts w:ascii="Times New Roman" w:eastAsia="Times New Roman" w:hAnsi="Times New Roman" w:cs="Times New Roman"/>
                      <w:szCs w:val="24"/>
                    </w:rPr>
                    <w:t>19</w:t>
                  </w:r>
                </w:p>
              </w:tc>
            </w:tr>
          </w:tbl>
          <w:p w14:paraId="1A3BC162" w14:textId="48C7AFA5" w:rsidR="00357EF7" w:rsidRDefault="00357EF7"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646E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technology to create a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of the data.</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Let weight be the independent variable and let MPG be the dependent variable.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Does there appear to be a linear association?</w:t>
            </w:r>
          </w:p>
          <w:p w14:paraId="55560DEA" w14:textId="1C7C99F3" w:rsidR="00357EF7" w:rsidRDefault="00357EF7"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646E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technology to find the linear regression equation.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 complete sentences to interpret the slope and the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-intercept in the context of weight and miles per gallon.</w:t>
            </w:r>
          </w:p>
          <w:p w14:paraId="3B4BE61C" w14:textId="344BAED1" w:rsidR="00357EF7" w:rsidRDefault="00357EF7"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646E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the regression equation to predict the highway miles per gallon for a vehicle that weighs 2</w:t>
            </w:r>
            <w:r w:rsidR="00A148AB">
              <w:rPr>
                <w:rFonts w:ascii="Times New Roman" w:eastAsia="Times New Roman" w:hAnsi="Times New Roman" w:cs="Times New Roman"/>
                <w:sz w:val="24"/>
                <w:szCs w:val="24"/>
              </w:rPr>
              <w:t>,</w:t>
            </w:r>
            <w:r>
              <w:rPr>
                <w:rFonts w:ascii="Times New Roman" w:eastAsia="Times New Roman" w:hAnsi="Times New Roman" w:cs="Times New Roman"/>
                <w:sz w:val="24"/>
                <w:szCs w:val="24"/>
              </w:rPr>
              <w:t>700 lbs.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you believe that this would be an accurate prediction?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Why or why not?</w:t>
            </w:r>
          </w:p>
          <w:p w14:paraId="0A49D57B" w14:textId="4339678B" w:rsidR="00357EF7" w:rsidRDefault="00357EF7"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D</w:t>
            </w:r>
            <w:r w:rsidR="00646E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the regression equation to predict the highway miles per gallon for a vehicle that weighs 5</w:t>
            </w:r>
            <w:r w:rsidR="00A148AB">
              <w:rPr>
                <w:rFonts w:ascii="Times New Roman" w:eastAsia="Times New Roman" w:hAnsi="Times New Roman" w:cs="Times New Roman"/>
                <w:sz w:val="24"/>
                <w:szCs w:val="24"/>
              </w:rPr>
              <w:t>,</w:t>
            </w:r>
            <w:r>
              <w:rPr>
                <w:rFonts w:ascii="Times New Roman" w:eastAsia="Times New Roman" w:hAnsi="Times New Roman" w:cs="Times New Roman"/>
                <w:sz w:val="24"/>
                <w:szCs w:val="24"/>
              </w:rPr>
              <w:t>000 lbs.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you believe that this would be an accurate prediction?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Why or why not?</w:t>
            </w:r>
          </w:p>
          <w:p w14:paraId="013701ED" w14:textId="77777777" w:rsidR="00991C02" w:rsidRPr="00EB6951" w:rsidRDefault="00991C02" w:rsidP="00B221D5">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991C02" w:rsidRPr="00EB6951" w14:paraId="30DD9219" w14:textId="77777777" w:rsidTr="00B221D5">
        <w:trPr>
          <w:trHeight w:val="300"/>
        </w:trPr>
        <w:tc>
          <w:tcPr>
            <w:tcW w:w="100" w:type="pct"/>
            <w:tcBorders>
              <w:bottom w:val="single" w:sz="4" w:space="0" w:color="auto"/>
            </w:tcBorders>
            <w:shd w:val="clear" w:color="auto" w:fill="FF9966"/>
            <w:hideMark/>
          </w:tcPr>
          <w:p w14:paraId="727B800C" w14:textId="77777777" w:rsidR="00991C02" w:rsidRPr="00EB6951" w:rsidRDefault="00991C02" w:rsidP="00B221D5">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06EC4346" w14:textId="77777777" w:rsidR="00991C02" w:rsidRPr="00EB6951" w:rsidRDefault="00991C02" w:rsidP="00B221D5">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991C02" w:rsidRPr="00EB6951" w14:paraId="5D510549" w14:textId="77777777" w:rsidTr="00B221D5">
        <w:trPr>
          <w:trHeight w:val="917"/>
        </w:trPr>
        <w:tc>
          <w:tcPr>
            <w:tcW w:w="5000" w:type="pct"/>
            <w:gridSpan w:val="2"/>
            <w:tcBorders>
              <w:top w:val="single" w:sz="4" w:space="0" w:color="auto"/>
              <w:bottom w:val="single" w:sz="4" w:space="0" w:color="auto"/>
            </w:tcBorders>
            <w:hideMark/>
          </w:tcPr>
          <w:p w14:paraId="3F3A8F5D" w14:textId="77777777" w:rsidR="00991C02" w:rsidRPr="00EB6951" w:rsidRDefault="00991C02" w:rsidP="00B221D5">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1E5D5FD9" w14:textId="28BA4014" w:rsidR="00646E48" w:rsidRDefault="00646E48" w:rsidP="00B221D5">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homeowner tracks the estimate price of her home using </w:t>
            </w:r>
            <w:r w:rsidR="00B61BE6">
              <w:rPr>
                <w:rFonts w:ascii="Times New Roman" w:eastAsia="Times New Roman" w:hAnsi="Times New Roman" w:cs="Times New Roman"/>
                <w:sz w:val="24"/>
                <w:szCs w:val="24"/>
              </w:rPr>
              <w:t>a real estate app</w:t>
            </w:r>
            <w:r>
              <w:rPr>
                <w:rFonts w:ascii="Times New Roman" w:eastAsia="Times New Roman" w:hAnsi="Times New Roman" w:cs="Times New Roman"/>
                <w:sz w:val="24"/>
                <w:szCs w:val="24"/>
              </w:rPr>
              <w:t xml:space="preserve"> over several years.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data and linear regression equation are shown below.</w:t>
            </w:r>
          </w:p>
          <w:p w14:paraId="5D253F5F" w14:textId="77777777" w:rsidR="00646E48" w:rsidRDefault="00646E48" w:rsidP="00B221D5">
            <w:pPr>
              <w:spacing w:after="0" w:line="240" w:lineRule="auto"/>
              <w:jc w:val="center"/>
              <w:textAlignment w:val="baseline"/>
              <w:rPr>
                <w:rFonts w:ascii="Times New Roman" w:eastAsia="Times New Roman" w:hAnsi="Times New Roman" w:cs="Times New Roman"/>
                <w:sz w:val="24"/>
                <w:szCs w:val="24"/>
              </w:rPr>
            </w:pPr>
            <w:r w:rsidRPr="003F2F92">
              <w:rPr>
                <w:rFonts w:ascii="Times New Roman" w:eastAsia="Times New Roman" w:hAnsi="Times New Roman" w:cs="Times New Roman"/>
                <w:noProof/>
                <w:sz w:val="24"/>
                <w:szCs w:val="24"/>
              </w:rPr>
              <w:drawing>
                <wp:inline distT="0" distB="0" distL="0" distR="0" wp14:anchorId="49C7BBBE" wp14:editId="037A1EBD">
                  <wp:extent cx="3109534" cy="2403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15871" cy="2408724"/>
                          </a:xfrm>
                          <a:prstGeom prst="rect">
                            <a:avLst/>
                          </a:prstGeom>
                        </pic:spPr>
                      </pic:pic>
                    </a:graphicData>
                  </a:graphic>
                </wp:inline>
              </w:drawing>
            </w:r>
          </w:p>
          <w:p w14:paraId="1EB423D0" w14:textId="7E8D7DAC" w:rsidR="00646E48" w:rsidRDefault="00646E48"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Explain why there appears to be a linear association among the data points in 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p>
          <w:p w14:paraId="25493124" w14:textId="7263E66D" w:rsidR="00646E48" w:rsidRDefault="00646E48"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Interpret the slope of the regression equation in the context of the problem.</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017E00">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ote the regression equation is </w:t>
            </w:r>
            <m:oMath>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y</m:t>
                  </m:r>
                </m:e>
              </m:acc>
              <m:r>
                <w:rPr>
                  <w:rFonts w:ascii="Cambria Math" w:eastAsia="Times New Roman" w:hAnsi="Cambria Math" w:cs="Times New Roman"/>
                  <w:sz w:val="24"/>
                  <w:szCs w:val="24"/>
                </w:rPr>
                <m:t>= 117590 + 748.4x</m:t>
              </m:r>
            </m:oMath>
            <w:r w:rsidR="00017E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0F95F3F" w14:textId="581CB349" w:rsidR="00646E48" w:rsidRDefault="00646E48" w:rsidP="00B221D5">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Why should you be careful when predicting the estimated value of the home in December 2022, which is 120 months after December 2012?</w:t>
            </w:r>
          </w:p>
          <w:p w14:paraId="0170BEB6" w14:textId="77777777" w:rsidR="00991C02" w:rsidRPr="00EB6951" w:rsidRDefault="00991C02" w:rsidP="00B221D5">
            <w:pPr>
              <w:spacing w:after="0" w:line="240" w:lineRule="auto"/>
              <w:ind w:left="360"/>
              <w:jc w:val="center"/>
              <w:textAlignment w:val="baseline"/>
              <w:rPr>
                <w:rFonts w:ascii="Times New Roman" w:eastAsia="Times New Roman" w:hAnsi="Times New Roman" w:cs="Times New Roman"/>
                <w:sz w:val="24"/>
                <w:szCs w:val="24"/>
              </w:rPr>
            </w:pPr>
          </w:p>
        </w:tc>
      </w:tr>
    </w:tbl>
    <w:p w14:paraId="0844B211"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08AA297B" w14:textId="6F6BBD9B" w:rsidR="009F16BD" w:rsidRPr="009F16BD" w:rsidRDefault="009F16BD" w:rsidP="009F16BD">
      <w:pPr>
        <w:spacing w:after="0" w:line="240" w:lineRule="auto"/>
        <w:rPr>
          <w:rFonts w:ascii="Times New Roman" w:eastAsia="MS Gothic" w:hAnsi="Times New Roman" w:cs="Times New Roman"/>
          <w:iCs/>
          <w:color w:val="1F3864"/>
          <w:sz w:val="24"/>
          <w:szCs w:val="24"/>
          <w:shd w:val="clear" w:color="auto" w:fill="FFFFFF"/>
        </w:rPr>
      </w:pPr>
    </w:p>
    <w:p w14:paraId="03061819" w14:textId="5B52053B" w:rsidR="009F16BD" w:rsidRPr="00EB6951" w:rsidRDefault="009F16BD" w:rsidP="009F16BD">
      <w:pPr>
        <w:pStyle w:val="Heading3"/>
        <w:rPr>
          <w:shd w:val="clear" w:color="auto" w:fill="FFFFFF"/>
        </w:rPr>
      </w:pPr>
      <w:bookmarkStart w:id="15" w:name="_MA.912.DP.2.5"/>
      <w:bookmarkEnd w:id="15"/>
      <w:r w:rsidRPr="00EB6951">
        <w:rPr>
          <w:shd w:val="clear" w:color="auto" w:fill="FFFFFF"/>
        </w:rPr>
        <w:t>MA.</w:t>
      </w:r>
      <w:r>
        <w:rPr>
          <w:shd w:val="clear" w:color="auto" w:fill="FFFFFF"/>
        </w:rPr>
        <w:t>912</w:t>
      </w:r>
      <w:r w:rsidRPr="00EB6951">
        <w:rPr>
          <w:shd w:val="clear" w:color="auto" w:fill="FFFFFF"/>
        </w:rPr>
        <w:t>.DP.</w:t>
      </w:r>
      <w:r>
        <w:rPr>
          <w:shd w:val="clear" w:color="auto" w:fill="FFFFFF"/>
        </w:rPr>
        <w:t>2.5</w:t>
      </w:r>
    </w:p>
    <w:p w14:paraId="1BD72457" w14:textId="77777777" w:rsidR="009F16BD" w:rsidRPr="00EB6951" w:rsidRDefault="009F16BD" w:rsidP="009F16B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9F16BD" w:rsidRPr="00EB6951" w14:paraId="34323FDD" w14:textId="77777777" w:rsidTr="00CA24AF">
        <w:trPr>
          <w:trHeight w:val="243"/>
        </w:trPr>
        <w:tc>
          <w:tcPr>
            <w:tcW w:w="100" w:type="pct"/>
            <w:tcBorders>
              <w:top w:val="nil"/>
              <w:left w:val="nil"/>
              <w:bottom w:val="single" w:sz="4" w:space="0" w:color="auto"/>
              <w:right w:val="nil"/>
            </w:tcBorders>
            <w:shd w:val="clear" w:color="auto" w:fill="FF9966"/>
            <w:hideMark/>
          </w:tcPr>
          <w:p w14:paraId="2799EC5C"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70D4C3A" w14:textId="77777777" w:rsidR="009F16BD" w:rsidRPr="00EB6951" w:rsidRDefault="009F16BD" w:rsidP="009F16B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9F16BD" w:rsidRPr="00EB6951" w14:paraId="51DD59AC" w14:textId="77777777" w:rsidTr="00CA24AF">
        <w:trPr>
          <w:trHeight w:val="764"/>
        </w:trPr>
        <w:tc>
          <w:tcPr>
            <w:tcW w:w="924" w:type="pct"/>
            <w:gridSpan w:val="2"/>
            <w:tcBorders>
              <w:top w:val="single" w:sz="4" w:space="0" w:color="auto"/>
              <w:left w:val="nil"/>
              <w:bottom w:val="nil"/>
              <w:right w:val="nil"/>
            </w:tcBorders>
            <w:vAlign w:val="center"/>
          </w:tcPr>
          <w:p w14:paraId="06C8BF41" w14:textId="388000F0" w:rsidR="009F16BD" w:rsidRPr="003C0B4E" w:rsidRDefault="009F16BD" w:rsidP="009F16B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MA.912.DP.2.</w:t>
            </w:r>
            <w:r>
              <w:rPr>
                <w:rFonts w:ascii="Times New Roman" w:eastAsia="Calibri" w:hAnsi="Times New Roman" w:cs="Times New Roman"/>
                <w:b/>
                <w:sz w:val="24"/>
                <w:szCs w:val="24"/>
              </w:rPr>
              <w:t>5</w:t>
            </w:r>
          </w:p>
        </w:tc>
        <w:tc>
          <w:tcPr>
            <w:tcW w:w="4076" w:type="pct"/>
            <w:gridSpan w:val="5"/>
            <w:tcBorders>
              <w:top w:val="single" w:sz="4" w:space="0" w:color="auto"/>
              <w:left w:val="nil"/>
              <w:bottom w:val="nil"/>
              <w:right w:val="nil"/>
            </w:tcBorders>
            <w:vAlign w:val="center"/>
          </w:tcPr>
          <w:p w14:paraId="5E5DDC68" w14:textId="16A25348" w:rsidR="009F16BD" w:rsidRPr="00EB6951" w:rsidRDefault="009F16BD" w:rsidP="009F16BD">
            <w:pPr>
              <w:spacing w:after="0" w:line="240" w:lineRule="auto"/>
              <w:rPr>
                <w:rFonts w:ascii="Times New Roman" w:eastAsia="Calibri" w:hAnsi="Times New Roman" w:cs="Times New Roman"/>
                <w:sz w:val="24"/>
                <w:szCs w:val="24"/>
              </w:rPr>
            </w:pPr>
            <w:r w:rsidRPr="009F16BD">
              <w:rPr>
                <w:rFonts w:ascii="Times New Roman" w:eastAsia="Calibri" w:hAnsi="Times New Roman" w:cs="Times New Roman"/>
                <w:sz w:val="24"/>
                <w:szCs w:val="24"/>
              </w:rPr>
              <w:t>Given a scatter plot that represents bivariate numerical data, assess the fit of a given linear function by plotting and analyzing residuals.</w:t>
            </w:r>
          </w:p>
        </w:tc>
      </w:tr>
      <w:tr w:rsidR="009F16BD" w:rsidRPr="00EB6951" w14:paraId="5261B241" w14:textId="77777777" w:rsidTr="00CA24AF">
        <w:trPr>
          <w:trHeight w:val="459"/>
        </w:trPr>
        <w:tc>
          <w:tcPr>
            <w:tcW w:w="5000" w:type="pct"/>
            <w:gridSpan w:val="7"/>
            <w:tcBorders>
              <w:top w:val="nil"/>
              <w:left w:val="nil"/>
              <w:bottom w:val="nil"/>
              <w:right w:val="nil"/>
            </w:tcBorders>
            <w:hideMark/>
          </w:tcPr>
          <w:p w14:paraId="33C5F7CC" w14:textId="77777777" w:rsidR="009F16BD" w:rsidRPr="00926D4C" w:rsidRDefault="009F16BD" w:rsidP="009F16BD">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t xml:space="preserve">Benchmark Clarifications: </w:t>
            </w:r>
          </w:p>
          <w:p w14:paraId="04F334EB" w14:textId="45CD10A0" w:rsidR="009F16BD" w:rsidRPr="003C0B4E" w:rsidRDefault="009F16BD" w:rsidP="009F16B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w:t>
            </w:r>
            <w:r w:rsidRPr="009F16BD">
              <w:rPr>
                <w:rFonts w:ascii="Times New Roman" w:eastAsia="Calibri" w:hAnsi="Times New Roman" w:cs="Times New Roman"/>
                <w:szCs w:val="24"/>
              </w:rPr>
              <w:t xml:space="preserve">Within the Algebra </w:t>
            </w:r>
            <w:r w:rsidR="00346A96">
              <w:rPr>
                <w:rFonts w:ascii="Times New Roman" w:eastAsia="Calibri" w:hAnsi="Times New Roman" w:cs="Times New Roman"/>
                <w:szCs w:val="24"/>
              </w:rPr>
              <w:t>I</w:t>
            </w:r>
            <w:r w:rsidRPr="009F16BD">
              <w:rPr>
                <w:rFonts w:ascii="Times New Roman" w:eastAsia="Calibri" w:hAnsi="Times New Roman" w:cs="Times New Roman"/>
                <w:szCs w:val="24"/>
              </w:rPr>
              <w:t xml:space="preserve"> course, instruction includes determining the number of positive and negative residuals; the largest and smallest residuals; and the connection between outliers in the data set and the corresponding residuals.</w:t>
            </w:r>
          </w:p>
          <w:p w14:paraId="0141BFA4" w14:textId="77777777" w:rsidR="009F16BD" w:rsidRPr="00EB6951" w:rsidRDefault="009F16BD" w:rsidP="009F16BD">
            <w:pPr>
              <w:spacing w:after="0" w:line="240" w:lineRule="auto"/>
              <w:rPr>
                <w:rFonts w:ascii="Times New Roman" w:eastAsia="Calibri" w:hAnsi="Times New Roman" w:cs="Times New Roman"/>
                <w:sz w:val="24"/>
                <w:szCs w:val="24"/>
              </w:rPr>
            </w:pPr>
          </w:p>
        </w:tc>
      </w:tr>
      <w:tr w:rsidR="009F16BD" w:rsidRPr="00EB6951" w14:paraId="02349A14" w14:textId="77777777" w:rsidTr="00CA24AF">
        <w:trPr>
          <w:trHeight w:val="297"/>
        </w:trPr>
        <w:tc>
          <w:tcPr>
            <w:tcW w:w="100" w:type="pct"/>
            <w:tcBorders>
              <w:top w:val="nil"/>
              <w:left w:val="nil"/>
              <w:bottom w:val="single" w:sz="4" w:space="0" w:color="auto"/>
              <w:right w:val="nil"/>
            </w:tcBorders>
            <w:shd w:val="clear" w:color="auto" w:fill="FF9966"/>
            <w:hideMark/>
          </w:tcPr>
          <w:p w14:paraId="0900409C"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69BB57BE"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53220145"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5A978776" w14:textId="77777777" w:rsidR="009F16BD" w:rsidRPr="00EB6951" w:rsidRDefault="009F16BD" w:rsidP="009F16B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9F16BD" w:rsidRPr="00EB6951" w14:paraId="26ECD30E" w14:textId="77777777" w:rsidTr="00CA24AF">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9F16BD" w:rsidRPr="00EB6951" w14:paraId="3C954FB2" w14:textId="77777777" w:rsidTr="54ED20C5">
              <w:trPr>
                <w:trHeight w:val="378"/>
              </w:trPr>
              <w:tc>
                <w:tcPr>
                  <w:tcW w:w="4605" w:type="dxa"/>
                </w:tcPr>
                <w:p w14:paraId="3707AD6F" w14:textId="0A72EC2B" w:rsidR="009F16BD" w:rsidRPr="009431C8" w:rsidRDefault="1524C9C1" w:rsidP="009431C8">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MA.912.DP.1.2</w:t>
                  </w:r>
                </w:p>
              </w:tc>
            </w:tr>
          </w:tbl>
          <w:p w14:paraId="471F3E60" w14:textId="77777777" w:rsidR="009F16BD" w:rsidRPr="00EB6951" w:rsidRDefault="009F16BD" w:rsidP="009F16B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00BF5756" w14:textId="77777777"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Bivariate Data</w:t>
            </w:r>
          </w:p>
          <w:p w14:paraId="47861FE3" w14:textId="77777777"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Line of Fit</w:t>
            </w:r>
          </w:p>
          <w:p w14:paraId="4B0AD206" w14:textId="77777777" w:rsidR="009F16BD" w:rsidRDefault="001B68B7" w:rsidP="00AB4CE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 Plot</w:t>
            </w:r>
          </w:p>
          <w:p w14:paraId="14A8B322" w14:textId="520954E6" w:rsidR="00B221D5" w:rsidRPr="00AB4CE2" w:rsidRDefault="00B221D5" w:rsidP="00B221D5">
            <w:pPr>
              <w:pStyle w:val="ListParagraph"/>
              <w:ind w:left="720"/>
              <w:textAlignment w:val="baseline"/>
              <w:rPr>
                <w:rFonts w:ascii="Times New Roman" w:eastAsia="Times New Roman" w:hAnsi="Times New Roman" w:cs="Times New Roman"/>
                <w:sz w:val="24"/>
                <w:szCs w:val="24"/>
              </w:rPr>
            </w:pPr>
          </w:p>
        </w:tc>
      </w:tr>
      <w:tr w:rsidR="009F16BD" w:rsidRPr="00EB6951" w14:paraId="5C23EA59" w14:textId="77777777" w:rsidTr="00CA24AF">
        <w:trPr>
          <w:trHeight w:val="68"/>
        </w:trPr>
        <w:tc>
          <w:tcPr>
            <w:tcW w:w="100" w:type="pct"/>
            <w:tcBorders>
              <w:top w:val="nil"/>
              <w:left w:val="nil"/>
              <w:bottom w:val="single" w:sz="4" w:space="0" w:color="auto"/>
              <w:right w:val="nil"/>
            </w:tcBorders>
            <w:shd w:val="clear" w:color="auto" w:fill="FF9966"/>
            <w:hideMark/>
          </w:tcPr>
          <w:p w14:paraId="6669804C"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786BD6FF" w14:textId="0CB18BB8"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9F16BD" w:rsidRPr="00EB6951" w14:paraId="0249C485" w14:textId="77777777" w:rsidTr="00CA24AF">
        <w:trPr>
          <w:trHeight w:val="300"/>
        </w:trPr>
        <w:tc>
          <w:tcPr>
            <w:tcW w:w="2498" w:type="pct"/>
            <w:gridSpan w:val="3"/>
            <w:tcBorders>
              <w:top w:val="single" w:sz="4" w:space="0" w:color="auto"/>
              <w:left w:val="nil"/>
              <w:bottom w:val="nil"/>
              <w:right w:val="nil"/>
            </w:tcBorders>
            <w:hideMark/>
          </w:tcPr>
          <w:p w14:paraId="68E23FF5"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4CA3FE8" w14:textId="77777777" w:rsidR="001B68B7" w:rsidRDefault="001B68B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1076AF0A">
              <w:rPr>
                <w:rFonts w:ascii="Times New Roman" w:eastAsia="Times New Roman" w:hAnsi="Times New Roman" w:cs="Times New Roman"/>
                <w:sz w:val="24"/>
                <w:szCs w:val="24"/>
              </w:rPr>
              <w:t>MA.8.DP.1.1, MA.8.DP.1.2, MA.8.DP.1.3</w:t>
            </w:r>
          </w:p>
          <w:p w14:paraId="4ABC7BDC" w14:textId="77777777" w:rsidR="009F16BD" w:rsidRPr="00EB6951" w:rsidRDefault="009F16BD" w:rsidP="00B61BE6">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3BE8894E"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2E83BC4" w14:textId="77777777" w:rsidR="009F16BD" w:rsidRPr="00EB6951" w:rsidRDefault="009F16BD" w:rsidP="00B221D5">
            <w:pPr>
              <w:spacing w:after="0" w:line="240" w:lineRule="auto"/>
              <w:ind w:left="720"/>
              <w:textAlignment w:val="baseline"/>
              <w:rPr>
                <w:rFonts w:ascii="Times New Roman" w:eastAsia="Times New Roman" w:hAnsi="Times New Roman" w:cs="Times New Roman"/>
                <w:sz w:val="24"/>
                <w:szCs w:val="24"/>
              </w:rPr>
            </w:pPr>
          </w:p>
        </w:tc>
      </w:tr>
      <w:tr w:rsidR="009F16BD" w:rsidRPr="00EB6951" w14:paraId="573E3FDE" w14:textId="77777777" w:rsidTr="00CA24AF">
        <w:trPr>
          <w:trHeight w:val="300"/>
        </w:trPr>
        <w:tc>
          <w:tcPr>
            <w:tcW w:w="100" w:type="pct"/>
            <w:tcBorders>
              <w:top w:val="nil"/>
              <w:left w:val="nil"/>
              <w:bottom w:val="single" w:sz="4" w:space="0" w:color="auto"/>
              <w:right w:val="nil"/>
            </w:tcBorders>
            <w:shd w:val="clear" w:color="auto" w:fill="FF9966"/>
            <w:hideMark/>
          </w:tcPr>
          <w:p w14:paraId="6304CE86"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4A73CAF7"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1B68B7" w:rsidRPr="00EB6951" w14:paraId="4BAAE812" w14:textId="77777777" w:rsidTr="00CA24AF">
        <w:trPr>
          <w:trHeight w:val="548"/>
        </w:trPr>
        <w:tc>
          <w:tcPr>
            <w:tcW w:w="5000" w:type="pct"/>
            <w:gridSpan w:val="7"/>
            <w:tcBorders>
              <w:top w:val="single" w:sz="4" w:space="0" w:color="auto"/>
              <w:left w:val="nil"/>
              <w:bottom w:val="nil"/>
              <w:right w:val="nil"/>
            </w:tcBorders>
            <w:hideMark/>
          </w:tcPr>
          <w:p w14:paraId="3DA6B11C" w14:textId="16741D00" w:rsidR="001B68B7" w:rsidRDefault="001B68B7" w:rsidP="001B68B7">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grade 8, students constructed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plots, described patterns of association, and informally fit a straight line in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plots with linear associations.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Pr>
                <w:rFonts w:ascii="Times New Roman" w:eastAsia="Calibri" w:hAnsi="Times New Roman" w:cs="Times New Roman"/>
                <w:sz w:val="24"/>
                <w:szCs w:val="24"/>
              </w:rPr>
              <w:t>, students determined if residuals were positive or negative and if residuals were larger or smaller.</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Mathematics for College Statistics, students expand upon these ideas by finding the linear regression equation for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plots of numerical bivariate data that suggest a linear association.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With this benchmark students can assess the appropriateness of using a linear model in a more formal manner.</w:t>
            </w:r>
          </w:p>
          <w:p w14:paraId="3EE54F92" w14:textId="3FD31252"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using an actual data point and using the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-value to make a prediction for the </w:t>
            </w:r>
            <m:oMath>
              <m:r>
                <w:rPr>
                  <w:rFonts w:ascii="Cambria Math" w:eastAsia="Calibri" w:hAnsi="Cambria Math" w:cs="Times New Roman"/>
                  <w:sz w:val="24"/>
                  <w:szCs w:val="24"/>
                </w:rPr>
                <m:t>y</m:t>
              </m:r>
            </m:oMath>
            <w:r>
              <w:rPr>
                <w:rFonts w:ascii="Times New Roman" w:eastAsia="Calibri" w:hAnsi="Times New Roman" w:cs="Times New Roman"/>
                <w:sz w:val="24"/>
                <w:szCs w:val="24"/>
              </w:rPr>
              <w:t>-value using the linear regression equation.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residual will be calculated from the actual </w:t>
            </w:r>
            <m:oMath>
              <m:r>
                <w:rPr>
                  <w:rFonts w:ascii="Cambria Math" w:eastAsia="Calibri" w:hAnsi="Cambria Math" w:cs="Times New Roman"/>
                  <w:sz w:val="24"/>
                  <w:szCs w:val="24"/>
                </w:rPr>
                <m:t>y</m:t>
              </m:r>
            </m:oMath>
            <w:r>
              <w:rPr>
                <w:rFonts w:ascii="Times New Roman" w:eastAsia="Calibri" w:hAnsi="Times New Roman" w:cs="Times New Roman"/>
                <w:sz w:val="24"/>
                <w:szCs w:val="24"/>
              </w:rPr>
              <w:t xml:space="preserve">-value minus the predicted </w:t>
            </w:r>
            <m:oMath>
              <m:r>
                <w:rPr>
                  <w:rFonts w:ascii="Cambria Math" w:eastAsia="Calibri" w:hAnsi="Cambria Math" w:cs="Times New Roman"/>
                  <w:sz w:val="24"/>
                  <w:szCs w:val="24"/>
                </w:rPr>
                <m:t>y</m:t>
              </m:r>
            </m:oMath>
            <w:r>
              <w:rPr>
                <w:rFonts w:ascii="Times New Roman" w:eastAsia="Calibri" w:hAnsi="Times New Roman" w:cs="Times New Roman"/>
                <w:sz w:val="24"/>
                <w:szCs w:val="24"/>
              </w:rPr>
              <w:t>-value.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residual should also be interpreted.</w:t>
            </w:r>
          </w:p>
          <w:p w14:paraId="7E2A6A0E" w14:textId="56C18F08" w:rsidR="001B68B7" w:rsidRDefault="001B68B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suppose a data point for the number of minutes a student studied for a test and his actual grade on the test is represented by the data point </w:t>
            </w:r>
            <m:oMath>
              <m:r>
                <w:rPr>
                  <w:rFonts w:ascii="Cambria Math" w:eastAsia="Calibri" w:hAnsi="Cambria Math" w:cs="Times New Roman"/>
                  <w:sz w:val="24"/>
                  <w:szCs w:val="24"/>
                </w:rPr>
                <m:t>(35, 95)</m:t>
              </m:r>
            </m:oMath>
            <w:r>
              <w:rPr>
                <w:rFonts w:ascii="Times New Roman" w:eastAsia="Calibri" w:hAnsi="Times New Roman" w:cs="Times New Roman"/>
                <w:sz w:val="24"/>
                <w:szCs w:val="24"/>
              </w:rPr>
              <w:t xml:space="preserve"> and the regression equation is </w:t>
            </w: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T(x)</m:t>
                  </m:r>
                </m:e>
              </m:acc>
              <m:r>
                <w:rPr>
                  <w:rFonts w:ascii="Cambria Math" w:eastAsia="Calibri" w:hAnsi="Cambria Math" w:cs="Times New Roman"/>
                  <w:sz w:val="24"/>
                  <w:szCs w:val="24"/>
                </w:rPr>
                <m:t xml:space="preserve">=63.17+ .97x </m:t>
              </m:r>
            </m:oMath>
            <w:r>
              <w:rPr>
                <w:rFonts w:ascii="Times New Roman" w:eastAsia="Calibri" w:hAnsi="Times New Roman" w:cs="Times New Roman"/>
                <w:sz w:val="24"/>
                <w:szCs w:val="24"/>
              </w:rPr>
              <w:t xml:space="preserve">where </w:t>
            </w: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T(x)</m:t>
                  </m:r>
                </m:e>
              </m:acc>
              <m:r>
                <w:rPr>
                  <w:rFonts w:ascii="Cambria Math" w:eastAsia="Calibri" w:hAnsi="Cambria Math" w:cs="Times New Roman"/>
                  <w:sz w:val="24"/>
                  <w:szCs w:val="24"/>
                </w:rPr>
                <m:t xml:space="preserve"> </m:t>
              </m:r>
            </m:oMath>
            <w:r>
              <w:rPr>
                <w:rFonts w:ascii="Times New Roman" w:eastAsia="Calibri" w:hAnsi="Times New Roman" w:cs="Times New Roman"/>
                <w:sz w:val="24"/>
                <w:szCs w:val="24"/>
              </w:rPr>
              <w:t>represents the predicted test score.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A prediction for a student would be</w:t>
            </w:r>
            <w:r w:rsidR="002A5C16">
              <w:rPr>
                <w:rFonts w:ascii="Times New Roman" w:eastAsia="Calibri" w:hAnsi="Times New Roman" w:cs="Times New Roman"/>
                <w:sz w:val="24"/>
                <w:szCs w:val="24"/>
              </w:rPr>
              <w:t xml:space="preserve"> </w:t>
            </w:r>
            <m:oMath>
              <m:r>
                <w:rPr>
                  <w:rFonts w:ascii="Cambria Math" w:eastAsia="Calibri" w:hAnsi="Cambria Math" w:cs="Times New Roman"/>
                  <w:sz w:val="24"/>
                  <w:szCs w:val="24"/>
                </w:rPr>
                <m:t>63.17+.97</m:t>
              </m:r>
              <m:d>
                <m:dPr>
                  <m:ctrlPr>
                    <w:rPr>
                      <w:rFonts w:ascii="Cambria Math" w:eastAsia="Calibri" w:hAnsi="Cambria Math" w:cs="Times New Roman"/>
                      <w:i/>
                      <w:sz w:val="24"/>
                      <w:szCs w:val="24"/>
                    </w:rPr>
                  </m:ctrlPr>
                </m:dPr>
                <m:e>
                  <m:r>
                    <w:rPr>
                      <w:rFonts w:ascii="Cambria Math" w:eastAsia="Calibri" w:hAnsi="Cambria Math" w:cs="Times New Roman"/>
                      <w:sz w:val="24"/>
                      <w:szCs w:val="24"/>
                    </w:rPr>
                    <m:t>35</m:t>
                  </m:r>
                </m:e>
              </m:d>
              <m:r>
                <w:rPr>
                  <w:rFonts w:ascii="Cambria Math" w:eastAsia="Calibri" w:hAnsi="Cambria Math" w:cs="Times New Roman"/>
                  <w:sz w:val="24"/>
                  <w:szCs w:val="24"/>
                </w:rPr>
                <m:t>=97.12</m:t>
              </m:r>
            </m:oMath>
            <w:r>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residual would be</w:t>
            </w:r>
            <w:r w:rsidR="002A5C16">
              <w:rPr>
                <w:rFonts w:ascii="Times New Roman" w:eastAsia="Calibri" w:hAnsi="Times New Roman" w:cs="Times New Roman"/>
                <w:sz w:val="24"/>
                <w:szCs w:val="24"/>
              </w:rPr>
              <w:t xml:space="preserve"> </w:t>
            </w:r>
            <m:oMath>
              <m:r>
                <w:rPr>
                  <w:rFonts w:ascii="Cambria Math" w:eastAsia="Calibri" w:hAnsi="Cambria Math" w:cs="Times New Roman"/>
                  <w:sz w:val="24"/>
                  <w:szCs w:val="24"/>
                </w:rPr>
                <m:t>95-97.12= -2.1</m:t>
              </m:r>
            </m:oMath>
            <w:r>
              <w:rPr>
                <w:rFonts w:ascii="Times New Roman" w:eastAsia="Calibri" w:hAnsi="Times New Roman" w:cs="Times New Roman"/>
                <w:sz w:val="24"/>
                <w:szCs w:val="24"/>
              </w:rPr>
              <w:t>, indicating that the student scored around 2 points lower than predicted.</w:t>
            </w:r>
          </w:p>
          <w:p w14:paraId="3C338902" w14:textId="365F1E56"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technology to plot residuals on the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with the plotted linear regression equation.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Students should look at the number of data points above and below the line of best fit and should look at the size of the residuals to better understand the fit of the linear model to individual data points along with the full data set.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Technology could also be used to calculate the corresponding standard deviation to assess which data points may be outliers.</w:t>
            </w:r>
          </w:p>
          <w:p w14:paraId="201BD730" w14:textId="6F41A11E"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that a point with a large residual can be classified as an outlier.</w:t>
            </w:r>
            <w:r w:rsidR="009A2EF6">
              <w:rPr>
                <w:rFonts w:ascii="Times New Roman" w:eastAsia="Calibri" w:hAnsi="Times New Roman" w:cs="Times New Roman"/>
                <w:sz w:val="24"/>
                <w:szCs w:val="24"/>
              </w:rPr>
              <w:t xml:space="preserve"> </w:t>
            </w:r>
          </w:p>
          <w:p w14:paraId="671B0E86" w14:textId="44947801"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Technology may be used to create a residual plot with the original </w:t>
            </w:r>
            <m:oMath>
              <m:r>
                <w:rPr>
                  <w:rFonts w:ascii="Cambria Math" w:eastAsia="Calibri" w:hAnsi="Cambria Math" w:cs="Times New Roman"/>
                  <w:sz w:val="24"/>
                  <w:szCs w:val="24"/>
                </w:rPr>
                <m:t>x</m:t>
              </m:r>
            </m:oMath>
            <w:r>
              <w:rPr>
                <w:rFonts w:ascii="Times New Roman" w:eastAsia="Calibri" w:hAnsi="Times New Roman" w:cs="Times New Roman"/>
                <w:sz w:val="24"/>
                <w:szCs w:val="24"/>
              </w:rPr>
              <w:t xml:space="preserve">-values and their corresponding residuals as </w:t>
            </w:r>
            <m:oMath>
              <m:r>
                <w:rPr>
                  <w:rFonts w:ascii="Cambria Math" w:eastAsia="Calibri" w:hAnsi="Cambria Math" w:cs="Times New Roman"/>
                  <w:sz w:val="24"/>
                  <w:szCs w:val="24"/>
                </w:rPr>
                <m:t>y</m:t>
              </m:r>
            </m:oMath>
            <w:r>
              <w:rPr>
                <w:rFonts w:ascii="Times New Roman" w:eastAsia="Calibri" w:hAnsi="Times New Roman" w:cs="Times New Roman"/>
                <w:sz w:val="24"/>
                <w:szCs w:val="24"/>
              </w:rPr>
              <w:t>-values.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Students should note that a clear pattern/association in the residual plot indicates that a linear model may not be the best fit, while a residual plot that has a weak association tends to indicate that a linear model is appropriate for the scenario.</w:t>
            </w:r>
            <w:r w:rsidR="009A2EF6">
              <w:rPr>
                <w:rFonts w:ascii="Times New Roman" w:eastAsia="Calibri" w:hAnsi="Times New Roman" w:cs="Times New Roman"/>
                <w:sz w:val="24"/>
                <w:szCs w:val="24"/>
              </w:rPr>
              <w:t xml:space="preserve"> </w:t>
            </w:r>
          </w:p>
          <w:p w14:paraId="14090C77" w14:textId="77777777" w:rsidR="001B68B7" w:rsidRDefault="001B68B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Plot 1 below is a residual plot where the linear model does not seem to be appropriate, whereas plot 2 is a residual plot where the linear model does appear </w:t>
            </w:r>
            <w:r>
              <w:rPr>
                <w:rFonts w:ascii="Times New Roman" w:eastAsia="Calibri" w:hAnsi="Times New Roman" w:cs="Times New Roman"/>
                <w:sz w:val="24"/>
                <w:szCs w:val="24"/>
              </w:rPr>
              <w:lastRenderedPageBreak/>
              <w:t>to be a good fit.</w:t>
            </w:r>
          </w:p>
          <w:p w14:paraId="5AC48437" w14:textId="77777777" w:rsidR="001B68B7" w:rsidRDefault="001B68B7" w:rsidP="001B68B7">
            <w:pPr>
              <w:pStyle w:val="ListParagraph"/>
              <w:ind w:left="144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Plot 1:</w:t>
            </w:r>
          </w:p>
          <w:p w14:paraId="4011199B" w14:textId="77777777" w:rsidR="001B68B7" w:rsidRDefault="001B68B7" w:rsidP="00CA24AF">
            <w:pPr>
              <w:pStyle w:val="ListParagraph"/>
              <w:jc w:val="center"/>
              <w:textAlignment w:val="baseline"/>
              <w:rPr>
                <w:rFonts w:ascii="Times New Roman" w:eastAsia="Calibri" w:hAnsi="Times New Roman" w:cs="Times New Roman"/>
                <w:sz w:val="24"/>
                <w:szCs w:val="24"/>
              </w:rPr>
            </w:pPr>
            <w:r w:rsidRPr="00A80469">
              <w:rPr>
                <w:rFonts w:ascii="Times New Roman" w:eastAsia="Calibri" w:hAnsi="Times New Roman" w:cs="Times New Roman"/>
                <w:noProof/>
                <w:sz w:val="24"/>
                <w:szCs w:val="24"/>
              </w:rPr>
              <w:drawing>
                <wp:inline distT="0" distB="0" distL="0" distR="0" wp14:anchorId="5CAE2C16" wp14:editId="3BCC9C5B">
                  <wp:extent cx="2999345" cy="198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19982" cy="1996040"/>
                          </a:xfrm>
                          <a:prstGeom prst="rect">
                            <a:avLst/>
                          </a:prstGeom>
                        </pic:spPr>
                      </pic:pic>
                    </a:graphicData>
                  </a:graphic>
                </wp:inline>
              </w:drawing>
            </w:r>
          </w:p>
          <w:p w14:paraId="6B10312A" w14:textId="77777777" w:rsidR="001B68B7" w:rsidRDefault="001B68B7" w:rsidP="001B68B7">
            <w:pPr>
              <w:pStyle w:val="ListParagraph"/>
              <w:ind w:left="144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Plot 2: </w:t>
            </w:r>
          </w:p>
          <w:p w14:paraId="41B45751" w14:textId="77777777" w:rsidR="001B68B7" w:rsidRDefault="001B68B7" w:rsidP="001B68B7">
            <w:pPr>
              <w:widowControl w:val="0"/>
              <w:spacing w:after="0" w:line="240" w:lineRule="auto"/>
              <w:jc w:val="center"/>
              <w:textAlignment w:val="baseline"/>
              <w:rPr>
                <w:rFonts w:ascii="Times New Roman" w:eastAsia="Calibri" w:hAnsi="Times New Roman" w:cs="Times New Roman"/>
                <w:sz w:val="24"/>
                <w:szCs w:val="24"/>
              </w:rPr>
            </w:pPr>
            <w:r w:rsidRPr="00A80469">
              <w:rPr>
                <w:rFonts w:ascii="Times New Roman" w:eastAsia="Calibri" w:hAnsi="Times New Roman" w:cs="Times New Roman"/>
                <w:noProof/>
                <w:sz w:val="24"/>
                <w:szCs w:val="24"/>
              </w:rPr>
              <w:drawing>
                <wp:inline distT="0" distB="0" distL="0" distR="0" wp14:anchorId="04549F19" wp14:editId="67D36139">
                  <wp:extent cx="2842961" cy="19117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86416" cy="1940936"/>
                          </a:xfrm>
                          <a:prstGeom prst="rect">
                            <a:avLst/>
                          </a:prstGeom>
                        </pic:spPr>
                      </pic:pic>
                    </a:graphicData>
                  </a:graphic>
                </wp:inline>
              </w:drawing>
            </w:r>
          </w:p>
          <w:p w14:paraId="0A251532" w14:textId="6D1B0C50" w:rsidR="001B68B7" w:rsidRPr="00EB6951" w:rsidRDefault="001B68B7" w:rsidP="001B68B7">
            <w:pPr>
              <w:widowControl w:val="0"/>
              <w:spacing w:after="0" w:line="240" w:lineRule="auto"/>
              <w:jc w:val="center"/>
              <w:textAlignment w:val="baseline"/>
              <w:rPr>
                <w:rFonts w:ascii="Times New Roman" w:eastAsia="Calibri" w:hAnsi="Times New Roman" w:cs="Times New Roman"/>
                <w:sz w:val="24"/>
                <w:szCs w:val="24"/>
              </w:rPr>
            </w:pPr>
          </w:p>
        </w:tc>
      </w:tr>
      <w:tr w:rsidR="001B68B7" w:rsidRPr="00EB6951" w14:paraId="418112DF" w14:textId="77777777" w:rsidTr="00CA24A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695CA42" w14:textId="77777777" w:rsidR="001B68B7" w:rsidRPr="00EB6951" w:rsidRDefault="001B68B7" w:rsidP="001B68B7">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B7D505E" w14:textId="77777777" w:rsidR="001B68B7" w:rsidRPr="00EB6951" w:rsidRDefault="001B68B7" w:rsidP="001B68B7">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1B68B7" w:rsidRPr="00EB6951" w14:paraId="7D316FD5" w14:textId="77777777" w:rsidTr="00CA24A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4816B56B" w14:textId="4EC9672E" w:rsidR="001B68B7" w:rsidRDefault="001B68B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calculating residuals</w:t>
            </w:r>
            <w:r w:rsidR="00017E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students may reverse the order and find predicted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 xml:space="preserve">-value minus actual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 xml:space="preserve">-value instead of the correct form of actual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 xml:space="preserve">-value minus predicted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-value.</w:t>
            </w:r>
          </w:p>
          <w:p w14:paraId="2A3AB1B9" w14:textId="77777777" w:rsidR="001B68B7" w:rsidRDefault="001B68B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draw residuals horizontally instead of vertically.</w:t>
            </w:r>
          </w:p>
          <w:p w14:paraId="28C0D69B" w14:textId="77777777" w:rsidR="001B68B7" w:rsidRDefault="001B68B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try to create a pattern in the residual plot when there is no association.</w:t>
            </w:r>
          </w:p>
          <w:p w14:paraId="08F5CE54" w14:textId="6791CF43" w:rsidR="001B68B7" w:rsidRDefault="001B68B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assume that a plotted regression equation and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with large residuals automatically means that a linear model is not a good fit for the data.</w:t>
            </w:r>
            <w:r w:rsidR="009A2EF6">
              <w:rPr>
                <w:rFonts w:ascii="Times New Roman" w:eastAsia="Times New Roman" w:hAnsi="Times New Roman" w:cs="Times New Roman"/>
                <w:sz w:val="24"/>
                <w:szCs w:val="24"/>
              </w:rPr>
              <w:t xml:space="preserve"> </w:t>
            </w:r>
          </w:p>
          <w:p w14:paraId="2B43A3B8" w14:textId="77777777" w:rsidR="001B68B7" w:rsidRPr="00CA24AF" w:rsidRDefault="001B68B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S</w:t>
            </w:r>
            <w:r w:rsidRPr="00BE0181">
              <w:rPr>
                <w:rFonts w:ascii="Times New Roman" w:hAnsi="Times New Roman" w:cs="Times New Roman"/>
                <w:sz w:val="24"/>
                <w:szCs w:val="24"/>
              </w:rPr>
              <w:t>tudents may confuse a residual plot that is scattered with no obvious pattern to mean the linear model is not appropriate when in fact that is what is ideal</w:t>
            </w:r>
            <w:r>
              <w:rPr>
                <w:rFonts w:ascii="Times New Roman" w:hAnsi="Times New Roman" w:cs="Times New Roman"/>
                <w:sz w:val="24"/>
                <w:szCs w:val="24"/>
              </w:rPr>
              <w:t>.</w:t>
            </w:r>
          </w:p>
          <w:p w14:paraId="0FBDBE12" w14:textId="4DAE1AB6" w:rsidR="00CA24AF" w:rsidRPr="00EB6951" w:rsidRDefault="00CA24AF" w:rsidP="00CA24AF">
            <w:pPr>
              <w:widowControl w:val="0"/>
              <w:spacing w:after="0" w:line="240" w:lineRule="auto"/>
              <w:ind w:left="720"/>
              <w:rPr>
                <w:rFonts w:ascii="Times New Roman" w:eastAsia="Times New Roman" w:hAnsi="Times New Roman" w:cs="Times New Roman"/>
                <w:sz w:val="24"/>
                <w:szCs w:val="24"/>
              </w:rPr>
            </w:pPr>
          </w:p>
        </w:tc>
      </w:tr>
    </w:tbl>
    <w:p w14:paraId="19CE341F" w14:textId="77777777" w:rsidR="00CA24AF" w:rsidRDefault="00CA24AF">
      <w:r>
        <w:br w:type="page"/>
      </w:r>
    </w:p>
    <w:tbl>
      <w:tblPr>
        <w:tblW w:w="4996" w:type="pct"/>
        <w:tblCellMar>
          <w:left w:w="0" w:type="dxa"/>
          <w:right w:w="0" w:type="dxa"/>
        </w:tblCellMar>
        <w:tblLook w:val="04A0" w:firstRow="1" w:lastRow="0" w:firstColumn="1" w:lastColumn="0" w:noHBand="0" w:noVBand="1"/>
      </w:tblPr>
      <w:tblGrid>
        <w:gridCol w:w="187"/>
        <w:gridCol w:w="9166"/>
      </w:tblGrid>
      <w:tr w:rsidR="001B68B7" w:rsidRPr="00EB6951" w14:paraId="440A51F7" w14:textId="77777777" w:rsidTr="00CA24AF">
        <w:trPr>
          <w:trHeight w:val="300"/>
        </w:trPr>
        <w:tc>
          <w:tcPr>
            <w:tcW w:w="100" w:type="pct"/>
            <w:tcBorders>
              <w:bottom w:val="single" w:sz="4" w:space="0" w:color="auto"/>
            </w:tcBorders>
            <w:shd w:val="clear" w:color="auto" w:fill="FF9966"/>
            <w:hideMark/>
          </w:tcPr>
          <w:p w14:paraId="6C9C4087" w14:textId="4F84195F" w:rsidR="001B68B7" w:rsidRPr="00EB6951" w:rsidRDefault="001B68B7" w:rsidP="001B68B7">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41646883" w14:textId="07BEB206" w:rsidR="001B68B7" w:rsidRPr="00EB6951" w:rsidRDefault="001B68B7" w:rsidP="001B68B7">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1B68B7" w:rsidRPr="00EB6951" w14:paraId="4879D316" w14:textId="77777777" w:rsidTr="00CA24AF">
        <w:trPr>
          <w:trHeight w:val="300"/>
        </w:trPr>
        <w:tc>
          <w:tcPr>
            <w:tcW w:w="5000" w:type="pct"/>
            <w:gridSpan w:val="2"/>
            <w:tcBorders>
              <w:top w:val="single" w:sz="4" w:space="0" w:color="auto"/>
            </w:tcBorders>
            <w:hideMark/>
          </w:tcPr>
          <w:p w14:paraId="5AF74B8B" w14:textId="76BA8A1A" w:rsidR="001B68B7" w:rsidRPr="00EB6951" w:rsidRDefault="001B68B7" w:rsidP="001B68B7">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(MTR.7.1)</w:t>
            </w:r>
          </w:p>
          <w:p w14:paraId="748EC5C9" w14:textId="53F1DD81" w:rsidR="001B68B7" w:rsidRDefault="001B68B7" w:rsidP="00CA24AF">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Over the course of several months, a food delivery driver keeps track of how many miles he drives and how much he has to pay the next time he fills up his car.</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His data,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and corresponding linear regression equation are below.</w:t>
            </w:r>
          </w:p>
          <w:tbl>
            <w:tblPr>
              <w:tblStyle w:val="TableGrid"/>
              <w:tblW w:w="0" w:type="auto"/>
              <w:tblLook w:val="04A0" w:firstRow="1" w:lastRow="0" w:firstColumn="1" w:lastColumn="0" w:noHBand="0" w:noVBand="1"/>
            </w:tblPr>
            <w:tblGrid>
              <w:gridCol w:w="726"/>
              <w:gridCol w:w="719"/>
              <w:gridCol w:w="718"/>
              <w:gridCol w:w="718"/>
              <w:gridCol w:w="718"/>
              <w:gridCol w:w="718"/>
              <w:gridCol w:w="718"/>
              <w:gridCol w:w="718"/>
              <w:gridCol w:w="718"/>
              <w:gridCol w:w="718"/>
              <w:gridCol w:w="718"/>
              <w:gridCol w:w="718"/>
              <w:gridCol w:w="718"/>
            </w:tblGrid>
            <w:tr w:rsidR="001B68B7" w:rsidRPr="00CA24AF" w14:paraId="10D064C2" w14:textId="77777777" w:rsidTr="00CA24AF">
              <w:tc>
                <w:tcPr>
                  <w:tcW w:w="726" w:type="dxa"/>
                </w:tcPr>
                <w:p w14:paraId="4445D530"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Miles</w:t>
                  </w:r>
                </w:p>
              </w:tc>
              <w:tc>
                <w:tcPr>
                  <w:tcW w:w="719" w:type="dxa"/>
                </w:tcPr>
                <w:p w14:paraId="4610610A"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361</w:t>
                  </w:r>
                </w:p>
              </w:tc>
              <w:tc>
                <w:tcPr>
                  <w:tcW w:w="718" w:type="dxa"/>
                </w:tcPr>
                <w:p w14:paraId="7D6784DC"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321</w:t>
                  </w:r>
                </w:p>
              </w:tc>
              <w:tc>
                <w:tcPr>
                  <w:tcW w:w="718" w:type="dxa"/>
                </w:tcPr>
                <w:p w14:paraId="0760F006"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380</w:t>
                  </w:r>
                </w:p>
              </w:tc>
              <w:tc>
                <w:tcPr>
                  <w:tcW w:w="718" w:type="dxa"/>
                </w:tcPr>
                <w:p w14:paraId="2CE4D2A6"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290</w:t>
                  </w:r>
                </w:p>
              </w:tc>
              <w:tc>
                <w:tcPr>
                  <w:tcW w:w="718" w:type="dxa"/>
                </w:tcPr>
                <w:p w14:paraId="6171F42F"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345</w:t>
                  </w:r>
                </w:p>
              </w:tc>
              <w:tc>
                <w:tcPr>
                  <w:tcW w:w="718" w:type="dxa"/>
                </w:tcPr>
                <w:p w14:paraId="6BB18CA8"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332</w:t>
                  </w:r>
                </w:p>
              </w:tc>
              <w:tc>
                <w:tcPr>
                  <w:tcW w:w="718" w:type="dxa"/>
                </w:tcPr>
                <w:p w14:paraId="156E0437"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250</w:t>
                  </w:r>
                </w:p>
              </w:tc>
              <w:tc>
                <w:tcPr>
                  <w:tcW w:w="718" w:type="dxa"/>
                </w:tcPr>
                <w:p w14:paraId="38A47D22"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263</w:t>
                  </w:r>
                </w:p>
              </w:tc>
              <w:tc>
                <w:tcPr>
                  <w:tcW w:w="718" w:type="dxa"/>
                </w:tcPr>
                <w:p w14:paraId="19616250"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380</w:t>
                  </w:r>
                </w:p>
              </w:tc>
              <w:tc>
                <w:tcPr>
                  <w:tcW w:w="718" w:type="dxa"/>
                </w:tcPr>
                <w:p w14:paraId="48054C30"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375</w:t>
                  </w:r>
                </w:p>
              </w:tc>
              <w:tc>
                <w:tcPr>
                  <w:tcW w:w="718" w:type="dxa"/>
                </w:tcPr>
                <w:p w14:paraId="0E489EF6"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310</w:t>
                  </w:r>
                </w:p>
              </w:tc>
              <w:tc>
                <w:tcPr>
                  <w:tcW w:w="718" w:type="dxa"/>
                </w:tcPr>
                <w:p w14:paraId="13070ED3"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315</w:t>
                  </w:r>
                </w:p>
              </w:tc>
            </w:tr>
            <w:tr w:rsidR="001B68B7" w:rsidRPr="00CA24AF" w14:paraId="60A227C1" w14:textId="77777777" w:rsidTr="00CA24AF">
              <w:tc>
                <w:tcPr>
                  <w:tcW w:w="726" w:type="dxa"/>
                </w:tcPr>
                <w:p w14:paraId="25B6317B"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 xml:space="preserve">Cost </w:t>
                  </w:r>
                </w:p>
              </w:tc>
              <w:tc>
                <w:tcPr>
                  <w:tcW w:w="719" w:type="dxa"/>
                </w:tcPr>
                <w:p w14:paraId="59950EB4"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32.50</w:t>
                  </w:r>
                </w:p>
              </w:tc>
              <w:tc>
                <w:tcPr>
                  <w:tcW w:w="718" w:type="dxa"/>
                </w:tcPr>
                <w:p w14:paraId="4661F31F"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29.80</w:t>
                  </w:r>
                </w:p>
              </w:tc>
              <w:tc>
                <w:tcPr>
                  <w:tcW w:w="718" w:type="dxa"/>
                </w:tcPr>
                <w:p w14:paraId="36B8BD09"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32.00</w:t>
                  </w:r>
                </w:p>
              </w:tc>
              <w:tc>
                <w:tcPr>
                  <w:tcW w:w="718" w:type="dxa"/>
                </w:tcPr>
                <w:p w14:paraId="6838D4C3"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27.70</w:t>
                  </w:r>
                </w:p>
              </w:tc>
              <w:tc>
                <w:tcPr>
                  <w:tcW w:w="718" w:type="dxa"/>
                </w:tcPr>
                <w:p w14:paraId="67473C84"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31.00</w:t>
                  </w:r>
                </w:p>
              </w:tc>
              <w:tc>
                <w:tcPr>
                  <w:tcW w:w="718" w:type="dxa"/>
                </w:tcPr>
                <w:p w14:paraId="32E98193"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30.25</w:t>
                  </w:r>
                </w:p>
              </w:tc>
              <w:tc>
                <w:tcPr>
                  <w:tcW w:w="718" w:type="dxa"/>
                </w:tcPr>
                <w:p w14:paraId="431CB447"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24.30</w:t>
                  </w:r>
                </w:p>
              </w:tc>
              <w:tc>
                <w:tcPr>
                  <w:tcW w:w="718" w:type="dxa"/>
                </w:tcPr>
                <w:p w14:paraId="3F3CD365"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25.50</w:t>
                  </w:r>
                </w:p>
              </w:tc>
              <w:tc>
                <w:tcPr>
                  <w:tcW w:w="718" w:type="dxa"/>
                </w:tcPr>
                <w:p w14:paraId="1B86AE19"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32.10</w:t>
                  </w:r>
                </w:p>
              </w:tc>
              <w:tc>
                <w:tcPr>
                  <w:tcW w:w="718" w:type="dxa"/>
                </w:tcPr>
                <w:p w14:paraId="18D1B7D9"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33.50</w:t>
                  </w:r>
                </w:p>
              </w:tc>
              <w:tc>
                <w:tcPr>
                  <w:tcW w:w="718" w:type="dxa"/>
                </w:tcPr>
                <w:p w14:paraId="4086AD3D"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29.00</w:t>
                  </w:r>
                </w:p>
              </w:tc>
              <w:tc>
                <w:tcPr>
                  <w:tcW w:w="718" w:type="dxa"/>
                </w:tcPr>
                <w:p w14:paraId="09B0D9DA" w14:textId="77777777" w:rsidR="001B68B7" w:rsidRPr="00CA24AF" w:rsidRDefault="001B68B7" w:rsidP="001B68B7">
                  <w:pPr>
                    <w:textAlignment w:val="baseline"/>
                    <w:rPr>
                      <w:rFonts w:ascii="Times New Roman" w:eastAsia="Calibri" w:hAnsi="Times New Roman" w:cs="Times New Roman"/>
                      <w:szCs w:val="24"/>
                    </w:rPr>
                  </w:pPr>
                  <w:r w:rsidRPr="00CA24AF">
                    <w:rPr>
                      <w:rFonts w:ascii="Times New Roman" w:eastAsia="Calibri" w:hAnsi="Times New Roman" w:cs="Times New Roman"/>
                      <w:szCs w:val="24"/>
                    </w:rPr>
                    <w:t>29.30</w:t>
                  </w:r>
                </w:p>
              </w:tc>
            </w:tr>
          </w:tbl>
          <w:p w14:paraId="47DC13B8" w14:textId="77777777" w:rsidR="001B68B7" w:rsidRPr="00CA24AF" w:rsidRDefault="001B68B7" w:rsidP="001B68B7">
            <w:pPr>
              <w:spacing w:after="0" w:line="240" w:lineRule="auto"/>
              <w:textAlignment w:val="baseline"/>
              <w:rPr>
                <w:rFonts w:ascii="Times New Roman" w:eastAsia="Calibri" w:hAnsi="Times New Roman" w:cs="Times New Roman"/>
                <w:sz w:val="16"/>
                <w:szCs w:val="24"/>
              </w:rPr>
            </w:pPr>
          </w:p>
          <w:p w14:paraId="60ED564E" w14:textId="77777777" w:rsidR="001B68B7" w:rsidRDefault="001B68B7" w:rsidP="001B68B7">
            <w:pPr>
              <w:spacing w:after="0" w:line="240" w:lineRule="auto"/>
              <w:jc w:val="center"/>
              <w:textAlignment w:val="baseline"/>
              <w:rPr>
                <w:rFonts w:ascii="Times New Roman" w:eastAsia="Calibri" w:hAnsi="Times New Roman" w:cs="Times New Roman"/>
                <w:sz w:val="24"/>
                <w:szCs w:val="24"/>
              </w:rPr>
            </w:pPr>
            <w:r w:rsidRPr="00252DFC">
              <w:rPr>
                <w:rFonts w:ascii="Times New Roman" w:eastAsia="Calibri" w:hAnsi="Times New Roman" w:cs="Times New Roman"/>
                <w:noProof/>
                <w:sz w:val="24"/>
                <w:szCs w:val="24"/>
              </w:rPr>
              <w:drawing>
                <wp:inline distT="0" distB="0" distL="0" distR="0" wp14:anchorId="5229359B" wp14:editId="7CF1E51B">
                  <wp:extent cx="2254232" cy="1762769"/>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8971" cy="1789934"/>
                          </a:xfrm>
                          <a:prstGeom prst="rect">
                            <a:avLst/>
                          </a:prstGeom>
                        </pic:spPr>
                      </pic:pic>
                    </a:graphicData>
                  </a:graphic>
                </wp:inline>
              </w:drawing>
            </w:r>
          </w:p>
          <w:p w14:paraId="0C14CDB9" w14:textId="5EF4FE35" w:rsidR="001B68B7" w:rsidRDefault="00E42900" w:rsidP="00CA24AF">
            <w:pPr>
              <w:spacing w:after="0" w:line="240" w:lineRule="auto"/>
              <w:ind w:left="360"/>
              <w:textAlignment w:val="baseline"/>
              <w:rPr>
                <w:rFonts w:ascii="Times New Roman" w:eastAsia="Calibri" w:hAnsi="Times New Roman" w:cs="Times New Roman"/>
                <w:sz w:val="24"/>
                <w:szCs w:val="24"/>
              </w:rPr>
            </w:pP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C</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=9.364+0.06236x</m:t>
                  </m:r>
                </m:e>
              </m:acc>
            </m:oMath>
            <w:r w:rsidR="001B68B7">
              <w:rPr>
                <w:rFonts w:ascii="Times New Roman" w:eastAsia="Calibri" w:hAnsi="Times New Roman" w:cs="Times New Roman"/>
                <w:sz w:val="24"/>
                <w:szCs w:val="24"/>
              </w:rPr>
              <w:t xml:space="preserve">, where </w:t>
            </w:r>
            <m:oMath>
              <m:r>
                <w:rPr>
                  <w:rFonts w:ascii="Cambria Math" w:eastAsia="Calibri" w:hAnsi="Cambria Math" w:cs="Times New Roman"/>
                  <w:sz w:val="24"/>
                  <w:szCs w:val="24"/>
                </w:rPr>
                <m:t>x</m:t>
              </m:r>
            </m:oMath>
            <w:r w:rsidR="001B68B7">
              <w:rPr>
                <w:rFonts w:ascii="Times New Roman" w:eastAsia="Calibri" w:hAnsi="Times New Roman" w:cs="Times New Roman"/>
                <w:sz w:val="24"/>
                <w:szCs w:val="24"/>
              </w:rPr>
              <w:t xml:space="preserve"> is the number of miles driven.</w:t>
            </w:r>
          </w:p>
          <w:p w14:paraId="7947B1B4" w14:textId="77777777" w:rsidR="00B77177" w:rsidRDefault="00B77177" w:rsidP="00CA24AF">
            <w:pPr>
              <w:spacing w:after="0" w:line="240" w:lineRule="auto"/>
              <w:ind w:left="1440" w:hanging="720"/>
              <w:textAlignment w:val="baseline"/>
              <w:rPr>
                <w:rFonts w:ascii="Times New Roman" w:eastAsia="Calibri" w:hAnsi="Times New Roman" w:cs="Times New Roman"/>
                <w:sz w:val="24"/>
                <w:szCs w:val="24"/>
              </w:rPr>
            </w:pPr>
          </w:p>
          <w:p w14:paraId="5C1E7B7B" w14:textId="410BB5BC" w:rsidR="001B68B7" w:rsidRDefault="001B68B7" w:rsidP="00CA24AF">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2A5C16">
              <w:rPr>
                <w:rFonts w:ascii="Times New Roman" w:eastAsia="Calibri" w:hAnsi="Times New Roman" w:cs="Times New Roman"/>
                <w:sz w:val="24"/>
                <w:szCs w:val="24"/>
              </w:rPr>
              <w:t xml:space="preserve">. </w:t>
            </w:r>
            <w:r>
              <w:rPr>
                <w:rFonts w:ascii="Times New Roman" w:eastAsia="Calibri" w:hAnsi="Times New Roman" w:cs="Times New Roman"/>
                <w:sz w:val="24"/>
                <w:szCs w:val="24"/>
              </w:rPr>
              <w:t>Draw in the residuals on the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by constructing a vertical line from each point to the line of best fit.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Which data point(s) appears to have the largest residual. </w:t>
            </w:r>
          </w:p>
          <w:p w14:paraId="2BDFB012" w14:textId="1A3C5AF9" w:rsidR="001B68B7" w:rsidRDefault="001B68B7" w:rsidP="00CA24AF">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2A5C16">
              <w:rPr>
                <w:rFonts w:ascii="Times New Roman" w:eastAsia="Calibri" w:hAnsi="Times New Roman" w:cs="Times New Roman"/>
                <w:sz w:val="24"/>
                <w:szCs w:val="24"/>
              </w:rPr>
              <w:t xml:space="preserve">. </w:t>
            </w:r>
            <w:r>
              <w:rPr>
                <w:rFonts w:ascii="Times New Roman" w:eastAsia="Calibri" w:hAnsi="Times New Roman" w:cs="Times New Roman"/>
                <w:sz w:val="24"/>
                <w:szCs w:val="24"/>
              </w:rPr>
              <w:t>Calculate the residual value for the data points where the food delivery driver drove 250 miles and 321 miles.</w:t>
            </w:r>
          </w:p>
          <w:p w14:paraId="0956E5D5" w14:textId="0895DFE9" w:rsidR="001B68B7" w:rsidRDefault="001B68B7" w:rsidP="00CA24AF">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2A5C16">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technology to create a residual plot, and using this plot, decide if the linear model is an appropriate choice for this data. Explain your reasoning.</w:t>
            </w:r>
          </w:p>
          <w:p w14:paraId="5B727CC3" w14:textId="325BE487" w:rsidR="001B68B7" w:rsidRPr="006E4331" w:rsidRDefault="001B68B7" w:rsidP="00CA24AF">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2A5C16">
              <w:rPr>
                <w:rFonts w:ascii="Times New Roman" w:eastAsia="Calibri" w:hAnsi="Times New Roman" w:cs="Times New Roman"/>
                <w:sz w:val="24"/>
                <w:szCs w:val="24"/>
              </w:rPr>
              <w:t xml:space="preserve">. </w:t>
            </w:r>
            <w:r>
              <w:rPr>
                <w:rFonts w:ascii="Times New Roman" w:eastAsia="Calibri" w:hAnsi="Times New Roman" w:cs="Times New Roman"/>
                <w:sz w:val="24"/>
                <w:szCs w:val="24"/>
              </w:rPr>
              <w:t>Do any of the data points appear to be outliers?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 your reasoning.</w:t>
            </w:r>
          </w:p>
          <w:p w14:paraId="6A8D4415" w14:textId="47897067" w:rsidR="001B68B7" w:rsidRPr="00EB6951" w:rsidRDefault="001B68B7" w:rsidP="001B68B7">
            <w:pPr>
              <w:spacing w:after="0" w:line="240" w:lineRule="auto"/>
              <w:textAlignment w:val="baseline"/>
              <w:rPr>
                <w:rFonts w:ascii="Times New Roman" w:eastAsiaTheme="minorEastAsia" w:hAnsi="Times New Roman" w:cs="Times New Roman"/>
                <w:color w:val="000000" w:themeColor="text1"/>
                <w:sz w:val="24"/>
                <w:szCs w:val="24"/>
              </w:rPr>
            </w:pPr>
          </w:p>
        </w:tc>
      </w:tr>
      <w:tr w:rsidR="001B68B7" w:rsidRPr="00EB6951" w14:paraId="5077B283" w14:textId="77777777" w:rsidTr="00CA24AF">
        <w:trPr>
          <w:trHeight w:val="300"/>
        </w:trPr>
        <w:tc>
          <w:tcPr>
            <w:tcW w:w="100" w:type="pct"/>
            <w:tcBorders>
              <w:bottom w:val="single" w:sz="4" w:space="0" w:color="auto"/>
            </w:tcBorders>
            <w:shd w:val="clear" w:color="auto" w:fill="FF9966"/>
            <w:hideMark/>
          </w:tcPr>
          <w:p w14:paraId="04A3DDB2" w14:textId="77777777" w:rsidR="001B68B7" w:rsidRPr="00EB6951" w:rsidRDefault="001B68B7" w:rsidP="001B68B7">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1D7C9BF4" w14:textId="77777777" w:rsidR="001B68B7" w:rsidRPr="00EB6951" w:rsidRDefault="001B68B7" w:rsidP="001B68B7">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1B68B7" w:rsidRPr="00EB6951" w14:paraId="0A24FBCE" w14:textId="77777777" w:rsidTr="00CA24AF">
        <w:trPr>
          <w:trHeight w:val="917"/>
        </w:trPr>
        <w:tc>
          <w:tcPr>
            <w:tcW w:w="5000" w:type="pct"/>
            <w:gridSpan w:val="2"/>
            <w:tcBorders>
              <w:top w:val="single" w:sz="4" w:space="0" w:color="auto"/>
              <w:bottom w:val="single" w:sz="4" w:space="0" w:color="auto"/>
            </w:tcBorders>
            <w:hideMark/>
          </w:tcPr>
          <w:p w14:paraId="1B082163" w14:textId="77777777" w:rsidR="001B68B7" w:rsidRPr="00EB6951" w:rsidRDefault="001B68B7" w:rsidP="001B68B7">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47ACBA92" w14:textId="4048B7D5" w:rsidR="001B68B7" w:rsidRDefault="001B68B7" w:rsidP="00CA24AF">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below is constructed from a set of bivariate data looking at the height of a drone in feet over time (in seconds).</w:t>
            </w:r>
          </w:p>
          <w:p w14:paraId="2E69BBA8" w14:textId="7EC2BBA0" w:rsidR="001B68B7" w:rsidRDefault="001B68B7" w:rsidP="001B68B7">
            <w:pPr>
              <w:spacing w:after="0" w:line="240" w:lineRule="auto"/>
              <w:jc w:val="center"/>
              <w:textAlignment w:val="baseline"/>
              <w:rPr>
                <w:rFonts w:ascii="Times New Roman" w:eastAsia="Times New Roman" w:hAnsi="Times New Roman" w:cs="Times New Roman"/>
                <w:sz w:val="24"/>
                <w:szCs w:val="24"/>
              </w:rPr>
            </w:pPr>
            <w:r w:rsidRPr="005F23E3">
              <w:rPr>
                <w:rFonts w:ascii="Times New Roman" w:eastAsia="Times New Roman" w:hAnsi="Times New Roman" w:cs="Times New Roman"/>
                <w:noProof/>
                <w:sz w:val="24"/>
                <w:szCs w:val="24"/>
              </w:rPr>
              <w:drawing>
                <wp:inline distT="0" distB="0" distL="0" distR="0" wp14:anchorId="50EEE5EC" wp14:editId="14BED46E">
                  <wp:extent cx="2023533" cy="16983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4872" cy="1724625"/>
                          </a:xfrm>
                          <a:prstGeom prst="rect">
                            <a:avLst/>
                          </a:prstGeom>
                        </pic:spPr>
                      </pic:pic>
                    </a:graphicData>
                  </a:graphic>
                </wp:inline>
              </w:drawing>
            </w:r>
          </w:p>
          <w:p w14:paraId="21F5859E" w14:textId="1BBA7F51" w:rsidR="001B68B7" w:rsidRPr="00EB6951" w:rsidRDefault="001B68B7" w:rsidP="001B68B7">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Plot and analyze the residuals for this data.</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Determine if the linear function </w:t>
            </w:r>
            <m:oMath>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H(t)</m:t>
                  </m:r>
                </m:e>
              </m:acc>
              <m:r>
                <w:rPr>
                  <w:rFonts w:ascii="Cambria Math" w:eastAsia="Times New Roman" w:hAnsi="Cambria Math" w:cs="Times New Roman"/>
                  <w:sz w:val="24"/>
                  <w:szCs w:val="24"/>
                </w:rPr>
                <m:t>=27.11+7.25t</m:t>
              </m:r>
            </m:oMath>
            <w:r>
              <w:rPr>
                <w:rFonts w:ascii="Times New Roman" w:eastAsia="Times New Roman" w:hAnsi="Times New Roman" w:cs="Times New Roman"/>
                <w:sz w:val="24"/>
                <w:szCs w:val="24"/>
              </w:rPr>
              <w:t xml:space="preserve"> is the best fit for this data.</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Explain your reasoning.</w:t>
            </w:r>
            <w:r w:rsidR="009A2EF6">
              <w:rPr>
                <w:rFonts w:ascii="Times New Roman" w:eastAsia="Times New Roman" w:hAnsi="Times New Roman" w:cs="Times New Roman"/>
                <w:sz w:val="24"/>
                <w:szCs w:val="24"/>
              </w:rPr>
              <w:t xml:space="preserve"> </w:t>
            </w:r>
          </w:p>
          <w:p w14:paraId="6313D025" w14:textId="77777777" w:rsidR="001B68B7" w:rsidRPr="00EB6951" w:rsidRDefault="001B68B7" w:rsidP="001B68B7">
            <w:pPr>
              <w:spacing w:after="0" w:line="240" w:lineRule="auto"/>
              <w:ind w:left="360"/>
              <w:jc w:val="center"/>
              <w:textAlignment w:val="baseline"/>
              <w:rPr>
                <w:rFonts w:ascii="Times New Roman" w:eastAsia="Times New Roman" w:hAnsi="Times New Roman" w:cs="Times New Roman"/>
                <w:sz w:val="24"/>
                <w:szCs w:val="24"/>
              </w:rPr>
            </w:pPr>
          </w:p>
        </w:tc>
      </w:tr>
    </w:tbl>
    <w:p w14:paraId="47DCB194" w14:textId="77777777" w:rsidR="009F16BD" w:rsidRPr="00EB6951" w:rsidRDefault="009F16BD" w:rsidP="009F16B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4491765B" w14:textId="77777777" w:rsidR="006065D6" w:rsidRDefault="006065D6" w:rsidP="009F16BD">
      <w:pPr>
        <w:pStyle w:val="Heading3"/>
        <w:rPr>
          <w:shd w:val="clear" w:color="auto" w:fill="FFFFFF"/>
        </w:rPr>
      </w:pPr>
      <w:bookmarkStart w:id="16" w:name="_MA.912.DP.2.6"/>
      <w:bookmarkEnd w:id="16"/>
    </w:p>
    <w:p w14:paraId="26FA162F" w14:textId="77777777" w:rsidR="006065D6" w:rsidRDefault="006065D6" w:rsidP="009F16BD">
      <w:pPr>
        <w:pStyle w:val="Heading3"/>
        <w:rPr>
          <w:shd w:val="clear" w:color="auto" w:fill="FFFFFF"/>
        </w:rPr>
      </w:pPr>
    </w:p>
    <w:p w14:paraId="3235E20F" w14:textId="1B765DD3" w:rsidR="009F16BD" w:rsidRPr="00EB6951" w:rsidRDefault="009F16BD" w:rsidP="009F16BD">
      <w:pPr>
        <w:pStyle w:val="Heading3"/>
        <w:rPr>
          <w:shd w:val="clear" w:color="auto" w:fill="FFFFFF"/>
        </w:rPr>
      </w:pPr>
      <w:r w:rsidRPr="00EB6951">
        <w:rPr>
          <w:shd w:val="clear" w:color="auto" w:fill="FFFFFF"/>
        </w:rPr>
        <w:t>MA.</w:t>
      </w:r>
      <w:r>
        <w:rPr>
          <w:shd w:val="clear" w:color="auto" w:fill="FFFFFF"/>
        </w:rPr>
        <w:t>912</w:t>
      </w:r>
      <w:r w:rsidRPr="00EB6951">
        <w:rPr>
          <w:shd w:val="clear" w:color="auto" w:fill="FFFFFF"/>
        </w:rPr>
        <w:t>.DP.</w:t>
      </w:r>
      <w:r>
        <w:rPr>
          <w:shd w:val="clear" w:color="auto" w:fill="FFFFFF"/>
        </w:rPr>
        <w:t>2.6</w:t>
      </w:r>
    </w:p>
    <w:p w14:paraId="582E1CCF" w14:textId="77777777" w:rsidR="009F16BD" w:rsidRPr="00EB6951" w:rsidRDefault="009F16BD" w:rsidP="009F16B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9F16BD" w:rsidRPr="00EB6951" w14:paraId="07B60F4B" w14:textId="77777777" w:rsidTr="00CA24AF">
        <w:trPr>
          <w:trHeight w:val="243"/>
        </w:trPr>
        <w:tc>
          <w:tcPr>
            <w:tcW w:w="100" w:type="pct"/>
            <w:tcBorders>
              <w:top w:val="nil"/>
              <w:left w:val="nil"/>
              <w:bottom w:val="single" w:sz="4" w:space="0" w:color="auto"/>
              <w:right w:val="nil"/>
            </w:tcBorders>
            <w:shd w:val="clear" w:color="auto" w:fill="FF9966"/>
            <w:hideMark/>
          </w:tcPr>
          <w:p w14:paraId="7C141659"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29AA5CC7" w14:textId="77777777" w:rsidR="009F16BD" w:rsidRPr="00EB6951" w:rsidRDefault="009F16BD" w:rsidP="009F16B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9F16BD" w:rsidRPr="00EB6951" w14:paraId="366F4C6A" w14:textId="77777777" w:rsidTr="00CA24AF">
        <w:trPr>
          <w:trHeight w:val="971"/>
        </w:trPr>
        <w:tc>
          <w:tcPr>
            <w:tcW w:w="924" w:type="pct"/>
            <w:gridSpan w:val="2"/>
            <w:tcBorders>
              <w:top w:val="single" w:sz="4" w:space="0" w:color="auto"/>
              <w:left w:val="nil"/>
              <w:bottom w:val="nil"/>
              <w:right w:val="nil"/>
            </w:tcBorders>
            <w:vAlign w:val="center"/>
          </w:tcPr>
          <w:p w14:paraId="6E757148" w14:textId="2BC3FE95" w:rsidR="009F16BD" w:rsidRPr="003C0B4E" w:rsidRDefault="009F16BD" w:rsidP="009F16B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MA.912.DP.2.</w:t>
            </w:r>
            <w:r>
              <w:rPr>
                <w:rFonts w:ascii="Times New Roman" w:eastAsia="Calibri" w:hAnsi="Times New Roman" w:cs="Times New Roman"/>
                <w:b/>
                <w:sz w:val="24"/>
                <w:szCs w:val="24"/>
              </w:rPr>
              <w:t>6</w:t>
            </w:r>
          </w:p>
        </w:tc>
        <w:tc>
          <w:tcPr>
            <w:tcW w:w="4076" w:type="pct"/>
            <w:gridSpan w:val="5"/>
            <w:tcBorders>
              <w:top w:val="single" w:sz="4" w:space="0" w:color="auto"/>
              <w:left w:val="nil"/>
              <w:bottom w:val="nil"/>
              <w:right w:val="nil"/>
            </w:tcBorders>
            <w:vAlign w:val="center"/>
          </w:tcPr>
          <w:p w14:paraId="2A87CA79" w14:textId="417F2B5F" w:rsidR="009F16BD" w:rsidRPr="00EB6951" w:rsidRDefault="009F16BD" w:rsidP="009F16BD">
            <w:pPr>
              <w:spacing w:after="0" w:line="240" w:lineRule="auto"/>
              <w:rPr>
                <w:rFonts w:ascii="Times New Roman" w:eastAsia="Calibri" w:hAnsi="Times New Roman" w:cs="Times New Roman"/>
                <w:sz w:val="24"/>
                <w:szCs w:val="24"/>
              </w:rPr>
            </w:pPr>
            <w:r w:rsidRPr="009F16BD">
              <w:rPr>
                <w:rFonts w:ascii="Times New Roman" w:eastAsia="Calibri" w:hAnsi="Times New Roman" w:cs="Times New Roman"/>
                <w:sz w:val="24"/>
                <w:szCs w:val="24"/>
              </w:rPr>
              <w:t xml:space="preserve">Given a scatter plot with a line of fit and residuals, determine the strength and direction of the correlation. Interpret strength and direction within a </w:t>
            </w:r>
            <w:proofErr w:type="spellStart"/>
            <w:r w:rsidRPr="009F16BD">
              <w:rPr>
                <w:rFonts w:ascii="Times New Roman" w:eastAsia="Calibri" w:hAnsi="Times New Roman" w:cs="Times New Roman"/>
                <w:sz w:val="24"/>
                <w:szCs w:val="24"/>
              </w:rPr>
              <w:t>realworld</w:t>
            </w:r>
            <w:proofErr w:type="spellEnd"/>
            <w:r w:rsidRPr="009F16BD">
              <w:rPr>
                <w:rFonts w:ascii="Times New Roman" w:eastAsia="Calibri" w:hAnsi="Times New Roman" w:cs="Times New Roman"/>
                <w:sz w:val="24"/>
                <w:szCs w:val="24"/>
              </w:rPr>
              <w:t xml:space="preserve"> context.</w:t>
            </w:r>
          </w:p>
        </w:tc>
      </w:tr>
      <w:tr w:rsidR="009F16BD" w:rsidRPr="00EB6951" w14:paraId="1DB9C8A4" w14:textId="77777777" w:rsidTr="00CA24AF">
        <w:trPr>
          <w:trHeight w:val="459"/>
        </w:trPr>
        <w:tc>
          <w:tcPr>
            <w:tcW w:w="5000" w:type="pct"/>
            <w:gridSpan w:val="7"/>
            <w:tcBorders>
              <w:top w:val="nil"/>
              <w:left w:val="nil"/>
              <w:bottom w:val="nil"/>
              <w:right w:val="nil"/>
            </w:tcBorders>
            <w:hideMark/>
          </w:tcPr>
          <w:p w14:paraId="66D34AC8" w14:textId="77777777" w:rsidR="009F16BD" w:rsidRPr="00926D4C" w:rsidRDefault="009F16BD" w:rsidP="009F16BD">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t xml:space="preserve">Benchmark Clarifications: </w:t>
            </w:r>
          </w:p>
          <w:p w14:paraId="52E8D769" w14:textId="109A6CCA" w:rsidR="009F16BD" w:rsidRPr="003C0B4E" w:rsidRDefault="009F16BD" w:rsidP="009F16B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w:t>
            </w:r>
            <w:r w:rsidRPr="009F16BD">
              <w:rPr>
                <w:rFonts w:ascii="Times New Roman" w:eastAsia="Calibri" w:hAnsi="Times New Roman" w:cs="Times New Roman"/>
                <w:szCs w:val="24"/>
              </w:rPr>
              <w:t>Instruction focuses on determining the direction by analyzing the slope and informally determining the strength by analyzing the residuals</w:t>
            </w:r>
            <w:r w:rsidR="00B8713C">
              <w:rPr>
                <w:rFonts w:ascii="Times New Roman" w:eastAsia="Calibri" w:hAnsi="Times New Roman" w:cs="Times New Roman"/>
                <w:szCs w:val="24"/>
              </w:rPr>
              <w:t>.</w:t>
            </w:r>
          </w:p>
          <w:p w14:paraId="499CC18B" w14:textId="77777777" w:rsidR="009F16BD" w:rsidRPr="00EB6951" w:rsidRDefault="009F16BD" w:rsidP="009F16BD">
            <w:pPr>
              <w:spacing w:after="0" w:line="240" w:lineRule="auto"/>
              <w:rPr>
                <w:rFonts w:ascii="Times New Roman" w:eastAsia="Calibri" w:hAnsi="Times New Roman" w:cs="Times New Roman"/>
                <w:sz w:val="24"/>
                <w:szCs w:val="24"/>
              </w:rPr>
            </w:pPr>
          </w:p>
        </w:tc>
      </w:tr>
      <w:tr w:rsidR="009F16BD" w:rsidRPr="00EB6951" w14:paraId="1E095CE2" w14:textId="77777777" w:rsidTr="00CA24AF">
        <w:trPr>
          <w:trHeight w:val="297"/>
        </w:trPr>
        <w:tc>
          <w:tcPr>
            <w:tcW w:w="100" w:type="pct"/>
            <w:tcBorders>
              <w:top w:val="nil"/>
              <w:left w:val="nil"/>
              <w:bottom w:val="single" w:sz="4" w:space="0" w:color="auto"/>
              <w:right w:val="nil"/>
            </w:tcBorders>
            <w:shd w:val="clear" w:color="auto" w:fill="FF9966"/>
            <w:hideMark/>
          </w:tcPr>
          <w:p w14:paraId="7B52F891"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3916CD56"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AD01D0E"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5CF7807F" w14:textId="77777777" w:rsidR="009F16BD" w:rsidRPr="00EB6951" w:rsidRDefault="009F16BD" w:rsidP="009F16B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9F16BD" w:rsidRPr="00EB6951" w14:paraId="66C17BCF" w14:textId="77777777" w:rsidTr="00CA24AF">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9F16BD" w:rsidRPr="00EB6951" w14:paraId="0959EB9A" w14:textId="77777777" w:rsidTr="54ED20C5">
              <w:trPr>
                <w:trHeight w:val="378"/>
              </w:trPr>
              <w:tc>
                <w:tcPr>
                  <w:tcW w:w="4605" w:type="dxa"/>
                </w:tcPr>
                <w:p w14:paraId="6FEDDB9F" w14:textId="77777777" w:rsidR="001B68B7" w:rsidRDefault="001B68B7"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652884D7">
                    <w:rPr>
                      <w:rFonts w:ascii="Times New Roman" w:eastAsia="Times New Roman" w:hAnsi="Times New Roman" w:cs="Times New Roman"/>
                      <w:sz w:val="24"/>
                      <w:szCs w:val="24"/>
                    </w:rPr>
                    <w:t>MA.912.DP.1.2</w:t>
                  </w:r>
                </w:p>
                <w:p w14:paraId="683D0E49" w14:textId="77E95800" w:rsidR="009F16BD" w:rsidRPr="00EB6951" w:rsidRDefault="009F16BD" w:rsidP="54ED20C5">
                  <w:pPr>
                    <w:widowControl w:val="0"/>
                    <w:spacing w:after="0" w:line="240" w:lineRule="auto"/>
                    <w:textAlignment w:val="baseline"/>
                    <w:rPr>
                      <w:rFonts w:ascii="Times New Roman" w:eastAsia="Times New Roman" w:hAnsi="Times New Roman" w:cs="Times New Roman"/>
                      <w:sz w:val="24"/>
                      <w:szCs w:val="24"/>
                    </w:rPr>
                  </w:pPr>
                </w:p>
              </w:tc>
            </w:tr>
          </w:tbl>
          <w:p w14:paraId="59B027B2" w14:textId="77777777" w:rsidR="009F16BD" w:rsidRPr="00EB6951" w:rsidRDefault="009F16BD" w:rsidP="009F16B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5DE198CF" w14:textId="77777777"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w:t>
            </w:r>
          </w:p>
          <w:p w14:paraId="32B0202E" w14:textId="0EB4AA8B"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CA24AF">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29CF5C87" w14:textId="3E31B9AD"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of </w:t>
            </w:r>
            <w:r w:rsidR="00CA24AF">
              <w:rPr>
                <w:rFonts w:ascii="Times New Roman" w:eastAsia="Times New Roman" w:hAnsi="Times New Roman" w:cs="Times New Roman"/>
                <w:sz w:val="24"/>
                <w:szCs w:val="24"/>
              </w:rPr>
              <w:t>f</w:t>
            </w:r>
            <w:r>
              <w:rPr>
                <w:rFonts w:ascii="Times New Roman" w:eastAsia="Times New Roman" w:hAnsi="Times New Roman" w:cs="Times New Roman"/>
                <w:sz w:val="24"/>
                <w:szCs w:val="24"/>
              </w:rPr>
              <w:t>it</w:t>
            </w:r>
          </w:p>
          <w:p w14:paraId="131D7C64" w14:textId="0DF8FCD6"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Scatter </w:t>
            </w:r>
            <w:r w:rsidR="00CA24AF">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55EFACB5" w14:textId="77777777" w:rsidR="009F16BD" w:rsidRPr="00EB6951" w:rsidRDefault="009F16BD" w:rsidP="00CA24AF">
            <w:pPr>
              <w:pStyle w:val="ListParagraph"/>
              <w:ind w:left="720"/>
              <w:textAlignment w:val="baseline"/>
              <w:rPr>
                <w:rFonts w:ascii="Times New Roman" w:eastAsia="Times New Roman" w:hAnsi="Times New Roman" w:cs="Times New Roman"/>
                <w:sz w:val="24"/>
                <w:szCs w:val="24"/>
              </w:rPr>
            </w:pPr>
          </w:p>
        </w:tc>
      </w:tr>
      <w:tr w:rsidR="009F16BD" w:rsidRPr="00EB6951" w14:paraId="19D94867" w14:textId="77777777" w:rsidTr="00CA24AF">
        <w:trPr>
          <w:trHeight w:val="68"/>
        </w:trPr>
        <w:tc>
          <w:tcPr>
            <w:tcW w:w="100" w:type="pct"/>
            <w:tcBorders>
              <w:top w:val="nil"/>
              <w:left w:val="nil"/>
              <w:bottom w:val="single" w:sz="4" w:space="0" w:color="auto"/>
              <w:right w:val="nil"/>
            </w:tcBorders>
            <w:shd w:val="clear" w:color="auto" w:fill="FF9966"/>
            <w:hideMark/>
          </w:tcPr>
          <w:p w14:paraId="27B7AF29"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4CC76E24" w14:textId="157A342D"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9F16BD" w:rsidRPr="00EB6951" w14:paraId="78E47A3C" w14:textId="77777777" w:rsidTr="00CA24AF">
        <w:trPr>
          <w:trHeight w:val="300"/>
        </w:trPr>
        <w:tc>
          <w:tcPr>
            <w:tcW w:w="2498" w:type="pct"/>
            <w:gridSpan w:val="3"/>
            <w:tcBorders>
              <w:top w:val="single" w:sz="4" w:space="0" w:color="auto"/>
              <w:left w:val="nil"/>
              <w:bottom w:val="nil"/>
              <w:right w:val="nil"/>
            </w:tcBorders>
            <w:hideMark/>
          </w:tcPr>
          <w:p w14:paraId="3FBB4B6B"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7DA3352" w14:textId="77777777" w:rsidR="001B68B7" w:rsidRDefault="001B68B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652884D7">
              <w:rPr>
                <w:rFonts w:ascii="Times New Roman" w:eastAsia="Times New Roman" w:hAnsi="Times New Roman" w:cs="Times New Roman"/>
                <w:sz w:val="24"/>
                <w:szCs w:val="24"/>
              </w:rPr>
              <w:t>MA.8.DP.1.1, MA.8.DP.1.2, MA.8.DP.1.3</w:t>
            </w:r>
          </w:p>
          <w:p w14:paraId="0F4923F6" w14:textId="77777777" w:rsidR="009F16BD" w:rsidRPr="00EB6951" w:rsidRDefault="009F16BD" w:rsidP="0047136C">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03F550EA"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52DCB7D" w14:textId="77777777" w:rsidR="009F16BD" w:rsidRPr="00EB6951" w:rsidRDefault="009F16BD" w:rsidP="00CA24AF">
            <w:pPr>
              <w:spacing w:after="0" w:line="240" w:lineRule="auto"/>
              <w:ind w:left="720"/>
              <w:textAlignment w:val="baseline"/>
              <w:rPr>
                <w:rFonts w:ascii="Times New Roman" w:eastAsia="Times New Roman" w:hAnsi="Times New Roman" w:cs="Times New Roman"/>
                <w:sz w:val="24"/>
                <w:szCs w:val="24"/>
              </w:rPr>
            </w:pPr>
          </w:p>
        </w:tc>
      </w:tr>
      <w:tr w:rsidR="009F16BD" w:rsidRPr="00EB6951" w14:paraId="69E76B61" w14:textId="77777777" w:rsidTr="00CA24AF">
        <w:trPr>
          <w:trHeight w:val="300"/>
        </w:trPr>
        <w:tc>
          <w:tcPr>
            <w:tcW w:w="100" w:type="pct"/>
            <w:tcBorders>
              <w:top w:val="nil"/>
              <w:left w:val="nil"/>
              <w:bottom w:val="single" w:sz="4" w:space="0" w:color="auto"/>
              <w:right w:val="nil"/>
            </w:tcBorders>
            <w:shd w:val="clear" w:color="auto" w:fill="FF9966"/>
            <w:hideMark/>
          </w:tcPr>
          <w:p w14:paraId="70324B80"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4876981"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9F16BD" w:rsidRPr="00EB6951" w14:paraId="5B77DEA6" w14:textId="77777777" w:rsidTr="00CA24AF">
        <w:trPr>
          <w:trHeight w:val="548"/>
        </w:trPr>
        <w:tc>
          <w:tcPr>
            <w:tcW w:w="5000" w:type="pct"/>
            <w:gridSpan w:val="7"/>
            <w:tcBorders>
              <w:top w:val="single" w:sz="4" w:space="0" w:color="auto"/>
              <w:left w:val="nil"/>
              <w:bottom w:val="nil"/>
              <w:right w:val="nil"/>
            </w:tcBorders>
            <w:hideMark/>
          </w:tcPr>
          <w:p w14:paraId="0644F410" w14:textId="58EB232D" w:rsidR="001B68B7" w:rsidRDefault="001B68B7" w:rsidP="001B68B7">
            <w:pPr>
              <w:widowControl w:val="0"/>
              <w:spacing w:after="0" w:line="240" w:lineRule="auto"/>
              <w:textAlignment w:val="baseline"/>
              <w:rPr>
                <w:rFonts w:ascii="Times New Roman" w:eastAsia="Calibri" w:hAnsi="Times New Roman" w:cs="Times New Roman"/>
                <w:sz w:val="24"/>
                <w:szCs w:val="24"/>
              </w:rPr>
            </w:pPr>
            <w:r w:rsidRPr="57BB6D3C">
              <w:rPr>
                <w:rFonts w:ascii="Times New Roman" w:eastAsia="Calibri" w:hAnsi="Times New Roman" w:cs="Times New Roman"/>
                <w:sz w:val="24"/>
                <w:szCs w:val="24"/>
              </w:rPr>
              <w:t>In grade 8</w:t>
            </w:r>
            <w:r>
              <w:rPr>
                <w:rFonts w:ascii="Times New Roman" w:eastAsia="Calibri" w:hAnsi="Times New Roman" w:cs="Times New Roman"/>
                <w:sz w:val="24"/>
                <w:szCs w:val="24"/>
              </w:rPr>
              <w:t>,</w:t>
            </w:r>
            <w:r w:rsidRPr="57BB6D3C">
              <w:rPr>
                <w:rFonts w:ascii="Times New Roman" w:eastAsia="Calibri" w:hAnsi="Times New Roman" w:cs="Times New Roman"/>
                <w:sz w:val="24"/>
                <w:szCs w:val="24"/>
              </w:rPr>
              <w:t xml:space="preserve"> students constructed scatter plots and informally fit a straight line into scatter</w:t>
            </w:r>
            <w:r w:rsidR="00B61BE6">
              <w:rPr>
                <w:rFonts w:ascii="Times New Roman" w:eastAsia="Calibri" w:hAnsi="Times New Roman" w:cs="Times New Roman"/>
                <w:sz w:val="24"/>
                <w:szCs w:val="24"/>
              </w:rPr>
              <w:t xml:space="preserve"> </w:t>
            </w:r>
            <w:r w:rsidRPr="57BB6D3C">
              <w:rPr>
                <w:rFonts w:ascii="Times New Roman" w:eastAsia="Calibri" w:hAnsi="Times New Roman" w:cs="Times New Roman"/>
                <w:sz w:val="24"/>
                <w:szCs w:val="24"/>
              </w:rPr>
              <w:t>plots with linear associations.</w:t>
            </w:r>
            <w:r w:rsidR="009A2EF6">
              <w:rPr>
                <w:rFonts w:ascii="Times New Roman" w:eastAsia="Calibri" w:hAnsi="Times New Roman" w:cs="Times New Roman"/>
                <w:sz w:val="24"/>
                <w:szCs w:val="24"/>
              </w:rPr>
              <w:t xml:space="preserve"> </w:t>
            </w:r>
            <w:r w:rsidRPr="57BB6D3C">
              <w:rPr>
                <w:rFonts w:ascii="Times New Roman" w:eastAsia="Calibri" w:hAnsi="Times New Roman" w:cs="Times New Roman"/>
                <w:sz w:val="24"/>
                <w:szCs w:val="24"/>
              </w:rPr>
              <w:t>Association in a scatter plot was described as positive/negative, linear/nonlinear and strong/weak.</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Algebra I, students began determining strength, direction, line of fit and residuals.</w:t>
            </w:r>
            <w:r w:rsidR="009A2EF6">
              <w:rPr>
                <w:rFonts w:ascii="Times New Roman" w:eastAsia="Calibri" w:hAnsi="Times New Roman" w:cs="Times New Roman"/>
                <w:sz w:val="24"/>
                <w:szCs w:val="24"/>
              </w:rPr>
              <w:t xml:space="preserve"> </w:t>
            </w:r>
            <w:r w:rsidRPr="57BB6D3C">
              <w:rPr>
                <w:rFonts w:ascii="Times New Roman" w:eastAsia="Calibri" w:hAnsi="Times New Roman" w:cs="Times New Roman"/>
                <w:sz w:val="24"/>
                <w:szCs w:val="24"/>
              </w:rPr>
              <w:t>In Mathematics for College Statistics</w:t>
            </w:r>
            <w:r>
              <w:rPr>
                <w:rFonts w:ascii="Times New Roman" w:eastAsia="Calibri" w:hAnsi="Times New Roman" w:cs="Times New Roman"/>
                <w:sz w:val="24"/>
                <w:szCs w:val="24"/>
              </w:rPr>
              <w:t>,</w:t>
            </w:r>
            <w:r w:rsidRPr="57BB6D3C">
              <w:rPr>
                <w:rFonts w:ascii="Times New Roman" w:eastAsia="Calibri" w:hAnsi="Times New Roman" w:cs="Times New Roman"/>
                <w:sz w:val="24"/>
                <w:szCs w:val="24"/>
              </w:rPr>
              <w:t xml:space="preserve"> students continue to describe the correlation, or association, among the data using the slope to assist in determining direction and the size of the residuals to aid in describing the strength.</w:t>
            </w:r>
            <w:r w:rsidR="009A2EF6">
              <w:rPr>
                <w:rFonts w:ascii="Times New Roman" w:eastAsia="Calibri" w:hAnsi="Times New Roman" w:cs="Times New Roman"/>
                <w:sz w:val="24"/>
                <w:szCs w:val="24"/>
              </w:rPr>
              <w:t xml:space="preserve"> </w:t>
            </w:r>
          </w:p>
          <w:p w14:paraId="1E53B20D" w14:textId="7252EAAA" w:rsidR="001B68B7" w:rsidRPr="0073704B" w:rsidRDefault="001B68B7" w:rsidP="008E64A2">
            <w:pPr>
              <w:pStyle w:val="ListParagraph"/>
              <w:numPr>
                <w:ilvl w:val="0"/>
                <w:numId w:val="3"/>
              </w:numPr>
              <w:textAlignment w:val="baseline"/>
              <w:rPr>
                <w:rFonts w:ascii="Times New Roman" w:eastAsia="Calibri" w:hAnsi="Times New Roman" w:cs="Times New Roman"/>
                <w:sz w:val="24"/>
                <w:szCs w:val="24"/>
              </w:rPr>
            </w:pPr>
            <w:r w:rsidRPr="0073704B">
              <w:rPr>
                <w:rFonts w:ascii="Times New Roman" w:eastAsia="Calibri" w:hAnsi="Times New Roman" w:cs="Times New Roman"/>
                <w:sz w:val="24"/>
                <w:szCs w:val="24"/>
              </w:rPr>
              <w:t xml:space="preserve">In </w:t>
            </w:r>
            <w:r>
              <w:rPr>
                <w:rFonts w:ascii="Times New Roman" w:eastAsia="Calibri" w:hAnsi="Times New Roman" w:cs="Times New Roman"/>
                <w:sz w:val="24"/>
                <w:szCs w:val="24"/>
              </w:rPr>
              <w:t>MA.912.DP.2.7,</w:t>
            </w:r>
            <w:r w:rsidRPr="0073704B">
              <w:rPr>
                <w:rFonts w:ascii="Times New Roman" w:eastAsia="Calibri" w:hAnsi="Times New Roman" w:cs="Times New Roman"/>
                <w:sz w:val="24"/>
                <w:szCs w:val="24"/>
              </w:rPr>
              <w:t xml:space="preserve"> students calculate the correlation coefficient to describe the strength and trend of the linear model</w:t>
            </w:r>
            <w:r>
              <w:rPr>
                <w:rFonts w:ascii="Times New Roman" w:eastAsia="Calibri" w:hAnsi="Times New Roman" w:cs="Times New Roman"/>
                <w:sz w:val="24"/>
                <w:szCs w:val="24"/>
              </w:rPr>
              <w:t xml:space="preserve"> in a more formal manner</w:t>
            </w:r>
            <w:r w:rsidRPr="0073704B">
              <w:rPr>
                <w:rFonts w:ascii="Times New Roman" w:eastAsia="Calibri" w:hAnsi="Times New Roman" w:cs="Times New Roman"/>
                <w:sz w:val="24"/>
                <w:szCs w:val="24"/>
              </w:rPr>
              <w:t>.</w:t>
            </w:r>
          </w:p>
          <w:p w14:paraId="0BE264F5" w14:textId="5D02C197"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addresses the sign of the slope and the trend of the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when determining the direction of the correlation.</w:t>
            </w:r>
          </w:p>
          <w:p w14:paraId="0747C261" w14:textId="77777777"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sidRPr="57BB6D3C">
              <w:rPr>
                <w:rFonts w:ascii="Times New Roman" w:eastAsia="Calibri" w:hAnsi="Times New Roman" w:cs="Times New Roman"/>
                <w:sz w:val="24"/>
                <w:szCs w:val="24"/>
              </w:rPr>
              <w:t xml:space="preserve">The size of residuals should be addressed </w:t>
            </w:r>
            <w:proofErr w:type="gramStart"/>
            <w:r w:rsidRPr="57BB6D3C">
              <w:rPr>
                <w:rFonts w:ascii="Times New Roman" w:eastAsia="Calibri" w:hAnsi="Times New Roman" w:cs="Times New Roman"/>
                <w:sz w:val="24"/>
                <w:szCs w:val="24"/>
              </w:rPr>
              <w:t>in order to</w:t>
            </w:r>
            <w:proofErr w:type="gramEnd"/>
            <w:r w:rsidRPr="57BB6D3C">
              <w:rPr>
                <w:rFonts w:ascii="Times New Roman" w:eastAsia="Calibri" w:hAnsi="Times New Roman" w:cs="Times New Roman"/>
                <w:sz w:val="24"/>
                <w:szCs w:val="24"/>
              </w:rPr>
              <w:t xml:space="preserve"> decide whether there is a strong, weak, or possibly moderate strength to the correlation.</w:t>
            </w:r>
          </w:p>
          <w:p w14:paraId="66F8BFA1" w14:textId="77777777" w:rsidR="001B68B7" w:rsidRDefault="001B68B7" w:rsidP="008E64A2">
            <w:pPr>
              <w:pStyle w:val="ListParagraph"/>
              <w:numPr>
                <w:ilvl w:val="0"/>
                <w:numId w:val="3"/>
              </w:numPr>
              <w:rPr>
                <w:sz w:val="24"/>
                <w:szCs w:val="24"/>
              </w:rPr>
            </w:pPr>
            <w:r w:rsidRPr="57BB6D3C">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57BB6D3C">
              <w:rPr>
                <w:rFonts w:ascii="Times New Roman" w:eastAsia="Calibri" w:hAnsi="Times New Roman" w:cs="Times New Roman"/>
                <w:sz w:val="24"/>
                <w:szCs w:val="24"/>
              </w:rPr>
              <w:t xml:space="preserve"> the use of real-world data.</w:t>
            </w:r>
          </w:p>
          <w:p w14:paraId="6FDC6CC3" w14:textId="621298DD" w:rsidR="001B68B7" w:rsidRDefault="001B68B7" w:rsidP="008E64A2">
            <w:pPr>
              <w:pStyle w:val="ListParagraph"/>
              <w:numPr>
                <w:ilvl w:val="0"/>
                <w:numId w:val="3"/>
              </w:numPr>
              <w:rPr>
                <w:sz w:val="24"/>
                <w:szCs w:val="24"/>
              </w:rPr>
            </w:pPr>
            <w:r w:rsidRPr="57BB6D3C">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57BB6D3C">
              <w:rPr>
                <w:rFonts w:ascii="Times New Roman" w:eastAsia="Calibri" w:hAnsi="Times New Roman" w:cs="Times New Roman"/>
                <w:sz w:val="24"/>
                <w:szCs w:val="24"/>
              </w:rPr>
              <w:t xml:space="preserve"> statistical applications or graphing utilities in order to help students visualize residuals.</w:t>
            </w:r>
            <w:r w:rsidR="009A2EF6">
              <w:rPr>
                <w:rFonts w:ascii="Times New Roman" w:eastAsia="Calibri" w:hAnsi="Times New Roman" w:cs="Times New Roman"/>
                <w:sz w:val="24"/>
                <w:szCs w:val="24"/>
              </w:rPr>
              <w:t xml:space="preserve"> </w:t>
            </w:r>
          </w:p>
          <w:p w14:paraId="7645568B" w14:textId="77777777" w:rsidR="001B68B7" w:rsidRPr="00307A8C" w:rsidRDefault="001B68B7" w:rsidP="008E64A2">
            <w:pPr>
              <w:pStyle w:val="ListParagraph"/>
              <w:numPr>
                <w:ilvl w:val="0"/>
                <w:numId w:val="3"/>
              </w:numPr>
              <w:rPr>
                <w:sz w:val="24"/>
                <w:szCs w:val="24"/>
              </w:rPr>
            </w:pPr>
            <w:r w:rsidRPr="57BB6D3C">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57BB6D3C">
              <w:rPr>
                <w:rFonts w:ascii="Times New Roman" w:eastAsia="Calibri" w:hAnsi="Times New Roman" w:cs="Times New Roman"/>
                <w:sz w:val="24"/>
                <w:szCs w:val="24"/>
              </w:rPr>
              <w:t xml:space="preserve"> that a residual is calculated from the predicted value of the response variable subtracted from the actual value of the response variable and that residuals can be positive or negative.</w:t>
            </w:r>
          </w:p>
          <w:p w14:paraId="5D160D4D" w14:textId="72303818" w:rsidR="001B68B7" w:rsidRDefault="1172CA8A" w:rsidP="008E64A2">
            <w:pPr>
              <w:pStyle w:val="ListParagraph"/>
              <w:numPr>
                <w:ilvl w:val="0"/>
                <w:numId w:val="3"/>
              </w:numPr>
              <w:rPr>
                <w:sz w:val="24"/>
                <w:szCs w:val="24"/>
              </w:rPr>
            </w:pPr>
            <w:r>
              <w:rPr>
                <w:rFonts w:ascii="Times New Roman" w:hAnsi="Times New Roman" w:cs="Times New Roman"/>
                <w:sz w:val="24"/>
                <w:szCs w:val="24"/>
              </w:rPr>
              <w:t xml:space="preserve">The residual is computed as, residual </w:t>
            </w:r>
            <m:oMath>
              <m:r>
                <w:rPr>
                  <w:rFonts w:ascii="Cambria Math" w:hAnsi="Cambria Math" w:cs="Times New Roman"/>
                  <w:sz w:val="24"/>
                  <w:szCs w:val="24"/>
                </w:rPr>
                <m:t>=</m:t>
              </m:r>
            </m:oMath>
            <w:r>
              <w:rPr>
                <w:rFonts w:ascii="Times New Roman" w:hAnsi="Times New Roman" w:cs="Times New Roman"/>
                <w:sz w:val="24"/>
                <w:szCs w:val="24"/>
              </w:rPr>
              <w:t xml:space="preserve"> </w:t>
            </w:r>
            <m:oMath>
              <m:r>
                <w:rPr>
                  <w:rFonts w:ascii="Cambria Math" w:hAnsi="Cambria Math" w:cs="Times New Roman"/>
                  <w:sz w:val="24"/>
                  <w:szCs w:val="24"/>
                </w:rPr>
                <m:t>y-</m:t>
              </m:r>
              <m:acc>
                <m:accPr>
                  <m:ctrlPr>
                    <w:rPr>
                      <w:rFonts w:ascii="Cambria Math" w:hAnsi="Cambria Math" w:cs="Times New Roman"/>
                      <w:i/>
                      <w:sz w:val="24"/>
                      <w:szCs w:val="24"/>
                    </w:rPr>
                  </m:ctrlPr>
                </m:accPr>
                <m:e>
                  <m:r>
                    <w:rPr>
                      <w:rFonts w:ascii="Cambria Math" w:hAnsi="Cambria Math" w:cs="Times New Roman"/>
                      <w:sz w:val="24"/>
                      <w:szCs w:val="24"/>
                    </w:rPr>
                    <m:t>y</m:t>
                  </m:r>
                </m:e>
              </m:acc>
            </m:oMath>
            <w:r w:rsidR="003457A4">
              <w:rPr>
                <w:rFonts w:ascii="Times New Roman" w:eastAsiaTheme="minorEastAsia" w:hAnsi="Times New Roman" w:cs="Times New Roman"/>
                <w:sz w:val="24"/>
                <w:szCs w:val="24"/>
              </w:rPr>
              <w:t xml:space="preserve">. </w:t>
            </w:r>
            <w:r w:rsidR="27DB62E0" w:rsidRPr="54ED20C5">
              <w:rPr>
                <w:rFonts w:ascii="Times New Roman" w:eastAsiaTheme="minorEastAsia" w:hAnsi="Times New Roman" w:cs="Times New Roman"/>
                <w:sz w:val="24"/>
                <w:szCs w:val="24"/>
              </w:rPr>
              <w:t xml:space="preserve">Some texts may use the variable </w:t>
            </w:r>
            <m:oMath>
              <m:r>
                <w:rPr>
                  <w:rFonts w:ascii="Cambria Math" w:eastAsiaTheme="minorEastAsia" w:hAnsi="Cambria Math" w:cs="Times New Roman"/>
                  <w:sz w:val="24"/>
                  <w:szCs w:val="24"/>
                </w:rPr>
                <m:t>e</m:t>
              </m:r>
            </m:oMath>
            <w:r w:rsidR="27DB62E0" w:rsidRPr="54ED20C5">
              <w:rPr>
                <w:rFonts w:ascii="Times New Roman" w:eastAsiaTheme="minorEastAsia" w:hAnsi="Times New Roman" w:cs="Times New Roman"/>
                <w:sz w:val="24"/>
                <w:szCs w:val="24"/>
              </w:rPr>
              <w:t xml:space="preserve"> to note the residual</w:t>
            </w:r>
            <w:r w:rsidR="00D3463C">
              <w:rPr>
                <w:rFonts w:ascii="Times New Roman" w:eastAsiaTheme="minorEastAsia" w:hAnsi="Times New Roman" w:cs="Times New Roman"/>
                <w:sz w:val="24"/>
                <w:szCs w:val="24"/>
              </w:rPr>
              <w:t xml:space="preserve"> or this can be abbreviated as “resid” (like most calculators)</w:t>
            </w:r>
            <w:r w:rsidR="27DB62E0" w:rsidRPr="54ED20C5">
              <w:rPr>
                <w:rFonts w:ascii="Times New Roman" w:eastAsiaTheme="minorEastAsia" w:hAnsi="Times New Roman" w:cs="Times New Roman"/>
                <w:sz w:val="24"/>
                <w:szCs w:val="24"/>
              </w:rPr>
              <w:t>.</w:t>
            </w:r>
          </w:p>
          <w:p w14:paraId="32093816" w14:textId="0F7D1C68" w:rsidR="001B68B7" w:rsidRDefault="001B68B7" w:rsidP="008E64A2">
            <w:pPr>
              <w:pStyle w:val="ListParagraph"/>
              <w:numPr>
                <w:ilvl w:val="0"/>
                <w:numId w:val="3"/>
              </w:numPr>
              <w:textAlignment w:val="baseline"/>
              <w:rPr>
                <w:rFonts w:ascii="Times New Roman" w:eastAsia="Calibri" w:hAnsi="Times New Roman" w:cs="Times New Roman"/>
                <w:sz w:val="24"/>
                <w:szCs w:val="24"/>
              </w:rPr>
            </w:pPr>
            <w:r w:rsidRPr="57BB6D3C">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57BB6D3C">
              <w:rPr>
                <w:rFonts w:ascii="Times New Roman" w:eastAsia="Calibri" w:hAnsi="Times New Roman" w:cs="Times New Roman"/>
                <w:sz w:val="24"/>
                <w:szCs w:val="24"/>
              </w:rPr>
              <w:t xml:space="preserve"> interpreting the strength and direction in the context of the scenario.</w:t>
            </w:r>
            <w:r w:rsidR="009A2EF6">
              <w:rPr>
                <w:rFonts w:ascii="Times New Roman" w:eastAsia="Calibri" w:hAnsi="Times New Roman" w:cs="Times New Roman"/>
                <w:sz w:val="24"/>
                <w:szCs w:val="24"/>
              </w:rPr>
              <w:t xml:space="preserve"> </w:t>
            </w:r>
          </w:p>
          <w:p w14:paraId="26B97A29" w14:textId="2BAACAB9" w:rsidR="001B68B7" w:rsidRPr="0073704B" w:rsidRDefault="001B68B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if a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plot displaying data relating professional basketball teams’ total salaries to total wins in a season shows a positive trend based on the slope and a strong correlation based on residuals, students could conclude that </w:t>
            </w:r>
            <w:r>
              <w:rPr>
                <w:rFonts w:ascii="Times New Roman" w:eastAsia="Calibri" w:hAnsi="Times New Roman" w:cs="Times New Roman"/>
                <w:sz w:val="24"/>
                <w:szCs w:val="24"/>
              </w:rPr>
              <w:lastRenderedPageBreak/>
              <w:t xml:space="preserve">“there is a strong, positive relationship between total salaries and total wins; as the total salary for a team increase, the wins also tends to increase.” </w:t>
            </w:r>
          </w:p>
          <w:p w14:paraId="6E0F4931" w14:textId="77777777" w:rsidR="009F16BD" w:rsidRPr="00EB6951" w:rsidRDefault="009F16BD" w:rsidP="009F16BD">
            <w:pPr>
              <w:widowControl w:val="0"/>
              <w:spacing w:after="0" w:line="240" w:lineRule="auto"/>
              <w:textAlignment w:val="baseline"/>
              <w:rPr>
                <w:rFonts w:ascii="Times New Roman" w:eastAsia="Calibri" w:hAnsi="Times New Roman" w:cs="Times New Roman"/>
                <w:sz w:val="24"/>
                <w:szCs w:val="24"/>
              </w:rPr>
            </w:pPr>
          </w:p>
        </w:tc>
      </w:tr>
      <w:tr w:rsidR="009F16BD" w:rsidRPr="00EB6951" w14:paraId="2ED5A2F9" w14:textId="77777777" w:rsidTr="00CA24A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20A57E44" w14:textId="77777777" w:rsidR="009F16BD" w:rsidRPr="00EB6951" w:rsidRDefault="009F16BD" w:rsidP="00CA24AF">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07E9C921" w14:textId="77777777" w:rsidR="009F16BD" w:rsidRPr="00EB6951" w:rsidRDefault="009F16BD" w:rsidP="00CA24AF">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9F16BD" w:rsidRPr="00EB6951" w14:paraId="48B8E23E" w14:textId="77777777" w:rsidTr="00CA24A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9719D3B" w14:textId="5A0BA25E" w:rsidR="001B68B7" w:rsidRDefault="001B68B7" w:rsidP="00CA24AF">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DE5051">
              <w:rPr>
                <w:rFonts w:ascii="Times New Roman" w:eastAsia="Times New Roman" w:hAnsi="Times New Roman" w:cs="Times New Roman"/>
                <w:sz w:val="24"/>
                <w:szCs w:val="24"/>
              </w:rPr>
              <w:t xml:space="preserve">not be able to determine </w:t>
            </w:r>
            <w:r>
              <w:rPr>
                <w:rFonts w:ascii="Times New Roman" w:eastAsia="Times New Roman" w:hAnsi="Times New Roman" w:cs="Times New Roman"/>
                <w:sz w:val="24"/>
                <w:szCs w:val="24"/>
              </w:rPr>
              <w:t>the strength in some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plots that are not clearly strong or clearly weak.</w:t>
            </w:r>
          </w:p>
          <w:p w14:paraId="06A9AD77" w14:textId="5C05461E" w:rsidR="001B68B7" w:rsidRPr="00EB6951" w:rsidRDefault="001B68B7" w:rsidP="00CA24AF">
            <w:pPr>
              <w:widowControl w:val="0"/>
              <w:numPr>
                <w:ilvl w:val="0"/>
                <w:numId w:val="7"/>
              </w:numPr>
              <w:spacing w:after="0" w:line="240" w:lineRule="auto"/>
              <w:rPr>
                <w:rFonts w:ascii="Times New Roman" w:eastAsia="Times New Roman" w:hAnsi="Times New Roman" w:cs="Times New Roman"/>
                <w:sz w:val="24"/>
                <w:szCs w:val="24"/>
              </w:rPr>
            </w:pPr>
            <w:r w:rsidRPr="57BB6D3C">
              <w:rPr>
                <w:rFonts w:ascii="Times New Roman" w:eastAsia="Times New Roman" w:hAnsi="Times New Roman" w:cs="Times New Roman"/>
                <w:sz w:val="24"/>
                <w:szCs w:val="24"/>
              </w:rPr>
              <w:t>Students may incorrectly assume that as the independent variable increase the dependent variable will also automatically increase.</w:t>
            </w:r>
            <w:r w:rsidR="009A2EF6">
              <w:rPr>
                <w:rFonts w:ascii="Times New Roman" w:eastAsia="Times New Roman" w:hAnsi="Times New Roman" w:cs="Times New Roman"/>
                <w:sz w:val="24"/>
                <w:szCs w:val="24"/>
              </w:rPr>
              <w:t xml:space="preserve"> </w:t>
            </w:r>
            <w:r w:rsidRPr="57BB6D3C">
              <w:rPr>
                <w:rFonts w:ascii="Times New Roman" w:eastAsia="Times New Roman" w:hAnsi="Times New Roman" w:cs="Times New Roman"/>
                <w:sz w:val="24"/>
                <w:szCs w:val="24"/>
              </w:rPr>
              <w:t xml:space="preserve">However, in </w:t>
            </w:r>
            <w:r w:rsidR="00B61BE6">
              <w:rPr>
                <w:rFonts w:ascii="Times New Roman" w:eastAsia="Times New Roman" w:hAnsi="Times New Roman" w:cs="Times New Roman"/>
                <w:sz w:val="24"/>
                <w:szCs w:val="24"/>
              </w:rPr>
              <w:t>scatter p</w:t>
            </w:r>
            <w:r w:rsidRPr="57BB6D3C">
              <w:rPr>
                <w:rFonts w:ascii="Times New Roman" w:eastAsia="Times New Roman" w:hAnsi="Times New Roman" w:cs="Times New Roman"/>
                <w:sz w:val="24"/>
                <w:szCs w:val="24"/>
              </w:rPr>
              <w:t>lots with a negative correlation</w:t>
            </w:r>
            <w:r w:rsidR="00017E00">
              <w:rPr>
                <w:rFonts w:ascii="Times New Roman" w:eastAsia="Times New Roman" w:hAnsi="Times New Roman" w:cs="Times New Roman"/>
                <w:sz w:val="24"/>
                <w:szCs w:val="24"/>
              </w:rPr>
              <w:t>,</w:t>
            </w:r>
            <w:r w:rsidRPr="57BB6D3C">
              <w:rPr>
                <w:rFonts w:ascii="Times New Roman" w:eastAsia="Times New Roman" w:hAnsi="Times New Roman" w:cs="Times New Roman"/>
                <w:sz w:val="24"/>
                <w:szCs w:val="24"/>
              </w:rPr>
              <w:t xml:space="preserve"> the dependent variable will decrease as the independent variable increases.</w:t>
            </w:r>
            <w:r w:rsidR="009A2EF6">
              <w:rPr>
                <w:rFonts w:ascii="Times New Roman" w:eastAsia="Times New Roman" w:hAnsi="Times New Roman" w:cs="Times New Roman"/>
                <w:sz w:val="24"/>
                <w:szCs w:val="24"/>
              </w:rPr>
              <w:t xml:space="preserve"> </w:t>
            </w:r>
          </w:p>
          <w:p w14:paraId="0E0FC025" w14:textId="77777777" w:rsidR="009F16BD" w:rsidRDefault="001B68B7" w:rsidP="00CA24AF">
            <w:pPr>
              <w:widowControl w:val="0"/>
              <w:numPr>
                <w:ilvl w:val="0"/>
                <w:numId w:val="7"/>
              </w:numPr>
              <w:spacing w:after="0" w:line="240" w:lineRule="auto"/>
              <w:rPr>
                <w:rFonts w:ascii="Times New Roman" w:eastAsia="Times New Roman" w:hAnsi="Times New Roman" w:cs="Times New Roman"/>
                <w:sz w:val="24"/>
                <w:szCs w:val="24"/>
              </w:rPr>
            </w:pPr>
            <w:r w:rsidRPr="57BB6D3C">
              <w:rPr>
                <w:rFonts w:ascii="Times New Roman" w:eastAsia="Times New Roman" w:hAnsi="Times New Roman" w:cs="Times New Roman"/>
                <w:sz w:val="24"/>
                <w:szCs w:val="24"/>
              </w:rPr>
              <w:t>Students may be confused by the meaning of a negative residual.</w:t>
            </w:r>
            <w:r w:rsidR="009A2EF6">
              <w:rPr>
                <w:rFonts w:ascii="Times New Roman" w:eastAsia="Times New Roman" w:hAnsi="Times New Roman" w:cs="Times New Roman"/>
                <w:sz w:val="24"/>
                <w:szCs w:val="24"/>
              </w:rPr>
              <w:t xml:space="preserve"> </w:t>
            </w:r>
          </w:p>
          <w:p w14:paraId="54D9F5D5" w14:textId="2F8EA2FE" w:rsidR="00CA24AF" w:rsidRPr="00EB6951" w:rsidRDefault="00CA24AF" w:rsidP="00CA24AF">
            <w:pPr>
              <w:widowControl w:val="0"/>
              <w:spacing w:after="0" w:line="240" w:lineRule="auto"/>
              <w:ind w:left="720"/>
              <w:rPr>
                <w:rFonts w:ascii="Times New Roman" w:eastAsia="Times New Roman" w:hAnsi="Times New Roman" w:cs="Times New Roman"/>
                <w:sz w:val="24"/>
                <w:szCs w:val="24"/>
              </w:rPr>
            </w:pPr>
          </w:p>
        </w:tc>
      </w:tr>
      <w:tr w:rsidR="009F16BD" w:rsidRPr="00EB6951" w14:paraId="6E4A069A" w14:textId="77777777" w:rsidTr="00CA24A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7CC33A5" w14:textId="77777777" w:rsidR="009F16BD" w:rsidRPr="00EB6951" w:rsidRDefault="009F16BD" w:rsidP="00CA24AF">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FE639F3" w14:textId="4531C9B9" w:rsidR="009F16BD" w:rsidRPr="00EB6951" w:rsidRDefault="009F16BD" w:rsidP="00CA24AF">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1B68B7" w:rsidRPr="00EB6951" w14:paraId="0B5DEAB5" w14:textId="77777777" w:rsidTr="00CA24A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0CFC1B87" w14:textId="77777777" w:rsidR="001B68B7" w:rsidRDefault="001B68B7" w:rsidP="00CA24AF">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(MTR.4.1, MTR.7.1)</w:t>
            </w:r>
          </w:p>
          <w:p w14:paraId="3EB8B640" w14:textId="13439C67" w:rsidR="001B68B7" w:rsidRDefault="001B68B7" w:rsidP="00CA24AF">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strongest hurricanes from 2010 to 2019 were studied, and the central pressure (mb) and maximum wind speed (kt) were recorded and plotted in the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below.</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linear regression equation is calculated to be </w:t>
            </w:r>
            <m:oMath>
              <m:r>
                <w:rPr>
                  <w:rFonts w:ascii="Cambria Math" w:eastAsia="Calibri" w:hAnsi="Cambria Math" w:cs="Times New Roman"/>
                  <w:sz w:val="24"/>
                  <w:szCs w:val="24"/>
                </w:rPr>
                <m:t>Predicted Max Wind Speed = 904.5 - .85(Central Pressure)</m:t>
              </m:r>
            </m:oMath>
            <w:r w:rsidR="004D1CAA">
              <w:rPr>
                <w:rFonts w:ascii="Times New Roman" w:eastAsia="Calibri" w:hAnsi="Times New Roman" w:cs="Times New Roman"/>
                <w:sz w:val="24"/>
                <w:szCs w:val="24"/>
              </w:rPr>
              <w:t>.</w:t>
            </w:r>
          </w:p>
          <w:p w14:paraId="2F596BE8" w14:textId="77777777" w:rsidR="001B68B7" w:rsidRPr="006C05C4" w:rsidRDefault="001B68B7" w:rsidP="00CA24AF">
            <w:pPr>
              <w:spacing w:after="0" w:line="240" w:lineRule="auto"/>
              <w:jc w:val="center"/>
              <w:textAlignment w:val="baseline"/>
              <w:rPr>
                <w:rFonts w:ascii="Times New Roman" w:eastAsia="Calibri" w:hAnsi="Times New Roman" w:cs="Times New Roman"/>
                <w:sz w:val="24"/>
                <w:szCs w:val="24"/>
              </w:rPr>
            </w:pPr>
            <w:r w:rsidRPr="006C05C4">
              <w:rPr>
                <w:rFonts w:ascii="Times New Roman" w:eastAsia="Calibri" w:hAnsi="Times New Roman" w:cs="Times New Roman"/>
                <w:noProof/>
                <w:sz w:val="24"/>
                <w:szCs w:val="24"/>
              </w:rPr>
              <w:drawing>
                <wp:inline distT="0" distB="0" distL="0" distR="0" wp14:anchorId="608E9F55" wp14:editId="3B33E718">
                  <wp:extent cx="2968831" cy="217998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83875" cy="2191032"/>
                          </a:xfrm>
                          <a:prstGeom prst="rect">
                            <a:avLst/>
                          </a:prstGeom>
                        </pic:spPr>
                      </pic:pic>
                    </a:graphicData>
                  </a:graphic>
                </wp:inline>
              </w:drawing>
            </w:r>
          </w:p>
          <w:p w14:paraId="4037BB36" w14:textId="5FAB35EC" w:rsidR="001B68B7" w:rsidRDefault="001B68B7" w:rsidP="00CA24AF">
            <w:pPr>
              <w:spacing w:after="0" w:line="240" w:lineRule="auto"/>
              <w:ind w:left="1440" w:hanging="720"/>
              <w:textAlignment w:val="baseline"/>
              <w:rPr>
                <w:rFonts w:ascii="Times New Roman" w:eastAsia="Times New Roman" w:hAnsi="Times New Roman" w:cs="Times New Roman"/>
                <w:sz w:val="24"/>
                <w:szCs w:val="24"/>
              </w:rPr>
            </w:pPr>
            <w:r w:rsidRPr="57BB6D3C">
              <w:rPr>
                <w:rFonts w:ascii="Times New Roman" w:eastAsia="Times New Roman" w:hAnsi="Times New Roman" w:cs="Times New Roman"/>
                <w:sz w:val="24"/>
                <w:szCs w:val="24"/>
              </w:rPr>
              <w:t>Part A</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Determine the direction of 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using the plotted line of fit.</w:t>
            </w:r>
          </w:p>
          <w:p w14:paraId="032C1AAF" w14:textId="0E255171" w:rsidR="001B68B7" w:rsidRDefault="001B68B7" w:rsidP="00CA24AF">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 does the slope affirm the direction that was selected in part A?</w:t>
            </w:r>
          </w:p>
          <w:p w14:paraId="4EECCDCD" w14:textId="5B573DE0" w:rsidR="001B68B7" w:rsidRDefault="001B68B7" w:rsidP="00CA24AF">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Finish the sentence: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the central pressure during a hurricane increases</w:t>
            </w:r>
            <w:r w:rsidR="00D346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maximum wind speed will typically _________.</w:t>
            </w:r>
          </w:p>
          <w:p w14:paraId="7FAECB77" w14:textId="41892890" w:rsidR="001B68B7" w:rsidRDefault="001B68B7" w:rsidP="00CA24AF">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D</w:t>
            </w:r>
            <w:r w:rsidR="002A5C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 would you describe the strength of the correlation in this scatter plot?</w:t>
            </w:r>
          </w:p>
          <w:p w14:paraId="0D982DB6" w14:textId="68AF7EE4" w:rsidR="001B68B7" w:rsidRDefault="001B68B7" w:rsidP="00CA24AF">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E</w:t>
            </w:r>
            <w:r w:rsidR="002A5C16">
              <w:rPr>
                <w:rFonts w:ascii="Times New Roman" w:eastAsia="Times New Roman" w:hAnsi="Times New Roman" w:cs="Times New Roman"/>
                <w:sz w:val="24"/>
                <w:szCs w:val="24"/>
              </w:rPr>
              <w:t xml:space="preserve">. </w:t>
            </w:r>
            <w:r w:rsidRPr="57BB6D3C">
              <w:rPr>
                <w:rFonts w:ascii="Times New Roman" w:eastAsia="Times New Roman" w:hAnsi="Times New Roman" w:cs="Times New Roman"/>
                <w:sz w:val="24"/>
                <w:szCs w:val="24"/>
              </w:rPr>
              <w:t>Which two values of central pressure have the largest residuals?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a partner, discuss how the removal of</w:t>
            </w:r>
            <w:r w:rsidRPr="57BB6D3C">
              <w:rPr>
                <w:rFonts w:ascii="Times New Roman" w:eastAsia="Times New Roman" w:hAnsi="Times New Roman" w:cs="Times New Roman"/>
                <w:sz w:val="24"/>
                <w:szCs w:val="24"/>
              </w:rPr>
              <w:t xml:space="preserve"> these points </w:t>
            </w:r>
            <w:r>
              <w:rPr>
                <w:rFonts w:ascii="Times New Roman" w:eastAsia="Times New Roman" w:hAnsi="Times New Roman" w:cs="Times New Roman"/>
                <w:sz w:val="24"/>
                <w:szCs w:val="24"/>
              </w:rPr>
              <w:t xml:space="preserve">may or may not </w:t>
            </w:r>
            <w:r w:rsidRPr="57BB6D3C">
              <w:rPr>
                <w:rFonts w:ascii="Times New Roman" w:eastAsia="Times New Roman" w:hAnsi="Times New Roman" w:cs="Times New Roman"/>
                <w:sz w:val="24"/>
                <w:szCs w:val="24"/>
              </w:rPr>
              <w:t>affect the strength of the correlation</w:t>
            </w:r>
            <w:r>
              <w:rPr>
                <w:rFonts w:ascii="Times New Roman" w:eastAsia="Times New Roman" w:hAnsi="Times New Roman" w:cs="Times New Roman"/>
                <w:sz w:val="24"/>
                <w:szCs w:val="24"/>
              </w:rPr>
              <w:t>.</w:t>
            </w:r>
            <w:r w:rsidR="009A2EF6">
              <w:rPr>
                <w:rFonts w:ascii="Times New Roman" w:eastAsia="Times New Roman" w:hAnsi="Times New Roman" w:cs="Times New Roman"/>
                <w:sz w:val="24"/>
                <w:szCs w:val="24"/>
              </w:rPr>
              <w:t xml:space="preserve"> </w:t>
            </w:r>
          </w:p>
          <w:p w14:paraId="43EA3772" w14:textId="77777777" w:rsidR="001B68B7" w:rsidRPr="00EB6951" w:rsidRDefault="001B68B7" w:rsidP="00CA24AF">
            <w:pPr>
              <w:spacing w:after="0" w:line="240" w:lineRule="auto"/>
              <w:ind w:left="372"/>
              <w:textAlignment w:val="baseline"/>
              <w:rPr>
                <w:rFonts w:ascii="Times New Roman" w:eastAsiaTheme="minorEastAsia" w:hAnsi="Times New Roman" w:cs="Times New Roman"/>
                <w:color w:val="000000" w:themeColor="text1"/>
                <w:sz w:val="24"/>
                <w:szCs w:val="24"/>
              </w:rPr>
            </w:pPr>
          </w:p>
        </w:tc>
      </w:tr>
    </w:tbl>
    <w:p w14:paraId="1CE128F3" w14:textId="77777777" w:rsidR="00CA24AF" w:rsidRDefault="00CA24AF">
      <w:r>
        <w:br w:type="page"/>
      </w:r>
    </w:p>
    <w:tbl>
      <w:tblPr>
        <w:tblW w:w="4996" w:type="pct"/>
        <w:tblCellMar>
          <w:left w:w="0" w:type="dxa"/>
          <w:right w:w="0" w:type="dxa"/>
        </w:tblCellMar>
        <w:tblLook w:val="04A0" w:firstRow="1" w:lastRow="0" w:firstColumn="1" w:lastColumn="0" w:noHBand="0" w:noVBand="1"/>
      </w:tblPr>
      <w:tblGrid>
        <w:gridCol w:w="187"/>
        <w:gridCol w:w="9166"/>
      </w:tblGrid>
      <w:tr w:rsidR="001B68B7" w:rsidRPr="00EB6951" w14:paraId="21627817" w14:textId="77777777" w:rsidTr="00CA24AF">
        <w:trPr>
          <w:trHeight w:val="300"/>
        </w:trPr>
        <w:tc>
          <w:tcPr>
            <w:tcW w:w="100" w:type="pct"/>
            <w:tcBorders>
              <w:bottom w:val="single" w:sz="4" w:space="0" w:color="auto"/>
            </w:tcBorders>
            <w:shd w:val="clear" w:color="auto" w:fill="FF9966"/>
            <w:hideMark/>
          </w:tcPr>
          <w:p w14:paraId="2D01D083" w14:textId="4FD797A3" w:rsidR="001B68B7" w:rsidRPr="00EB6951" w:rsidRDefault="001B68B7" w:rsidP="00CA24AF">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39A8F241" w14:textId="77777777" w:rsidR="001B68B7" w:rsidRPr="00EB6951" w:rsidRDefault="001B68B7" w:rsidP="00CA24AF">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1B68B7" w:rsidRPr="00EB6951" w14:paraId="0FCC8148" w14:textId="77777777" w:rsidTr="00CA24AF">
        <w:trPr>
          <w:trHeight w:val="917"/>
        </w:trPr>
        <w:tc>
          <w:tcPr>
            <w:tcW w:w="5000" w:type="pct"/>
            <w:gridSpan w:val="2"/>
            <w:tcBorders>
              <w:top w:val="single" w:sz="4" w:space="0" w:color="auto"/>
              <w:bottom w:val="single" w:sz="4" w:space="0" w:color="auto"/>
            </w:tcBorders>
            <w:hideMark/>
          </w:tcPr>
          <w:p w14:paraId="59A5C0FA" w14:textId="77777777" w:rsidR="001B68B7" w:rsidRPr="00EB6951" w:rsidRDefault="001B68B7" w:rsidP="00CA24AF">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32AE386D" w14:textId="11C18C58" w:rsidR="001B68B7" w:rsidRDefault="001D2D91" w:rsidP="00CA24AF">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 were</w:t>
            </w:r>
            <w:r w:rsidR="001B68B7">
              <w:rPr>
                <w:rFonts w:ascii="Times New Roman" w:eastAsia="Times New Roman" w:hAnsi="Times New Roman" w:cs="Times New Roman"/>
                <w:sz w:val="24"/>
                <w:szCs w:val="24"/>
              </w:rPr>
              <w:t xml:space="preserve"> collected on 7 students’ SAT scores on the verbal and math sections.</w:t>
            </w:r>
            <w:r w:rsidR="009A2EF6">
              <w:rPr>
                <w:rFonts w:ascii="Times New Roman" w:eastAsia="Times New Roman" w:hAnsi="Times New Roman" w:cs="Times New Roman"/>
                <w:sz w:val="24"/>
                <w:szCs w:val="24"/>
              </w:rPr>
              <w:t xml:space="preserve"> </w:t>
            </w:r>
            <w:r w:rsidR="001B68B7">
              <w:rPr>
                <w:rFonts w:ascii="Times New Roman" w:eastAsia="Times New Roman" w:hAnsi="Times New Roman" w:cs="Times New Roman"/>
                <w:sz w:val="24"/>
                <w:szCs w:val="24"/>
              </w:rPr>
              <w:t>The results are in the scatter plot below; also plotted are the line of best fit and the residuals.</w:t>
            </w:r>
            <w:r w:rsidR="009A2EF6">
              <w:rPr>
                <w:rFonts w:ascii="Times New Roman" w:eastAsia="Times New Roman" w:hAnsi="Times New Roman" w:cs="Times New Roman"/>
                <w:sz w:val="24"/>
                <w:szCs w:val="24"/>
              </w:rPr>
              <w:t xml:space="preserve"> </w:t>
            </w:r>
            <w:r w:rsidR="001B68B7">
              <w:rPr>
                <w:rFonts w:ascii="Times New Roman" w:eastAsia="Times New Roman" w:hAnsi="Times New Roman" w:cs="Times New Roman"/>
                <w:sz w:val="24"/>
                <w:szCs w:val="24"/>
              </w:rPr>
              <w:t xml:space="preserve">The line of best fit equation is </w:t>
            </w:r>
            <m:oMath>
              <m:acc>
                <m:accPr>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y</m:t>
                  </m:r>
                </m:e>
              </m:acc>
              <m:r>
                <w:rPr>
                  <w:rFonts w:ascii="Cambria Math" w:eastAsia="Times New Roman" w:hAnsi="Cambria Math" w:cs="Times New Roman"/>
                  <w:sz w:val="24"/>
                  <w:szCs w:val="24"/>
                </w:rPr>
                <m:t>=-255.4+1.556x</m:t>
              </m:r>
            </m:oMath>
            <w:r w:rsidR="001B68B7">
              <w:rPr>
                <w:rFonts w:ascii="Times New Roman" w:eastAsia="Times New Roman" w:hAnsi="Times New Roman" w:cs="Times New Roman"/>
                <w:sz w:val="24"/>
                <w:szCs w:val="24"/>
              </w:rPr>
              <w:t>.</w:t>
            </w:r>
          </w:p>
          <w:p w14:paraId="79558211" w14:textId="77777777" w:rsidR="001B68B7" w:rsidRDefault="001B68B7" w:rsidP="00CA24AF">
            <w:pPr>
              <w:spacing w:after="0" w:line="240" w:lineRule="auto"/>
              <w:jc w:val="center"/>
              <w:textAlignment w:val="baseline"/>
              <w:rPr>
                <w:rFonts w:ascii="Times New Roman" w:eastAsia="Times New Roman" w:hAnsi="Times New Roman" w:cs="Times New Roman"/>
                <w:sz w:val="24"/>
                <w:szCs w:val="24"/>
              </w:rPr>
            </w:pPr>
            <w:r w:rsidRPr="00D85B5E">
              <w:rPr>
                <w:rFonts w:ascii="Times New Roman" w:eastAsia="Times New Roman" w:hAnsi="Times New Roman" w:cs="Times New Roman"/>
                <w:noProof/>
                <w:sz w:val="24"/>
                <w:szCs w:val="24"/>
              </w:rPr>
              <w:drawing>
                <wp:inline distT="0" distB="0" distL="0" distR="0" wp14:anchorId="54300D17" wp14:editId="7F39BDC2">
                  <wp:extent cx="2921330" cy="2206874"/>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38148" cy="2219579"/>
                          </a:xfrm>
                          <a:prstGeom prst="rect">
                            <a:avLst/>
                          </a:prstGeom>
                        </pic:spPr>
                      </pic:pic>
                    </a:graphicData>
                  </a:graphic>
                </wp:inline>
              </w:drawing>
            </w:r>
          </w:p>
          <w:p w14:paraId="20B4D3DA" w14:textId="071146E9" w:rsidR="001B68B7" w:rsidRPr="006E6173" w:rsidRDefault="001B68B7" w:rsidP="00CA24AF">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complete </w:t>
            </w:r>
            <w:r w:rsidR="00D3463C">
              <w:rPr>
                <w:rFonts w:ascii="Times New Roman" w:eastAsia="Times New Roman" w:hAnsi="Times New Roman" w:cs="Times New Roman"/>
                <w:sz w:val="24"/>
                <w:szCs w:val="24"/>
              </w:rPr>
              <w:t>sentence,</w:t>
            </w:r>
            <w:r>
              <w:rPr>
                <w:rFonts w:ascii="Times New Roman" w:eastAsia="Times New Roman" w:hAnsi="Times New Roman" w:cs="Times New Roman"/>
                <w:sz w:val="24"/>
                <w:szCs w:val="24"/>
              </w:rPr>
              <w:t xml:space="preserve"> how would you describe the direction and strength of the correlation?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 would you explain the relationship plotted above in the context of SAT scores on the verbal and math sections?</w:t>
            </w:r>
          </w:p>
          <w:p w14:paraId="78953984" w14:textId="77777777" w:rsidR="001B68B7" w:rsidRPr="00EB6951" w:rsidRDefault="001B68B7" w:rsidP="00CA24AF">
            <w:pPr>
              <w:spacing w:after="0" w:line="240" w:lineRule="auto"/>
              <w:ind w:left="360"/>
              <w:jc w:val="center"/>
              <w:textAlignment w:val="baseline"/>
              <w:rPr>
                <w:rFonts w:ascii="Times New Roman" w:eastAsia="Times New Roman" w:hAnsi="Times New Roman" w:cs="Times New Roman"/>
                <w:sz w:val="24"/>
                <w:szCs w:val="24"/>
              </w:rPr>
            </w:pPr>
          </w:p>
        </w:tc>
      </w:tr>
    </w:tbl>
    <w:p w14:paraId="3388523E" w14:textId="77777777" w:rsidR="009F16BD" w:rsidRPr="00EB6951" w:rsidRDefault="009F16BD" w:rsidP="009F16B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04AFFD29" w14:textId="77777777" w:rsidR="009F16BD" w:rsidRPr="009F16BD" w:rsidRDefault="009F16BD" w:rsidP="009F16BD">
      <w:pPr>
        <w:spacing w:after="0" w:line="240" w:lineRule="auto"/>
        <w:rPr>
          <w:rFonts w:ascii="Times New Roman" w:eastAsia="MS Gothic" w:hAnsi="Times New Roman" w:cs="Times New Roman"/>
          <w:iCs/>
          <w:color w:val="1F3864"/>
          <w:sz w:val="24"/>
          <w:szCs w:val="24"/>
          <w:shd w:val="clear" w:color="auto" w:fill="FFFFFF"/>
        </w:rPr>
      </w:pPr>
    </w:p>
    <w:p w14:paraId="6E8FB335" w14:textId="77777777" w:rsidR="009F16BD" w:rsidRPr="009F16BD" w:rsidRDefault="009F16BD" w:rsidP="009F16BD">
      <w:pPr>
        <w:spacing w:after="0" w:line="240" w:lineRule="auto"/>
        <w:rPr>
          <w:rFonts w:ascii="Times New Roman" w:eastAsia="MS Gothic" w:hAnsi="Times New Roman" w:cs="Times New Roman"/>
          <w:iCs/>
          <w:color w:val="1F3864"/>
          <w:sz w:val="24"/>
          <w:szCs w:val="24"/>
          <w:shd w:val="clear" w:color="auto" w:fill="FFFFFF"/>
        </w:rPr>
      </w:pPr>
    </w:p>
    <w:p w14:paraId="19DAE3A1" w14:textId="0FC58DC4" w:rsidR="009F16BD" w:rsidRPr="00EB6951" w:rsidRDefault="009F16BD" w:rsidP="009F16BD">
      <w:pPr>
        <w:pStyle w:val="Heading3"/>
        <w:rPr>
          <w:shd w:val="clear" w:color="auto" w:fill="FFFFFF"/>
        </w:rPr>
      </w:pPr>
      <w:bookmarkStart w:id="17" w:name="_MA.912.DP.2.7"/>
      <w:bookmarkEnd w:id="17"/>
      <w:r w:rsidRPr="00EB6951">
        <w:rPr>
          <w:shd w:val="clear" w:color="auto" w:fill="FFFFFF"/>
        </w:rPr>
        <w:t>MA.</w:t>
      </w:r>
      <w:r>
        <w:rPr>
          <w:shd w:val="clear" w:color="auto" w:fill="FFFFFF"/>
        </w:rPr>
        <w:t>912</w:t>
      </w:r>
      <w:r w:rsidRPr="00EB6951">
        <w:rPr>
          <w:shd w:val="clear" w:color="auto" w:fill="FFFFFF"/>
        </w:rPr>
        <w:t>.DP.</w:t>
      </w:r>
      <w:r>
        <w:rPr>
          <w:shd w:val="clear" w:color="auto" w:fill="FFFFFF"/>
        </w:rPr>
        <w:t>2.7</w:t>
      </w:r>
    </w:p>
    <w:p w14:paraId="7D5B5633" w14:textId="77777777" w:rsidR="009F16BD" w:rsidRPr="00EB6951" w:rsidRDefault="009F16BD" w:rsidP="009F16B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3"/>
        <w:gridCol w:w="2947"/>
        <w:gridCol w:w="1080"/>
        <w:gridCol w:w="152"/>
        <w:gridCol w:w="3452"/>
      </w:tblGrid>
      <w:tr w:rsidR="009F16BD" w:rsidRPr="00EB6951" w14:paraId="67D2A8D6" w14:textId="77777777" w:rsidTr="002A3CF9">
        <w:trPr>
          <w:trHeight w:val="243"/>
        </w:trPr>
        <w:tc>
          <w:tcPr>
            <w:tcW w:w="100" w:type="pct"/>
            <w:tcBorders>
              <w:top w:val="nil"/>
              <w:left w:val="nil"/>
              <w:bottom w:val="single" w:sz="4" w:space="0" w:color="auto"/>
              <w:right w:val="nil"/>
            </w:tcBorders>
            <w:shd w:val="clear" w:color="auto" w:fill="FF9966"/>
            <w:hideMark/>
          </w:tcPr>
          <w:p w14:paraId="3406E401"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0765CF69" w14:textId="77777777" w:rsidR="009F16BD" w:rsidRPr="00EB6951" w:rsidRDefault="009F16BD" w:rsidP="009F16B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9F16BD" w:rsidRPr="00EB6951" w14:paraId="7B21A188" w14:textId="77777777" w:rsidTr="002A3CF9">
        <w:trPr>
          <w:trHeight w:val="764"/>
        </w:trPr>
        <w:tc>
          <w:tcPr>
            <w:tcW w:w="924" w:type="pct"/>
            <w:gridSpan w:val="2"/>
            <w:tcBorders>
              <w:top w:val="single" w:sz="4" w:space="0" w:color="auto"/>
              <w:left w:val="nil"/>
              <w:bottom w:val="nil"/>
              <w:right w:val="nil"/>
            </w:tcBorders>
            <w:vAlign w:val="center"/>
          </w:tcPr>
          <w:p w14:paraId="17A414B4" w14:textId="25864E45" w:rsidR="009F16BD" w:rsidRPr="003C0B4E" w:rsidRDefault="009F16BD" w:rsidP="009F16B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MA.912.DP.2.</w:t>
            </w:r>
            <w:r>
              <w:rPr>
                <w:rFonts w:ascii="Times New Roman" w:eastAsia="Calibri" w:hAnsi="Times New Roman" w:cs="Times New Roman"/>
                <w:b/>
                <w:sz w:val="24"/>
                <w:szCs w:val="24"/>
              </w:rPr>
              <w:t>7</w:t>
            </w:r>
          </w:p>
        </w:tc>
        <w:tc>
          <w:tcPr>
            <w:tcW w:w="4076" w:type="pct"/>
            <w:gridSpan w:val="4"/>
            <w:tcBorders>
              <w:top w:val="single" w:sz="4" w:space="0" w:color="auto"/>
              <w:left w:val="nil"/>
              <w:bottom w:val="nil"/>
              <w:right w:val="nil"/>
            </w:tcBorders>
            <w:vAlign w:val="center"/>
          </w:tcPr>
          <w:p w14:paraId="0CBAF3A4" w14:textId="431CEC7B" w:rsidR="009F16BD" w:rsidRPr="00EB6951" w:rsidRDefault="009F16BD" w:rsidP="009F16BD">
            <w:pPr>
              <w:spacing w:after="0" w:line="240" w:lineRule="auto"/>
              <w:rPr>
                <w:rFonts w:ascii="Times New Roman" w:eastAsia="Calibri" w:hAnsi="Times New Roman" w:cs="Times New Roman"/>
                <w:sz w:val="24"/>
                <w:szCs w:val="24"/>
              </w:rPr>
            </w:pPr>
            <w:r w:rsidRPr="009F16BD">
              <w:rPr>
                <w:rFonts w:ascii="Times New Roman" w:eastAsia="Calibri" w:hAnsi="Times New Roman" w:cs="Times New Roman"/>
                <w:sz w:val="24"/>
                <w:szCs w:val="24"/>
              </w:rPr>
              <w:t>Compute the correlation coefficient of a linear model using technology. Interpret the strength and direction of the correlation coefficient.</w:t>
            </w:r>
          </w:p>
        </w:tc>
      </w:tr>
      <w:tr w:rsidR="009F16BD" w:rsidRPr="00EB6951" w14:paraId="7E53C6B4" w14:textId="77777777" w:rsidTr="002A3CF9">
        <w:trPr>
          <w:trHeight w:val="297"/>
        </w:trPr>
        <w:tc>
          <w:tcPr>
            <w:tcW w:w="100" w:type="pct"/>
            <w:tcBorders>
              <w:top w:val="nil"/>
              <w:left w:val="nil"/>
              <w:bottom w:val="single" w:sz="4" w:space="0" w:color="auto"/>
              <w:right w:val="nil"/>
            </w:tcBorders>
            <w:shd w:val="clear" w:color="auto" w:fill="FF9966"/>
            <w:hideMark/>
          </w:tcPr>
          <w:p w14:paraId="29B7540C"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79201E82"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603F4C5F"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1843" w:type="pct"/>
            <w:tcBorders>
              <w:top w:val="nil"/>
              <w:left w:val="nil"/>
              <w:bottom w:val="single" w:sz="4" w:space="0" w:color="auto"/>
              <w:right w:val="nil"/>
            </w:tcBorders>
          </w:tcPr>
          <w:p w14:paraId="7761CF1F" w14:textId="77777777" w:rsidR="009F16BD" w:rsidRPr="00EB6951" w:rsidRDefault="009F16BD" w:rsidP="009F16B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9F16BD" w:rsidRPr="00EB6951" w14:paraId="33FD372E" w14:textId="77777777" w:rsidTr="002A3CF9">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9F16BD" w:rsidRPr="00EB6951" w14:paraId="2918150A" w14:textId="77777777" w:rsidTr="54ED20C5">
              <w:trPr>
                <w:trHeight w:val="378"/>
              </w:trPr>
              <w:tc>
                <w:tcPr>
                  <w:tcW w:w="4605" w:type="dxa"/>
                </w:tcPr>
                <w:p w14:paraId="23BF88DA" w14:textId="77777777" w:rsidR="001B68B7" w:rsidRDefault="1524C9C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MA.912.DP.1.2</w:t>
                  </w:r>
                </w:p>
                <w:p w14:paraId="6EFADDB3" w14:textId="77777777" w:rsidR="009F16BD" w:rsidRPr="00EB6951" w:rsidRDefault="009F16BD" w:rsidP="54ED20C5">
                  <w:pPr>
                    <w:widowControl w:val="0"/>
                    <w:spacing w:after="0" w:line="240" w:lineRule="auto"/>
                    <w:textAlignment w:val="baseline"/>
                    <w:rPr>
                      <w:rFonts w:ascii="Times New Roman" w:eastAsia="Times New Roman" w:hAnsi="Times New Roman" w:cs="Times New Roman"/>
                      <w:sz w:val="24"/>
                      <w:szCs w:val="24"/>
                    </w:rPr>
                  </w:pPr>
                </w:p>
              </w:tc>
            </w:tr>
          </w:tbl>
          <w:p w14:paraId="1BEBE199" w14:textId="77777777" w:rsidR="009F16BD" w:rsidRPr="00EB6951" w:rsidRDefault="009F16BD" w:rsidP="009F16B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2"/>
            <w:tcBorders>
              <w:top w:val="single" w:sz="4" w:space="0" w:color="auto"/>
              <w:left w:val="nil"/>
              <w:bottom w:val="nil"/>
              <w:right w:val="nil"/>
            </w:tcBorders>
            <w:hideMark/>
          </w:tcPr>
          <w:p w14:paraId="202D29CA" w14:textId="77777777"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w:t>
            </w:r>
          </w:p>
          <w:p w14:paraId="7FA8EE90" w14:textId="4644B258"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4D1CAA">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0ED515C2" w14:textId="10C0530C"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of </w:t>
            </w:r>
            <w:r w:rsidR="004D1CAA">
              <w:rPr>
                <w:rFonts w:ascii="Times New Roman" w:eastAsia="Times New Roman" w:hAnsi="Times New Roman" w:cs="Times New Roman"/>
                <w:sz w:val="24"/>
                <w:szCs w:val="24"/>
              </w:rPr>
              <w:t>f</w:t>
            </w:r>
            <w:r>
              <w:rPr>
                <w:rFonts w:ascii="Times New Roman" w:eastAsia="Times New Roman" w:hAnsi="Times New Roman" w:cs="Times New Roman"/>
                <w:sz w:val="24"/>
                <w:szCs w:val="24"/>
              </w:rPr>
              <w:t>it</w:t>
            </w:r>
          </w:p>
          <w:p w14:paraId="1FB0684E" w14:textId="0FB74D56" w:rsidR="001B68B7" w:rsidRDefault="001B68B7"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Scatter </w:t>
            </w:r>
            <w:r w:rsidR="004D1CAA">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433A7091" w14:textId="77777777" w:rsidR="009F16BD" w:rsidRPr="00EB6951" w:rsidRDefault="009F16BD" w:rsidP="00CA24AF">
            <w:pPr>
              <w:pStyle w:val="ListParagraph"/>
              <w:ind w:left="720"/>
              <w:textAlignment w:val="baseline"/>
              <w:rPr>
                <w:rFonts w:ascii="Times New Roman" w:eastAsia="Times New Roman" w:hAnsi="Times New Roman" w:cs="Times New Roman"/>
                <w:sz w:val="24"/>
                <w:szCs w:val="24"/>
              </w:rPr>
            </w:pPr>
          </w:p>
        </w:tc>
      </w:tr>
      <w:tr w:rsidR="009F16BD" w:rsidRPr="00EB6951" w14:paraId="1562EE17" w14:textId="77777777" w:rsidTr="002A3CF9">
        <w:trPr>
          <w:trHeight w:val="68"/>
        </w:trPr>
        <w:tc>
          <w:tcPr>
            <w:tcW w:w="100" w:type="pct"/>
            <w:tcBorders>
              <w:top w:val="nil"/>
              <w:left w:val="nil"/>
              <w:bottom w:val="single" w:sz="4" w:space="0" w:color="auto"/>
              <w:right w:val="nil"/>
            </w:tcBorders>
            <w:shd w:val="clear" w:color="auto" w:fill="FF9966"/>
            <w:hideMark/>
          </w:tcPr>
          <w:p w14:paraId="143AA4A6"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28CB2BFA" w14:textId="1BA5DBCC"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9F16BD" w:rsidRPr="00EB6951" w14:paraId="2F6E736E" w14:textId="77777777" w:rsidTr="002A3CF9">
        <w:trPr>
          <w:trHeight w:val="300"/>
        </w:trPr>
        <w:tc>
          <w:tcPr>
            <w:tcW w:w="2498" w:type="pct"/>
            <w:gridSpan w:val="3"/>
            <w:tcBorders>
              <w:top w:val="single" w:sz="4" w:space="0" w:color="auto"/>
              <w:left w:val="nil"/>
              <w:bottom w:val="nil"/>
              <w:right w:val="nil"/>
            </w:tcBorders>
            <w:hideMark/>
          </w:tcPr>
          <w:p w14:paraId="0F549AC9"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C7FEFC4" w14:textId="77777777" w:rsidR="001B68B7" w:rsidRDefault="001B68B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60D4587">
              <w:rPr>
                <w:rFonts w:ascii="Times New Roman" w:eastAsia="Times New Roman" w:hAnsi="Times New Roman" w:cs="Times New Roman"/>
                <w:sz w:val="24"/>
                <w:szCs w:val="24"/>
              </w:rPr>
              <w:t>MA.8.DP.1.1, MA.8.DP.1.2, MA.8.DP.1.3</w:t>
            </w:r>
          </w:p>
          <w:p w14:paraId="3BC2CDDD" w14:textId="77777777" w:rsidR="009F16BD" w:rsidRPr="00EB6951" w:rsidRDefault="009F16BD" w:rsidP="00B11204">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3"/>
            <w:tcBorders>
              <w:top w:val="single" w:sz="4" w:space="0" w:color="auto"/>
              <w:left w:val="nil"/>
              <w:bottom w:val="nil"/>
              <w:right w:val="nil"/>
            </w:tcBorders>
          </w:tcPr>
          <w:p w14:paraId="3B605DA5"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AF54BEB" w14:textId="77777777" w:rsidR="009F16BD" w:rsidRPr="00EB6951" w:rsidRDefault="009F16BD" w:rsidP="00CA24AF">
            <w:pPr>
              <w:spacing w:after="0" w:line="240" w:lineRule="auto"/>
              <w:ind w:left="720"/>
              <w:textAlignment w:val="baseline"/>
              <w:rPr>
                <w:rFonts w:ascii="Times New Roman" w:eastAsia="Times New Roman" w:hAnsi="Times New Roman" w:cs="Times New Roman"/>
                <w:sz w:val="24"/>
                <w:szCs w:val="24"/>
              </w:rPr>
            </w:pPr>
          </w:p>
        </w:tc>
      </w:tr>
    </w:tbl>
    <w:p w14:paraId="039EAD1D" w14:textId="77777777" w:rsidR="002A3CF9" w:rsidRDefault="002A3CF9">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
        <w:gridCol w:w="9165"/>
        <w:gridCol w:w="7"/>
      </w:tblGrid>
      <w:tr w:rsidR="009F16BD" w:rsidRPr="00EB6951" w14:paraId="12E2A5D9" w14:textId="77777777" w:rsidTr="002A3CF9">
        <w:trPr>
          <w:trHeight w:val="300"/>
        </w:trPr>
        <w:tc>
          <w:tcPr>
            <w:tcW w:w="100" w:type="pct"/>
            <w:tcBorders>
              <w:top w:val="nil"/>
              <w:left w:val="nil"/>
              <w:bottom w:val="single" w:sz="4" w:space="0" w:color="auto"/>
              <w:right w:val="nil"/>
            </w:tcBorders>
            <w:shd w:val="clear" w:color="auto" w:fill="FF9966"/>
            <w:hideMark/>
          </w:tcPr>
          <w:p w14:paraId="3B4EFC95" w14:textId="4A499324"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2"/>
            <w:tcBorders>
              <w:top w:val="nil"/>
              <w:left w:val="nil"/>
              <w:bottom w:val="single" w:sz="4" w:space="0" w:color="auto"/>
              <w:right w:val="nil"/>
            </w:tcBorders>
          </w:tcPr>
          <w:p w14:paraId="603CADC1"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9F16BD" w:rsidRPr="00EB6951" w14:paraId="76778C64" w14:textId="77777777" w:rsidTr="002A3CF9">
        <w:trPr>
          <w:trHeight w:val="8963"/>
        </w:trPr>
        <w:tc>
          <w:tcPr>
            <w:tcW w:w="5000" w:type="pct"/>
            <w:gridSpan w:val="3"/>
            <w:tcBorders>
              <w:top w:val="single" w:sz="4" w:space="0" w:color="auto"/>
              <w:left w:val="nil"/>
              <w:bottom w:val="nil"/>
              <w:right w:val="nil"/>
            </w:tcBorders>
            <w:hideMark/>
          </w:tcPr>
          <w:p w14:paraId="5299EBA3" w14:textId="005C756F" w:rsidR="001B68B7" w:rsidRDefault="001B68B7" w:rsidP="002A3CF9">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grade 8, students constructed scatter plots and informally fit a straight line into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plots with linear associations.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Association in a scatter plot was described as positive/negative, linear/nonlin</w:t>
            </w:r>
            <w:r w:rsidR="00017E00">
              <w:rPr>
                <w:rFonts w:ascii="Times New Roman" w:eastAsia="Calibri" w:hAnsi="Times New Roman" w:cs="Times New Roman"/>
                <w:sz w:val="24"/>
                <w:szCs w:val="24"/>
              </w:rPr>
              <w:t>ear</w:t>
            </w:r>
            <w:r>
              <w:rPr>
                <w:rFonts w:ascii="Times New Roman" w:eastAsia="Calibri" w:hAnsi="Times New Roman" w:cs="Times New Roman"/>
                <w:sz w:val="24"/>
                <w:szCs w:val="24"/>
              </w:rPr>
              <w:t xml:space="preserve"> and strong/weak.</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Mathematics for College Statistics, students continue to describe the correlation, or association, among the numerical bivariate data using the correlation coefficient to assist in determining direction and the size of the residuals to aid in describing the strength.</w:t>
            </w:r>
            <w:r w:rsidR="009A2EF6">
              <w:rPr>
                <w:rFonts w:ascii="Times New Roman" w:eastAsia="Calibri" w:hAnsi="Times New Roman" w:cs="Times New Roman"/>
                <w:sz w:val="24"/>
                <w:szCs w:val="24"/>
              </w:rPr>
              <w:t xml:space="preserve"> </w:t>
            </w:r>
          </w:p>
          <w:p w14:paraId="75F1B171" w14:textId="75B26883"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sidRPr="0073704B">
              <w:rPr>
                <w:rFonts w:ascii="Times New Roman" w:eastAsia="Calibri" w:hAnsi="Times New Roman" w:cs="Times New Roman"/>
                <w:sz w:val="24"/>
                <w:szCs w:val="24"/>
              </w:rPr>
              <w:t xml:space="preserve">In </w:t>
            </w:r>
            <w:r>
              <w:rPr>
                <w:rFonts w:ascii="Times New Roman" w:eastAsia="Calibri" w:hAnsi="Times New Roman" w:cs="Times New Roman"/>
                <w:sz w:val="24"/>
                <w:szCs w:val="24"/>
              </w:rPr>
              <w:t>MA.912.DP.2.6,</w:t>
            </w:r>
            <w:r w:rsidRPr="0073704B">
              <w:rPr>
                <w:rFonts w:ascii="Times New Roman" w:eastAsia="Calibri" w:hAnsi="Times New Roman" w:cs="Times New Roman"/>
                <w:sz w:val="24"/>
                <w:szCs w:val="24"/>
              </w:rPr>
              <w:t xml:space="preserve"> students </w:t>
            </w:r>
            <w:r>
              <w:rPr>
                <w:rFonts w:ascii="Times New Roman" w:eastAsia="Calibri" w:hAnsi="Times New Roman" w:cs="Times New Roman"/>
                <w:sz w:val="24"/>
                <w:szCs w:val="24"/>
              </w:rPr>
              <w:t>use the scatter</w:t>
            </w:r>
            <w:r w:rsidR="00B61BE6">
              <w:rPr>
                <w:rFonts w:ascii="Times New Roman" w:eastAsia="Calibri" w:hAnsi="Times New Roman" w:cs="Times New Roman"/>
                <w:sz w:val="24"/>
                <w:szCs w:val="24"/>
              </w:rPr>
              <w:t xml:space="preserve"> </w:t>
            </w:r>
            <w:r w:rsidR="00017E00">
              <w:rPr>
                <w:rFonts w:ascii="Times New Roman" w:eastAsia="Calibri" w:hAnsi="Times New Roman" w:cs="Times New Roman"/>
                <w:sz w:val="24"/>
                <w:szCs w:val="24"/>
              </w:rPr>
              <w:t>plot, residuals</w:t>
            </w:r>
            <w:r>
              <w:rPr>
                <w:rFonts w:ascii="Times New Roman" w:eastAsia="Calibri" w:hAnsi="Times New Roman" w:cs="Times New Roman"/>
                <w:sz w:val="24"/>
                <w:szCs w:val="24"/>
              </w:rPr>
              <w:t xml:space="preserve"> and slope</w:t>
            </w:r>
            <w:r w:rsidRPr="0073704B">
              <w:rPr>
                <w:rFonts w:ascii="Times New Roman" w:eastAsia="Calibri" w:hAnsi="Times New Roman" w:cs="Times New Roman"/>
                <w:sz w:val="24"/>
                <w:szCs w:val="24"/>
              </w:rPr>
              <w:t xml:space="preserve"> to describe the strength and trend of the linear model.</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benchmark expands on those ideas using the correlation coefficient.</w:t>
            </w:r>
          </w:p>
          <w:p w14:paraId="54312519" w14:textId="1E02BCE4"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sidRPr="377D34B1">
              <w:rPr>
                <w:rFonts w:ascii="Times New Roman" w:eastAsia="Calibri" w:hAnsi="Times New Roman" w:cs="Times New Roman"/>
                <w:sz w:val="24"/>
                <w:szCs w:val="24"/>
              </w:rPr>
              <w:t>Instruction rel</w:t>
            </w:r>
            <w:r>
              <w:rPr>
                <w:rFonts w:ascii="Times New Roman" w:eastAsia="Calibri" w:hAnsi="Times New Roman" w:cs="Times New Roman"/>
                <w:sz w:val="24"/>
                <w:szCs w:val="24"/>
              </w:rPr>
              <w:t>ies</w:t>
            </w:r>
            <w:r w:rsidRPr="377D34B1">
              <w:rPr>
                <w:rFonts w:ascii="Times New Roman" w:eastAsia="Calibri" w:hAnsi="Times New Roman" w:cs="Times New Roman"/>
                <w:sz w:val="24"/>
                <w:szCs w:val="24"/>
              </w:rPr>
              <w:t xml:space="preserve"> on using technology to calculate the correlation coefficient.</w:t>
            </w:r>
            <w:r w:rsidR="009A2EF6">
              <w:rPr>
                <w:rFonts w:ascii="Times New Roman" w:eastAsia="Calibri" w:hAnsi="Times New Roman" w:cs="Times New Roman"/>
                <w:sz w:val="24"/>
                <w:szCs w:val="24"/>
              </w:rPr>
              <w:t xml:space="preserve"> </w:t>
            </w:r>
            <w:r w:rsidRPr="377D34B1">
              <w:rPr>
                <w:rFonts w:ascii="Times New Roman" w:eastAsia="Calibri" w:hAnsi="Times New Roman" w:cs="Times New Roman"/>
                <w:sz w:val="24"/>
                <w:szCs w:val="24"/>
              </w:rPr>
              <w:t>Using a formula can be quite tedious, and may rely upon calculations that students are not familiar with at this point in their learning.</w:t>
            </w:r>
          </w:p>
          <w:p w14:paraId="7C692365" w14:textId="77777777" w:rsidR="001B68B7" w:rsidRDefault="001B68B7" w:rsidP="002A3CF9">
            <w:pPr>
              <w:pStyle w:val="ListParagraph"/>
              <w:numPr>
                <w:ilvl w:val="0"/>
                <w:numId w:val="3"/>
              </w:numPr>
              <w:rPr>
                <w:sz w:val="24"/>
                <w:szCs w:val="24"/>
              </w:rPr>
            </w:pPr>
            <w:r w:rsidRPr="377D34B1">
              <w:rPr>
                <w:rFonts w:ascii="Times New Roman" w:eastAsia="Calibri" w:hAnsi="Times New Roman" w:cs="Times New Roman"/>
                <w:sz w:val="24"/>
                <w:szCs w:val="24"/>
              </w:rPr>
              <w:t>This benchmark is only meant to address linear models.</w:t>
            </w:r>
          </w:p>
          <w:p w14:paraId="687FC86F" w14:textId="1A29D242"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emphasizes the correlation coefficient, or </w:t>
            </w:r>
            <m:oMath>
              <m:r>
                <w:rPr>
                  <w:rFonts w:ascii="Cambria Math" w:eastAsia="Calibri" w:hAnsi="Cambria Math" w:cs="Times New Roman"/>
                  <w:sz w:val="24"/>
                  <w:szCs w:val="24"/>
                </w:rPr>
                <m:t>r</m:t>
              </m:r>
            </m:oMath>
            <w:r>
              <w:rPr>
                <w:rFonts w:ascii="Times New Roman" w:eastAsia="Calibri" w:hAnsi="Times New Roman" w:cs="Times New Roman"/>
                <w:sz w:val="24"/>
                <w:szCs w:val="24"/>
              </w:rPr>
              <w:t xml:space="preserve">, is always between </w:t>
            </w:r>
            <m:oMath>
              <m:r>
                <w:rPr>
                  <w:rFonts w:ascii="Cambria Math" w:eastAsia="Calibri" w:hAnsi="Cambria Math" w:cs="Times New Roman"/>
                  <w:sz w:val="24"/>
                  <w:szCs w:val="24"/>
                </w:rPr>
                <m:t>-1</m:t>
              </m:r>
            </m:oMath>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1</m:t>
              </m:r>
            </m:oMath>
            <w:r>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perfect positive linear association has a correlation coefficient of </w:t>
            </w:r>
            <m:oMath>
              <m:r>
                <w:rPr>
                  <w:rFonts w:ascii="Cambria Math" w:eastAsia="Calibri" w:hAnsi="Cambria Math" w:cs="Times New Roman"/>
                  <w:sz w:val="24"/>
                  <w:szCs w:val="24"/>
                </w:rPr>
                <m:t>1</m:t>
              </m:r>
            </m:oMath>
            <w:r>
              <w:rPr>
                <w:rFonts w:ascii="Times New Roman" w:eastAsia="Calibri" w:hAnsi="Times New Roman" w:cs="Times New Roman"/>
                <w:sz w:val="24"/>
                <w:szCs w:val="24"/>
              </w:rPr>
              <w:t xml:space="preserve">; a perfect negative linear association has correlation coefficient of </w:t>
            </w:r>
            <m:oMath>
              <m:r>
                <w:rPr>
                  <w:rFonts w:ascii="Cambria Math" w:eastAsia="Calibri" w:hAnsi="Cambria Math" w:cs="Times New Roman"/>
                  <w:sz w:val="24"/>
                  <w:szCs w:val="24"/>
                </w:rPr>
                <m:t>-1</m:t>
              </m:r>
            </m:oMath>
            <w:r>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Weaker relationships have correlations that are closer to 0.</w:t>
            </w:r>
          </w:p>
          <w:p w14:paraId="09393626" w14:textId="14B40645"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emphasizes that the sign of the correlation coefficient corresponds to the direction/trend of the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and the sign of the slope.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It should also be noted that the sign of the correlation coefficient does not affect the strength of the correlation.</w:t>
            </w:r>
          </w:p>
          <w:p w14:paraId="72DF11E3" w14:textId="77777777"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While there are not an agreed upon set of boundaries when classifying the strength of a correlation, it may be helpful to set up guidelines for students.</w:t>
            </w:r>
          </w:p>
          <w:p w14:paraId="72BE399B" w14:textId="64A0A951" w:rsidR="001B68B7" w:rsidRDefault="1524C9C1" w:rsidP="002A3CF9">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a statistics course may generally teach that if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r</m:t>
                  </m:r>
                </m:e>
              </m:d>
              <m:r>
                <w:rPr>
                  <w:rFonts w:ascii="Cambria Math" w:eastAsia="Calibri" w:hAnsi="Cambria Math" w:cs="Times New Roman"/>
                  <w:sz w:val="24"/>
                  <w:szCs w:val="24"/>
                </w:rPr>
                <m:t>≥.80</m:t>
              </m:r>
            </m:oMath>
            <w:r>
              <w:rPr>
                <w:rFonts w:ascii="Times New Roman" w:eastAsia="Calibri" w:hAnsi="Times New Roman" w:cs="Times New Roman"/>
                <w:sz w:val="24"/>
                <w:szCs w:val="24"/>
              </w:rPr>
              <w:t xml:space="preserve"> then the relationship is strong, if </w:t>
            </w:r>
            <m:oMath>
              <m:r>
                <w:rPr>
                  <w:rFonts w:ascii="Cambria Math" w:eastAsia="Calibri" w:hAnsi="Cambria Math" w:cs="Times New Roman"/>
                  <w:sz w:val="24"/>
                  <w:szCs w:val="24"/>
                </w:rPr>
                <m:t>.50≤</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r</m:t>
                  </m:r>
                </m:e>
              </m:d>
              <m:r>
                <w:rPr>
                  <w:rFonts w:ascii="Cambria Math" w:eastAsia="Calibri" w:hAnsi="Cambria Math" w:cs="Times New Roman"/>
                  <w:sz w:val="24"/>
                  <w:szCs w:val="24"/>
                </w:rPr>
                <m:t>≤.79</m:t>
              </m:r>
            </m:oMath>
            <w:r>
              <w:rPr>
                <w:rFonts w:ascii="Times New Roman" w:eastAsia="Calibri" w:hAnsi="Times New Roman" w:cs="Times New Roman"/>
                <w:sz w:val="24"/>
                <w:szCs w:val="24"/>
              </w:rPr>
              <w:t xml:space="preserve"> then the relationship is moderately strong, and if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r</m:t>
                  </m:r>
                </m:e>
              </m:d>
              <m:r>
                <w:rPr>
                  <w:rFonts w:ascii="Cambria Math" w:eastAsia="Calibri" w:hAnsi="Cambria Math" w:cs="Times New Roman"/>
                  <w:sz w:val="24"/>
                  <w:szCs w:val="24"/>
                </w:rPr>
                <m:t>≤.49</m:t>
              </m:r>
            </m:oMath>
            <w:r>
              <w:rPr>
                <w:rFonts w:ascii="Times New Roman" w:eastAsia="Calibri" w:hAnsi="Times New Roman" w:cs="Times New Roman"/>
                <w:sz w:val="24"/>
                <w:szCs w:val="24"/>
              </w:rPr>
              <w:t xml:space="preserve"> then the relationship is weak.</w:t>
            </w:r>
            <w:r w:rsidR="009A2EF6">
              <w:rPr>
                <w:rFonts w:ascii="Times New Roman" w:eastAsia="Calibri" w:hAnsi="Times New Roman" w:cs="Times New Roman"/>
                <w:sz w:val="24"/>
                <w:szCs w:val="24"/>
              </w:rPr>
              <w:t xml:space="preserve"> </w:t>
            </w:r>
          </w:p>
          <w:p w14:paraId="06B4F12A" w14:textId="51C0422F"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sidRPr="377D34B1">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377D34B1">
              <w:rPr>
                <w:rFonts w:ascii="Times New Roman" w:eastAsia="Calibri" w:hAnsi="Times New Roman" w:cs="Times New Roman"/>
                <w:sz w:val="24"/>
                <w:szCs w:val="24"/>
              </w:rPr>
              <w:t xml:space="preserve"> describing the direction of the correlation as positive or negative and the strength of the correlation as strong, possibly moderate or weak.</w:t>
            </w:r>
          </w:p>
          <w:p w14:paraId="6694837D" w14:textId="026913C9" w:rsidR="001B68B7" w:rsidRDefault="001B68B7" w:rsidP="002A3CF9">
            <w:pPr>
              <w:pStyle w:val="ListParagraph"/>
              <w:numPr>
                <w:ilvl w:val="0"/>
                <w:numId w:val="3"/>
              </w:numPr>
              <w:textAlignment w:val="baseline"/>
              <w:rPr>
                <w:rFonts w:ascii="Times New Roman" w:eastAsia="Calibri" w:hAnsi="Times New Roman" w:cs="Times New Roman"/>
                <w:sz w:val="24"/>
                <w:szCs w:val="24"/>
              </w:rPr>
            </w:pPr>
            <w:r w:rsidRPr="377D34B1">
              <w:rPr>
                <w:rFonts w:ascii="Times New Roman" w:eastAsia="Calibri" w:hAnsi="Times New Roman" w:cs="Times New Roman"/>
                <w:sz w:val="24"/>
                <w:szCs w:val="24"/>
              </w:rPr>
              <w:t xml:space="preserve">It should be mentioned that </w:t>
            </w:r>
            <w:r>
              <w:rPr>
                <w:rFonts w:ascii="Times New Roman" w:eastAsia="Calibri" w:hAnsi="Times New Roman" w:cs="Times New Roman"/>
                <w:sz w:val="24"/>
                <w:szCs w:val="24"/>
              </w:rPr>
              <w:t xml:space="preserve">the formal name of this computation is </w:t>
            </w:r>
            <w:r w:rsidRPr="377D34B1">
              <w:rPr>
                <w:rFonts w:ascii="Times New Roman" w:eastAsia="Calibri" w:hAnsi="Times New Roman" w:cs="Times New Roman"/>
                <w:sz w:val="24"/>
                <w:szCs w:val="24"/>
              </w:rPr>
              <w:t>Pearson’s correlation coefficient</w:t>
            </w:r>
            <w:r>
              <w:rPr>
                <w:rFonts w:ascii="Times New Roman" w:eastAsia="Calibri" w:hAnsi="Times New Roman" w:cs="Times New Roman"/>
                <w:sz w:val="24"/>
                <w:szCs w:val="24"/>
              </w:rPr>
              <w:t>, and it</w:t>
            </w:r>
            <w:r w:rsidRPr="377D34B1">
              <w:rPr>
                <w:rFonts w:ascii="Times New Roman" w:eastAsia="Calibri" w:hAnsi="Times New Roman" w:cs="Times New Roman"/>
                <w:sz w:val="24"/>
                <w:szCs w:val="24"/>
              </w:rPr>
              <w:t xml:space="preserve"> is used to measure the strength and direction of linear models</w:t>
            </w:r>
            <w:r>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However, </w:t>
            </w:r>
            <w:r w:rsidRPr="377D34B1">
              <w:rPr>
                <w:rFonts w:ascii="Times New Roman" w:eastAsia="Calibri" w:hAnsi="Times New Roman" w:cs="Times New Roman"/>
                <w:sz w:val="24"/>
                <w:szCs w:val="24"/>
              </w:rPr>
              <w:t>there are other calculations that exist for measuring the strength of nonlinear models.</w:t>
            </w:r>
            <w:r w:rsidR="009A2EF6">
              <w:rPr>
                <w:rFonts w:ascii="Times New Roman" w:eastAsia="Calibri" w:hAnsi="Times New Roman" w:cs="Times New Roman"/>
                <w:sz w:val="24"/>
                <w:szCs w:val="24"/>
              </w:rPr>
              <w:t xml:space="preserve"> </w:t>
            </w:r>
          </w:p>
          <w:p w14:paraId="46DA7C3C" w14:textId="77777777" w:rsidR="009F16BD" w:rsidRPr="001B68B7" w:rsidRDefault="009F16BD" w:rsidP="002A3CF9">
            <w:pPr>
              <w:spacing w:after="0" w:line="240" w:lineRule="auto"/>
              <w:rPr>
                <w:rFonts w:ascii="Times New Roman" w:eastAsia="Calibri" w:hAnsi="Times New Roman" w:cs="Times New Roman"/>
                <w:sz w:val="24"/>
                <w:szCs w:val="24"/>
              </w:rPr>
            </w:pPr>
          </w:p>
        </w:tc>
      </w:tr>
      <w:tr w:rsidR="009F16BD" w:rsidRPr="00EB6951" w14:paraId="487C584A" w14:textId="77777777" w:rsidTr="002A3CF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6351C905" w14:textId="77777777" w:rsidR="009F16BD" w:rsidRPr="00EB6951" w:rsidRDefault="009F16BD" w:rsidP="002A3CF9">
            <w:pPr>
              <w:spacing w:after="0" w:line="240" w:lineRule="auto"/>
              <w:textAlignment w:val="baseline"/>
              <w:rPr>
                <w:rFonts w:ascii="Times New Roman" w:eastAsia="Times New Roman" w:hAnsi="Times New Roman" w:cs="Times New Roman"/>
                <w:sz w:val="24"/>
                <w:szCs w:val="24"/>
              </w:rPr>
            </w:pPr>
          </w:p>
        </w:tc>
        <w:tc>
          <w:tcPr>
            <w:tcW w:w="4896" w:type="pct"/>
            <w:tcBorders>
              <w:bottom w:val="single" w:sz="4" w:space="0" w:color="auto"/>
            </w:tcBorders>
          </w:tcPr>
          <w:p w14:paraId="5399A5D9" w14:textId="77777777" w:rsidR="009F16BD" w:rsidRPr="00EB6951" w:rsidRDefault="009F16BD" w:rsidP="002A3CF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9F16BD" w:rsidRPr="00EB6951" w14:paraId="5D36A858" w14:textId="77777777" w:rsidTr="002A3CF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2"/>
            <w:tcBorders>
              <w:top w:val="single" w:sz="4" w:space="0" w:color="auto"/>
            </w:tcBorders>
            <w:hideMark/>
          </w:tcPr>
          <w:p w14:paraId="27CEE814" w14:textId="64E6BC89" w:rsidR="001B68B7" w:rsidRDefault="001B68B7" w:rsidP="002A3CF9">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assume that the sign of the correlation has an effect on the strength.</w:t>
            </w:r>
            <w:r w:rsidR="009A2EF6">
              <w:rPr>
                <w:rFonts w:ascii="Times New Roman" w:eastAsia="Times New Roman" w:hAnsi="Times New Roman" w:cs="Times New Roman"/>
                <w:sz w:val="24"/>
                <w:szCs w:val="24"/>
              </w:rPr>
              <w:t xml:space="preserve"> </w:t>
            </w:r>
          </w:p>
          <w:p w14:paraId="47AA0049" w14:textId="77777777" w:rsidR="001B68B7" w:rsidRDefault="001B68B7" w:rsidP="002A3CF9">
            <w:pPr>
              <w:widowControl w:val="0"/>
              <w:numPr>
                <w:ilvl w:val="0"/>
                <w:numId w:val="7"/>
              </w:numPr>
              <w:spacing w:after="0" w:line="240" w:lineRule="auto"/>
              <w:rPr>
                <w:rFonts w:ascii="Times New Roman" w:eastAsia="Times New Roman" w:hAnsi="Times New Roman" w:cs="Times New Roman"/>
                <w:sz w:val="24"/>
                <w:szCs w:val="24"/>
              </w:rPr>
            </w:pPr>
            <w:r w:rsidRPr="377D34B1">
              <w:rPr>
                <w:rFonts w:ascii="Times New Roman" w:eastAsia="Times New Roman" w:hAnsi="Times New Roman" w:cs="Times New Roman"/>
                <w:sz w:val="24"/>
                <w:szCs w:val="24"/>
              </w:rPr>
              <w:t>Students may have issues comparing the decimal values of correlation coefficients.</w:t>
            </w:r>
          </w:p>
          <w:p w14:paraId="5FD9D320" w14:textId="77777777" w:rsidR="001B68B7" w:rsidRDefault="001B68B7" w:rsidP="002A3CF9">
            <w:pPr>
              <w:numPr>
                <w:ilvl w:val="0"/>
                <w:numId w:val="7"/>
              </w:numPr>
              <w:spacing w:after="0" w:line="240" w:lineRule="auto"/>
              <w:rPr>
                <w:sz w:val="24"/>
                <w:szCs w:val="24"/>
              </w:rPr>
            </w:pPr>
            <w:r w:rsidRPr="377D34B1">
              <w:rPr>
                <w:rFonts w:ascii="Times New Roman" w:eastAsia="Times New Roman" w:hAnsi="Times New Roman" w:cs="Times New Roman"/>
                <w:sz w:val="24"/>
                <w:szCs w:val="24"/>
              </w:rPr>
              <w:t>Students may have trouble rounding decimals or rounding to the correct decimal place.</w:t>
            </w:r>
          </w:p>
          <w:p w14:paraId="6553DC48" w14:textId="77777777" w:rsidR="009F16BD" w:rsidRPr="00EB6951" w:rsidRDefault="009F16BD" w:rsidP="002A3CF9">
            <w:pPr>
              <w:widowControl w:val="0"/>
              <w:spacing w:after="0" w:line="240" w:lineRule="auto"/>
              <w:ind w:left="720"/>
              <w:rPr>
                <w:rFonts w:ascii="Times New Roman" w:eastAsia="Times New Roman" w:hAnsi="Times New Roman" w:cs="Times New Roman"/>
                <w:sz w:val="24"/>
                <w:szCs w:val="24"/>
              </w:rPr>
            </w:pPr>
          </w:p>
        </w:tc>
      </w:tr>
    </w:tbl>
    <w:p w14:paraId="7AEC6A5D" w14:textId="77777777" w:rsidR="002A3CF9" w:rsidRDefault="002A3CF9">
      <w:r>
        <w:br w:type="page"/>
      </w:r>
    </w:p>
    <w:tbl>
      <w:tblPr>
        <w:tblW w:w="4996" w:type="pct"/>
        <w:tblCellMar>
          <w:left w:w="0" w:type="dxa"/>
          <w:right w:w="0" w:type="dxa"/>
        </w:tblCellMar>
        <w:tblLook w:val="04A0" w:firstRow="1" w:lastRow="0" w:firstColumn="1" w:lastColumn="0" w:noHBand="0" w:noVBand="1"/>
      </w:tblPr>
      <w:tblGrid>
        <w:gridCol w:w="189"/>
        <w:gridCol w:w="9164"/>
      </w:tblGrid>
      <w:tr w:rsidR="009F16BD" w:rsidRPr="00EB6951" w14:paraId="1BCC157B" w14:textId="77777777" w:rsidTr="002A3CF9">
        <w:trPr>
          <w:trHeight w:val="300"/>
        </w:trPr>
        <w:tc>
          <w:tcPr>
            <w:tcW w:w="101" w:type="pct"/>
            <w:tcBorders>
              <w:bottom w:val="single" w:sz="4" w:space="0" w:color="auto"/>
            </w:tcBorders>
            <w:shd w:val="clear" w:color="auto" w:fill="FF9966"/>
            <w:hideMark/>
          </w:tcPr>
          <w:p w14:paraId="14E53148" w14:textId="2141F8A4" w:rsidR="009F16BD" w:rsidRPr="00EB6951" w:rsidRDefault="009F16BD" w:rsidP="002A3CF9">
            <w:pPr>
              <w:spacing w:after="0" w:line="240" w:lineRule="auto"/>
              <w:textAlignment w:val="baseline"/>
              <w:rPr>
                <w:rFonts w:ascii="Times New Roman" w:eastAsia="Times New Roman" w:hAnsi="Times New Roman" w:cs="Times New Roman"/>
                <w:sz w:val="24"/>
                <w:szCs w:val="24"/>
              </w:rPr>
            </w:pPr>
          </w:p>
        </w:tc>
        <w:tc>
          <w:tcPr>
            <w:tcW w:w="4899" w:type="pct"/>
            <w:tcBorders>
              <w:bottom w:val="single" w:sz="4" w:space="0" w:color="auto"/>
            </w:tcBorders>
          </w:tcPr>
          <w:p w14:paraId="37A04D8E" w14:textId="6C6D31BB" w:rsidR="009F16BD" w:rsidRPr="00EB6951" w:rsidRDefault="009F16BD" w:rsidP="002A3CF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9F16BD" w:rsidRPr="00EB6951" w14:paraId="77431633" w14:textId="77777777" w:rsidTr="002A3CF9">
        <w:trPr>
          <w:trHeight w:val="300"/>
        </w:trPr>
        <w:tc>
          <w:tcPr>
            <w:tcW w:w="5000" w:type="pct"/>
            <w:gridSpan w:val="2"/>
            <w:tcBorders>
              <w:top w:val="single" w:sz="4" w:space="0" w:color="auto"/>
            </w:tcBorders>
            <w:hideMark/>
          </w:tcPr>
          <w:p w14:paraId="49E0340D" w14:textId="77777777" w:rsidR="001B68B7" w:rsidRDefault="001B68B7" w:rsidP="002A3CF9">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(MTR.6.1, MTR.7.1)</w:t>
            </w:r>
          </w:p>
          <w:p w14:paraId="3939C2D8" w14:textId="59EEC0D7" w:rsidR="001B68B7" w:rsidRDefault="001B68B7" w:rsidP="002A3CF9">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The strongest hurricanes from 2010 to 2019 were studied, and the central pressure (mb) and maximum wind speed (kt) were recorded and are given in the table below.</w:t>
            </w:r>
            <w:r w:rsidR="009A2EF6">
              <w:rPr>
                <w:rFonts w:ascii="Times New Roman" w:eastAsia="Calibri" w:hAnsi="Times New Roman" w:cs="Times New Roman"/>
                <w:sz w:val="24"/>
                <w:szCs w:val="24"/>
              </w:rPr>
              <w:t xml:space="preserve"> </w:t>
            </w:r>
          </w:p>
          <w:tbl>
            <w:tblPr>
              <w:tblStyle w:val="TableGrid"/>
              <w:tblW w:w="0" w:type="auto"/>
              <w:jc w:val="center"/>
              <w:tblCellMar>
                <w:left w:w="72" w:type="dxa"/>
                <w:right w:w="72" w:type="dxa"/>
              </w:tblCellMar>
              <w:tblLook w:val="04A0" w:firstRow="1" w:lastRow="0" w:firstColumn="1" w:lastColumn="0" w:noHBand="0" w:noVBand="1"/>
            </w:tblPr>
            <w:tblGrid>
              <w:gridCol w:w="2166"/>
              <w:gridCol w:w="546"/>
              <w:gridCol w:w="546"/>
              <w:gridCol w:w="546"/>
              <w:gridCol w:w="546"/>
              <w:gridCol w:w="546"/>
              <w:gridCol w:w="546"/>
              <w:gridCol w:w="583"/>
              <w:gridCol w:w="546"/>
              <w:gridCol w:w="552"/>
              <w:gridCol w:w="546"/>
              <w:gridCol w:w="582"/>
              <w:gridCol w:w="546"/>
              <w:gridCol w:w="546"/>
            </w:tblGrid>
            <w:tr w:rsidR="002A3CF9" w14:paraId="4A2A880F" w14:textId="77777777" w:rsidTr="002A3CF9">
              <w:trPr>
                <w:jc w:val="center"/>
              </w:trPr>
              <w:tc>
                <w:tcPr>
                  <w:tcW w:w="2166" w:type="dxa"/>
                </w:tcPr>
                <w:p w14:paraId="71AA9FF6" w14:textId="44E49DD5" w:rsidR="001B68B7" w:rsidRPr="002A3CF9" w:rsidRDefault="001B68B7" w:rsidP="002A3CF9">
                  <w:pPr>
                    <w:textAlignment w:val="baseline"/>
                    <w:rPr>
                      <w:rFonts w:ascii="Times New Roman" w:eastAsia="Calibri" w:hAnsi="Times New Roman" w:cs="Times New Roman"/>
                      <w:szCs w:val="24"/>
                    </w:rPr>
                  </w:pPr>
                  <w:r w:rsidRPr="002A3CF9">
                    <w:rPr>
                      <w:rFonts w:ascii="Times New Roman" w:eastAsia="Calibri" w:hAnsi="Times New Roman" w:cs="Times New Roman"/>
                      <w:szCs w:val="24"/>
                    </w:rPr>
                    <w:t>Central Pressure</w:t>
                  </w:r>
                  <w:r w:rsidR="002A3CF9">
                    <w:rPr>
                      <w:rFonts w:ascii="Times New Roman" w:eastAsia="Calibri" w:hAnsi="Times New Roman" w:cs="Times New Roman"/>
                      <w:szCs w:val="24"/>
                    </w:rPr>
                    <w:t xml:space="preserve"> </w:t>
                  </w:r>
                  <w:r w:rsidRPr="002A3CF9">
                    <w:rPr>
                      <w:rFonts w:ascii="Times New Roman" w:eastAsia="Calibri" w:hAnsi="Times New Roman" w:cs="Times New Roman"/>
                      <w:szCs w:val="24"/>
                    </w:rPr>
                    <w:t>(mb)</w:t>
                  </w:r>
                </w:p>
              </w:tc>
              <w:tc>
                <w:tcPr>
                  <w:tcW w:w="546" w:type="dxa"/>
                </w:tcPr>
                <w:p w14:paraId="39C78A2B"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952</w:t>
                  </w:r>
                </w:p>
              </w:tc>
              <w:tc>
                <w:tcPr>
                  <w:tcW w:w="546" w:type="dxa"/>
                </w:tcPr>
                <w:p w14:paraId="370C7075"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966</w:t>
                  </w:r>
                </w:p>
              </w:tc>
              <w:tc>
                <w:tcPr>
                  <w:tcW w:w="546" w:type="dxa"/>
                </w:tcPr>
                <w:p w14:paraId="7343145D"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942</w:t>
                  </w:r>
                </w:p>
              </w:tc>
              <w:tc>
                <w:tcPr>
                  <w:tcW w:w="546" w:type="dxa"/>
                </w:tcPr>
                <w:p w14:paraId="6F712825"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973</w:t>
                  </w:r>
                </w:p>
              </w:tc>
              <w:tc>
                <w:tcPr>
                  <w:tcW w:w="546" w:type="dxa"/>
                </w:tcPr>
                <w:p w14:paraId="631E1717"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981</w:t>
                  </w:r>
                </w:p>
              </w:tc>
              <w:tc>
                <w:tcPr>
                  <w:tcW w:w="546" w:type="dxa"/>
                </w:tcPr>
                <w:p w14:paraId="1468ACBE"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963</w:t>
                  </w:r>
                </w:p>
              </w:tc>
              <w:tc>
                <w:tcPr>
                  <w:tcW w:w="583" w:type="dxa"/>
                </w:tcPr>
                <w:p w14:paraId="0EB7B145"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937</w:t>
                  </w:r>
                </w:p>
              </w:tc>
              <w:tc>
                <w:tcPr>
                  <w:tcW w:w="546" w:type="dxa"/>
                </w:tcPr>
                <w:p w14:paraId="3818590B"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931</w:t>
                  </w:r>
                </w:p>
              </w:tc>
              <w:tc>
                <w:tcPr>
                  <w:tcW w:w="552" w:type="dxa"/>
                </w:tcPr>
                <w:p w14:paraId="191CBE96"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983</w:t>
                  </w:r>
                </w:p>
              </w:tc>
              <w:tc>
                <w:tcPr>
                  <w:tcW w:w="546" w:type="dxa"/>
                </w:tcPr>
                <w:p w14:paraId="7EC82DD2"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956</w:t>
                  </w:r>
                </w:p>
              </w:tc>
              <w:tc>
                <w:tcPr>
                  <w:tcW w:w="582" w:type="dxa"/>
                </w:tcPr>
                <w:p w14:paraId="6092CD5E"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919</w:t>
                  </w:r>
                </w:p>
              </w:tc>
              <w:tc>
                <w:tcPr>
                  <w:tcW w:w="546" w:type="dxa"/>
                </w:tcPr>
                <w:p w14:paraId="7ADD878E"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993</w:t>
                  </w:r>
                </w:p>
              </w:tc>
              <w:tc>
                <w:tcPr>
                  <w:tcW w:w="546" w:type="dxa"/>
                </w:tcPr>
                <w:p w14:paraId="1FA64ED2"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956</w:t>
                  </w:r>
                </w:p>
              </w:tc>
            </w:tr>
            <w:tr w:rsidR="002A3CF9" w14:paraId="08803086" w14:textId="77777777" w:rsidTr="002A3CF9">
              <w:trPr>
                <w:jc w:val="center"/>
              </w:trPr>
              <w:tc>
                <w:tcPr>
                  <w:tcW w:w="2166" w:type="dxa"/>
                </w:tcPr>
                <w:p w14:paraId="5CB28303" w14:textId="77777777" w:rsidR="001B68B7" w:rsidRPr="002A3CF9" w:rsidRDefault="001B68B7" w:rsidP="002A3CF9">
                  <w:pPr>
                    <w:textAlignment w:val="baseline"/>
                    <w:rPr>
                      <w:rFonts w:ascii="Times New Roman" w:eastAsia="Calibri" w:hAnsi="Times New Roman" w:cs="Times New Roman"/>
                      <w:szCs w:val="24"/>
                    </w:rPr>
                  </w:pPr>
                  <w:r w:rsidRPr="002A3CF9">
                    <w:rPr>
                      <w:rFonts w:ascii="Times New Roman" w:eastAsia="Calibri" w:hAnsi="Times New Roman" w:cs="Times New Roman"/>
                      <w:szCs w:val="24"/>
                    </w:rPr>
                    <w:t>Max Wind Speed (kt)</w:t>
                  </w:r>
                </w:p>
              </w:tc>
              <w:tc>
                <w:tcPr>
                  <w:tcW w:w="546" w:type="dxa"/>
                </w:tcPr>
                <w:p w14:paraId="4758E294"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75</w:t>
                  </w:r>
                </w:p>
              </w:tc>
              <w:tc>
                <w:tcPr>
                  <w:tcW w:w="546" w:type="dxa"/>
                </w:tcPr>
                <w:p w14:paraId="37F93576"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70</w:t>
                  </w:r>
                </w:p>
              </w:tc>
              <w:tc>
                <w:tcPr>
                  <w:tcW w:w="546" w:type="dxa"/>
                </w:tcPr>
                <w:p w14:paraId="6E84C6B5"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65</w:t>
                  </w:r>
                </w:p>
              </w:tc>
              <w:tc>
                <w:tcPr>
                  <w:tcW w:w="546" w:type="dxa"/>
                </w:tcPr>
                <w:p w14:paraId="76C7FB99"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85</w:t>
                  </w:r>
                </w:p>
              </w:tc>
              <w:tc>
                <w:tcPr>
                  <w:tcW w:w="546" w:type="dxa"/>
                </w:tcPr>
                <w:p w14:paraId="710C0182"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70</w:t>
                  </w:r>
                </w:p>
              </w:tc>
              <w:tc>
                <w:tcPr>
                  <w:tcW w:w="546" w:type="dxa"/>
                </w:tcPr>
                <w:p w14:paraId="74A2CBD7"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85</w:t>
                  </w:r>
                </w:p>
              </w:tc>
              <w:tc>
                <w:tcPr>
                  <w:tcW w:w="583" w:type="dxa"/>
                </w:tcPr>
                <w:p w14:paraId="2472DB70"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115</w:t>
                  </w:r>
                </w:p>
              </w:tc>
              <w:tc>
                <w:tcPr>
                  <w:tcW w:w="546" w:type="dxa"/>
                </w:tcPr>
                <w:p w14:paraId="6559138E"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115</w:t>
                  </w:r>
                </w:p>
              </w:tc>
              <w:tc>
                <w:tcPr>
                  <w:tcW w:w="552" w:type="dxa"/>
                </w:tcPr>
                <w:p w14:paraId="25500D72"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65</w:t>
                  </w:r>
                </w:p>
              </w:tc>
              <w:tc>
                <w:tcPr>
                  <w:tcW w:w="546" w:type="dxa"/>
                </w:tcPr>
                <w:p w14:paraId="0B20A69C"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80</w:t>
                  </w:r>
                </w:p>
              </w:tc>
              <w:tc>
                <w:tcPr>
                  <w:tcW w:w="582" w:type="dxa"/>
                </w:tcPr>
                <w:p w14:paraId="7EA45A20"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140</w:t>
                  </w:r>
                </w:p>
              </w:tc>
              <w:tc>
                <w:tcPr>
                  <w:tcW w:w="546" w:type="dxa"/>
                </w:tcPr>
                <w:p w14:paraId="02228B52"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65</w:t>
                  </w:r>
                </w:p>
              </w:tc>
              <w:tc>
                <w:tcPr>
                  <w:tcW w:w="546" w:type="dxa"/>
                </w:tcPr>
                <w:p w14:paraId="0247687D" w14:textId="77777777" w:rsidR="001B68B7" w:rsidRPr="002A3CF9" w:rsidRDefault="001B68B7" w:rsidP="002A3CF9">
                  <w:pPr>
                    <w:jc w:val="center"/>
                    <w:textAlignment w:val="baseline"/>
                    <w:rPr>
                      <w:rFonts w:ascii="Times New Roman" w:eastAsia="Calibri" w:hAnsi="Times New Roman" w:cs="Times New Roman"/>
                      <w:szCs w:val="24"/>
                    </w:rPr>
                  </w:pPr>
                  <w:r w:rsidRPr="002A3CF9">
                    <w:rPr>
                      <w:rFonts w:ascii="Times New Roman" w:eastAsia="Calibri" w:hAnsi="Times New Roman" w:cs="Times New Roman"/>
                      <w:szCs w:val="24"/>
                    </w:rPr>
                    <w:t>85</w:t>
                  </w:r>
                </w:p>
              </w:tc>
            </w:tr>
          </w:tbl>
          <w:p w14:paraId="4E434F46" w14:textId="77777777" w:rsidR="00B77177" w:rsidRDefault="00B77177" w:rsidP="002A3CF9">
            <w:pPr>
              <w:spacing w:after="0" w:line="240" w:lineRule="auto"/>
              <w:ind w:left="1440" w:hanging="720"/>
              <w:textAlignment w:val="baseline"/>
              <w:rPr>
                <w:rFonts w:ascii="Times New Roman" w:eastAsia="Calibri" w:hAnsi="Times New Roman" w:cs="Times New Roman"/>
                <w:sz w:val="24"/>
                <w:szCs w:val="24"/>
              </w:rPr>
            </w:pPr>
          </w:p>
          <w:p w14:paraId="2BDEC897" w14:textId="5B971667" w:rsidR="001B68B7" w:rsidRDefault="001B68B7" w:rsidP="002A3CF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technology to create a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and use the graph to estimate the correlation coefficient.</w:t>
            </w:r>
          </w:p>
          <w:p w14:paraId="32F542AF" w14:textId="1D1168DD" w:rsidR="001B68B7" w:rsidRDefault="001B68B7" w:rsidP="002A3CF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technology to calculate the correlation coefficient.</w:t>
            </w:r>
          </w:p>
          <w:p w14:paraId="6A89D85A" w14:textId="14942C3C" w:rsidR="001B68B7" w:rsidRDefault="001B68B7" w:rsidP="002A3CF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Describe the direction of the correlation coefficient.</w:t>
            </w:r>
          </w:p>
          <w:p w14:paraId="510264B9" w14:textId="381EEB41" w:rsidR="001B68B7" w:rsidRDefault="001B68B7" w:rsidP="002A3CF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Describe the strength of the correlation coefficient.</w:t>
            </w:r>
          </w:p>
          <w:p w14:paraId="2ACACC8F" w14:textId="353784BA" w:rsidR="001B68B7" w:rsidRDefault="001B68B7" w:rsidP="002A3CF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E</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How does your estimate in Part A compare to the calculation in Part B?</w:t>
            </w:r>
          </w:p>
          <w:p w14:paraId="0F0AE592" w14:textId="7C2D083C" w:rsidR="001B68B7" w:rsidRDefault="001B68B7" w:rsidP="002A3CF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F</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technology to find the line of best fit.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Do you feel the linear model is appropriate based on the graph and the correlation coefficient?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Justify your reasoning.</w:t>
            </w:r>
            <w:r w:rsidR="009A2EF6">
              <w:rPr>
                <w:rFonts w:ascii="Times New Roman" w:eastAsia="Calibri" w:hAnsi="Times New Roman" w:cs="Times New Roman"/>
                <w:sz w:val="24"/>
                <w:szCs w:val="24"/>
              </w:rPr>
              <w:t xml:space="preserve"> </w:t>
            </w:r>
          </w:p>
          <w:p w14:paraId="5FF93A6B" w14:textId="77777777" w:rsidR="009F16BD" w:rsidRPr="00EB6951" w:rsidRDefault="009F16BD" w:rsidP="002A3CF9">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9F16BD" w:rsidRPr="00EB6951" w14:paraId="75EF1DA9" w14:textId="77777777" w:rsidTr="002A3CF9">
        <w:trPr>
          <w:trHeight w:val="300"/>
        </w:trPr>
        <w:tc>
          <w:tcPr>
            <w:tcW w:w="101" w:type="pct"/>
            <w:tcBorders>
              <w:bottom w:val="single" w:sz="4" w:space="0" w:color="auto"/>
            </w:tcBorders>
            <w:shd w:val="clear" w:color="auto" w:fill="FF9966"/>
            <w:hideMark/>
          </w:tcPr>
          <w:p w14:paraId="63B7A1FB" w14:textId="77777777" w:rsidR="009F16BD" w:rsidRPr="00EB6951" w:rsidRDefault="009F16BD" w:rsidP="002A3CF9">
            <w:pPr>
              <w:spacing w:after="0" w:line="240" w:lineRule="auto"/>
              <w:textAlignment w:val="baseline"/>
              <w:rPr>
                <w:rFonts w:ascii="Times New Roman" w:eastAsia="Times New Roman" w:hAnsi="Times New Roman" w:cs="Times New Roman"/>
                <w:sz w:val="24"/>
                <w:szCs w:val="24"/>
              </w:rPr>
            </w:pPr>
          </w:p>
        </w:tc>
        <w:tc>
          <w:tcPr>
            <w:tcW w:w="4899" w:type="pct"/>
            <w:tcBorders>
              <w:bottom w:val="single" w:sz="4" w:space="0" w:color="auto"/>
            </w:tcBorders>
          </w:tcPr>
          <w:p w14:paraId="16CDF2FA" w14:textId="77777777" w:rsidR="009F16BD" w:rsidRPr="00EB6951" w:rsidRDefault="009F16BD" w:rsidP="002A3CF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9F16BD" w:rsidRPr="00EB6951" w14:paraId="1400E7A2" w14:textId="77777777" w:rsidTr="002A3CF9">
        <w:trPr>
          <w:trHeight w:val="917"/>
        </w:trPr>
        <w:tc>
          <w:tcPr>
            <w:tcW w:w="5000" w:type="pct"/>
            <w:gridSpan w:val="2"/>
            <w:tcBorders>
              <w:top w:val="single" w:sz="4" w:space="0" w:color="auto"/>
              <w:bottom w:val="single" w:sz="4" w:space="0" w:color="auto"/>
            </w:tcBorders>
            <w:hideMark/>
          </w:tcPr>
          <w:p w14:paraId="7151C91D" w14:textId="77777777" w:rsidR="009F16BD" w:rsidRPr="00EB6951" w:rsidRDefault="009F16BD" w:rsidP="002A3CF9">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0C7A8DDF" w14:textId="0843A066" w:rsidR="001B68B7" w:rsidRDefault="001B68B7" w:rsidP="002A3CF9">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Match the correlation coefficient with the appropriate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p>
          <w:p w14:paraId="4CE8451B" w14:textId="2AAC3651" w:rsidR="001B68B7" w:rsidRDefault="00D3463C" w:rsidP="002A3CF9">
            <w:pPr>
              <w:pStyle w:val="ListParagraph"/>
              <w:numPr>
                <w:ilvl w:val="0"/>
                <w:numId w:val="18"/>
              </w:numPr>
              <w:ind w:left="1080"/>
              <w:textAlignment w:val="baseline"/>
              <w:rPr>
                <w:rFonts w:ascii="Times New Roman" w:eastAsia="Times New Roman" w:hAnsi="Times New Roman" w:cs="Times New Roman"/>
                <w:sz w:val="24"/>
                <w:szCs w:val="24"/>
              </w:rPr>
            </w:pPr>
            <m:oMath>
              <m:r>
                <w:rPr>
                  <w:rFonts w:ascii="Cambria Math" w:eastAsia="Times New Roman" w:hAnsi="Cambria Math" w:cs="Times New Roman"/>
                  <w:sz w:val="24"/>
                  <w:szCs w:val="24"/>
                </w:rPr>
                <m:t>r=-1</m:t>
              </m:r>
            </m:oMath>
          </w:p>
          <w:p w14:paraId="05B00A82" w14:textId="7FB23B28" w:rsidR="001B68B7" w:rsidRDefault="00D3463C" w:rsidP="002A3CF9">
            <w:pPr>
              <w:pStyle w:val="ListParagraph"/>
              <w:numPr>
                <w:ilvl w:val="0"/>
                <w:numId w:val="18"/>
              </w:numPr>
              <w:ind w:left="1080"/>
              <w:textAlignment w:val="baseline"/>
              <w:rPr>
                <w:rFonts w:ascii="Times New Roman" w:eastAsia="Times New Roman" w:hAnsi="Times New Roman" w:cs="Times New Roman"/>
                <w:sz w:val="24"/>
                <w:szCs w:val="24"/>
              </w:rPr>
            </w:pPr>
            <m:oMath>
              <m:r>
                <w:rPr>
                  <w:rFonts w:ascii="Cambria Math" w:eastAsia="Times New Roman" w:hAnsi="Cambria Math" w:cs="Times New Roman"/>
                  <w:sz w:val="24"/>
                  <w:szCs w:val="24"/>
                </w:rPr>
                <m:t>r=.94</m:t>
              </m:r>
            </m:oMath>
          </w:p>
          <w:p w14:paraId="4D8FCDB4" w14:textId="4A2EA31C" w:rsidR="001B68B7" w:rsidRDefault="00D3463C" w:rsidP="002A3CF9">
            <w:pPr>
              <w:pStyle w:val="ListParagraph"/>
              <w:numPr>
                <w:ilvl w:val="0"/>
                <w:numId w:val="18"/>
              </w:numPr>
              <w:ind w:left="1080"/>
              <w:textAlignment w:val="baseline"/>
              <w:rPr>
                <w:rFonts w:ascii="Times New Roman" w:eastAsia="Times New Roman" w:hAnsi="Times New Roman" w:cs="Times New Roman"/>
                <w:sz w:val="24"/>
                <w:szCs w:val="24"/>
              </w:rPr>
            </w:pPr>
            <m:oMath>
              <m:r>
                <w:rPr>
                  <w:rFonts w:ascii="Cambria Math" w:eastAsia="Times New Roman" w:hAnsi="Cambria Math" w:cs="Times New Roman"/>
                  <w:sz w:val="24"/>
                  <w:szCs w:val="24"/>
                </w:rPr>
                <m:t>r=-.75</m:t>
              </m:r>
            </m:oMath>
          </w:p>
          <w:p w14:paraId="20D3603D" w14:textId="317ED8BD" w:rsidR="001B68B7" w:rsidRDefault="00D3463C" w:rsidP="002A3CF9">
            <w:pPr>
              <w:pStyle w:val="ListParagraph"/>
              <w:numPr>
                <w:ilvl w:val="0"/>
                <w:numId w:val="18"/>
              </w:numPr>
              <w:ind w:left="1080"/>
              <w:textAlignment w:val="baseline"/>
              <w:rPr>
                <w:rFonts w:ascii="Times New Roman" w:eastAsia="Times New Roman" w:hAnsi="Times New Roman" w:cs="Times New Roman"/>
                <w:sz w:val="24"/>
                <w:szCs w:val="24"/>
              </w:rPr>
            </w:pPr>
            <m:oMath>
              <m:r>
                <w:rPr>
                  <w:rFonts w:ascii="Cambria Math" w:eastAsia="Times New Roman" w:hAnsi="Cambria Math" w:cs="Times New Roman"/>
                  <w:sz w:val="24"/>
                  <w:szCs w:val="24"/>
                </w:rPr>
                <m:t>r=.11</m:t>
              </m:r>
            </m:oMath>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5"/>
              <w:gridCol w:w="4356"/>
            </w:tblGrid>
            <w:tr w:rsidR="002A3CF9" w14:paraId="654DCDB3" w14:textId="77777777" w:rsidTr="002A3CF9">
              <w:trPr>
                <w:jc w:val="center"/>
              </w:trPr>
              <w:tc>
                <w:tcPr>
                  <w:tcW w:w="3325" w:type="dxa"/>
                </w:tcPr>
                <w:p w14:paraId="288D8970" w14:textId="329C0BBE" w:rsidR="002A3CF9" w:rsidRDefault="002A3CF9" w:rsidP="002A3CF9">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A</w:t>
                  </w:r>
                </w:p>
              </w:tc>
              <w:tc>
                <w:tcPr>
                  <w:tcW w:w="3330" w:type="dxa"/>
                </w:tcPr>
                <w:p w14:paraId="58DE5ACA" w14:textId="56C2A19D" w:rsidR="002A3CF9" w:rsidRDefault="002A3CF9" w:rsidP="002A3CF9">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B</w:t>
                  </w:r>
                </w:p>
              </w:tc>
            </w:tr>
            <w:tr w:rsidR="002A3CF9" w14:paraId="1F1F2056" w14:textId="77777777" w:rsidTr="002A3CF9">
              <w:trPr>
                <w:trHeight w:val="2780"/>
                <w:jc w:val="center"/>
              </w:trPr>
              <w:tc>
                <w:tcPr>
                  <w:tcW w:w="3325" w:type="dxa"/>
                </w:tcPr>
                <w:p w14:paraId="74D92F74" w14:textId="29793A8C" w:rsidR="002A3CF9" w:rsidRDefault="002A3CF9" w:rsidP="002A3CF9">
                  <w:pPr>
                    <w:textAlignment w:val="baseline"/>
                    <w:rPr>
                      <w:rFonts w:ascii="Times New Roman" w:eastAsia="Times New Roman" w:hAnsi="Times New Roman" w:cs="Times New Roman"/>
                      <w:sz w:val="24"/>
                      <w:szCs w:val="24"/>
                    </w:rPr>
                  </w:pPr>
                  <w:r w:rsidRPr="001278C0">
                    <w:rPr>
                      <w:noProof/>
                    </w:rPr>
                    <w:drawing>
                      <wp:inline distT="0" distB="0" distL="0" distR="0" wp14:anchorId="3A43DC49" wp14:editId="48F1560F">
                        <wp:extent cx="2457858" cy="16387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91354" cy="1661129"/>
                                </a:xfrm>
                                <a:prstGeom prst="rect">
                                  <a:avLst/>
                                </a:prstGeom>
                              </pic:spPr>
                            </pic:pic>
                          </a:graphicData>
                        </a:graphic>
                      </wp:inline>
                    </w:drawing>
                  </w:r>
                </w:p>
              </w:tc>
              <w:tc>
                <w:tcPr>
                  <w:tcW w:w="3330" w:type="dxa"/>
                </w:tcPr>
                <w:p w14:paraId="4AFE76C4" w14:textId="56892C11" w:rsidR="002A3CF9" w:rsidRDefault="002A3CF9" w:rsidP="002A3CF9">
                  <w:pPr>
                    <w:textAlignment w:val="baseline"/>
                    <w:rPr>
                      <w:rFonts w:ascii="Times New Roman" w:eastAsia="Times New Roman" w:hAnsi="Times New Roman" w:cs="Times New Roman"/>
                      <w:sz w:val="24"/>
                      <w:szCs w:val="24"/>
                    </w:rPr>
                  </w:pPr>
                  <w:r w:rsidRPr="00A27B91">
                    <w:rPr>
                      <w:rFonts w:ascii="Times New Roman" w:eastAsia="Times New Roman" w:hAnsi="Times New Roman" w:cs="Times New Roman"/>
                      <w:noProof/>
                      <w:sz w:val="24"/>
                      <w:szCs w:val="24"/>
                    </w:rPr>
                    <w:drawing>
                      <wp:inline distT="0" distB="0" distL="0" distR="0" wp14:anchorId="31327CA7" wp14:editId="54BB3F79">
                        <wp:extent cx="2488482" cy="1650670"/>
                        <wp:effectExtent l="0" t="0" r="762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27008" cy="1676225"/>
                                </a:xfrm>
                                <a:prstGeom prst="rect">
                                  <a:avLst/>
                                </a:prstGeom>
                              </pic:spPr>
                            </pic:pic>
                          </a:graphicData>
                        </a:graphic>
                      </wp:inline>
                    </w:drawing>
                  </w:r>
                </w:p>
              </w:tc>
            </w:tr>
            <w:tr w:rsidR="002A3CF9" w14:paraId="56D11FF5" w14:textId="77777777" w:rsidTr="002A3CF9">
              <w:trPr>
                <w:jc w:val="center"/>
              </w:trPr>
              <w:tc>
                <w:tcPr>
                  <w:tcW w:w="3325" w:type="dxa"/>
                </w:tcPr>
                <w:p w14:paraId="082842A3" w14:textId="37136968" w:rsidR="002A3CF9" w:rsidRDefault="002A3CF9" w:rsidP="002A3CF9">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C</w:t>
                  </w:r>
                </w:p>
              </w:tc>
              <w:tc>
                <w:tcPr>
                  <w:tcW w:w="3330" w:type="dxa"/>
                </w:tcPr>
                <w:p w14:paraId="0B910DF5" w14:textId="5AE19C54" w:rsidR="002A3CF9" w:rsidRDefault="002A3CF9" w:rsidP="002A3CF9">
                  <w:p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D</w:t>
                  </w:r>
                </w:p>
              </w:tc>
            </w:tr>
            <w:tr w:rsidR="002A3CF9" w14:paraId="53594B79" w14:textId="77777777" w:rsidTr="002A3CF9">
              <w:trPr>
                <w:jc w:val="center"/>
              </w:trPr>
              <w:tc>
                <w:tcPr>
                  <w:tcW w:w="3325" w:type="dxa"/>
                </w:tcPr>
                <w:p w14:paraId="2FC3DD6F" w14:textId="6E469210" w:rsidR="002A3CF9" w:rsidRDefault="002A3CF9" w:rsidP="002A3CF9">
                  <w:pPr>
                    <w:textAlignment w:val="baseline"/>
                    <w:rPr>
                      <w:rFonts w:ascii="Times New Roman" w:eastAsia="Times New Roman" w:hAnsi="Times New Roman" w:cs="Times New Roman"/>
                      <w:sz w:val="24"/>
                      <w:szCs w:val="24"/>
                    </w:rPr>
                  </w:pPr>
                  <w:r w:rsidRPr="00A27B91">
                    <w:rPr>
                      <w:rFonts w:ascii="Times New Roman" w:eastAsia="Times New Roman" w:hAnsi="Times New Roman" w:cs="Times New Roman"/>
                      <w:noProof/>
                      <w:sz w:val="24"/>
                      <w:szCs w:val="24"/>
                    </w:rPr>
                    <w:drawing>
                      <wp:inline distT="0" distB="0" distL="0" distR="0" wp14:anchorId="1037202F" wp14:editId="6C60B2E0">
                        <wp:extent cx="2596570" cy="1733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37141" cy="1760636"/>
                                </a:xfrm>
                                <a:prstGeom prst="rect">
                                  <a:avLst/>
                                </a:prstGeom>
                              </pic:spPr>
                            </pic:pic>
                          </a:graphicData>
                        </a:graphic>
                      </wp:inline>
                    </w:drawing>
                  </w:r>
                </w:p>
              </w:tc>
              <w:tc>
                <w:tcPr>
                  <w:tcW w:w="3330" w:type="dxa"/>
                </w:tcPr>
                <w:p w14:paraId="0812C697" w14:textId="6F90848E" w:rsidR="002A3CF9" w:rsidRDefault="002A3CF9" w:rsidP="002A3CF9">
                  <w:pPr>
                    <w:textAlignment w:val="baseline"/>
                    <w:rPr>
                      <w:rFonts w:ascii="Times New Roman" w:eastAsia="Times New Roman" w:hAnsi="Times New Roman" w:cs="Times New Roman"/>
                      <w:sz w:val="24"/>
                      <w:szCs w:val="24"/>
                    </w:rPr>
                  </w:pPr>
                  <w:r w:rsidRPr="00A27B91">
                    <w:rPr>
                      <w:rFonts w:ascii="Times New Roman" w:eastAsia="Times New Roman" w:hAnsi="Times New Roman" w:cs="Times New Roman"/>
                      <w:noProof/>
                      <w:sz w:val="24"/>
                      <w:szCs w:val="24"/>
                    </w:rPr>
                    <w:drawing>
                      <wp:inline distT="0" distB="0" distL="0" distR="0" wp14:anchorId="11DAD24F" wp14:editId="54C6DEDD">
                        <wp:extent cx="2629091" cy="173379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81241" cy="1768188"/>
                                </a:xfrm>
                                <a:prstGeom prst="rect">
                                  <a:avLst/>
                                </a:prstGeom>
                              </pic:spPr>
                            </pic:pic>
                          </a:graphicData>
                        </a:graphic>
                      </wp:inline>
                    </w:drawing>
                  </w:r>
                </w:p>
              </w:tc>
            </w:tr>
          </w:tbl>
          <w:p w14:paraId="048ABBA8" w14:textId="070CD061" w:rsidR="004E47F5" w:rsidRDefault="004E47F5" w:rsidP="002A3CF9">
            <w:pPr>
              <w:spacing w:after="0" w:line="240" w:lineRule="auto"/>
              <w:textAlignment w:val="baseline"/>
              <w:rPr>
                <w:rFonts w:ascii="Times New Roman" w:eastAsia="Times New Roman" w:hAnsi="Times New Roman" w:cs="Times New Roman"/>
                <w:sz w:val="24"/>
                <w:szCs w:val="24"/>
              </w:rPr>
            </w:pPr>
          </w:p>
          <w:p w14:paraId="3EC9ECA7" w14:textId="7527041B" w:rsidR="001B68B7" w:rsidRDefault="001B68B7" w:rsidP="002A3CF9">
            <w:pPr>
              <w:spacing w:after="0" w:line="240" w:lineRule="auto"/>
              <w:textAlignment w:val="baseline"/>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Instructional Item 2</w:t>
            </w:r>
          </w:p>
          <w:p w14:paraId="63889B88" w14:textId="55197EA5" w:rsidR="001B68B7" w:rsidRDefault="001B68B7" w:rsidP="002A3CF9">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Use technology to calculate the correlation coefficient of the data set.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Interpret the direction and strength.</w:t>
            </w:r>
          </w:p>
          <w:tbl>
            <w:tblPr>
              <w:tblStyle w:val="TableGrid"/>
              <w:tblW w:w="0" w:type="auto"/>
              <w:jc w:val="center"/>
              <w:tblLook w:val="04A0" w:firstRow="1" w:lastRow="0" w:firstColumn="1" w:lastColumn="0" w:noHBand="0" w:noVBand="1"/>
            </w:tblPr>
            <w:tblGrid>
              <w:gridCol w:w="1975"/>
              <w:gridCol w:w="1890"/>
            </w:tblGrid>
            <w:tr w:rsidR="002A3CF9" w:rsidRPr="004D1CAA" w14:paraId="35FE3C41" w14:textId="77777777" w:rsidTr="002A3CF9">
              <w:trPr>
                <w:jc w:val="center"/>
              </w:trPr>
              <w:tc>
                <w:tcPr>
                  <w:tcW w:w="3865" w:type="dxa"/>
                  <w:gridSpan w:val="2"/>
                  <w:vAlign w:val="center"/>
                </w:tcPr>
                <w:p w14:paraId="21B84A11" w14:textId="183FA39A" w:rsidR="002A3CF9" w:rsidRPr="004D1CAA" w:rsidRDefault="002A3CF9" w:rsidP="002A3CF9">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Square Footage vs Rent in Chicago</w:t>
                  </w:r>
                </w:p>
              </w:tc>
            </w:tr>
            <w:tr w:rsidR="001B68B7" w:rsidRPr="004D1CAA" w14:paraId="0AEEEBBA" w14:textId="77777777" w:rsidTr="002A3CF9">
              <w:trPr>
                <w:jc w:val="center"/>
              </w:trPr>
              <w:tc>
                <w:tcPr>
                  <w:tcW w:w="1975" w:type="dxa"/>
                  <w:vAlign w:val="center"/>
                </w:tcPr>
                <w:p w14:paraId="6E63C780" w14:textId="77777777" w:rsidR="001B68B7" w:rsidRPr="004D1CAA" w:rsidRDefault="001B68B7" w:rsidP="002A3CF9">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Square Feet</w:t>
                  </w:r>
                </w:p>
              </w:tc>
              <w:tc>
                <w:tcPr>
                  <w:tcW w:w="1890" w:type="dxa"/>
                  <w:vAlign w:val="center"/>
                </w:tcPr>
                <w:p w14:paraId="04E9730A" w14:textId="03482DAC" w:rsidR="001B68B7" w:rsidRPr="004D1CAA" w:rsidRDefault="001B68B7" w:rsidP="002A3CF9">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Rent ($)</w:t>
                  </w:r>
                </w:p>
              </w:tc>
            </w:tr>
            <w:tr w:rsidR="001B68B7" w:rsidRPr="004D1CAA" w14:paraId="3C15D737" w14:textId="77777777" w:rsidTr="002A3CF9">
              <w:trPr>
                <w:jc w:val="center"/>
              </w:trPr>
              <w:tc>
                <w:tcPr>
                  <w:tcW w:w="1975" w:type="dxa"/>
                  <w:vAlign w:val="center"/>
                </w:tcPr>
                <w:p w14:paraId="0AD5EEAE"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650</w:t>
                  </w:r>
                </w:p>
              </w:tc>
              <w:tc>
                <w:tcPr>
                  <w:tcW w:w="1890" w:type="dxa"/>
                  <w:vAlign w:val="center"/>
                </w:tcPr>
                <w:p w14:paraId="4C322DDA"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1000</w:t>
                  </w:r>
                </w:p>
              </w:tc>
            </w:tr>
            <w:tr w:rsidR="001B68B7" w:rsidRPr="004D1CAA" w14:paraId="595C1753" w14:textId="77777777" w:rsidTr="002A3CF9">
              <w:trPr>
                <w:jc w:val="center"/>
              </w:trPr>
              <w:tc>
                <w:tcPr>
                  <w:tcW w:w="1975" w:type="dxa"/>
                  <w:vAlign w:val="center"/>
                </w:tcPr>
                <w:p w14:paraId="2CEE3CB6"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540</w:t>
                  </w:r>
                </w:p>
              </w:tc>
              <w:tc>
                <w:tcPr>
                  <w:tcW w:w="1890" w:type="dxa"/>
                  <w:vAlign w:val="center"/>
                </w:tcPr>
                <w:p w14:paraId="4A9BE2E4"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800</w:t>
                  </w:r>
                </w:p>
              </w:tc>
            </w:tr>
            <w:tr w:rsidR="001B68B7" w:rsidRPr="004D1CAA" w14:paraId="14A9B912" w14:textId="77777777" w:rsidTr="002A3CF9">
              <w:trPr>
                <w:jc w:val="center"/>
              </w:trPr>
              <w:tc>
                <w:tcPr>
                  <w:tcW w:w="1975" w:type="dxa"/>
                  <w:vAlign w:val="center"/>
                </w:tcPr>
                <w:p w14:paraId="3CF7A478"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600</w:t>
                  </w:r>
                </w:p>
              </w:tc>
              <w:tc>
                <w:tcPr>
                  <w:tcW w:w="1890" w:type="dxa"/>
                  <w:vAlign w:val="center"/>
                </w:tcPr>
                <w:p w14:paraId="036D56DB"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1200</w:t>
                  </w:r>
                </w:p>
              </w:tc>
            </w:tr>
            <w:tr w:rsidR="001B68B7" w:rsidRPr="004D1CAA" w14:paraId="53A267CF" w14:textId="77777777" w:rsidTr="002A3CF9">
              <w:trPr>
                <w:jc w:val="center"/>
              </w:trPr>
              <w:tc>
                <w:tcPr>
                  <w:tcW w:w="1975" w:type="dxa"/>
                  <w:vAlign w:val="center"/>
                </w:tcPr>
                <w:p w14:paraId="4E2DB324"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1300</w:t>
                  </w:r>
                </w:p>
              </w:tc>
              <w:tc>
                <w:tcPr>
                  <w:tcW w:w="1890" w:type="dxa"/>
                  <w:vAlign w:val="center"/>
                </w:tcPr>
                <w:p w14:paraId="4A3E507B"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2000</w:t>
                  </w:r>
                </w:p>
              </w:tc>
            </w:tr>
            <w:tr w:rsidR="001B68B7" w:rsidRPr="004D1CAA" w14:paraId="2CC38F95" w14:textId="77777777" w:rsidTr="002A3CF9">
              <w:trPr>
                <w:jc w:val="center"/>
              </w:trPr>
              <w:tc>
                <w:tcPr>
                  <w:tcW w:w="1975" w:type="dxa"/>
                  <w:vAlign w:val="center"/>
                </w:tcPr>
                <w:p w14:paraId="187543F9"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900</w:t>
                  </w:r>
                </w:p>
              </w:tc>
              <w:tc>
                <w:tcPr>
                  <w:tcW w:w="1890" w:type="dxa"/>
                  <w:vAlign w:val="center"/>
                </w:tcPr>
                <w:p w14:paraId="65BD5DC7"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1250</w:t>
                  </w:r>
                </w:p>
              </w:tc>
            </w:tr>
            <w:tr w:rsidR="001B68B7" w:rsidRPr="004D1CAA" w14:paraId="18C1ACD8" w14:textId="77777777" w:rsidTr="002A3CF9">
              <w:trPr>
                <w:jc w:val="center"/>
              </w:trPr>
              <w:tc>
                <w:tcPr>
                  <w:tcW w:w="1975" w:type="dxa"/>
                  <w:vAlign w:val="center"/>
                </w:tcPr>
                <w:p w14:paraId="65681D5F"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850</w:t>
                  </w:r>
                </w:p>
              </w:tc>
              <w:tc>
                <w:tcPr>
                  <w:tcW w:w="1890" w:type="dxa"/>
                  <w:vAlign w:val="center"/>
                </w:tcPr>
                <w:p w14:paraId="663BA1F9"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1300</w:t>
                  </w:r>
                </w:p>
              </w:tc>
            </w:tr>
            <w:tr w:rsidR="001B68B7" w:rsidRPr="004D1CAA" w14:paraId="045C0F18" w14:textId="77777777" w:rsidTr="002A3CF9">
              <w:trPr>
                <w:jc w:val="center"/>
              </w:trPr>
              <w:tc>
                <w:tcPr>
                  <w:tcW w:w="1975" w:type="dxa"/>
                  <w:vAlign w:val="center"/>
                </w:tcPr>
                <w:p w14:paraId="591096B6"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650</w:t>
                  </w:r>
                </w:p>
              </w:tc>
              <w:tc>
                <w:tcPr>
                  <w:tcW w:w="1890" w:type="dxa"/>
                  <w:vAlign w:val="center"/>
                </w:tcPr>
                <w:p w14:paraId="6C729F74"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1400</w:t>
                  </w:r>
                </w:p>
              </w:tc>
            </w:tr>
            <w:tr w:rsidR="001B68B7" w:rsidRPr="004D1CAA" w14:paraId="59B27DE1" w14:textId="77777777" w:rsidTr="002A3CF9">
              <w:trPr>
                <w:jc w:val="center"/>
              </w:trPr>
              <w:tc>
                <w:tcPr>
                  <w:tcW w:w="1975" w:type="dxa"/>
                  <w:vAlign w:val="center"/>
                </w:tcPr>
                <w:p w14:paraId="5ABBB933"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450</w:t>
                  </w:r>
                </w:p>
              </w:tc>
              <w:tc>
                <w:tcPr>
                  <w:tcW w:w="1890" w:type="dxa"/>
                  <w:vAlign w:val="center"/>
                </w:tcPr>
                <w:p w14:paraId="6EBCBD2E"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750</w:t>
                  </w:r>
                </w:p>
              </w:tc>
            </w:tr>
            <w:tr w:rsidR="001B68B7" w:rsidRPr="004D1CAA" w14:paraId="31E22FAC" w14:textId="77777777" w:rsidTr="002A3CF9">
              <w:trPr>
                <w:jc w:val="center"/>
              </w:trPr>
              <w:tc>
                <w:tcPr>
                  <w:tcW w:w="1975" w:type="dxa"/>
                  <w:vAlign w:val="center"/>
                </w:tcPr>
                <w:p w14:paraId="2F93F76F"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1460</w:t>
                  </w:r>
                </w:p>
              </w:tc>
              <w:tc>
                <w:tcPr>
                  <w:tcW w:w="1890" w:type="dxa"/>
                  <w:vAlign w:val="center"/>
                </w:tcPr>
                <w:p w14:paraId="5A8816DE"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2100</w:t>
                  </w:r>
                </w:p>
              </w:tc>
            </w:tr>
            <w:tr w:rsidR="001B68B7" w:rsidRPr="004D1CAA" w14:paraId="1930A5F4" w14:textId="77777777" w:rsidTr="002A3CF9">
              <w:trPr>
                <w:jc w:val="center"/>
              </w:trPr>
              <w:tc>
                <w:tcPr>
                  <w:tcW w:w="1975" w:type="dxa"/>
                  <w:vAlign w:val="center"/>
                </w:tcPr>
                <w:p w14:paraId="4D4B97F9"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1000</w:t>
                  </w:r>
                </w:p>
              </w:tc>
              <w:tc>
                <w:tcPr>
                  <w:tcW w:w="1890" w:type="dxa"/>
                  <w:vAlign w:val="center"/>
                </w:tcPr>
                <w:p w14:paraId="68121807"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1500</w:t>
                  </w:r>
                </w:p>
              </w:tc>
            </w:tr>
            <w:tr w:rsidR="001B68B7" w:rsidRPr="004D1CAA" w14:paraId="3FBE8825" w14:textId="77777777" w:rsidTr="002A3CF9">
              <w:trPr>
                <w:jc w:val="center"/>
              </w:trPr>
              <w:tc>
                <w:tcPr>
                  <w:tcW w:w="1975" w:type="dxa"/>
                  <w:vAlign w:val="center"/>
                </w:tcPr>
                <w:p w14:paraId="7A5B3A35"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920</w:t>
                  </w:r>
                </w:p>
              </w:tc>
              <w:tc>
                <w:tcPr>
                  <w:tcW w:w="1890" w:type="dxa"/>
                  <w:vAlign w:val="center"/>
                </w:tcPr>
                <w:p w14:paraId="18D508C7"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1300</w:t>
                  </w:r>
                </w:p>
              </w:tc>
            </w:tr>
            <w:tr w:rsidR="001B68B7" w:rsidRPr="004D1CAA" w14:paraId="18F48FD3" w14:textId="77777777" w:rsidTr="002A3CF9">
              <w:trPr>
                <w:jc w:val="center"/>
              </w:trPr>
              <w:tc>
                <w:tcPr>
                  <w:tcW w:w="1975" w:type="dxa"/>
                  <w:vAlign w:val="center"/>
                </w:tcPr>
                <w:p w14:paraId="0B79C2B8"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880</w:t>
                  </w:r>
                </w:p>
              </w:tc>
              <w:tc>
                <w:tcPr>
                  <w:tcW w:w="1890" w:type="dxa"/>
                  <w:vAlign w:val="center"/>
                </w:tcPr>
                <w:p w14:paraId="592FC710" w14:textId="77777777" w:rsidR="001B68B7" w:rsidRPr="004D1CAA" w:rsidRDefault="001B68B7" w:rsidP="002A3CF9">
                  <w:pPr>
                    <w:jc w:val="center"/>
                    <w:textAlignment w:val="baseline"/>
                    <w:rPr>
                      <w:rFonts w:ascii="Times New Roman" w:eastAsia="Times New Roman" w:hAnsi="Times New Roman" w:cs="Times New Roman"/>
                      <w:szCs w:val="24"/>
                    </w:rPr>
                  </w:pPr>
                  <w:r w:rsidRPr="004D1CAA">
                    <w:rPr>
                      <w:rFonts w:ascii="Times New Roman" w:eastAsia="Times New Roman" w:hAnsi="Times New Roman" w:cs="Times New Roman"/>
                      <w:szCs w:val="24"/>
                    </w:rPr>
                    <w:t>1290</w:t>
                  </w:r>
                </w:p>
              </w:tc>
            </w:tr>
          </w:tbl>
          <w:p w14:paraId="529E0A60" w14:textId="5500A2E6" w:rsidR="009F16BD" w:rsidRPr="00EB6951" w:rsidRDefault="002A3CF9" w:rsidP="002A3CF9">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1C2F4C4" w14:textId="38A904BC" w:rsidR="009F16BD" w:rsidRPr="00EB6951" w:rsidRDefault="009F16BD" w:rsidP="009F16B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47A6B7D1" w14:textId="21A8AD0C" w:rsidR="009F16BD" w:rsidRPr="009F16BD" w:rsidRDefault="009F16BD" w:rsidP="009F16BD">
      <w:pPr>
        <w:spacing w:after="0" w:line="240" w:lineRule="auto"/>
        <w:rPr>
          <w:rFonts w:ascii="Times New Roman" w:eastAsia="MS Gothic" w:hAnsi="Times New Roman" w:cs="Times New Roman"/>
          <w:iCs/>
          <w:color w:val="1F3864"/>
          <w:sz w:val="24"/>
          <w:szCs w:val="24"/>
          <w:shd w:val="clear" w:color="auto" w:fill="FFFFFF"/>
        </w:rPr>
      </w:pPr>
    </w:p>
    <w:p w14:paraId="5F036054" w14:textId="77777777" w:rsidR="009F16BD" w:rsidRPr="009F16BD" w:rsidRDefault="009F16BD" w:rsidP="009F16BD">
      <w:pPr>
        <w:spacing w:after="0" w:line="240" w:lineRule="auto"/>
        <w:rPr>
          <w:rFonts w:ascii="Times New Roman" w:eastAsia="MS Gothic" w:hAnsi="Times New Roman" w:cs="Times New Roman"/>
          <w:iCs/>
          <w:color w:val="1F3864"/>
          <w:sz w:val="24"/>
          <w:szCs w:val="24"/>
          <w:shd w:val="clear" w:color="auto" w:fill="FFFFFF"/>
        </w:rPr>
      </w:pPr>
    </w:p>
    <w:p w14:paraId="43CF007E" w14:textId="2E37FA3A" w:rsidR="0032274D" w:rsidRPr="00EB6951" w:rsidRDefault="0032274D" w:rsidP="0032274D">
      <w:pPr>
        <w:pStyle w:val="Heading3"/>
        <w:rPr>
          <w:shd w:val="clear" w:color="auto" w:fill="FFFFFF"/>
        </w:rPr>
      </w:pPr>
      <w:bookmarkStart w:id="18" w:name="_MA.912.DP.2.9"/>
      <w:bookmarkEnd w:id="18"/>
      <w:r w:rsidRPr="00EB6951">
        <w:rPr>
          <w:shd w:val="clear" w:color="auto" w:fill="FFFFFF"/>
        </w:rPr>
        <w:t>MA.</w:t>
      </w:r>
      <w:r>
        <w:rPr>
          <w:shd w:val="clear" w:color="auto" w:fill="FFFFFF"/>
        </w:rPr>
        <w:t>912</w:t>
      </w:r>
      <w:r w:rsidRPr="00EB6951">
        <w:rPr>
          <w:shd w:val="clear" w:color="auto" w:fill="FFFFFF"/>
        </w:rPr>
        <w:t>.DP.</w:t>
      </w:r>
      <w:r>
        <w:rPr>
          <w:shd w:val="clear" w:color="auto" w:fill="FFFFFF"/>
        </w:rPr>
        <w:t>2.9</w:t>
      </w:r>
    </w:p>
    <w:p w14:paraId="7752BBE9"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3"/>
        <w:gridCol w:w="4027"/>
        <w:gridCol w:w="152"/>
        <w:gridCol w:w="3452"/>
      </w:tblGrid>
      <w:tr w:rsidR="0032274D" w:rsidRPr="00EB6951" w14:paraId="58FB8E38" w14:textId="77777777" w:rsidTr="54ED20C5">
        <w:trPr>
          <w:trHeight w:val="243"/>
        </w:trPr>
        <w:tc>
          <w:tcPr>
            <w:tcW w:w="100" w:type="pct"/>
            <w:tcBorders>
              <w:top w:val="nil"/>
              <w:left w:val="nil"/>
              <w:bottom w:val="single" w:sz="4" w:space="0" w:color="auto"/>
              <w:right w:val="nil"/>
            </w:tcBorders>
            <w:shd w:val="clear" w:color="auto" w:fill="FF9966"/>
            <w:hideMark/>
          </w:tcPr>
          <w:p w14:paraId="3BFFC731"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4"/>
            <w:tcBorders>
              <w:top w:val="nil"/>
              <w:left w:val="nil"/>
              <w:bottom w:val="single" w:sz="4" w:space="0" w:color="auto"/>
              <w:right w:val="nil"/>
            </w:tcBorders>
          </w:tcPr>
          <w:p w14:paraId="5E896BDB"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197C99F0" w14:textId="77777777" w:rsidTr="54ED20C5">
        <w:trPr>
          <w:trHeight w:val="935"/>
        </w:trPr>
        <w:tc>
          <w:tcPr>
            <w:tcW w:w="924" w:type="pct"/>
            <w:gridSpan w:val="2"/>
            <w:tcBorders>
              <w:top w:val="single" w:sz="4" w:space="0" w:color="auto"/>
              <w:left w:val="nil"/>
              <w:bottom w:val="nil"/>
              <w:right w:val="nil"/>
            </w:tcBorders>
            <w:vAlign w:val="center"/>
          </w:tcPr>
          <w:p w14:paraId="458BD622" w14:textId="717654DC" w:rsidR="0032274D" w:rsidRPr="003C0B4E" w:rsidRDefault="003C0B4E" w:rsidP="0032274D">
            <w:pPr>
              <w:spacing w:after="0" w:line="240" w:lineRule="auto"/>
              <w:rPr>
                <w:rFonts w:ascii="Times New Roman" w:eastAsia="Calibri" w:hAnsi="Times New Roman" w:cs="Times New Roman"/>
                <w:b/>
                <w:sz w:val="24"/>
                <w:szCs w:val="24"/>
              </w:rPr>
            </w:pPr>
            <w:r w:rsidRPr="003C0B4E">
              <w:rPr>
                <w:rFonts w:ascii="Times New Roman" w:eastAsia="Calibri" w:hAnsi="Times New Roman" w:cs="Times New Roman"/>
                <w:b/>
                <w:sz w:val="24"/>
                <w:szCs w:val="24"/>
              </w:rPr>
              <w:t>MA.912.DP.2.9</w:t>
            </w:r>
          </w:p>
        </w:tc>
        <w:tc>
          <w:tcPr>
            <w:tcW w:w="4076" w:type="pct"/>
            <w:gridSpan w:val="3"/>
            <w:tcBorders>
              <w:top w:val="single" w:sz="4" w:space="0" w:color="auto"/>
              <w:left w:val="nil"/>
              <w:bottom w:val="nil"/>
              <w:right w:val="nil"/>
            </w:tcBorders>
            <w:vAlign w:val="center"/>
          </w:tcPr>
          <w:p w14:paraId="20A29D63" w14:textId="61C5763E" w:rsidR="0032274D" w:rsidRPr="00EB6951" w:rsidRDefault="003C0B4E" w:rsidP="0032274D">
            <w:pPr>
              <w:spacing w:after="0" w:line="240" w:lineRule="auto"/>
              <w:rPr>
                <w:rFonts w:ascii="Times New Roman" w:eastAsia="Calibri" w:hAnsi="Times New Roman" w:cs="Times New Roman"/>
                <w:sz w:val="24"/>
                <w:szCs w:val="24"/>
              </w:rPr>
            </w:pPr>
            <w:r w:rsidRPr="003C0B4E">
              <w:rPr>
                <w:rFonts w:ascii="Times New Roman" w:eastAsia="Calibri" w:hAnsi="Times New Roman" w:cs="Times New Roman"/>
                <w:sz w:val="24"/>
                <w:szCs w:val="24"/>
              </w:rPr>
              <w:t>Fit an exponential function to bivariate numerical data that suggests an exponential association. Use the model to solve real-world problems in terms of the context of the data.</w:t>
            </w:r>
          </w:p>
        </w:tc>
      </w:tr>
      <w:tr w:rsidR="0032274D" w:rsidRPr="00EB6951" w14:paraId="5B9151A9" w14:textId="77777777" w:rsidTr="54ED20C5">
        <w:trPr>
          <w:trHeight w:val="459"/>
        </w:trPr>
        <w:tc>
          <w:tcPr>
            <w:tcW w:w="5000" w:type="pct"/>
            <w:gridSpan w:val="5"/>
            <w:tcBorders>
              <w:top w:val="nil"/>
              <w:left w:val="nil"/>
              <w:bottom w:val="nil"/>
              <w:right w:val="nil"/>
            </w:tcBorders>
            <w:hideMark/>
          </w:tcPr>
          <w:p w14:paraId="13B77D10" w14:textId="77777777" w:rsidR="003C0B4E" w:rsidRPr="00926D4C" w:rsidRDefault="003C0B4E" w:rsidP="0032274D">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t xml:space="preserve">Benchmark Clarifications: </w:t>
            </w:r>
          </w:p>
          <w:p w14:paraId="6EDDF088" w14:textId="77777777" w:rsid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1:</w:t>
            </w:r>
            <w:r w:rsidRPr="003C0B4E">
              <w:rPr>
                <w:rFonts w:ascii="Times New Roman" w:eastAsia="Calibri" w:hAnsi="Times New Roman" w:cs="Times New Roman"/>
                <w:szCs w:val="24"/>
              </w:rPr>
              <w:t xml:space="preserve"> Instruction focuses on determining whether an exponential model is appropriate by taking the logarithm of the dependent variable using spreadsheets and other technology. </w:t>
            </w:r>
          </w:p>
          <w:p w14:paraId="5D89765B" w14:textId="64F2F2B2" w:rsid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2:</w:t>
            </w:r>
            <w:r w:rsidRPr="003C0B4E">
              <w:rPr>
                <w:rFonts w:ascii="Times New Roman" w:eastAsia="Calibri" w:hAnsi="Times New Roman" w:cs="Times New Roman"/>
                <w:szCs w:val="24"/>
              </w:rPr>
              <w:t xml:space="preserve"> Instruction includes determining whether the transformed scatter</w:t>
            </w:r>
            <w:r w:rsidR="00B61BE6">
              <w:rPr>
                <w:rFonts w:ascii="Times New Roman" w:eastAsia="Calibri" w:hAnsi="Times New Roman" w:cs="Times New Roman"/>
                <w:szCs w:val="24"/>
              </w:rPr>
              <w:t xml:space="preserve"> </w:t>
            </w:r>
            <w:r w:rsidRPr="003C0B4E">
              <w:rPr>
                <w:rFonts w:ascii="Times New Roman" w:eastAsia="Calibri" w:hAnsi="Times New Roman" w:cs="Times New Roman"/>
                <w:szCs w:val="24"/>
              </w:rPr>
              <w:t xml:space="preserve">plot has an appropriate line of best fit, and interpreting the </w:t>
            </w:r>
            <m:oMath>
              <m:r>
                <w:rPr>
                  <w:rFonts w:ascii="Cambria Math" w:eastAsia="Calibri" w:hAnsi="Cambria Math" w:cs="Cambria Math"/>
                  <w:szCs w:val="24"/>
                </w:rPr>
                <m:t>y</m:t>
              </m:r>
            </m:oMath>
            <w:r w:rsidRPr="003C0B4E">
              <w:rPr>
                <w:rFonts w:ascii="Times New Roman" w:eastAsia="Calibri" w:hAnsi="Times New Roman" w:cs="Times New Roman"/>
                <w:szCs w:val="24"/>
              </w:rPr>
              <w:t xml:space="preserve">-intercept and slope of the line of best fit. </w:t>
            </w:r>
          </w:p>
          <w:p w14:paraId="1560943A" w14:textId="54FF3462" w:rsidR="0032274D" w:rsidRPr="003C0B4E" w:rsidRDefault="003C0B4E" w:rsidP="0032274D">
            <w:pPr>
              <w:spacing w:after="0" w:line="240" w:lineRule="auto"/>
              <w:rPr>
                <w:rFonts w:ascii="Times New Roman" w:eastAsia="Calibri" w:hAnsi="Times New Roman" w:cs="Times New Roman"/>
                <w:szCs w:val="24"/>
              </w:rPr>
            </w:pPr>
            <w:r w:rsidRPr="003C0B4E">
              <w:rPr>
                <w:rFonts w:ascii="Times New Roman" w:eastAsia="Calibri" w:hAnsi="Times New Roman" w:cs="Times New Roman"/>
                <w:i/>
                <w:szCs w:val="24"/>
              </w:rPr>
              <w:t>Clarification 3:</w:t>
            </w:r>
            <w:r w:rsidRPr="003C0B4E">
              <w:rPr>
                <w:rFonts w:ascii="Times New Roman" w:eastAsia="Calibri" w:hAnsi="Times New Roman" w:cs="Times New Roman"/>
                <w:szCs w:val="24"/>
              </w:rPr>
              <w:t xml:space="preserve"> Problems include making a prediction or extrapolation, inside and outside the range of the data, based on the equation of the line of fit.</w:t>
            </w:r>
          </w:p>
          <w:p w14:paraId="5C2A3DCA" w14:textId="529ABD64" w:rsidR="003C0B4E" w:rsidRPr="00EB6951" w:rsidRDefault="003C0B4E" w:rsidP="0032274D">
            <w:pPr>
              <w:spacing w:after="0" w:line="240" w:lineRule="auto"/>
              <w:rPr>
                <w:rFonts w:ascii="Times New Roman" w:eastAsia="Calibri" w:hAnsi="Times New Roman" w:cs="Times New Roman"/>
                <w:sz w:val="24"/>
                <w:szCs w:val="24"/>
              </w:rPr>
            </w:pPr>
          </w:p>
        </w:tc>
      </w:tr>
      <w:tr w:rsidR="0032274D" w:rsidRPr="00EB6951" w14:paraId="743F0606" w14:textId="77777777" w:rsidTr="54ED20C5">
        <w:trPr>
          <w:trHeight w:val="297"/>
        </w:trPr>
        <w:tc>
          <w:tcPr>
            <w:tcW w:w="100" w:type="pct"/>
            <w:tcBorders>
              <w:top w:val="nil"/>
              <w:left w:val="nil"/>
              <w:bottom w:val="single" w:sz="4" w:space="0" w:color="auto"/>
              <w:right w:val="nil"/>
            </w:tcBorders>
            <w:shd w:val="clear" w:color="auto" w:fill="FF9966"/>
            <w:hideMark/>
          </w:tcPr>
          <w:p w14:paraId="70F6B41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2"/>
            <w:tcBorders>
              <w:top w:val="nil"/>
              <w:left w:val="nil"/>
              <w:bottom w:val="single" w:sz="4" w:space="0" w:color="auto"/>
              <w:right w:val="nil"/>
            </w:tcBorders>
          </w:tcPr>
          <w:p w14:paraId="436774DA"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72FAA656"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tcBorders>
              <w:top w:val="nil"/>
              <w:left w:val="nil"/>
              <w:bottom w:val="single" w:sz="4" w:space="0" w:color="auto"/>
              <w:right w:val="nil"/>
            </w:tcBorders>
          </w:tcPr>
          <w:p w14:paraId="14CC149A"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215AA722" w14:textId="77777777" w:rsidTr="54ED20C5">
        <w:trPr>
          <w:trHeight w:val="561"/>
        </w:trPr>
        <w:tc>
          <w:tcPr>
            <w:tcW w:w="3075" w:type="pct"/>
            <w:gridSpan w:val="3"/>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448978B1" w14:textId="77777777" w:rsidTr="54ED20C5">
              <w:trPr>
                <w:trHeight w:val="378"/>
              </w:trPr>
              <w:tc>
                <w:tcPr>
                  <w:tcW w:w="4605" w:type="dxa"/>
                </w:tcPr>
                <w:p w14:paraId="246DBCF8" w14:textId="77777777" w:rsidR="006255A1" w:rsidRDefault="006255A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MA.912.AR.2.5</w:t>
                  </w:r>
                </w:p>
                <w:p w14:paraId="20F73B2E" w14:textId="77777777" w:rsidR="006255A1" w:rsidRDefault="006255A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MA.912.AR.5.7</w:t>
                  </w:r>
                </w:p>
                <w:p w14:paraId="47A61952" w14:textId="77777777" w:rsidR="006255A1" w:rsidRDefault="006255A1"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MA.912.F.1.2, MA.912.F.1.8</w:t>
                  </w:r>
                </w:p>
                <w:p w14:paraId="4A262ED0" w14:textId="77777777" w:rsidR="006255A1" w:rsidRDefault="15152B23"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MA.912.DP.1.1</w:t>
                  </w:r>
                </w:p>
                <w:p w14:paraId="30D70938" w14:textId="77777777" w:rsidR="0032274D" w:rsidRPr="00EB6951" w:rsidRDefault="0032274D" w:rsidP="008C5E17">
                  <w:pPr>
                    <w:widowControl w:val="0"/>
                    <w:spacing w:after="0" w:line="240" w:lineRule="auto"/>
                    <w:ind w:left="720"/>
                    <w:textAlignment w:val="baseline"/>
                    <w:rPr>
                      <w:rFonts w:ascii="Times New Roman" w:eastAsia="Times New Roman" w:hAnsi="Times New Roman" w:cs="Times New Roman"/>
                      <w:sz w:val="24"/>
                      <w:szCs w:val="24"/>
                    </w:rPr>
                  </w:pPr>
                </w:p>
              </w:tc>
            </w:tr>
          </w:tbl>
          <w:p w14:paraId="68E805D9"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2"/>
            <w:tcBorders>
              <w:top w:val="single" w:sz="4" w:space="0" w:color="auto"/>
              <w:left w:val="nil"/>
              <w:bottom w:val="nil"/>
              <w:right w:val="nil"/>
            </w:tcBorders>
            <w:hideMark/>
          </w:tcPr>
          <w:p w14:paraId="7F9845E1" w14:textId="63A8AE4B" w:rsidR="006255A1" w:rsidRDefault="006255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4D1CAA">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0FBDD65B" w14:textId="6DD1889E" w:rsidR="006255A1" w:rsidRDefault="006255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Exponential </w:t>
            </w:r>
            <w:r w:rsidR="004D1CAA">
              <w:rPr>
                <w:rFonts w:ascii="Times New Roman" w:eastAsia="Times New Roman" w:hAnsi="Times New Roman" w:cs="Times New Roman"/>
                <w:sz w:val="24"/>
                <w:szCs w:val="24"/>
              </w:rPr>
              <w:t>f</w:t>
            </w:r>
            <w:r>
              <w:rPr>
                <w:rFonts w:ascii="Times New Roman" w:eastAsia="Times New Roman" w:hAnsi="Times New Roman" w:cs="Times New Roman"/>
                <w:sz w:val="24"/>
                <w:szCs w:val="24"/>
              </w:rPr>
              <w:t>unction</w:t>
            </w:r>
          </w:p>
          <w:p w14:paraId="00D5203A" w14:textId="77777777" w:rsidR="006255A1" w:rsidRDefault="006255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Intercept</w:t>
            </w:r>
          </w:p>
          <w:p w14:paraId="0B420945" w14:textId="77777777" w:rsidR="006255A1" w:rsidRDefault="006255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Line of fit</w:t>
            </w:r>
          </w:p>
          <w:p w14:paraId="7F6A5862" w14:textId="6D474F6F" w:rsidR="006255A1" w:rsidRDefault="006255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Scatter </w:t>
            </w:r>
            <w:r w:rsidR="004D1CAA">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2DCD9569" w14:textId="77777777" w:rsidR="006255A1" w:rsidRPr="00517D55" w:rsidRDefault="006255A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Slope</w:t>
            </w:r>
          </w:p>
          <w:p w14:paraId="42E9AB4B" w14:textId="68A45A2F" w:rsidR="006255A1" w:rsidRDefault="002A3CF9" w:rsidP="008E64A2">
            <w:pPr>
              <w:pStyle w:val="ListParagraph"/>
              <w:numPr>
                <w:ilvl w:val="0"/>
                <w:numId w:val="6"/>
              </w:numPr>
              <w:textAlignment w:val="baseline"/>
              <w:rPr>
                <w:rFonts w:ascii="Times New Roman" w:eastAsia="Times New Roman" w:hAnsi="Times New Roman" w:cs="Times New Roman"/>
                <w:sz w:val="24"/>
                <w:szCs w:val="24"/>
              </w:rPr>
            </w:pPr>
            <m:oMath>
              <m:r>
                <w:rPr>
                  <w:rFonts w:ascii="Cambria Math" w:eastAsia="Times New Roman" w:hAnsi="Cambria Math" w:cs="Times New Roman"/>
                  <w:sz w:val="24"/>
                  <w:szCs w:val="24"/>
                </w:rPr>
                <m:t>y</m:t>
              </m:r>
            </m:oMath>
            <w:r w:rsidR="006255A1">
              <w:rPr>
                <w:rFonts w:ascii="Times New Roman" w:eastAsia="Times New Roman" w:hAnsi="Times New Roman" w:cs="Times New Roman"/>
                <w:sz w:val="24"/>
                <w:szCs w:val="24"/>
              </w:rPr>
              <w:t>-intercept</w:t>
            </w:r>
          </w:p>
          <w:p w14:paraId="28355716" w14:textId="77777777" w:rsidR="0032274D" w:rsidRPr="00EB6951" w:rsidRDefault="0032274D" w:rsidP="008C5E17">
            <w:pPr>
              <w:pStyle w:val="ListParagraph"/>
              <w:ind w:left="720"/>
              <w:textAlignment w:val="baseline"/>
              <w:rPr>
                <w:rFonts w:ascii="Times New Roman" w:eastAsia="Times New Roman" w:hAnsi="Times New Roman" w:cs="Times New Roman"/>
                <w:sz w:val="24"/>
                <w:szCs w:val="24"/>
              </w:rPr>
            </w:pPr>
          </w:p>
        </w:tc>
      </w:tr>
    </w:tbl>
    <w:p w14:paraId="7052F732" w14:textId="77777777" w:rsidR="002A3CF9" w:rsidRDefault="002A3CF9">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
        <w:gridCol w:w="4489"/>
        <w:gridCol w:w="4676"/>
        <w:gridCol w:w="7"/>
      </w:tblGrid>
      <w:tr w:rsidR="0032274D" w:rsidRPr="00EB6951" w14:paraId="63E8F236" w14:textId="77777777" w:rsidTr="54ED20C5">
        <w:trPr>
          <w:trHeight w:val="68"/>
        </w:trPr>
        <w:tc>
          <w:tcPr>
            <w:tcW w:w="100" w:type="pct"/>
            <w:tcBorders>
              <w:top w:val="nil"/>
              <w:left w:val="nil"/>
              <w:bottom w:val="single" w:sz="4" w:space="0" w:color="auto"/>
              <w:right w:val="nil"/>
            </w:tcBorders>
            <w:shd w:val="clear" w:color="auto" w:fill="FF9966"/>
            <w:hideMark/>
          </w:tcPr>
          <w:p w14:paraId="2DCA8969" w14:textId="6E41E09E"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3"/>
            <w:tcBorders>
              <w:top w:val="nil"/>
              <w:left w:val="nil"/>
              <w:bottom w:val="single" w:sz="4" w:space="0" w:color="auto"/>
              <w:right w:val="nil"/>
            </w:tcBorders>
          </w:tcPr>
          <w:p w14:paraId="4E06549D" w14:textId="53D15A31"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19AD479F" w14:textId="77777777" w:rsidTr="54ED20C5">
        <w:trPr>
          <w:trHeight w:val="300"/>
        </w:trPr>
        <w:tc>
          <w:tcPr>
            <w:tcW w:w="2498" w:type="pct"/>
            <w:gridSpan w:val="2"/>
            <w:tcBorders>
              <w:top w:val="single" w:sz="4" w:space="0" w:color="auto"/>
              <w:left w:val="nil"/>
              <w:bottom w:val="nil"/>
              <w:right w:val="nil"/>
            </w:tcBorders>
            <w:hideMark/>
          </w:tcPr>
          <w:p w14:paraId="7AA0E006"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057D6F9" w14:textId="77777777" w:rsidR="006255A1" w:rsidRDefault="006255A1"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MA.912.AR.5.3, MA.912.AR.5.4, MA.912.AR.5.6</w:t>
            </w:r>
          </w:p>
          <w:p w14:paraId="04DEF676" w14:textId="77777777" w:rsidR="006255A1" w:rsidRDefault="006255A1"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MA.912.F.1.1, MA.912.F.1.6</w:t>
            </w:r>
          </w:p>
          <w:p w14:paraId="08BF414A" w14:textId="77777777" w:rsidR="0032274D" w:rsidRPr="00EB6951" w:rsidRDefault="0032274D" w:rsidP="008C5E17">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2"/>
            <w:tcBorders>
              <w:top w:val="single" w:sz="4" w:space="0" w:color="auto"/>
              <w:left w:val="nil"/>
              <w:bottom w:val="nil"/>
              <w:right w:val="nil"/>
            </w:tcBorders>
          </w:tcPr>
          <w:p w14:paraId="2C38782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0D65E921" w14:textId="77777777" w:rsidR="0032274D" w:rsidRPr="00EB6951" w:rsidRDefault="0032274D" w:rsidP="002A3CF9">
            <w:pPr>
              <w:spacing w:after="0" w:line="240" w:lineRule="auto"/>
              <w:ind w:left="720"/>
              <w:textAlignment w:val="baseline"/>
              <w:rPr>
                <w:rFonts w:ascii="Times New Roman" w:eastAsia="Times New Roman" w:hAnsi="Times New Roman" w:cs="Times New Roman"/>
                <w:sz w:val="24"/>
                <w:szCs w:val="24"/>
              </w:rPr>
            </w:pPr>
          </w:p>
        </w:tc>
      </w:tr>
      <w:tr w:rsidR="0032274D" w:rsidRPr="00EB6951" w14:paraId="2F7DC038" w14:textId="77777777" w:rsidTr="54ED20C5">
        <w:trPr>
          <w:trHeight w:val="300"/>
        </w:trPr>
        <w:tc>
          <w:tcPr>
            <w:tcW w:w="100" w:type="pct"/>
            <w:tcBorders>
              <w:top w:val="nil"/>
              <w:left w:val="nil"/>
              <w:bottom w:val="single" w:sz="4" w:space="0" w:color="auto"/>
              <w:right w:val="nil"/>
            </w:tcBorders>
            <w:shd w:val="clear" w:color="auto" w:fill="FF9966"/>
            <w:hideMark/>
          </w:tcPr>
          <w:p w14:paraId="27A14DD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3"/>
            <w:tcBorders>
              <w:top w:val="nil"/>
              <w:left w:val="nil"/>
              <w:bottom w:val="single" w:sz="4" w:space="0" w:color="auto"/>
              <w:right w:val="nil"/>
            </w:tcBorders>
          </w:tcPr>
          <w:p w14:paraId="72332776"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6255A1" w:rsidRPr="00EB6951" w14:paraId="7A331A77" w14:textId="77777777" w:rsidTr="54ED20C5">
        <w:trPr>
          <w:trHeight w:val="548"/>
        </w:trPr>
        <w:tc>
          <w:tcPr>
            <w:tcW w:w="5000" w:type="pct"/>
            <w:gridSpan w:val="4"/>
            <w:tcBorders>
              <w:top w:val="single" w:sz="4" w:space="0" w:color="auto"/>
              <w:left w:val="nil"/>
              <w:bottom w:val="nil"/>
              <w:right w:val="nil"/>
            </w:tcBorders>
            <w:hideMark/>
          </w:tcPr>
          <w:p w14:paraId="3CBCA256" w14:textId="091A07A7" w:rsidR="006255A1" w:rsidRDefault="006255A1" w:rsidP="006255A1">
            <w:pPr>
              <w:widowControl w:val="0"/>
              <w:spacing w:after="0" w:line="240" w:lineRule="auto"/>
              <w:textAlignment w:val="baseline"/>
              <w:rPr>
                <w:rFonts w:ascii="Times New Roman" w:eastAsia="Calibri" w:hAnsi="Times New Roman" w:cs="Times New Roman"/>
                <w:sz w:val="24"/>
                <w:szCs w:val="24"/>
              </w:rPr>
            </w:pPr>
            <w:r w:rsidRPr="4C7CEB8D">
              <w:rPr>
                <w:rFonts w:ascii="Times New Roman" w:eastAsia="Calibri" w:hAnsi="Times New Roman" w:cs="Times New Roman"/>
                <w:sz w:val="24"/>
                <w:szCs w:val="24"/>
              </w:rPr>
              <w:t xml:space="preserve">In </w:t>
            </w:r>
            <w:r>
              <w:rPr>
                <w:rFonts w:ascii="Times New Roman" w:eastAsia="Calibri" w:hAnsi="Times New Roman" w:cs="Times New Roman"/>
                <w:sz w:val="24"/>
                <w:szCs w:val="24"/>
              </w:rPr>
              <w:t>A</w:t>
            </w:r>
            <w:r w:rsidRPr="4C7CEB8D">
              <w:rPr>
                <w:rFonts w:ascii="Times New Roman" w:eastAsia="Calibri" w:hAnsi="Times New Roman" w:cs="Times New Roman"/>
                <w:sz w:val="24"/>
                <w:szCs w:val="24"/>
              </w:rPr>
              <w:t>lgebra I, students learned to identify, describe and graph exponential functions.</w:t>
            </w:r>
            <w:r w:rsidR="009A2EF6">
              <w:rPr>
                <w:rFonts w:ascii="Times New Roman" w:eastAsia="Calibri" w:hAnsi="Times New Roman" w:cs="Times New Roman"/>
                <w:sz w:val="24"/>
                <w:szCs w:val="24"/>
              </w:rPr>
              <w:t xml:space="preserve"> </w:t>
            </w:r>
            <w:r w:rsidRPr="4C7CEB8D">
              <w:rPr>
                <w:rFonts w:ascii="Times New Roman" w:eastAsia="Calibri" w:hAnsi="Times New Roman" w:cs="Times New Roman"/>
                <w:sz w:val="24"/>
                <w:szCs w:val="24"/>
              </w:rPr>
              <w:t>As well, before students approach this benchmark in Mathematics for College Statistics, they should have covered MA.912.DP.1.4 where they fit a linear model to bivariate numerical data that display a linear trend.</w:t>
            </w:r>
            <w:r w:rsidR="009A2EF6">
              <w:rPr>
                <w:rFonts w:ascii="Times New Roman" w:eastAsia="Calibri" w:hAnsi="Times New Roman" w:cs="Times New Roman"/>
                <w:sz w:val="24"/>
                <w:szCs w:val="24"/>
              </w:rPr>
              <w:t xml:space="preserve"> </w:t>
            </w:r>
            <w:r w:rsidRPr="4C7CEB8D">
              <w:rPr>
                <w:rFonts w:ascii="Times New Roman" w:eastAsia="Calibri" w:hAnsi="Times New Roman" w:cs="Times New Roman"/>
                <w:sz w:val="24"/>
                <w:szCs w:val="24"/>
              </w:rPr>
              <w:t>The purpose of this benchmark is to address how to approach bivariate numerical data that display a nonlinear trend, specifically an exponential trend.</w:t>
            </w:r>
            <w:r w:rsidR="009A2EF6">
              <w:rPr>
                <w:rFonts w:ascii="Times New Roman" w:eastAsia="Calibri" w:hAnsi="Times New Roman" w:cs="Times New Roman"/>
                <w:sz w:val="24"/>
                <w:szCs w:val="24"/>
              </w:rPr>
              <w:t xml:space="preserve"> </w:t>
            </w:r>
            <w:r w:rsidRPr="4C7CEB8D">
              <w:rPr>
                <w:rFonts w:ascii="Times New Roman" w:eastAsia="Calibri" w:hAnsi="Times New Roman" w:cs="Times New Roman"/>
                <w:sz w:val="24"/>
                <w:szCs w:val="24"/>
              </w:rPr>
              <w:t>Depending</w:t>
            </w:r>
            <w:r w:rsidR="00017E00">
              <w:rPr>
                <w:rFonts w:ascii="Times New Roman" w:eastAsia="Calibri" w:hAnsi="Times New Roman" w:cs="Times New Roman"/>
                <w:sz w:val="24"/>
                <w:szCs w:val="24"/>
              </w:rPr>
              <w:t xml:space="preserve"> on a student’s previous course</w:t>
            </w:r>
            <w:r w:rsidRPr="4C7CEB8D">
              <w:rPr>
                <w:rFonts w:ascii="Times New Roman" w:eastAsia="Calibri" w:hAnsi="Times New Roman" w:cs="Times New Roman"/>
                <w:sz w:val="24"/>
                <w:szCs w:val="24"/>
              </w:rPr>
              <w:t xml:space="preserve">work, </w:t>
            </w:r>
            <w:r w:rsidR="008C5E17">
              <w:rPr>
                <w:rFonts w:ascii="Times New Roman" w:eastAsia="Calibri" w:hAnsi="Times New Roman" w:cs="Times New Roman"/>
                <w:sz w:val="24"/>
                <w:szCs w:val="24"/>
              </w:rPr>
              <w:t>they</w:t>
            </w:r>
            <w:r w:rsidRPr="4C7CEB8D">
              <w:rPr>
                <w:rFonts w:ascii="Times New Roman" w:eastAsia="Calibri" w:hAnsi="Times New Roman" w:cs="Times New Roman"/>
                <w:sz w:val="24"/>
                <w:szCs w:val="24"/>
              </w:rPr>
              <w:t xml:space="preserve"> may be working with logarithmic functions for the first time. </w:t>
            </w:r>
          </w:p>
          <w:p w14:paraId="2BAC9B6E" w14:textId="77777777" w:rsidR="006255A1" w:rsidRDefault="006255A1" w:rsidP="008E64A2">
            <w:pPr>
              <w:pStyle w:val="ListParagraph"/>
              <w:numPr>
                <w:ilvl w:val="0"/>
                <w:numId w:val="3"/>
              </w:numPr>
              <w:textAlignment w:val="baseline"/>
              <w:rPr>
                <w:rFonts w:ascii="Times New Roman" w:eastAsia="Calibri" w:hAnsi="Times New Roman" w:cs="Times New Roman"/>
                <w:sz w:val="24"/>
                <w:szCs w:val="24"/>
              </w:rPr>
            </w:pPr>
            <w:r w:rsidRPr="4C7CEB8D">
              <w:rPr>
                <w:rFonts w:ascii="Times New Roman" w:eastAsia="Calibri" w:hAnsi="Times New Roman" w:cs="Times New Roman"/>
                <w:sz w:val="24"/>
                <w:szCs w:val="24"/>
              </w:rPr>
              <w:t>Instruction includes a review of the properties of exponential and a review or introduction to logarithmic functions.</w:t>
            </w:r>
          </w:p>
          <w:p w14:paraId="17D38ACD" w14:textId="77777777" w:rsidR="006255A1" w:rsidRDefault="006255A1"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usage of technology for graphing and calculations.</w:t>
            </w:r>
          </w:p>
          <w:p w14:paraId="2980AB06" w14:textId="77777777" w:rsidR="006255A1" w:rsidRDefault="006255A1"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real-world data where possible.</w:t>
            </w:r>
          </w:p>
          <w:p w14:paraId="482DC2C5" w14:textId="3FE5668D" w:rsidR="006255A1" w:rsidRDefault="006255A1" w:rsidP="008E64A2">
            <w:pPr>
              <w:pStyle w:val="ListParagraph"/>
              <w:numPr>
                <w:ilvl w:val="0"/>
                <w:numId w:val="3"/>
              </w:numPr>
              <w:textAlignment w:val="baseline"/>
              <w:rPr>
                <w:rFonts w:ascii="Times New Roman" w:eastAsia="Calibri" w:hAnsi="Times New Roman" w:cs="Times New Roman"/>
                <w:sz w:val="24"/>
                <w:szCs w:val="24"/>
              </w:rPr>
            </w:pPr>
            <w:r w:rsidRPr="15D4DC58">
              <w:rPr>
                <w:rFonts w:ascii="Times New Roman" w:eastAsia="Calibri" w:hAnsi="Times New Roman" w:cs="Times New Roman"/>
                <w:sz w:val="24"/>
                <w:szCs w:val="24"/>
              </w:rPr>
              <w:t>Instruction demonstrates that scatter</w:t>
            </w:r>
            <w:r w:rsidR="00B61BE6">
              <w:rPr>
                <w:rFonts w:ascii="Times New Roman" w:eastAsia="Calibri" w:hAnsi="Times New Roman" w:cs="Times New Roman"/>
                <w:sz w:val="24"/>
                <w:szCs w:val="24"/>
              </w:rPr>
              <w:t xml:space="preserve"> </w:t>
            </w:r>
            <w:r w:rsidRPr="15D4DC58">
              <w:rPr>
                <w:rFonts w:ascii="Times New Roman" w:eastAsia="Calibri" w:hAnsi="Times New Roman" w:cs="Times New Roman"/>
                <w:sz w:val="24"/>
                <w:szCs w:val="24"/>
              </w:rPr>
              <w:t xml:space="preserve">plots that </w:t>
            </w:r>
            <w:proofErr w:type="gramStart"/>
            <w:r w:rsidRPr="15D4DC58">
              <w:rPr>
                <w:rFonts w:ascii="Times New Roman" w:eastAsia="Calibri" w:hAnsi="Times New Roman" w:cs="Times New Roman"/>
                <w:sz w:val="24"/>
                <w:szCs w:val="24"/>
              </w:rPr>
              <w:t>display and</w:t>
            </w:r>
            <w:proofErr w:type="gramEnd"/>
            <w:r w:rsidRPr="15D4DC58">
              <w:rPr>
                <w:rFonts w:ascii="Times New Roman" w:eastAsia="Calibri" w:hAnsi="Times New Roman" w:cs="Times New Roman"/>
                <w:sz w:val="24"/>
                <w:szCs w:val="24"/>
              </w:rPr>
              <w:t xml:space="preserve"> exponential pattern require the response variable data to be transformed by taking the natural logarithm of each dependent value.</w:t>
            </w:r>
            <w:r w:rsidR="009A2EF6">
              <w:rPr>
                <w:rFonts w:ascii="Times New Roman" w:eastAsia="Calibri" w:hAnsi="Times New Roman" w:cs="Times New Roman"/>
                <w:sz w:val="24"/>
                <w:szCs w:val="24"/>
              </w:rPr>
              <w:t xml:space="preserve"> </w:t>
            </w:r>
            <w:r w:rsidRPr="15D4DC58">
              <w:rPr>
                <w:rFonts w:ascii="Times New Roman" w:eastAsia="Calibri" w:hAnsi="Times New Roman" w:cs="Times New Roman"/>
                <w:sz w:val="24"/>
                <w:szCs w:val="24"/>
              </w:rPr>
              <w:t>If an exponential model is appropriate, the transformed data of the original explanatory/independent values and the transformed response/dependent values should display a linear trend when plotted in a scatter</w:t>
            </w:r>
            <w:r w:rsidR="00B61BE6">
              <w:rPr>
                <w:rFonts w:ascii="Times New Roman" w:eastAsia="Calibri" w:hAnsi="Times New Roman" w:cs="Times New Roman"/>
                <w:sz w:val="24"/>
                <w:szCs w:val="24"/>
              </w:rPr>
              <w:t xml:space="preserve"> </w:t>
            </w:r>
            <w:r w:rsidRPr="15D4DC58">
              <w:rPr>
                <w:rFonts w:ascii="Times New Roman" w:eastAsia="Calibri" w:hAnsi="Times New Roman" w:cs="Times New Roman"/>
                <w:sz w:val="24"/>
                <w:szCs w:val="24"/>
              </w:rPr>
              <w:t>plot.</w:t>
            </w:r>
          </w:p>
          <w:p w14:paraId="1E95E53F" w14:textId="093CA068" w:rsidR="006255A1" w:rsidRDefault="006255A1" w:rsidP="008E64A2">
            <w:pPr>
              <w:pStyle w:val="ListParagraph"/>
              <w:numPr>
                <w:ilvl w:val="0"/>
                <w:numId w:val="3"/>
              </w:numPr>
              <w:textAlignment w:val="baseline"/>
              <w:rPr>
                <w:rFonts w:ascii="Times New Roman" w:eastAsia="Calibri" w:hAnsi="Times New Roman" w:cs="Times New Roman"/>
                <w:sz w:val="24"/>
                <w:szCs w:val="24"/>
              </w:rPr>
            </w:pPr>
            <w:r w:rsidRPr="64CF743D">
              <w:rPr>
                <w:rFonts w:ascii="Times New Roman" w:eastAsia="Calibri" w:hAnsi="Times New Roman" w:cs="Times New Roman"/>
                <w:sz w:val="24"/>
                <w:szCs w:val="24"/>
              </w:rPr>
              <w:t>Technology is also used to graph the linear regression equation on the scatter</w:t>
            </w:r>
            <w:r w:rsidR="00B61BE6">
              <w:rPr>
                <w:rFonts w:ascii="Times New Roman" w:eastAsia="Calibri" w:hAnsi="Times New Roman" w:cs="Times New Roman"/>
                <w:sz w:val="24"/>
                <w:szCs w:val="24"/>
              </w:rPr>
              <w:t xml:space="preserve"> </w:t>
            </w:r>
            <w:r w:rsidRPr="64CF743D">
              <w:rPr>
                <w:rFonts w:ascii="Times New Roman" w:eastAsia="Calibri" w:hAnsi="Times New Roman" w:cs="Times New Roman"/>
                <w:sz w:val="24"/>
                <w:szCs w:val="24"/>
              </w:rPr>
              <w:t>plot to show how it is the line of best fit for the data.</w:t>
            </w:r>
            <w:r w:rsidR="009A2EF6">
              <w:rPr>
                <w:rFonts w:ascii="Times New Roman" w:eastAsia="Calibri" w:hAnsi="Times New Roman" w:cs="Times New Roman"/>
                <w:sz w:val="24"/>
                <w:szCs w:val="24"/>
              </w:rPr>
              <w:t xml:space="preserve"> </w:t>
            </w:r>
          </w:p>
          <w:p w14:paraId="77886804" w14:textId="3130720C" w:rsidR="006255A1" w:rsidRPr="00F0555D" w:rsidRDefault="006255A1" w:rsidP="008E64A2">
            <w:pPr>
              <w:pStyle w:val="ListParagraph"/>
              <w:numPr>
                <w:ilvl w:val="0"/>
                <w:numId w:val="3"/>
              </w:numPr>
              <w:textAlignment w:val="baseline"/>
              <w:rPr>
                <w:sz w:val="24"/>
                <w:szCs w:val="24"/>
              </w:rPr>
            </w:pPr>
            <w:r w:rsidRPr="64CF743D">
              <w:rPr>
                <w:rFonts w:ascii="Times New Roman" w:eastAsia="Calibri" w:hAnsi="Times New Roman" w:cs="Times New Roman"/>
                <w:sz w:val="24"/>
                <w:szCs w:val="24"/>
              </w:rPr>
              <w:t>Instruction includes using both log</w:t>
            </w:r>
            <w:r w:rsidR="008C5E17">
              <w:rPr>
                <w:rFonts w:ascii="Times New Roman" w:eastAsia="Calibri" w:hAnsi="Times New Roman" w:cs="Times New Roman"/>
                <w:sz w:val="24"/>
                <w:szCs w:val="24"/>
              </w:rPr>
              <w:t>arithms (</w:t>
            </w:r>
            <m:oMath>
              <m:r>
                <w:rPr>
                  <w:rFonts w:ascii="Cambria Math" w:eastAsia="Calibri" w:hAnsi="Cambria Math" w:cs="Times New Roman"/>
                  <w:sz w:val="24"/>
                  <w:szCs w:val="24"/>
                </w:rPr>
                <m:t>log</m:t>
              </m:r>
            </m:oMath>
            <w:r w:rsidR="008C5E17">
              <w:rPr>
                <w:rFonts w:ascii="Times New Roman" w:eastAsia="Calibri" w:hAnsi="Times New Roman" w:cs="Times New Roman"/>
                <w:sz w:val="24"/>
                <w:szCs w:val="24"/>
              </w:rPr>
              <w:t>)</w:t>
            </w:r>
            <w:r w:rsidRPr="64CF743D">
              <w:rPr>
                <w:rFonts w:ascii="Times New Roman" w:eastAsia="Calibri" w:hAnsi="Times New Roman" w:cs="Times New Roman"/>
                <w:sz w:val="24"/>
                <w:szCs w:val="24"/>
              </w:rPr>
              <w:t xml:space="preserve"> and </w:t>
            </w:r>
            <w:r w:rsidR="008C5E17">
              <w:rPr>
                <w:rFonts w:ascii="Times New Roman" w:eastAsia="Calibri" w:hAnsi="Times New Roman" w:cs="Times New Roman"/>
                <w:sz w:val="24"/>
                <w:szCs w:val="24"/>
              </w:rPr>
              <w:t>natural logarithms (</w:t>
            </w:r>
            <m:oMath>
              <m:r>
                <w:rPr>
                  <w:rFonts w:ascii="Cambria Math" w:eastAsia="Calibri" w:hAnsi="Cambria Math" w:cs="Times New Roman"/>
                  <w:sz w:val="24"/>
                  <w:szCs w:val="24"/>
                </w:rPr>
                <m:t>ln</m:t>
              </m:r>
            </m:oMath>
            <w:r w:rsidR="008C5E17">
              <w:rPr>
                <w:rFonts w:ascii="Times New Roman" w:eastAsia="Calibri" w:hAnsi="Times New Roman" w:cs="Times New Roman"/>
                <w:sz w:val="24"/>
                <w:szCs w:val="24"/>
              </w:rPr>
              <w:t>)</w:t>
            </w:r>
            <w:r w:rsidRPr="64CF743D">
              <w:rPr>
                <w:rFonts w:ascii="Times New Roman" w:eastAsia="Calibri" w:hAnsi="Times New Roman" w:cs="Times New Roman"/>
                <w:sz w:val="24"/>
                <w:szCs w:val="24"/>
              </w:rPr>
              <w:t xml:space="preserve"> to transform data.</w:t>
            </w:r>
          </w:p>
          <w:p w14:paraId="470B6241" w14:textId="78F6A496" w:rsidR="006255A1" w:rsidRDefault="006255A1"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Technology should be used to calculate the values for the </w:t>
            </w:r>
            <m:oMath>
              <m:r>
                <w:rPr>
                  <w:rFonts w:ascii="Cambria Math" w:eastAsia="Calibri" w:hAnsi="Cambria Math" w:cs="Times New Roman"/>
                  <w:sz w:val="24"/>
                  <w:szCs w:val="24"/>
                </w:rPr>
                <m:t>y</m:t>
              </m:r>
            </m:oMath>
            <w:r>
              <w:rPr>
                <w:rFonts w:ascii="Times New Roman" w:eastAsia="Calibri" w:hAnsi="Times New Roman" w:cs="Times New Roman"/>
                <w:sz w:val="24"/>
                <w:szCs w:val="24"/>
              </w:rPr>
              <w:t>-intercept and the slope of the linear regression equation for transformed numeric bivariate data that shows an approximate linear association.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regression equation is usually written in the form </w:t>
            </w:r>
            <m:oMath>
              <m:acc>
                <m:accPr>
                  <m:ctrlPr>
                    <w:rPr>
                      <w:rFonts w:ascii="Cambria Math" w:eastAsia="Calibri" w:hAnsi="Cambria Math" w:cs="Times New Roman"/>
                      <w:i/>
                      <w:sz w:val="24"/>
                      <w:szCs w:val="24"/>
                    </w:rPr>
                  </m:ctrlPr>
                </m:accPr>
                <m:e>
                  <m:r>
                    <w:rPr>
                      <w:rFonts w:ascii="Cambria Math" w:eastAsia="Calibri" w:hAnsi="Cambria Math" w:cs="Times New Roman"/>
                      <w:sz w:val="24"/>
                      <w:szCs w:val="24"/>
                    </w:rPr>
                    <m:t>y</m:t>
                  </m:r>
                </m:e>
              </m:acc>
              <m:r>
                <w:rPr>
                  <w:rFonts w:ascii="Cambria Math" w:eastAsia="Calibri" w:hAnsi="Cambria Math" w:cs="Times New Roman"/>
                  <w:sz w:val="24"/>
                  <w:szCs w:val="24"/>
                </w:rPr>
                <m:t>=a+bx</m:t>
              </m:r>
            </m:oMath>
            <w:r>
              <w:rPr>
                <w:rFonts w:ascii="Times New Roman" w:eastAsia="Calibri" w:hAnsi="Times New Roman" w:cs="Times New Roman"/>
                <w:sz w:val="24"/>
                <w:szCs w:val="24"/>
              </w:rPr>
              <w:t xml:space="preserve"> or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x</m:t>
                  </m:r>
                </m:e>
              </m:d>
              <m:r>
                <w:rPr>
                  <w:rFonts w:ascii="Cambria Math" w:eastAsia="Calibri" w:hAnsi="Cambria Math" w:cs="Times New Roman"/>
                  <w:sz w:val="24"/>
                  <w:szCs w:val="24"/>
                </w:rPr>
                <m:t>=a+bx</m:t>
              </m:r>
            </m:oMath>
            <w:r>
              <w:rPr>
                <w:rFonts w:ascii="Times New Roman" w:eastAsia="Calibri" w:hAnsi="Times New Roman" w:cs="Times New Roman"/>
                <w:sz w:val="24"/>
                <w:szCs w:val="24"/>
              </w:rPr>
              <w:t xml:space="preserve">, however, for data that originally display an </w:t>
            </w:r>
            <w:r w:rsidR="008C5E17">
              <w:rPr>
                <w:rFonts w:ascii="Times New Roman" w:eastAsia="Calibri" w:hAnsi="Times New Roman" w:cs="Times New Roman"/>
                <w:sz w:val="24"/>
                <w:szCs w:val="24"/>
              </w:rPr>
              <w:t>exponential pattern</w:t>
            </w:r>
            <w:r w:rsidR="00017E00">
              <w:rPr>
                <w:rFonts w:ascii="Times New Roman" w:eastAsia="Calibri" w:hAnsi="Times New Roman" w:cs="Times New Roman"/>
                <w:sz w:val="24"/>
                <w:szCs w:val="24"/>
              </w:rPr>
              <w:t>,</w:t>
            </w:r>
            <w:r w:rsidR="008C5E17">
              <w:rPr>
                <w:rFonts w:ascii="Times New Roman" w:eastAsia="Calibri" w:hAnsi="Times New Roman" w:cs="Times New Roman"/>
                <w:sz w:val="24"/>
                <w:szCs w:val="24"/>
              </w:rPr>
              <w:t xml:space="preserve"> the form is </w:t>
            </w:r>
            <m:oMath>
              <m:r>
                <w:rPr>
                  <w:rFonts w:ascii="Cambria Math" w:eastAsia="Calibri" w:hAnsi="Cambria Math" w:cs="Times New Roman"/>
                  <w:sz w:val="24"/>
                  <w:szCs w:val="24"/>
                </w:rPr>
                <m:t>ln</m:t>
              </m:r>
              <m:d>
                <m:dPr>
                  <m:ctrlPr>
                    <w:rPr>
                      <w:rFonts w:ascii="Cambria Math" w:eastAsia="Calibri" w:hAnsi="Cambria Math" w:cs="Times New Roman"/>
                      <w:i/>
                      <w:sz w:val="24"/>
                      <w:szCs w:val="24"/>
                    </w:rPr>
                  </m:ctrlPr>
                </m:dPr>
                <m:e>
                  <m:acc>
                    <m:accPr>
                      <m:ctrlPr>
                        <w:rPr>
                          <w:rFonts w:ascii="Cambria Math" w:eastAsia="Calibri" w:hAnsi="Cambria Math" w:cs="Times New Roman"/>
                          <w:i/>
                          <w:sz w:val="24"/>
                          <w:szCs w:val="24"/>
                        </w:rPr>
                      </m:ctrlPr>
                    </m:accPr>
                    <m:e>
                      <m:r>
                        <w:rPr>
                          <w:rFonts w:ascii="Cambria Math" w:eastAsia="Calibri" w:hAnsi="Cambria Math" w:cs="Times New Roman"/>
                          <w:sz w:val="24"/>
                          <w:szCs w:val="24"/>
                        </w:rPr>
                        <m:t>y</m:t>
                      </m:r>
                    </m:e>
                  </m:acc>
                </m:e>
              </m:d>
              <m:r>
                <w:rPr>
                  <w:rFonts w:ascii="Cambria Math" w:eastAsia="Calibri" w:hAnsi="Cambria Math" w:cs="Times New Roman"/>
                  <w:sz w:val="24"/>
                  <w:szCs w:val="24"/>
                </w:rPr>
                <m:t>=a+bx</m:t>
              </m:r>
            </m:oMath>
            <w:r>
              <w:rPr>
                <w:rFonts w:ascii="Times New Roman" w:eastAsia="Calibri" w:hAnsi="Times New Roman" w:cs="Times New Roman"/>
                <w:sz w:val="24"/>
                <w:szCs w:val="24"/>
              </w:rPr>
              <w:t xml:space="preserve"> since the </w:t>
            </w:r>
            <m:oMath>
              <m:r>
                <w:rPr>
                  <w:rFonts w:ascii="Cambria Math" w:eastAsia="Calibri" w:hAnsi="Cambria Math" w:cs="Times New Roman"/>
                  <w:sz w:val="24"/>
                  <w:szCs w:val="24"/>
                </w:rPr>
                <m:t>y</m:t>
              </m:r>
            </m:oMath>
            <w:r w:rsidR="00B77177">
              <w:rPr>
                <w:rFonts w:ascii="Times New Roman" w:eastAsia="Calibri" w:hAnsi="Times New Roman" w:cs="Times New Roman"/>
                <w:sz w:val="24"/>
                <w:szCs w:val="24"/>
              </w:rPr>
              <w:t>-</w:t>
            </w:r>
            <w:r>
              <w:rPr>
                <w:rFonts w:ascii="Times New Roman" w:eastAsia="Calibri" w:hAnsi="Times New Roman" w:cs="Times New Roman"/>
                <w:sz w:val="24"/>
                <w:szCs w:val="24"/>
              </w:rPr>
              <w:t>variable was transformed.</w:t>
            </w:r>
            <w:r w:rsidR="009A2EF6">
              <w:rPr>
                <w:rFonts w:ascii="Times New Roman" w:eastAsia="Calibri" w:hAnsi="Times New Roman" w:cs="Times New Roman"/>
                <w:sz w:val="24"/>
                <w:szCs w:val="24"/>
              </w:rPr>
              <w:t xml:space="preserve"> </w:t>
            </w:r>
          </w:p>
          <w:p w14:paraId="1AC53ABF" w14:textId="639BBB02" w:rsidR="006255A1" w:rsidRPr="00F0345B" w:rsidRDefault="006255A1"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interpreting the slope of the linear regression equation from the transformed data.</w:t>
            </w:r>
            <w:r w:rsidR="009A2EF6">
              <w:rPr>
                <w:rFonts w:ascii="Times New Roman" w:eastAsia="Calibri" w:hAnsi="Times New Roman" w:cs="Times New Roman"/>
                <w:sz w:val="24"/>
                <w:szCs w:val="24"/>
              </w:rPr>
              <w:t xml:space="preserve"> </w:t>
            </w:r>
            <w:r w:rsidRPr="00861EE5">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concept of the slope applies to the transformed </w:t>
            </w:r>
            <w:proofErr w:type="gramStart"/>
            <w:r>
              <w:rPr>
                <w:rFonts w:ascii="Times New Roman" w:eastAsia="Calibri" w:hAnsi="Times New Roman" w:cs="Times New Roman"/>
                <w:sz w:val="24"/>
                <w:szCs w:val="24"/>
              </w:rPr>
              <w:t>data,</w:t>
            </w:r>
            <w:proofErr w:type="gramEnd"/>
            <w:r>
              <w:rPr>
                <w:rFonts w:ascii="Times New Roman" w:eastAsia="Calibri" w:hAnsi="Times New Roman" w:cs="Times New Roman"/>
                <w:sz w:val="24"/>
                <w:szCs w:val="24"/>
              </w:rPr>
              <w:t xml:space="preserve"> however, the original data does not have a slope as it would be nonlinear.</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slope would be interpreted as a prediction for the natural log of the dependent</w:t>
            </w:r>
            <w:r w:rsidR="007E5A64">
              <w:rPr>
                <w:rFonts w:ascii="Times New Roman" w:eastAsia="Calibri" w:hAnsi="Times New Roman" w:cs="Times New Roman"/>
                <w:sz w:val="24"/>
                <w:szCs w:val="24"/>
              </w:rPr>
              <w:t xml:space="preserve"> variable (the </w:t>
            </w:r>
            <m:oMath>
              <m:r>
                <w:rPr>
                  <w:rFonts w:ascii="Cambria Math" w:eastAsia="Calibri" w:hAnsi="Cambria Math" w:cs="Times New Roman"/>
                  <w:sz w:val="24"/>
                  <w:szCs w:val="24"/>
                </w:rPr>
                <m:t>ln</m:t>
              </m:r>
              <m:d>
                <m:dPr>
                  <m:ctrlPr>
                    <w:rPr>
                      <w:rFonts w:ascii="Cambria Math" w:eastAsia="Calibri" w:hAnsi="Cambria Math" w:cs="Times New Roman"/>
                      <w:i/>
                      <w:sz w:val="24"/>
                      <w:szCs w:val="24"/>
                    </w:rPr>
                  </m:ctrlPr>
                </m:dPr>
                <m:e>
                  <m:r>
                    <w:rPr>
                      <w:rFonts w:ascii="Cambria Math" w:eastAsia="Calibri" w:hAnsi="Cambria Math" w:cs="Times New Roman"/>
                      <w:sz w:val="24"/>
                      <w:szCs w:val="24"/>
                    </w:rPr>
                    <m:t>y</m:t>
                  </m:r>
                </m:e>
              </m:d>
            </m:oMath>
            <w:r>
              <w:rPr>
                <w:rFonts w:ascii="Times New Roman" w:eastAsia="Calibri" w:hAnsi="Times New Roman" w:cs="Times New Roman"/>
                <w:sz w:val="24"/>
                <w:szCs w:val="24"/>
              </w:rPr>
              <w:t>) as the independent variable increases by 1.</w:t>
            </w:r>
            <w:r w:rsidR="009A2EF6">
              <w:rPr>
                <w:rFonts w:ascii="Times New Roman" w:eastAsia="Calibri" w:hAnsi="Times New Roman" w:cs="Times New Roman"/>
                <w:sz w:val="24"/>
                <w:szCs w:val="24"/>
              </w:rPr>
              <w:t xml:space="preserve"> </w:t>
            </w:r>
          </w:p>
          <w:p w14:paraId="1B6B70C7" w14:textId="48E7A9AA" w:rsidR="006255A1" w:rsidRPr="00F0555D" w:rsidRDefault="006255A1"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interpreting the </w:t>
            </w:r>
            <m:oMath>
              <m:r>
                <w:rPr>
                  <w:rFonts w:ascii="Cambria Math" w:eastAsia="Calibri" w:hAnsi="Cambria Math" w:cs="Times New Roman"/>
                  <w:sz w:val="24"/>
                  <w:szCs w:val="24"/>
                </w:rPr>
                <m:t>y</m:t>
              </m:r>
            </m:oMath>
            <w:r>
              <w:rPr>
                <w:rFonts w:ascii="Times New Roman" w:eastAsia="Calibri" w:hAnsi="Times New Roman" w:cs="Times New Roman"/>
                <w:sz w:val="24"/>
                <w:szCs w:val="24"/>
              </w:rPr>
              <w:t>-intercept of the linear regression equation from the transformed data.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w:t>
            </w:r>
            <m:oMath>
              <m:r>
                <w:rPr>
                  <w:rFonts w:ascii="Cambria Math" w:eastAsia="Calibri" w:hAnsi="Cambria Math" w:cs="Times New Roman"/>
                  <w:sz w:val="24"/>
                  <w:szCs w:val="24"/>
                </w:rPr>
                <m:t>y</m:t>
              </m:r>
            </m:oMath>
            <w:r>
              <w:rPr>
                <w:rFonts w:ascii="Times New Roman" w:eastAsia="Calibri" w:hAnsi="Times New Roman" w:cs="Times New Roman"/>
                <w:sz w:val="24"/>
                <w:szCs w:val="24"/>
              </w:rPr>
              <w:t xml:space="preserve">-intercept, </w:t>
            </w:r>
            <m:oMath>
              <m:r>
                <w:rPr>
                  <w:rFonts w:ascii="Cambria Math" w:eastAsia="Calibri" w:hAnsi="Cambria Math" w:cs="Times New Roman"/>
                  <w:sz w:val="24"/>
                  <w:szCs w:val="24"/>
                </w:rPr>
                <m:t>a</m:t>
              </m:r>
            </m:oMath>
            <w:r>
              <w:rPr>
                <w:rFonts w:ascii="Times New Roman" w:eastAsia="Calibri" w:hAnsi="Times New Roman" w:cs="Times New Roman"/>
                <w:sz w:val="24"/>
                <w:szCs w:val="24"/>
              </w:rPr>
              <w:t>, can be interpreted as a prediction for the natural log of the dependent variable when the independent variable is 0.</w:t>
            </w:r>
          </w:p>
          <w:p w14:paraId="363CAC02" w14:textId="2BC6A135" w:rsidR="006255A1" w:rsidRPr="00BE2AA4" w:rsidRDefault="006255A1" w:rsidP="009E175F">
            <w:pPr>
              <w:pStyle w:val="ListParagraph"/>
              <w:numPr>
                <w:ilvl w:val="0"/>
                <w:numId w:val="3"/>
              </w:numPr>
              <w:textAlignment w:val="baseline"/>
              <w:rPr>
                <w:rFonts w:ascii="Times New Roman" w:eastAsia="Calibri" w:hAnsi="Times New Roman" w:cs="Times New Roman"/>
                <w:sz w:val="24"/>
                <w:szCs w:val="24"/>
              </w:rPr>
            </w:pPr>
            <w:r w:rsidRPr="00BE2AA4">
              <w:rPr>
                <w:rFonts w:ascii="Times New Roman" w:eastAsia="Calibri" w:hAnsi="Times New Roman" w:cs="Times New Roman"/>
                <w:sz w:val="24"/>
                <w:szCs w:val="24"/>
              </w:rPr>
              <w:t>Instruction addresses making predictions within the observed domain of the independent variable as interpolation, and making predictions outside of the observed domain of the independent variable as extrapolation.</w:t>
            </w:r>
            <w:r w:rsidR="009A2EF6" w:rsidRPr="00BE2AA4">
              <w:rPr>
                <w:rFonts w:ascii="Times New Roman" w:eastAsia="Calibri" w:hAnsi="Times New Roman" w:cs="Times New Roman"/>
                <w:sz w:val="24"/>
                <w:szCs w:val="24"/>
              </w:rPr>
              <w:t xml:space="preserve"> </w:t>
            </w:r>
            <w:r w:rsidRPr="00BE2AA4">
              <w:rPr>
                <w:rFonts w:ascii="Times New Roman" w:eastAsia="Calibri" w:hAnsi="Times New Roman" w:cs="Times New Roman"/>
                <w:sz w:val="24"/>
                <w:szCs w:val="24"/>
              </w:rPr>
              <w:t>Issues with knowing how the relationship continues outside the observed domain and why extrapolation can lead to illogical results should be communicated.</w:t>
            </w:r>
          </w:p>
          <w:p w14:paraId="14C255E2" w14:textId="543DC5E0" w:rsidR="006255A1" w:rsidRPr="006255A1" w:rsidRDefault="009A2EF6" w:rsidP="006255A1">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6255A1" w:rsidRPr="00EB6951" w14:paraId="06B4738F"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58B4BC8" w14:textId="77777777" w:rsidR="006255A1" w:rsidRPr="00EB6951" w:rsidRDefault="006255A1" w:rsidP="00BE2AA4">
            <w:pPr>
              <w:spacing w:after="0" w:line="240" w:lineRule="auto"/>
              <w:textAlignment w:val="baseline"/>
              <w:rPr>
                <w:rFonts w:ascii="Times New Roman" w:eastAsia="Times New Roman" w:hAnsi="Times New Roman" w:cs="Times New Roman"/>
                <w:sz w:val="24"/>
                <w:szCs w:val="24"/>
              </w:rPr>
            </w:pPr>
          </w:p>
        </w:tc>
        <w:tc>
          <w:tcPr>
            <w:tcW w:w="4896" w:type="pct"/>
            <w:gridSpan w:val="2"/>
            <w:tcBorders>
              <w:bottom w:val="single" w:sz="4" w:space="0" w:color="auto"/>
            </w:tcBorders>
          </w:tcPr>
          <w:p w14:paraId="1BE6F793" w14:textId="77777777" w:rsidR="006255A1" w:rsidRPr="00EB6951" w:rsidRDefault="006255A1" w:rsidP="00BE2AA4">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6255A1" w:rsidRPr="00EB6951" w14:paraId="51E464EC"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3"/>
            <w:tcBorders>
              <w:top w:val="single" w:sz="4" w:space="0" w:color="auto"/>
            </w:tcBorders>
            <w:hideMark/>
          </w:tcPr>
          <w:p w14:paraId="4F22AA3A" w14:textId="77777777"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Students may confuse the independent and dependent variables.</w:t>
            </w:r>
          </w:p>
          <w:p w14:paraId="7FE94D6E" w14:textId="00C8282B"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be unfamiliar</w:t>
            </w:r>
            <w:r>
              <w:rPr>
                <w:rFonts w:ascii="Times New Roman" w:eastAsia="Times New Roman" w:hAnsi="Times New Roman" w:cs="Times New Roman"/>
                <w:sz w:val="24"/>
                <w:szCs w:val="24"/>
              </w:rPr>
              <w:t xml:space="preserve"> with transforming the data using the natural log.</w:t>
            </w:r>
            <w:r w:rsidR="009A2EF6">
              <w:rPr>
                <w:rFonts w:ascii="Times New Roman" w:eastAsia="Times New Roman" w:hAnsi="Times New Roman" w:cs="Times New Roman"/>
                <w:sz w:val="24"/>
                <w:szCs w:val="24"/>
              </w:rPr>
              <w:t xml:space="preserve"> </w:t>
            </w:r>
          </w:p>
          <w:p w14:paraId="344C776A" w14:textId="595F3585"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transform the independent variable rather than the dependent variable.</w:t>
            </w:r>
            <w:r w:rsidR="009A2EF6">
              <w:rPr>
                <w:rFonts w:ascii="Times New Roman" w:eastAsia="Times New Roman" w:hAnsi="Times New Roman" w:cs="Times New Roman"/>
                <w:sz w:val="24"/>
                <w:szCs w:val="24"/>
              </w:rPr>
              <w:t xml:space="preserve"> </w:t>
            </w:r>
          </w:p>
          <w:p w14:paraId="748DDA1F" w14:textId="77777777"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have difficulty interpreting the slope and the y-intercept of the regression equation generated from the transformed data.</w:t>
            </w:r>
          </w:p>
          <w:p w14:paraId="00F5D572" w14:textId="77777777"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have difficulty converting back to the original context after the data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transformed.</w:t>
            </w:r>
          </w:p>
          <w:p w14:paraId="720A2564" w14:textId="3A1F8942" w:rsidR="00ED6BBC" w:rsidRDefault="00017E00"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mix up log, ln</w:t>
            </w:r>
            <w:r w:rsidR="00ED6BBC">
              <w:rPr>
                <w:rFonts w:ascii="Times New Roman" w:eastAsia="Times New Roman" w:hAnsi="Times New Roman" w:cs="Times New Roman"/>
                <w:sz w:val="24"/>
                <w:szCs w:val="24"/>
              </w:rPr>
              <w:t xml:space="preserve"> and their inverse operations.</w:t>
            </w:r>
            <w:r w:rsidR="009A2EF6">
              <w:rPr>
                <w:rFonts w:ascii="Times New Roman" w:eastAsia="Times New Roman" w:hAnsi="Times New Roman" w:cs="Times New Roman"/>
                <w:sz w:val="24"/>
                <w:szCs w:val="24"/>
              </w:rPr>
              <w:t xml:space="preserve"> </w:t>
            </w:r>
          </w:p>
          <w:p w14:paraId="0A496944" w14:textId="5545119D"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believe that the regression equation should go through each data point on 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p>
          <w:p w14:paraId="3D57FEFD" w14:textId="249936B5" w:rsidR="00ED6BBC"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think that the regression equation should go through the first and the last data point when the regression equation is plotted on the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r w:rsidR="009A2EF6">
              <w:rPr>
                <w:rFonts w:ascii="Times New Roman" w:eastAsia="Times New Roman" w:hAnsi="Times New Roman" w:cs="Times New Roman"/>
                <w:sz w:val="24"/>
                <w:szCs w:val="24"/>
              </w:rPr>
              <w:t xml:space="preserve"> </w:t>
            </w:r>
          </w:p>
          <w:p w14:paraId="50CC2838" w14:textId="77777777" w:rsidR="00BE2AA4" w:rsidRDefault="00ED6BBC"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have difficulty</w:t>
            </w:r>
            <w:r>
              <w:rPr>
                <w:rFonts w:ascii="Times New Roman" w:eastAsia="Times New Roman" w:hAnsi="Times New Roman" w:cs="Times New Roman"/>
                <w:sz w:val="24"/>
                <w:szCs w:val="24"/>
              </w:rPr>
              <w:t xml:space="preserve"> with determining if the association is </w:t>
            </w:r>
            <w:proofErr w:type="gramStart"/>
            <w:r>
              <w:rPr>
                <w:rFonts w:ascii="Times New Roman" w:eastAsia="Times New Roman" w:hAnsi="Times New Roman" w:cs="Times New Roman"/>
                <w:sz w:val="24"/>
                <w:szCs w:val="24"/>
              </w:rPr>
              <w:t>actually best</w:t>
            </w:r>
            <w:proofErr w:type="gramEnd"/>
            <w:r>
              <w:rPr>
                <w:rFonts w:ascii="Times New Roman" w:eastAsia="Times New Roman" w:hAnsi="Times New Roman" w:cs="Times New Roman"/>
                <w:sz w:val="24"/>
                <w:szCs w:val="24"/>
              </w:rPr>
              <w:t xml:space="preserve"> modeled with a linear function; methods are addressed in other standards to help with clarification.</w:t>
            </w:r>
          </w:p>
          <w:p w14:paraId="53C1EE6B" w14:textId="6A83FF30" w:rsidR="006255A1" w:rsidRPr="00EB6951" w:rsidRDefault="00BE2AA4" w:rsidP="00BE2AA4">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2EF6">
              <w:rPr>
                <w:rFonts w:ascii="Times New Roman" w:eastAsia="Times New Roman" w:hAnsi="Times New Roman" w:cs="Times New Roman"/>
                <w:sz w:val="24"/>
                <w:szCs w:val="24"/>
              </w:rPr>
              <w:t xml:space="preserve"> </w:t>
            </w:r>
          </w:p>
        </w:tc>
      </w:tr>
      <w:tr w:rsidR="006255A1" w:rsidRPr="00EB6951" w14:paraId="148A3835"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42009AB6" w14:textId="77777777" w:rsidR="006255A1" w:rsidRPr="00EB6951" w:rsidRDefault="006255A1" w:rsidP="00BE2AA4">
            <w:pPr>
              <w:spacing w:after="0" w:line="240" w:lineRule="auto"/>
              <w:textAlignment w:val="baseline"/>
              <w:rPr>
                <w:rFonts w:ascii="Times New Roman" w:eastAsia="Times New Roman" w:hAnsi="Times New Roman" w:cs="Times New Roman"/>
                <w:sz w:val="24"/>
                <w:szCs w:val="24"/>
              </w:rPr>
            </w:pPr>
          </w:p>
        </w:tc>
        <w:tc>
          <w:tcPr>
            <w:tcW w:w="4896" w:type="pct"/>
            <w:gridSpan w:val="2"/>
            <w:tcBorders>
              <w:bottom w:val="single" w:sz="4" w:space="0" w:color="auto"/>
            </w:tcBorders>
          </w:tcPr>
          <w:p w14:paraId="2C3BFDF4" w14:textId="60B91031" w:rsidR="006255A1" w:rsidRPr="00EB6951" w:rsidRDefault="006255A1" w:rsidP="00BE2AA4">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ED6BBC" w:rsidRPr="00EB6951" w14:paraId="5506B8CD"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3"/>
            <w:tcBorders>
              <w:top w:val="single" w:sz="4" w:space="0" w:color="auto"/>
            </w:tcBorders>
            <w:hideMark/>
          </w:tcPr>
          <w:p w14:paraId="0C1E547E" w14:textId="77777777" w:rsidR="00ED6BBC" w:rsidRDefault="00ED6BBC" w:rsidP="00BE2AA4">
            <w:pPr>
              <w:spacing w:after="0" w:line="240" w:lineRule="auto"/>
              <w:textAlignment w:val="baseline"/>
              <w:rPr>
                <w:rFonts w:ascii="Times New Roman" w:eastAsia="Calibri" w:hAnsi="Times New Roman" w:cs="Times New Roman"/>
                <w:i/>
                <w:iCs/>
                <w:sz w:val="24"/>
                <w:szCs w:val="24"/>
              </w:rPr>
            </w:pPr>
            <w:r w:rsidRPr="64CF743D">
              <w:rPr>
                <w:rFonts w:ascii="Times New Roman" w:eastAsia="Calibri" w:hAnsi="Times New Roman" w:cs="Times New Roman"/>
                <w:i/>
                <w:iCs/>
                <w:sz w:val="24"/>
                <w:szCs w:val="24"/>
              </w:rPr>
              <w:t>Instructional Task 1 (MTR.6.1, MTR.7.1)</w:t>
            </w:r>
          </w:p>
          <w:p w14:paraId="5D725EC5" w14:textId="77777777" w:rsidR="00B77177" w:rsidRDefault="00ED6BBC" w:rsidP="00BE2AA4">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the 17</w:t>
            </w:r>
            <w:r w:rsidR="00017E00">
              <w:rPr>
                <w:rFonts w:ascii="Times New Roman" w:eastAsia="Calibri" w:hAnsi="Times New Roman" w:cs="Times New Roman"/>
                <w:sz w:val="24"/>
                <w:szCs w:val="24"/>
              </w:rPr>
              <w:t>th</w:t>
            </w:r>
            <w:r>
              <w:rPr>
                <w:rFonts w:ascii="Times New Roman" w:eastAsia="Calibri" w:hAnsi="Times New Roman" w:cs="Times New Roman"/>
                <w:sz w:val="24"/>
                <w:szCs w:val="24"/>
              </w:rPr>
              <w:t xml:space="preserve"> century</w:t>
            </w:r>
            <w:r w:rsidR="00017E00">
              <w:rPr>
                <w:rFonts w:ascii="Times New Roman" w:eastAsia="Calibri" w:hAnsi="Times New Roman" w:cs="Times New Roman"/>
                <w:sz w:val="24"/>
                <w:szCs w:val="24"/>
              </w:rPr>
              <w:t>,</w:t>
            </w:r>
            <w:r>
              <w:rPr>
                <w:rFonts w:ascii="Times New Roman" w:eastAsia="Calibri" w:hAnsi="Times New Roman" w:cs="Times New Roman"/>
                <w:sz w:val="24"/>
                <w:szCs w:val="24"/>
              </w:rPr>
              <w:t xml:space="preserve"> scientist Robert Boyle devised and experiment in which he discovered that the volume of a gas decreases and pressure increases. He used a container shaped like a U and poured mercury into the tube.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He measured the height of the mercury on one side of the tube and the resulting pressure on the other side.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Some of the data the Boyle d</w:t>
            </w:r>
            <w:r w:rsidR="00017E00">
              <w:rPr>
                <w:rFonts w:ascii="Times New Roman" w:eastAsia="Calibri" w:hAnsi="Times New Roman" w:cs="Times New Roman"/>
                <w:sz w:val="24"/>
                <w:szCs w:val="24"/>
              </w:rPr>
              <w:t xml:space="preserve">erived is in the table below. </w:t>
            </w:r>
          </w:p>
          <w:p w14:paraId="029C0A6B" w14:textId="1C7BAF79" w:rsidR="00ED6BBC" w:rsidRDefault="00017E00" w:rsidP="00BE2AA4">
            <w:pPr>
              <w:spacing w:after="0" w:line="240" w:lineRule="auto"/>
              <w:ind w:left="360"/>
              <w:textAlignment w:val="baseline"/>
              <w:rPr>
                <w:rFonts w:ascii="Times New Roman" w:eastAsia="Calibri" w:hAnsi="Times New Roman" w:cs="Times New Roman"/>
                <w:sz w:val="16"/>
                <w:szCs w:val="16"/>
              </w:rPr>
            </w:pPr>
            <w:r w:rsidRPr="00017E00">
              <w:rPr>
                <w:rFonts w:ascii="Times New Roman" w:eastAsia="Calibri" w:hAnsi="Times New Roman" w:cs="Times New Roman"/>
                <w:sz w:val="16"/>
                <w:szCs w:val="16"/>
              </w:rPr>
              <w:t>(S</w:t>
            </w:r>
            <w:r w:rsidR="00ED6BBC" w:rsidRPr="00017E00">
              <w:rPr>
                <w:rFonts w:ascii="Times New Roman" w:eastAsia="Calibri" w:hAnsi="Times New Roman" w:cs="Times New Roman"/>
                <w:sz w:val="16"/>
                <w:szCs w:val="16"/>
              </w:rPr>
              <w:t xml:space="preserve">ource: </w:t>
            </w:r>
            <w:hyperlink r:id="rId42" w:history="1">
              <w:r w:rsidR="00ED6BBC" w:rsidRPr="00017E00">
                <w:rPr>
                  <w:rStyle w:val="Hyperlink"/>
                  <w:rFonts w:ascii="Times New Roman" w:eastAsia="Calibri" w:hAnsi="Times New Roman" w:cs="Times New Roman"/>
                  <w:sz w:val="16"/>
                  <w:szCs w:val="16"/>
                </w:rPr>
                <w:t>https://journals.physiology.org/doi/full/10.1152/jappl.1999.87.4.1543</w:t>
              </w:r>
            </w:hyperlink>
            <w:r w:rsidR="00ED6BBC" w:rsidRPr="00017E00">
              <w:rPr>
                <w:rFonts w:ascii="Times New Roman" w:eastAsia="Calibri" w:hAnsi="Times New Roman" w:cs="Times New Roman"/>
                <w:sz w:val="16"/>
                <w:szCs w:val="16"/>
              </w:rPr>
              <w:t>)</w:t>
            </w:r>
          </w:p>
          <w:p w14:paraId="50077EC3" w14:textId="77777777" w:rsidR="00B77177" w:rsidRDefault="00B77177" w:rsidP="00BE2AA4">
            <w:pPr>
              <w:spacing w:after="0" w:line="240" w:lineRule="auto"/>
              <w:ind w:left="360"/>
              <w:textAlignment w:val="baseline"/>
              <w:rPr>
                <w:rFonts w:ascii="Times New Roman" w:eastAsia="Calibri" w:hAnsi="Times New Roman" w:cs="Times New Roman"/>
                <w:sz w:val="24"/>
                <w:szCs w:val="24"/>
              </w:rPr>
            </w:pPr>
          </w:p>
          <w:tbl>
            <w:tblPr>
              <w:tblStyle w:val="TableGrid"/>
              <w:tblW w:w="0" w:type="auto"/>
              <w:tblCellMar>
                <w:left w:w="72" w:type="dxa"/>
                <w:right w:w="72" w:type="dxa"/>
              </w:tblCellMar>
              <w:tblLook w:val="04A0" w:firstRow="1" w:lastRow="0" w:firstColumn="1" w:lastColumn="0" w:noHBand="0" w:noVBand="1"/>
            </w:tblPr>
            <w:tblGrid>
              <w:gridCol w:w="1525"/>
              <w:gridCol w:w="636"/>
              <w:gridCol w:w="636"/>
              <w:gridCol w:w="636"/>
              <w:gridCol w:w="636"/>
              <w:gridCol w:w="636"/>
              <w:gridCol w:w="636"/>
              <w:gridCol w:w="636"/>
              <w:gridCol w:w="456"/>
              <w:gridCol w:w="636"/>
              <w:gridCol w:w="601"/>
              <w:gridCol w:w="529"/>
              <w:gridCol w:w="529"/>
              <w:gridCol w:w="529"/>
            </w:tblGrid>
            <w:tr w:rsidR="00ED6BBC" w:rsidRPr="00BE2AA4" w14:paraId="45B1C6C4" w14:textId="77777777" w:rsidTr="00BE2AA4">
              <w:tc>
                <w:tcPr>
                  <w:tcW w:w="1525" w:type="dxa"/>
                </w:tcPr>
                <w:p w14:paraId="3AF99142"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Height (in)</w:t>
                  </w:r>
                </w:p>
              </w:tc>
              <w:tc>
                <w:tcPr>
                  <w:tcW w:w="636" w:type="dxa"/>
                </w:tcPr>
                <w:p w14:paraId="13467216"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24</w:t>
                  </w:r>
                </w:p>
              </w:tc>
              <w:tc>
                <w:tcPr>
                  <w:tcW w:w="636" w:type="dxa"/>
                </w:tcPr>
                <w:p w14:paraId="1093790E"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26</w:t>
                  </w:r>
                </w:p>
              </w:tc>
              <w:tc>
                <w:tcPr>
                  <w:tcW w:w="636" w:type="dxa"/>
                </w:tcPr>
                <w:p w14:paraId="0497D75F"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28</w:t>
                  </w:r>
                </w:p>
              </w:tc>
              <w:tc>
                <w:tcPr>
                  <w:tcW w:w="636" w:type="dxa"/>
                </w:tcPr>
                <w:p w14:paraId="502DFD5A"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30</w:t>
                  </w:r>
                </w:p>
              </w:tc>
              <w:tc>
                <w:tcPr>
                  <w:tcW w:w="636" w:type="dxa"/>
                </w:tcPr>
                <w:p w14:paraId="0F5D351F"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32</w:t>
                  </w:r>
                </w:p>
              </w:tc>
              <w:tc>
                <w:tcPr>
                  <w:tcW w:w="636" w:type="dxa"/>
                </w:tcPr>
                <w:p w14:paraId="05CBAE6C"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34</w:t>
                  </w:r>
                </w:p>
              </w:tc>
              <w:tc>
                <w:tcPr>
                  <w:tcW w:w="636" w:type="dxa"/>
                </w:tcPr>
                <w:p w14:paraId="71EF15A3"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36</w:t>
                  </w:r>
                </w:p>
              </w:tc>
              <w:tc>
                <w:tcPr>
                  <w:tcW w:w="456" w:type="dxa"/>
                </w:tcPr>
                <w:p w14:paraId="7C1DF517"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38</w:t>
                  </w:r>
                </w:p>
              </w:tc>
              <w:tc>
                <w:tcPr>
                  <w:tcW w:w="636" w:type="dxa"/>
                </w:tcPr>
                <w:p w14:paraId="24505C55"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40</w:t>
                  </w:r>
                </w:p>
              </w:tc>
              <w:tc>
                <w:tcPr>
                  <w:tcW w:w="601" w:type="dxa"/>
                </w:tcPr>
                <w:p w14:paraId="39F2EECA"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42</w:t>
                  </w:r>
                </w:p>
              </w:tc>
              <w:tc>
                <w:tcPr>
                  <w:tcW w:w="529" w:type="dxa"/>
                </w:tcPr>
                <w:p w14:paraId="37BF80EB"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44</w:t>
                  </w:r>
                </w:p>
              </w:tc>
              <w:tc>
                <w:tcPr>
                  <w:tcW w:w="529" w:type="dxa"/>
                </w:tcPr>
                <w:p w14:paraId="48C1806D"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46</w:t>
                  </w:r>
                </w:p>
              </w:tc>
              <w:tc>
                <w:tcPr>
                  <w:tcW w:w="529" w:type="dxa"/>
                </w:tcPr>
                <w:p w14:paraId="4268B342"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48</w:t>
                  </w:r>
                </w:p>
              </w:tc>
            </w:tr>
            <w:tr w:rsidR="00ED6BBC" w:rsidRPr="00BE2AA4" w14:paraId="0A4809B2" w14:textId="77777777" w:rsidTr="00BE2AA4">
              <w:tc>
                <w:tcPr>
                  <w:tcW w:w="1525" w:type="dxa"/>
                </w:tcPr>
                <w:p w14:paraId="5023143C"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Pressure (Kpa)</w:t>
                  </w:r>
                </w:p>
              </w:tc>
              <w:tc>
                <w:tcPr>
                  <w:tcW w:w="636" w:type="dxa"/>
                </w:tcPr>
                <w:p w14:paraId="6CCC2320"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58.8</w:t>
                  </w:r>
                </w:p>
              </w:tc>
              <w:tc>
                <w:tcPr>
                  <w:tcW w:w="636" w:type="dxa"/>
                </w:tcPr>
                <w:p w14:paraId="6E6C80F4"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54.3</w:t>
                  </w:r>
                </w:p>
              </w:tc>
              <w:tc>
                <w:tcPr>
                  <w:tcW w:w="636" w:type="dxa"/>
                </w:tcPr>
                <w:p w14:paraId="539BF412"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50.3</w:t>
                  </w:r>
                </w:p>
              </w:tc>
              <w:tc>
                <w:tcPr>
                  <w:tcW w:w="636" w:type="dxa"/>
                </w:tcPr>
                <w:p w14:paraId="20EF31E1"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47.5</w:t>
                  </w:r>
                </w:p>
              </w:tc>
              <w:tc>
                <w:tcPr>
                  <w:tcW w:w="636" w:type="dxa"/>
                </w:tcPr>
                <w:p w14:paraId="13594854"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44.2</w:t>
                  </w:r>
                </w:p>
              </w:tc>
              <w:tc>
                <w:tcPr>
                  <w:tcW w:w="636" w:type="dxa"/>
                </w:tcPr>
                <w:p w14:paraId="63386BD8"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41.6</w:t>
                  </w:r>
                </w:p>
              </w:tc>
              <w:tc>
                <w:tcPr>
                  <w:tcW w:w="636" w:type="dxa"/>
                </w:tcPr>
                <w:p w14:paraId="068E398E"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39.3</w:t>
                  </w:r>
                </w:p>
              </w:tc>
              <w:tc>
                <w:tcPr>
                  <w:tcW w:w="456" w:type="dxa"/>
                </w:tcPr>
                <w:p w14:paraId="1942A846"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37</w:t>
                  </w:r>
                </w:p>
              </w:tc>
              <w:tc>
                <w:tcPr>
                  <w:tcW w:w="636" w:type="dxa"/>
                </w:tcPr>
                <w:p w14:paraId="2D3E34F0"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35.3</w:t>
                  </w:r>
                </w:p>
              </w:tc>
              <w:tc>
                <w:tcPr>
                  <w:tcW w:w="601" w:type="dxa"/>
                </w:tcPr>
                <w:p w14:paraId="468194CF"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33.2</w:t>
                  </w:r>
                </w:p>
              </w:tc>
              <w:tc>
                <w:tcPr>
                  <w:tcW w:w="529" w:type="dxa"/>
                </w:tcPr>
                <w:p w14:paraId="743696D2"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31.9</w:t>
                  </w:r>
                </w:p>
              </w:tc>
              <w:tc>
                <w:tcPr>
                  <w:tcW w:w="529" w:type="dxa"/>
                </w:tcPr>
                <w:p w14:paraId="6D44FD62"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30.6</w:t>
                  </w:r>
                </w:p>
              </w:tc>
              <w:tc>
                <w:tcPr>
                  <w:tcW w:w="529" w:type="dxa"/>
                </w:tcPr>
                <w:p w14:paraId="0AB985A0" w14:textId="77777777" w:rsidR="00ED6BBC" w:rsidRPr="00BE2AA4" w:rsidRDefault="00ED6BBC" w:rsidP="00BE2AA4">
                  <w:pP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29.1</w:t>
                  </w:r>
                </w:p>
              </w:tc>
            </w:tr>
          </w:tbl>
          <w:p w14:paraId="441BD9F7" w14:textId="77777777" w:rsidR="00B77177" w:rsidRDefault="00B77177" w:rsidP="00BE2AA4">
            <w:pPr>
              <w:spacing w:after="0" w:line="240" w:lineRule="auto"/>
              <w:ind w:left="1440" w:hanging="720"/>
              <w:textAlignment w:val="baseline"/>
              <w:rPr>
                <w:rFonts w:ascii="Times New Roman" w:eastAsia="Times New Roman" w:hAnsi="Times New Roman" w:cs="Times New Roman"/>
                <w:sz w:val="24"/>
                <w:szCs w:val="24"/>
              </w:rPr>
            </w:pPr>
          </w:p>
          <w:p w14:paraId="61C7A309" w14:textId="4002BD10"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technology to create a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of the data.</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Let height be the independent variable and let pressure be the dependent variable.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Does there appear to be a linear association?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 would you describe the shape of the plot?</w:t>
            </w:r>
          </w:p>
          <w:p w14:paraId="45798EA8" w14:textId="217CDA53"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Calculate the natural log of each value for the pressure.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technology to create a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of the data.</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Let height be the independent variable again and let </w:t>
            </w:r>
            <m:oMath>
              <m:r>
                <w:rPr>
                  <w:rFonts w:ascii="Cambria Math" w:eastAsia="Times New Roman" w:hAnsi="Cambria Math" w:cs="Times New Roman"/>
                  <w:sz w:val="24"/>
                  <w:szCs w:val="24"/>
                </w:rPr>
                <m:t>ln</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pressure</m:t>
                  </m:r>
                </m:e>
              </m:d>
            </m:oMath>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 the dependent variable.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shape of the plot should be linear</w:t>
            </w:r>
            <w:r w:rsidR="00017E00">
              <w:rPr>
                <w:rFonts w:ascii="Times New Roman" w:eastAsia="Times New Roman" w:hAnsi="Times New Roman" w:cs="Times New Roman"/>
                <w:sz w:val="24"/>
                <w:szCs w:val="24"/>
              </w:rPr>
              <w:t>. I</w:t>
            </w:r>
            <w:r>
              <w:rPr>
                <w:rFonts w:ascii="Times New Roman" w:eastAsia="Times New Roman" w:hAnsi="Times New Roman" w:cs="Times New Roman"/>
                <w:sz w:val="24"/>
                <w:szCs w:val="24"/>
              </w:rPr>
              <w:t>s an exponential model appropriate for the original data set?</w:t>
            </w:r>
          </w:p>
          <w:p w14:paraId="55F65AE9" w14:textId="7E2BDB91"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technology to find the linear regression equation of the data used in Part B.</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 complete sentences to interpret the slope and the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-intercept in the context of height and pressure.</w:t>
            </w:r>
          </w:p>
          <w:p w14:paraId="414E72DF" w14:textId="172B789F"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sidRPr="64CF743D">
              <w:rPr>
                <w:rFonts w:ascii="Times New Roman" w:eastAsia="Times New Roman" w:hAnsi="Times New Roman" w:cs="Times New Roman"/>
                <w:sz w:val="24"/>
                <w:szCs w:val="24"/>
              </w:rPr>
              <w:t>Part D</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the linear regression equation to predict the pressure if the mercury is poured to a height of 35 inches.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you believe that this would be an accurate prediction?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Why or why not?</w:t>
            </w:r>
          </w:p>
          <w:p w14:paraId="1DC81032" w14:textId="72D3BA76"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sidRPr="64CF743D">
              <w:rPr>
                <w:rFonts w:ascii="Times New Roman" w:eastAsia="Times New Roman" w:hAnsi="Times New Roman" w:cs="Times New Roman"/>
                <w:sz w:val="24"/>
                <w:szCs w:val="24"/>
              </w:rPr>
              <w:t>Part E</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the regression equation to predict pressure if the mercury is poured to a height of 55 inches.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you believe that this would be an accurate prediction?</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Why or why not?</w:t>
            </w:r>
          </w:p>
          <w:p w14:paraId="2FF7EB32" w14:textId="30ECEBC9" w:rsidR="00ED6BBC" w:rsidRPr="00EB6951" w:rsidRDefault="00ED6BBC" w:rsidP="00BE2AA4">
            <w:pPr>
              <w:spacing w:after="0" w:line="240" w:lineRule="auto"/>
              <w:ind w:left="372"/>
              <w:textAlignment w:val="baseline"/>
              <w:rPr>
                <w:rFonts w:ascii="Times New Roman" w:eastAsiaTheme="minorEastAsia" w:hAnsi="Times New Roman" w:cs="Times New Roman"/>
                <w:color w:val="000000" w:themeColor="text1"/>
                <w:sz w:val="24"/>
                <w:szCs w:val="24"/>
              </w:rPr>
            </w:pPr>
          </w:p>
        </w:tc>
      </w:tr>
    </w:tbl>
    <w:p w14:paraId="502310BD" w14:textId="77777777" w:rsidR="00BE2AA4" w:rsidRDefault="00BE2AA4">
      <w:r>
        <w:br w:type="page"/>
      </w:r>
    </w:p>
    <w:tbl>
      <w:tblPr>
        <w:tblW w:w="4996" w:type="pct"/>
        <w:tblCellMar>
          <w:left w:w="0" w:type="dxa"/>
          <w:right w:w="0" w:type="dxa"/>
        </w:tblCellMar>
        <w:tblLook w:val="04A0" w:firstRow="1" w:lastRow="0" w:firstColumn="1" w:lastColumn="0" w:noHBand="0" w:noVBand="1"/>
      </w:tblPr>
      <w:tblGrid>
        <w:gridCol w:w="189"/>
        <w:gridCol w:w="9164"/>
      </w:tblGrid>
      <w:tr w:rsidR="00ED6BBC" w:rsidRPr="00EB6951" w14:paraId="6F421B8F" w14:textId="77777777" w:rsidTr="00BE2AA4">
        <w:trPr>
          <w:trHeight w:val="300"/>
        </w:trPr>
        <w:tc>
          <w:tcPr>
            <w:tcW w:w="101" w:type="pct"/>
            <w:tcBorders>
              <w:bottom w:val="single" w:sz="4" w:space="0" w:color="auto"/>
            </w:tcBorders>
            <w:shd w:val="clear" w:color="auto" w:fill="FF9966"/>
            <w:hideMark/>
          </w:tcPr>
          <w:p w14:paraId="7DEC6FEE" w14:textId="498D6330" w:rsidR="00ED6BBC" w:rsidRPr="00EB6951" w:rsidRDefault="00ED6BBC" w:rsidP="00BE2AA4">
            <w:pPr>
              <w:spacing w:after="0" w:line="240" w:lineRule="auto"/>
              <w:textAlignment w:val="baseline"/>
              <w:rPr>
                <w:rFonts w:ascii="Times New Roman" w:eastAsia="Times New Roman" w:hAnsi="Times New Roman" w:cs="Times New Roman"/>
                <w:sz w:val="24"/>
                <w:szCs w:val="24"/>
              </w:rPr>
            </w:pPr>
          </w:p>
        </w:tc>
        <w:tc>
          <w:tcPr>
            <w:tcW w:w="4899" w:type="pct"/>
            <w:tcBorders>
              <w:bottom w:val="single" w:sz="4" w:space="0" w:color="auto"/>
            </w:tcBorders>
          </w:tcPr>
          <w:p w14:paraId="728EE708" w14:textId="6204BCAB" w:rsidR="00ED6BBC" w:rsidRPr="00EB6951" w:rsidRDefault="00ED6BBC" w:rsidP="00BE2AA4">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ED6BBC" w:rsidRPr="00EB6951" w14:paraId="1122471C" w14:textId="77777777" w:rsidTr="00BE2AA4">
        <w:trPr>
          <w:trHeight w:val="917"/>
        </w:trPr>
        <w:tc>
          <w:tcPr>
            <w:tcW w:w="5000" w:type="pct"/>
            <w:gridSpan w:val="2"/>
            <w:tcBorders>
              <w:top w:val="single" w:sz="4" w:space="0" w:color="auto"/>
              <w:bottom w:val="single" w:sz="4" w:space="0" w:color="auto"/>
            </w:tcBorders>
            <w:hideMark/>
          </w:tcPr>
          <w:p w14:paraId="56282E51" w14:textId="3A54CB36" w:rsidR="00ED6BBC" w:rsidRPr="00EB6951" w:rsidRDefault="00ED6BBC" w:rsidP="00BE2AA4">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6BC3EFC0" w14:textId="5CAF92A9" w:rsidR="00ED6BBC" w:rsidRDefault="00ED6BBC" w:rsidP="00BE2AA4">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scientist is measuring the population growth </w:t>
            </w:r>
            <w:r w:rsidR="005E2A64">
              <w:rPr>
                <w:rFonts w:ascii="Times New Roman" w:eastAsia="Times New Roman" w:hAnsi="Times New Roman" w:cs="Times New Roman"/>
                <w:sz w:val="24"/>
                <w:szCs w:val="24"/>
              </w:rPr>
              <w:t>of fast-growing bacteria</w:t>
            </w:r>
            <w:r>
              <w:rPr>
                <w:rFonts w:ascii="Times New Roman" w:eastAsia="Times New Roman" w:hAnsi="Times New Roman" w:cs="Times New Roman"/>
                <w:sz w:val="24"/>
                <w:szCs w:val="24"/>
              </w:rPr>
              <w: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measures the number of bacteria in a petri dish every two hours over the course of a day.</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initial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is below.</w:t>
            </w:r>
          </w:p>
          <w:p w14:paraId="56D18CE3" w14:textId="77777777" w:rsidR="00ED6BBC" w:rsidRDefault="00ED6BBC" w:rsidP="00BE2AA4">
            <w:pPr>
              <w:spacing w:after="0" w:line="240" w:lineRule="auto"/>
              <w:textAlignment w:val="baseline"/>
              <w:rPr>
                <w:rFonts w:ascii="Times New Roman" w:eastAsia="Times New Roman" w:hAnsi="Times New Roman" w:cs="Times New Roman"/>
                <w:sz w:val="24"/>
                <w:szCs w:val="24"/>
              </w:rPr>
            </w:pPr>
          </w:p>
          <w:p w14:paraId="4016CF49" w14:textId="77777777" w:rsidR="00ED6BBC" w:rsidRDefault="00ED6BBC" w:rsidP="00BE2AA4">
            <w:pPr>
              <w:spacing w:after="0" w:line="240" w:lineRule="auto"/>
              <w:jc w:val="center"/>
              <w:textAlignment w:val="baseline"/>
              <w:rPr>
                <w:rFonts w:ascii="Times New Roman" w:eastAsia="Times New Roman" w:hAnsi="Times New Roman" w:cs="Times New Roman"/>
                <w:sz w:val="24"/>
                <w:szCs w:val="24"/>
              </w:rPr>
            </w:pPr>
            <w:r w:rsidRPr="002129DD">
              <w:rPr>
                <w:rFonts w:ascii="Times New Roman" w:eastAsia="Times New Roman" w:hAnsi="Times New Roman" w:cs="Times New Roman"/>
                <w:noProof/>
                <w:sz w:val="24"/>
                <w:szCs w:val="24"/>
              </w:rPr>
              <w:drawing>
                <wp:inline distT="0" distB="0" distL="0" distR="0" wp14:anchorId="7655280F" wp14:editId="6896430D">
                  <wp:extent cx="3146961" cy="21339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200124" cy="2169998"/>
                          </a:xfrm>
                          <a:prstGeom prst="rect">
                            <a:avLst/>
                          </a:prstGeom>
                        </pic:spPr>
                      </pic:pic>
                    </a:graphicData>
                  </a:graphic>
                </wp:inline>
              </w:drawing>
            </w:r>
          </w:p>
          <w:p w14:paraId="29ED87E6" w14:textId="047F233D"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Noting that the shape is nonlinear, the scientist takes the logarithm of the dependent variable and graphs the transformed 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 which is below.</w:t>
            </w:r>
            <w:r w:rsidR="009A2EF6">
              <w:rPr>
                <w:rFonts w:ascii="Times New Roman" w:eastAsia="Times New Roman" w:hAnsi="Times New Roman" w:cs="Times New Roman"/>
                <w:sz w:val="24"/>
                <w:szCs w:val="24"/>
              </w:rPr>
              <w:t xml:space="preserve"> </w:t>
            </w:r>
          </w:p>
          <w:p w14:paraId="188359B3" w14:textId="77777777" w:rsidR="00ED6BBC" w:rsidRDefault="00ED6BBC" w:rsidP="00BE2AA4">
            <w:pPr>
              <w:spacing w:after="0" w:line="240" w:lineRule="auto"/>
              <w:jc w:val="center"/>
              <w:textAlignment w:val="baseline"/>
              <w:rPr>
                <w:rFonts w:ascii="Times New Roman" w:eastAsia="Times New Roman" w:hAnsi="Times New Roman" w:cs="Times New Roman"/>
                <w:sz w:val="24"/>
                <w:szCs w:val="24"/>
              </w:rPr>
            </w:pPr>
            <w:r w:rsidRPr="002129DD">
              <w:rPr>
                <w:rFonts w:ascii="Times New Roman" w:eastAsia="Times New Roman" w:hAnsi="Times New Roman" w:cs="Times New Roman"/>
                <w:noProof/>
                <w:sz w:val="24"/>
                <w:szCs w:val="24"/>
              </w:rPr>
              <w:drawing>
                <wp:inline distT="0" distB="0" distL="0" distR="0" wp14:anchorId="5079F9EB" wp14:editId="727580E3">
                  <wp:extent cx="3276600" cy="217809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305201" cy="2197111"/>
                          </a:xfrm>
                          <a:prstGeom prst="rect">
                            <a:avLst/>
                          </a:prstGeom>
                        </pic:spPr>
                      </pic:pic>
                    </a:graphicData>
                  </a:graphic>
                </wp:inline>
              </w:drawing>
            </w:r>
          </w:p>
          <w:p w14:paraId="0214E506" w14:textId="77777777" w:rsidR="00ED6BBC" w:rsidRDefault="00ED6BBC" w:rsidP="00BE2AA4">
            <w:pPr>
              <w:spacing w:after="0" w:line="240" w:lineRule="auto"/>
              <w:textAlignment w:val="baseline"/>
              <w:rPr>
                <w:rFonts w:ascii="Times New Roman" w:eastAsia="Times New Roman" w:hAnsi="Times New Roman" w:cs="Times New Roman"/>
                <w:sz w:val="24"/>
                <w:szCs w:val="24"/>
              </w:rPr>
            </w:pPr>
          </w:p>
          <w:p w14:paraId="76A2C51C" w14:textId="77777777" w:rsidR="00ED6BBC" w:rsidRDefault="00ED6BBC" w:rsidP="00BE2AA4">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How can we determine if the exponential model is appropriate?</w:t>
            </w:r>
          </w:p>
          <w:p w14:paraId="4D8C9A0B" w14:textId="05BAA38C"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linear regression equation </w:t>
            </w:r>
            <w:r w:rsidR="009B486B">
              <w:rPr>
                <w:rFonts w:ascii="Times New Roman" w:eastAsia="Times New Roman" w:hAnsi="Times New Roman" w:cs="Times New Roman"/>
                <w:sz w:val="24"/>
                <w:szCs w:val="24"/>
              </w:rPr>
              <w:t>is</w:t>
            </w:r>
            <m:oMath>
              <m:r>
                <w:rPr>
                  <w:rFonts w:ascii="Cambria Math" w:eastAsia="Times New Roman" w:hAnsi="Cambria Math" w:cs="Times New Roman"/>
                  <w:sz w:val="24"/>
                  <w:szCs w:val="24"/>
                </w:rPr>
                <m:t xml:space="preserve"> ln</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population size</m:t>
                  </m:r>
                </m:e>
              </m:d>
              <m:r>
                <w:rPr>
                  <w:rFonts w:ascii="Cambria Math" w:eastAsia="Times New Roman" w:hAnsi="Cambria Math" w:cs="Times New Roman"/>
                  <w:sz w:val="24"/>
                  <w:szCs w:val="24"/>
                </w:rPr>
                <m:t>=3.014+0.369</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time</m:t>
                  </m:r>
                </m:e>
              </m:d>
            </m:oMath>
            <w:r>
              <w:rPr>
                <w:rFonts w:ascii="Times New Roman" w:eastAsia="Times New Roman" w:hAnsi="Times New Roman" w:cs="Times New Roman"/>
                <w:sz w:val="24"/>
                <w:szCs w:val="24"/>
              </w:rPr>
              <w: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Interpret the slope and </w:t>
            </w:r>
            <m:oMath>
              <m:r>
                <w:rPr>
                  <w:rFonts w:ascii="Cambria Math" w:eastAsia="Times New Roman" w:hAnsi="Cambria Math" w:cs="Times New Roman"/>
                  <w:sz w:val="24"/>
                  <w:szCs w:val="24"/>
                </w:rPr>
                <m:t>y</m:t>
              </m:r>
            </m:oMath>
            <w:r>
              <w:rPr>
                <w:rFonts w:ascii="Times New Roman" w:eastAsia="Times New Roman" w:hAnsi="Times New Roman" w:cs="Times New Roman"/>
                <w:sz w:val="24"/>
                <w:szCs w:val="24"/>
              </w:rPr>
              <w:t>-intercept in the context of the size of the bacteria population over time.</w:t>
            </w:r>
            <w:r w:rsidR="009A2EF6">
              <w:rPr>
                <w:rFonts w:ascii="Times New Roman" w:eastAsia="Times New Roman" w:hAnsi="Times New Roman" w:cs="Times New Roman"/>
                <w:sz w:val="24"/>
                <w:szCs w:val="24"/>
              </w:rPr>
              <w:t xml:space="preserve"> </w:t>
            </w:r>
          </w:p>
          <w:p w14:paraId="152CE4E0" w14:textId="03233557" w:rsidR="00ED6BBC" w:rsidRDefault="00ED6BBC"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9B48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 the scientist attempt to use the linear regression model to predict the population size 36 hours after the experiment has started?</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Elaborate.</w:t>
            </w:r>
          </w:p>
          <w:p w14:paraId="49385504" w14:textId="594800D5" w:rsidR="00ED6BBC" w:rsidRPr="00EB6951" w:rsidRDefault="00ED6BBC" w:rsidP="00BE2AA4">
            <w:pPr>
              <w:spacing w:after="0" w:line="240" w:lineRule="auto"/>
              <w:ind w:left="360"/>
              <w:jc w:val="center"/>
              <w:textAlignment w:val="baseline"/>
              <w:rPr>
                <w:rFonts w:ascii="Times New Roman" w:eastAsia="Times New Roman" w:hAnsi="Times New Roman" w:cs="Times New Roman"/>
                <w:sz w:val="24"/>
                <w:szCs w:val="24"/>
              </w:rPr>
            </w:pPr>
          </w:p>
        </w:tc>
      </w:tr>
    </w:tbl>
    <w:p w14:paraId="6B0EA9AD"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2C904E01"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2F108232"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275F72AF" w14:textId="77777777" w:rsidR="0032274D" w:rsidRPr="00EB6951" w:rsidRDefault="0032274D" w:rsidP="0032274D">
      <w:pPr>
        <w:spacing w:after="0" w:line="240" w:lineRule="auto"/>
        <w:rPr>
          <w:rFonts w:ascii="Times New Roman" w:eastAsia="Times New Roman" w:hAnsi="Times New Roman" w:cs="Times New Roman"/>
          <w:sz w:val="24"/>
          <w:szCs w:val="24"/>
        </w:rPr>
      </w:pPr>
    </w:p>
    <w:p w14:paraId="5FCBD2A2" w14:textId="2DE0D42E" w:rsidR="009F16BD" w:rsidRPr="00EB6951" w:rsidRDefault="00926D4C" w:rsidP="009F16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br w:type="page"/>
      </w:r>
      <w:r w:rsidR="009F16BD" w:rsidRPr="007A3FFD">
        <w:rPr>
          <w:rFonts w:ascii="Times New Roman" w:eastAsia="Times New Roman" w:hAnsi="Times New Roman" w:cs="Times New Roman"/>
          <w:b/>
          <w:bCs/>
          <w:color w:val="000000"/>
          <w:sz w:val="24"/>
          <w:szCs w:val="24"/>
          <w:shd w:val="clear" w:color="auto" w:fill="FFFFFF"/>
        </w:rPr>
        <w:lastRenderedPageBreak/>
        <w:t>MA.912.</w:t>
      </w:r>
      <w:r w:rsidR="009F16BD">
        <w:rPr>
          <w:rFonts w:ascii="Times New Roman" w:eastAsia="Times New Roman" w:hAnsi="Times New Roman" w:cs="Times New Roman"/>
          <w:b/>
          <w:bCs/>
          <w:color w:val="000000"/>
          <w:sz w:val="24"/>
          <w:szCs w:val="24"/>
          <w:shd w:val="clear" w:color="auto" w:fill="FFFFFF"/>
        </w:rPr>
        <w:t>DP</w:t>
      </w:r>
      <w:r w:rsidR="009F16BD" w:rsidRPr="007A3FFD">
        <w:rPr>
          <w:rFonts w:ascii="Times New Roman" w:eastAsia="Times New Roman" w:hAnsi="Times New Roman" w:cs="Times New Roman"/>
          <w:b/>
          <w:bCs/>
          <w:color w:val="000000"/>
          <w:sz w:val="24"/>
          <w:szCs w:val="24"/>
          <w:shd w:val="clear" w:color="auto" w:fill="FFFFFF"/>
        </w:rPr>
        <w:t>.</w:t>
      </w:r>
      <w:r w:rsidR="009F16BD">
        <w:rPr>
          <w:rFonts w:ascii="Times New Roman" w:eastAsia="Times New Roman" w:hAnsi="Times New Roman" w:cs="Times New Roman"/>
          <w:b/>
          <w:bCs/>
          <w:color w:val="000000"/>
          <w:sz w:val="24"/>
          <w:szCs w:val="24"/>
          <w:shd w:val="clear" w:color="auto" w:fill="FFFFFF"/>
        </w:rPr>
        <w:t>3</w:t>
      </w:r>
      <w:r w:rsidR="009F16BD" w:rsidRPr="007A3FFD">
        <w:rPr>
          <w:rFonts w:ascii="Times New Roman" w:eastAsia="Times New Roman" w:hAnsi="Times New Roman" w:cs="Times New Roman"/>
          <w:b/>
          <w:bCs/>
          <w:color w:val="000000"/>
          <w:sz w:val="24"/>
          <w:szCs w:val="24"/>
          <w:shd w:val="clear" w:color="auto" w:fill="FFFFFF"/>
        </w:rPr>
        <w:t xml:space="preserve"> </w:t>
      </w:r>
      <w:r w:rsidR="009F16BD" w:rsidRPr="009F16BD">
        <w:rPr>
          <w:rFonts w:ascii="Times New Roman" w:eastAsia="Times New Roman" w:hAnsi="Times New Roman" w:cs="Times New Roman"/>
          <w:bCs/>
          <w:i/>
          <w:color w:val="000000"/>
          <w:sz w:val="24"/>
          <w:szCs w:val="24"/>
          <w:shd w:val="clear" w:color="auto" w:fill="FFFFFF"/>
        </w:rPr>
        <w:t>Solve problems involving categorical data.</w:t>
      </w:r>
    </w:p>
    <w:p w14:paraId="295C752F" w14:textId="77777777" w:rsidR="009F16BD" w:rsidRPr="00EB6951" w:rsidRDefault="009F16BD" w:rsidP="009F16BD">
      <w:pPr>
        <w:spacing w:after="0" w:line="240" w:lineRule="auto"/>
        <w:rPr>
          <w:rFonts w:ascii="Times New Roman" w:eastAsia="Times New Roman" w:hAnsi="Times New Roman" w:cs="Times New Roman"/>
          <w:sz w:val="24"/>
          <w:szCs w:val="24"/>
        </w:rPr>
      </w:pPr>
    </w:p>
    <w:p w14:paraId="5B0847DE" w14:textId="04EB9A55" w:rsidR="009F16BD" w:rsidRPr="00EB6951" w:rsidRDefault="009F16BD" w:rsidP="009F16BD">
      <w:pPr>
        <w:pStyle w:val="Heading3"/>
        <w:rPr>
          <w:shd w:val="clear" w:color="auto" w:fill="FFFFFF"/>
        </w:rPr>
      </w:pPr>
      <w:bookmarkStart w:id="19" w:name="_MA.912.DP.3.1"/>
      <w:bookmarkEnd w:id="19"/>
      <w:r w:rsidRPr="00EB6951">
        <w:rPr>
          <w:shd w:val="clear" w:color="auto" w:fill="FFFFFF"/>
        </w:rPr>
        <w:t>MA.</w:t>
      </w:r>
      <w:r>
        <w:rPr>
          <w:shd w:val="clear" w:color="auto" w:fill="FFFFFF"/>
        </w:rPr>
        <w:t>912</w:t>
      </w:r>
      <w:r w:rsidRPr="00EB6951">
        <w:rPr>
          <w:shd w:val="clear" w:color="auto" w:fill="FFFFFF"/>
        </w:rPr>
        <w:t>.DP.</w:t>
      </w:r>
      <w:r>
        <w:rPr>
          <w:shd w:val="clear" w:color="auto" w:fill="FFFFFF"/>
        </w:rPr>
        <w:t>3.1</w:t>
      </w:r>
    </w:p>
    <w:p w14:paraId="67B9E78A" w14:textId="77777777" w:rsidR="009F16BD" w:rsidRPr="00EB6951" w:rsidRDefault="009F16BD" w:rsidP="009F16B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9F16BD" w:rsidRPr="00EB6951" w14:paraId="137F4DC6" w14:textId="77777777" w:rsidTr="00BE2AA4">
        <w:trPr>
          <w:trHeight w:val="243"/>
        </w:trPr>
        <w:tc>
          <w:tcPr>
            <w:tcW w:w="100" w:type="pct"/>
            <w:tcBorders>
              <w:top w:val="nil"/>
              <w:left w:val="nil"/>
              <w:bottom w:val="single" w:sz="4" w:space="0" w:color="auto"/>
              <w:right w:val="nil"/>
            </w:tcBorders>
            <w:shd w:val="clear" w:color="auto" w:fill="FF9966"/>
            <w:hideMark/>
          </w:tcPr>
          <w:p w14:paraId="61F47571"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7A4A67DC" w14:textId="77777777" w:rsidR="009F16BD" w:rsidRPr="00EB6951" w:rsidRDefault="009F16BD" w:rsidP="009F16B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9F16BD" w:rsidRPr="00EB6951" w14:paraId="2112B538" w14:textId="77777777" w:rsidTr="54ED20C5">
        <w:trPr>
          <w:trHeight w:val="935"/>
        </w:trPr>
        <w:tc>
          <w:tcPr>
            <w:tcW w:w="924" w:type="pct"/>
            <w:gridSpan w:val="2"/>
            <w:tcBorders>
              <w:top w:val="single" w:sz="4" w:space="0" w:color="auto"/>
              <w:left w:val="nil"/>
              <w:bottom w:val="nil"/>
              <w:right w:val="nil"/>
            </w:tcBorders>
            <w:vAlign w:val="center"/>
          </w:tcPr>
          <w:p w14:paraId="15D7594F" w14:textId="6613B727" w:rsidR="009F16BD" w:rsidRPr="00926D4C" w:rsidRDefault="009F16BD" w:rsidP="009F16B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3</w:t>
            </w:r>
            <w:r w:rsidRPr="00926D4C">
              <w:rPr>
                <w:rFonts w:ascii="Times New Roman" w:eastAsia="Calibri" w:hAnsi="Times New Roman" w:cs="Times New Roman"/>
                <w:b/>
                <w:sz w:val="24"/>
                <w:szCs w:val="24"/>
              </w:rPr>
              <w:t>.1</w:t>
            </w:r>
          </w:p>
        </w:tc>
        <w:tc>
          <w:tcPr>
            <w:tcW w:w="4076" w:type="pct"/>
            <w:gridSpan w:val="5"/>
            <w:tcBorders>
              <w:top w:val="single" w:sz="4" w:space="0" w:color="auto"/>
              <w:left w:val="nil"/>
              <w:bottom w:val="nil"/>
              <w:right w:val="nil"/>
            </w:tcBorders>
            <w:vAlign w:val="center"/>
          </w:tcPr>
          <w:p w14:paraId="0189DDE8" w14:textId="22B91263" w:rsidR="009F16BD" w:rsidRPr="00EB6951" w:rsidRDefault="009F16BD" w:rsidP="009F16BD">
            <w:pPr>
              <w:spacing w:after="0" w:line="240" w:lineRule="auto"/>
              <w:rPr>
                <w:rFonts w:ascii="Times New Roman" w:eastAsia="Calibri" w:hAnsi="Times New Roman" w:cs="Times New Roman"/>
                <w:sz w:val="24"/>
                <w:szCs w:val="24"/>
              </w:rPr>
            </w:pPr>
            <w:r w:rsidRPr="009F16BD">
              <w:rPr>
                <w:rFonts w:ascii="Times New Roman" w:eastAsia="Calibri" w:hAnsi="Times New Roman" w:cs="Times New Roman"/>
                <w:sz w:val="24"/>
                <w:szCs w:val="24"/>
              </w:rPr>
              <w:t>Construct a two-way frequency table summarizing bivariate categorical data. Interpret joint and marginal frequencies and determine possible associations in terms of a real-world context.</w:t>
            </w:r>
          </w:p>
        </w:tc>
      </w:tr>
      <w:tr w:rsidR="009F16BD" w:rsidRPr="00EB6951" w14:paraId="21ED60FD" w14:textId="77777777" w:rsidTr="54ED20C5">
        <w:trPr>
          <w:trHeight w:val="935"/>
        </w:trPr>
        <w:tc>
          <w:tcPr>
            <w:tcW w:w="5000" w:type="pct"/>
            <w:gridSpan w:val="7"/>
            <w:tcBorders>
              <w:top w:val="nil"/>
              <w:left w:val="nil"/>
              <w:bottom w:val="nil"/>
              <w:right w:val="nil"/>
            </w:tcBorders>
            <w:vAlign w:val="center"/>
          </w:tcPr>
          <w:p w14:paraId="1C12EF5C" w14:textId="7BF02C95" w:rsidR="006C30BB" w:rsidRPr="006C30BB" w:rsidRDefault="009F16BD" w:rsidP="006C30BB">
            <w:pPr>
              <w:spacing w:after="0" w:line="240" w:lineRule="auto"/>
              <w:ind w:left="720"/>
              <w:rPr>
                <w:rFonts w:ascii="Times New Roman" w:eastAsia="Calibri" w:hAnsi="Times New Roman" w:cs="Times New Roman"/>
                <w:szCs w:val="24"/>
              </w:rPr>
            </w:pPr>
            <w:r w:rsidRPr="006C30BB">
              <w:rPr>
                <w:rFonts w:ascii="Times New Roman" w:eastAsia="Calibri" w:hAnsi="Times New Roman" w:cs="Times New Roman"/>
                <w:i/>
                <w:szCs w:val="24"/>
              </w:rPr>
              <w:t xml:space="preserve">Algebra </w:t>
            </w:r>
            <w:r w:rsidR="00346A96">
              <w:rPr>
                <w:rFonts w:ascii="Times New Roman" w:eastAsia="Calibri" w:hAnsi="Times New Roman" w:cs="Times New Roman"/>
                <w:i/>
                <w:szCs w:val="24"/>
              </w:rPr>
              <w:t>I</w:t>
            </w:r>
            <w:r w:rsidRPr="006C30BB">
              <w:rPr>
                <w:rFonts w:ascii="Times New Roman" w:eastAsia="Calibri" w:hAnsi="Times New Roman" w:cs="Times New Roman"/>
                <w:i/>
                <w:szCs w:val="24"/>
              </w:rPr>
              <w:t xml:space="preserve"> Example:</w:t>
            </w:r>
            <w:r w:rsidRPr="006C30BB">
              <w:rPr>
                <w:rFonts w:ascii="Times New Roman" w:eastAsia="Calibri" w:hAnsi="Times New Roman" w:cs="Times New Roman"/>
                <w:szCs w:val="24"/>
              </w:rPr>
              <w:t xml:space="preserve"> Complete the frequency table below. </w:t>
            </w:r>
          </w:p>
          <w:tbl>
            <w:tblPr>
              <w:tblStyle w:val="TableGrid"/>
              <w:tblW w:w="0" w:type="auto"/>
              <w:tblInd w:w="26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1170"/>
              <w:gridCol w:w="1525"/>
              <w:gridCol w:w="1080"/>
            </w:tblGrid>
            <w:tr w:rsidR="006C30BB" w:rsidRPr="006C30BB" w14:paraId="7E65D864" w14:textId="77777777" w:rsidTr="006C30BB">
              <w:tc>
                <w:tcPr>
                  <w:tcW w:w="1710" w:type="dxa"/>
                </w:tcPr>
                <w:p w14:paraId="5328CE87" w14:textId="77777777" w:rsidR="006C30BB" w:rsidRPr="006C30BB" w:rsidRDefault="006C30BB" w:rsidP="009F16BD">
                  <w:pPr>
                    <w:rPr>
                      <w:rFonts w:ascii="Times New Roman" w:eastAsia="Calibri" w:hAnsi="Times New Roman" w:cs="Times New Roman"/>
                      <w:szCs w:val="24"/>
                    </w:rPr>
                  </w:pPr>
                </w:p>
              </w:tc>
              <w:tc>
                <w:tcPr>
                  <w:tcW w:w="1170" w:type="dxa"/>
                </w:tcPr>
                <w:p w14:paraId="5F87F31F" w14:textId="6B453066"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Has an A in math</w:t>
                  </w:r>
                </w:p>
              </w:tc>
              <w:tc>
                <w:tcPr>
                  <w:tcW w:w="1525" w:type="dxa"/>
                </w:tcPr>
                <w:p w14:paraId="7D86E38B" w14:textId="3B2C6E34"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Doesn’t have an A in math</w:t>
                  </w:r>
                </w:p>
              </w:tc>
              <w:tc>
                <w:tcPr>
                  <w:tcW w:w="1080" w:type="dxa"/>
                </w:tcPr>
                <w:p w14:paraId="3AD4524B" w14:textId="3F651B32"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Total</w:t>
                  </w:r>
                </w:p>
              </w:tc>
            </w:tr>
            <w:tr w:rsidR="006C30BB" w:rsidRPr="006C30BB" w14:paraId="7E2FCDB4" w14:textId="77777777" w:rsidTr="006C30BB">
              <w:tc>
                <w:tcPr>
                  <w:tcW w:w="1710" w:type="dxa"/>
                </w:tcPr>
                <w:p w14:paraId="242B69AB" w14:textId="68C531D8" w:rsidR="006C30BB" w:rsidRPr="006C30BB" w:rsidRDefault="006C30BB" w:rsidP="006C30BB">
                  <w:pPr>
                    <w:rPr>
                      <w:rFonts w:ascii="Times New Roman" w:eastAsia="Calibri" w:hAnsi="Times New Roman" w:cs="Times New Roman"/>
                      <w:szCs w:val="24"/>
                    </w:rPr>
                  </w:pPr>
                  <w:r w:rsidRPr="006C30BB">
                    <w:rPr>
                      <w:rFonts w:ascii="Times New Roman" w:eastAsia="Calibri" w:hAnsi="Times New Roman" w:cs="Times New Roman"/>
                      <w:szCs w:val="24"/>
                    </w:rPr>
                    <w:t>Plays an instrument</w:t>
                  </w:r>
                </w:p>
              </w:tc>
              <w:tc>
                <w:tcPr>
                  <w:tcW w:w="1170" w:type="dxa"/>
                </w:tcPr>
                <w:p w14:paraId="308189FB" w14:textId="49FD99D7"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20</w:t>
                  </w:r>
                </w:p>
              </w:tc>
              <w:tc>
                <w:tcPr>
                  <w:tcW w:w="1525" w:type="dxa"/>
                </w:tcPr>
                <w:p w14:paraId="7497393F" w14:textId="77777777" w:rsidR="006C30BB" w:rsidRPr="006C30BB" w:rsidRDefault="006C30BB" w:rsidP="009F16BD">
                  <w:pPr>
                    <w:rPr>
                      <w:rFonts w:ascii="Times New Roman" w:eastAsia="Calibri" w:hAnsi="Times New Roman" w:cs="Times New Roman"/>
                      <w:szCs w:val="24"/>
                    </w:rPr>
                  </w:pPr>
                </w:p>
              </w:tc>
              <w:tc>
                <w:tcPr>
                  <w:tcW w:w="1080" w:type="dxa"/>
                </w:tcPr>
                <w:p w14:paraId="687C28A2" w14:textId="60778B35"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90</w:t>
                  </w:r>
                </w:p>
              </w:tc>
            </w:tr>
            <w:tr w:rsidR="006C30BB" w:rsidRPr="006C30BB" w14:paraId="7E0038A5" w14:textId="77777777" w:rsidTr="006C30BB">
              <w:tc>
                <w:tcPr>
                  <w:tcW w:w="1710" w:type="dxa"/>
                </w:tcPr>
                <w:p w14:paraId="0AF36017" w14:textId="6F7083D4"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Doesn’t play an instrument</w:t>
                  </w:r>
                </w:p>
              </w:tc>
              <w:tc>
                <w:tcPr>
                  <w:tcW w:w="1170" w:type="dxa"/>
                </w:tcPr>
                <w:p w14:paraId="35BA02D6" w14:textId="6BADAC67"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20</w:t>
                  </w:r>
                </w:p>
              </w:tc>
              <w:tc>
                <w:tcPr>
                  <w:tcW w:w="1525" w:type="dxa"/>
                </w:tcPr>
                <w:p w14:paraId="3C0B9339" w14:textId="77777777" w:rsidR="006C30BB" w:rsidRPr="006C30BB" w:rsidRDefault="006C30BB" w:rsidP="009F16BD">
                  <w:pPr>
                    <w:rPr>
                      <w:rFonts w:ascii="Times New Roman" w:eastAsia="Calibri" w:hAnsi="Times New Roman" w:cs="Times New Roman"/>
                      <w:szCs w:val="24"/>
                    </w:rPr>
                  </w:pPr>
                </w:p>
              </w:tc>
              <w:tc>
                <w:tcPr>
                  <w:tcW w:w="1080" w:type="dxa"/>
                </w:tcPr>
                <w:p w14:paraId="231BD67D" w14:textId="77777777" w:rsidR="006C30BB" w:rsidRPr="006C30BB" w:rsidRDefault="006C30BB" w:rsidP="009F16BD">
                  <w:pPr>
                    <w:rPr>
                      <w:rFonts w:ascii="Times New Roman" w:eastAsia="Calibri" w:hAnsi="Times New Roman" w:cs="Times New Roman"/>
                      <w:szCs w:val="24"/>
                    </w:rPr>
                  </w:pPr>
                </w:p>
              </w:tc>
            </w:tr>
            <w:tr w:rsidR="006C30BB" w:rsidRPr="006C30BB" w14:paraId="33CF4F6A" w14:textId="77777777" w:rsidTr="006C30BB">
              <w:tc>
                <w:tcPr>
                  <w:tcW w:w="1710" w:type="dxa"/>
                </w:tcPr>
                <w:p w14:paraId="698A1DD5" w14:textId="7F1ADE22"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Total</w:t>
                  </w:r>
                </w:p>
              </w:tc>
              <w:tc>
                <w:tcPr>
                  <w:tcW w:w="1170" w:type="dxa"/>
                </w:tcPr>
                <w:p w14:paraId="72A75303" w14:textId="77777777" w:rsidR="006C30BB" w:rsidRPr="006C30BB" w:rsidRDefault="006C30BB" w:rsidP="009F16BD">
                  <w:pPr>
                    <w:rPr>
                      <w:rFonts w:ascii="Times New Roman" w:eastAsia="Calibri" w:hAnsi="Times New Roman" w:cs="Times New Roman"/>
                      <w:szCs w:val="24"/>
                    </w:rPr>
                  </w:pPr>
                </w:p>
              </w:tc>
              <w:tc>
                <w:tcPr>
                  <w:tcW w:w="1525" w:type="dxa"/>
                </w:tcPr>
                <w:p w14:paraId="182883BE" w14:textId="77777777" w:rsidR="006C30BB" w:rsidRPr="006C30BB" w:rsidRDefault="006C30BB" w:rsidP="009F16BD">
                  <w:pPr>
                    <w:rPr>
                      <w:rFonts w:ascii="Times New Roman" w:eastAsia="Calibri" w:hAnsi="Times New Roman" w:cs="Times New Roman"/>
                      <w:szCs w:val="24"/>
                    </w:rPr>
                  </w:pPr>
                </w:p>
              </w:tc>
              <w:tc>
                <w:tcPr>
                  <w:tcW w:w="1080" w:type="dxa"/>
                </w:tcPr>
                <w:p w14:paraId="6552C7FE" w14:textId="6E095552" w:rsidR="006C30BB" w:rsidRPr="006C30BB" w:rsidRDefault="006C30BB" w:rsidP="009F16BD">
                  <w:pPr>
                    <w:rPr>
                      <w:rFonts w:ascii="Times New Roman" w:eastAsia="Calibri" w:hAnsi="Times New Roman" w:cs="Times New Roman"/>
                      <w:szCs w:val="24"/>
                    </w:rPr>
                  </w:pPr>
                  <w:r w:rsidRPr="006C30BB">
                    <w:rPr>
                      <w:rFonts w:ascii="Times New Roman" w:eastAsia="Calibri" w:hAnsi="Times New Roman" w:cs="Times New Roman"/>
                      <w:szCs w:val="24"/>
                    </w:rPr>
                    <w:t>350</w:t>
                  </w:r>
                </w:p>
              </w:tc>
            </w:tr>
          </w:tbl>
          <w:p w14:paraId="32FCDDB0" w14:textId="77777777" w:rsidR="009F16BD" w:rsidRDefault="009F16BD" w:rsidP="006C30BB">
            <w:pPr>
              <w:spacing w:after="0" w:line="240" w:lineRule="auto"/>
              <w:ind w:left="2700"/>
              <w:rPr>
                <w:rFonts w:ascii="Times New Roman" w:eastAsia="Calibri" w:hAnsi="Times New Roman" w:cs="Times New Roman"/>
                <w:szCs w:val="24"/>
              </w:rPr>
            </w:pPr>
            <w:r w:rsidRPr="006C30BB">
              <w:rPr>
                <w:rFonts w:ascii="Times New Roman" w:eastAsia="Calibri" w:hAnsi="Times New Roman" w:cs="Times New Roman"/>
                <w:szCs w:val="24"/>
              </w:rPr>
              <w:t>Using the information in the table, it is possible to determine that the second column contains the numbers 70 and 240. This means that there are 70 students who play an instrument but do not have an A in math and the total number of students who play an instrument is 90. The ratio of the joint frequencies in the first column is 1 to 1 and the ratio in the second column is 7 to 24, indicating a strong positive association between playing an instrument and getting an A in math.</w:t>
            </w:r>
          </w:p>
          <w:p w14:paraId="3D9F4380" w14:textId="4F135050" w:rsidR="006C30BB" w:rsidRPr="009F16BD" w:rsidRDefault="006C30BB" w:rsidP="006C30BB">
            <w:pPr>
              <w:spacing w:after="0" w:line="240" w:lineRule="auto"/>
              <w:ind w:left="2700"/>
              <w:rPr>
                <w:rFonts w:ascii="Times New Roman" w:eastAsia="Calibri" w:hAnsi="Times New Roman" w:cs="Times New Roman"/>
                <w:sz w:val="24"/>
                <w:szCs w:val="24"/>
              </w:rPr>
            </w:pPr>
          </w:p>
        </w:tc>
      </w:tr>
      <w:tr w:rsidR="009F16BD" w:rsidRPr="00EB6951" w14:paraId="6B03ED15" w14:textId="77777777" w:rsidTr="00BE2AA4">
        <w:trPr>
          <w:trHeight w:val="297"/>
        </w:trPr>
        <w:tc>
          <w:tcPr>
            <w:tcW w:w="100" w:type="pct"/>
            <w:tcBorders>
              <w:top w:val="nil"/>
              <w:left w:val="nil"/>
              <w:bottom w:val="single" w:sz="4" w:space="0" w:color="auto"/>
              <w:right w:val="nil"/>
            </w:tcBorders>
            <w:shd w:val="clear" w:color="auto" w:fill="FF9966"/>
            <w:hideMark/>
          </w:tcPr>
          <w:p w14:paraId="65BEF810"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6A3F7788"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1FD98C5A"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77EA1A68" w14:textId="77777777" w:rsidR="009F16BD" w:rsidRPr="00EB6951" w:rsidRDefault="009F16BD" w:rsidP="009F16B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9F16BD" w:rsidRPr="00EB6951" w14:paraId="4B20E617"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9F16BD" w:rsidRPr="00EB6951" w14:paraId="12295F10" w14:textId="77777777" w:rsidTr="54ED20C5">
              <w:trPr>
                <w:trHeight w:val="378"/>
              </w:trPr>
              <w:tc>
                <w:tcPr>
                  <w:tcW w:w="4605" w:type="dxa"/>
                </w:tcPr>
                <w:p w14:paraId="7451329B" w14:textId="77777777" w:rsidR="005B685F" w:rsidRDefault="6E863F6E"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MA.912.DP.1.1, MA.912.DP.1.2</w:t>
                  </w:r>
                </w:p>
                <w:p w14:paraId="10AB2EA6" w14:textId="673A3941" w:rsidR="009F16BD" w:rsidRPr="00EB6951" w:rsidRDefault="005B685F"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MA.912.DP.4.1, MA.912.DP.4.2, MA.912.DP.4.3, MA.912.DP.4.4, MA.912.DP.4.5, MA.912.DP.4.6</w:t>
                  </w:r>
                </w:p>
              </w:tc>
            </w:tr>
          </w:tbl>
          <w:p w14:paraId="5830AA99" w14:textId="77777777" w:rsidR="009F16BD" w:rsidRPr="00EB6951" w:rsidRDefault="009F16BD" w:rsidP="009F16B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2F6BA184" w14:textId="43A570D5" w:rsidR="005B685F" w:rsidRDefault="005B685F"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BE2AA4">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4F200E28" w14:textId="0695354B" w:rsidR="005B685F" w:rsidRDefault="005B685F"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Categorical </w:t>
            </w:r>
            <w:r w:rsidR="00BE2AA4">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1BCC0021" w14:textId="37942B3E" w:rsidR="005B685F" w:rsidRDefault="005B685F"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w:t>
            </w:r>
            <w:r w:rsidR="00BE2AA4">
              <w:rPr>
                <w:rFonts w:ascii="Times New Roman" w:eastAsia="Times New Roman" w:hAnsi="Times New Roman" w:cs="Times New Roman"/>
                <w:sz w:val="24"/>
                <w:szCs w:val="24"/>
              </w:rPr>
              <w:t>f</w:t>
            </w:r>
            <w:r>
              <w:rPr>
                <w:rFonts w:ascii="Times New Roman" w:eastAsia="Times New Roman" w:hAnsi="Times New Roman" w:cs="Times New Roman"/>
                <w:sz w:val="24"/>
                <w:szCs w:val="24"/>
              </w:rPr>
              <w:t>requency</w:t>
            </w:r>
          </w:p>
          <w:p w14:paraId="7C2DC588" w14:textId="5AEB9543" w:rsidR="005B685F" w:rsidRDefault="005B685F"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w:t>
            </w:r>
            <w:r w:rsidR="00BE2AA4">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elative </w:t>
            </w:r>
            <w:r w:rsidR="00BE2AA4">
              <w:rPr>
                <w:rFonts w:ascii="Times New Roman" w:eastAsia="Times New Roman" w:hAnsi="Times New Roman" w:cs="Times New Roman"/>
                <w:sz w:val="24"/>
                <w:szCs w:val="24"/>
              </w:rPr>
              <w:t>f</w:t>
            </w:r>
            <w:r>
              <w:rPr>
                <w:rFonts w:ascii="Times New Roman" w:eastAsia="Times New Roman" w:hAnsi="Times New Roman" w:cs="Times New Roman"/>
                <w:sz w:val="24"/>
                <w:szCs w:val="24"/>
              </w:rPr>
              <w:t>requency</w:t>
            </w:r>
          </w:p>
          <w:p w14:paraId="5E0D9BDA" w14:textId="77777777" w:rsidR="009F16BD" w:rsidRPr="00EB6951" w:rsidRDefault="009F16BD" w:rsidP="00FE1539">
            <w:pPr>
              <w:pStyle w:val="ListParagraph"/>
              <w:ind w:left="720"/>
              <w:textAlignment w:val="baseline"/>
              <w:rPr>
                <w:rFonts w:ascii="Times New Roman" w:eastAsia="Times New Roman" w:hAnsi="Times New Roman" w:cs="Times New Roman"/>
                <w:sz w:val="24"/>
                <w:szCs w:val="24"/>
              </w:rPr>
            </w:pPr>
          </w:p>
        </w:tc>
      </w:tr>
      <w:tr w:rsidR="009F16BD" w:rsidRPr="00EB6951" w14:paraId="3DBAE8A5" w14:textId="77777777" w:rsidTr="00BE2AA4">
        <w:trPr>
          <w:trHeight w:val="68"/>
        </w:trPr>
        <w:tc>
          <w:tcPr>
            <w:tcW w:w="100" w:type="pct"/>
            <w:tcBorders>
              <w:top w:val="nil"/>
              <w:left w:val="nil"/>
              <w:bottom w:val="single" w:sz="4" w:space="0" w:color="auto"/>
              <w:right w:val="nil"/>
            </w:tcBorders>
            <w:shd w:val="clear" w:color="auto" w:fill="FF9966"/>
            <w:hideMark/>
          </w:tcPr>
          <w:p w14:paraId="4827EFC6"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3F265C97" w14:textId="762BA63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9F16BD" w:rsidRPr="00EB6951" w14:paraId="1E2D0B5D" w14:textId="77777777" w:rsidTr="54ED20C5">
        <w:trPr>
          <w:trHeight w:val="300"/>
        </w:trPr>
        <w:tc>
          <w:tcPr>
            <w:tcW w:w="2498" w:type="pct"/>
            <w:gridSpan w:val="3"/>
            <w:tcBorders>
              <w:top w:val="single" w:sz="4" w:space="0" w:color="auto"/>
              <w:left w:val="nil"/>
              <w:bottom w:val="nil"/>
              <w:right w:val="nil"/>
            </w:tcBorders>
            <w:hideMark/>
          </w:tcPr>
          <w:p w14:paraId="467BC8F9"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0F63C178" w14:textId="77777777" w:rsidR="005B685F" w:rsidRDefault="005B685F"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w:t>
            </w:r>
          </w:p>
          <w:p w14:paraId="0101D1EB" w14:textId="77777777" w:rsidR="005B685F" w:rsidRDefault="005B685F"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MA.8.DP.1</w:t>
            </w:r>
          </w:p>
          <w:p w14:paraId="3DDEE47E" w14:textId="77777777" w:rsidR="005B685F" w:rsidRDefault="005B685F"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MA.912.DP.2</w:t>
            </w:r>
          </w:p>
          <w:p w14:paraId="15D9D9CB" w14:textId="77777777" w:rsidR="009F16BD" w:rsidRPr="00EB6951" w:rsidRDefault="009F16BD" w:rsidP="005B685F">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6184F259" w14:textId="77777777" w:rsidR="009F16BD" w:rsidRPr="00EB6951" w:rsidRDefault="009F16BD" w:rsidP="009F16B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4452239D" w14:textId="77777777" w:rsidR="009F16BD" w:rsidRPr="00EB6951" w:rsidRDefault="009F16BD" w:rsidP="00BE2AA4">
            <w:pPr>
              <w:spacing w:after="0" w:line="240" w:lineRule="auto"/>
              <w:ind w:left="720"/>
              <w:textAlignment w:val="baseline"/>
              <w:rPr>
                <w:rFonts w:ascii="Times New Roman" w:eastAsia="Times New Roman" w:hAnsi="Times New Roman" w:cs="Times New Roman"/>
                <w:sz w:val="24"/>
                <w:szCs w:val="24"/>
              </w:rPr>
            </w:pPr>
          </w:p>
        </w:tc>
      </w:tr>
      <w:tr w:rsidR="009F16BD" w:rsidRPr="00EB6951" w14:paraId="2E8D611D" w14:textId="77777777" w:rsidTr="54ED20C5">
        <w:trPr>
          <w:trHeight w:val="300"/>
        </w:trPr>
        <w:tc>
          <w:tcPr>
            <w:tcW w:w="100" w:type="pct"/>
            <w:tcBorders>
              <w:top w:val="nil"/>
              <w:left w:val="nil"/>
              <w:bottom w:val="single" w:sz="4" w:space="0" w:color="auto"/>
              <w:right w:val="nil"/>
            </w:tcBorders>
            <w:shd w:val="clear" w:color="auto" w:fill="FF9966"/>
            <w:hideMark/>
          </w:tcPr>
          <w:p w14:paraId="4119B3A5" w14:textId="1E72ADF8" w:rsidR="009F16BD" w:rsidRPr="00EB6951" w:rsidRDefault="009F16BD" w:rsidP="009F16B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20D9803" w14:textId="77777777" w:rsidR="009F16BD" w:rsidRPr="00EB6951" w:rsidRDefault="009F16BD" w:rsidP="009F16B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5B685F" w:rsidRPr="00EB6951" w14:paraId="4A2DEA01" w14:textId="77777777" w:rsidTr="54ED20C5">
        <w:trPr>
          <w:trHeight w:val="548"/>
        </w:trPr>
        <w:tc>
          <w:tcPr>
            <w:tcW w:w="5000" w:type="pct"/>
            <w:gridSpan w:val="7"/>
            <w:tcBorders>
              <w:top w:val="single" w:sz="4" w:space="0" w:color="auto"/>
              <w:left w:val="nil"/>
              <w:bottom w:val="nil"/>
              <w:right w:val="nil"/>
            </w:tcBorders>
            <w:hideMark/>
          </w:tcPr>
          <w:p w14:paraId="6D72A600" w14:textId="69563C42" w:rsidR="005B685F" w:rsidRDefault="00D96E9F" w:rsidP="005B685F">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g</w:t>
            </w:r>
            <w:r w:rsidR="005B685F">
              <w:rPr>
                <w:rFonts w:ascii="Times New Roman" w:eastAsia="Calibri" w:hAnsi="Times New Roman" w:cs="Times New Roman"/>
                <w:sz w:val="24"/>
                <w:szCs w:val="24"/>
              </w:rPr>
              <w:t xml:space="preserve">rade 8, students began their exploration of bivariate data. Students focused on informally finding the line of fit. </w:t>
            </w:r>
            <w:r w:rsidR="005B685F" w:rsidRPr="44B444BE">
              <w:rPr>
                <w:rFonts w:ascii="Times New Roman" w:eastAsia="Calibri" w:hAnsi="Times New Roman" w:cs="Times New Roman"/>
                <w:sz w:val="24"/>
                <w:szCs w:val="24"/>
              </w:rPr>
              <w:t xml:space="preserve">In Algebra </w:t>
            </w:r>
            <w:r w:rsidR="00346A96">
              <w:rPr>
                <w:rFonts w:ascii="Times New Roman" w:eastAsia="Calibri" w:hAnsi="Times New Roman" w:cs="Times New Roman"/>
                <w:sz w:val="24"/>
                <w:szCs w:val="24"/>
              </w:rPr>
              <w:t>I</w:t>
            </w:r>
            <w:r w:rsidR="005B685F" w:rsidRPr="44B444BE">
              <w:rPr>
                <w:rFonts w:ascii="Times New Roman" w:eastAsia="Calibri" w:hAnsi="Times New Roman" w:cs="Times New Roman"/>
                <w:sz w:val="24"/>
                <w:szCs w:val="24"/>
              </w:rPr>
              <w:t>, students studied bivariate categorical data and displayed it in tables showing joint frequencies and marginal frequencies. In Mathematics for College Statistics, students continue this exploration with the use of real-world data.</w:t>
            </w:r>
          </w:p>
          <w:p w14:paraId="62574E33" w14:textId="77777777"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connection to MA.912.DP.1.1 where students work with categorical bivariate data and display it in tables. A two-way frequency table is just a way to display frequencies jointly for two categories.</w:t>
            </w:r>
          </w:p>
          <w:p w14:paraId="4A5FF2A3" w14:textId="03DEBD7D"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later courses, students may hear the term for two-way tables as contingency tables. Instruction </w:t>
            </w:r>
            <w:r w:rsidR="00541BBC">
              <w:rPr>
                <w:rFonts w:ascii="Times New Roman" w:eastAsia="Calibri" w:hAnsi="Times New Roman" w:cs="Times New Roman"/>
                <w:sz w:val="24"/>
                <w:szCs w:val="24"/>
              </w:rPr>
              <w:t>includes</w:t>
            </w:r>
            <w:r>
              <w:rPr>
                <w:rFonts w:ascii="Times New Roman" w:eastAsia="Calibri" w:hAnsi="Times New Roman" w:cs="Times New Roman"/>
                <w:sz w:val="24"/>
                <w:szCs w:val="24"/>
              </w:rPr>
              <w:t xml:space="preserve"> the use of both terms interchangeably so that students are familiar with them.</w:t>
            </w:r>
          </w:p>
          <w:p w14:paraId="5DEC3792" w14:textId="5FFB8E42"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Students </w:t>
            </w:r>
            <w:r w:rsidR="00D96E9F">
              <w:rPr>
                <w:rFonts w:ascii="Times New Roman" w:eastAsia="Calibri" w:hAnsi="Times New Roman" w:cs="Times New Roman"/>
                <w:sz w:val="24"/>
                <w:szCs w:val="24"/>
              </w:rPr>
              <w:t>are expected</w:t>
            </w:r>
            <w:r>
              <w:rPr>
                <w:rFonts w:ascii="Times New Roman" w:eastAsia="Calibri" w:hAnsi="Times New Roman" w:cs="Times New Roman"/>
                <w:sz w:val="24"/>
                <w:szCs w:val="24"/>
              </w:rPr>
              <w:t xml:space="preserve"> to interpret the joint and marginal frequencies and therefore must </w:t>
            </w:r>
            <w:r>
              <w:rPr>
                <w:rFonts w:ascii="Times New Roman" w:eastAsia="Calibri" w:hAnsi="Times New Roman" w:cs="Times New Roman"/>
                <w:sz w:val="24"/>
                <w:szCs w:val="24"/>
              </w:rPr>
              <w:lastRenderedPageBreak/>
              <w:t>know the differences between these two.</w:t>
            </w:r>
          </w:p>
          <w:p w14:paraId="4A1CCC82" w14:textId="77777777" w:rsidR="005B685F" w:rsidRPr="00BE2AA4" w:rsidRDefault="005B685F" w:rsidP="008E64A2">
            <w:pPr>
              <w:pStyle w:val="ListParagraph"/>
              <w:numPr>
                <w:ilvl w:val="1"/>
                <w:numId w:val="3"/>
              </w:numPr>
              <w:textAlignment w:val="baseline"/>
              <w:rPr>
                <w:rFonts w:ascii="Times New Roman" w:eastAsia="Calibri" w:hAnsi="Times New Roman" w:cs="Times New Roman"/>
                <w:b/>
                <w:sz w:val="24"/>
                <w:szCs w:val="24"/>
              </w:rPr>
            </w:pPr>
            <w:r w:rsidRPr="00BE2AA4">
              <w:rPr>
                <w:rFonts w:ascii="Times New Roman" w:eastAsia="Calibri" w:hAnsi="Times New Roman" w:cs="Times New Roman"/>
                <w:b/>
                <w:sz w:val="24"/>
                <w:szCs w:val="24"/>
              </w:rPr>
              <w:t>Marginal frequencies</w:t>
            </w:r>
          </w:p>
          <w:p w14:paraId="4DDE635A" w14:textId="344AD683" w:rsidR="005B685F" w:rsidRDefault="005B685F" w:rsidP="005B685F">
            <w:pPr>
              <w:pStyle w:val="ListParagraph"/>
              <w:ind w:left="144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Entries in the “Total” row and “Total</w:t>
            </w:r>
            <w:r w:rsidR="00017E00">
              <w:rPr>
                <w:rFonts w:ascii="Times New Roman" w:eastAsia="Calibri" w:hAnsi="Times New Roman" w:cs="Times New Roman"/>
                <w:sz w:val="24"/>
                <w:szCs w:val="24"/>
              </w:rPr>
              <w:t>”</w:t>
            </w:r>
            <w:r>
              <w:rPr>
                <w:rFonts w:ascii="Times New Roman" w:eastAsia="Calibri" w:hAnsi="Times New Roman" w:cs="Times New Roman"/>
                <w:sz w:val="24"/>
                <w:szCs w:val="24"/>
              </w:rPr>
              <w:t xml:space="preserve"> columns are called marginal frequencies. The areas highlighted in yellow in the table below represents the marginal frequencies.</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3"/>
              <w:gridCol w:w="1643"/>
              <w:gridCol w:w="2430"/>
              <w:gridCol w:w="883"/>
            </w:tblGrid>
            <w:tr w:rsidR="005B685F" w:rsidRPr="00BE2AA4" w14:paraId="506986A4" w14:textId="77777777" w:rsidTr="00BE2AA4">
              <w:trPr>
                <w:jc w:val="center"/>
              </w:trPr>
              <w:tc>
                <w:tcPr>
                  <w:tcW w:w="883" w:type="dxa"/>
                </w:tcPr>
                <w:p w14:paraId="0F4E2E3C" w14:textId="77777777" w:rsidR="005B685F" w:rsidRPr="00BE2AA4" w:rsidRDefault="005B685F" w:rsidP="005B685F">
                  <w:pPr>
                    <w:pStyle w:val="ListParagraph"/>
                    <w:textAlignment w:val="baseline"/>
                    <w:rPr>
                      <w:rFonts w:ascii="Times New Roman" w:eastAsia="Calibri" w:hAnsi="Times New Roman" w:cs="Times New Roman"/>
                      <w:b/>
                      <w:szCs w:val="24"/>
                    </w:rPr>
                  </w:pPr>
                </w:p>
              </w:tc>
              <w:tc>
                <w:tcPr>
                  <w:tcW w:w="1643" w:type="dxa"/>
                  <w:shd w:val="clear" w:color="auto" w:fill="BFBFBF" w:themeFill="background1" w:themeFillShade="BF"/>
                </w:tcPr>
                <w:p w14:paraId="455063D3" w14:textId="77777777" w:rsidR="005B685F" w:rsidRPr="00BE2AA4" w:rsidRDefault="005B685F" w:rsidP="005B685F">
                  <w:pPr>
                    <w:pStyle w:val="ListParagraph"/>
                    <w:jc w:val="center"/>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Ride the Bus</w:t>
                  </w:r>
                </w:p>
              </w:tc>
              <w:tc>
                <w:tcPr>
                  <w:tcW w:w="2430" w:type="dxa"/>
                  <w:shd w:val="clear" w:color="auto" w:fill="BFBFBF" w:themeFill="background1" w:themeFillShade="BF"/>
                </w:tcPr>
                <w:p w14:paraId="3812800D" w14:textId="77777777" w:rsidR="005B685F" w:rsidRPr="00BE2AA4" w:rsidRDefault="005B685F" w:rsidP="005B685F">
                  <w:pPr>
                    <w:pStyle w:val="ListParagraph"/>
                    <w:jc w:val="center"/>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Do Not Ride the Bus</w:t>
                  </w:r>
                </w:p>
              </w:tc>
              <w:tc>
                <w:tcPr>
                  <w:tcW w:w="883" w:type="dxa"/>
                  <w:shd w:val="clear" w:color="auto" w:fill="BFBFBF" w:themeFill="background1" w:themeFillShade="BF"/>
                </w:tcPr>
                <w:p w14:paraId="38C749DD" w14:textId="77777777" w:rsidR="005B685F" w:rsidRPr="00BE2AA4" w:rsidRDefault="005B685F" w:rsidP="005B685F">
                  <w:pPr>
                    <w:pStyle w:val="ListParagraph"/>
                    <w:jc w:val="center"/>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Total</w:t>
                  </w:r>
                </w:p>
              </w:tc>
            </w:tr>
            <w:tr w:rsidR="005B685F" w:rsidRPr="00BE2AA4" w14:paraId="5D637CBF" w14:textId="77777777" w:rsidTr="00BE2AA4">
              <w:trPr>
                <w:jc w:val="center"/>
              </w:trPr>
              <w:tc>
                <w:tcPr>
                  <w:tcW w:w="883" w:type="dxa"/>
                  <w:shd w:val="clear" w:color="auto" w:fill="BFBFBF" w:themeFill="background1" w:themeFillShade="BF"/>
                </w:tcPr>
                <w:p w14:paraId="7B5F15DF" w14:textId="77777777" w:rsidR="005B685F" w:rsidRPr="00BE2AA4" w:rsidRDefault="005B685F" w:rsidP="005B685F">
                  <w:pPr>
                    <w:pStyle w:val="ListParagraph"/>
                    <w:jc w:val="right"/>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Boys</w:t>
                  </w:r>
                </w:p>
              </w:tc>
              <w:tc>
                <w:tcPr>
                  <w:tcW w:w="1643" w:type="dxa"/>
                </w:tcPr>
                <w:p w14:paraId="09D6F31E"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7</w:t>
                  </w:r>
                </w:p>
              </w:tc>
              <w:tc>
                <w:tcPr>
                  <w:tcW w:w="2430" w:type="dxa"/>
                </w:tcPr>
                <w:p w14:paraId="163976FB"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5</w:t>
                  </w:r>
                </w:p>
              </w:tc>
              <w:tc>
                <w:tcPr>
                  <w:tcW w:w="883" w:type="dxa"/>
                  <w:shd w:val="clear" w:color="auto" w:fill="FFFF00"/>
                </w:tcPr>
                <w:p w14:paraId="35962DB0"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12</w:t>
                  </w:r>
                </w:p>
              </w:tc>
            </w:tr>
            <w:tr w:rsidR="005B685F" w:rsidRPr="00BE2AA4" w14:paraId="172BE490" w14:textId="77777777" w:rsidTr="00BE2AA4">
              <w:trPr>
                <w:jc w:val="center"/>
              </w:trPr>
              <w:tc>
                <w:tcPr>
                  <w:tcW w:w="883" w:type="dxa"/>
                  <w:shd w:val="clear" w:color="auto" w:fill="BFBFBF" w:themeFill="background1" w:themeFillShade="BF"/>
                </w:tcPr>
                <w:p w14:paraId="4CB593FC" w14:textId="77777777" w:rsidR="005B685F" w:rsidRPr="00BE2AA4" w:rsidRDefault="005B685F" w:rsidP="005B685F">
                  <w:pPr>
                    <w:pStyle w:val="ListParagraph"/>
                    <w:jc w:val="right"/>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Girls</w:t>
                  </w:r>
                </w:p>
              </w:tc>
              <w:tc>
                <w:tcPr>
                  <w:tcW w:w="1643" w:type="dxa"/>
                </w:tcPr>
                <w:p w14:paraId="6CFB1A43"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w:t>
                  </w:r>
                </w:p>
              </w:tc>
              <w:tc>
                <w:tcPr>
                  <w:tcW w:w="2430" w:type="dxa"/>
                </w:tcPr>
                <w:p w14:paraId="782B75DF"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7</w:t>
                  </w:r>
                </w:p>
              </w:tc>
              <w:tc>
                <w:tcPr>
                  <w:tcW w:w="883" w:type="dxa"/>
                  <w:shd w:val="clear" w:color="auto" w:fill="FFFF00"/>
                </w:tcPr>
                <w:p w14:paraId="3655DDD4"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9</w:t>
                  </w:r>
                </w:p>
              </w:tc>
            </w:tr>
            <w:tr w:rsidR="005B685F" w:rsidRPr="00BE2AA4" w14:paraId="4F8CEEDE" w14:textId="77777777" w:rsidTr="00BE2AA4">
              <w:trPr>
                <w:trHeight w:val="143"/>
                <w:jc w:val="center"/>
              </w:trPr>
              <w:tc>
                <w:tcPr>
                  <w:tcW w:w="883" w:type="dxa"/>
                  <w:shd w:val="clear" w:color="auto" w:fill="BFBFBF" w:themeFill="background1" w:themeFillShade="BF"/>
                </w:tcPr>
                <w:p w14:paraId="09EC13ED" w14:textId="77777777" w:rsidR="005B685F" w:rsidRPr="00BE2AA4" w:rsidRDefault="005B685F" w:rsidP="005B685F">
                  <w:pPr>
                    <w:pStyle w:val="ListParagraph"/>
                    <w:jc w:val="right"/>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Total</w:t>
                  </w:r>
                </w:p>
              </w:tc>
              <w:tc>
                <w:tcPr>
                  <w:tcW w:w="1643" w:type="dxa"/>
                  <w:shd w:val="clear" w:color="auto" w:fill="FFFF00"/>
                </w:tcPr>
                <w:p w14:paraId="40C513A2"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9</w:t>
                  </w:r>
                </w:p>
              </w:tc>
              <w:tc>
                <w:tcPr>
                  <w:tcW w:w="2430" w:type="dxa"/>
                  <w:shd w:val="clear" w:color="auto" w:fill="FFFF00"/>
                </w:tcPr>
                <w:p w14:paraId="638F11F4"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12</w:t>
                  </w:r>
                </w:p>
              </w:tc>
              <w:tc>
                <w:tcPr>
                  <w:tcW w:w="883" w:type="dxa"/>
                  <w:shd w:val="clear" w:color="auto" w:fill="FFFF00"/>
                </w:tcPr>
                <w:p w14:paraId="02B0B142"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21</w:t>
                  </w:r>
                </w:p>
              </w:tc>
            </w:tr>
          </w:tbl>
          <w:p w14:paraId="66E525C1" w14:textId="77777777" w:rsidR="005B685F" w:rsidRPr="00BE2AA4" w:rsidRDefault="005B685F" w:rsidP="008E64A2">
            <w:pPr>
              <w:pStyle w:val="ListParagraph"/>
              <w:numPr>
                <w:ilvl w:val="1"/>
                <w:numId w:val="3"/>
              </w:numPr>
              <w:textAlignment w:val="baseline"/>
              <w:rPr>
                <w:rFonts w:ascii="Times New Roman" w:eastAsia="Calibri" w:hAnsi="Times New Roman" w:cs="Times New Roman"/>
                <w:b/>
                <w:sz w:val="24"/>
                <w:szCs w:val="24"/>
              </w:rPr>
            </w:pPr>
            <w:r w:rsidRPr="00BE2AA4">
              <w:rPr>
                <w:rFonts w:ascii="Times New Roman" w:eastAsia="Calibri" w:hAnsi="Times New Roman" w:cs="Times New Roman"/>
                <w:b/>
                <w:sz w:val="24"/>
                <w:szCs w:val="24"/>
              </w:rPr>
              <w:t>Joint frequencies</w:t>
            </w:r>
          </w:p>
          <w:p w14:paraId="7FE6566B" w14:textId="77777777" w:rsidR="005B685F" w:rsidRDefault="005B685F" w:rsidP="005B685F">
            <w:pPr>
              <w:pStyle w:val="ListParagraph"/>
              <w:ind w:left="144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Entries in the body of the table represent joint frequencies. The area highlighted in yellow in the table represents the joint frequencies.</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3"/>
              <w:gridCol w:w="1643"/>
              <w:gridCol w:w="2430"/>
              <w:gridCol w:w="883"/>
            </w:tblGrid>
            <w:tr w:rsidR="005B685F" w:rsidRPr="00BE2AA4" w14:paraId="2E0595AF" w14:textId="77777777" w:rsidTr="00BE2AA4">
              <w:trPr>
                <w:jc w:val="center"/>
              </w:trPr>
              <w:tc>
                <w:tcPr>
                  <w:tcW w:w="883" w:type="dxa"/>
                </w:tcPr>
                <w:p w14:paraId="67B990AE" w14:textId="77777777" w:rsidR="005B685F" w:rsidRPr="00BE2AA4" w:rsidRDefault="005B685F" w:rsidP="005B685F">
                  <w:pPr>
                    <w:pStyle w:val="ListParagraph"/>
                    <w:textAlignment w:val="baseline"/>
                    <w:rPr>
                      <w:rFonts w:ascii="Times New Roman" w:eastAsia="Calibri" w:hAnsi="Times New Roman" w:cs="Times New Roman"/>
                      <w:b/>
                      <w:szCs w:val="24"/>
                    </w:rPr>
                  </w:pPr>
                </w:p>
              </w:tc>
              <w:tc>
                <w:tcPr>
                  <w:tcW w:w="1643" w:type="dxa"/>
                  <w:shd w:val="clear" w:color="auto" w:fill="BFBFBF" w:themeFill="background1" w:themeFillShade="BF"/>
                </w:tcPr>
                <w:p w14:paraId="54F04345" w14:textId="77777777" w:rsidR="005B685F" w:rsidRPr="00BE2AA4" w:rsidRDefault="005B685F" w:rsidP="005B685F">
                  <w:pPr>
                    <w:pStyle w:val="ListParagraph"/>
                    <w:jc w:val="center"/>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Ride the Bus</w:t>
                  </w:r>
                </w:p>
              </w:tc>
              <w:tc>
                <w:tcPr>
                  <w:tcW w:w="2430" w:type="dxa"/>
                  <w:shd w:val="clear" w:color="auto" w:fill="BFBFBF" w:themeFill="background1" w:themeFillShade="BF"/>
                </w:tcPr>
                <w:p w14:paraId="205182AA" w14:textId="77777777" w:rsidR="005B685F" w:rsidRPr="00BE2AA4" w:rsidRDefault="005B685F" w:rsidP="005B685F">
                  <w:pPr>
                    <w:pStyle w:val="ListParagraph"/>
                    <w:jc w:val="center"/>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Do Not Ride the Bus</w:t>
                  </w:r>
                </w:p>
              </w:tc>
              <w:tc>
                <w:tcPr>
                  <w:tcW w:w="883" w:type="dxa"/>
                  <w:shd w:val="clear" w:color="auto" w:fill="BFBFBF" w:themeFill="background1" w:themeFillShade="BF"/>
                </w:tcPr>
                <w:p w14:paraId="720E6A01" w14:textId="77777777" w:rsidR="005B685F" w:rsidRPr="00BE2AA4" w:rsidRDefault="005B685F" w:rsidP="005B685F">
                  <w:pPr>
                    <w:pStyle w:val="ListParagraph"/>
                    <w:jc w:val="center"/>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Total</w:t>
                  </w:r>
                </w:p>
              </w:tc>
            </w:tr>
            <w:tr w:rsidR="005B685F" w:rsidRPr="00BE2AA4" w14:paraId="45E87A30" w14:textId="77777777" w:rsidTr="00BE2AA4">
              <w:trPr>
                <w:jc w:val="center"/>
              </w:trPr>
              <w:tc>
                <w:tcPr>
                  <w:tcW w:w="883" w:type="dxa"/>
                  <w:shd w:val="clear" w:color="auto" w:fill="BFBFBF" w:themeFill="background1" w:themeFillShade="BF"/>
                </w:tcPr>
                <w:p w14:paraId="274C3504" w14:textId="77777777" w:rsidR="005B685F" w:rsidRPr="00BE2AA4" w:rsidRDefault="005B685F" w:rsidP="005B685F">
                  <w:pPr>
                    <w:pStyle w:val="ListParagraph"/>
                    <w:jc w:val="right"/>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Boys</w:t>
                  </w:r>
                </w:p>
              </w:tc>
              <w:tc>
                <w:tcPr>
                  <w:tcW w:w="1643" w:type="dxa"/>
                  <w:shd w:val="clear" w:color="auto" w:fill="FFFF00"/>
                </w:tcPr>
                <w:p w14:paraId="319A9725"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7</w:t>
                  </w:r>
                </w:p>
              </w:tc>
              <w:tc>
                <w:tcPr>
                  <w:tcW w:w="2430" w:type="dxa"/>
                  <w:shd w:val="clear" w:color="auto" w:fill="FFFF00"/>
                </w:tcPr>
                <w:p w14:paraId="12A5453B"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5</w:t>
                  </w:r>
                </w:p>
              </w:tc>
              <w:tc>
                <w:tcPr>
                  <w:tcW w:w="883" w:type="dxa"/>
                </w:tcPr>
                <w:p w14:paraId="695D934A"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12</w:t>
                  </w:r>
                </w:p>
              </w:tc>
            </w:tr>
            <w:tr w:rsidR="005B685F" w:rsidRPr="00BE2AA4" w14:paraId="69D49867" w14:textId="77777777" w:rsidTr="00BE2AA4">
              <w:trPr>
                <w:jc w:val="center"/>
              </w:trPr>
              <w:tc>
                <w:tcPr>
                  <w:tcW w:w="883" w:type="dxa"/>
                  <w:shd w:val="clear" w:color="auto" w:fill="BFBFBF" w:themeFill="background1" w:themeFillShade="BF"/>
                </w:tcPr>
                <w:p w14:paraId="02A46A65" w14:textId="77777777" w:rsidR="005B685F" w:rsidRPr="00BE2AA4" w:rsidRDefault="005B685F" w:rsidP="005B685F">
                  <w:pPr>
                    <w:pStyle w:val="ListParagraph"/>
                    <w:jc w:val="right"/>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Girls</w:t>
                  </w:r>
                </w:p>
              </w:tc>
              <w:tc>
                <w:tcPr>
                  <w:tcW w:w="1643" w:type="dxa"/>
                  <w:shd w:val="clear" w:color="auto" w:fill="FFFF00"/>
                </w:tcPr>
                <w:p w14:paraId="789247D4"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w:t>
                  </w:r>
                </w:p>
              </w:tc>
              <w:tc>
                <w:tcPr>
                  <w:tcW w:w="2430" w:type="dxa"/>
                  <w:shd w:val="clear" w:color="auto" w:fill="FFFF00"/>
                </w:tcPr>
                <w:p w14:paraId="1EDA977E"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7</w:t>
                  </w:r>
                </w:p>
              </w:tc>
              <w:tc>
                <w:tcPr>
                  <w:tcW w:w="883" w:type="dxa"/>
                </w:tcPr>
                <w:p w14:paraId="42F2708D"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9</w:t>
                  </w:r>
                </w:p>
              </w:tc>
            </w:tr>
            <w:tr w:rsidR="005B685F" w:rsidRPr="00BE2AA4" w14:paraId="6E46FF1C" w14:textId="77777777" w:rsidTr="00BE2AA4">
              <w:trPr>
                <w:trHeight w:val="143"/>
                <w:jc w:val="center"/>
              </w:trPr>
              <w:tc>
                <w:tcPr>
                  <w:tcW w:w="883" w:type="dxa"/>
                  <w:shd w:val="clear" w:color="auto" w:fill="BFBFBF" w:themeFill="background1" w:themeFillShade="BF"/>
                </w:tcPr>
                <w:p w14:paraId="1BE796B0" w14:textId="77777777" w:rsidR="005B685F" w:rsidRPr="00BE2AA4" w:rsidRDefault="005B685F" w:rsidP="005B685F">
                  <w:pPr>
                    <w:pStyle w:val="ListParagraph"/>
                    <w:jc w:val="right"/>
                    <w:textAlignment w:val="baseline"/>
                    <w:rPr>
                      <w:rFonts w:ascii="Times New Roman" w:eastAsia="Calibri" w:hAnsi="Times New Roman" w:cs="Times New Roman"/>
                      <w:b/>
                      <w:szCs w:val="24"/>
                    </w:rPr>
                  </w:pPr>
                  <w:r w:rsidRPr="00BE2AA4">
                    <w:rPr>
                      <w:rFonts w:ascii="Times New Roman" w:eastAsia="Calibri" w:hAnsi="Times New Roman" w:cs="Times New Roman"/>
                      <w:b/>
                      <w:szCs w:val="24"/>
                    </w:rPr>
                    <w:t>Total</w:t>
                  </w:r>
                </w:p>
              </w:tc>
              <w:tc>
                <w:tcPr>
                  <w:tcW w:w="1643" w:type="dxa"/>
                </w:tcPr>
                <w:p w14:paraId="1E8CADAA"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9</w:t>
                  </w:r>
                </w:p>
              </w:tc>
              <w:tc>
                <w:tcPr>
                  <w:tcW w:w="2430" w:type="dxa"/>
                </w:tcPr>
                <w:p w14:paraId="15EF106D"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12</w:t>
                  </w:r>
                </w:p>
              </w:tc>
              <w:tc>
                <w:tcPr>
                  <w:tcW w:w="883" w:type="dxa"/>
                </w:tcPr>
                <w:p w14:paraId="0F55EBE2" w14:textId="77777777" w:rsidR="005B685F" w:rsidRPr="00BE2AA4" w:rsidRDefault="005B685F" w:rsidP="005B685F">
                  <w:pPr>
                    <w:pStyle w:val="ListParagraph"/>
                    <w:jc w:val="center"/>
                    <w:textAlignment w:val="baseline"/>
                    <w:rPr>
                      <w:rFonts w:ascii="Times New Roman" w:eastAsia="Calibri" w:hAnsi="Times New Roman" w:cs="Times New Roman"/>
                      <w:szCs w:val="24"/>
                    </w:rPr>
                  </w:pPr>
                  <w:r w:rsidRPr="00BE2AA4">
                    <w:rPr>
                      <w:rFonts w:ascii="Times New Roman" w:eastAsia="Calibri" w:hAnsi="Times New Roman" w:cs="Times New Roman"/>
                      <w:szCs w:val="24"/>
                    </w:rPr>
                    <w:t>21</w:t>
                  </w:r>
                </w:p>
              </w:tc>
            </w:tr>
          </w:tbl>
          <w:p w14:paraId="3EECF3DE" w14:textId="44A82B01"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w:t>
            </w:r>
            <w:r w:rsidRPr="000B41D1">
              <w:rPr>
                <w:rFonts w:ascii="Times New Roman" w:eastAsia="Calibri" w:hAnsi="Times New Roman" w:cs="Times New Roman"/>
                <w:sz w:val="24"/>
                <w:szCs w:val="24"/>
              </w:rPr>
              <w:t>include</w:t>
            </w:r>
            <w:r>
              <w:rPr>
                <w:rFonts w:ascii="Times New Roman" w:eastAsia="Calibri" w:hAnsi="Times New Roman" w:cs="Times New Roman"/>
                <w:sz w:val="24"/>
                <w:szCs w:val="24"/>
              </w:rPr>
              <w:t>s</w:t>
            </w:r>
            <w:r w:rsidRPr="000B41D1">
              <w:rPr>
                <w:rFonts w:ascii="Times New Roman" w:eastAsia="Calibri" w:hAnsi="Times New Roman" w:cs="Times New Roman"/>
                <w:sz w:val="24"/>
                <w:szCs w:val="24"/>
              </w:rPr>
              <w:t xml:space="preserve"> students creating two-way (contingency) tables from data that has either been collected or researched. Students </w:t>
            </w:r>
            <w:r w:rsidR="003577AC">
              <w:rPr>
                <w:rFonts w:ascii="Times New Roman" w:eastAsia="Calibri" w:hAnsi="Times New Roman" w:cs="Times New Roman"/>
                <w:sz w:val="24"/>
                <w:szCs w:val="24"/>
              </w:rPr>
              <w:t>can</w:t>
            </w:r>
            <w:r w:rsidRPr="000B41D1">
              <w:rPr>
                <w:rFonts w:ascii="Times New Roman" w:eastAsia="Calibri" w:hAnsi="Times New Roman" w:cs="Times New Roman"/>
                <w:sz w:val="24"/>
                <w:szCs w:val="24"/>
              </w:rPr>
              <w:t xml:space="preserve"> then analyze the data by either examining joint relative frequencies or marginal relative frequencies.</w:t>
            </w:r>
          </w:p>
          <w:p w14:paraId="235455D4" w14:textId="0401190A"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determining possible association. Two categorical variables are associated if the row of conditional relative frequencies (or column of relative frequencies) are different for the rows (or columns) of the table. Evidence of an association is strongest when the conditional relative frequencies are quite different. If the conditional relative frequencies are nearly equal for all categories</w:t>
            </w:r>
            <w:r w:rsidR="00017E00">
              <w:rPr>
                <w:rFonts w:ascii="Times New Roman" w:eastAsia="Calibri" w:hAnsi="Times New Roman" w:cs="Times New Roman"/>
                <w:sz w:val="24"/>
                <w:szCs w:val="24"/>
              </w:rPr>
              <w:t>,</w:t>
            </w:r>
            <w:r>
              <w:rPr>
                <w:rFonts w:ascii="Times New Roman" w:eastAsia="Calibri" w:hAnsi="Times New Roman" w:cs="Times New Roman"/>
                <w:sz w:val="24"/>
                <w:szCs w:val="24"/>
              </w:rPr>
              <w:t xml:space="preserve"> then there is probably not an association between variables.</w:t>
            </w:r>
          </w:p>
          <w:p w14:paraId="756D791C" w14:textId="77777777"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determining if variables are independent. If the conditional relative frequencies are nearly equal for all categories, there may be no association between the </w:t>
            </w:r>
            <w:proofErr w:type="gramStart"/>
            <w:r>
              <w:rPr>
                <w:rFonts w:ascii="Times New Roman" w:eastAsia="Calibri" w:hAnsi="Times New Roman" w:cs="Times New Roman"/>
                <w:sz w:val="24"/>
                <w:szCs w:val="24"/>
              </w:rPr>
              <w:t>variables</w:t>
            </w:r>
            <w:proofErr w:type="gramEnd"/>
            <w:r>
              <w:rPr>
                <w:rFonts w:ascii="Times New Roman" w:eastAsia="Calibri" w:hAnsi="Times New Roman" w:cs="Times New Roman"/>
                <w:sz w:val="24"/>
                <w:szCs w:val="24"/>
              </w:rPr>
              <w:t xml:space="preserve"> and they are said to be independent.</w:t>
            </w:r>
          </w:p>
          <w:p w14:paraId="03CC11E0" w14:textId="3CD54777" w:rsidR="005B685F" w:rsidRDefault="005B685F"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w:t>
            </w:r>
            <w:r w:rsidR="00FE1539">
              <w:rPr>
                <w:rFonts w:ascii="Times New Roman" w:eastAsia="Calibri" w:hAnsi="Times New Roman" w:cs="Times New Roman"/>
                <w:sz w:val="24"/>
                <w:szCs w:val="24"/>
              </w:rPr>
              <w:t>experience with</w:t>
            </w:r>
            <w:r>
              <w:rPr>
                <w:rFonts w:ascii="Times New Roman" w:eastAsia="Calibri" w:hAnsi="Times New Roman" w:cs="Times New Roman"/>
                <w:sz w:val="24"/>
                <w:szCs w:val="24"/>
              </w:rPr>
              <w:t xml:space="preserve"> the Simpson’s Paradox. Simpson’s Paradox is an association or comparison that holds for </w:t>
            </w:r>
            <w:proofErr w:type="gramStart"/>
            <w:r>
              <w:rPr>
                <w:rFonts w:ascii="Times New Roman" w:eastAsia="Calibri" w:hAnsi="Times New Roman" w:cs="Times New Roman"/>
                <w:sz w:val="24"/>
                <w:szCs w:val="24"/>
              </w:rPr>
              <w:t>all of</w:t>
            </w:r>
            <w:proofErr w:type="gramEnd"/>
            <w:r>
              <w:rPr>
                <w:rFonts w:ascii="Times New Roman" w:eastAsia="Calibri" w:hAnsi="Times New Roman" w:cs="Times New Roman"/>
                <w:sz w:val="24"/>
                <w:szCs w:val="24"/>
              </w:rPr>
              <w:t xml:space="preserve"> several groups can reverse direction when the data are combined to form a single group.</w:t>
            </w:r>
          </w:p>
          <w:p w14:paraId="50E0F58E" w14:textId="3FB1965A" w:rsidR="00E65ECC" w:rsidRDefault="00E65ECC" w:rsidP="00E65ECC">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a university was concerned with the number of females who were being accepted into their graduate programs. </w:t>
            </w:r>
            <w:r w:rsidR="00956446">
              <w:rPr>
                <w:rFonts w:ascii="Times New Roman" w:eastAsia="Calibri" w:hAnsi="Times New Roman" w:cs="Times New Roman"/>
                <w:sz w:val="24"/>
                <w:szCs w:val="24"/>
              </w:rPr>
              <w:t xml:space="preserve">Of the </w:t>
            </w:r>
            <w:r w:rsidR="00CA2B69">
              <w:rPr>
                <w:rFonts w:ascii="Times New Roman" w:eastAsia="Calibri" w:hAnsi="Times New Roman" w:cs="Times New Roman"/>
                <w:sz w:val="24"/>
                <w:szCs w:val="24"/>
              </w:rPr>
              <w:t>384</w:t>
            </w:r>
            <w:r w:rsidR="00956446">
              <w:rPr>
                <w:rFonts w:ascii="Times New Roman" w:eastAsia="Calibri" w:hAnsi="Times New Roman" w:cs="Times New Roman"/>
                <w:sz w:val="24"/>
                <w:szCs w:val="24"/>
              </w:rPr>
              <w:t xml:space="preserve"> men who applied to the school, </w:t>
            </w:r>
            <w:r w:rsidR="00CA2B69">
              <w:rPr>
                <w:rFonts w:ascii="Times New Roman" w:eastAsia="Calibri" w:hAnsi="Times New Roman" w:cs="Times New Roman"/>
                <w:sz w:val="24"/>
                <w:szCs w:val="24"/>
              </w:rPr>
              <w:t>285</w:t>
            </w:r>
            <w:r w:rsidR="00956446">
              <w:rPr>
                <w:rFonts w:ascii="Times New Roman" w:eastAsia="Calibri" w:hAnsi="Times New Roman" w:cs="Times New Roman"/>
                <w:sz w:val="24"/>
                <w:szCs w:val="24"/>
              </w:rPr>
              <w:t xml:space="preserve"> were admitted</w:t>
            </w:r>
            <w:r w:rsidR="00CA2B69">
              <w:rPr>
                <w:rFonts w:ascii="Times New Roman" w:eastAsia="Calibri" w:hAnsi="Times New Roman" w:cs="Times New Roman"/>
                <w:sz w:val="24"/>
                <w:szCs w:val="24"/>
              </w:rPr>
              <w:t xml:space="preserve"> which is an admission rate of 74.2%. Of the 435 women who applied to the school, 126 were admitted which is an admission rate of 29.0%. This may suggest there is a bias where men are favored in graduate admissions. However, upon closer inspection of the graduate programs they offered, the following was discovered:</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56"/>
              <w:gridCol w:w="1127"/>
              <w:gridCol w:w="1070"/>
              <w:gridCol w:w="1004"/>
              <w:gridCol w:w="1127"/>
              <w:gridCol w:w="1070"/>
              <w:gridCol w:w="1056"/>
            </w:tblGrid>
            <w:tr w:rsidR="00CA2B69" w:rsidRPr="00BE2AA4" w14:paraId="11269903" w14:textId="77777777" w:rsidTr="004D1CAA">
              <w:trPr>
                <w:jc w:val="center"/>
              </w:trPr>
              <w:tc>
                <w:tcPr>
                  <w:tcW w:w="1456" w:type="dxa"/>
                </w:tcPr>
                <w:p w14:paraId="0E099C36" w14:textId="77777777" w:rsidR="00CA2B69" w:rsidRPr="004D1CAA" w:rsidRDefault="00CA2B69" w:rsidP="00CA2B69">
                  <w:pPr>
                    <w:pStyle w:val="ListParagraph"/>
                    <w:textAlignment w:val="baseline"/>
                    <w:rPr>
                      <w:rFonts w:ascii="Times New Roman" w:eastAsia="Calibri" w:hAnsi="Times New Roman" w:cs="Times New Roman"/>
                      <w:b/>
                    </w:rPr>
                  </w:pPr>
                </w:p>
              </w:tc>
              <w:tc>
                <w:tcPr>
                  <w:tcW w:w="3201" w:type="dxa"/>
                  <w:gridSpan w:val="3"/>
                </w:tcPr>
                <w:p w14:paraId="0C81C328" w14:textId="493F6075"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Men</w:t>
                  </w:r>
                </w:p>
              </w:tc>
              <w:tc>
                <w:tcPr>
                  <w:tcW w:w="3253" w:type="dxa"/>
                  <w:gridSpan w:val="3"/>
                </w:tcPr>
                <w:p w14:paraId="63641280" w14:textId="1B3B16AE"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Women</w:t>
                  </w:r>
                </w:p>
              </w:tc>
            </w:tr>
            <w:tr w:rsidR="00CA2B69" w:rsidRPr="00BE2AA4" w14:paraId="2AF1F084" w14:textId="77777777" w:rsidTr="004D1CAA">
              <w:trPr>
                <w:jc w:val="center"/>
              </w:trPr>
              <w:tc>
                <w:tcPr>
                  <w:tcW w:w="1456" w:type="dxa"/>
                </w:tcPr>
                <w:p w14:paraId="10C8B9C5" w14:textId="77777777" w:rsidR="00CA2B69" w:rsidRPr="004D1CAA" w:rsidRDefault="00CA2B69" w:rsidP="00CA2B69">
                  <w:pPr>
                    <w:pStyle w:val="ListParagraph"/>
                    <w:textAlignment w:val="baseline"/>
                    <w:rPr>
                      <w:rFonts w:ascii="Times New Roman" w:eastAsia="Calibri" w:hAnsi="Times New Roman" w:cs="Times New Roman"/>
                      <w:b/>
                    </w:rPr>
                  </w:pPr>
                </w:p>
              </w:tc>
              <w:tc>
                <w:tcPr>
                  <w:tcW w:w="1127" w:type="dxa"/>
                </w:tcPr>
                <w:p w14:paraId="7F8B7E73" w14:textId="273226D4"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Accepted</w:t>
                  </w:r>
                </w:p>
              </w:tc>
              <w:tc>
                <w:tcPr>
                  <w:tcW w:w="1070" w:type="dxa"/>
                </w:tcPr>
                <w:p w14:paraId="257EF159" w14:textId="1DBA899F"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Applied</w:t>
                  </w:r>
                </w:p>
              </w:tc>
              <w:tc>
                <w:tcPr>
                  <w:tcW w:w="1004" w:type="dxa"/>
                </w:tcPr>
                <w:p w14:paraId="11FDA8A5" w14:textId="25FF75BB"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Rate</w:t>
                  </w:r>
                </w:p>
              </w:tc>
              <w:tc>
                <w:tcPr>
                  <w:tcW w:w="1127" w:type="dxa"/>
                </w:tcPr>
                <w:p w14:paraId="4B3B7617" w14:textId="212F3FB2"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Accepted</w:t>
                  </w:r>
                </w:p>
              </w:tc>
              <w:tc>
                <w:tcPr>
                  <w:tcW w:w="1070" w:type="dxa"/>
                </w:tcPr>
                <w:p w14:paraId="432E3A61" w14:textId="738B8F06"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Applied</w:t>
                  </w:r>
                </w:p>
              </w:tc>
              <w:tc>
                <w:tcPr>
                  <w:tcW w:w="1056" w:type="dxa"/>
                </w:tcPr>
                <w:p w14:paraId="5F8275E6" w14:textId="6610B176" w:rsidR="00CA2B69" w:rsidRPr="004D1CAA" w:rsidRDefault="00CA2B69" w:rsidP="00CA2B69">
                  <w:pPr>
                    <w:pStyle w:val="ListParagraph"/>
                    <w:jc w:val="center"/>
                    <w:textAlignment w:val="baseline"/>
                    <w:rPr>
                      <w:rFonts w:ascii="Times New Roman" w:eastAsia="Calibri" w:hAnsi="Times New Roman" w:cs="Times New Roman"/>
                      <w:b/>
                    </w:rPr>
                  </w:pPr>
                  <w:r w:rsidRPr="004D1CAA">
                    <w:rPr>
                      <w:rFonts w:ascii="Times New Roman" w:eastAsia="Calibri" w:hAnsi="Times New Roman" w:cs="Times New Roman"/>
                      <w:b/>
                    </w:rPr>
                    <w:t>Rate</w:t>
                  </w:r>
                </w:p>
              </w:tc>
            </w:tr>
            <w:tr w:rsidR="00CA2B69" w:rsidRPr="00BE2AA4" w14:paraId="1EEF78E0" w14:textId="77777777" w:rsidTr="004D1CAA">
              <w:trPr>
                <w:jc w:val="center"/>
              </w:trPr>
              <w:tc>
                <w:tcPr>
                  <w:tcW w:w="1456" w:type="dxa"/>
                </w:tcPr>
                <w:p w14:paraId="1EA4CA60" w14:textId="2E045E54" w:rsidR="00CA2B69" w:rsidRPr="004D1CAA" w:rsidRDefault="00CA2B69" w:rsidP="00CA2B69">
                  <w:pPr>
                    <w:pStyle w:val="ListParagraph"/>
                    <w:textAlignment w:val="baseline"/>
                    <w:rPr>
                      <w:rFonts w:ascii="Times New Roman" w:eastAsia="Calibri" w:hAnsi="Times New Roman" w:cs="Times New Roman"/>
                      <w:b/>
                    </w:rPr>
                  </w:pPr>
                  <w:r w:rsidRPr="004D1CAA">
                    <w:rPr>
                      <w:rFonts w:ascii="Times New Roman" w:eastAsia="Calibri" w:hAnsi="Times New Roman" w:cs="Times New Roman"/>
                      <w:b/>
                    </w:rPr>
                    <w:t>Education</w:t>
                  </w:r>
                </w:p>
              </w:tc>
              <w:tc>
                <w:tcPr>
                  <w:tcW w:w="1127" w:type="dxa"/>
                </w:tcPr>
                <w:p w14:paraId="32F49739" w14:textId="0ECDAFB6"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9</w:t>
                  </w:r>
                </w:p>
              </w:tc>
              <w:tc>
                <w:tcPr>
                  <w:tcW w:w="1070" w:type="dxa"/>
                </w:tcPr>
                <w:p w14:paraId="6C5A3115" w14:textId="579F3E2A"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40</w:t>
                  </w:r>
                </w:p>
              </w:tc>
              <w:tc>
                <w:tcPr>
                  <w:tcW w:w="1004" w:type="dxa"/>
                </w:tcPr>
                <w:p w14:paraId="5B19E87D" w14:textId="4DD13FD3"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22.5%</w:t>
                  </w:r>
                </w:p>
              </w:tc>
              <w:tc>
                <w:tcPr>
                  <w:tcW w:w="1127" w:type="dxa"/>
                </w:tcPr>
                <w:p w14:paraId="0BF8F8FA" w14:textId="50EFD0D5"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45</w:t>
                  </w:r>
                </w:p>
              </w:tc>
              <w:tc>
                <w:tcPr>
                  <w:tcW w:w="1070" w:type="dxa"/>
                </w:tcPr>
                <w:p w14:paraId="69744212" w14:textId="504333E9"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127</w:t>
                  </w:r>
                </w:p>
              </w:tc>
              <w:tc>
                <w:tcPr>
                  <w:tcW w:w="1056" w:type="dxa"/>
                </w:tcPr>
                <w:p w14:paraId="2C178FAC" w14:textId="29057BAA"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35.4%</w:t>
                  </w:r>
                </w:p>
              </w:tc>
            </w:tr>
            <w:tr w:rsidR="00CA2B69" w:rsidRPr="00BE2AA4" w14:paraId="16F44025" w14:textId="77777777" w:rsidTr="004D1CAA">
              <w:trPr>
                <w:jc w:val="center"/>
              </w:trPr>
              <w:tc>
                <w:tcPr>
                  <w:tcW w:w="1456" w:type="dxa"/>
                </w:tcPr>
                <w:p w14:paraId="63FCF679" w14:textId="4038503B" w:rsidR="00CA2B69" w:rsidRPr="004D1CAA" w:rsidRDefault="00CA2B69" w:rsidP="00CA2B69">
                  <w:pPr>
                    <w:pStyle w:val="ListParagraph"/>
                    <w:textAlignment w:val="baseline"/>
                    <w:rPr>
                      <w:rFonts w:ascii="Times New Roman" w:eastAsia="Calibri" w:hAnsi="Times New Roman" w:cs="Times New Roman"/>
                      <w:b/>
                    </w:rPr>
                  </w:pPr>
                  <w:r w:rsidRPr="004D1CAA">
                    <w:rPr>
                      <w:rFonts w:ascii="Times New Roman" w:eastAsia="Calibri" w:hAnsi="Times New Roman" w:cs="Times New Roman"/>
                      <w:b/>
                    </w:rPr>
                    <w:t>Physics</w:t>
                  </w:r>
                </w:p>
              </w:tc>
              <w:tc>
                <w:tcPr>
                  <w:tcW w:w="1127" w:type="dxa"/>
                </w:tcPr>
                <w:p w14:paraId="7A887CA2" w14:textId="7C1E1E62"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116</w:t>
                  </w:r>
                </w:p>
              </w:tc>
              <w:tc>
                <w:tcPr>
                  <w:tcW w:w="1070" w:type="dxa"/>
                </w:tcPr>
                <w:p w14:paraId="61225CA5" w14:textId="0B56927B"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121</w:t>
                  </w:r>
                </w:p>
              </w:tc>
              <w:tc>
                <w:tcPr>
                  <w:tcW w:w="1004" w:type="dxa"/>
                </w:tcPr>
                <w:p w14:paraId="7E490147" w14:textId="7B938B4A"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95.9%</w:t>
                  </w:r>
                </w:p>
              </w:tc>
              <w:tc>
                <w:tcPr>
                  <w:tcW w:w="1127" w:type="dxa"/>
                </w:tcPr>
                <w:p w14:paraId="51C2EABE" w14:textId="739F6988"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5</w:t>
                  </w:r>
                </w:p>
              </w:tc>
              <w:tc>
                <w:tcPr>
                  <w:tcW w:w="1070" w:type="dxa"/>
                </w:tcPr>
                <w:p w14:paraId="3DB44EDE" w14:textId="291E8B7C"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5</w:t>
                  </w:r>
                </w:p>
              </w:tc>
              <w:tc>
                <w:tcPr>
                  <w:tcW w:w="1056" w:type="dxa"/>
                </w:tcPr>
                <w:p w14:paraId="49427E4E" w14:textId="1A82DCF0"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100.0%</w:t>
                  </w:r>
                </w:p>
              </w:tc>
            </w:tr>
            <w:tr w:rsidR="00CA2B69" w:rsidRPr="00BE2AA4" w14:paraId="7656EFDB" w14:textId="77777777" w:rsidTr="004D1CAA">
              <w:trPr>
                <w:jc w:val="center"/>
              </w:trPr>
              <w:tc>
                <w:tcPr>
                  <w:tcW w:w="1456" w:type="dxa"/>
                </w:tcPr>
                <w:p w14:paraId="334D7BB2" w14:textId="32BC3C8B" w:rsidR="00CA2B69" w:rsidRPr="004D1CAA" w:rsidRDefault="00CA2B69" w:rsidP="00CA2B69">
                  <w:pPr>
                    <w:pStyle w:val="ListParagraph"/>
                    <w:textAlignment w:val="baseline"/>
                    <w:rPr>
                      <w:rFonts w:ascii="Times New Roman" w:eastAsia="Calibri" w:hAnsi="Times New Roman" w:cs="Times New Roman"/>
                      <w:b/>
                    </w:rPr>
                  </w:pPr>
                  <w:r w:rsidRPr="004D1CAA">
                    <w:rPr>
                      <w:rFonts w:ascii="Times New Roman" w:eastAsia="Calibri" w:hAnsi="Times New Roman" w:cs="Times New Roman"/>
                      <w:b/>
                    </w:rPr>
                    <w:t>Nursing</w:t>
                  </w:r>
                </w:p>
              </w:tc>
              <w:tc>
                <w:tcPr>
                  <w:tcW w:w="1127" w:type="dxa"/>
                </w:tcPr>
                <w:p w14:paraId="3E8F349B" w14:textId="7D828B5D"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7</w:t>
                  </w:r>
                </w:p>
              </w:tc>
              <w:tc>
                <w:tcPr>
                  <w:tcW w:w="1070" w:type="dxa"/>
                </w:tcPr>
                <w:p w14:paraId="16E1E917" w14:textId="1D53A7DC"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60</w:t>
                  </w:r>
                </w:p>
              </w:tc>
              <w:tc>
                <w:tcPr>
                  <w:tcW w:w="1004" w:type="dxa"/>
                </w:tcPr>
                <w:p w14:paraId="73B7D578" w14:textId="3E78C39C"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11.7%</w:t>
                  </w:r>
                </w:p>
              </w:tc>
              <w:tc>
                <w:tcPr>
                  <w:tcW w:w="1127" w:type="dxa"/>
                </w:tcPr>
                <w:p w14:paraId="6E854CAF" w14:textId="1462C4CD"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59</w:t>
                  </w:r>
                </w:p>
              </w:tc>
              <w:tc>
                <w:tcPr>
                  <w:tcW w:w="1070" w:type="dxa"/>
                </w:tcPr>
                <w:p w14:paraId="0ADBCB97" w14:textId="42D35843"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285</w:t>
                  </w:r>
                </w:p>
              </w:tc>
              <w:tc>
                <w:tcPr>
                  <w:tcW w:w="1056" w:type="dxa"/>
                </w:tcPr>
                <w:p w14:paraId="2D1E16A1" w14:textId="17E20F1E"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20.7%</w:t>
                  </w:r>
                </w:p>
              </w:tc>
            </w:tr>
            <w:tr w:rsidR="00CA2B69" w:rsidRPr="00BE2AA4" w14:paraId="702F88F8" w14:textId="77777777" w:rsidTr="004D1CAA">
              <w:trPr>
                <w:jc w:val="center"/>
              </w:trPr>
              <w:tc>
                <w:tcPr>
                  <w:tcW w:w="1456" w:type="dxa"/>
                </w:tcPr>
                <w:p w14:paraId="003CAECE" w14:textId="785D64AB" w:rsidR="00CA2B69" w:rsidRPr="004D1CAA" w:rsidRDefault="00CA2B69" w:rsidP="00CA2B69">
                  <w:pPr>
                    <w:pStyle w:val="ListParagraph"/>
                    <w:textAlignment w:val="baseline"/>
                    <w:rPr>
                      <w:rFonts w:ascii="Times New Roman" w:eastAsia="Calibri" w:hAnsi="Times New Roman" w:cs="Times New Roman"/>
                      <w:b/>
                    </w:rPr>
                  </w:pPr>
                  <w:r w:rsidRPr="004D1CAA">
                    <w:rPr>
                      <w:rFonts w:ascii="Times New Roman" w:eastAsia="Calibri" w:hAnsi="Times New Roman" w:cs="Times New Roman"/>
                      <w:b/>
                    </w:rPr>
                    <w:t>Mathematics</w:t>
                  </w:r>
                </w:p>
              </w:tc>
              <w:tc>
                <w:tcPr>
                  <w:tcW w:w="1127" w:type="dxa"/>
                </w:tcPr>
                <w:p w14:paraId="330ACD42" w14:textId="0A3F8AD5"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153</w:t>
                  </w:r>
                </w:p>
              </w:tc>
              <w:tc>
                <w:tcPr>
                  <w:tcW w:w="1070" w:type="dxa"/>
                </w:tcPr>
                <w:p w14:paraId="40712E33" w14:textId="2B334E2C"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163</w:t>
                  </w:r>
                </w:p>
              </w:tc>
              <w:tc>
                <w:tcPr>
                  <w:tcW w:w="1004" w:type="dxa"/>
                </w:tcPr>
                <w:p w14:paraId="51063EDB" w14:textId="7CCFD250"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93.9%</w:t>
                  </w:r>
                </w:p>
              </w:tc>
              <w:tc>
                <w:tcPr>
                  <w:tcW w:w="1127" w:type="dxa"/>
                </w:tcPr>
                <w:p w14:paraId="77A639B6" w14:textId="0DD31457"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17</w:t>
                  </w:r>
                </w:p>
              </w:tc>
              <w:tc>
                <w:tcPr>
                  <w:tcW w:w="1070" w:type="dxa"/>
                </w:tcPr>
                <w:p w14:paraId="3F00F95F" w14:textId="68408EB6"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18</w:t>
                  </w:r>
                </w:p>
              </w:tc>
              <w:tc>
                <w:tcPr>
                  <w:tcW w:w="1056" w:type="dxa"/>
                </w:tcPr>
                <w:p w14:paraId="236B8DE6" w14:textId="5F20555B"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94.4%</w:t>
                  </w:r>
                </w:p>
              </w:tc>
            </w:tr>
            <w:tr w:rsidR="00CA2B69" w:rsidRPr="00BE2AA4" w14:paraId="1D0597D0" w14:textId="77777777" w:rsidTr="004D1CAA">
              <w:trPr>
                <w:jc w:val="center"/>
              </w:trPr>
              <w:tc>
                <w:tcPr>
                  <w:tcW w:w="1456" w:type="dxa"/>
                </w:tcPr>
                <w:p w14:paraId="6AA678D1" w14:textId="766714E9" w:rsidR="00CA2B69" w:rsidRPr="004D1CAA" w:rsidRDefault="00CA2B69" w:rsidP="00CA2B69">
                  <w:pPr>
                    <w:pStyle w:val="ListParagraph"/>
                    <w:textAlignment w:val="baseline"/>
                    <w:rPr>
                      <w:rFonts w:ascii="Times New Roman" w:eastAsia="Calibri" w:hAnsi="Times New Roman" w:cs="Times New Roman"/>
                      <w:b/>
                    </w:rPr>
                  </w:pPr>
                  <w:r w:rsidRPr="004D1CAA">
                    <w:rPr>
                      <w:rFonts w:ascii="Times New Roman" w:eastAsia="Calibri" w:hAnsi="Times New Roman" w:cs="Times New Roman"/>
                      <w:b/>
                    </w:rPr>
                    <w:t>Total</w:t>
                  </w:r>
                </w:p>
              </w:tc>
              <w:tc>
                <w:tcPr>
                  <w:tcW w:w="1127" w:type="dxa"/>
                </w:tcPr>
                <w:p w14:paraId="0F75EB55" w14:textId="01F17190"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285</w:t>
                  </w:r>
                </w:p>
              </w:tc>
              <w:tc>
                <w:tcPr>
                  <w:tcW w:w="1070" w:type="dxa"/>
                </w:tcPr>
                <w:p w14:paraId="39D1C397" w14:textId="518D3BC0"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384</w:t>
                  </w:r>
                </w:p>
              </w:tc>
              <w:tc>
                <w:tcPr>
                  <w:tcW w:w="1004" w:type="dxa"/>
                </w:tcPr>
                <w:p w14:paraId="3F495C09" w14:textId="75CD1898"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74.2%</w:t>
                  </w:r>
                </w:p>
              </w:tc>
              <w:tc>
                <w:tcPr>
                  <w:tcW w:w="1127" w:type="dxa"/>
                </w:tcPr>
                <w:p w14:paraId="7C5C997C" w14:textId="56790B14"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126</w:t>
                  </w:r>
                </w:p>
              </w:tc>
              <w:tc>
                <w:tcPr>
                  <w:tcW w:w="1070" w:type="dxa"/>
                </w:tcPr>
                <w:p w14:paraId="0779308C" w14:textId="0CFF01C9"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435</w:t>
                  </w:r>
                </w:p>
              </w:tc>
              <w:tc>
                <w:tcPr>
                  <w:tcW w:w="1056" w:type="dxa"/>
                </w:tcPr>
                <w:p w14:paraId="4F482022" w14:textId="36F9DD95" w:rsidR="00CA2B69" w:rsidRPr="00BE2AA4" w:rsidRDefault="00CA2B69" w:rsidP="00CA2B69">
                  <w:pPr>
                    <w:pStyle w:val="ListParagraph"/>
                    <w:jc w:val="center"/>
                    <w:textAlignment w:val="baseline"/>
                    <w:rPr>
                      <w:rFonts w:ascii="Times New Roman" w:eastAsia="Calibri" w:hAnsi="Times New Roman" w:cs="Times New Roman"/>
                    </w:rPr>
                  </w:pPr>
                  <w:r w:rsidRPr="00BE2AA4">
                    <w:rPr>
                      <w:rFonts w:ascii="Times New Roman" w:eastAsia="Calibri" w:hAnsi="Times New Roman" w:cs="Times New Roman"/>
                    </w:rPr>
                    <w:t>29.0%</w:t>
                  </w:r>
                </w:p>
              </w:tc>
            </w:tr>
          </w:tbl>
          <w:p w14:paraId="77DE9757" w14:textId="6C697A9F" w:rsidR="00CA2B69" w:rsidRPr="004A34D1" w:rsidRDefault="00CA2B69" w:rsidP="00CA2B69">
            <w:pPr>
              <w:pStyle w:val="ListParagraph"/>
              <w:ind w:left="144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When looking at the individual programs and comparing the acceptance rate of women versus that of men, they noticed that more women were being accepted </w:t>
            </w:r>
            <w:r>
              <w:rPr>
                <w:rFonts w:ascii="Times New Roman" w:eastAsia="Calibri" w:hAnsi="Times New Roman" w:cs="Times New Roman"/>
                <w:sz w:val="24"/>
                <w:szCs w:val="24"/>
              </w:rPr>
              <w:lastRenderedPageBreak/>
              <w:t xml:space="preserve">into these programs then men were. </w:t>
            </w:r>
            <w:r w:rsidR="007D5379">
              <w:rPr>
                <w:rFonts w:ascii="Times New Roman" w:eastAsia="Calibri" w:hAnsi="Times New Roman" w:cs="Times New Roman"/>
                <w:sz w:val="24"/>
                <w:szCs w:val="24"/>
              </w:rPr>
              <w:t>This is an example of a Simpson’s Paradox. When the data is combined into a single group, we get one result. When the data is divided into several groups, the results are reversed.</w:t>
            </w:r>
          </w:p>
          <w:p w14:paraId="00D36DF4" w14:textId="77777777" w:rsidR="005B685F" w:rsidRPr="00EB6951" w:rsidRDefault="005B685F" w:rsidP="005B685F">
            <w:pPr>
              <w:widowControl w:val="0"/>
              <w:spacing w:after="0" w:line="240" w:lineRule="auto"/>
              <w:textAlignment w:val="baseline"/>
              <w:rPr>
                <w:rFonts w:ascii="Times New Roman" w:eastAsia="Calibri" w:hAnsi="Times New Roman" w:cs="Times New Roman"/>
                <w:sz w:val="24"/>
                <w:szCs w:val="24"/>
              </w:rPr>
            </w:pPr>
          </w:p>
        </w:tc>
      </w:tr>
      <w:tr w:rsidR="005B685F" w:rsidRPr="00EB6951" w14:paraId="7E89AC46"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E770353" w14:textId="77777777" w:rsidR="005B685F" w:rsidRPr="00EB6951" w:rsidRDefault="005B685F" w:rsidP="00BE2AA4">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6C78017" w14:textId="77777777" w:rsidR="005B685F" w:rsidRPr="00EB6951" w:rsidRDefault="005B685F" w:rsidP="00BE2AA4">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5B685F" w:rsidRPr="00EB6951" w14:paraId="3DE894B6"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3E23CF7A" w14:textId="2F4EB844" w:rsidR="005B685F" w:rsidRDefault="005B685F"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have difficulty when</w:t>
            </w:r>
            <w:r>
              <w:rPr>
                <w:rFonts w:ascii="Times New Roman" w:eastAsia="Times New Roman" w:hAnsi="Times New Roman" w:cs="Times New Roman"/>
                <w:sz w:val="24"/>
                <w:szCs w:val="24"/>
              </w:rPr>
              <w:t xml:space="preserve"> complet</w:t>
            </w:r>
            <w:r w:rsidR="001450CB">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the table based on the given data.</w:t>
            </w:r>
          </w:p>
          <w:p w14:paraId="7EDB42E0" w14:textId="2069969F" w:rsidR="005B685F" w:rsidRDefault="005B685F"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not</w:t>
            </w:r>
            <w:r>
              <w:rPr>
                <w:rFonts w:ascii="Times New Roman" w:eastAsia="Times New Roman" w:hAnsi="Times New Roman" w:cs="Times New Roman"/>
                <w:sz w:val="24"/>
                <w:szCs w:val="24"/>
              </w:rPr>
              <w:t xml:space="preserve"> distinguish the differences between marginal and joint frequencies.</w:t>
            </w:r>
          </w:p>
          <w:p w14:paraId="3CA1771F" w14:textId="0DC41563" w:rsidR="005B685F" w:rsidRDefault="005B685F"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 xml:space="preserve">make errors when </w:t>
            </w:r>
            <w:r>
              <w:rPr>
                <w:rFonts w:ascii="Times New Roman" w:eastAsia="Times New Roman" w:hAnsi="Times New Roman" w:cs="Times New Roman"/>
                <w:sz w:val="24"/>
                <w:szCs w:val="24"/>
              </w:rPr>
              <w:t>identify</w:t>
            </w:r>
            <w:r w:rsidR="001450CB">
              <w:rPr>
                <w:rFonts w:ascii="Times New Roman" w:eastAsia="Times New Roman" w:hAnsi="Times New Roman" w:cs="Times New Roman"/>
                <w:sz w:val="24"/>
                <w:szCs w:val="24"/>
              </w:rPr>
              <w:t xml:space="preserve">ing </w:t>
            </w:r>
            <w:r>
              <w:rPr>
                <w:rFonts w:ascii="Times New Roman" w:eastAsia="Times New Roman" w:hAnsi="Times New Roman" w:cs="Times New Roman"/>
                <w:sz w:val="24"/>
                <w:szCs w:val="24"/>
              </w:rPr>
              <w:t>the relationship and possible associations in the data in terms of the given context.</w:t>
            </w:r>
          </w:p>
          <w:p w14:paraId="1963C1E5" w14:textId="77777777" w:rsidR="005B685F" w:rsidRDefault="005B685F" w:rsidP="00BE2AA4">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find the relative joint frequencies of the column only and not realize that to find the relative joint frequency depends on what is being analyzed and could be based on the row.</w:t>
            </w:r>
          </w:p>
          <w:p w14:paraId="02A2E2EF" w14:textId="77777777" w:rsidR="005B685F" w:rsidRPr="00EB6951" w:rsidRDefault="005B685F" w:rsidP="00BE2AA4">
            <w:pPr>
              <w:widowControl w:val="0"/>
              <w:spacing w:after="0" w:line="240" w:lineRule="auto"/>
              <w:ind w:left="720"/>
              <w:rPr>
                <w:rFonts w:ascii="Times New Roman" w:eastAsia="Times New Roman" w:hAnsi="Times New Roman" w:cs="Times New Roman"/>
                <w:sz w:val="24"/>
                <w:szCs w:val="24"/>
              </w:rPr>
            </w:pPr>
          </w:p>
        </w:tc>
      </w:tr>
      <w:tr w:rsidR="005B685F" w:rsidRPr="00EB6951" w14:paraId="3A25D973"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E9DD234" w14:textId="77777777" w:rsidR="005B685F" w:rsidRPr="00EB6951" w:rsidRDefault="005B685F" w:rsidP="00BE2AA4">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795D555" w14:textId="39A43D09" w:rsidR="005B685F" w:rsidRPr="00EB6951" w:rsidRDefault="005B685F" w:rsidP="00BE2AA4">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A83138" w:rsidRPr="00EB6951" w14:paraId="7D2AB2D7" w14:textId="77777777" w:rsidTr="00BE2AA4">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58882CD" w14:textId="77777777" w:rsidR="00A83138" w:rsidRPr="00EB6951" w:rsidRDefault="00A83138" w:rsidP="00BE2AA4">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(MTR.3.1, MTR.7.1)</w:t>
            </w:r>
          </w:p>
          <w:p w14:paraId="410EDC46" w14:textId="674F4B56" w:rsidR="00A83138" w:rsidRPr="00E9101C" w:rsidRDefault="00A83138" w:rsidP="00BE2AA4">
            <w:pPr>
              <w:spacing w:after="0" w:line="240" w:lineRule="auto"/>
              <w:ind w:left="360"/>
              <w:textAlignment w:val="baseline"/>
              <w:rPr>
                <w:rFonts w:ascii="Times New Roman" w:eastAsia="Times New Roman" w:hAnsi="Times New Roman" w:cs="Times New Roman"/>
                <w:sz w:val="24"/>
                <w:szCs w:val="24"/>
              </w:rPr>
            </w:pPr>
            <w:r w:rsidRPr="00E9101C">
              <w:rPr>
                <w:rFonts w:ascii="Times New Roman" w:eastAsia="Times New Roman" w:hAnsi="Times New Roman" w:cs="Times New Roman"/>
                <w:sz w:val="24"/>
                <w:szCs w:val="24"/>
              </w:rPr>
              <w:t>The U.S. Department of Transportation</w:t>
            </w:r>
            <w:r>
              <w:rPr>
                <w:rFonts w:ascii="Times New Roman" w:eastAsia="Times New Roman" w:hAnsi="Times New Roman" w:cs="Times New Roman"/>
                <w:sz w:val="24"/>
                <w:szCs w:val="24"/>
              </w:rPr>
              <w:t xml:space="preserve"> </w:t>
            </w:r>
            <w:r w:rsidRPr="00E9101C">
              <w:rPr>
                <w:rFonts w:ascii="Times New Roman" w:eastAsia="Times New Roman" w:hAnsi="Times New Roman" w:cs="Times New Roman"/>
                <w:sz w:val="24"/>
                <w:szCs w:val="24"/>
              </w:rPr>
              <w:t>Federal Highway Administration</w:t>
            </w:r>
            <w:r>
              <w:rPr>
                <w:rFonts w:ascii="Times New Roman" w:eastAsia="Times New Roman" w:hAnsi="Times New Roman" w:cs="Times New Roman"/>
                <w:sz w:val="24"/>
                <w:szCs w:val="24"/>
              </w:rPr>
              <w:t xml:space="preserve"> performed a </w:t>
            </w:r>
            <w:r w:rsidRPr="00E9101C">
              <w:rPr>
                <w:rFonts w:ascii="Times New Roman" w:eastAsia="Times New Roman" w:hAnsi="Times New Roman" w:cs="Times New Roman"/>
                <w:sz w:val="24"/>
                <w:szCs w:val="24"/>
              </w:rPr>
              <w:t>National Household Travel Survey</w:t>
            </w:r>
            <w:r>
              <w:rPr>
                <w:rFonts w:ascii="Times New Roman" w:eastAsia="Times New Roman" w:hAnsi="Times New Roman" w:cs="Times New Roman"/>
                <w:sz w:val="24"/>
                <w:szCs w:val="24"/>
              </w:rPr>
              <w:t xml:space="preserve">. Within that survey, they </w:t>
            </w:r>
            <w:r w:rsidRPr="00E9101C">
              <w:rPr>
                <w:rFonts w:ascii="Times New Roman" w:eastAsia="Times New Roman" w:hAnsi="Times New Roman" w:cs="Times New Roman"/>
                <w:sz w:val="24"/>
                <w:szCs w:val="24"/>
              </w:rPr>
              <w:t xml:space="preserve">looked at trends in the annual number (millions) of person trip by mode of transportation. The </w:t>
            </w:r>
            <w:r w:rsidR="00BE2AA4">
              <w:rPr>
                <w:rFonts w:ascii="Times New Roman" w:eastAsia="Times New Roman" w:hAnsi="Times New Roman" w:cs="Times New Roman"/>
                <w:sz w:val="24"/>
                <w:szCs w:val="24"/>
              </w:rPr>
              <w:t>following is the data from 2017</w:t>
            </w:r>
            <w:r w:rsidR="00BE2AA4" w:rsidRPr="00E9101C">
              <w:rPr>
                <w:rFonts w:ascii="Times New Roman" w:eastAsia="Times New Roman" w:hAnsi="Times New Roman" w:cs="Times New Roman"/>
                <w:sz w:val="24"/>
                <w:szCs w:val="24"/>
              </w:rPr>
              <w:t xml:space="preserve"> (</w:t>
            </w:r>
            <w:hyperlink r:id="rId45" w:history="1">
              <w:r w:rsidR="00BE2AA4" w:rsidRPr="00E9101C">
                <w:rPr>
                  <w:rStyle w:val="Hyperlink"/>
                  <w:rFonts w:ascii="Times New Roman" w:eastAsia="Times New Roman" w:hAnsi="Times New Roman" w:cs="Times New Roman"/>
                  <w:sz w:val="24"/>
                  <w:szCs w:val="24"/>
                </w:rPr>
                <w:t>https://nhts.ornl.gov/assets/2017_nhts_summary_travel_trends.pdf</w:t>
              </w:r>
            </w:hyperlink>
            <w:r w:rsidR="00BE2AA4">
              <w:rPr>
                <w:rFonts w:ascii="Times New Roman" w:eastAsia="Times New Roman" w:hAnsi="Times New Roman" w:cs="Times New Roman"/>
                <w:sz w:val="24"/>
                <w:szCs w:val="24"/>
              </w:rPr>
              <w:t>):</w:t>
            </w:r>
          </w:p>
          <w:p w14:paraId="72252F2F" w14:textId="77777777" w:rsidR="00A83138" w:rsidRPr="00D96E9F" w:rsidRDefault="00A83138" w:rsidP="00D96E9F">
            <w:pPr>
              <w:pStyle w:val="ListParagraph"/>
              <w:numPr>
                <w:ilvl w:val="0"/>
                <w:numId w:val="58"/>
              </w:numPr>
              <w:textAlignment w:val="baseline"/>
              <w:rPr>
                <w:rFonts w:ascii="Times New Roman" w:eastAsia="Times New Roman" w:hAnsi="Times New Roman" w:cs="Times New Roman"/>
                <w:sz w:val="24"/>
                <w:szCs w:val="24"/>
              </w:rPr>
            </w:pPr>
            <w:r w:rsidRPr="00D96E9F">
              <w:rPr>
                <w:rFonts w:ascii="Times New Roman" w:eastAsia="Times New Roman" w:hAnsi="Times New Roman" w:cs="Times New Roman"/>
                <w:i/>
                <w:sz w:val="24"/>
                <w:szCs w:val="24"/>
              </w:rPr>
              <w:t>Private Vehicle</w:t>
            </w:r>
            <w:r w:rsidRPr="00D96E9F">
              <w:rPr>
                <w:rFonts w:ascii="Times New Roman" w:eastAsia="Times New Roman" w:hAnsi="Times New Roman" w:cs="Times New Roman"/>
                <w:sz w:val="24"/>
                <w:szCs w:val="24"/>
              </w:rPr>
              <w:t>: to and from work: 56,981; work-related business: 4,844; shopping and errands: 126,268; school or church: 28,427; social and recreational: 78,890; other: 10,988</w:t>
            </w:r>
          </w:p>
          <w:p w14:paraId="17902266" w14:textId="77777777" w:rsidR="00A83138" w:rsidRPr="00D96E9F" w:rsidRDefault="00A83138" w:rsidP="00D96E9F">
            <w:pPr>
              <w:pStyle w:val="ListParagraph"/>
              <w:numPr>
                <w:ilvl w:val="0"/>
                <w:numId w:val="58"/>
              </w:numPr>
              <w:textAlignment w:val="baseline"/>
              <w:rPr>
                <w:rFonts w:ascii="Times New Roman" w:eastAsia="Times New Roman" w:hAnsi="Times New Roman" w:cs="Times New Roman"/>
                <w:sz w:val="24"/>
                <w:szCs w:val="24"/>
              </w:rPr>
            </w:pPr>
            <w:r w:rsidRPr="00D96E9F">
              <w:rPr>
                <w:rFonts w:ascii="Times New Roman" w:eastAsia="Times New Roman" w:hAnsi="Times New Roman" w:cs="Times New Roman"/>
                <w:i/>
                <w:sz w:val="24"/>
                <w:szCs w:val="24"/>
              </w:rPr>
              <w:t>Public Transit</w:t>
            </w:r>
            <w:r w:rsidRPr="00D96E9F">
              <w:rPr>
                <w:rFonts w:ascii="Times New Roman" w:eastAsia="Times New Roman" w:hAnsi="Times New Roman" w:cs="Times New Roman"/>
                <w:sz w:val="24"/>
                <w:szCs w:val="24"/>
              </w:rPr>
              <w:t>: to and from work: 3,537; work-related business: 208; shopping and errands: 2,586; school or church: 1,009; social and recreational: 1,618; other: 487</w:t>
            </w:r>
          </w:p>
          <w:p w14:paraId="0F847481" w14:textId="77777777" w:rsidR="00A83138" w:rsidRPr="00D96E9F" w:rsidRDefault="00A83138" w:rsidP="00D96E9F">
            <w:pPr>
              <w:pStyle w:val="ListParagraph"/>
              <w:numPr>
                <w:ilvl w:val="0"/>
                <w:numId w:val="58"/>
              </w:numPr>
              <w:textAlignment w:val="baseline"/>
              <w:rPr>
                <w:rFonts w:ascii="Times New Roman" w:eastAsia="Times New Roman" w:hAnsi="Times New Roman" w:cs="Times New Roman"/>
                <w:sz w:val="24"/>
                <w:szCs w:val="24"/>
              </w:rPr>
            </w:pPr>
            <w:r w:rsidRPr="00D96E9F">
              <w:rPr>
                <w:rFonts w:ascii="Times New Roman" w:eastAsia="Times New Roman" w:hAnsi="Times New Roman" w:cs="Times New Roman"/>
                <w:i/>
                <w:sz w:val="24"/>
                <w:szCs w:val="24"/>
              </w:rPr>
              <w:t>Walk</w:t>
            </w:r>
            <w:r w:rsidRPr="00D96E9F">
              <w:rPr>
                <w:rFonts w:ascii="Times New Roman" w:eastAsia="Times New Roman" w:hAnsi="Times New Roman" w:cs="Times New Roman"/>
                <w:sz w:val="24"/>
                <w:szCs w:val="24"/>
              </w:rPr>
              <w:t>: to and from work: 2,523; work-related business: 510; shopping and errands: 11,496; school or church: 4,146; social and recreational: 18,483; other: 1,790</w:t>
            </w:r>
          </w:p>
          <w:p w14:paraId="67763D58" w14:textId="77777777" w:rsidR="00A83138" w:rsidRPr="00D96E9F" w:rsidRDefault="00A83138" w:rsidP="00D96E9F">
            <w:pPr>
              <w:pStyle w:val="ListParagraph"/>
              <w:numPr>
                <w:ilvl w:val="0"/>
                <w:numId w:val="58"/>
              </w:numPr>
              <w:textAlignment w:val="baseline"/>
              <w:rPr>
                <w:rFonts w:ascii="Times New Roman" w:eastAsia="Times New Roman" w:hAnsi="Times New Roman" w:cs="Times New Roman"/>
                <w:sz w:val="24"/>
                <w:szCs w:val="24"/>
              </w:rPr>
            </w:pPr>
            <w:r w:rsidRPr="00D96E9F">
              <w:rPr>
                <w:rFonts w:ascii="Times New Roman" w:eastAsia="Times New Roman" w:hAnsi="Times New Roman" w:cs="Times New Roman"/>
                <w:i/>
                <w:sz w:val="24"/>
                <w:szCs w:val="24"/>
              </w:rPr>
              <w:t>Other</w:t>
            </w:r>
            <w:r w:rsidRPr="00D96E9F">
              <w:rPr>
                <w:rFonts w:ascii="Times New Roman" w:eastAsia="Times New Roman" w:hAnsi="Times New Roman" w:cs="Times New Roman"/>
                <w:sz w:val="24"/>
                <w:szCs w:val="24"/>
              </w:rPr>
              <w:t>: to and from work: 1,540; work-related business: 486; shopping and errands: 2,404; school and church: 6,721; social and recreational: 3,330; other: 1,873</w:t>
            </w:r>
          </w:p>
          <w:p w14:paraId="4C25F04E" w14:textId="77777777" w:rsidR="00D96E9F" w:rsidRDefault="00D96E9F" w:rsidP="00BE2AA4">
            <w:pPr>
              <w:spacing w:after="0" w:line="240" w:lineRule="auto"/>
              <w:ind w:left="1440" w:hanging="720"/>
              <w:textAlignment w:val="baseline"/>
              <w:rPr>
                <w:rFonts w:ascii="Times New Roman" w:eastAsia="Times New Roman" w:hAnsi="Times New Roman" w:cs="Times New Roman"/>
                <w:sz w:val="24"/>
                <w:szCs w:val="24"/>
              </w:rPr>
            </w:pPr>
          </w:p>
          <w:p w14:paraId="60B27D5C" w14:textId="4D0ECEF2"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Create a contingency table using the data provided.</w:t>
            </w:r>
          </w:p>
          <w:p w14:paraId="62A47B7C" w14:textId="0207797C"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is the joint relative frequency of people who used public transit traveled for work related business?</w:t>
            </w:r>
          </w:p>
          <w:p w14:paraId="4AFD6FCE" w14:textId="7B069BEA"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is the marginal relative frequency of those who traveled for shopping and errands?</w:t>
            </w:r>
          </w:p>
          <w:p w14:paraId="4264D33F" w14:textId="2B30971B"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D</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is the joint relative frequency of people who traveled to and from work by using a private vehicle?</w:t>
            </w:r>
          </w:p>
          <w:p w14:paraId="3F67BBA8" w14:textId="2CB6D771"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E</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mode of transportation was most popular as it relates to social and recreational trips?</w:t>
            </w:r>
          </w:p>
          <w:p w14:paraId="7E778849" w14:textId="64CCEC7F" w:rsidR="00A83138" w:rsidRPr="001E665F"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F</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Does the data show an association between using a personal vehicle and going to school or church? Justify your reasoning.</w:t>
            </w:r>
          </w:p>
          <w:p w14:paraId="3AAC4047" w14:textId="062C1E06" w:rsidR="00A83138" w:rsidRPr="00EB6951" w:rsidRDefault="00A83138" w:rsidP="00BE2AA4">
            <w:pPr>
              <w:spacing w:after="0" w:line="240" w:lineRule="auto"/>
              <w:ind w:left="372"/>
              <w:textAlignment w:val="baseline"/>
              <w:rPr>
                <w:rFonts w:ascii="Times New Roman" w:eastAsiaTheme="minorEastAsia" w:hAnsi="Times New Roman" w:cs="Times New Roman"/>
                <w:color w:val="000000" w:themeColor="text1"/>
                <w:sz w:val="24"/>
                <w:szCs w:val="24"/>
              </w:rPr>
            </w:pPr>
          </w:p>
        </w:tc>
      </w:tr>
    </w:tbl>
    <w:p w14:paraId="27A14717" w14:textId="77777777" w:rsidR="00BE2AA4" w:rsidRDefault="00BE2AA4">
      <w:r>
        <w:br w:type="page"/>
      </w:r>
    </w:p>
    <w:tbl>
      <w:tblPr>
        <w:tblW w:w="4996" w:type="pct"/>
        <w:tblCellMar>
          <w:left w:w="0" w:type="dxa"/>
          <w:right w:w="0" w:type="dxa"/>
        </w:tblCellMar>
        <w:tblLook w:val="04A0" w:firstRow="1" w:lastRow="0" w:firstColumn="1" w:lastColumn="0" w:noHBand="0" w:noVBand="1"/>
      </w:tblPr>
      <w:tblGrid>
        <w:gridCol w:w="187"/>
        <w:gridCol w:w="9166"/>
      </w:tblGrid>
      <w:tr w:rsidR="00A83138" w:rsidRPr="00EB6951" w14:paraId="35C8224F" w14:textId="77777777" w:rsidTr="00BE2AA4">
        <w:trPr>
          <w:trHeight w:val="300"/>
        </w:trPr>
        <w:tc>
          <w:tcPr>
            <w:tcW w:w="100" w:type="pct"/>
            <w:tcBorders>
              <w:bottom w:val="single" w:sz="4" w:space="0" w:color="auto"/>
            </w:tcBorders>
            <w:shd w:val="clear" w:color="auto" w:fill="FF9966"/>
            <w:hideMark/>
          </w:tcPr>
          <w:p w14:paraId="6A1BD425" w14:textId="2B60476F" w:rsidR="00A83138" w:rsidRPr="00EB6951" w:rsidRDefault="00A83138" w:rsidP="00BE2AA4">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48A67AF7" w14:textId="13D4DB98" w:rsidR="00A83138" w:rsidRPr="00EB6951" w:rsidRDefault="00A83138" w:rsidP="00BE2AA4">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A83138" w:rsidRPr="00EB6951" w14:paraId="69F1FAA7" w14:textId="77777777" w:rsidTr="00BE2AA4">
        <w:trPr>
          <w:trHeight w:val="917"/>
        </w:trPr>
        <w:tc>
          <w:tcPr>
            <w:tcW w:w="5000" w:type="pct"/>
            <w:gridSpan w:val="2"/>
            <w:tcBorders>
              <w:top w:val="single" w:sz="4" w:space="0" w:color="auto"/>
              <w:bottom w:val="single" w:sz="4" w:space="0" w:color="auto"/>
            </w:tcBorders>
            <w:hideMark/>
          </w:tcPr>
          <w:p w14:paraId="59D8FC9A" w14:textId="3A66C65E" w:rsidR="00A83138" w:rsidRPr="00EB6951" w:rsidRDefault="00A83138" w:rsidP="00BE2AA4">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24F0332C" w14:textId="7F60DBFC" w:rsidR="00A83138" w:rsidRDefault="0041418B" w:rsidP="00BE2AA4">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from a</w:t>
            </w:r>
            <w:r w:rsidR="001D2D91">
              <w:rPr>
                <w:rFonts w:ascii="Times New Roman" w:eastAsia="Times New Roman" w:hAnsi="Times New Roman" w:cs="Times New Roman"/>
                <w:sz w:val="24"/>
                <w:szCs w:val="24"/>
              </w:rPr>
              <w:t xml:space="preserve"> survey</w:t>
            </w:r>
            <w:r>
              <w:rPr>
                <w:rFonts w:ascii="Times New Roman" w:eastAsia="Times New Roman" w:hAnsi="Times New Roman" w:cs="Times New Roman"/>
                <w:sz w:val="24"/>
                <w:szCs w:val="24"/>
              </w:rPr>
              <w:t xml:space="preserve"> about whether students (male or female) at a university were from England, Wales or Scotland </w:t>
            </w:r>
            <w:r w:rsidR="00A83138">
              <w:rPr>
                <w:rFonts w:ascii="Times New Roman" w:eastAsia="Times New Roman" w:hAnsi="Times New Roman" w:cs="Times New Roman"/>
                <w:sz w:val="24"/>
                <w:szCs w:val="24"/>
              </w:rPr>
              <w:t>is summarized in the following two-way table:</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97"/>
              <w:gridCol w:w="816"/>
              <w:gridCol w:w="990"/>
              <w:gridCol w:w="1170"/>
            </w:tblGrid>
            <w:tr w:rsidR="00A83138" w:rsidRPr="00BE2AA4" w14:paraId="7FE7D0C4" w14:textId="77777777" w:rsidTr="004D1CAA">
              <w:trPr>
                <w:jc w:val="center"/>
              </w:trPr>
              <w:tc>
                <w:tcPr>
                  <w:tcW w:w="1397" w:type="dxa"/>
                  <w:vAlign w:val="center"/>
                </w:tcPr>
                <w:p w14:paraId="2DE7E0FF" w14:textId="77777777" w:rsidR="00A83138" w:rsidRPr="00BE2AA4" w:rsidRDefault="00A83138" w:rsidP="00BE2AA4">
                  <w:pPr>
                    <w:jc w:val="center"/>
                    <w:textAlignment w:val="baseline"/>
                    <w:rPr>
                      <w:rFonts w:ascii="Times New Roman" w:eastAsia="Times New Roman" w:hAnsi="Times New Roman" w:cs="Times New Roman"/>
                      <w:szCs w:val="24"/>
                    </w:rPr>
                  </w:pPr>
                </w:p>
              </w:tc>
              <w:tc>
                <w:tcPr>
                  <w:tcW w:w="816" w:type="dxa"/>
                  <w:vAlign w:val="center"/>
                </w:tcPr>
                <w:p w14:paraId="33AF7173" w14:textId="77777777" w:rsidR="00A83138" w:rsidRPr="004D1CAA" w:rsidRDefault="00A83138" w:rsidP="00BE2AA4">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Male</w:t>
                  </w:r>
                </w:p>
              </w:tc>
              <w:tc>
                <w:tcPr>
                  <w:tcW w:w="990" w:type="dxa"/>
                  <w:vAlign w:val="center"/>
                </w:tcPr>
                <w:p w14:paraId="6CA0284F" w14:textId="77777777" w:rsidR="00A83138" w:rsidRPr="004D1CAA" w:rsidRDefault="00A83138" w:rsidP="00BE2AA4">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Female</w:t>
                  </w:r>
                </w:p>
              </w:tc>
              <w:tc>
                <w:tcPr>
                  <w:tcW w:w="1170" w:type="dxa"/>
                  <w:vAlign w:val="center"/>
                </w:tcPr>
                <w:p w14:paraId="57374F3E" w14:textId="77777777" w:rsidR="00A83138" w:rsidRPr="004D1CAA" w:rsidRDefault="00A83138" w:rsidP="00BE2AA4">
                  <w:pPr>
                    <w:jc w:val="cente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Total</w:t>
                  </w:r>
                </w:p>
              </w:tc>
            </w:tr>
            <w:tr w:rsidR="00A83138" w:rsidRPr="00BE2AA4" w14:paraId="1914ACA2" w14:textId="77777777" w:rsidTr="004D1CAA">
              <w:trPr>
                <w:jc w:val="center"/>
              </w:trPr>
              <w:tc>
                <w:tcPr>
                  <w:tcW w:w="1397" w:type="dxa"/>
                  <w:vAlign w:val="center"/>
                </w:tcPr>
                <w:p w14:paraId="7B40E7D6" w14:textId="75827456" w:rsidR="00A83138" w:rsidRPr="004D1CAA" w:rsidRDefault="0041418B" w:rsidP="00BE2AA4">
                  <w:pPr>
                    <w:textAlignment w:val="baseline"/>
                    <w:rPr>
                      <w:rFonts w:ascii="Times New Roman" w:eastAsia="Times New Roman" w:hAnsi="Times New Roman" w:cs="Times New Roman"/>
                      <w:b/>
                      <w:szCs w:val="24"/>
                    </w:rPr>
                  </w:pPr>
                  <w:r>
                    <w:rPr>
                      <w:rFonts w:ascii="Times New Roman" w:eastAsia="Times New Roman" w:hAnsi="Times New Roman" w:cs="Times New Roman"/>
                      <w:b/>
                      <w:szCs w:val="24"/>
                    </w:rPr>
                    <w:t>Scotland</w:t>
                  </w:r>
                </w:p>
              </w:tc>
              <w:tc>
                <w:tcPr>
                  <w:tcW w:w="816" w:type="dxa"/>
                  <w:vAlign w:val="center"/>
                </w:tcPr>
                <w:p w14:paraId="040AE7AB" w14:textId="77777777" w:rsidR="00A83138" w:rsidRPr="00BE2AA4" w:rsidRDefault="00A83138" w:rsidP="00BE2AA4">
                  <w:pPr>
                    <w:jc w:val="center"/>
                    <w:textAlignment w:val="baseline"/>
                    <w:rPr>
                      <w:rFonts w:ascii="Times New Roman" w:eastAsia="Times New Roman" w:hAnsi="Times New Roman" w:cs="Times New Roman"/>
                      <w:szCs w:val="24"/>
                    </w:rPr>
                  </w:pPr>
                  <w:r w:rsidRPr="00BE2AA4">
                    <w:rPr>
                      <w:rFonts w:ascii="Times New Roman" w:eastAsia="Times New Roman" w:hAnsi="Times New Roman" w:cs="Times New Roman"/>
                      <w:szCs w:val="24"/>
                    </w:rPr>
                    <w:t>34</w:t>
                  </w:r>
                </w:p>
              </w:tc>
              <w:tc>
                <w:tcPr>
                  <w:tcW w:w="990" w:type="dxa"/>
                  <w:vAlign w:val="center"/>
                </w:tcPr>
                <w:p w14:paraId="31664664" w14:textId="77777777" w:rsidR="00A83138" w:rsidRPr="00BE2AA4" w:rsidRDefault="00A83138" w:rsidP="00BE2AA4">
                  <w:pPr>
                    <w:jc w:val="center"/>
                    <w:textAlignment w:val="baseline"/>
                    <w:rPr>
                      <w:rFonts w:ascii="Times New Roman" w:eastAsia="Times New Roman" w:hAnsi="Times New Roman" w:cs="Times New Roman"/>
                      <w:szCs w:val="24"/>
                    </w:rPr>
                  </w:pPr>
                  <w:r w:rsidRPr="00BE2AA4">
                    <w:rPr>
                      <w:rFonts w:ascii="Times New Roman" w:eastAsia="Times New Roman" w:hAnsi="Times New Roman" w:cs="Times New Roman"/>
                      <w:szCs w:val="24"/>
                    </w:rPr>
                    <w:t>16</w:t>
                  </w:r>
                </w:p>
              </w:tc>
              <w:tc>
                <w:tcPr>
                  <w:tcW w:w="1170" w:type="dxa"/>
                  <w:vAlign w:val="center"/>
                </w:tcPr>
                <w:p w14:paraId="3BA737CE" w14:textId="77777777" w:rsidR="00A83138" w:rsidRPr="00BE2AA4" w:rsidRDefault="00A83138" w:rsidP="00BE2AA4">
                  <w:pPr>
                    <w:jc w:val="center"/>
                    <w:textAlignment w:val="baseline"/>
                    <w:rPr>
                      <w:rFonts w:ascii="Times New Roman" w:eastAsia="Times New Roman" w:hAnsi="Times New Roman" w:cs="Times New Roman"/>
                      <w:szCs w:val="24"/>
                    </w:rPr>
                  </w:pPr>
                </w:p>
              </w:tc>
            </w:tr>
            <w:tr w:rsidR="00A83138" w:rsidRPr="00BE2AA4" w14:paraId="4082C709" w14:textId="77777777" w:rsidTr="004D1CAA">
              <w:trPr>
                <w:jc w:val="center"/>
              </w:trPr>
              <w:tc>
                <w:tcPr>
                  <w:tcW w:w="1397" w:type="dxa"/>
                  <w:vAlign w:val="center"/>
                </w:tcPr>
                <w:p w14:paraId="492F91AD" w14:textId="358D3D36" w:rsidR="00A83138" w:rsidRPr="004D1CAA" w:rsidRDefault="0041418B" w:rsidP="00BE2AA4">
                  <w:pPr>
                    <w:textAlignment w:val="baseline"/>
                    <w:rPr>
                      <w:rFonts w:ascii="Times New Roman" w:eastAsia="Times New Roman" w:hAnsi="Times New Roman" w:cs="Times New Roman"/>
                      <w:b/>
                      <w:szCs w:val="24"/>
                    </w:rPr>
                  </w:pPr>
                  <w:r>
                    <w:rPr>
                      <w:rFonts w:ascii="Times New Roman" w:eastAsia="Times New Roman" w:hAnsi="Times New Roman" w:cs="Times New Roman"/>
                      <w:b/>
                      <w:szCs w:val="24"/>
                    </w:rPr>
                    <w:t>Wales</w:t>
                  </w:r>
                </w:p>
              </w:tc>
              <w:tc>
                <w:tcPr>
                  <w:tcW w:w="816" w:type="dxa"/>
                  <w:vAlign w:val="center"/>
                </w:tcPr>
                <w:p w14:paraId="40F476FC" w14:textId="77777777" w:rsidR="00A83138" w:rsidRPr="00BE2AA4" w:rsidRDefault="00A83138" w:rsidP="00BE2AA4">
                  <w:pPr>
                    <w:jc w:val="center"/>
                    <w:textAlignment w:val="baseline"/>
                    <w:rPr>
                      <w:rFonts w:ascii="Times New Roman" w:eastAsia="Times New Roman" w:hAnsi="Times New Roman" w:cs="Times New Roman"/>
                      <w:szCs w:val="24"/>
                    </w:rPr>
                  </w:pPr>
                  <w:r w:rsidRPr="00BE2AA4">
                    <w:rPr>
                      <w:rFonts w:ascii="Times New Roman" w:eastAsia="Times New Roman" w:hAnsi="Times New Roman" w:cs="Times New Roman"/>
                      <w:szCs w:val="24"/>
                    </w:rPr>
                    <w:t>40</w:t>
                  </w:r>
                </w:p>
              </w:tc>
              <w:tc>
                <w:tcPr>
                  <w:tcW w:w="990" w:type="dxa"/>
                  <w:vAlign w:val="center"/>
                </w:tcPr>
                <w:p w14:paraId="7D8572EA" w14:textId="77777777" w:rsidR="00A83138" w:rsidRPr="00BE2AA4" w:rsidRDefault="00A83138" w:rsidP="00BE2AA4">
                  <w:pPr>
                    <w:jc w:val="center"/>
                    <w:textAlignment w:val="baseline"/>
                    <w:rPr>
                      <w:rFonts w:ascii="Times New Roman" w:eastAsia="Times New Roman" w:hAnsi="Times New Roman" w:cs="Times New Roman"/>
                      <w:szCs w:val="24"/>
                    </w:rPr>
                  </w:pPr>
                  <w:r w:rsidRPr="00BE2AA4">
                    <w:rPr>
                      <w:rFonts w:ascii="Times New Roman" w:eastAsia="Times New Roman" w:hAnsi="Times New Roman" w:cs="Times New Roman"/>
                      <w:szCs w:val="24"/>
                    </w:rPr>
                    <w:t>8</w:t>
                  </w:r>
                </w:p>
              </w:tc>
              <w:tc>
                <w:tcPr>
                  <w:tcW w:w="1170" w:type="dxa"/>
                  <w:vAlign w:val="center"/>
                </w:tcPr>
                <w:p w14:paraId="03968541" w14:textId="77777777" w:rsidR="00A83138" w:rsidRPr="00BE2AA4" w:rsidRDefault="00A83138" w:rsidP="00BE2AA4">
                  <w:pPr>
                    <w:jc w:val="center"/>
                    <w:textAlignment w:val="baseline"/>
                    <w:rPr>
                      <w:rFonts w:ascii="Times New Roman" w:eastAsia="Times New Roman" w:hAnsi="Times New Roman" w:cs="Times New Roman"/>
                      <w:szCs w:val="24"/>
                    </w:rPr>
                  </w:pPr>
                </w:p>
              </w:tc>
            </w:tr>
            <w:tr w:rsidR="00A83138" w:rsidRPr="00BE2AA4" w14:paraId="78383203" w14:textId="77777777" w:rsidTr="004D1CAA">
              <w:trPr>
                <w:jc w:val="center"/>
              </w:trPr>
              <w:tc>
                <w:tcPr>
                  <w:tcW w:w="1397" w:type="dxa"/>
                  <w:vAlign w:val="center"/>
                </w:tcPr>
                <w:p w14:paraId="741A757D" w14:textId="7E66FF7B" w:rsidR="00A83138" w:rsidRPr="004D1CAA" w:rsidRDefault="0041418B" w:rsidP="00BE2AA4">
                  <w:pPr>
                    <w:textAlignment w:val="baseline"/>
                    <w:rPr>
                      <w:rFonts w:ascii="Times New Roman" w:eastAsia="Times New Roman" w:hAnsi="Times New Roman" w:cs="Times New Roman"/>
                      <w:b/>
                      <w:szCs w:val="24"/>
                    </w:rPr>
                  </w:pPr>
                  <w:r>
                    <w:rPr>
                      <w:rFonts w:ascii="Times New Roman" w:eastAsia="Times New Roman" w:hAnsi="Times New Roman" w:cs="Times New Roman"/>
                      <w:b/>
                      <w:szCs w:val="24"/>
                    </w:rPr>
                    <w:t>England</w:t>
                  </w:r>
                </w:p>
              </w:tc>
              <w:tc>
                <w:tcPr>
                  <w:tcW w:w="816" w:type="dxa"/>
                  <w:vAlign w:val="center"/>
                </w:tcPr>
                <w:p w14:paraId="361A38B8" w14:textId="77777777" w:rsidR="00A83138" w:rsidRPr="00BE2AA4" w:rsidRDefault="00A83138" w:rsidP="00BE2AA4">
                  <w:pPr>
                    <w:jc w:val="center"/>
                    <w:textAlignment w:val="baseline"/>
                    <w:rPr>
                      <w:rFonts w:ascii="Times New Roman" w:eastAsia="Times New Roman" w:hAnsi="Times New Roman" w:cs="Times New Roman"/>
                      <w:szCs w:val="24"/>
                    </w:rPr>
                  </w:pPr>
                  <w:r w:rsidRPr="00BE2AA4">
                    <w:rPr>
                      <w:rFonts w:ascii="Times New Roman" w:eastAsia="Times New Roman" w:hAnsi="Times New Roman" w:cs="Times New Roman"/>
                      <w:szCs w:val="24"/>
                    </w:rPr>
                    <w:t>2</w:t>
                  </w:r>
                </w:p>
              </w:tc>
              <w:tc>
                <w:tcPr>
                  <w:tcW w:w="990" w:type="dxa"/>
                  <w:vAlign w:val="center"/>
                </w:tcPr>
                <w:p w14:paraId="26FEAB82" w14:textId="77777777" w:rsidR="00A83138" w:rsidRPr="00BE2AA4" w:rsidRDefault="00A83138" w:rsidP="00BE2AA4">
                  <w:pPr>
                    <w:jc w:val="center"/>
                    <w:textAlignment w:val="baseline"/>
                    <w:rPr>
                      <w:rFonts w:ascii="Times New Roman" w:eastAsia="Times New Roman" w:hAnsi="Times New Roman" w:cs="Times New Roman"/>
                      <w:szCs w:val="24"/>
                    </w:rPr>
                  </w:pPr>
                  <w:r w:rsidRPr="00BE2AA4">
                    <w:rPr>
                      <w:rFonts w:ascii="Times New Roman" w:eastAsia="Times New Roman" w:hAnsi="Times New Roman" w:cs="Times New Roman"/>
                      <w:szCs w:val="24"/>
                    </w:rPr>
                    <w:t>0</w:t>
                  </w:r>
                </w:p>
              </w:tc>
              <w:tc>
                <w:tcPr>
                  <w:tcW w:w="1170" w:type="dxa"/>
                  <w:vAlign w:val="center"/>
                </w:tcPr>
                <w:p w14:paraId="13066AB4" w14:textId="77777777" w:rsidR="00A83138" w:rsidRPr="00BE2AA4" w:rsidRDefault="00A83138" w:rsidP="00BE2AA4">
                  <w:pPr>
                    <w:jc w:val="center"/>
                    <w:textAlignment w:val="baseline"/>
                    <w:rPr>
                      <w:rFonts w:ascii="Times New Roman" w:eastAsia="Times New Roman" w:hAnsi="Times New Roman" w:cs="Times New Roman"/>
                      <w:szCs w:val="24"/>
                    </w:rPr>
                  </w:pPr>
                </w:p>
              </w:tc>
            </w:tr>
            <w:tr w:rsidR="00A83138" w:rsidRPr="00BE2AA4" w14:paraId="05755A9A" w14:textId="77777777" w:rsidTr="004D1CAA">
              <w:trPr>
                <w:jc w:val="center"/>
              </w:trPr>
              <w:tc>
                <w:tcPr>
                  <w:tcW w:w="1397" w:type="dxa"/>
                  <w:vAlign w:val="center"/>
                </w:tcPr>
                <w:p w14:paraId="1EE386E4" w14:textId="77777777" w:rsidR="00A83138" w:rsidRPr="004D1CAA" w:rsidRDefault="00A83138" w:rsidP="00BE2AA4">
                  <w:pPr>
                    <w:textAlignment w:val="baseline"/>
                    <w:rPr>
                      <w:rFonts w:ascii="Times New Roman" w:eastAsia="Times New Roman" w:hAnsi="Times New Roman" w:cs="Times New Roman"/>
                      <w:b/>
                      <w:szCs w:val="24"/>
                    </w:rPr>
                  </w:pPr>
                  <w:r w:rsidRPr="004D1CAA">
                    <w:rPr>
                      <w:rFonts w:ascii="Times New Roman" w:eastAsia="Times New Roman" w:hAnsi="Times New Roman" w:cs="Times New Roman"/>
                      <w:b/>
                      <w:szCs w:val="24"/>
                    </w:rPr>
                    <w:t>Total</w:t>
                  </w:r>
                </w:p>
              </w:tc>
              <w:tc>
                <w:tcPr>
                  <w:tcW w:w="816" w:type="dxa"/>
                  <w:vAlign w:val="center"/>
                </w:tcPr>
                <w:p w14:paraId="19BA9E97" w14:textId="77777777" w:rsidR="00A83138" w:rsidRPr="00BE2AA4" w:rsidRDefault="00A83138" w:rsidP="00BE2AA4">
                  <w:pPr>
                    <w:jc w:val="center"/>
                    <w:textAlignment w:val="baseline"/>
                    <w:rPr>
                      <w:rFonts w:ascii="Times New Roman" w:eastAsia="Times New Roman" w:hAnsi="Times New Roman" w:cs="Times New Roman"/>
                      <w:szCs w:val="24"/>
                    </w:rPr>
                  </w:pPr>
                </w:p>
              </w:tc>
              <w:tc>
                <w:tcPr>
                  <w:tcW w:w="990" w:type="dxa"/>
                  <w:vAlign w:val="center"/>
                </w:tcPr>
                <w:p w14:paraId="2762BE74" w14:textId="77777777" w:rsidR="00A83138" w:rsidRPr="00BE2AA4" w:rsidRDefault="00A83138" w:rsidP="00BE2AA4">
                  <w:pPr>
                    <w:jc w:val="center"/>
                    <w:textAlignment w:val="baseline"/>
                    <w:rPr>
                      <w:rFonts w:ascii="Times New Roman" w:eastAsia="Times New Roman" w:hAnsi="Times New Roman" w:cs="Times New Roman"/>
                      <w:szCs w:val="24"/>
                    </w:rPr>
                  </w:pPr>
                </w:p>
              </w:tc>
              <w:tc>
                <w:tcPr>
                  <w:tcW w:w="1170" w:type="dxa"/>
                  <w:vAlign w:val="center"/>
                </w:tcPr>
                <w:p w14:paraId="12313971" w14:textId="77777777" w:rsidR="00A83138" w:rsidRPr="00BE2AA4" w:rsidRDefault="00A83138" w:rsidP="00BE2AA4">
                  <w:pPr>
                    <w:jc w:val="center"/>
                    <w:textAlignment w:val="baseline"/>
                    <w:rPr>
                      <w:rFonts w:ascii="Times New Roman" w:eastAsia="Times New Roman" w:hAnsi="Times New Roman" w:cs="Times New Roman"/>
                      <w:szCs w:val="24"/>
                    </w:rPr>
                  </w:pPr>
                </w:p>
              </w:tc>
            </w:tr>
          </w:tbl>
          <w:p w14:paraId="1D57418E" w14:textId="01EF76EF"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Complete the table with the totals.</w:t>
            </w:r>
          </w:p>
          <w:p w14:paraId="0D4D0733" w14:textId="2EA77415"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What proportion of the </w:t>
            </w:r>
            <w:r w:rsidR="0041418B">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are women?</w:t>
            </w:r>
          </w:p>
          <w:p w14:paraId="7A8B9F40" w14:textId="32B6F5F7" w:rsidR="00A83138"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What proportion of </w:t>
            </w:r>
            <w:r w:rsidR="0041418B">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are </w:t>
            </w:r>
            <w:r w:rsidR="0041418B">
              <w:rPr>
                <w:rFonts w:ascii="Times New Roman" w:eastAsia="Times New Roman" w:hAnsi="Times New Roman" w:cs="Times New Roman"/>
                <w:sz w:val="24"/>
                <w:szCs w:val="24"/>
              </w:rPr>
              <w:t>from Wales</w:t>
            </w:r>
            <w:r>
              <w:rPr>
                <w:rFonts w:ascii="Times New Roman" w:eastAsia="Times New Roman" w:hAnsi="Times New Roman" w:cs="Times New Roman"/>
                <w:sz w:val="24"/>
                <w:szCs w:val="24"/>
              </w:rPr>
              <w:t>?</w:t>
            </w:r>
          </w:p>
          <w:p w14:paraId="1DC8E2A3" w14:textId="4864175D" w:rsidR="00A83138" w:rsidRPr="00EB6951" w:rsidRDefault="00A83138" w:rsidP="00BE2AA4">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D</w:t>
            </w:r>
            <w:r w:rsidR="00006D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it fair to say that more </w:t>
            </w:r>
            <w:r w:rsidR="0041418B">
              <w:rPr>
                <w:rFonts w:ascii="Times New Roman" w:eastAsia="Times New Roman" w:hAnsi="Times New Roman" w:cs="Times New Roman"/>
                <w:sz w:val="24"/>
                <w:szCs w:val="24"/>
              </w:rPr>
              <w:t>students from Wales</w:t>
            </w:r>
            <w:r>
              <w:rPr>
                <w:rFonts w:ascii="Times New Roman" w:eastAsia="Times New Roman" w:hAnsi="Times New Roman" w:cs="Times New Roman"/>
                <w:sz w:val="24"/>
                <w:szCs w:val="24"/>
              </w:rPr>
              <w:t xml:space="preserve"> are women? Explain your reasoning.</w:t>
            </w:r>
          </w:p>
          <w:p w14:paraId="0DD2C591" w14:textId="5D846014" w:rsidR="00A83138" w:rsidRPr="00EB6951" w:rsidRDefault="00A83138" w:rsidP="00BE2AA4">
            <w:pPr>
              <w:spacing w:after="0" w:line="240" w:lineRule="auto"/>
              <w:ind w:left="360"/>
              <w:jc w:val="center"/>
              <w:textAlignment w:val="baseline"/>
              <w:rPr>
                <w:rFonts w:ascii="Times New Roman" w:eastAsia="Times New Roman" w:hAnsi="Times New Roman" w:cs="Times New Roman"/>
                <w:sz w:val="24"/>
                <w:szCs w:val="24"/>
              </w:rPr>
            </w:pPr>
          </w:p>
        </w:tc>
      </w:tr>
    </w:tbl>
    <w:p w14:paraId="0329D49A" w14:textId="77777777" w:rsidR="009F16BD" w:rsidRPr="00EB6951" w:rsidRDefault="009F16BD" w:rsidP="009F16B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76CDDC0D" w14:textId="77777777" w:rsidR="009F16BD" w:rsidRDefault="009F16BD" w:rsidP="009F16BD">
      <w:pPr>
        <w:tabs>
          <w:tab w:val="left" w:pos="2700"/>
        </w:tabs>
        <w:spacing w:after="0" w:line="240" w:lineRule="auto"/>
        <w:rPr>
          <w:rFonts w:ascii="Times New Roman" w:eastAsia="Times New Roman" w:hAnsi="Times New Roman" w:cs="Times New Roman"/>
          <w:sz w:val="24"/>
          <w:szCs w:val="24"/>
        </w:rPr>
      </w:pPr>
    </w:p>
    <w:p w14:paraId="527FE333" w14:textId="692D9646" w:rsidR="009F16BD" w:rsidRDefault="009F16BD" w:rsidP="009F16BD">
      <w:pPr>
        <w:tabs>
          <w:tab w:val="left" w:pos="2700"/>
        </w:tabs>
        <w:spacing w:after="0" w:line="240" w:lineRule="auto"/>
        <w:rPr>
          <w:rFonts w:ascii="Times New Roman" w:eastAsia="Times New Roman" w:hAnsi="Times New Roman" w:cs="Times New Roman"/>
          <w:sz w:val="24"/>
          <w:szCs w:val="24"/>
        </w:rPr>
      </w:pPr>
    </w:p>
    <w:p w14:paraId="7EDB16B7" w14:textId="3F4097A8" w:rsidR="006C30BB" w:rsidRPr="00EB6951" w:rsidRDefault="006C30BB" w:rsidP="006C30BB">
      <w:pPr>
        <w:pStyle w:val="Heading3"/>
        <w:rPr>
          <w:shd w:val="clear" w:color="auto" w:fill="FFFFFF"/>
        </w:rPr>
      </w:pPr>
      <w:bookmarkStart w:id="20" w:name="_MA.912.DP.3.2"/>
      <w:bookmarkEnd w:id="20"/>
      <w:r w:rsidRPr="00EB6951">
        <w:rPr>
          <w:shd w:val="clear" w:color="auto" w:fill="FFFFFF"/>
        </w:rPr>
        <w:t>MA.</w:t>
      </w:r>
      <w:r>
        <w:rPr>
          <w:shd w:val="clear" w:color="auto" w:fill="FFFFFF"/>
        </w:rPr>
        <w:t>912</w:t>
      </w:r>
      <w:r w:rsidRPr="00EB6951">
        <w:rPr>
          <w:shd w:val="clear" w:color="auto" w:fill="FFFFFF"/>
        </w:rPr>
        <w:t>.DP.</w:t>
      </w:r>
      <w:r>
        <w:rPr>
          <w:shd w:val="clear" w:color="auto" w:fill="FFFFFF"/>
        </w:rPr>
        <w:t>3.2</w:t>
      </w:r>
    </w:p>
    <w:p w14:paraId="36036DAE" w14:textId="77777777" w:rsidR="006C30BB" w:rsidRPr="00EB6951" w:rsidRDefault="006C30BB" w:rsidP="006C30BB">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3"/>
        <w:gridCol w:w="4027"/>
        <w:gridCol w:w="152"/>
        <w:gridCol w:w="3452"/>
      </w:tblGrid>
      <w:tr w:rsidR="006C30BB" w:rsidRPr="00EB6951" w14:paraId="2406FB05" w14:textId="77777777" w:rsidTr="54ED20C5">
        <w:trPr>
          <w:trHeight w:val="243"/>
        </w:trPr>
        <w:tc>
          <w:tcPr>
            <w:tcW w:w="100" w:type="pct"/>
            <w:tcBorders>
              <w:top w:val="nil"/>
              <w:left w:val="nil"/>
              <w:bottom w:val="single" w:sz="4" w:space="0" w:color="auto"/>
              <w:right w:val="nil"/>
            </w:tcBorders>
            <w:shd w:val="clear" w:color="auto" w:fill="FF9966"/>
            <w:hideMark/>
          </w:tcPr>
          <w:p w14:paraId="3C938826" w14:textId="77777777"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p>
        </w:tc>
        <w:tc>
          <w:tcPr>
            <w:tcW w:w="4900" w:type="pct"/>
            <w:gridSpan w:val="4"/>
            <w:tcBorders>
              <w:top w:val="nil"/>
              <w:left w:val="nil"/>
              <w:bottom w:val="single" w:sz="4" w:space="0" w:color="auto"/>
              <w:right w:val="nil"/>
            </w:tcBorders>
          </w:tcPr>
          <w:p w14:paraId="02DAEEC7" w14:textId="77777777" w:rsidR="006C30BB" w:rsidRPr="00EB6951" w:rsidRDefault="006C30BB" w:rsidP="002744B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6C30BB" w:rsidRPr="00EB6951" w14:paraId="20D864B8" w14:textId="77777777" w:rsidTr="54ED20C5">
        <w:trPr>
          <w:trHeight w:val="935"/>
        </w:trPr>
        <w:tc>
          <w:tcPr>
            <w:tcW w:w="924" w:type="pct"/>
            <w:gridSpan w:val="2"/>
            <w:tcBorders>
              <w:top w:val="single" w:sz="4" w:space="0" w:color="auto"/>
              <w:left w:val="nil"/>
              <w:bottom w:val="nil"/>
              <w:right w:val="nil"/>
            </w:tcBorders>
            <w:vAlign w:val="center"/>
          </w:tcPr>
          <w:p w14:paraId="3AD8C789" w14:textId="0B75CD67" w:rsidR="006C30BB" w:rsidRPr="00926D4C" w:rsidRDefault="006C30BB" w:rsidP="006C30BB">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3</w:t>
            </w:r>
            <w:r w:rsidRPr="00926D4C">
              <w:rPr>
                <w:rFonts w:ascii="Times New Roman" w:eastAsia="Calibri" w:hAnsi="Times New Roman" w:cs="Times New Roman"/>
                <w:b/>
                <w:sz w:val="24"/>
                <w:szCs w:val="24"/>
              </w:rPr>
              <w:t>.</w:t>
            </w:r>
            <w:r>
              <w:rPr>
                <w:rFonts w:ascii="Times New Roman" w:eastAsia="Calibri" w:hAnsi="Times New Roman" w:cs="Times New Roman"/>
                <w:b/>
                <w:sz w:val="24"/>
                <w:szCs w:val="24"/>
              </w:rPr>
              <w:t>2</w:t>
            </w:r>
          </w:p>
        </w:tc>
        <w:tc>
          <w:tcPr>
            <w:tcW w:w="4076" w:type="pct"/>
            <w:gridSpan w:val="3"/>
            <w:tcBorders>
              <w:top w:val="single" w:sz="4" w:space="0" w:color="auto"/>
              <w:left w:val="nil"/>
              <w:bottom w:val="nil"/>
              <w:right w:val="nil"/>
            </w:tcBorders>
            <w:vAlign w:val="center"/>
          </w:tcPr>
          <w:p w14:paraId="296B9FA6" w14:textId="7777F248" w:rsidR="006C30BB" w:rsidRPr="00EB6951" w:rsidRDefault="006C30BB" w:rsidP="002744B9">
            <w:pPr>
              <w:spacing w:after="0" w:line="240" w:lineRule="auto"/>
              <w:rPr>
                <w:rFonts w:ascii="Times New Roman" w:eastAsia="Calibri" w:hAnsi="Times New Roman" w:cs="Times New Roman"/>
                <w:sz w:val="24"/>
                <w:szCs w:val="24"/>
              </w:rPr>
            </w:pPr>
            <w:r w:rsidRPr="006C30BB">
              <w:rPr>
                <w:rFonts w:ascii="Times New Roman" w:eastAsia="Calibri" w:hAnsi="Times New Roman" w:cs="Times New Roman"/>
                <w:sz w:val="24"/>
                <w:szCs w:val="24"/>
              </w:rPr>
              <w:t>Given marginal and conditional relative frequencies, construct a two-way relative frequency table summarizing categorical bivariate data.</w:t>
            </w:r>
          </w:p>
        </w:tc>
      </w:tr>
      <w:tr w:rsidR="006C30BB" w:rsidRPr="00EB6951" w14:paraId="3BE1E9E9" w14:textId="77777777" w:rsidTr="00294E1E">
        <w:trPr>
          <w:trHeight w:val="2421"/>
        </w:trPr>
        <w:tc>
          <w:tcPr>
            <w:tcW w:w="5000" w:type="pct"/>
            <w:gridSpan w:val="5"/>
            <w:tcBorders>
              <w:top w:val="nil"/>
              <w:left w:val="nil"/>
              <w:bottom w:val="nil"/>
              <w:right w:val="nil"/>
            </w:tcBorders>
            <w:vAlign w:val="center"/>
          </w:tcPr>
          <w:p w14:paraId="289CB046" w14:textId="51294B5F" w:rsidR="006C30BB" w:rsidRPr="006C30BB" w:rsidRDefault="006C30BB" w:rsidP="006C30BB">
            <w:pPr>
              <w:spacing w:after="0" w:line="240" w:lineRule="auto"/>
              <w:ind w:left="2520" w:hanging="1800"/>
              <w:rPr>
                <w:rFonts w:ascii="Times New Roman" w:eastAsia="Calibri" w:hAnsi="Times New Roman" w:cs="Times New Roman"/>
                <w:szCs w:val="24"/>
              </w:rPr>
            </w:pPr>
            <w:r w:rsidRPr="006C30BB">
              <w:rPr>
                <w:rFonts w:ascii="Times New Roman" w:eastAsia="Calibri" w:hAnsi="Times New Roman" w:cs="Times New Roman"/>
                <w:i/>
                <w:szCs w:val="24"/>
              </w:rPr>
              <w:t xml:space="preserve">Algebra </w:t>
            </w:r>
            <w:r w:rsidR="00346A96">
              <w:rPr>
                <w:rFonts w:ascii="Times New Roman" w:eastAsia="Calibri" w:hAnsi="Times New Roman" w:cs="Times New Roman"/>
                <w:i/>
                <w:szCs w:val="24"/>
              </w:rPr>
              <w:t>I</w:t>
            </w:r>
            <w:r w:rsidRPr="006C30BB">
              <w:rPr>
                <w:rFonts w:ascii="Times New Roman" w:eastAsia="Calibri" w:hAnsi="Times New Roman" w:cs="Times New Roman"/>
                <w:i/>
                <w:szCs w:val="24"/>
              </w:rPr>
              <w:t xml:space="preserve"> Example:</w:t>
            </w:r>
            <w:r w:rsidRPr="006C30BB">
              <w:rPr>
                <w:rFonts w:ascii="Times New Roman" w:eastAsia="Calibri" w:hAnsi="Times New Roman" w:cs="Times New Roman"/>
                <w:szCs w:val="24"/>
              </w:rPr>
              <w:t xml:space="preserve"> A study shows that 9% of the population have diabetes and 91% do not. The study also shows that 95% of the people who do not have </w:t>
            </w:r>
            <w:proofErr w:type="gramStart"/>
            <w:r w:rsidRPr="006C30BB">
              <w:rPr>
                <w:rFonts w:ascii="Times New Roman" w:eastAsia="Calibri" w:hAnsi="Times New Roman" w:cs="Times New Roman"/>
                <w:szCs w:val="24"/>
              </w:rPr>
              <w:t>diabetes,</w:t>
            </w:r>
            <w:proofErr w:type="gramEnd"/>
            <w:r w:rsidRPr="006C30BB">
              <w:rPr>
                <w:rFonts w:ascii="Times New Roman" w:eastAsia="Calibri" w:hAnsi="Times New Roman" w:cs="Times New Roman"/>
                <w:szCs w:val="24"/>
              </w:rPr>
              <w:t xml:space="preserve"> test negative on a diabetes test while 80% who do have </w:t>
            </w:r>
            <w:proofErr w:type="gramStart"/>
            <w:r w:rsidRPr="006C30BB">
              <w:rPr>
                <w:rFonts w:ascii="Times New Roman" w:eastAsia="Calibri" w:hAnsi="Times New Roman" w:cs="Times New Roman"/>
                <w:szCs w:val="24"/>
              </w:rPr>
              <w:t>diabetes,</w:t>
            </w:r>
            <w:proofErr w:type="gramEnd"/>
            <w:r w:rsidRPr="006C30BB">
              <w:rPr>
                <w:rFonts w:ascii="Times New Roman" w:eastAsia="Calibri" w:hAnsi="Times New Roman" w:cs="Times New Roman"/>
                <w:szCs w:val="24"/>
              </w:rPr>
              <w:t xml:space="preserve"> test positive. Based on the given information, the following relative frequency table can be constructed.</w:t>
            </w:r>
          </w:p>
          <w:tbl>
            <w:tblPr>
              <w:tblStyle w:val="TableGrid"/>
              <w:tblW w:w="0" w:type="auto"/>
              <w:tblInd w:w="269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10"/>
              <w:gridCol w:w="1170"/>
              <w:gridCol w:w="1525"/>
              <w:gridCol w:w="1080"/>
            </w:tblGrid>
            <w:tr w:rsidR="006C30BB" w:rsidRPr="006C30BB" w14:paraId="0A719E82" w14:textId="77777777" w:rsidTr="002744B9">
              <w:tc>
                <w:tcPr>
                  <w:tcW w:w="1710" w:type="dxa"/>
                </w:tcPr>
                <w:p w14:paraId="1E234792" w14:textId="77777777" w:rsidR="006C30BB" w:rsidRPr="006C30BB" w:rsidRDefault="006C30BB" w:rsidP="002744B9">
                  <w:pPr>
                    <w:rPr>
                      <w:rFonts w:ascii="Times New Roman" w:eastAsia="Calibri" w:hAnsi="Times New Roman" w:cs="Times New Roman"/>
                      <w:szCs w:val="24"/>
                    </w:rPr>
                  </w:pPr>
                </w:p>
              </w:tc>
              <w:tc>
                <w:tcPr>
                  <w:tcW w:w="1170" w:type="dxa"/>
                </w:tcPr>
                <w:p w14:paraId="4A7D7338" w14:textId="53CFDE0F"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Positive</w:t>
                  </w:r>
                </w:p>
              </w:tc>
              <w:tc>
                <w:tcPr>
                  <w:tcW w:w="1525" w:type="dxa"/>
                </w:tcPr>
                <w:p w14:paraId="49BA1A9D" w14:textId="624320C9"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Negative</w:t>
                  </w:r>
                </w:p>
              </w:tc>
              <w:tc>
                <w:tcPr>
                  <w:tcW w:w="1080" w:type="dxa"/>
                </w:tcPr>
                <w:p w14:paraId="039BC8C3" w14:textId="7B204761"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Total</w:t>
                  </w:r>
                </w:p>
              </w:tc>
            </w:tr>
            <w:tr w:rsidR="006C30BB" w:rsidRPr="006C30BB" w14:paraId="47CF4B45" w14:textId="77777777" w:rsidTr="002744B9">
              <w:tc>
                <w:tcPr>
                  <w:tcW w:w="1710" w:type="dxa"/>
                </w:tcPr>
                <w:p w14:paraId="43DAA782" w14:textId="396ABD1A"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Has diabetes</w:t>
                  </w:r>
                </w:p>
              </w:tc>
              <w:tc>
                <w:tcPr>
                  <w:tcW w:w="1170" w:type="dxa"/>
                </w:tcPr>
                <w:p w14:paraId="36590E9A" w14:textId="0F76ED86"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7.2%</w:t>
                  </w:r>
                </w:p>
              </w:tc>
              <w:tc>
                <w:tcPr>
                  <w:tcW w:w="1525" w:type="dxa"/>
                </w:tcPr>
                <w:p w14:paraId="119204C3" w14:textId="28EEED9D"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1.8%</w:t>
                  </w:r>
                </w:p>
              </w:tc>
              <w:tc>
                <w:tcPr>
                  <w:tcW w:w="1080" w:type="dxa"/>
                </w:tcPr>
                <w:p w14:paraId="29CD6603" w14:textId="04E2B0E0"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9%</w:t>
                  </w:r>
                </w:p>
              </w:tc>
            </w:tr>
            <w:tr w:rsidR="006C30BB" w:rsidRPr="006C30BB" w14:paraId="4263D62C" w14:textId="77777777" w:rsidTr="002744B9">
              <w:tc>
                <w:tcPr>
                  <w:tcW w:w="1710" w:type="dxa"/>
                </w:tcPr>
                <w:p w14:paraId="12A96936" w14:textId="6AE275DE"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Doesn’t have diabetes</w:t>
                  </w:r>
                </w:p>
              </w:tc>
              <w:tc>
                <w:tcPr>
                  <w:tcW w:w="1170" w:type="dxa"/>
                </w:tcPr>
                <w:p w14:paraId="0835E801" w14:textId="2DDEAF56"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4.55%</w:t>
                  </w:r>
                </w:p>
              </w:tc>
              <w:tc>
                <w:tcPr>
                  <w:tcW w:w="1525" w:type="dxa"/>
                </w:tcPr>
                <w:p w14:paraId="1712285C" w14:textId="73D484B2"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86.45%</w:t>
                  </w:r>
                </w:p>
              </w:tc>
              <w:tc>
                <w:tcPr>
                  <w:tcW w:w="1080" w:type="dxa"/>
                </w:tcPr>
                <w:p w14:paraId="2EA31B87" w14:textId="48A20B4A" w:rsidR="006C30BB" w:rsidRPr="006C30BB" w:rsidRDefault="006C30BB" w:rsidP="002744B9">
                  <w:pPr>
                    <w:rPr>
                      <w:rFonts w:ascii="Times New Roman" w:eastAsia="Calibri" w:hAnsi="Times New Roman" w:cs="Times New Roman"/>
                      <w:szCs w:val="24"/>
                    </w:rPr>
                  </w:pPr>
                  <w:r w:rsidRPr="006C30BB">
                    <w:rPr>
                      <w:rFonts w:ascii="Times New Roman" w:eastAsia="Calibri" w:hAnsi="Times New Roman" w:cs="Times New Roman"/>
                      <w:szCs w:val="24"/>
                    </w:rPr>
                    <w:t>91%</w:t>
                  </w:r>
                </w:p>
              </w:tc>
            </w:tr>
          </w:tbl>
          <w:p w14:paraId="50C8A154" w14:textId="1DE66D6E" w:rsidR="006C30BB" w:rsidRPr="009F16BD" w:rsidRDefault="006C30BB" w:rsidP="002744B9">
            <w:pPr>
              <w:spacing w:after="0" w:line="240" w:lineRule="auto"/>
              <w:ind w:left="2700"/>
              <w:rPr>
                <w:rFonts w:ascii="Times New Roman" w:eastAsia="Calibri" w:hAnsi="Times New Roman" w:cs="Times New Roman"/>
                <w:sz w:val="24"/>
                <w:szCs w:val="24"/>
              </w:rPr>
            </w:pPr>
          </w:p>
        </w:tc>
      </w:tr>
      <w:tr w:rsidR="006C30BB" w:rsidRPr="00EB6951" w14:paraId="18217AEC" w14:textId="77777777" w:rsidTr="54ED20C5">
        <w:trPr>
          <w:trHeight w:val="935"/>
        </w:trPr>
        <w:tc>
          <w:tcPr>
            <w:tcW w:w="5000" w:type="pct"/>
            <w:gridSpan w:val="5"/>
            <w:tcBorders>
              <w:top w:val="nil"/>
              <w:left w:val="nil"/>
              <w:bottom w:val="nil"/>
              <w:right w:val="nil"/>
            </w:tcBorders>
            <w:vAlign w:val="center"/>
          </w:tcPr>
          <w:p w14:paraId="020804E3" w14:textId="77777777" w:rsidR="006C30BB" w:rsidRDefault="006C30BB" w:rsidP="006C30BB">
            <w:pPr>
              <w:spacing w:after="0" w:line="240" w:lineRule="auto"/>
              <w:rPr>
                <w:rFonts w:ascii="Times New Roman" w:eastAsia="Calibri" w:hAnsi="Times New Roman" w:cs="Times New Roman"/>
                <w:i/>
                <w:szCs w:val="24"/>
              </w:rPr>
            </w:pPr>
            <w:r w:rsidRPr="006C30BB">
              <w:rPr>
                <w:rFonts w:ascii="Times New Roman" w:eastAsia="Calibri" w:hAnsi="Times New Roman" w:cs="Times New Roman"/>
                <w:szCs w:val="24"/>
                <w:u w:val="single"/>
              </w:rPr>
              <w:t>Benchmark Clarifications:</w:t>
            </w:r>
            <w:r w:rsidRPr="006C30BB">
              <w:rPr>
                <w:rFonts w:ascii="Times New Roman" w:eastAsia="Calibri" w:hAnsi="Times New Roman" w:cs="Times New Roman"/>
                <w:i/>
                <w:szCs w:val="24"/>
              </w:rPr>
              <w:t xml:space="preserve"> </w:t>
            </w:r>
          </w:p>
          <w:p w14:paraId="52B572AA" w14:textId="77777777" w:rsidR="006C30BB" w:rsidRDefault="006C30BB" w:rsidP="006C30BB">
            <w:pPr>
              <w:spacing w:after="0" w:line="240" w:lineRule="auto"/>
              <w:rPr>
                <w:rFonts w:ascii="Times New Roman" w:eastAsia="Calibri" w:hAnsi="Times New Roman" w:cs="Times New Roman"/>
                <w:i/>
                <w:szCs w:val="24"/>
              </w:rPr>
            </w:pPr>
            <w:r w:rsidRPr="006C30BB">
              <w:rPr>
                <w:rFonts w:ascii="Times New Roman" w:eastAsia="Calibri" w:hAnsi="Times New Roman" w:cs="Times New Roman"/>
                <w:i/>
                <w:szCs w:val="24"/>
              </w:rPr>
              <w:t xml:space="preserve">Clarification 1: </w:t>
            </w:r>
            <w:r w:rsidRPr="006C30BB">
              <w:rPr>
                <w:rFonts w:ascii="Times New Roman" w:eastAsia="Calibri" w:hAnsi="Times New Roman" w:cs="Times New Roman"/>
                <w:szCs w:val="24"/>
              </w:rPr>
              <w:t>Construction includes cases where not all frequencies are given but enough are provided to be able to construct a two-way relative frequency table.</w:t>
            </w:r>
            <w:r w:rsidRPr="006C30BB">
              <w:rPr>
                <w:rFonts w:ascii="Times New Roman" w:eastAsia="Calibri" w:hAnsi="Times New Roman" w:cs="Times New Roman"/>
                <w:i/>
                <w:szCs w:val="24"/>
              </w:rPr>
              <w:t xml:space="preserve"> </w:t>
            </w:r>
          </w:p>
          <w:p w14:paraId="1D6E3E73" w14:textId="77777777" w:rsidR="006C30BB" w:rsidRDefault="006C30BB" w:rsidP="006C30BB">
            <w:pPr>
              <w:spacing w:after="0" w:line="240" w:lineRule="auto"/>
              <w:rPr>
                <w:rFonts w:ascii="Times New Roman" w:eastAsia="Calibri" w:hAnsi="Times New Roman" w:cs="Times New Roman"/>
                <w:szCs w:val="24"/>
              </w:rPr>
            </w:pPr>
            <w:r w:rsidRPr="006C30BB">
              <w:rPr>
                <w:rFonts w:ascii="Times New Roman" w:eastAsia="Calibri" w:hAnsi="Times New Roman" w:cs="Times New Roman"/>
                <w:i/>
                <w:szCs w:val="24"/>
              </w:rPr>
              <w:t xml:space="preserve">Clarification 2: </w:t>
            </w:r>
            <w:r w:rsidRPr="006C30BB">
              <w:rPr>
                <w:rFonts w:ascii="Times New Roman" w:eastAsia="Calibri" w:hAnsi="Times New Roman" w:cs="Times New Roman"/>
                <w:szCs w:val="24"/>
              </w:rPr>
              <w:t>Instruction includes the use of a tree diagram when calculating relative frequencies to construct tables</w:t>
            </w:r>
            <w:r>
              <w:rPr>
                <w:rFonts w:ascii="Times New Roman" w:eastAsia="Calibri" w:hAnsi="Times New Roman" w:cs="Times New Roman"/>
                <w:szCs w:val="24"/>
              </w:rPr>
              <w:t>.</w:t>
            </w:r>
          </w:p>
          <w:p w14:paraId="74D12FBE" w14:textId="2F279AE6" w:rsidR="006C30BB" w:rsidRPr="006C30BB" w:rsidRDefault="006C30BB" w:rsidP="006C30BB">
            <w:pPr>
              <w:spacing w:after="0" w:line="240" w:lineRule="auto"/>
              <w:rPr>
                <w:rFonts w:ascii="Times New Roman" w:eastAsia="Calibri" w:hAnsi="Times New Roman" w:cs="Times New Roman"/>
                <w:i/>
                <w:szCs w:val="24"/>
              </w:rPr>
            </w:pPr>
          </w:p>
        </w:tc>
      </w:tr>
      <w:tr w:rsidR="006C30BB" w:rsidRPr="00EB6951" w14:paraId="244D808E" w14:textId="77777777" w:rsidTr="54ED20C5">
        <w:trPr>
          <w:trHeight w:val="297"/>
        </w:trPr>
        <w:tc>
          <w:tcPr>
            <w:tcW w:w="100" w:type="pct"/>
            <w:tcBorders>
              <w:top w:val="nil"/>
              <w:left w:val="nil"/>
              <w:bottom w:val="single" w:sz="4" w:space="0" w:color="auto"/>
              <w:right w:val="nil"/>
            </w:tcBorders>
            <w:shd w:val="clear" w:color="auto" w:fill="FF9966"/>
            <w:hideMark/>
          </w:tcPr>
          <w:p w14:paraId="64D753AD"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2975" w:type="pct"/>
            <w:gridSpan w:val="2"/>
            <w:tcBorders>
              <w:top w:val="nil"/>
              <w:left w:val="nil"/>
              <w:bottom w:val="single" w:sz="4" w:space="0" w:color="auto"/>
              <w:right w:val="nil"/>
            </w:tcBorders>
          </w:tcPr>
          <w:p w14:paraId="33B2115B" w14:textId="77777777"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51508D0D"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1843" w:type="pct"/>
            <w:tcBorders>
              <w:top w:val="nil"/>
              <w:left w:val="nil"/>
              <w:bottom w:val="single" w:sz="4" w:space="0" w:color="auto"/>
              <w:right w:val="nil"/>
            </w:tcBorders>
          </w:tcPr>
          <w:p w14:paraId="1A400005" w14:textId="77777777" w:rsidR="006C30BB" w:rsidRPr="00EB6951" w:rsidRDefault="006C30BB" w:rsidP="002744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6C30BB" w:rsidRPr="00EB6951" w14:paraId="506907E1" w14:textId="77777777" w:rsidTr="54ED20C5">
        <w:trPr>
          <w:trHeight w:val="561"/>
        </w:trPr>
        <w:tc>
          <w:tcPr>
            <w:tcW w:w="3075" w:type="pct"/>
            <w:gridSpan w:val="3"/>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6C30BB" w:rsidRPr="00EB6951" w14:paraId="3F66A869" w14:textId="77777777" w:rsidTr="54ED20C5">
              <w:trPr>
                <w:trHeight w:val="378"/>
              </w:trPr>
              <w:tc>
                <w:tcPr>
                  <w:tcW w:w="4605" w:type="dxa"/>
                </w:tcPr>
                <w:p w14:paraId="562D8E33" w14:textId="77777777" w:rsidR="00A83138" w:rsidRDefault="00A8313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MA.912.FL.1.1</w:t>
                  </w:r>
                </w:p>
                <w:p w14:paraId="2CB50C20" w14:textId="77777777" w:rsidR="00A83138" w:rsidRDefault="00A8313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MA.912.DP.1.1</w:t>
                  </w:r>
                </w:p>
                <w:p w14:paraId="45EB70B5" w14:textId="77777777" w:rsidR="00A83138" w:rsidRDefault="00A8313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C052731">
                    <w:rPr>
                      <w:rFonts w:ascii="Times New Roman" w:eastAsia="Times New Roman" w:hAnsi="Times New Roman" w:cs="Times New Roman"/>
                      <w:sz w:val="24"/>
                      <w:szCs w:val="24"/>
                    </w:rPr>
                    <w:t>MA.912.DP.4.1, MA.912.DP.4.2, MA.912.DP.4.3, MA.912.DP.4.4</w:t>
                  </w:r>
                </w:p>
                <w:p w14:paraId="4C499F07" w14:textId="77777777" w:rsidR="006C30BB" w:rsidRPr="00EB6951" w:rsidRDefault="006C30BB" w:rsidP="0060037D">
                  <w:pPr>
                    <w:widowControl w:val="0"/>
                    <w:spacing w:after="0" w:line="240" w:lineRule="auto"/>
                    <w:ind w:left="720"/>
                    <w:textAlignment w:val="baseline"/>
                    <w:rPr>
                      <w:rFonts w:ascii="Times New Roman" w:eastAsia="Times New Roman" w:hAnsi="Times New Roman" w:cs="Times New Roman"/>
                      <w:sz w:val="24"/>
                      <w:szCs w:val="24"/>
                    </w:rPr>
                  </w:pPr>
                </w:p>
              </w:tc>
            </w:tr>
          </w:tbl>
          <w:p w14:paraId="605787F4" w14:textId="77777777" w:rsidR="006C30BB" w:rsidRPr="00EB6951" w:rsidRDefault="006C30BB"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2"/>
            <w:tcBorders>
              <w:top w:val="single" w:sz="4" w:space="0" w:color="auto"/>
              <w:left w:val="nil"/>
              <w:bottom w:val="nil"/>
              <w:right w:val="nil"/>
            </w:tcBorders>
            <w:hideMark/>
          </w:tcPr>
          <w:p w14:paraId="155F732A" w14:textId="4A5E2ED8"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Categorical </w:t>
            </w:r>
            <w:r w:rsidR="00BE2AA4">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09D1C344" w14:textId="29C82F8D"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BE2AA4">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4F3CB33C" w14:textId="15EA3BF0"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Conditional </w:t>
            </w:r>
            <w:r w:rsidR="00BE2AA4">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elative </w:t>
            </w:r>
            <w:r w:rsidR="00BE2AA4">
              <w:rPr>
                <w:rFonts w:ascii="Times New Roman" w:eastAsia="Times New Roman" w:hAnsi="Times New Roman" w:cs="Times New Roman"/>
                <w:sz w:val="24"/>
                <w:szCs w:val="24"/>
              </w:rPr>
              <w:t>f</w:t>
            </w:r>
            <w:r>
              <w:rPr>
                <w:rFonts w:ascii="Times New Roman" w:eastAsia="Times New Roman" w:hAnsi="Times New Roman" w:cs="Times New Roman"/>
                <w:sz w:val="24"/>
                <w:szCs w:val="24"/>
              </w:rPr>
              <w:t>requency</w:t>
            </w:r>
          </w:p>
          <w:p w14:paraId="66B4F317" w14:textId="68D30FBA"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w:t>
            </w:r>
            <w:r w:rsidR="00BE2AA4">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elative </w:t>
            </w:r>
            <w:r w:rsidR="00BE2AA4">
              <w:rPr>
                <w:rFonts w:ascii="Times New Roman" w:eastAsia="Times New Roman" w:hAnsi="Times New Roman" w:cs="Times New Roman"/>
                <w:sz w:val="24"/>
                <w:szCs w:val="24"/>
              </w:rPr>
              <w:t>f</w:t>
            </w:r>
            <w:r>
              <w:rPr>
                <w:rFonts w:ascii="Times New Roman" w:eastAsia="Times New Roman" w:hAnsi="Times New Roman" w:cs="Times New Roman"/>
                <w:sz w:val="24"/>
                <w:szCs w:val="24"/>
              </w:rPr>
              <w:t>requency</w:t>
            </w:r>
          </w:p>
          <w:p w14:paraId="1907843E" w14:textId="77777777" w:rsidR="006C30BB" w:rsidRPr="00EB6951" w:rsidRDefault="006C30BB" w:rsidP="0060037D">
            <w:pPr>
              <w:pStyle w:val="ListParagraph"/>
              <w:ind w:left="720"/>
              <w:textAlignment w:val="baseline"/>
              <w:rPr>
                <w:rFonts w:ascii="Times New Roman" w:eastAsia="Times New Roman" w:hAnsi="Times New Roman" w:cs="Times New Roman"/>
                <w:sz w:val="24"/>
                <w:szCs w:val="24"/>
              </w:rPr>
            </w:pPr>
          </w:p>
        </w:tc>
      </w:tr>
    </w:tbl>
    <w:p w14:paraId="64C8AE59" w14:textId="77777777" w:rsidR="00BE2AA4" w:rsidRDefault="00BE2AA4">
      <w:r>
        <w:br w:type="page"/>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
        <w:gridCol w:w="4489"/>
        <w:gridCol w:w="4676"/>
        <w:gridCol w:w="7"/>
      </w:tblGrid>
      <w:tr w:rsidR="006C30BB" w:rsidRPr="00EB6951" w14:paraId="1E5570CF" w14:textId="77777777" w:rsidTr="54ED20C5">
        <w:trPr>
          <w:trHeight w:val="68"/>
        </w:trPr>
        <w:tc>
          <w:tcPr>
            <w:tcW w:w="100" w:type="pct"/>
            <w:tcBorders>
              <w:top w:val="nil"/>
              <w:left w:val="nil"/>
              <w:bottom w:val="single" w:sz="4" w:space="0" w:color="auto"/>
              <w:right w:val="nil"/>
            </w:tcBorders>
            <w:shd w:val="clear" w:color="auto" w:fill="FF9966"/>
            <w:hideMark/>
          </w:tcPr>
          <w:p w14:paraId="686015E8" w14:textId="2399F7EB"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4900" w:type="pct"/>
            <w:gridSpan w:val="3"/>
            <w:tcBorders>
              <w:top w:val="nil"/>
              <w:left w:val="nil"/>
              <w:bottom w:val="single" w:sz="4" w:space="0" w:color="auto"/>
              <w:right w:val="nil"/>
            </w:tcBorders>
          </w:tcPr>
          <w:p w14:paraId="493556F2" w14:textId="48F5EEE9"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6C30BB" w:rsidRPr="00EB6951" w14:paraId="7833F342" w14:textId="77777777" w:rsidTr="54ED20C5">
        <w:trPr>
          <w:trHeight w:val="300"/>
        </w:trPr>
        <w:tc>
          <w:tcPr>
            <w:tcW w:w="2498" w:type="pct"/>
            <w:gridSpan w:val="2"/>
            <w:tcBorders>
              <w:top w:val="single" w:sz="4" w:space="0" w:color="auto"/>
              <w:left w:val="nil"/>
              <w:bottom w:val="nil"/>
              <w:right w:val="nil"/>
            </w:tcBorders>
            <w:hideMark/>
          </w:tcPr>
          <w:p w14:paraId="4ED58872"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5C66D221" w14:textId="77777777" w:rsidR="00A83138" w:rsidRDefault="00A8313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MA.7.DP.1.5</w:t>
            </w:r>
          </w:p>
          <w:p w14:paraId="6F981F57" w14:textId="77777777" w:rsidR="00A83138" w:rsidRDefault="00A8313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MA.8.DP.2.1</w:t>
            </w:r>
          </w:p>
          <w:p w14:paraId="70E04FAF" w14:textId="77777777" w:rsidR="006C30BB" w:rsidRPr="00EB6951" w:rsidRDefault="006C30BB" w:rsidP="0060037D">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2"/>
            <w:tcBorders>
              <w:top w:val="single" w:sz="4" w:space="0" w:color="auto"/>
              <w:left w:val="nil"/>
              <w:bottom w:val="nil"/>
              <w:right w:val="nil"/>
            </w:tcBorders>
          </w:tcPr>
          <w:p w14:paraId="685DD758"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31B4506" w14:textId="77777777" w:rsidR="006C30BB" w:rsidRPr="00EB6951" w:rsidRDefault="006C30BB" w:rsidP="00BE2AA4">
            <w:pPr>
              <w:spacing w:after="0" w:line="240" w:lineRule="auto"/>
              <w:ind w:left="720"/>
              <w:textAlignment w:val="baseline"/>
              <w:rPr>
                <w:rFonts w:ascii="Times New Roman" w:eastAsia="Times New Roman" w:hAnsi="Times New Roman" w:cs="Times New Roman"/>
                <w:sz w:val="24"/>
                <w:szCs w:val="24"/>
              </w:rPr>
            </w:pPr>
          </w:p>
        </w:tc>
      </w:tr>
      <w:tr w:rsidR="006C30BB" w:rsidRPr="00EB6951" w14:paraId="10D94550" w14:textId="77777777" w:rsidTr="54ED20C5">
        <w:trPr>
          <w:trHeight w:val="300"/>
        </w:trPr>
        <w:tc>
          <w:tcPr>
            <w:tcW w:w="100" w:type="pct"/>
            <w:tcBorders>
              <w:top w:val="nil"/>
              <w:left w:val="nil"/>
              <w:bottom w:val="single" w:sz="4" w:space="0" w:color="auto"/>
              <w:right w:val="nil"/>
            </w:tcBorders>
            <w:shd w:val="clear" w:color="auto" w:fill="FF9966"/>
            <w:hideMark/>
          </w:tcPr>
          <w:p w14:paraId="7C082362"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4900" w:type="pct"/>
            <w:gridSpan w:val="3"/>
            <w:tcBorders>
              <w:top w:val="nil"/>
              <w:left w:val="nil"/>
              <w:bottom w:val="single" w:sz="4" w:space="0" w:color="auto"/>
              <w:right w:val="nil"/>
            </w:tcBorders>
          </w:tcPr>
          <w:p w14:paraId="5F4262E8" w14:textId="77777777"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A83138" w:rsidRPr="00EB6951" w14:paraId="395A4CF9" w14:textId="77777777" w:rsidTr="54ED20C5">
        <w:trPr>
          <w:trHeight w:val="548"/>
        </w:trPr>
        <w:tc>
          <w:tcPr>
            <w:tcW w:w="5000" w:type="pct"/>
            <w:gridSpan w:val="4"/>
            <w:tcBorders>
              <w:top w:val="single" w:sz="4" w:space="0" w:color="auto"/>
              <w:left w:val="nil"/>
              <w:bottom w:val="nil"/>
              <w:right w:val="nil"/>
            </w:tcBorders>
            <w:hideMark/>
          </w:tcPr>
          <w:p w14:paraId="7C93DBC9" w14:textId="7D564372" w:rsidR="00A83138" w:rsidRDefault="00D96E9F" w:rsidP="00A83138">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g</w:t>
            </w:r>
            <w:r w:rsidR="00A83138">
              <w:rPr>
                <w:rFonts w:ascii="Times New Roman" w:eastAsia="Calibri" w:hAnsi="Times New Roman" w:cs="Times New Roman"/>
                <w:sz w:val="24"/>
                <w:szCs w:val="24"/>
              </w:rPr>
              <w:t xml:space="preserve">rades 7 and 8, students have not worked specifically with two-way tables, however, they have examined sample spaces and utilized </w:t>
            </w:r>
            <w:proofErr w:type="gramStart"/>
            <w:r w:rsidR="00A83138">
              <w:rPr>
                <w:rFonts w:ascii="Times New Roman" w:eastAsia="Calibri" w:hAnsi="Times New Roman" w:cs="Times New Roman"/>
                <w:sz w:val="24"/>
                <w:szCs w:val="24"/>
              </w:rPr>
              <w:t>tree</w:t>
            </w:r>
            <w:proofErr w:type="gramEnd"/>
            <w:r w:rsidR="00A83138">
              <w:rPr>
                <w:rFonts w:ascii="Times New Roman" w:eastAsia="Calibri" w:hAnsi="Times New Roman" w:cs="Times New Roman"/>
                <w:sz w:val="24"/>
                <w:szCs w:val="24"/>
              </w:rPr>
              <w:t xml:space="preserve"> diagrams to create a sample space.</w:t>
            </w:r>
            <w:r w:rsidR="009A2EF6">
              <w:rPr>
                <w:rFonts w:ascii="Times New Roman" w:eastAsia="Calibri" w:hAnsi="Times New Roman" w:cs="Times New Roman"/>
                <w:sz w:val="24"/>
                <w:szCs w:val="24"/>
              </w:rPr>
              <w:t xml:space="preserve"> </w:t>
            </w:r>
            <w:r w:rsidR="00A83138">
              <w:rPr>
                <w:rFonts w:ascii="Times New Roman" w:eastAsia="Calibri" w:hAnsi="Times New Roman" w:cs="Times New Roman"/>
                <w:sz w:val="24"/>
                <w:szCs w:val="24"/>
              </w:rPr>
              <w:t>In Algebra I, students began to explore two-way tables.</w:t>
            </w:r>
            <w:r w:rsidR="009A2EF6">
              <w:rPr>
                <w:rFonts w:ascii="Times New Roman" w:eastAsia="Calibri" w:hAnsi="Times New Roman" w:cs="Times New Roman"/>
                <w:sz w:val="24"/>
                <w:szCs w:val="24"/>
              </w:rPr>
              <w:t xml:space="preserve"> </w:t>
            </w:r>
            <w:r w:rsidR="00A83138">
              <w:rPr>
                <w:rFonts w:ascii="Times New Roman" w:eastAsia="Calibri" w:hAnsi="Times New Roman" w:cs="Times New Roman"/>
                <w:sz w:val="24"/>
                <w:szCs w:val="24"/>
              </w:rPr>
              <w:t xml:space="preserve">In Mathematics for College </w:t>
            </w:r>
            <w:r>
              <w:rPr>
                <w:rFonts w:ascii="Times New Roman" w:eastAsia="Calibri" w:hAnsi="Times New Roman" w:cs="Times New Roman"/>
                <w:sz w:val="24"/>
                <w:szCs w:val="24"/>
              </w:rPr>
              <w:t>Statistics,</w:t>
            </w:r>
            <w:r w:rsidR="00A83138">
              <w:rPr>
                <w:rFonts w:ascii="Times New Roman" w:eastAsia="Calibri" w:hAnsi="Times New Roman" w:cs="Times New Roman"/>
                <w:sz w:val="24"/>
                <w:szCs w:val="24"/>
              </w:rPr>
              <w:t xml:space="preserve"> students work with bivariate numerical data and bivariate categorical data.</w:t>
            </w:r>
            <w:r w:rsidR="009A2EF6">
              <w:rPr>
                <w:rFonts w:ascii="Times New Roman" w:eastAsia="Calibri" w:hAnsi="Times New Roman" w:cs="Times New Roman"/>
                <w:sz w:val="24"/>
                <w:szCs w:val="24"/>
              </w:rPr>
              <w:t xml:space="preserve"> </w:t>
            </w:r>
            <w:r w:rsidR="00A83138">
              <w:rPr>
                <w:rFonts w:ascii="Times New Roman" w:eastAsia="Calibri" w:hAnsi="Times New Roman" w:cs="Times New Roman"/>
                <w:sz w:val="24"/>
                <w:szCs w:val="24"/>
              </w:rPr>
              <w:t>When analyzing bivariate categorical data</w:t>
            </w:r>
            <w:r w:rsidR="003577AC">
              <w:rPr>
                <w:rFonts w:ascii="Times New Roman" w:eastAsia="Calibri" w:hAnsi="Times New Roman" w:cs="Times New Roman"/>
                <w:sz w:val="24"/>
                <w:szCs w:val="24"/>
              </w:rPr>
              <w:t>,</w:t>
            </w:r>
            <w:r w:rsidR="00A83138">
              <w:rPr>
                <w:rFonts w:ascii="Times New Roman" w:eastAsia="Calibri" w:hAnsi="Times New Roman" w:cs="Times New Roman"/>
                <w:sz w:val="24"/>
                <w:szCs w:val="24"/>
              </w:rPr>
              <w:t xml:space="preserve"> students should utilize two-way tables to summarize results and to determine possible associations.</w:t>
            </w:r>
          </w:p>
          <w:p w14:paraId="4F63AF45" w14:textId="74794CD4" w:rsidR="00A83138" w:rsidRDefault="00A83138"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of constructing </w:t>
            </w:r>
            <w:proofErr w:type="gramStart"/>
            <w:r>
              <w:rPr>
                <w:rFonts w:ascii="Times New Roman" w:eastAsia="Calibri" w:hAnsi="Times New Roman" w:cs="Times New Roman"/>
                <w:sz w:val="24"/>
                <w:szCs w:val="24"/>
              </w:rPr>
              <w:t>relative</w:t>
            </w:r>
            <w:proofErr w:type="gramEnd"/>
            <w:r>
              <w:rPr>
                <w:rFonts w:ascii="Times New Roman" w:eastAsia="Calibri" w:hAnsi="Times New Roman" w:cs="Times New Roman"/>
                <w:sz w:val="24"/>
                <w:szCs w:val="24"/>
              </w:rPr>
              <w:t xml:space="preserve"> frequency two-way tables is interwoven with instruction on two-way tables using frequencies.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two-way table can also be referred to as a contingency table or joint frequency table. </w:t>
            </w:r>
          </w:p>
          <w:p w14:paraId="3E47D0A5" w14:textId="22FF11D7" w:rsidR="00A83138" w:rsidRDefault="00A83138"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relates the relative frequencies to the probabilities for the events summarized in the table and that the sum of the joint relative frequencies should add to be 100%.</w:t>
            </w:r>
            <w:r w:rsidR="009A2EF6">
              <w:rPr>
                <w:rFonts w:ascii="Times New Roman" w:eastAsia="Calibri" w:hAnsi="Times New Roman" w:cs="Times New Roman"/>
                <w:sz w:val="24"/>
                <w:szCs w:val="24"/>
              </w:rPr>
              <w:t xml:space="preserve"> </w:t>
            </w:r>
          </w:p>
          <w:p w14:paraId="641C16F7" w14:textId="5ED618E8" w:rsidR="00A83138" w:rsidRDefault="00A83138"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As noted in the clarifications, students should be given some of the values and use the properties of two-way tables to find the missing values.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Emphasize that the joint relative frequencies can be added vertically and horizontally to find the total row and total column.</w:t>
            </w:r>
          </w:p>
          <w:p w14:paraId="24A9F772" w14:textId="352A5C84" w:rsidR="00A83138" w:rsidRDefault="00A83138"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As noted in the clarifications, </w:t>
            </w:r>
            <w:proofErr w:type="gramStart"/>
            <w:r>
              <w:rPr>
                <w:rFonts w:ascii="Times New Roman" w:eastAsia="Calibri" w:hAnsi="Times New Roman" w:cs="Times New Roman"/>
                <w:sz w:val="24"/>
                <w:szCs w:val="24"/>
              </w:rPr>
              <w:t>tree</w:t>
            </w:r>
            <w:proofErr w:type="gramEnd"/>
            <w:r>
              <w:rPr>
                <w:rFonts w:ascii="Times New Roman" w:eastAsia="Calibri" w:hAnsi="Times New Roman" w:cs="Times New Roman"/>
                <w:sz w:val="24"/>
                <w:szCs w:val="24"/>
              </w:rPr>
              <w:t xml:space="preserve"> diagrams can be used as an alternative display.</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One of the categorical variables is used for the initial separation and then the other categorical variable is used for a secondary separation.</w:t>
            </w:r>
          </w:p>
          <w:p w14:paraId="2786919A" w14:textId="56964AAF" w:rsidR="00A83138" w:rsidRDefault="00A83138"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the two-way table from the example in the benchmark would relate to the tree diagram below.</w:t>
            </w:r>
            <w:r>
              <w:rPr>
                <w:rFonts w:ascii="Times New Roman" w:eastAsia="Calibri" w:hAnsi="Times New Roman" w:cs="Times New Roman"/>
                <w:noProof/>
                <w:sz w:val="24"/>
                <w:szCs w:val="24"/>
              </w:rPr>
              <w:t xml:space="preserve"> </w:t>
            </w:r>
          </w:p>
          <w:p w14:paraId="7A44B82B" w14:textId="682D6896" w:rsidR="00A83138" w:rsidRPr="00EB6951" w:rsidRDefault="00294E1E" w:rsidP="00294E1E">
            <w:pPr>
              <w:widowControl w:val="0"/>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31123895" wp14:editId="22162FCC">
                  <wp:extent cx="5486400" cy="1614805"/>
                  <wp:effectExtent l="0" t="0" r="19050" b="444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tc>
      </w:tr>
      <w:tr w:rsidR="00A83138" w:rsidRPr="00EB6951" w14:paraId="34521721"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847AFF7" w14:textId="77777777" w:rsidR="00A83138" w:rsidRPr="00EB6951" w:rsidRDefault="00A83138" w:rsidP="00294E1E">
            <w:pPr>
              <w:spacing w:after="0" w:line="240" w:lineRule="auto"/>
              <w:textAlignment w:val="baseline"/>
              <w:rPr>
                <w:rFonts w:ascii="Times New Roman" w:eastAsia="Times New Roman" w:hAnsi="Times New Roman" w:cs="Times New Roman"/>
                <w:sz w:val="24"/>
                <w:szCs w:val="24"/>
              </w:rPr>
            </w:pPr>
          </w:p>
        </w:tc>
        <w:tc>
          <w:tcPr>
            <w:tcW w:w="4896" w:type="pct"/>
            <w:gridSpan w:val="2"/>
            <w:tcBorders>
              <w:bottom w:val="single" w:sz="4" w:space="0" w:color="auto"/>
            </w:tcBorders>
          </w:tcPr>
          <w:p w14:paraId="513689D2" w14:textId="77777777" w:rsidR="00A83138" w:rsidRPr="00EB6951" w:rsidRDefault="00A83138" w:rsidP="00294E1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A83138" w:rsidRPr="00EB6951" w14:paraId="6BFB12C8"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3"/>
            <w:tcBorders>
              <w:top w:val="single" w:sz="4" w:space="0" w:color="auto"/>
            </w:tcBorders>
            <w:hideMark/>
          </w:tcPr>
          <w:p w14:paraId="5244256F" w14:textId="08555FD0" w:rsidR="00A83138" w:rsidRDefault="00A83138" w:rsidP="00294E1E">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try to input a given conditional relative frequency in place of the joint relative frequency in the two-way table.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Constructing the tree diagram can help with this.</w:t>
            </w:r>
          </w:p>
          <w:p w14:paraId="1B5CF2A3" w14:textId="77777777" w:rsidR="00A83138" w:rsidRDefault="00A83138" w:rsidP="00294E1E">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leave off the total row or total column in a contingency table.</w:t>
            </w:r>
          </w:p>
          <w:p w14:paraId="57D50C7D" w14:textId="77777777" w:rsidR="00A83138" w:rsidRPr="00EB6951" w:rsidRDefault="00A83138" w:rsidP="00294E1E">
            <w:pPr>
              <w:widowControl w:val="0"/>
              <w:numPr>
                <w:ilvl w:val="0"/>
                <w:numId w:val="7"/>
              </w:numPr>
              <w:spacing w:after="0" w:line="240" w:lineRule="auto"/>
              <w:rPr>
                <w:rFonts w:ascii="Times New Roman" w:eastAsia="Times New Roman" w:hAnsi="Times New Roman" w:cs="Times New Roman"/>
                <w:sz w:val="24"/>
                <w:szCs w:val="24"/>
              </w:rPr>
            </w:pPr>
            <w:r w:rsidRPr="572BFCE0">
              <w:rPr>
                <w:rFonts w:ascii="Times New Roman" w:eastAsia="Times New Roman" w:hAnsi="Times New Roman" w:cs="Times New Roman"/>
                <w:sz w:val="24"/>
                <w:szCs w:val="24"/>
              </w:rPr>
              <w:t>Students may have difficulty when relative frequencies are given in decimal form.</w:t>
            </w:r>
          </w:p>
          <w:p w14:paraId="69403021" w14:textId="5D496C1B" w:rsidR="00A83138" w:rsidRDefault="00A83138" w:rsidP="00294E1E">
            <w:pPr>
              <w:widowControl w:val="0"/>
              <w:numPr>
                <w:ilvl w:val="0"/>
                <w:numId w:val="7"/>
              </w:numPr>
              <w:spacing w:after="0" w:line="240" w:lineRule="auto"/>
              <w:rPr>
                <w:rFonts w:ascii="Times New Roman" w:eastAsia="Times New Roman" w:hAnsi="Times New Roman" w:cs="Times New Roman"/>
                <w:sz w:val="24"/>
                <w:szCs w:val="24"/>
              </w:rPr>
            </w:pPr>
            <w:r w:rsidRPr="00CC0DC9">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 xml:space="preserve">be unable </w:t>
            </w:r>
            <w:r w:rsidRPr="00CC0DC9">
              <w:rPr>
                <w:rFonts w:ascii="Times New Roman" w:eastAsia="Times New Roman" w:hAnsi="Times New Roman" w:cs="Times New Roman"/>
                <w:sz w:val="24"/>
                <w:szCs w:val="24"/>
              </w:rPr>
              <w:t>to</w:t>
            </w:r>
            <w:r w:rsidR="001450CB">
              <w:rPr>
                <w:rFonts w:ascii="Times New Roman" w:eastAsia="Times New Roman" w:hAnsi="Times New Roman" w:cs="Times New Roman"/>
                <w:sz w:val="24"/>
                <w:szCs w:val="24"/>
              </w:rPr>
              <w:t xml:space="preserve"> correctly construct </w:t>
            </w:r>
            <w:r w:rsidRPr="00CC0DC9">
              <w:rPr>
                <w:rFonts w:ascii="Times New Roman" w:eastAsia="Times New Roman" w:hAnsi="Times New Roman" w:cs="Times New Roman"/>
                <w:sz w:val="24"/>
                <w:szCs w:val="24"/>
              </w:rPr>
              <w:t xml:space="preserve">a two-way table if given a tree-diagram especially because the middle branch of percentages </w:t>
            </w:r>
            <w:r w:rsidR="00D96E9F" w:rsidRPr="00CC0DC9">
              <w:rPr>
                <w:rFonts w:ascii="Times New Roman" w:eastAsia="Times New Roman" w:hAnsi="Times New Roman" w:cs="Times New Roman"/>
                <w:sz w:val="24"/>
                <w:szCs w:val="24"/>
              </w:rPr>
              <w:t>does not</w:t>
            </w:r>
            <w:r w:rsidRPr="00CC0DC9">
              <w:rPr>
                <w:rFonts w:ascii="Times New Roman" w:eastAsia="Times New Roman" w:hAnsi="Times New Roman" w:cs="Times New Roman"/>
                <w:sz w:val="24"/>
                <w:szCs w:val="24"/>
              </w:rPr>
              <w:t xml:space="preserve"> appear in the table at all.</w:t>
            </w:r>
          </w:p>
          <w:p w14:paraId="4C4E1EA9" w14:textId="7F4F400B" w:rsidR="00294E1E" w:rsidRPr="00EB6951" w:rsidRDefault="00294E1E" w:rsidP="00294E1E">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3CEBF8DF" w14:textId="77777777" w:rsidR="00294E1E" w:rsidRDefault="00294E1E">
      <w:r>
        <w:br w:type="page"/>
      </w:r>
    </w:p>
    <w:tbl>
      <w:tblPr>
        <w:tblW w:w="4996" w:type="pct"/>
        <w:tblCellMar>
          <w:left w:w="0" w:type="dxa"/>
          <w:right w:w="0" w:type="dxa"/>
        </w:tblCellMar>
        <w:tblLook w:val="04A0" w:firstRow="1" w:lastRow="0" w:firstColumn="1" w:lastColumn="0" w:noHBand="0" w:noVBand="1"/>
      </w:tblPr>
      <w:tblGrid>
        <w:gridCol w:w="189"/>
        <w:gridCol w:w="9164"/>
      </w:tblGrid>
      <w:tr w:rsidR="00A83138" w:rsidRPr="00EB6951" w14:paraId="2FC59A8F" w14:textId="77777777" w:rsidTr="00294E1E">
        <w:trPr>
          <w:trHeight w:val="300"/>
        </w:trPr>
        <w:tc>
          <w:tcPr>
            <w:tcW w:w="101" w:type="pct"/>
            <w:tcBorders>
              <w:bottom w:val="single" w:sz="4" w:space="0" w:color="auto"/>
            </w:tcBorders>
            <w:shd w:val="clear" w:color="auto" w:fill="FF9966"/>
            <w:hideMark/>
          </w:tcPr>
          <w:p w14:paraId="1A0C773F" w14:textId="1D395E86" w:rsidR="00A83138" w:rsidRPr="00EB6951" w:rsidRDefault="00A83138" w:rsidP="00294E1E">
            <w:pPr>
              <w:spacing w:after="0" w:line="240" w:lineRule="auto"/>
              <w:textAlignment w:val="baseline"/>
              <w:rPr>
                <w:rFonts w:ascii="Times New Roman" w:eastAsia="Times New Roman" w:hAnsi="Times New Roman" w:cs="Times New Roman"/>
                <w:sz w:val="24"/>
                <w:szCs w:val="24"/>
              </w:rPr>
            </w:pPr>
          </w:p>
        </w:tc>
        <w:tc>
          <w:tcPr>
            <w:tcW w:w="4899" w:type="pct"/>
            <w:tcBorders>
              <w:bottom w:val="single" w:sz="4" w:space="0" w:color="auto"/>
            </w:tcBorders>
          </w:tcPr>
          <w:p w14:paraId="6B4777A3" w14:textId="0F17AA1F" w:rsidR="00A83138" w:rsidRPr="00EB6951" w:rsidRDefault="00A83138" w:rsidP="00294E1E">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A83138" w:rsidRPr="00EB6951" w14:paraId="2EB2D832" w14:textId="77777777" w:rsidTr="00294E1E">
        <w:trPr>
          <w:trHeight w:val="300"/>
        </w:trPr>
        <w:tc>
          <w:tcPr>
            <w:tcW w:w="5000" w:type="pct"/>
            <w:gridSpan w:val="2"/>
            <w:tcBorders>
              <w:top w:val="single" w:sz="4" w:space="0" w:color="auto"/>
            </w:tcBorders>
            <w:hideMark/>
          </w:tcPr>
          <w:p w14:paraId="0F566C8B" w14:textId="77777777" w:rsidR="00A83138" w:rsidRDefault="00A83138" w:rsidP="00294E1E">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(MTR.2.1, MTR.4.1, MTR.7.1)</w:t>
            </w:r>
          </w:p>
          <w:p w14:paraId="018EC028" w14:textId="5A9AFD8B" w:rsidR="00A83138" w:rsidRDefault="00A83138" w:rsidP="00294E1E">
            <w:pPr>
              <w:spacing w:after="0" w:line="240" w:lineRule="auto"/>
              <w:ind w:left="360"/>
              <w:textAlignment w:val="baseline"/>
              <w:rPr>
                <w:rFonts w:ascii="Times New Roman" w:eastAsia="Calibri" w:hAnsi="Times New Roman" w:cs="Times New Roman"/>
                <w:sz w:val="24"/>
                <w:szCs w:val="24"/>
              </w:rPr>
            </w:pPr>
            <w:r w:rsidRPr="572BFCE0">
              <w:rPr>
                <w:rFonts w:ascii="Times New Roman" w:eastAsia="Calibri" w:hAnsi="Times New Roman" w:cs="Times New Roman"/>
                <w:sz w:val="24"/>
                <w:szCs w:val="24"/>
              </w:rPr>
              <w:t>Suppose that 3% of Olympians have taken a banned performance-enhancing substance.</w:t>
            </w:r>
            <w:r w:rsidR="009A2EF6">
              <w:rPr>
                <w:rFonts w:ascii="Times New Roman" w:eastAsia="Calibri" w:hAnsi="Times New Roman" w:cs="Times New Roman"/>
                <w:sz w:val="24"/>
                <w:szCs w:val="24"/>
              </w:rPr>
              <w:t xml:space="preserve"> </w:t>
            </w:r>
            <w:r w:rsidRPr="572BFCE0">
              <w:rPr>
                <w:rFonts w:ascii="Times New Roman" w:eastAsia="Calibri" w:hAnsi="Times New Roman" w:cs="Times New Roman"/>
                <w:sz w:val="24"/>
                <w:szCs w:val="24"/>
              </w:rPr>
              <w:t>If an Olympian has used one of these substances, he or she has a 95% chance of receiving a positive drug test.</w:t>
            </w:r>
            <w:r w:rsidR="009A2EF6">
              <w:rPr>
                <w:rFonts w:ascii="Times New Roman" w:eastAsia="Calibri" w:hAnsi="Times New Roman" w:cs="Times New Roman"/>
                <w:sz w:val="24"/>
                <w:szCs w:val="24"/>
              </w:rPr>
              <w:t xml:space="preserve"> </w:t>
            </w:r>
            <w:r w:rsidRPr="572BFCE0">
              <w:rPr>
                <w:rFonts w:ascii="Times New Roman" w:eastAsia="Calibri" w:hAnsi="Times New Roman" w:cs="Times New Roman"/>
                <w:sz w:val="24"/>
                <w:szCs w:val="24"/>
              </w:rPr>
              <w:t>If an Olympian has not taken one of these substances, he or she has a 2% chance of receiving a positive drug test.</w:t>
            </w:r>
          </w:p>
          <w:p w14:paraId="7118A895" w14:textId="2168CEA8" w:rsidR="00A83138" w:rsidRDefault="00A83138"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Construct either the corresponding relative frequency two-way table or </w:t>
            </w:r>
            <w:r w:rsidR="00D96E9F">
              <w:rPr>
                <w:rFonts w:ascii="Times New Roman" w:eastAsia="Calibri" w:hAnsi="Times New Roman" w:cs="Times New Roman"/>
                <w:sz w:val="24"/>
                <w:szCs w:val="24"/>
              </w:rPr>
              <w:t xml:space="preserve">the </w:t>
            </w:r>
            <w:r>
              <w:rPr>
                <w:rFonts w:ascii="Times New Roman" w:eastAsia="Calibri" w:hAnsi="Times New Roman" w:cs="Times New Roman"/>
                <w:sz w:val="24"/>
                <w:szCs w:val="24"/>
              </w:rPr>
              <w:t>tree diagram for the scenario.</w:t>
            </w:r>
          </w:p>
          <w:p w14:paraId="01D80295" w14:textId="292C64BF" w:rsidR="00A83138" w:rsidRDefault="00A83138"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Using your two-way table, what is the relative frequency of a false positive – a positive drug test for someone who has not used a banned performance-enhancing substance?</w:t>
            </w:r>
          </w:p>
          <w:p w14:paraId="7DE0E703" w14:textId="5697FE8A" w:rsidR="00A83138" w:rsidRDefault="00A83138"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Have a class discussion about the benefits or drawbacks of using the different diagrams from Part A. </w:t>
            </w:r>
          </w:p>
          <w:p w14:paraId="535501DA" w14:textId="1502C2FF" w:rsidR="00A83138" w:rsidRDefault="00A83138" w:rsidP="00294E1E">
            <w:pPr>
              <w:spacing w:after="0" w:line="240" w:lineRule="auto"/>
              <w:ind w:left="360"/>
              <w:textAlignment w:val="baseline"/>
              <w:rPr>
                <w:rFonts w:ascii="Times New Roman" w:eastAsia="Times New Roman" w:hAnsi="Times New Roman" w:cs="Times New Roman"/>
                <w:sz w:val="24"/>
                <w:szCs w:val="24"/>
              </w:rPr>
            </w:pPr>
          </w:p>
          <w:p w14:paraId="78674866" w14:textId="77777777" w:rsidR="00A83138" w:rsidRDefault="00A83138" w:rsidP="00294E1E">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 xml:space="preserve">Instructional Task </w:t>
            </w:r>
            <w:r>
              <w:rPr>
                <w:rFonts w:ascii="Times New Roman" w:eastAsia="Calibri" w:hAnsi="Times New Roman" w:cs="Times New Roman"/>
                <w:i/>
                <w:sz w:val="24"/>
                <w:szCs w:val="24"/>
              </w:rPr>
              <w:t>2 (MTR.6.1, MTR.7.1)</w:t>
            </w:r>
          </w:p>
          <w:p w14:paraId="2D516233" w14:textId="77777777" w:rsidR="00A83138" w:rsidRDefault="00A83138" w:rsidP="00294E1E">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70EA7100" wp14:editId="41644899">
                  <wp:extent cx="5280660" cy="1691640"/>
                  <wp:effectExtent l="0" t="19050" r="0" b="4191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2630FCCB" w14:textId="2CCCCA7C" w:rsidR="00A83138" w:rsidRDefault="00A83138" w:rsidP="00294E1E">
            <w:pPr>
              <w:spacing w:after="0" w:line="240" w:lineRule="auto"/>
              <w:ind w:left="360"/>
              <w:textAlignment w:val="baseline"/>
              <w:rPr>
                <w:rFonts w:ascii="Times New Roman" w:eastAsia="Calibri" w:hAnsi="Times New Roman" w:cs="Times New Roman"/>
                <w:sz w:val="24"/>
                <w:szCs w:val="24"/>
              </w:rPr>
            </w:pPr>
            <w:r w:rsidRPr="572BFCE0">
              <w:rPr>
                <w:rFonts w:ascii="Times New Roman" w:eastAsia="Calibri" w:hAnsi="Times New Roman" w:cs="Times New Roman"/>
                <w:sz w:val="24"/>
                <w:szCs w:val="24"/>
              </w:rPr>
              <w:t>The dean of science and math at a Florida college looks at the relative frequencies of students at her campus who are science, technology, engineering and math</w:t>
            </w:r>
            <w:r w:rsidR="003577AC">
              <w:rPr>
                <w:rFonts w:ascii="Times New Roman" w:eastAsia="Calibri" w:hAnsi="Times New Roman" w:cs="Times New Roman"/>
                <w:sz w:val="24"/>
                <w:szCs w:val="24"/>
              </w:rPr>
              <w:t xml:space="preserve"> (STEM)</w:t>
            </w:r>
            <w:r w:rsidRPr="572BFCE0">
              <w:rPr>
                <w:rFonts w:ascii="Times New Roman" w:eastAsia="Calibri" w:hAnsi="Times New Roman" w:cs="Times New Roman"/>
                <w:sz w:val="24"/>
                <w:szCs w:val="24"/>
              </w:rPr>
              <w:t xml:space="preserve"> majors</w:t>
            </w:r>
            <w:r w:rsidR="003577AC">
              <w:rPr>
                <w:rFonts w:ascii="Times New Roman" w:eastAsia="Calibri" w:hAnsi="Times New Roman" w:cs="Times New Roman"/>
                <w:sz w:val="24"/>
                <w:szCs w:val="24"/>
              </w:rPr>
              <w:t>;</w:t>
            </w:r>
            <w:r w:rsidRPr="572BFCE0">
              <w:rPr>
                <w:rFonts w:ascii="Times New Roman" w:eastAsia="Calibri" w:hAnsi="Times New Roman" w:cs="Times New Roman"/>
                <w:sz w:val="24"/>
                <w:szCs w:val="24"/>
              </w:rPr>
              <w:t xml:space="preserve"> who are non-STEM students</w:t>
            </w:r>
            <w:r w:rsidR="003577AC">
              <w:rPr>
                <w:rFonts w:ascii="Times New Roman" w:eastAsia="Calibri" w:hAnsi="Times New Roman" w:cs="Times New Roman"/>
                <w:sz w:val="24"/>
                <w:szCs w:val="24"/>
              </w:rPr>
              <w:t>;</w:t>
            </w:r>
            <w:r w:rsidRPr="572BFCE0">
              <w:rPr>
                <w:rFonts w:ascii="Times New Roman" w:eastAsia="Calibri" w:hAnsi="Times New Roman" w:cs="Times New Roman"/>
                <w:sz w:val="24"/>
                <w:szCs w:val="24"/>
              </w:rPr>
              <w:t xml:space="preserve"> who are honors students</w:t>
            </w:r>
            <w:r w:rsidR="003577AC">
              <w:rPr>
                <w:rFonts w:ascii="Times New Roman" w:eastAsia="Calibri" w:hAnsi="Times New Roman" w:cs="Times New Roman"/>
                <w:sz w:val="24"/>
                <w:szCs w:val="24"/>
              </w:rPr>
              <w:t>;</w:t>
            </w:r>
            <w:r w:rsidRPr="572BFCE0">
              <w:rPr>
                <w:rFonts w:ascii="Times New Roman" w:eastAsia="Calibri" w:hAnsi="Times New Roman" w:cs="Times New Roman"/>
                <w:sz w:val="24"/>
                <w:szCs w:val="24"/>
              </w:rPr>
              <w:t xml:space="preserve"> and who are non-honors students.</w:t>
            </w:r>
            <w:r w:rsidR="009A2EF6">
              <w:rPr>
                <w:rFonts w:ascii="Times New Roman" w:eastAsia="Calibri" w:hAnsi="Times New Roman" w:cs="Times New Roman"/>
                <w:sz w:val="24"/>
                <w:szCs w:val="24"/>
              </w:rPr>
              <w:t xml:space="preserve"> </w:t>
            </w:r>
            <w:r w:rsidRPr="572BFCE0">
              <w:rPr>
                <w:rFonts w:ascii="Times New Roman" w:eastAsia="Calibri" w:hAnsi="Times New Roman" w:cs="Times New Roman"/>
                <w:sz w:val="24"/>
                <w:szCs w:val="24"/>
              </w:rPr>
              <w:t>Some of the relative frequencies from her findings are in the tree diagram above.</w:t>
            </w:r>
            <w:r w:rsidR="009A2EF6">
              <w:rPr>
                <w:rFonts w:ascii="Times New Roman" w:eastAsia="Calibri" w:hAnsi="Times New Roman" w:cs="Times New Roman"/>
                <w:sz w:val="24"/>
                <w:szCs w:val="24"/>
              </w:rPr>
              <w:t xml:space="preserve"> </w:t>
            </w:r>
          </w:p>
          <w:p w14:paraId="2FF2DAD2" w14:textId="289FD3D7" w:rsidR="00A83138" w:rsidRDefault="00A83138"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Fill in the missing components of the tree diagram.</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Do your results make sense?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Justify your reasoning.</w:t>
            </w:r>
            <w:r w:rsidR="009A2EF6">
              <w:rPr>
                <w:rFonts w:ascii="Times New Roman" w:eastAsia="Calibri" w:hAnsi="Times New Roman" w:cs="Times New Roman"/>
                <w:sz w:val="24"/>
                <w:szCs w:val="24"/>
              </w:rPr>
              <w:t xml:space="preserve"> </w:t>
            </w:r>
          </w:p>
          <w:p w14:paraId="6D6C9095" w14:textId="06693F61" w:rsidR="00A83138" w:rsidRDefault="00A83138"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the tree diagram to construct a relative frequency table for this information.</w:t>
            </w:r>
          </w:p>
          <w:p w14:paraId="2F231BB3" w14:textId="7724662C" w:rsidR="00A83138" w:rsidRPr="00165BD0" w:rsidRDefault="00A83138"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are the two categorical variables being studied?</w:t>
            </w:r>
          </w:p>
          <w:p w14:paraId="7F34FBF5" w14:textId="77777777" w:rsidR="00A83138" w:rsidRPr="00EB6951" w:rsidRDefault="00A83138" w:rsidP="00294E1E">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A83138" w:rsidRPr="00EB6951" w14:paraId="54758CB8" w14:textId="77777777" w:rsidTr="00294E1E">
        <w:trPr>
          <w:trHeight w:val="300"/>
        </w:trPr>
        <w:tc>
          <w:tcPr>
            <w:tcW w:w="101" w:type="pct"/>
            <w:tcBorders>
              <w:bottom w:val="single" w:sz="4" w:space="0" w:color="auto"/>
            </w:tcBorders>
            <w:shd w:val="clear" w:color="auto" w:fill="FF9966"/>
            <w:hideMark/>
          </w:tcPr>
          <w:p w14:paraId="1E1CC91D" w14:textId="77777777" w:rsidR="00A83138" w:rsidRPr="00EB6951" w:rsidRDefault="00A83138" w:rsidP="00294E1E">
            <w:pPr>
              <w:spacing w:after="0" w:line="240" w:lineRule="auto"/>
              <w:textAlignment w:val="baseline"/>
              <w:rPr>
                <w:rFonts w:ascii="Times New Roman" w:eastAsia="Times New Roman" w:hAnsi="Times New Roman" w:cs="Times New Roman"/>
                <w:sz w:val="24"/>
                <w:szCs w:val="24"/>
              </w:rPr>
            </w:pPr>
          </w:p>
        </w:tc>
        <w:tc>
          <w:tcPr>
            <w:tcW w:w="4899" w:type="pct"/>
            <w:tcBorders>
              <w:bottom w:val="single" w:sz="4" w:space="0" w:color="auto"/>
            </w:tcBorders>
          </w:tcPr>
          <w:p w14:paraId="515C13EF" w14:textId="77777777" w:rsidR="00A83138" w:rsidRPr="00EB6951" w:rsidRDefault="00A83138" w:rsidP="00294E1E">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A83138" w:rsidRPr="00EB6951" w14:paraId="26B41A23" w14:textId="77777777" w:rsidTr="00294E1E">
        <w:trPr>
          <w:trHeight w:val="917"/>
        </w:trPr>
        <w:tc>
          <w:tcPr>
            <w:tcW w:w="5000" w:type="pct"/>
            <w:gridSpan w:val="2"/>
            <w:tcBorders>
              <w:top w:val="single" w:sz="4" w:space="0" w:color="auto"/>
              <w:bottom w:val="single" w:sz="4" w:space="0" w:color="auto"/>
            </w:tcBorders>
            <w:hideMark/>
          </w:tcPr>
          <w:p w14:paraId="3CA440F7" w14:textId="77777777" w:rsidR="00A83138" w:rsidRPr="00EB6951" w:rsidRDefault="00A83138" w:rsidP="00294E1E">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17501854" w14:textId="6883A8C8" w:rsidR="00A83138" w:rsidRPr="00D96E9F" w:rsidRDefault="00A83138" w:rsidP="00294E1E">
            <w:pPr>
              <w:spacing w:after="0" w:line="240" w:lineRule="auto"/>
              <w:ind w:left="360"/>
              <w:rPr>
                <w:rFonts w:ascii="Times New Roman" w:eastAsia="Calibri" w:hAnsi="Times New Roman" w:cs="Times New Roman"/>
                <w:sz w:val="24"/>
                <w:szCs w:val="24"/>
              </w:rPr>
            </w:pPr>
            <w:r w:rsidRPr="00D96E9F">
              <w:rPr>
                <w:rFonts w:ascii="Times New Roman" w:eastAsia="Calibri" w:hAnsi="Times New Roman" w:cs="Times New Roman"/>
                <w:sz w:val="24"/>
                <w:szCs w:val="24"/>
              </w:rPr>
              <w:t>A study shows that about 4% of men develop the skin cancer melanoma in their lifetime. Current medical testing is not always completely accurate.</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In cases where a man actually had melanoma, his test result came back positive about 92% of the time.</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In a case where a man did not actually have melanoma</w:t>
            </w:r>
            <w:r w:rsidR="003577AC">
              <w:rPr>
                <w:rFonts w:ascii="Times New Roman" w:eastAsia="Calibri" w:hAnsi="Times New Roman" w:cs="Times New Roman"/>
                <w:sz w:val="24"/>
                <w:szCs w:val="24"/>
              </w:rPr>
              <w:t>,</w:t>
            </w:r>
            <w:r w:rsidRPr="00D96E9F">
              <w:rPr>
                <w:rFonts w:ascii="Times New Roman" w:eastAsia="Calibri" w:hAnsi="Times New Roman" w:cs="Times New Roman"/>
                <w:sz w:val="24"/>
                <w:szCs w:val="24"/>
              </w:rPr>
              <w:t xml:space="preserve"> his test came back positive about 1% of the time.</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Complete the table.</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94"/>
              <w:gridCol w:w="1170"/>
              <w:gridCol w:w="1525"/>
              <w:gridCol w:w="1080"/>
            </w:tblGrid>
            <w:tr w:rsidR="00A83138" w:rsidRPr="00D96E9F" w14:paraId="79930502" w14:textId="77777777" w:rsidTr="00294E1E">
              <w:trPr>
                <w:jc w:val="center"/>
              </w:trPr>
              <w:tc>
                <w:tcPr>
                  <w:tcW w:w="2394" w:type="dxa"/>
                </w:tcPr>
                <w:p w14:paraId="0C321AAE" w14:textId="203A22A1" w:rsidR="00A83138" w:rsidRPr="00D96E9F" w:rsidRDefault="009A2EF6" w:rsidP="00294E1E">
                  <w:pPr>
                    <w:rPr>
                      <w:rFonts w:ascii="Times New Roman" w:eastAsia="Calibri" w:hAnsi="Times New Roman" w:cs="Times New Roman"/>
                      <w:szCs w:val="24"/>
                    </w:rPr>
                  </w:pPr>
                  <w:r w:rsidRPr="00D96E9F">
                    <w:rPr>
                      <w:rFonts w:ascii="Times New Roman" w:eastAsia="Calibri" w:hAnsi="Times New Roman" w:cs="Times New Roman"/>
                      <w:szCs w:val="24"/>
                    </w:rPr>
                    <w:t xml:space="preserve"> </w:t>
                  </w:r>
                </w:p>
              </w:tc>
              <w:tc>
                <w:tcPr>
                  <w:tcW w:w="1170" w:type="dxa"/>
                </w:tcPr>
                <w:p w14:paraId="793649C4"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Positive</w:t>
                  </w:r>
                </w:p>
              </w:tc>
              <w:tc>
                <w:tcPr>
                  <w:tcW w:w="1525" w:type="dxa"/>
                </w:tcPr>
                <w:p w14:paraId="32B8EC20"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Negative</w:t>
                  </w:r>
                </w:p>
              </w:tc>
              <w:tc>
                <w:tcPr>
                  <w:tcW w:w="1080" w:type="dxa"/>
                </w:tcPr>
                <w:p w14:paraId="7B474E47"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Total</w:t>
                  </w:r>
                </w:p>
              </w:tc>
            </w:tr>
            <w:tr w:rsidR="00A83138" w:rsidRPr="00D96E9F" w14:paraId="279D1445" w14:textId="77777777" w:rsidTr="00294E1E">
              <w:trPr>
                <w:jc w:val="center"/>
              </w:trPr>
              <w:tc>
                <w:tcPr>
                  <w:tcW w:w="2394" w:type="dxa"/>
                </w:tcPr>
                <w:p w14:paraId="18340A73" w14:textId="0E094308" w:rsidR="00A83138" w:rsidRPr="00D96E9F" w:rsidRDefault="00A83138" w:rsidP="003577AC">
                  <w:pPr>
                    <w:rPr>
                      <w:rFonts w:ascii="Times New Roman" w:eastAsia="Calibri" w:hAnsi="Times New Roman" w:cs="Times New Roman"/>
                      <w:szCs w:val="24"/>
                    </w:rPr>
                  </w:pPr>
                  <w:r w:rsidRPr="00D96E9F">
                    <w:rPr>
                      <w:rFonts w:ascii="Times New Roman" w:eastAsia="Calibri" w:hAnsi="Times New Roman" w:cs="Times New Roman"/>
                      <w:szCs w:val="24"/>
                    </w:rPr>
                    <w:t xml:space="preserve">Has </w:t>
                  </w:r>
                  <w:r w:rsidR="003577AC">
                    <w:rPr>
                      <w:rFonts w:ascii="Times New Roman" w:eastAsia="Calibri" w:hAnsi="Times New Roman" w:cs="Times New Roman"/>
                      <w:szCs w:val="24"/>
                    </w:rPr>
                    <w:t>m</w:t>
                  </w:r>
                  <w:r w:rsidRPr="00D96E9F">
                    <w:rPr>
                      <w:rFonts w:ascii="Times New Roman" w:eastAsia="Calibri" w:hAnsi="Times New Roman" w:cs="Times New Roman"/>
                      <w:szCs w:val="24"/>
                    </w:rPr>
                    <w:t>elanoma</w:t>
                  </w:r>
                </w:p>
              </w:tc>
              <w:tc>
                <w:tcPr>
                  <w:tcW w:w="1170" w:type="dxa"/>
                </w:tcPr>
                <w:p w14:paraId="1F81A6D6"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3.68%</w:t>
                  </w:r>
                </w:p>
              </w:tc>
              <w:tc>
                <w:tcPr>
                  <w:tcW w:w="1525" w:type="dxa"/>
                </w:tcPr>
                <w:p w14:paraId="4BEA170A" w14:textId="77777777" w:rsidR="00A83138" w:rsidRPr="00D96E9F" w:rsidRDefault="00A83138" w:rsidP="00294E1E">
                  <w:pPr>
                    <w:rPr>
                      <w:rFonts w:ascii="Times New Roman" w:eastAsia="Calibri" w:hAnsi="Times New Roman" w:cs="Times New Roman"/>
                      <w:szCs w:val="24"/>
                    </w:rPr>
                  </w:pPr>
                </w:p>
              </w:tc>
              <w:tc>
                <w:tcPr>
                  <w:tcW w:w="1080" w:type="dxa"/>
                </w:tcPr>
                <w:p w14:paraId="6E82B66B"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4%</w:t>
                  </w:r>
                </w:p>
              </w:tc>
            </w:tr>
            <w:tr w:rsidR="00A83138" w:rsidRPr="00D96E9F" w14:paraId="58317C14" w14:textId="77777777" w:rsidTr="00294E1E">
              <w:trPr>
                <w:jc w:val="center"/>
              </w:trPr>
              <w:tc>
                <w:tcPr>
                  <w:tcW w:w="2394" w:type="dxa"/>
                </w:tcPr>
                <w:p w14:paraId="501F5609" w14:textId="186D918D" w:rsidR="00A83138" w:rsidRPr="00D96E9F" w:rsidRDefault="00A83138" w:rsidP="003577AC">
                  <w:pPr>
                    <w:rPr>
                      <w:rFonts w:ascii="Times New Roman" w:eastAsia="Calibri" w:hAnsi="Times New Roman" w:cs="Times New Roman"/>
                      <w:szCs w:val="24"/>
                    </w:rPr>
                  </w:pPr>
                  <w:r w:rsidRPr="00D96E9F">
                    <w:rPr>
                      <w:rFonts w:ascii="Times New Roman" w:eastAsia="Calibri" w:hAnsi="Times New Roman" w:cs="Times New Roman"/>
                      <w:szCs w:val="24"/>
                    </w:rPr>
                    <w:t xml:space="preserve">Doesn’t have </w:t>
                  </w:r>
                  <w:r w:rsidR="003577AC">
                    <w:rPr>
                      <w:rFonts w:ascii="Times New Roman" w:eastAsia="Calibri" w:hAnsi="Times New Roman" w:cs="Times New Roman"/>
                      <w:szCs w:val="24"/>
                    </w:rPr>
                    <w:t>m</w:t>
                  </w:r>
                  <w:r w:rsidRPr="00D96E9F">
                    <w:rPr>
                      <w:rFonts w:ascii="Times New Roman" w:eastAsia="Calibri" w:hAnsi="Times New Roman" w:cs="Times New Roman"/>
                      <w:szCs w:val="24"/>
                    </w:rPr>
                    <w:t>elanoma</w:t>
                  </w:r>
                </w:p>
              </w:tc>
              <w:tc>
                <w:tcPr>
                  <w:tcW w:w="1170" w:type="dxa"/>
                </w:tcPr>
                <w:p w14:paraId="5D346F3C" w14:textId="0E4913E1" w:rsidR="00A83138" w:rsidRPr="00D96E9F" w:rsidRDefault="00D96E9F" w:rsidP="00294E1E">
                  <w:pPr>
                    <w:rPr>
                      <w:rFonts w:ascii="Times New Roman" w:eastAsia="Calibri" w:hAnsi="Times New Roman" w:cs="Times New Roman"/>
                      <w:szCs w:val="24"/>
                    </w:rPr>
                  </w:pPr>
                  <w:r>
                    <w:rPr>
                      <w:rFonts w:ascii="Times New Roman" w:eastAsia="Calibri" w:hAnsi="Times New Roman" w:cs="Times New Roman"/>
                      <w:szCs w:val="24"/>
                    </w:rPr>
                    <w:t>0</w:t>
                  </w:r>
                  <w:r w:rsidR="00A83138" w:rsidRPr="00D96E9F">
                    <w:rPr>
                      <w:rFonts w:ascii="Times New Roman" w:eastAsia="Calibri" w:hAnsi="Times New Roman" w:cs="Times New Roman"/>
                      <w:szCs w:val="24"/>
                    </w:rPr>
                    <w:t>.96%</w:t>
                  </w:r>
                </w:p>
              </w:tc>
              <w:tc>
                <w:tcPr>
                  <w:tcW w:w="1525" w:type="dxa"/>
                </w:tcPr>
                <w:p w14:paraId="3F9C3414" w14:textId="77777777" w:rsidR="00A83138" w:rsidRPr="00D96E9F" w:rsidRDefault="00A83138" w:rsidP="00294E1E">
                  <w:pPr>
                    <w:rPr>
                      <w:rFonts w:ascii="Times New Roman" w:eastAsia="Calibri" w:hAnsi="Times New Roman" w:cs="Times New Roman"/>
                      <w:szCs w:val="24"/>
                    </w:rPr>
                  </w:pPr>
                </w:p>
              </w:tc>
              <w:tc>
                <w:tcPr>
                  <w:tcW w:w="1080" w:type="dxa"/>
                </w:tcPr>
                <w:p w14:paraId="6686B097" w14:textId="77777777" w:rsidR="00A83138" w:rsidRPr="00D96E9F" w:rsidRDefault="00A83138" w:rsidP="00294E1E">
                  <w:pPr>
                    <w:rPr>
                      <w:rFonts w:ascii="Times New Roman" w:eastAsia="Calibri" w:hAnsi="Times New Roman" w:cs="Times New Roman"/>
                      <w:szCs w:val="24"/>
                    </w:rPr>
                  </w:pPr>
                </w:p>
              </w:tc>
            </w:tr>
            <w:tr w:rsidR="00A83138" w:rsidRPr="00D96E9F" w14:paraId="0F657FFB" w14:textId="77777777" w:rsidTr="00294E1E">
              <w:trPr>
                <w:jc w:val="center"/>
              </w:trPr>
              <w:tc>
                <w:tcPr>
                  <w:tcW w:w="2394" w:type="dxa"/>
                </w:tcPr>
                <w:p w14:paraId="7D71E254"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Total</w:t>
                  </w:r>
                </w:p>
              </w:tc>
              <w:tc>
                <w:tcPr>
                  <w:tcW w:w="1170" w:type="dxa"/>
                </w:tcPr>
                <w:p w14:paraId="1504B345" w14:textId="77777777" w:rsidR="00A83138" w:rsidRPr="00D96E9F" w:rsidRDefault="00A83138" w:rsidP="00294E1E">
                  <w:pPr>
                    <w:rPr>
                      <w:rFonts w:ascii="Times New Roman" w:eastAsia="Calibri" w:hAnsi="Times New Roman" w:cs="Times New Roman"/>
                      <w:szCs w:val="24"/>
                    </w:rPr>
                  </w:pPr>
                </w:p>
              </w:tc>
              <w:tc>
                <w:tcPr>
                  <w:tcW w:w="1525" w:type="dxa"/>
                </w:tcPr>
                <w:p w14:paraId="705E1031" w14:textId="77777777" w:rsidR="00A83138" w:rsidRPr="00D96E9F" w:rsidRDefault="00A83138" w:rsidP="00294E1E">
                  <w:pPr>
                    <w:rPr>
                      <w:rFonts w:ascii="Times New Roman" w:eastAsia="Calibri" w:hAnsi="Times New Roman" w:cs="Times New Roman"/>
                      <w:szCs w:val="24"/>
                    </w:rPr>
                  </w:pPr>
                </w:p>
              </w:tc>
              <w:tc>
                <w:tcPr>
                  <w:tcW w:w="1080" w:type="dxa"/>
                </w:tcPr>
                <w:p w14:paraId="63A0157E" w14:textId="77777777" w:rsidR="00A83138" w:rsidRPr="00D96E9F" w:rsidRDefault="00A83138" w:rsidP="00294E1E">
                  <w:pPr>
                    <w:rPr>
                      <w:rFonts w:ascii="Times New Roman" w:eastAsia="Calibri" w:hAnsi="Times New Roman" w:cs="Times New Roman"/>
                      <w:szCs w:val="24"/>
                    </w:rPr>
                  </w:pPr>
                  <w:r w:rsidRPr="00D96E9F">
                    <w:rPr>
                      <w:rFonts w:ascii="Times New Roman" w:eastAsia="Calibri" w:hAnsi="Times New Roman" w:cs="Times New Roman"/>
                      <w:szCs w:val="24"/>
                    </w:rPr>
                    <w:t>100%</w:t>
                  </w:r>
                </w:p>
              </w:tc>
            </w:tr>
          </w:tbl>
          <w:p w14:paraId="03B7368B" w14:textId="5878AFA3" w:rsidR="00A83138" w:rsidRPr="00EB6951" w:rsidRDefault="00294E1E" w:rsidP="00294E1E">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665B678F" w14:textId="77777777" w:rsidR="006C30BB" w:rsidRPr="00EB6951" w:rsidRDefault="006C30BB" w:rsidP="006C30BB">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0DD049DF" w14:textId="173C9881" w:rsidR="006C30BB" w:rsidRPr="00EB6951" w:rsidRDefault="006C30BB" w:rsidP="006C30BB">
      <w:pPr>
        <w:pStyle w:val="Heading3"/>
        <w:rPr>
          <w:shd w:val="clear" w:color="auto" w:fill="FFFFFF"/>
        </w:rPr>
      </w:pPr>
      <w:bookmarkStart w:id="21" w:name="_MA.912.DP.3.5"/>
      <w:bookmarkEnd w:id="21"/>
      <w:r w:rsidRPr="00EB6951">
        <w:rPr>
          <w:shd w:val="clear" w:color="auto" w:fill="FFFFFF"/>
        </w:rPr>
        <w:lastRenderedPageBreak/>
        <w:t>MA.</w:t>
      </w:r>
      <w:r>
        <w:rPr>
          <w:shd w:val="clear" w:color="auto" w:fill="FFFFFF"/>
        </w:rPr>
        <w:t>912</w:t>
      </w:r>
      <w:r w:rsidRPr="00EB6951">
        <w:rPr>
          <w:shd w:val="clear" w:color="auto" w:fill="FFFFFF"/>
        </w:rPr>
        <w:t>.DP.</w:t>
      </w:r>
      <w:r>
        <w:rPr>
          <w:shd w:val="clear" w:color="auto" w:fill="FFFFFF"/>
        </w:rPr>
        <w:t>3.5</w:t>
      </w:r>
    </w:p>
    <w:p w14:paraId="0AAEAFA1" w14:textId="77777777" w:rsidR="006C30BB" w:rsidRPr="00EB6951" w:rsidRDefault="006C30BB" w:rsidP="006C30BB">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6C30BB" w:rsidRPr="00EB6951" w14:paraId="4CDA5425" w14:textId="77777777" w:rsidTr="54ED20C5">
        <w:trPr>
          <w:trHeight w:val="243"/>
        </w:trPr>
        <w:tc>
          <w:tcPr>
            <w:tcW w:w="100" w:type="pct"/>
            <w:tcBorders>
              <w:top w:val="nil"/>
              <w:left w:val="nil"/>
              <w:bottom w:val="single" w:sz="4" w:space="0" w:color="auto"/>
              <w:right w:val="nil"/>
            </w:tcBorders>
            <w:shd w:val="clear" w:color="auto" w:fill="FF9966"/>
            <w:hideMark/>
          </w:tcPr>
          <w:p w14:paraId="6A947AA1" w14:textId="77777777"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D317174" w14:textId="77777777" w:rsidR="006C30BB" w:rsidRPr="00EB6951" w:rsidRDefault="006C30BB" w:rsidP="002744B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6C30BB" w:rsidRPr="00EB6951" w14:paraId="35C06EDE" w14:textId="77777777" w:rsidTr="54ED20C5">
        <w:trPr>
          <w:trHeight w:val="602"/>
        </w:trPr>
        <w:tc>
          <w:tcPr>
            <w:tcW w:w="924" w:type="pct"/>
            <w:gridSpan w:val="2"/>
            <w:tcBorders>
              <w:top w:val="single" w:sz="4" w:space="0" w:color="auto"/>
              <w:left w:val="nil"/>
              <w:bottom w:val="nil"/>
              <w:right w:val="nil"/>
            </w:tcBorders>
            <w:vAlign w:val="center"/>
          </w:tcPr>
          <w:p w14:paraId="6EDAE395" w14:textId="3D5D603D" w:rsidR="006C30BB" w:rsidRPr="00926D4C" w:rsidRDefault="006C30BB" w:rsidP="006C30BB">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3</w:t>
            </w:r>
            <w:r w:rsidRPr="00926D4C">
              <w:rPr>
                <w:rFonts w:ascii="Times New Roman" w:eastAsia="Calibri" w:hAnsi="Times New Roman" w:cs="Times New Roman"/>
                <w:b/>
                <w:sz w:val="24"/>
                <w:szCs w:val="24"/>
              </w:rPr>
              <w:t>.</w:t>
            </w:r>
            <w:r>
              <w:rPr>
                <w:rFonts w:ascii="Times New Roman" w:eastAsia="Calibri" w:hAnsi="Times New Roman" w:cs="Times New Roman"/>
                <w:b/>
                <w:sz w:val="24"/>
                <w:szCs w:val="24"/>
              </w:rPr>
              <w:t>5</w:t>
            </w:r>
          </w:p>
        </w:tc>
        <w:tc>
          <w:tcPr>
            <w:tcW w:w="4076" w:type="pct"/>
            <w:gridSpan w:val="5"/>
            <w:tcBorders>
              <w:top w:val="single" w:sz="4" w:space="0" w:color="auto"/>
              <w:left w:val="nil"/>
              <w:bottom w:val="nil"/>
              <w:right w:val="nil"/>
            </w:tcBorders>
            <w:vAlign w:val="center"/>
          </w:tcPr>
          <w:p w14:paraId="5E59CAA8" w14:textId="59F2E73E" w:rsidR="006C30BB" w:rsidRPr="00EB6951" w:rsidRDefault="006C30BB" w:rsidP="002744B9">
            <w:pPr>
              <w:spacing w:after="0" w:line="240" w:lineRule="auto"/>
              <w:rPr>
                <w:rFonts w:ascii="Times New Roman" w:eastAsia="Calibri" w:hAnsi="Times New Roman" w:cs="Times New Roman"/>
                <w:sz w:val="24"/>
                <w:szCs w:val="24"/>
              </w:rPr>
            </w:pPr>
            <w:r w:rsidRPr="006C30BB">
              <w:rPr>
                <w:rFonts w:ascii="Times New Roman" w:eastAsia="Calibri" w:hAnsi="Times New Roman" w:cs="Times New Roman"/>
                <w:sz w:val="24"/>
                <w:szCs w:val="24"/>
              </w:rPr>
              <w:t>Solve real-world problems involving univariate and bivariate categorical data.</w:t>
            </w:r>
          </w:p>
        </w:tc>
      </w:tr>
      <w:tr w:rsidR="006C30BB" w:rsidRPr="00EB6951" w14:paraId="7244672B" w14:textId="77777777" w:rsidTr="54ED20C5">
        <w:trPr>
          <w:trHeight w:val="935"/>
        </w:trPr>
        <w:tc>
          <w:tcPr>
            <w:tcW w:w="5000" w:type="pct"/>
            <w:gridSpan w:val="7"/>
            <w:tcBorders>
              <w:top w:val="nil"/>
              <w:left w:val="nil"/>
              <w:bottom w:val="nil"/>
              <w:right w:val="nil"/>
            </w:tcBorders>
            <w:vAlign w:val="center"/>
          </w:tcPr>
          <w:p w14:paraId="312612B3" w14:textId="77777777" w:rsidR="006C30BB" w:rsidRDefault="006C30BB" w:rsidP="002744B9">
            <w:pPr>
              <w:spacing w:after="0" w:line="240" w:lineRule="auto"/>
              <w:rPr>
                <w:rFonts w:ascii="Times New Roman" w:eastAsia="Calibri" w:hAnsi="Times New Roman" w:cs="Times New Roman"/>
                <w:i/>
                <w:szCs w:val="24"/>
              </w:rPr>
            </w:pPr>
            <w:r w:rsidRPr="006C30BB">
              <w:rPr>
                <w:rFonts w:ascii="Times New Roman" w:eastAsia="Calibri" w:hAnsi="Times New Roman" w:cs="Times New Roman"/>
                <w:szCs w:val="24"/>
                <w:u w:val="single"/>
              </w:rPr>
              <w:t>Benchmark Clarifications:</w:t>
            </w:r>
            <w:r w:rsidRPr="006C30BB">
              <w:rPr>
                <w:rFonts w:ascii="Times New Roman" w:eastAsia="Calibri" w:hAnsi="Times New Roman" w:cs="Times New Roman"/>
                <w:i/>
                <w:szCs w:val="24"/>
              </w:rPr>
              <w:t xml:space="preserve"> </w:t>
            </w:r>
          </w:p>
          <w:p w14:paraId="09251DDA" w14:textId="77777777" w:rsidR="00F85890" w:rsidRDefault="006C30BB" w:rsidP="002744B9">
            <w:pPr>
              <w:spacing w:after="0" w:line="240" w:lineRule="auto"/>
              <w:rPr>
                <w:rFonts w:ascii="Times New Roman" w:eastAsia="Calibri" w:hAnsi="Times New Roman" w:cs="Times New Roman"/>
                <w:szCs w:val="24"/>
              </w:rPr>
            </w:pPr>
            <w:r w:rsidRPr="006C30BB">
              <w:rPr>
                <w:rFonts w:ascii="Times New Roman" w:eastAsia="Calibri" w:hAnsi="Times New Roman" w:cs="Times New Roman"/>
                <w:i/>
                <w:szCs w:val="24"/>
              </w:rPr>
              <w:t xml:space="preserve">Clarification 1: </w:t>
            </w:r>
            <w:r w:rsidRPr="006C30BB">
              <w:rPr>
                <w:rFonts w:ascii="Times New Roman" w:eastAsia="Calibri" w:hAnsi="Times New Roman" w:cs="Times New Roman"/>
                <w:szCs w:val="24"/>
              </w:rPr>
              <w:t xml:space="preserve">Instruction focuses on the connection to probability. </w:t>
            </w:r>
          </w:p>
          <w:p w14:paraId="059F2015" w14:textId="77777777" w:rsidR="00F85890" w:rsidRDefault="006C30BB" w:rsidP="002744B9">
            <w:pPr>
              <w:spacing w:after="0" w:line="240" w:lineRule="auto"/>
              <w:rPr>
                <w:rFonts w:ascii="Times New Roman" w:eastAsia="Calibri" w:hAnsi="Times New Roman" w:cs="Times New Roman"/>
                <w:szCs w:val="24"/>
              </w:rPr>
            </w:pPr>
            <w:r w:rsidRPr="00F85890">
              <w:rPr>
                <w:rFonts w:ascii="Times New Roman" w:eastAsia="Calibri" w:hAnsi="Times New Roman" w:cs="Times New Roman"/>
                <w:i/>
                <w:szCs w:val="24"/>
              </w:rPr>
              <w:t>Clarification 2:</w:t>
            </w:r>
            <w:r w:rsidRPr="006C30BB">
              <w:rPr>
                <w:rFonts w:ascii="Times New Roman" w:eastAsia="Calibri" w:hAnsi="Times New Roman" w:cs="Times New Roman"/>
                <w:szCs w:val="24"/>
              </w:rPr>
              <w:t xml:space="preserve"> Instruction includes calculating joint relative frequencies or conditional relative frequencies using tree diagrams. </w:t>
            </w:r>
          </w:p>
          <w:p w14:paraId="34258F96" w14:textId="77777777" w:rsidR="006C30BB" w:rsidRDefault="006C30BB" w:rsidP="002744B9">
            <w:pPr>
              <w:spacing w:after="0" w:line="240" w:lineRule="auto"/>
              <w:rPr>
                <w:rFonts w:ascii="Times New Roman" w:eastAsia="Calibri" w:hAnsi="Times New Roman" w:cs="Times New Roman"/>
                <w:szCs w:val="24"/>
              </w:rPr>
            </w:pPr>
            <w:r w:rsidRPr="00F85890">
              <w:rPr>
                <w:rFonts w:ascii="Times New Roman" w:eastAsia="Calibri" w:hAnsi="Times New Roman" w:cs="Times New Roman"/>
                <w:i/>
                <w:szCs w:val="24"/>
              </w:rPr>
              <w:t>Clarification 3:</w:t>
            </w:r>
            <w:r w:rsidRPr="006C30BB">
              <w:rPr>
                <w:rFonts w:ascii="Times New Roman" w:eastAsia="Calibri" w:hAnsi="Times New Roman" w:cs="Times New Roman"/>
                <w:szCs w:val="24"/>
              </w:rPr>
              <w:t xml:space="preserve"> Graphical representations include frequency tables, relative frequency tables, circle graphs and segmented bar graphs.</w:t>
            </w:r>
          </w:p>
          <w:p w14:paraId="760D2B56" w14:textId="4452B639" w:rsidR="00F85890" w:rsidRPr="006C30BB" w:rsidRDefault="00F85890" w:rsidP="002744B9">
            <w:pPr>
              <w:spacing w:after="0" w:line="240" w:lineRule="auto"/>
              <w:rPr>
                <w:rFonts w:ascii="Times New Roman" w:eastAsia="Calibri" w:hAnsi="Times New Roman" w:cs="Times New Roman"/>
                <w:i/>
                <w:szCs w:val="24"/>
              </w:rPr>
            </w:pPr>
          </w:p>
        </w:tc>
      </w:tr>
      <w:tr w:rsidR="006C30BB" w:rsidRPr="00EB6951" w14:paraId="2A96762C" w14:textId="77777777" w:rsidTr="54ED20C5">
        <w:trPr>
          <w:trHeight w:val="297"/>
        </w:trPr>
        <w:tc>
          <w:tcPr>
            <w:tcW w:w="100" w:type="pct"/>
            <w:tcBorders>
              <w:top w:val="nil"/>
              <w:left w:val="nil"/>
              <w:bottom w:val="single" w:sz="4" w:space="0" w:color="auto"/>
              <w:right w:val="nil"/>
            </w:tcBorders>
            <w:shd w:val="clear" w:color="auto" w:fill="FF9966"/>
            <w:hideMark/>
          </w:tcPr>
          <w:p w14:paraId="4536D03C"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62DF7220" w14:textId="77777777"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12A17C8"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36DF2B8C" w14:textId="77777777" w:rsidR="006C30BB" w:rsidRPr="00EB6951" w:rsidRDefault="006C30BB" w:rsidP="002744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6C30BB" w:rsidRPr="00EB6951" w14:paraId="337525A2"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6C30BB" w:rsidRPr="00EB6951" w14:paraId="620131CF" w14:textId="77777777" w:rsidTr="54ED20C5">
              <w:trPr>
                <w:trHeight w:val="378"/>
              </w:trPr>
              <w:tc>
                <w:tcPr>
                  <w:tcW w:w="4605" w:type="dxa"/>
                </w:tcPr>
                <w:p w14:paraId="6658036B" w14:textId="77777777" w:rsidR="00A83138" w:rsidRDefault="00A8313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MA.912.FL.1.1</w:t>
                  </w:r>
                </w:p>
                <w:p w14:paraId="59880ACB" w14:textId="77777777" w:rsidR="00A83138" w:rsidRDefault="00A8313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MA.912.DP.1.1, MA.912.DP.1.2</w:t>
                  </w:r>
                </w:p>
                <w:p w14:paraId="3C4010E7" w14:textId="1A9E26B0" w:rsidR="1DC493FE" w:rsidRDefault="1DC493FE" w:rsidP="54ED20C5">
                  <w:pPr>
                    <w:widowControl w:val="0"/>
                    <w:numPr>
                      <w:ilvl w:val="0"/>
                      <w:numId w:val="4"/>
                    </w:numPr>
                    <w:spacing w:after="0" w:line="240" w:lineRule="auto"/>
                    <w:rPr>
                      <w:rFonts w:eastAsiaTheme="minorEastAsia"/>
                      <w:sz w:val="24"/>
                      <w:szCs w:val="24"/>
                    </w:rPr>
                  </w:pPr>
                  <w:r w:rsidRPr="54ED20C5">
                    <w:rPr>
                      <w:rFonts w:ascii="Times New Roman" w:eastAsia="Times New Roman" w:hAnsi="Times New Roman" w:cs="Times New Roman"/>
                      <w:sz w:val="24"/>
                      <w:szCs w:val="24"/>
                    </w:rPr>
                    <w:t>MA.912.DP.4.2, MA.912.DP.4.3, MA.912.DP.4.4, MA.912.4.5</w:t>
                  </w:r>
                </w:p>
                <w:p w14:paraId="5312EF4D" w14:textId="5852AC36" w:rsidR="00A83138" w:rsidRDefault="00A83138" w:rsidP="00294E1E">
                  <w:pPr>
                    <w:widowControl w:val="0"/>
                    <w:spacing w:after="0" w:line="240" w:lineRule="auto"/>
                    <w:ind w:left="720"/>
                    <w:textAlignment w:val="baseline"/>
                    <w:rPr>
                      <w:rFonts w:ascii="Times New Roman" w:eastAsia="Times New Roman" w:hAnsi="Times New Roman" w:cs="Times New Roman"/>
                      <w:sz w:val="24"/>
                      <w:szCs w:val="24"/>
                    </w:rPr>
                  </w:pPr>
                </w:p>
                <w:p w14:paraId="6940476E" w14:textId="3A4FBB88" w:rsidR="006C30BB" w:rsidRPr="00EB6951" w:rsidRDefault="006C30BB" w:rsidP="54ED20C5">
                  <w:pPr>
                    <w:widowControl w:val="0"/>
                    <w:spacing w:after="0" w:line="240" w:lineRule="auto"/>
                    <w:textAlignment w:val="baseline"/>
                    <w:rPr>
                      <w:rFonts w:ascii="Times New Roman" w:eastAsia="Times New Roman" w:hAnsi="Times New Roman" w:cs="Times New Roman"/>
                      <w:sz w:val="24"/>
                      <w:szCs w:val="24"/>
                    </w:rPr>
                  </w:pPr>
                </w:p>
              </w:tc>
            </w:tr>
          </w:tbl>
          <w:p w14:paraId="62E0ACC9" w14:textId="77777777" w:rsidR="006C30BB" w:rsidRPr="00EB6951" w:rsidRDefault="006C30BB"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1ED5D557" w14:textId="6A480E81"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sidRPr="66E93A4E">
              <w:rPr>
                <w:rFonts w:ascii="Times New Roman" w:eastAsia="Times New Roman" w:hAnsi="Times New Roman" w:cs="Times New Roman"/>
                <w:sz w:val="24"/>
                <w:szCs w:val="24"/>
              </w:rPr>
              <w:t xml:space="preserve">Categorical </w:t>
            </w:r>
            <w:r w:rsidR="00294E1E">
              <w:rPr>
                <w:rFonts w:ascii="Times New Roman" w:eastAsia="Times New Roman" w:hAnsi="Times New Roman" w:cs="Times New Roman"/>
                <w:sz w:val="24"/>
                <w:szCs w:val="24"/>
              </w:rPr>
              <w:t>d</w:t>
            </w:r>
            <w:r w:rsidRPr="66E93A4E">
              <w:rPr>
                <w:rFonts w:ascii="Times New Roman" w:eastAsia="Times New Roman" w:hAnsi="Times New Roman" w:cs="Times New Roman"/>
                <w:sz w:val="24"/>
                <w:szCs w:val="24"/>
              </w:rPr>
              <w:t>ata</w:t>
            </w:r>
          </w:p>
          <w:p w14:paraId="0C663E3B" w14:textId="3F605397"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294E1E">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496E05D2" w14:textId="34DE76E6"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sidRPr="66E93A4E">
              <w:rPr>
                <w:rFonts w:ascii="Times New Roman" w:eastAsia="Times New Roman" w:hAnsi="Times New Roman" w:cs="Times New Roman"/>
                <w:sz w:val="24"/>
                <w:szCs w:val="24"/>
              </w:rPr>
              <w:t xml:space="preserve">Bar </w:t>
            </w:r>
            <w:r w:rsidR="00294E1E">
              <w:rPr>
                <w:rFonts w:ascii="Times New Roman" w:eastAsia="Times New Roman" w:hAnsi="Times New Roman" w:cs="Times New Roman"/>
                <w:sz w:val="24"/>
                <w:szCs w:val="24"/>
              </w:rPr>
              <w:t>g</w:t>
            </w:r>
            <w:r w:rsidRPr="66E93A4E">
              <w:rPr>
                <w:rFonts w:ascii="Times New Roman" w:eastAsia="Times New Roman" w:hAnsi="Times New Roman" w:cs="Times New Roman"/>
                <w:sz w:val="24"/>
                <w:szCs w:val="24"/>
              </w:rPr>
              <w:t>raph</w:t>
            </w:r>
          </w:p>
          <w:p w14:paraId="1CE21F76" w14:textId="545C5C67" w:rsidR="00A83138" w:rsidRDefault="00A83138" w:rsidP="008E64A2">
            <w:pPr>
              <w:pStyle w:val="ListParagraph"/>
              <w:numPr>
                <w:ilvl w:val="0"/>
                <w:numId w:val="6"/>
              </w:numPr>
              <w:rPr>
                <w:sz w:val="24"/>
                <w:szCs w:val="24"/>
              </w:rPr>
            </w:pPr>
            <w:r w:rsidRPr="66E93A4E">
              <w:rPr>
                <w:rFonts w:ascii="Times New Roman" w:eastAsia="Times New Roman" w:hAnsi="Times New Roman" w:cs="Times New Roman"/>
                <w:sz w:val="24"/>
                <w:szCs w:val="24"/>
              </w:rPr>
              <w:t xml:space="preserve">Circle </w:t>
            </w:r>
            <w:r w:rsidR="00294E1E">
              <w:rPr>
                <w:rFonts w:ascii="Times New Roman" w:eastAsia="Times New Roman" w:hAnsi="Times New Roman" w:cs="Times New Roman"/>
                <w:sz w:val="24"/>
                <w:szCs w:val="24"/>
              </w:rPr>
              <w:t>g</w:t>
            </w:r>
            <w:r w:rsidRPr="66E93A4E">
              <w:rPr>
                <w:rFonts w:ascii="Times New Roman" w:eastAsia="Times New Roman" w:hAnsi="Times New Roman" w:cs="Times New Roman"/>
                <w:sz w:val="24"/>
                <w:szCs w:val="24"/>
              </w:rPr>
              <w:t>raphs</w:t>
            </w:r>
          </w:p>
          <w:p w14:paraId="29DDA100" w14:textId="4ABADB20"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w:t>
            </w:r>
            <w:r w:rsidR="00294E1E">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elative </w:t>
            </w:r>
            <w:r w:rsidR="00294E1E">
              <w:rPr>
                <w:rFonts w:ascii="Times New Roman" w:eastAsia="Times New Roman" w:hAnsi="Times New Roman" w:cs="Times New Roman"/>
                <w:sz w:val="24"/>
                <w:szCs w:val="24"/>
              </w:rPr>
              <w:t>f</w:t>
            </w:r>
            <w:r>
              <w:rPr>
                <w:rFonts w:ascii="Times New Roman" w:eastAsia="Times New Roman" w:hAnsi="Times New Roman" w:cs="Times New Roman"/>
                <w:sz w:val="24"/>
                <w:szCs w:val="24"/>
              </w:rPr>
              <w:t>requency</w:t>
            </w:r>
          </w:p>
          <w:p w14:paraId="36763A24" w14:textId="384C0EFA" w:rsidR="00A83138" w:rsidRDefault="00A83138"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Conditional </w:t>
            </w:r>
            <w:r w:rsidR="00294E1E">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elative </w:t>
            </w:r>
            <w:r w:rsidR="00294E1E">
              <w:rPr>
                <w:rFonts w:ascii="Times New Roman" w:eastAsia="Times New Roman" w:hAnsi="Times New Roman" w:cs="Times New Roman"/>
                <w:sz w:val="24"/>
                <w:szCs w:val="24"/>
              </w:rPr>
              <w:t>f</w:t>
            </w:r>
            <w:r>
              <w:rPr>
                <w:rFonts w:ascii="Times New Roman" w:eastAsia="Times New Roman" w:hAnsi="Times New Roman" w:cs="Times New Roman"/>
                <w:sz w:val="24"/>
                <w:szCs w:val="24"/>
              </w:rPr>
              <w:t>requency</w:t>
            </w:r>
          </w:p>
          <w:p w14:paraId="60518C02" w14:textId="2990FD1D" w:rsidR="006C30BB" w:rsidRPr="00EB6951" w:rsidRDefault="00A83138" w:rsidP="00294E1E">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Frequency </w:t>
            </w:r>
            <w:r w:rsidR="00294E1E">
              <w:rPr>
                <w:rFonts w:ascii="Times New Roman" w:eastAsia="Times New Roman" w:hAnsi="Times New Roman" w:cs="Times New Roman"/>
                <w:sz w:val="24"/>
                <w:szCs w:val="24"/>
              </w:rPr>
              <w:t>t</w:t>
            </w:r>
            <w:r>
              <w:rPr>
                <w:rFonts w:ascii="Times New Roman" w:eastAsia="Times New Roman" w:hAnsi="Times New Roman" w:cs="Times New Roman"/>
                <w:sz w:val="24"/>
                <w:szCs w:val="24"/>
              </w:rPr>
              <w:t>able</w:t>
            </w:r>
          </w:p>
        </w:tc>
      </w:tr>
      <w:tr w:rsidR="006C30BB" w:rsidRPr="00EB6951" w14:paraId="327D2F54" w14:textId="77777777" w:rsidTr="54ED20C5">
        <w:trPr>
          <w:trHeight w:val="68"/>
        </w:trPr>
        <w:tc>
          <w:tcPr>
            <w:tcW w:w="100" w:type="pct"/>
            <w:tcBorders>
              <w:top w:val="nil"/>
              <w:left w:val="nil"/>
              <w:bottom w:val="single" w:sz="4" w:space="0" w:color="auto"/>
              <w:right w:val="nil"/>
            </w:tcBorders>
            <w:shd w:val="clear" w:color="auto" w:fill="FF9966"/>
            <w:hideMark/>
          </w:tcPr>
          <w:p w14:paraId="303189D3"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7781328C" w14:textId="7898B151"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6C30BB" w:rsidRPr="00EB6951" w14:paraId="0208D301" w14:textId="77777777" w:rsidTr="54ED20C5">
        <w:trPr>
          <w:trHeight w:val="300"/>
        </w:trPr>
        <w:tc>
          <w:tcPr>
            <w:tcW w:w="2498" w:type="pct"/>
            <w:gridSpan w:val="3"/>
            <w:tcBorders>
              <w:top w:val="single" w:sz="4" w:space="0" w:color="auto"/>
              <w:left w:val="nil"/>
              <w:bottom w:val="nil"/>
              <w:right w:val="nil"/>
            </w:tcBorders>
            <w:hideMark/>
          </w:tcPr>
          <w:p w14:paraId="078D76C5"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0F69DEF3" w14:textId="77777777" w:rsidR="00A83138" w:rsidRDefault="00A8313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2F34D26E">
              <w:rPr>
                <w:rFonts w:ascii="Times New Roman" w:eastAsia="Times New Roman" w:hAnsi="Times New Roman" w:cs="Times New Roman"/>
                <w:sz w:val="24"/>
                <w:szCs w:val="24"/>
              </w:rPr>
              <w:t>MA.7.DP.1.4, MA.7.DP.1.5</w:t>
            </w:r>
          </w:p>
          <w:p w14:paraId="6B9AC972" w14:textId="77777777" w:rsidR="00A83138" w:rsidRDefault="00A8313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MA.7.DP.2.2</w:t>
            </w:r>
          </w:p>
          <w:p w14:paraId="59122175" w14:textId="77777777" w:rsidR="006C30BB" w:rsidRPr="00EB6951" w:rsidRDefault="006C30BB" w:rsidP="00294E1E">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279A60B2"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87C4250" w14:textId="77777777" w:rsidR="006C30BB" w:rsidRPr="00EB6951" w:rsidRDefault="006C30BB" w:rsidP="00294E1E">
            <w:pPr>
              <w:spacing w:after="0" w:line="240" w:lineRule="auto"/>
              <w:ind w:left="720"/>
              <w:textAlignment w:val="baseline"/>
              <w:rPr>
                <w:rFonts w:ascii="Times New Roman" w:eastAsia="Times New Roman" w:hAnsi="Times New Roman" w:cs="Times New Roman"/>
                <w:sz w:val="24"/>
                <w:szCs w:val="24"/>
              </w:rPr>
            </w:pPr>
          </w:p>
        </w:tc>
      </w:tr>
      <w:tr w:rsidR="006C30BB" w:rsidRPr="00EB6951" w14:paraId="224BA4CB" w14:textId="77777777" w:rsidTr="54ED20C5">
        <w:trPr>
          <w:trHeight w:val="300"/>
        </w:trPr>
        <w:tc>
          <w:tcPr>
            <w:tcW w:w="100" w:type="pct"/>
            <w:tcBorders>
              <w:top w:val="nil"/>
              <w:left w:val="nil"/>
              <w:bottom w:val="single" w:sz="4" w:space="0" w:color="auto"/>
              <w:right w:val="nil"/>
            </w:tcBorders>
            <w:shd w:val="clear" w:color="auto" w:fill="FF9966"/>
            <w:hideMark/>
          </w:tcPr>
          <w:p w14:paraId="27937BF8" w14:textId="77777777" w:rsidR="006C30BB" w:rsidRPr="00EB6951" w:rsidRDefault="006C30BB" w:rsidP="002744B9">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007B22F" w14:textId="77777777" w:rsidR="006C30BB" w:rsidRPr="00EB6951" w:rsidRDefault="006C30BB"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6C30BB" w:rsidRPr="00EB6951" w14:paraId="06914CAE" w14:textId="77777777" w:rsidTr="54ED20C5">
        <w:trPr>
          <w:trHeight w:val="548"/>
        </w:trPr>
        <w:tc>
          <w:tcPr>
            <w:tcW w:w="5000" w:type="pct"/>
            <w:gridSpan w:val="7"/>
            <w:tcBorders>
              <w:top w:val="single" w:sz="4" w:space="0" w:color="auto"/>
              <w:left w:val="nil"/>
              <w:bottom w:val="nil"/>
              <w:right w:val="nil"/>
            </w:tcBorders>
            <w:hideMark/>
          </w:tcPr>
          <w:p w14:paraId="1F6DCE78" w14:textId="41B35FA9" w:rsidR="00424B8E" w:rsidRDefault="00424B8E" w:rsidP="00424B8E">
            <w:pPr>
              <w:widowControl w:val="0"/>
              <w:spacing w:after="0" w:line="240" w:lineRule="auto"/>
              <w:textAlignment w:val="baseline"/>
              <w:rPr>
                <w:rFonts w:ascii="Times New Roman" w:eastAsia="Calibri" w:hAnsi="Times New Roman" w:cs="Times New Roman"/>
                <w:sz w:val="24"/>
                <w:szCs w:val="24"/>
              </w:rPr>
            </w:pPr>
            <w:r w:rsidRPr="66E93A4E">
              <w:rPr>
                <w:rFonts w:ascii="Times New Roman" w:eastAsia="Calibri" w:hAnsi="Times New Roman" w:cs="Times New Roman"/>
                <w:sz w:val="24"/>
                <w:szCs w:val="24"/>
              </w:rPr>
              <w:t>In grade 7</w:t>
            </w:r>
            <w:r>
              <w:rPr>
                <w:rFonts w:ascii="Times New Roman" w:eastAsia="Calibri" w:hAnsi="Times New Roman" w:cs="Times New Roman"/>
                <w:sz w:val="24"/>
                <w:szCs w:val="24"/>
              </w:rPr>
              <w:t>,</w:t>
            </w:r>
            <w:r w:rsidRPr="66E93A4E">
              <w:rPr>
                <w:rFonts w:ascii="Times New Roman" w:eastAsia="Calibri" w:hAnsi="Times New Roman" w:cs="Times New Roman"/>
                <w:sz w:val="24"/>
                <w:szCs w:val="24"/>
              </w:rPr>
              <w:t xml:space="preserve"> students worked with categorical </w:t>
            </w:r>
            <w:r>
              <w:rPr>
                <w:rFonts w:ascii="Times New Roman" w:eastAsia="Calibri" w:hAnsi="Times New Roman" w:cs="Times New Roman"/>
                <w:sz w:val="24"/>
                <w:szCs w:val="24"/>
              </w:rPr>
              <w:t xml:space="preserve">data </w:t>
            </w:r>
            <w:r w:rsidRPr="66E93A4E">
              <w:rPr>
                <w:rFonts w:ascii="Times New Roman" w:eastAsia="Calibri" w:hAnsi="Times New Roman" w:cs="Times New Roman"/>
                <w:sz w:val="24"/>
                <w:szCs w:val="24"/>
              </w:rPr>
              <w:t xml:space="preserve">to create </w:t>
            </w:r>
            <w:r>
              <w:rPr>
                <w:rFonts w:ascii="Times New Roman" w:eastAsia="Calibri" w:hAnsi="Times New Roman" w:cs="Times New Roman"/>
                <w:sz w:val="24"/>
                <w:szCs w:val="24"/>
              </w:rPr>
              <w:t xml:space="preserve">graphical </w:t>
            </w:r>
            <w:r w:rsidRPr="66E93A4E">
              <w:rPr>
                <w:rFonts w:ascii="Times New Roman" w:eastAsia="Calibri" w:hAnsi="Times New Roman" w:cs="Times New Roman"/>
                <w:sz w:val="24"/>
                <w:szCs w:val="24"/>
              </w:rPr>
              <w:t>displays.</w:t>
            </w:r>
            <w:r w:rsidR="009A2EF6">
              <w:rPr>
                <w:rFonts w:ascii="Times New Roman" w:eastAsia="Calibri" w:hAnsi="Times New Roman" w:cs="Times New Roman"/>
                <w:sz w:val="24"/>
                <w:szCs w:val="24"/>
              </w:rPr>
              <w:t xml:space="preserve"> </w:t>
            </w:r>
            <w:r w:rsidRPr="66E93A4E">
              <w:rPr>
                <w:rFonts w:ascii="Times New Roman" w:eastAsia="Calibri" w:hAnsi="Times New Roman" w:cs="Times New Roman"/>
                <w:sz w:val="24"/>
                <w:szCs w:val="24"/>
              </w:rPr>
              <w:t>In addition, students also began to develop an understanding of probabilities in grade 7</w:t>
            </w:r>
            <w:r>
              <w:rPr>
                <w:rFonts w:ascii="Times New Roman" w:eastAsia="Calibri" w:hAnsi="Times New Roman" w:cs="Times New Roman"/>
                <w:sz w:val="24"/>
                <w:szCs w:val="24"/>
              </w:rPr>
              <w:t>,</w:t>
            </w:r>
            <w:r w:rsidRPr="66E93A4E">
              <w:rPr>
                <w:rFonts w:ascii="Times New Roman" w:eastAsia="Calibri" w:hAnsi="Times New Roman" w:cs="Times New Roman"/>
                <w:sz w:val="24"/>
                <w:szCs w:val="24"/>
              </w:rPr>
              <w:t xml:space="preserve"> and continued</w:t>
            </w:r>
            <w:r>
              <w:rPr>
                <w:rFonts w:ascii="Times New Roman" w:eastAsia="Calibri" w:hAnsi="Times New Roman" w:cs="Times New Roman"/>
                <w:sz w:val="24"/>
                <w:szCs w:val="24"/>
              </w:rPr>
              <w:t xml:space="preserve"> this</w:t>
            </w:r>
            <w:r w:rsidRPr="66E93A4E">
              <w:rPr>
                <w:rFonts w:ascii="Times New Roman" w:eastAsia="Calibri" w:hAnsi="Times New Roman" w:cs="Times New Roman"/>
                <w:sz w:val="24"/>
                <w:szCs w:val="24"/>
              </w:rPr>
              <w:t xml:space="preserve"> further in grade 8.</w:t>
            </w:r>
            <w:r w:rsidR="009A2EF6">
              <w:rPr>
                <w:rFonts w:ascii="Times New Roman" w:eastAsia="Calibri" w:hAnsi="Times New Roman" w:cs="Times New Roman"/>
                <w:sz w:val="24"/>
                <w:szCs w:val="24"/>
              </w:rPr>
              <w:t xml:space="preserve"> </w:t>
            </w:r>
            <w:r w:rsidRPr="66E93A4E">
              <w:rPr>
                <w:rFonts w:ascii="Times New Roman" w:eastAsia="Calibri" w:hAnsi="Times New Roman" w:cs="Times New Roman"/>
                <w:sz w:val="24"/>
                <w:szCs w:val="24"/>
              </w:rPr>
              <w:t>In Mathematics for College Statistics</w:t>
            </w:r>
            <w:r>
              <w:rPr>
                <w:rFonts w:ascii="Times New Roman" w:eastAsia="Calibri" w:hAnsi="Times New Roman" w:cs="Times New Roman"/>
                <w:sz w:val="24"/>
                <w:szCs w:val="24"/>
              </w:rPr>
              <w:t>,</w:t>
            </w:r>
            <w:r w:rsidRPr="66E93A4E">
              <w:rPr>
                <w:rFonts w:ascii="Times New Roman" w:eastAsia="Calibri" w:hAnsi="Times New Roman" w:cs="Times New Roman"/>
                <w:sz w:val="24"/>
                <w:szCs w:val="24"/>
              </w:rPr>
              <w:t xml:space="preserve"> students associate the relative frequencies seen in tables and graphs with probabilities to solve real-world problems.</w:t>
            </w:r>
          </w:p>
          <w:p w14:paraId="52969CF9" w14:textId="77777777" w:rsidR="00424B8E" w:rsidRDefault="00424B8E"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reinforcing that univariate categorical data can be displayed with circle graphs and bar graphs and that the relative frequencies associated with these graphs can be viewed as probabilities.</w:t>
            </w:r>
          </w:p>
          <w:p w14:paraId="7710CBF4" w14:textId="77777777" w:rsidR="00424B8E" w:rsidRDefault="00424B8E"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reinforcing that bivariate categorical data can be summarized with segmented bar graphs, tree diagrams, frequency two-way tables, and relative frequency two-way tables. Various probabilities can be calculated from these displays. </w:t>
            </w:r>
          </w:p>
          <w:p w14:paraId="5A6D4520" w14:textId="77BABFF4" w:rsidR="00424B8E" w:rsidRDefault="00424B8E"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makes the connection to joint relative frequencies and conditional relative frequencies.</w:t>
            </w:r>
            <w:r w:rsidR="009A2EF6">
              <w:rPr>
                <w:rFonts w:ascii="Times New Roman" w:eastAsia="Calibri" w:hAnsi="Times New Roman" w:cs="Times New Roman"/>
                <w:sz w:val="24"/>
                <w:szCs w:val="24"/>
              </w:rPr>
              <w:t xml:space="preserve"> </w:t>
            </w:r>
          </w:p>
          <w:p w14:paraId="2D01D5A3" w14:textId="53B5C5B2" w:rsidR="00424B8E" w:rsidRDefault="00424B8E" w:rsidP="008E64A2">
            <w:pPr>
              <w:pStyle w:val="ListParagraph"/>
              <w:numPr>
                <w:ilvl w:val="0"/>
                <w:numId w:val="3"/>
              </w:numPr>
              <w:textAlignment w:val="baseline"/>
              <w:rPr>
                <w:rFonts w:ascii="Times New Roman" w:eastAsia="Calibri" w:hAnsi="Times New Roman" w:cs="Times New Roman"/>
                <w:sz w:val="24"/>
                <w:szCs w:val="24"/>
              </w:rPr>
            </w:pPr>
            <w:r w:rsidRPr="66E93A4E">
              <w:rPr>
                <w:rFonts w:ascii="Times New Roman" w:eastAsia="Calibri" w:hAnsi="Times New Roman" w:cs="Times New Roman"/>
                <w:sz w:val="24"/>
                <w:szCs w:val="24"/>
              </w:rPr>
              <w:t>When connecting instruction to probability</w:t>
            </w:r>
            <w:r>
              <w:rPr>
                <w:rFonts w:ascii="Times New Roman" w:eastAsia="Calibri" w:hAnsi="Times New Roman" w:cs="Times New Roman"/>
                <w:sz w:val="24"/>
                <w:szCs w:val="24"/>
              </w:rPr>
              <w:t>,</w:t>
            </w:r>
            <w:r w:rsidRPr="66E93A4E">
              <w:rPr>
                <w:rFonts w:ascii="Times New Roman" w:eastAsia="Calibri" w:hAnsi="Times New Roman" w:cs="Times New Roman"/>
                <w:sz w:val="24"/>
                <w:szCs w:val="24"/>
              </w:rPr>
              <w:t xml:space="preserve"> emphasize that probabilities can be represented as fractions, decimals or percentages.</w:t>
            </w:r>
            <w:r w:rsidR="009A2EF6">
              <w:rPr>
                <w:rFonts w:ascii="Times New Roman" w:eastAsia="Calibri" w:hAnsi="Times New Roman" w:cs="Times New Roman"/>
                <w:sz w:val="24"/>
                <w:szCs w:val="24"/>
              </w:rPr>
              <w:t xml:space="preserve"> </w:t>
            </w:r>
            <w:r w:rsidRPr="66E93A4E">
              <w:rPr>
                <w:rFonts w:ascii="Times New Roman" w:eastAsia="Calibri" w:hAnsi="Times New Roman" w:cs="Times New Roman"/>
                <w:sz w:val="24"/>
                <w:szCs w:val="24"/>
              </w:rPr>
              <w:t>Students should realize that calculations from categorical data are typically probabilities/percentages/fractions since this data type is qualitative.</w:t>
            </w:r>
          </w:p>
          <w:p w14:paraId="3A6D8F1A" w14:textId="77777777" w:rsidR="00424B8E" w:rsidRDefault="00424B8E" w:rsidP="008E64A2">
            <w:pPr>
              <w:pStyle w:val="ListParagraph"/>
              <w:numPr>
                <w:ilvl w:val="0"/>
                <w:numId w:val="3"/>
              </w:numPr>
              <w:rPr>
                <w:sz w:val="24"/>
                <w:szCs w:val="24"/>
              </w:rPr>
            </w:pPr>
            <w:r w:rsidRPr="66E93A4E">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66E93A4E">
              <w:rPr>
                <w:rFonts w:ascii="Times New Roman" w:eastAsia="Calibri" w:hAnsi="Times New Roman" w:cs="Times New Roman"/>
                <w:sz w:val="24"/>
                <w:szCs w:val="24"/>
              </w:rPr>
              <w:t xml:space="preserve"> the use of technology to create graphical displays of data.</w:t>
            </w:r>
          </w:p>
          <w:p w14:paraId="1817BDD3" w14:textId="3E6BFF88" w:rsidR="00424B8E" w:rsidRDefault="00424B8E" w:rsidP="008E64A2">
            <w:pPr>
              <w:pStyle w:val="ListParagraph"/>
              <w:numPr>
                <w:ilvl w:val="0"/>
                <w:numId w:val="3"/>
              </w:numPr>
              <w:rPr>
                <w:sz w:val="24"/>
                <w:szCs w:val="24"/>
              </w:rPr>
            </w:pPr>
            <w:r w:rsidRPr="66E93A4E">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66E93A4E">
              <w:rPr>
                <w:rFonts w:ascii="Times New Roman" w:eastAsia="Calibri" w:hAnsi="Times New Roman" w:cs="Times New Roman"/>
                <w:sz w:val="24"/>
                <w:szCs w:val="24"/>
              </w:rPr>
              <w:t xml:space="preserve"> a discussion on false positives and false negatives.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A false positive occurs when a test result comes back as positive when the result should have been negative.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false negative occurs when a test result comes back as negative when the </w:t>
            </w:r>
            <w:r>
              <w:rPr>
                <w:rFonts w:ascii="Times New Roman" w:eastAsia="Calibri" w:hAnsi="Times New Roman" w:cs="Times New Roman"/>
                <w:sz w:val="24"/>
                <w:szCs w:val="24"/>
              </w:rPr>
              <w:lastRenderedPageBreak/>
              <w:t>result should have been positive.</w:t>
            </w:r>
            <w:r w:rsidR="009A2EF6">
              <w:rPr>
                <w:rFonts w:ascii="Times New Roman" w:eastAsia="Calibri" w:hAnsi="Times New Roman" w:cs="Times New Roman"/>
                <w:sz w:val="24"/>
                <w:szCs w:val="24"/>
              </w:rPr>
              <w:t xml:space="preserve"> </w:t>
            </w:r>
          </w:p>
          <w:p w14:paraId="4AFDD2EB" w14:textId="77777777" w:rsidR="006C30BB" w:rsidRPr="00EB6951" w:rsidRDefault="006C30BB" w:rsidP="002744B9">
            <w:pPr>
              <w:widowControl w:val="0"/>
              <w:spacing w:after="0" w:line="240" w:lineRule="auto"/>
              <w:textAlignment w:val="baseline"/>
              <w:rPr>
                <w:rFonts w:ascii="Times New Roman" w:eastAsia="Calibri" w:hAnsi="Times New Roman" w:cs="Times New Roman"/>
                <w:sz w:val="24"/>
                <w:szCs w:val="24"/>
              </w:rPr>
            </w:pPr>
          </w:p>
        </w:tc>
      </w:tr>
      <w:tr w:rsidR="006C30BB" w:rsidRPr="00EB6951" w14:paraId="3BF36C52"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F375162" w14:textId="77777777" w:rsidR="006C30BB" w:rsidRPr="00EB6951" w:rsidRDefault="006C30BB" w:rsidP="00294E1E">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839C97C" w14:textId="77777777" w:rsidR="006C30BB" w:rsidRPr="00EB6951" w:rsidRDefault="006C30BB" w:rsidP="00294E1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6C30BB" w:rsidRPr="00EB6951" w14:paraId="081E5A27"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3723072A" w14:textId="77777777" w:rsidR="00424B8E" w:rsidRDefault="00424B8E" w:rsidP="00294E1E">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converting a fraction to a decimal, students may divide the denominator by the numerator.</w:t>
            </w:r>
          </w:p>
          <w:p w14:paraId="5441DA77" w14:textId="77777777" w:rsidR="006C30BB" w:rsidRDefault="00424B8E" w:rsidP="00294E1E">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not fully fill in a frequency two-table or a relative frequency two-way table, which would lead to incorrect calculations.</w:t>
            </w:r>
          </w:p>
          <w:p w14:paraId="048F4A34" w14:textId="4AD1A3C9" w:rsidR="00294E1E" w:rsidRPr="00EB6951" w:rsidRDefault="00294E1E" w:rsidP="00294E1E">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C30BB" w:rsidRPr="00EB6951" w14:paraId="7DCA8C9A"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F75328F" w14:textId="77777777" w:rsidR="006C30BB" w:rsidRPr="00EB6951" w:rsidRDefault="006C30BB" w:rsidP="00294E1E">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E2147C2" w14:textId="7F9F868A" w:rsidR="006C30BB" w:rsidRPr="00EB6951" w:rsidRDefault="006C30BB" w:rsidP="00294E1E">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424B8E" w:rsidRPr="00EB6951" w14:paraId="4B160680"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010E3021" w14:textId="77777777" w:rsidR="00424B8E" w:rsidRDefault="00424B8E" w:rsidP="00294E1E">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 xml:space="preserve">Instructional Task </w:t>
            </w:r>
            <w:r>
              <w:rPr>
                <w:rFonts w:ascii="Times New Roman" w:eastAsia="Calibri" w:hAnsi="Times New Roman" w:cs="Times New Roman"/>
                <w:i/>
                <w:sz w:val="24"/>
                <w:szCs w:val="24"/>
              </w:rPr>
              <w:t>1 (MTR.7.1)</w:t>
            </w:r>
          </w:p>
          <w:p w14:paraId="18590030" w14:textId="1B6E8231" w:rsidR="00424B8E" w:rsidRPr="00D96E9F" w:rsidRDefault="00424B8E" w:rsidP="00294E1E">
            <w:pPr>
              <w:spacing w:after="0" w:line="240" w:lineRule="auto"/>
              <w:ind w:left="360"/>
              <w:rPr>
                <w:rFonts w:ascii="Times New Roman" w:eastAsia="Calibri" w:hAnsi="Times New Roman" w:cs="Times New Roman"/>
                <w:sz w:val="24"/>
                <w:szCs w:val="24"/>
              </w:rPr>
            </w:pPr>
            <w:r w:rsidRPr="00D96E9F">
              <w:rPr>
                <w:rFonts w:ascii="Times New Roman" w:eastAsia="Calibri" w:hAnsi="Times New Roman" w:cs="Times New Roman"/>
                <w:sz w:val="24"/>
                <w:szCs w:val="24"/>
              </w:rPr>
              <w:t>A study shows that about 2.5% of women develop the skin cancer melanoma in their lifetime. Current medical testing is not always completely accurate.</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In cases where a woman actually had melanoma, her test result came back positive about 94% of the time.</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In a case where a woman did not actually have melanoma</w:t>
            </w:r>
            <w:r w:rsidR="00157C30">
              <w:rPr>
                <w:rFonts w:ascii="Times New Roman" w:eastAsia="Calibri" w:hAnsi="Times New Roman" w:cs="Times New Roman"/>
                <w:sz w:val="24"/>
                <w:szCs w:val="24"/>
              </w:rPr>
              <w:t>,</w:t>
            </w:r>
            <w:r w:rsidRPr="00D96E9F">
              <w:rPr>
                <w:rFonts w:ascii="Times New Roman" w:eastAsia="Calibri" w:hAnsi="Times New Roman" w:cs="Times New Roman"/>
                <w:sz w:val="24"/>
                <w:szCs w:val="24"/>
              </w:rPr>
              <w:t xml:space="preserve"> </w:t>
            </w:r>
            <w:r w:rsidR="00157C30">
              <w:rPr>
                <w:rFonts w:ascii="Times New Roman" w:eastAsia="Calibri" w:hAnsi="Times New Roman" w:cs="Times New Roman"/>
                <w:sz w:val="24"/>
                <w:szCs w:val="24"/>
              </w:rPr>
              <w:t>her</w:t>
            </w:r>
            <w:r w:rsidRPr="00D96E9F">
              <w:rPr>
                <w:rFonts w:ascii="Times New Roman" w:eastAsia="Calibri" w:hAnsi="Times New Roman" w:cs="Times New Roman"/>
                <w:sz w:val="24"/>
                <w:szCs w:val="24"/>
              </w:rPr>
              <w:t xml:space="preserve"> test came back positive about 2% of the time.</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 xml:space="preserve">A dermatologist’s office is interested to know </w:t>
            </w:r>
            <w:r w:rsidR="00D96E9F" w:rsidRPr="00D96E9F">
              <w:rPr>
                <w:rFonts w:ascii="Times New Roman" w:eastAsia="Calibri" w:hAnsi="Times New Roman" w:cs="Times New Roman"/>
                <w:sz w:val="24"/>
                <w:szCs w:val="24"/>
              </w:rPr>
              <w:t>whether</w:t>
            </w:r>
            <w:r w:rsidRPr="00D96E9F">
              <w:rPr>
                <w:rFonts w:ascii="Times New Roman" w:eastAsia="Calibri" w:hAnsi="Times New Roman" w:cs="Times New Roman"/>
                <w:sz w:val="24"/>
                <w:szCs w:val="24"/>
              </w:rPr>
              <w:t xml:space="preserve"> their rates are similar to the rates of the study.</w:t>
            </w:r>
            <w:r w:rsidR="009A2EF6" w:rsidRPr="00D96E9F">
              <w:rPr>
                <w:rFonts w:ascii="Times New Roman" w:eastAsia="Calibri" w:hAnsi="Times New Roman" w:cs="Times New Roman"/>
                <w:sz w:val="24"/>
                <w:szCs w:val="24"/>
              </w:rPr>
              <w:t xml:space="preserve"> </w:t>
            </w:r>
            <w:r w:rsidRPr="00D96E9F">
              <w:rPr>
                <w:rFonts w:ascii="Times New Roman" w:eastAsia="Calibri" w:hAnsi="Times New Roman" w:cs="Times New Roman"/>
                <w:sz w:val="24"/>
                <w:szCs w:val="24"/>
              </w:rPr>
              <w:t>The results are in the two-way table below.</w:t>
            </w:r>
            <w:r w:rsidR="009A2EF6" w:rsidRPr="00D96E9F">
              <w:rPr>
                <w:rFonts w:ascii="Times New Roman" w:eastAsia="Calibri" w:hAnsi="Times New Roman" w:cs="Times New Roman"/>
                <w:sz w:val="24"/>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94"/>
              <w:gridCol w:w="1170"/>
              <w:gridCol w:w="1525"/>
              <w:gridCol w:w="1080"/>
            </w:tblGrid>
            <w:tr w:rsidR="00424B8E" w:rsidRPr="006C30BB" w14:paraId="20129333" w14:textId="77777777" w:rsidTr="00294E1E">
              <w:trPr>
                <w:jc w:val="center"/>
              </w:trPr>
              <w:tc>
                <w:tcPr>
                  <w:tcW w:w="2394" w:type="dxa"/>
                </w:tcPr>
                <w:p w14:paraId="394AD4DC" w14:textId="5A06CC6B" w:rsidR="00424B8E" w:rsidRPr="006C30BB" w:rsidRDefault="009A2EF6" w:rsidP="00294E1E">
                  <w:pPr>
                    <w:rPr>
                      <w:rFonts w:ascii="Times New Roman" w:eastAsia="Calibri" w:hAnsi="Times New Roman" w:cs="Times New Roman"/>
                      <w:szCs w:val="24"/>
                    </w:rPr>
                  </w:pPr>
                  <w:r>
                    <w:rPr>
                      <w:rFonts w:ascii="Times New Roman" w:eastAsia="Calibri" w:hAnsi="Times New Roman" w:cs="Times New Roman"/>
                      <w:szCs w:val="24"/>
                    </w:rPr>
                    <w:t xml:space="preserve"> </w:t>
                  </w:r>
                </w:p>
              </w:tc>
              <w:tc>
                <w:tcPr>
                  <w:tcW w:w="1170" w:type="dxa"/>
                </w:tcPr>
                <w:p w14:paraId="06D4E17E" w14:textId="77777777" w:rsidR="00424B8E" w:rsidRPr="006C30BB" w:rsidRDefault="00424B8E" w:rsidP="00294E1E">
                  <w:pPr>
                    <w:rPr>
                      <w:rFonts w:ascii="Times New Roman" w:eastAsia="Calibri" w:hAnsi="Times New Roman" w:cs="Times New Roman"/>
                      <w:szCs w:val="24"/>
                    </w:rPr>
                  </w:pPr>
                  <w:r w:rsidRPr="006C30BB">
                    <w:rPr>
                      <w:rFonts w:ascii="Times New Roman" w:eastAsia="Calibri" w:hAnsi="Times New Roman" w:cs="Times New Roman"/>
                      <w:szCs w:val="24"/>
                    </w:rPr>
                    <w:t>Positive</w:t>
                  </w:r>
                </w:p>
              </w:tc>
              <w:tc>
                <w:tcPr>
                  <w:tcW w:w="1525" w:type="dxa"/>
                </w:tcPr>
                <w:p w14:paraId="2FDB473C" w14:textId="77777777" w:rsidR="00424B8E" w:rsidRPr="006C30BB" w:rsidRDefault="00424B8E" w:rsidP="00294E1E">
                  <w:pPr>
                    <w:rPr>
                      <w:rFonts w:ascii="Times New Roman" w:eastAsia="Calibri" w:hAnsi="Times New Roman" w:cs="Times New Roman"/>
                      <w:szCs w:val="24"/>
                    </w:rPr>
                  </w:pPr>
                  <w:r w:rsidRPr="006C30BB">
                    <w:rPr>
                      <w:rFonts w:ascii="Times New Roman" w:eastAsia="Calibri" w:hAnsi="Times New Roman" w:cs="Times New Roman"/>
                      <w:szCs w:val="24"/>
                    </w:rPr>
                    <w:t>Negative</w:t>
                  </w:r>
                </w:p>
              </w:tc>
              <w:tc>
                <w:tcPr>
                  <w:tcW w:w="1080" w:type="dxa"/>
                </w:tcPr>
                <w:p w14:paraId="0A48A5F0" w14:textId="77777777" w:rsidR="00424B8E" w:rsidRPr="006C30BB" w:rsidRDefault="00424B8E" w:rsidP="00294E1E">
                  <w:pPr>
                    <w:rPr>
                      <w:rFonts w:ascii="Times New Roman" w:eastAsia="Calibri" w:hAnsi="Times New Roman" w:cs="Times New Roman"/>
                      <w:szCs w:val="24"/>
                    </w:rPr>
                  </w:pPr>
                  <w:r w:rsidRPr="006C30BB">
                    <w:rPr>
                      <w:rFonts w:ascii="Times New Roman" w:eastAsia="Calibri" w:hAnsi="Times New Roman" w:cs="Times New Roman"/>
                      <w:szCs w:val="24"/>
                    </w:rPr>
                    <w:t>Total</w:t>
                  </w:r>
                </w:p>
              </w:tc>
            </w:tr>
            <w:tr w:rsidR="00424B8E" w:rsidRPr="006C30BB" w14:paraId="3B4F60F6" w14:textId="77777777" w:rsidTr="00294E1E">
              <w:trPr>
                <w:jc w:val="center"/>
              </w:trPr>
              <w:tc>
                <w:tcPr>
                  <w:tcW w:w="2394" w:type="dxa"/>
                </w:tcPr>
                <w:p w14:paraId="03A5C90C" w14:textId="6290FC10" w:rsidR="00424B8E" w:rsidRPr="006C30BB" w:rsidRDefault="00424B8E" w:rsidP="00294E1E">
                  <w:pPr>
                    <w:rPr>
                      <w:rFonts w:ascii="Times New Roman" w:eastAsia="Calibri" w:hAnsi="Times New Roman" w:cs="Times New Roman"/>
                      <w:szCs w:val="24"/>
                    </w:rPr>
                  </w:pPr>
                  <w:r w:rsidRPr="006C30BB">
                    <w:rPr>
                      <w:rFonts w:ascii="Times New Roman" w:eastAsia="Calibri" w:hAnsi="Times New Roman" w:cs="Times New Roman"/>
                      <w:szCs w:val="24"/>
                    </w:rPr>
                    <w:t xml:space="preserve">Has </w:t>
                  </w:r>
                  <w:r w:rsidR="00157C30">
                    <w:rPr>
                      <w:rFonts w:ascii="Times New Roman" w:eastAsia="Calibri" w:hAnsi="Times New Roman" w:cs="Times New Roman"/>
                      <w:szCs w:val="24"/>
                    </w:rPr>
                    <w:t>m</w:t>
                  </w:r>
                  <w:r>
                    <w:rPr>
                      <w:rFonts w:ascii="Times New Roman" w:eastAsia="Calibri" w:hAnsi="Times New Roman" w:cs="Times New Roman"/>
                      <w:szCs w:val="24"/>
                    </w:rPr>
                    <w:t>elanoma</w:t>
                  </w:r>
                </w:p>
              </w:tc>
              <w:tc>
                <w:tcPr>
                  <w:tcW w:w="1170" w:type="dxa"/>
                </w:tcPr>
                <w:p w14:paraId="0A1E89B6"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56</w:t>
                  </w:r>
                </w:p>
              </w:tc>
              <w:tc>
                <w:tcPr>
                  <w:tcW w:w="1525" w:type="dxa"/>
                </w:tcPr>
                <w:p w14:paraId="5095AF02"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4</w:t>
                  </w:r>
                </w:p>
              </w:tc>
              <w:tc>
                <w:tcPr>
                  <w:tcW w:w="1080" w:type="dxa"/>
                </w:tcPr>
                <w:p w14:paraId="1967B9CB"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60</w:t>
                  </w:r>
                </w:p>
              </w:tc>
            </w:tr>
            <w:tr w:rsidR="00424B8E" w:rsidRPr="006C30BB" w14:paraId="4193A1C3" w14:textId="77777777" w:rsidTr="00294E1E">
              <w:trPr>
                <w:jc w:val="center"/>
              </w:trPr>
              <w:tc>
                <w:tcPr>
                  <w:tcW w:w="2394" w:type="dxa"/>
                </w:tcPr>
                <w:p w14:paraId="6F478A64" w14:textId="48B56D76" w:rsidR="00424B8E" w:rsidRPr="006C30BB" w:rsidRDefault="00424B8E" w:rsidP="00294E1E">
                  <w:pPr>
                    <w:rPr>
                      <w:rFonts w:ascii="Times New Roman" w:eastAsia="Calibri" w:hAnsi="Times New Roman" w:cs="Times New Roman"/>
                      <w:szCs w:val="24"/>
                    </w:rPr>
                  </w:pPr>
                  <w:r w:rsidRPr="006C30BB">
                    <w:rPr>
                      <w:rFonts w:ascii="Times New Roman" w:eastAsia="Calibri" w:hAnsi="Times New Roman" w:cs="Times New Roman"/>
                      <w:szCs w:val="24"/>
                    </w:rPr>
                    <w:t xml:space="preserve">Doesn’t have </w:t>
                  </w:r>
                  <w:r w:rsidR="00157C30">
                    <w:rPr>
                      <w:rFonts w:ascii="Times New Roman" w:eastAsia="Calibri" w:hAnsi="Times New Roman" w:cs="Times New Roman"/>
                      <w:szCs w:val="24"/>
                    </w:rPr>
                    <w:t>m</w:t>
                  </w:r>
                  <w:r>
                    <w:rPr>
                      <w:rFonts w:ascii="Times New Roman" w:eastAsia="Calibri" w:hAnsi="Times New Roman" w:cs="Times New Roman"/>
                      <w:szCs w:val="24"/>
                    </w:rPr>
                    <w:t>elanoma</w:t>
                  </w:r>
                </w:p>
              </w:tc>
              <w:tc>
                <w:tcPr>
                  <w:tcW w:w="1170" w:type="dxa"/>
                </w:tcPr>
                <w:p w14:paraId="2695140B"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6</w:t>
                  </w:r>
                </w:p>
              </w:tc>
              <w:tc>
                <w:tcPr>
                  <w:tcW w:w="1525" w:type="dxa"/>
                </w:tcPr>
                <w:p w14:paraId="402EAB42"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244</w:t>
                  </w:r>
                </w:p>
              </w:tc>
              <w:tc>
                <w:tcPr>
                  <w:tcW w:w="1080" w:type="dxa"/>
                </w:tcPr>
                <w:p w14:paraId="596CE4D5"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250</w:t>
                  </w:r>
                </w:p>
              </w:tc>
            </w:tr>
            <w:tr w:rsidR="00424B8E" w:rsidRPr="006C30BB" w14:paraId="111FB930" w14:textId="77777777" w:rsidTr="00294E1E">
              <w:trPr>
                <w:jc w:val="center"/>
              </w:trPr>
              <w:tc>
                <w:tcPr>
                  <w:tcW w:w="2394" w:type="dxa"/>
                </w:tcPr>
                <w:p w14:paraId="57B17C45"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Total</w:t>
                  </w:r>
                </w:p>
              </w:tc>
              <w:tc>
                <w:tcPr>
                  <w:tcW w:w="1170" w:type="dxa"/>
                </w:tcPr>
                <w:p w14:paraId="4EF95961" w14:textId="77777777" w:rsidR="00424B8E" w:rsidRDefault="00424B8E" w:rsidP="00294E1E">
                  <w:pPr>
                    <w:rPr>
                      <w:rFonts w:ascii="Times New Roman" w:eastAsia="Calibri" w:hAnsi="Times New Roman" w:cs="Times New Roman"/>
                      <w:szCs w:val="24"/>
                    </w:rPr>
                  </w:pPr>
                  <w:r>
                    <w:rPr>
                      <w:rFonts w:ascii="Times New Roman" w:eastAsia="Calibri" w:hAnsi="Times New Roman" w:cs="Times New Roman"/>
                      <w:szCs w:val="24"/>
                    </w:rPr>
                    <w:t>62</w:t>
                  </w:r>
                </w:p>
              </w:tc>
              <w:tc>
                <w:tcPr>
                  <w:tcW w:w="1525" w:type="dxa"/>
                </w:tcPr>
                <w:p w14:paraId="4EE6B0CF"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248</w:t>
                  </w:r>
                </w:p>
              </w:tc>
              <w:tc>
                <w:tcPr>
                  <w:tcW w:w="1080" w:type="dxa"/>
                </w:tcPr>
                <w:p w14:paraId="0319D57C" w14:textId="77777777" w:rsidR="00424B8E" w:rsidRPr="006C30BB" w:rsidRDefault="00424B8E" w:rsidP="00294E1E">
                  <w:pPr>
                    <w:rPr>
                      <w:rFonts w:ascii="Times New Roman" w:eastAsia="Calibri" w:hAnsi="Times New Roman" w:cs="Times New Roman"/>
                      <w:szCs w:val="24"/>
                    </w:rPr>
                  </w:pPr>
                  <w:r>
                    <w:rPr>
                      <w:rFonts w:ascii="Times New Roman" w:eastAsia="Calibri" w:hAnsi="Times New Roman" w:cs="Times New Roman"/>
                      <w:szCs w:val="24"/>
                    </w:rPr>
                    <w:t>310</w:t>
                  </w:r>
                </w:p>
              </w:tc>
            </w:tr>
          </w:tbl>
          <w:p w14:paraId="1FEC0BF0" w14:textId="77777777" w:rsidR="00D96E9F" w:rsidRDefault="00D96E9F" w:rsidP="00294E1E">
            <w:pPr>
              <w:spacing w:after="0" w:line="240" w:lineRule="auto"/>
              <w:ind w:left="1440" w:hanging="720"/>
              <w:textAlignment w:val="baseline"/>
              <w:rPr>
                <w:rFonts w:ascii="Times New Roman" w:eastAsia="Calibri" w:hAnsi="Times New Roman" w:cs="Times New Roman"/>
                <w:sz w:val="24"/>
                <w:szCs w:val="24"/>
              </w:rPr>
            </w:pPr>
          </w:p>
          <w:p w14:paraId="1E6E2DE5" w14:textId="2AD3F1B2"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Is the data being summarized univariate or bivariate?</w:t>
            </w:r>
          </w:p>
          <w:p w14:paraId="5B189CE5" w14:textId="3FBCCF1D"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is the conditional probability that a woman had a positive test given that she actually had melanoma?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Is this </w:t>
            </w:r>
            <w:proofErr w:type="gramStart"/>
            <w:r>
              <w:rPr>
                <w:rFonts w:ascii="Times New Roman" w:eastAsia="Calibri" w:hAnsi="Times New Roman" w:cs="Times New Roman"/>
                <w:sz w:val="24"/>
                <w:szCs w:val="24"/>
              </w:rPr>
              <w:t>similar to</w:t>
            </w:r>
            <w:proofErr w:type="gramEnd"/>
            <w:r>
              <w:rPr>
                <w:rFonts w:ascii="Times New Roman" w:eastAsia="Calibri" w:hAnsi="Times New Roman" w:cs="Times New Roman"/>
                <w:sz w:val="24"/>
                <w:szCs w:val="24"/>
              </w:rPr>
              <w:t xml:space="preserve"> the result of the </w:t>
            </w:r>
            <w:proofErr w:type="gramStart"/>
            <w:r>
              <w:rPr>
                <w:rFonts w:ascii="Times New Roman" w:eastAsia="Calibri" w:hAnsi="Times New Roman" w:cs="Times New Roman"/>
                <w:sz w:val="24"/>
                <w:szCs w:val="24"/>
              </w:rPr>
              <w:t>aforementioned study</w:t>
            </w:r>
            <w:proofErr w:type="gramEnd"/>
            <w:r>
              <w:rPr>
                <w:rFonts w:ascii="Times New Roman" w:eastAsia="Calibri" w:hAnsi="Times New Roman" w:cs="Times New Roman"/>
                <w:sz w:val="24"/>
                <w:szCs w:val="24"/>
              </w:rPr>
              <w:t>?</w:t>
            </w:r>
          </w:p>
          <w:p w14:paraId="64BBF9DB" w14:textId="2CE899A5"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sidRPr="66E93A4E">
              <w:rPr>
                <w:rFonts w:ascii="Times New Roman" w:eastAsia="Calibri" w:hAnsi="Times New Roman" w:cs="Times New Roman"/>
                <w:sz w:val="24"/>
                <w:szCs w:val="24"/>
              </w:rPr>
              <w:t>What is the joint probability that a woman had a positive test and did not have actually have melanoma?</w:t>
            </w:r>
            <w:r w:rsidR="009A2EF6">
              <w:rPr>
                <w:rFonts w:ascii="Times New Roman" w:eastAsia="Calibri" w:hAnsi="Times New Roman" w:cs="Times New Roman"/>
                <w:sz w:val="24"/>
                <w:szCs w:val="24"/>
              </w:rPr>
              <w:t xml:space="preserve"> </w:t>
            </w:r>
            <w:r w:rsidRPr="66E93A4E">
              <w:rPr>
                <w:rFonts w:ascii="Times New Roman" w:eastAsia="Calibri" w:hAnsi="Times New Roman" w:cs="Times New Roman"/>
                <w:sz w:val="24"/>
                <w:szCs w:val="24"/>
              </w:rPr>
              <w:t xml:space="preserve">Is this a false positive or a false negative? </w:t>
            </w:r>
          </w:p>
          <w:p w14:paraId="539B6472" w14:textId="7273A8BC"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is the conditional probability that a woman had a positive test given that she did not actually have melanoma?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Is this </w:t>
            </w:r>
            <w:proofErr w:type="gramStart"/>
            <w:r>
              <w:rPr>
                <w:rFonts w:ascii="Times New Roman" w:eastAsia="Calibri" w:hAnsi="Times New Roman" w:cs="Times New Roman"/>
                <w:sz w:val="24"/>
                <w:szCs w:val="24"/>
              </w:rPr>
              <w:t>similar to</w:t>
            </w:r>
            <w:proofErr w:type="gramEnd"/>
            <w:r>
              <w:rPr>
                <w:rFonts w:ascii="Times New Roman" w:eastAsia="Calibri" w:hAnsi="Times New Roman" w:cs="Times New Roman"/>
                <w:sz w:val="24"/>
                <w:szCs w:val="24"/>
              </w:rPr>
              <w:t xml:space="preserve"> the result of the </w:t>
            </w:r>
            <w:proofErr w:type="gramStart"/>
            <w:r>
              <w:rPr>
                <w:rFonts w:ascii="Times New Roman" w:eastAsia="Calibri" w:hAnsi="Times New Roman" w:cs="Times New Roman"/>
                <w:sz w:val="24"/>
                <w:szCs w:val="24"/>
              </w:rPr>
              <w:t>aforementioned study</w:t>
            </w:r>
            <w:proofErr w:type="gramEnd"/>
            <w:r>
              <w:rPr>
                <w:rFonts w:ascii="Times New Roman" w:eastAsia="Calibri" w:hAnsi="Times New Roman" w:cs="Times New Roman"/>
                <w:sz w:val="24"/>
                <w:szCs w:val="24"/>
              </w:rPr>
              <w:t>?</w:t>
            </w:r>
          </w:p>
          <w:p w14:paraId="7A550419" w14:textId="5B03A41A"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E</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is the joint probability that a woman had a negative test and actually had melanoma?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Is this a false positive or a false negative?</w:t>
            </w:r>
          </w:p>
          <w:p w14:paraId="2A8B29C5" w14:textId="77777777" w:rsidR="00424B8E" w:rsidRDefault="00424B8E" w:rsidP="00294E1E">
            <w:pPr>
              <w:spacing w:after="0" w:line="240" w:lineRule="auto"/>
              <w:textAlignment w:val="baseline"/>
              <w:rPr>
                <w:rFonts w:ascii="Times New Roman" w:eastAsia="Calibri" w:hAnsi="Times New Roman" w:cs="Times New Roman"/>
                <w:sz w:val="24"/>
                <w:szCs w:val="24"/>
              </w:rPr>
            </w:pPr>
          </w:p>
          <w:p w14:paraId="37CE399E" w14:textId="77777777" w:rsidR="00424B8E" w:rsidRDefault="00424B8E" w:rsidP="00294E1E">
            <w:pPr>
              <w:spacing w:after="0" w:line="240" w:lineRule="auto"/>
              <w:textAlignment w:val="baseline"/>
              <w:rPr>
                <w:rFonts w:ascii="Times New Roman" w:eastAsia="Calibri" w:hAnsi="Times New Roman" w:cs="Times New Roman"/>
                <w:i/>
                <w:sz w:val="24"/>
                <w:szCs w:val="24"/>
              </w:rPr>
            </w:pPr>
            <w:r>
              <w:rPr>
                <w:rFonts w:ascii="Times New Roman" w:eastAsia="Calibri" w:hAnsi="Times New Roman" w:cs="Times New Roman"/>
                <w:i/>
                <w:sz w:val="24"/>
                <w:szCs w:val="24"/>
              </w:rPr>
              <w:t>Instr</w:t>
            </w:r>
            <w:r w:rsidRPr="00EB6951">
              <w:rPr>
                <w:rFonts w:ascii="Times New Roman" w:eastAsia="Calibri" w:hAnsi="Times New Roman" w:cs="Times New Roman"/>
                <w:i/>
                <w:sz w:val="24"/>
                <w:szCs w:val="24"/>
              </w:rPr>
              <w:t xml:space="preserve">uctional Task </w:t>
            </w:r>
            <w:r>
              <w:rPr>
                <w:rFonts w:ascii="Times New Roman" w:eastAsia="Calibri" w:hAnsi="Times New Roman" w:cs="Times New Roman"/>
                <w:i/>
                <w:sz w:val="24"/>
                <w:szCs w:val="24"/>
              </w:rPr>
              <w:t>2 (MTR.4.1, MTR.7.1)</w:t>
            </w:r>
          </w:p>
          <w:p w14:paraId="7D852E13" w14:textId="77777777" w:rsidR="00424B8E" w:rsidRDefault="00424B8E" w:rsidP="00294E1E">
            <w:pPr>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371CBAE" wp14:editId="6C47E57F">
                  <wp:extent cx="4210493" cy="1543685"/>
                  <wp:effectExtent l="0" t="38100" r="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79457A45" w14:textId="05DA1F52" w:rsidR="00424B8E" w:rsidRDefault="00424B8E" w:rsidP="00294E1E">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2014 artic</w:t>
            </w:r>
            <w:r w:rsidR="00622826">
              <w:rPr>
                <w:rFonts w:ascii="Times New Roman" w:eastAsia="Calibri" w:hAnsi="Times New Roman" w:cs="Times New Roman"/>
                <w:sz w:val="24"/>
                <w:szCs w:val="24"/>
              </w:rPr>
              <w:t>le by Slate looked at the sex</w:t>
            </w:r>
            <w:r>
              <w:rPr>
                <w:rFonts w:ascii="Times New Roman" w:eastAsia="Calibri" w:hAnsi="Times New Roman" w:cs="Times New Roman"/>
                <w:sz w:val="24"/>
                <w:szCs w:val="24"/>
              </w:rPr>
              <w:t xml:space="preserve"> of contestants on the gameshow Jeopardy! and </w:t>
            </w:r>
            <w:proofErr w:type="gramStart"/>
            <w:r>
              <w:rPr>
                <w:rFonts w:ascii="Times New Roman" w:eastAsia="Calibri" w:hAnsi="Times New Roman" w:cs="Times New Roman"/>
                <w:sz w:val="24"/>
                <w:szCs w:val="24"/>
              </w:rPr>
              <w:t>whether or not</w:t>
            </w:r>
            <w:proofErr w:type="gramEnd"/>
            <w:r>
              <w:rPr>
                <w:rFonts w:ascii="Times New Roman" w:eastAsia="Calibri" w:hAnsi="Times New Roman" w:cs="Times New Roman"/>
                <w:sz w:val="24"/>
                <w:szCs w:val="24"/>
              </w:rPr>
              <w:t xml:space="preserve"> they won.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statistics provided by that </w:t>
            </w:r>
            <w:hyperlink r:id="rId61" w:history="1">
              <w:r w:rsidRPr="00622826">
                <w:rPr>
                  <w:rStyle w:val="Hyperlink"/>
                  <w:rFonts w:ascii="Times New Roman" w:eastAsia="Calibri" w:hAnsi="Times New Roman" w:cs="Times New Roman"/>
                  <w:sz w:val="24"/>
                  <w:szCs w:val="24"/>
                </w:rPr>
                <w:t>article</w:t>
              </w:r>
            </w:hyperlink>
            <w:r>
              <w:rPr>
                <w:rFonts w:ascii="Times New Roman" w:eastAsia="Calibri" w:hAnsi="Times New Roman" w:cs="Times New Roman"/>
                <w:sz w:val="24"/>
                <w:szCs w:val="24"/>
              </w:rPr>
              <w:t xml:space="preserve"> are in the tree diagram above.</w:t>
            </w:r>
          </w:p>
          <w:p w14:paraId="73C9BA69" w14:textId="77777777" w:rsidR="00424B8E" w:rsidRDefault="00424B8E" w:rsidP="00294E1E">
            <w:pPr>
              <w:spacing w:after="0" w:line="240" w:lineRule="auto"/>
              <w:textAlignment w:val="baseline"/>
              <w:rPr>
                <w:rFonts w:ascii="Times New Roman" w:eastAsia="Calibri" w:hAnsi="Times New Roman" w:cs="Times New Roman"/>
                <w:sz w:val="24"/>
                <w:szCs w:val="24"/>
              </w:rPr>
            </w:pPr>
          </w:p>
          <w:p w14:paraId="305D0E58" w14:textId="1DD0EE6A"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is the probability that a woman appeared on an episode of Jeopardy! and won?</w:t>
            </w:r>
          </w:p>
          <w:p w14:paraId="0935881D" w14:textId="35752F2D"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is the probability that a man appeared on an episode of Jeopardy! and won?</w:t>
            </w:r>
            <w:r w:rsidR="009A2EF6">
              <w:rPr>
                <w:rFonts w:ascii="Times New Roman" w:eastAsia="Calibri" w:hAnsi="Times New Roman" w:cs="Times New Roman"/>
                <w:sz w:val="24"/>
                <w:szCs w:val="24"/>
              </w:rPr>
              <w:t xml:space="preserve"> </w:t>
            </w:r>
          </w:p>
          <w:p w14:paraId="64BAC78D" w14:textId="3A002C4A"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Given that the contestant was a man, what is the probability that he won on an episode of Jeopardy!?</w:t>
            </w:r>
          </w:p>
          <w:p w14:paraId="6C325507" w14:textId="179B7E6E"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Given that the contestant was a woman, what is the probability that she won on an episode of Jeopardy!?</w:t>
            </w:r>
          </w:p>
          <w:p w14:paraId="29F4E2F2" w14:textId="255C49A8" w:rsidR="00424B8E" w:rsidRDefault="00424B8E" w:rsidP="00294E1E">
            <w:pPr>
              <w:spacing w:after="0" w:line="240" w:lineRule="auto"/>
              <w:ind w:left="1440" w:hanging="720"/>
              <w:textAlignment w:val="baseline"/>
              <w:rPr>
                <w:rFonts w:ascii="Times New Roman" w:eastAsia="Calibri" w:hAnsi="Times New Roman" w:cs="Times New Roman"/>
                <w:sz w:val="24"/>
                <w:szCs w:val="24"/>
              </w:rPr>
            </w:pPr>
            <w:r w:rsidRPr="54ED20C5">
              <w:rPr>
                <w:rFonts w:ascii="Times New Roman" w:eastAsia="Calibri" w:hAnsi="Times New Roman" w:cs="Times New Roman"/>
                <w:sz w:val="24"/>
                <w:szCs w:val="24"/>
              </w:rPr>
              <w:t>Part E</w:t>
            </w:r>
            <w:r w:rsidR="004E47F5" w:rsidRPr="54ED20C5">
              <w:rPr>
                <w:rFonts w:ascii="Times New Roman" w:eastAsia="Calibri" w:hAnsi="Times New Roman" w:cs="Times New Roman"/>
                <w:sz w:val="24"/>
                <w:szCs w:val="24"/>
              </w:rPr>
              <w:t xml:space="preserve">. </w:t>
            </w:r>
            <w:r w:rsidRPr="54ED20C5">
              <w:rPr>
                <w:rFonts w:ascii="Times New Roman" w:eastAsia="Calibri" w:hAnsi="Times New Roman" w:cs="Times New Roman"/>
                <w:sz w:val="24"/>
                <w:szCs w:val="24"/>
              </w:rPr>
              <w:t>Discuss the</w:t>
            </w:r>
            <w:r w:rsidR="0002073F" w:rsidRPr="54ED20C5">
              <w:rPr>
                <w:rFonts w:ascii="Times New Roman" w:eastAsia="Calibri" w:hAnsi="Times New Roman" w:cs="Times New Roman"/>
                <w:sz w:val="24"/>
                <w:szCs w:val="24"/>
              </w:rPr>
              <w:t xml:space="preserve"> content of the article and the</w:t>
            </w:r>
            <w:r w:rsidRPr="54ED20C5">
              <w:rPr>
                <w:rFonts w:ascii="Times New Roman" w:eastAsia="Calibri" w:hAnsi="Times New Roman" w:cs="Times New Roman"/>
                <w:sz w:val="24"/>
                <w:szCs w:val="24"/>
              </w:rPr>
              <w:t xml:space="preserve"> results of Part</w:t>
            </w:r>
            <w:r w:rsidR="004E47F5" w:rsidRPr="54ED20C5">
              <w:rPr>
                <w:rFonts w:ascii="Times New Roman" w:eastAsia="Calibri" w:hAnsi="Times New Roman" w:cs="Times New Roman"/>
                <w:sz w:val="24"/>
                <w:szCs w:val="24"/>
              </w:rPr>
              <w:t xml:space="preserve"> C.</w:t>
            </w:r>
            <w:r w:rsidRPr="54ED20C5">
              <w:rPr>
                <w:rFonts w:ascii="Times New Roman" w:eastAsia="Calibri" w:hAnsi="Times New Roman" w:cs="Times New Roman"/>
                <w:sz w:val="24"/>
                <w:szCs w:val="24"/>
              </w:rPr>
              <w:t xml:space="preserve"> and </w:t>
            </w:r>
            <w:r w:rsidR="004E47F5" w:rsidRPr="54ED20C5">
              <w:rPr>
                <w:rFonts w:ascii="Times New Roman" w:eastAsia="Calibri" w:hAnsi="Times New Roman" w:cs="Times New Roman"/>
                <w:sz w:val="24"/>
                <w:szCs w:val="24"/>
              </w:rPr>
              <w:t xml:space="preserve">Part </w:t>
            </w:r>
            <w:r w:rsidRPr="54ED20C5">
              <w:rPr>
                <w:rFonts w:ascii="Times New Roman" w:eastAsia="Calibri" w:hAnsi="Times New Roman" w:cs="Times New Roman"/>
                <w:sz w:val="24"/>
                <w:szCs w:val="24"/>
              </w:rPr>
              <w:t>D</w:t>
            </w:r>
            <w:r w:rsidR="004E47F5" w:rsidRPr="54ED20C5">
              <w:rPr>
                <w:rFonts w:ascii="Times New Roman" w:eastAsia="Calibri" w:hAnsi="Times New Roman" w:cs="Times New Roman"/>
                <w:sz w:val="24"/>
                <w:szCs w:val="24"/>
              </w:rPr>
              <w:t>.</w:t>
            </w:r>
            <w:r w:rsidRPr="54ED20C5">
              <w:rPr>
                <w:rFonts w:ascii="Times New Roman" w:eastAsia="Calibri" w:hAnsi="Times New Roman" w:cs="Times New Roman"/>
                <w:sz w:val="24"/>
                <w:szCs w:val="24"/>
              </w:rPr>
              <w:t xml:space="preserve"> with a classmate.</w:t>
            </w:r>
            <w:r w:rsidR="009A2EF6" w:rsidRPr="54ED20C5">
              <w:rPr>
                <w:rFonts w:ascii="Times New Roman" w:eastAsia="Calibri" w:hAnsi="Times New Roman" w:cs="Times New Roman"/>
                <w:sz w:val="24"/>
                <w:szCs w:val="24"/>
              </w:rPr>
              <w:t xml:space="preserve"> </w:t>
            </w:r>
          </w:p>
          <w:p w14:paraId="3632849B" w14:textId="77777777" w:rsidR="00424B8E" w:rsidRPr="00EB6951" w:rsidRDefault="00424B8E" w:rsidP="00294E1E">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424B8E" w:rsidRPr="00EB6951" w14:paraId="3ABC2FE2"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27042E53" w14:textId="77777777" w:rsidR="00424B8E" w:rsidRPr="00EB6951" w:rsidRDefault="00424B8E" w:rsidP="00294E1E">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671E71D" w14:textId="77777777" w:rsidR="00424B8E" w:rsidRPr="00EB6951" w:rsidRDefault="00424B8E" w:rsidP="00294E1E">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424B8E" w:rsidRPr="00EB6951" w14:paraId="04E9B638" w14:textId="77777777" w:rsidTr="00294E1E">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6085BD9A" w14:textId="77777777" w:rsidR="00424B8E" w:rsidRPr="00EB6951" w:rsidRDefault="00424B8E" w:rsidP="00294E1E">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3BCB139E" w14:textId="69417C80" w:rsidR="00424B8E" w:rsidRDefault="00424B8E" w:rsidP="00294E1E">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Two different classes are asked their preferred format for reading books.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the first class 8 students said they preferred a hardcover book, 12 said they preferred a paperback book, 3 said they preferred an audio book and 5 said they preferred a digital format.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the second class</w:t>
            </w:r>
            <w:r w:rsidR="00A703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5 students said they preferred a hardcover book, 14 said they preferred a paperback book, 2 said they preferred an audio book and 8 said they preferred a digital format.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segmented bar graph displays this data below. </w:t>
            </w:r>
          </w:p>
          <w:p w14:paraId="6E120086" w14:textId="77777777" w:rsidR="00424B8E" w:rsidRDefault="00424B8E" w:rsidP="00294E1E">
            <w:pPr>
              <w:spacing w:after="0" w:line="240" w:lineRule="auto"/>
              <w:jc w:val="center"/>
              <w:textAlignment w:val="baseline"/>
              <w:rPr>
                <w:rFonts w:ascii="Times New Roman" w:eastAsia="Times New Roman" w:hAnsi="Times New Roman" w:cs="Times New Roman"/>
                <w:sz w:val="24"/>
                <w:szCs w:val="24"/>
              </w:rPr>
            </w:pPr>
            <w:r w:rsidRPr="0017398C">
              <w:rPr>
                <w:rFonts w:ascii="Times New Roman" w:eastAsia="Times New Roman" w:hAnsi="Times New Roman" w:cs="Times New Roman"/>
                <w:noProof/>
                <w:sz w:val="24"/>
                <w:szCs w:val="24"/>
              </w:rPr>
              <w:drawing>
                <wp:inline distT="0" distB="0" distL="0" distR="0" wp14:anchorId="4E91F8EF" wp14:editId="3455419D">
                  <wp:extent cx="3662474" cy="2303813"/>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691909" cy="2322329"/>
                          </a:xfrm>
                          <a:prstGeom prst="rect">
                            <a:avLst/>
                          </a:prstGeom>
                        </pic:spPr>
                      </pic:pic>
                    </a:graphicData>
                  </a:graphic>
                </wp:inline>
              </w:drawing>
            </w:r>
          </w:p>
          <w:p w14:paraId="120E450D" w14:textId="77777777" w:rsidR="00541BBC" w:rsidRDefault="00541BBC" w:rsidP="00294E1E">
            <w:pPr>
              <w:spacing w:after="0" w:line="240" w:lineRule="auto"/>
              <w:ind w:left="1440" w:hanging="720"/>
              <w:textAlignment w:val="baseline"/>
              <w:rPr>
                <w:rFonts w:ascii="Times New Roman" w:eastAsia="Times New Roman" w:hAnsi="Times New Roman" w:cs="Times New Roman"/>
                <w:sz w:val="24"/>
                <w:szCs w:val="24"/>
              </w:rPr>
            </w:pPr>
          </w:p>
          <w:p w14:paraId="58ADF21C" w14:textId="34F40FC8" w:rsidR="00424B8E" w:rsidRDefault="00424B8E" w:rsidP="00294E1E">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is the probability that a randomly selected student from the two classes prefers a printed format (hardcover or paperback)?</w:t>
            </w:r>
          </w:p>
          <w:p w14:paraId="788B54E4" w14:textId="07236793" w:rsidR="00424B8E" w:rsidRDefault="00424B8E" w:rsidP="00294E1E">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is the probability that a randomly selected student is from class 1 and prefers an audio book?</w:t>
            </w:r>
          </w:p>
          <w:p w14:paraId="49800022" w14:textId="4A7A138F" w:rsidR="00424B8E" w:rsidRPr="00EB6951" w:rsidRDefault="00424B8E" w:rsidP="00294E1E">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4E47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Given the student is from class 2, what is the probability that he or she prefers a digital format?</w:t>
            </w:r>
          </w:p>
          <w:p w14:paraId="578E308F" w14:textId="77777777" w:rsidR="00424B8E" w:rsidRPr="00EB6951" w:rsidRDefault="00424B8E" w:rsidP="00294E1E">
            <w:pPr>
              <w:spacing w:after="0" w:line="240" w:lineRule="auto"/>
              <w:ind w:left="360"/>
              <w:jc w:val="center"/>
              <w:textAlignment w:val="baseline"/>
              <w:rPr>
                <w:rFonts w:ascii="Times New Roman" w:eastAsia="Times New Roman" w:hAnsi="Times New Roman" w:cs="Times New Roman"/>
                <w:sz w:val="24"/>
                <w:szCs w:val="24"/>
              </w:rPr>
            </w:pPr>
          </w:p>
        </w:tc>
      </w:tr>
    </w:tbl>
    <w:p w14:paraId="150034C6" w14:textId="77777777" w:rsidR="006C30BB" w:rsidRPr="00EB6951" w:rsidRDefault="006C30BB" w:rsidP="006C30BB">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6F23F5DC" w14:textId="1C7F1550" w:rsidR="006C30BB" w:rsidRDefault="006C30BB" w:rsidP="006C30BB">
      <w:pPr>
        <w:tabs>
          <w:tab w:val="left" w:pos="2700"/>
        </w:tabs>
        <w:spacing w:after="0" w:line="240" w:lineRule="auto"/>
        <w:rPr>
          <w:rFonts w:ascii="Times New Roman" w:eastAsia="Times New Roman" w:hAnsi="Times New Roman" w:cs="Times New Roman"/>
          <w:sz w:val="24"/>
          <w:szCs w:val="24"/>
        </w:rPr>
      </w:pPr>
    </w:p>
    <w:p w14:paraId="52615489" w14:textId="77777777" w:rsidR="00F85890" w:rsidRPr="00EB6951" w:rsidRDefault="00F85890" w:rsidP="006C30BB">
      <w:pPr>
        <w:tabs>
          <w:tab w:val="left" w:pos="2700"/>
        </w:tabs>
        <w:spacing w:after="0" w:line="240" w:lineRule="auto"/>
        <w:rPr>
          <w:rFonts w:ascii="Times New Roman" w:eastAsia="Times New Roman" w:hAnsi="Times New Roman" w:cs="Times New Roman"/>
          <w:sz w:val="24"/>
          <w:szCs w:val="24"/>
        </w:rPr>
      </w:pPr>
    </w:p>
    <w:p w14:paraId="40CF31A7" w14:textId="77777777" w:rsidR="00294E1E" w:rsidRDefault="00294E1E">
      <w:pPr>
        <w:rPr>
          <w:rFonts w:ascii="Times New Roman" w:eastAsia="Times New Roman" w:hAnsi="Times New Roman" w:cs="Times New Roman"/>
          <w:b/>
          <w:bCs/>
          <w:color w:val="000000"/>
          <w:sz w:val="24"/>
          <w:szCs w:val="24"/>
          <w:shd w:val="clear" w:color="auto" w:fill="FFFFFF"/>
        </w:rPr>
      </w:pPr>
      <w:r>
        <w:rPr>
          <w:rFonts w:ascii="Times New Roman" w:eastAsia="Times New Roman" w:hAnsi="Times New Roman" w:cs="Times New Roman"/>
          <w:b/>
          <w:bCs/>
          <w:color w:val="000000"/>
          <w:sz w:val="24"/>
          <w:szCs w:val="24"/>
          <w:shd w:val="clear" w:color="auto" w:fill="FFFFFF"/>
        </w:rPr>
        <w:br w:type="page"/>
      </w:r>
    </w:p>
    <w:p w14:paraId="13BF7819" w14:textId="6E90B726" w:rsidR="0032274D" w:rsidRPr="00EB6951" w:rsidRDefault="0032274D" w:rsidP="0032274D">
      <w:pPr>
        <w:spacing w:after="0" w:line="240" w:lineRule="auto"/>
        <w:jc w:val="center"/>
        <w:rPr>
          <w:rFonts w:ascii="Times New Roman" w:eastAsia="Times New Roman" w:hAnsi="Times New Roman" w:cs="Times New Roman"/>
          <w:sz w:val="24"/>
          <w:szCs w:val="24"/>
        </w:rPr>
      </w:pPr>
      <w:r w:rsidRPr="007A3FFD">
        <w:rPr>
          <w:rFonts w:ascii="Times New Roman" w:eastAsia="Times New Roman" w:hAnsi="Times New Roman" w:cs="Times New Roman"/>
          <w:b/>
          <w:bCs/>
          <w:color w:val="000000"/>
          <w:sz w:val="24"/>
          <w:szCs w:val="24"/>
          <w:shd w:val="clear" w:color="auto" w:fill="FFFFFF"/>
        </w:rPr>
        <w:lastRenderedPageBreak/>
        <w:t>MA.912.</w:t>
      </w:r>
      <w:r>
        <w:rPr>
          <w:rFonts w:ascii="Times New Roman" w:eastAsia="Times New Roman" w:hAnsi="Times New Roman" w:cs="Times New Roman"/>
          <w:b/>
          <w:bCs/>
          <w:color w:val="000000"/>
          <w:sz w:val="24"/>
          <w:szCs w:val="24"/>
          <w:shd w:val="clear" w:color="auto" w:fill="FFFFFF"/>
        </w:rPr>
        <w:t>DP</w:t>
      </w:r>
      <w:r w:rsidRPr="007A3FFD">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4</w:t>
      </w:r>
      <w:r w:rsidRPr="007A3FFD">
        <w:rPr>
          <w:rFonts w:ascii="Times New Roman" w:eastAsia="Times New Roman" w:hAnsi="Times New Roman" w:cs="Times New Roman"/>
          <w:b/>
          <w:bCs/>
          <w:color w:val="000000"/>
          <w:sz w:val="24"/>
          <w:szCs w:val="24"/>
          <w:shd w:val="clear" w:color="auto" w:fill="FFFFFF"/>
        </w:rPr>
        <w:t xml:space="preserve"> </w:t>
      </w:r>
      <w:r w:rsidRPr="0032274D">
        <w:rPr>
          <w:rFonts w:ascii="Times New Roman" w:eastAsia="Times New Roman" w:hAnsi="Times New Roman" w:cs="Times New Roman"/>
          <w:bCs/>
          <w:i/>
          <w:color w:val="000000"/>
          <w:sz w:val="24"/>
          <w:szCs w:val="24"/>
          <w:shd w:val="clear" w:color="auto" w:fill="FFFFFF"/>
        </w:rPr>
        <w:t>Use and interpret independence and probability.</w:t>
      </w:r>
    </w:p>
    <w:p w14:paraId="336F065D" w14:textId="77777777" w:rsidR="0032274D" w:rsidRPr="00EB6951" w:rsidRDefault="0032274D" w:rsidP="0032274D">
      <w:pPr>
        <w:spacing w:after="0" w:line="240" w:lineRule="auto"/>
        <w:rPr>
          <w:rFonts w:ascii="Times New Roman" w:eastAsia="Times New Roman" w:hAnsi="Times New Roman" w:cs="Times New Roman"/>
          <w:sz w:val="24"/>
          <w:szCs w:val="24"/>
        </w:rPr>
      </w:pPr>
    </w:p>
    <w:p w14:paraId="4553E8DD" w14:textId="14C12A58" w:rsidR="0032274D" w:rsidRPr="00EB6951" w:rsidRDefault="0032274D" w:rsidP="0032274D">
      <w:pPr>
        <w:pStyle w:val="Heading3"/>
        <w:rPr>
          <w:shd w:val="clear" w:color="auto" w:fill="FFFFFF"/>
        </w:rPr>
      </w:pPr>
      <w:bookmarkStart w:id="22" w:name="_MA.912.DP.4.1"/>
      <w:bookmarkEnd w:id="22"/>
      <w:r w:rsidRPr="00EB6951">
        <w:rPr>
          <w:shd w:val="clear" w:color="auto" w:fill="FFFFFF"/>
        </w:rPr>
        <w:t>MA.</w:t>
      </w:r>
      <w:r>
        <w:rPr>
          <w:shd w:val="clear" w:color="auto" w:fill="FFFFFF"/>
        </w:rPr>
        <w:t>912</w:t>
      </w:r>
      <w:r w:rsidRPr="00EB6951">
        <w:rPr>
          <w:shd w:val="clear" w:color="auto" w:fill="FFFFFF"/>
        </w:rPr>
        <w:t>.DP.</w:t>
      </w:r>
      <w:r>
        <w:rPr>
          <w:shd w:val="clear" w:color="auto" w:fill="FFFFFF"/>
        </w:rPr>
        <w:t>4.1</w:t>
      </w:r>
    </w:p>
    <w:p w14:paraId="3F194046"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4"/>
        <w:gridCol w:w="2947"/>
        <w:gridCol w:w="1080"/>
        <w:gridCol w:w="152"/>
        <w:gridCol w:w="3444"/>
        <w:gridCol w:w="7"/>
      </w:tblGrid>
      <w:tr w:rsidR="0032274D" w:rsidRPr="00EB6951" w14:paraId="2CBD1CA2" w14:textId="77777777" w:rsidTr="54ED20C5">
        <w:trPr>
          <w:trHeight w:val="243"/>
        </w:trPr>
        <w:tc>
          <w:tcPr>
            <w:tcW w:w="99" w:type="pct"/>
            <w:tcBorders>
              <w:top w:val="nil"/>
              <w:left w:val="nil"/>
              <w:bottom w:val="single" w:sz="4" w:space="0" w:color="auto"/>
              <w:right w:val="nil"/>
            </w:tcBorders>
            <w:shd w:val="clear" w:color="auto" w:fill="FF9966"/>
            <w:hideMark/>
          </w:tcPr>
          <w:p w14:paraId="46C39D0A"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596C59C7"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202DCBAF" w14:textId="77777777" w:rsidTr="54ED20C5">
        <w:trPr>
          <w:trHeight w:val="935"/>
        </w:trPr>
        <w:tc>
          <w:tcPr>
            <w:tcW w:w="924" w:type="pct"/>
            <w:gridSpan w:val="2"/>
            <w:tcBorders>
              <w:top w:val="single" w:sz="4" w:space="0" w:color="auto"/>
              <w:left w:val="nil"/>
              <w:bottom w:val="nil"/>
              <w:right w:val="nil"/>
            </w:tcBorders>
            <w:vAlign w:val="center"/>
          </w:tcPr>
          <w:p w14:paraId="6E00378F" w14:textId="520F4C36"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MA.912.DP.4.1</w:t>
            </w:r>
          </w:p>
        </w:tc>
        <w:tc>
          <w:tcPr>
            <w:tcW w:w="4076" w:type="pct"/>
            <w:gridSpan w:val="5"/>
            <w:tcBorders>
              <w:top w:val="single" w:sz="4" w:space="0" w:color="auto"/>
              <w:left w:val="nil"/>
              <w:bottom w:val="nil"/>
              <w:right w:val="nil"/>
            </w:tcBorders>
            <w:vAlign w:val="center"/>
          </w:tcPr>
          <w:p w14:paraId="19605872" w14:textId="329C0602"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Describe events as subsets of a sample space using characteristics, or categories, of the outcomes, or as unions, intersections or complements of other events</w:t>
            </w:r>
            <w:r w:rsidR="00B8713C">
              <w:rPr>
                <w:rFonts w:ascii="Times New Roman" w:eastAsia="Calibri" w:hAnsi="Times New Roman" w:cs="Times New Roman"/>
                <w:sz w:val="24"/>
                <w:szCs w:val="24"/>
              </w:rPr>
              <w:t>.</w:t>
            </w:r>
          </w:p>
        </w:tc>
      </w:tr>
      <w:tr w:rsidR="0032274D" w:rsidRPr="00EB6951" w14:paraId="4B0E60DA" w14:textId="77777777" w:rsidTr="54ED20C5">
        <w:trPr>
          <w:trHeight w:val="297"/>
        </w:trPr>
        <w:tc>
          <w:tcPr>
            <w:tcW w:w="99" w:type="pct"/>
            <w:tcBorders>
              <w:top w:val="nil"/>
              <w:left w:val="nil"/>
              <w:bottom w:val="single" w:sz="4" w:space="0" w:color="auto"/>
              <w:right w:val="nil"/>
            </w:tcBorders>
            <w:shd w:val="clear" w:color="auto" w:fill="FF9966"/>
            <w:hideMark/>
          </w:tcPr>
          <w:p w14:paraId="3C9D3D41"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7743A9F9"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79DC9A9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4" w:type="pct"/>
            <w:gridSpan w:val="2"/>
            <w:tcBorders>
              <w:top w:val="nil"/>
              <w:left w:val="nil"/>
              <w:bottom w:val="single" w:sz="4" w:space="0" w:color="auto"/>
              <w:right w:val="nil"/>
            </w:tcBorders>
          </w:tcPr>
          <w:p w14:paraId="1F2434E8"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41C6F175"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56000C" w14:paraId="684AF2C2" w14:textId="77777777" w:rsidTr="54ED20C5">
              <w:trPr>
                <w:trHeight w:val="378"/>
              </w:trPr>
              <w:tc>
                <w:tcPr>
                  <w:tcW w:w="4605" w:type="dxa"/>
                </w:tcPr>
                <w:p w14:paraId="3DDEEF34" w14:textId="77777777" w:rsidR="0056000C" w:rsidRPr="0056000C" w:rsidRDefault="0056000C" w:rsidP="008E64A2">
                  <w:pPr>
                    <w:numPr>
                      <w:ilvl w:val="0"/>
                      <w:numId w:val="4"/>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MA.912.DP.3.1, MA.912.DP.3.2, MA.912.DP.3.3</w:t>
                  </w:r>
                </w:p>
                <w:p w14:paraId="01A66A5C" w14:textId="77777777" w:rsidR="0032274D" w:rsidRPr="0056000C" w:rsidRDefault="0032274D" w:rsidP="00157C30">
                  <w:pPr>
                    <w:widowControl w:val="0"/>
                    <w:spacing w:after="0" w:line="240" w:lineRule="auto"/>
                    <w:ind w:left="720"/>
                    <w:textAlignment w:val="baseline"/>
                    <w:rPr>
                      <w:rFonts w:ascii="Times New Roman" w:eastAsia="Times New Roman" w:hAnsi="Times New Roman" w:cs="Times New Roman"/>
                      <w:sz w:val="24"/>
                      <w:szCs w:val="24"/>
                    </w:rPr>
                  </w:pPr>
                </w:p>
              </w:tc>
            </w:tr>
          </w:tbl>
          <w:p w14:paraId="1E4FE42E" w14:textId="77777777" w:rsidR="0032274D" w:rsidRPr="0056000C"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66651C79" w14:textId="5F4D52F9" w:rsidR="0056000C" w:rsidRPr="0056000C" w:rsidRDefault="00A91E51" w:rsidP="008E64A2">
            <w:pPr>
              <w:numPr>
                <w:ilvl w:val="0"/>
                <w:numId w:val="6"/>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Conditional r</w:t>
            </w:r>
            <w:r w:rsidR="0056000C" w:rsidRPr="0056000C">
              <w:rPr>
                <w:rFonts w:ascii="Times New Roman" w:eastAsia="Times New Roman" w:hAnsi="Times New Roman" w:cs="Times New Roman"/>
                <w:sz w:val="24"/>
              </w:rPr>
              <w:t>elative Frequency</w:t>
            </w:r>
          </w:p>
          <w:p w14:paraId="50023C8D" w14:textId="77777777" w:rsidR="0056000C" w:rsidRPr="0056000C" w:rsidRDefault="0056000C" w:rsidP="008E64A2">
            <w:pPr>
              <w:numPr>
                <w:ilvl w:val="0"/>
                <w:numId w:val="6"/>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Event</w:t>
            </w:r>
          </w:p>
          <w:p w14:paraId="00D9CAF6" w14:textId="2B23F5B6" w:rsidR="0056000C" w:rsidRPr="0056000C" w:rsidRDefault="00A91E51" w:rsidP="008E64A2">
            <w:pPr>
              <w:numPr>
                <w:ilvl w:val="0"/>
                <w:numId w:val="6"/>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Experimental p</w:t>
            </w:r>
            <w:r w:rsidR="0056000C" w:rsidRPr="0056000C">
              <w:rPr>
                <w:rFonts w:ascii="Times New Roman" w:eastAsia="Times New Roman" w:hAnsi="Times New Roman" w:cs="Times New Roman"/>
                <w:sz w:val="24"/>
              </w:rPr>
              <w:t>robability</w:t>
            </w:r>
          </w:p>
          <w:p w14:paraId="3E4BFBC3" w14:textId="0175B93C" w:rsidR="0056000C" w:rsidRPr="0056000C" w:rsidRDefault="0056000C" w:rsidP="008E64A2">
            <w:pPr>
              <w:numPr>
                <w:ilvl w:val="0"/>
                <w:numId w:val="6"/>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 xml:space="preserve">Frequency </w:t>
            </w:r>
            <w:r w:rsidR="00A91E51">
              <w:rPr>
                <w:rFonts w:ascii="Times New Roman" w:eastAsia="Times New Roman" w:hAnsi="Times New Roman" w:cs="Times New Roman"/>
                <w:sz w:val="24"/>
              </w:rPr>
              <w:t>t</w:t>
            </w:r>
            <w:r w:rsidRPr="0056000C">
              <w:rPr>
                <w:rFonts w:ascii="Times New Roman" w:eastAsia="Times New Roman" w:hAnsi="Times New Roman" w:cs="Times New Roman"/>
                <w:sz w:val="24"/>
              </w:rPr>
              <w:t>able</w:t>
            </w:r>
          </w:p>
          <w:p w14:paraId="04062AC2" w14:textId="12254D7F" w:rsidR="0056000C" w:rsidRPr="0056000C" w:rsidRDefault="0056000C" w:rsidP="008E64A2">
            <w:pPr>
              <w:numPr>
                <w:ilvl w:val="0"/>
                <w:numId w:val="6"/>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 xml:space="preserve">Joint </w:t>
            </w:r>
            <w:r w:rsidR="00A91E51">
              <w:rPr>
                <w:rFonts w:ascii="Times New Roman" w:eastAsia="Times New Roman" w:hAnsi="Times New Roman" w:cs="Times New Roman"/>
                <w:sz w:val="24"/>
              </w:rPr>
              <w:t>f</w:t>
            </w:r>
            <w:r w:rsidRPr="0056000C">
              <w:rPr>
                <w:rFonts w:ascii="Times New Roman" w:eastAsia="Times New Roman" w:hAnsi="Times New Roman" w:cs="Times New Roman"/>
                <w:sz w:val="24"/>
              </w:rPr>
              <w:t>requency</w:t>
            </w:r>
          </w:p>
          <w:p w14:paraId="7BA2F4EB" w14:textId="5CBD9E60" w:rsidR="0056000C" w:rsidRPr="0056000C" w:rsidRDefault="00A91E51" w:rsidP="008E64A2">
            <w:pPr>
              <w:numPr>
                <w:ilvl w:val="0"/>
                <w:numId w:val="6"/>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Sample s</w:t>
            </w:r>
            <w:r w:rsidR="0056000C" w:rsidRPr="0056000C">
              <w:rPr>
                <w:rFonts w:ascii="Times New Roman" w:eastAsia="Times New Roman" w:hAnsi="Times New Roman" w:cs="Times New Roman"/>
                <w:sz w:val="24"/>
              </w:rPr>
              <w:t>pace</w:t>
            </w:r>
          </w:p>
          <w:p w14:paraId="359ACE2A" w14:textId="13593A78" w:rsidR="0056000C" w:rsidRPr="0056000C" w:rsidRDefault="0056000C" w:rsidP="008E64A2">
            <w:pPr>
              <w:numPr>
                <w:ilvl w:val="0"/>
                <w:numId w:val="6"/>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 xml:space="preserve">Theoretical </w:t>
            </w:r>
            <w:r w:rsidR="00A91E51">
              <w:rPr>
                <w:rFonts w:ascii="Times New Roman" w:eastAsia="Times New Roman" w:hAnsi="Times New Roman" w:cs="Times New Roman"/>
                <w:sz w:val="24"/>
              </w:rPr>
              <w:t>p</w:t>
            </w:r>
            <w:r w:rsidRPr="0056000C">
              <w:rPr>
                <w:rFonts w:ascii="Times New Roman" w:eastAsia="Times New Roman" w:hAnsi="Times New Roman" w:cs="Times New Roman"/>
                <w:sz w:val="24"/>
              </w:rPr>
              <w:t>robability</w:t>
            </w:r>
          </w:p>
          <w:p w14:paraId="79F186A2" w14:textId="77777777" w:rsidR="0032274D" w:rsidRPr="0056000C" w:rsidRDefault="0032274D" w:rsidP="00A91E51">
            <w:pPr>
              <w:pStyle w:val="ListParagraph"/>
              <w:ind w:left="720"/>
              <w:textAlignment w:val="baseline"/>
              <w:rPr>
                <w:rFonts w:ascii="Times New Roman" w:eastAsia="Times New Roman" w:hAnsi="Times New Roman" w:cs="Times New Roman"/>
                <w:sz w:val="24"/>
                <w:szCs w:val="24"/>
              </w:rPr>
            </w:pPr>
          </w:p>
        </w:tc>
      </w:tr>
      <w:tr w:rsidR="0032274D" w:rsidRPr="00EB6951" w14:paraId="01045509" w14:textId="77777777" w:rsidTr="54ED20C5">
        <w:trPr>
          <w:trHeight w:val="68"/>
        </w:trPr>
        <w:tc>
          <w:tcPr>
            <w:tcW w:w="99" w:type="pct"/>
            <w:tcBorders>
              <w:top w:val="nil"/>
              <w:left w:val="nil"/>
              <w:bottom w:val="single" w:sz="4" w:space="0" w:color="auto"/>
              <w:right w:val="nil"/>
            </w:tcBorders>
            <w:shd w:val="clear" w:color="auto" w:fill="FF9966"/>
            <w:hideMark/>
          </w:tcPr>
          <w:p w14:paraId="0829F20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4C374FFC" w14:textId="1F75802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67AB3715" w14:textId="77777777" w:rsidTr="54ED20C5">
        <w:trPr>
          <w:trHeight w:val="300"/>
        </w:trPr>
        <w:tc>
          <w:tcPr>
            <w:tcW w:w="2498" w:type="pct"/>
            <w:gridSpan w:val="3"/>
            <w:tcBorders>
              <w:top w:val="single" w:sz="4" w:space="0" w:color="auto"/>
              <w:left w:val="nil"/>
              <w:bottom w:val="nil"/>
              <w:right w:val="nil"/>
            </w:tcBorders>
            <w:hideMark/>
          </w:tcPr>
          <w:p w14:paraId="1E3EEF9F"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860D52A" w14:textId="77777777" w:rsidR="0056000C" w:rsidRPr="0056000C" w:rsidRDefault="0056000C"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MA.7.DP.2.1</w:t>
            </w:r>
          </w:p>
          <w:p w14:paraId="35DE9DED" w14:textId="77777777" w:rsidR="0056000C" w:rsidRPr="0056000C" w:rsidRDefault="0056000C"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 xml:space="preserve">MA.8.DP.2.1, MA.8.DP.2.2, MA.8.DP.2.3 </w:t>
            </w:r>
          </w:p>
          <w:p w14:paraId="6F7B66D3" w14:textId="77777777" w:rsidR="0032274D" w:rsidRPr="00EB6951" w:rsidRDefault="0032274D" w:rsidP="00561CCE">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6C249D9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53BF2996" w14:textId="77777777" w:rsidR="0032274D" w:rsidRPr="00EB6951" w:rsidRDefault="0032274D" w:rsidP="00A91E51">
            <w:pPr>
              <w:spacing w:after="0" w:line="240" w:lineRule="auto"/>
              <w:ind w:left="720"/>
              <w:textAlignment w:val="baseline"/>
              <w:rPr>
                <w:rFonts w:ascii="Times New Roman" w:eastAsia="Times New Roman" w:hAnsi="Times New Roman" w:cs="Times New Roman"/>
                <w:sz w:val="24"/>
                <w:szCs w:val="24"/>
              </w:rPr>
            </w:pPr>
          </w:p>
        </w:tc>
      </w:tr>
      <w:tr w:rsidR="0032274D" w:rsidRPr="00EB6951" w14:paraId="7B6D5C2D" w14:textId="77777777" w:rsidTr="54ED20C5">
        <w:trPr>
          <w:trHeight w:val="300"/>
        </w:trPr>
        <w:tc>
          <w:tcPr>
            <w:tcW w:w="99" w:type="pct"/>
            <w:tcBorders>
              <w:top w:val="nil"/>
              <w:left w:val="nil"/>
              <w:bottom w:val="single" w:sz="4" w:space="0" w:color="auto"/>
              <w:right w:val="nil"/>
            </w:tcBorders>
            <w:shd w:val="clear" w:color="auto" w:fill="FF9966"/>
            <w:hideMark/>
          </w:tcPr>
          <w:p w14:paraId="2E6D076F"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27C2E8E5"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56000C" w:rsidRPr="00EB6951" w14:paraId="25C49D94" w14:textId="77777777" w:rsidTr="54ED20C5">
        <w:trPr>
          <w:trHeight w:val="548"/>
        </w:trPr>
        <w:tc>
          <w:tcPr>
            <w:tcW w:w="5000" w:type="pct"/>
            <w:gridSpan w:val="7"/>
            <w:tcBorders>
              <w:top w:val="single" w:sz="4" w:space="0" w:color="auto"/>
              <w:left w:val="nil"/>
              <w:bottom w:val="nil"/>
              <w:right w:val="nil"/>
            </w:tcBorders>
            <w:hideMark/>
          </w:tcPr>
          <w:p w14:paraId="46D5DDEF" w14:textId="6E72D5B9" w:rsidR="0056000C" w:rsidRPr="0056000C" w:rsidRDefault="0056000C" w:rsidP="0056000C">
            <w:pPr>
              <w:spacing w:after="0" w:line="240" w:lineRule="auto"/>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 xml:space="preserve">In grade 7 and grade 8, students began to identify what made up the sample space and explored basic probability by using theoretical probability for repeated experiments. In Mathematics for College Statistics, students break the sample space up into subsets. Students also identify the union, intersection and complement of other events. </w:t>
            </w:r>
          </w:p>
          <w:p w14:paraId="15AFF0D2" w14:textId="77777777" w:rsidR="0056000C" w:rsidRPr="0056000C" w:rsidRDefault="0056000C" w:rsidP="008E64A2">
            <w:pPr>
              <w:pStyle w:val="ListParagraph"/>
              <w:widowControl/>
              <w:numPr>
                <w:ilvl w:val="0"/>
                <w:numId w:val="19"/>
              </w:numPr>
              <w:contextualSpacing/>
              <w:rPr>
                <w:rStyle w:val="normaltextrun"/>
                <w:rFonts w:ascii="Times New Roman" w:hAnsi="Times New Roman" w:cs="Times New Roman"/>
                <w:sz w:val="24"/>
                <w:szCs w:val="24"/>
              </w:rPr>
            </w:pPr>
            <w:r w:rsidRPr="0056000C">
              <w:rPr>
                <w:rStyle w:val="normaltextrun"/>
                <w:rFonts w:ascii="Times New Roman" w:hAnsi="Times New Roman" w:cs="Times New Roman"/>
                <w:color w:val="000000"/>
                <w:sz w:val="24"/>
                <w:szCs w:val="24"/>
                <w:bdr w:val="none" w:sz="0" w:space="0" w:color="auto" w:frame="1"/>
              </w:rPr>
              <w:t>It is the intention of this benchmark to include basic set notation which corresponds with MA.912.LT.5.4.</w:t>
            </w:r>
          </w:p>
          <w:p w14:paraId="19B65759" w14:textId="7ABC596B" w:rsidR="0056000C" w:rsidRPr="0056000C" w:rsidRDefault="0056000C" w:rsidP="008E64A2">
            <w:pPr>
              <w:pStyle w:val="ListParagraph"/>
              <w:widowControl/>
              <w:numPr>
                <w:ilvl w:val="0"/>
                <w:numId w:val="19"/>
              </w:numPr>
              <w:contextualSpacing/>
              <w:rPr>
                <w:rFonts w:ascii="Times New Roman" w:hAnsi="Times New Roman" w:cs="Times New Roman"/>
                <w:sz w:val="24"/>
                <w:szCs w:val="24"/>
              </w:rPr>
            </w:pPr>
            <w:r w:rsidRPr="0056000C">
              <w:rPr>
                <w:rFonts w:ascii="Times New Roman" w:hAnsi="Times New Roman" w:cs="Times New Roman"/>
                <w:sz w:val="24"/>
                <w:szCs w:val="24"/>
              </w:rPr>
              <w:t>Students may see the complement written with</w:t>
            </w:r>
            <w:r>
              <w:rPr>
                <w:rFonts w:ascii="Times New Roman" w:hAnsi="Times New Roman" w:cs="Times New Roman"/>
                <w:sz w:val="24"/>
                <w:szCs w:val="24"/>
              </w:rPr>
              <w:t xml:space="preserve"> an exponent of </w:t>
            </w:r>
            <m:oMath>
              <m:r>
                <w:rPr>
                  <w:rFonts w:ascii="Cambria Math" w:hAnsi="Cambria Math" w:cs="Times New Roman"/>
                  <w:sz w:val="24"/>
                  <w:szCs w:val="24"/>
                </w:rPr>
                <m:t>C(</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C</m:t>
                  </m:r>
                </m:sup>
              </m:sSup>
              <m:r>
                <w:rPr>
                  <w:rFonts w:ascii="Cambria Math" w:eastAsiaTheme="minorEastAsia" w:hAnsi="Cambria Math" w:cs="Times New Roman"/>
                  <w:sz w:val="24"/>
                  <w:szCs w:val="24"/>
                </w:rPr>
                <m:t>)</m:t>
              </m:r>
            </m:oMath>
            <w:r w:rsidRPr="0056000C">
              <w:rPr>
                <w:rFonts w:ascii="Times New Roman" w:eastAsiaTheme="minorEastAsia" w:hAnsi="Times New Roman" w:cs="Times New Roman"/>
                <w:sz w:val="24"/>
                <w:szCs w:val="24"/>
              </w:rPr>
              <w:t xml:space="preserve"> </w:t>
            </w:r>
            <w:r>
              <w:rPr>
                <w:rFonts w:ascii="Times New Roman" w:hAnsi="Times New Roman" w:cs="Times New Roman"/>
                <w:sz w:val="24"/>
                <w:szCs w:val="24"/>
              </w:rPr>
              <w:t>or a prime (</w:t>
            </w:r>
            <m:oMath>
              <m:r>
                <w:rPr>
                  <w:rFonts w:ascii="Cambria Math" w:hAnsi="Cambria Math" w:cs="Times New Roman"/>
                  <w:sz w:val="24"/>
                  <w:szCs w:val="24"/>
                </w:rPr>
                <m:t>X'</m:t>
              </m:r>
            </m:oMath>
            <w:r w:rsidRPr="0056000C">
              <w:rPr>
                <w:rFonts w:ascii="Times New Roman" w:eastAsiaTheme="minorEastAsia" w:hAnsi="Times New Roman" w:cs="Times New Roman"/>
                <w:sz w:val="24"/>
                <w:szCs w:val="24"/>
              </w:rPr>
              <w:t>).</w:t>
            </w:r>
          </w:p>
          <w:p w14:paraId="0341A782" w14:textId="2D7EF0E4" w:rsidR="0056000C" w:rsidRPr="0056000C" w:rsidRDefault="0056000C" w:rsidP="008E64A2">
            <w:pPr>
              <w:pStyle w:val="ListParagraph"/>
              <w:widowControl/>
              <w:numPr>
                <w:ilvl w:val="0"/>
                <w:numId w:val="19"/>
              </w:numPr>
              <w:contextualSpacing/>
              <w:rPr>
                <w:rStyle w:val="normaltextrun"/>
                <w:rFonts w:ascii="Times New Roman" w:hAnsi="Times New Roman" w:cs="Times New Roman"/>
                <w:sz w:val="24"/>
                <w:szCs w:val="24"/>
              </w:rPr>
            </w:pPr>
            <w:r w:rsidRPr="0056000C">
              <w:rPr>
                <w:rStyle w:val="normaltextrun"/>
                <w:rFonts w:ascii="Times New Roman" w:hAnsi="Times New Roman" w:cs="Times New Roman"/>
                <w:color w:val="000000"/>
                <w:sz w:val="24"/>
                <w:szCs w:val="24"/>
                <w:bdr w:val="none" w:sz="0" w:space="0" w:color="auto" w:frame="1"/>
              </w:rPr>
              <w:t>It is the intention of this benchmark to include Venn Diagrams</w:t>
            </w:r>
            <w:r w:rsidR="00157C30">
              <w:rPr>
                <w:rStyle w:val="normaltextrun"/>
                <w:rFonts w:ascii="Times New Roman" w:hAnsi="Times New Roman" w:cs="Times New Roman"/>
                <w:color w:val="000000"/>
                <w:sz w:val="24"/>
                <w:szCs w:val="24"/>
                <w:bdr w:val="none" w:sz="0" w:space="0" w:color="auto" w:frame="1"/>
              </w:rPr>
              <w:t>,</w:t>
            </w:r>
            <w:r w:rsidRPr="0056000C">
              <w:rPr>
                <w:rStyle w:val="normaltextrun"/>
                <w:rFonts w:ascii="Times New Roman" w:hAnsi="Times New Roman" w:cs="Times New Roman"/>
                <w:color w:val="000000"/>
                <w:sz w:val="24"/>
                <w:szCs w:val="24"/>
                <w:bdr w:val="none" w:sz="0" w:space="0" w:color="auto" w:frame="1"/>
              </w:rPr>
              <w:t xml:space="preserve"> which corresponds with MA.912.LT.5.5.</w:t>
            </w:r>
          </w:p>
          <w:p w14:paraId="08C3E638" w14:textId="77777777" w:rsidR="0056000C" w:rsidRPr="0056000C" w:rsidRDefault="0056000C" w:rsidP="008E64A2">
            <w:pPr>
              <w:pStyle w:val="ListParagraph"/>
              <w:widowControl/>
              <w:numPr>
                <w:ilvl w:val="0"/>
                <w:numId w:val="19"/>
              </w:numPr>
              <w:contextualSpacing/>
              <w:rPr>
                <w:rStyle w:val="normaltextrun"/>
                <w:rFonts w:ascii="Times New Roman" w:hAnsi="Times New Roman" w:cs="Times New Roman"/>
                <w:sz w:val="24"/>
                <w:szCs w:val="24"/>
              </w:rPr>
            </w:pPr>
            <w:r w:rsidRPr="0056000C">
              <w:rPr>
                <w:rStyle w:val="normaltextrun"/>
                <w:rFonts w:ascii="Times New Roman" w:hAnsi="Times New Roman" w:cs="Times New Roman"/>
                <w:color w:val="000000"/>
                <w:sz w:val="24"/>
                <w:szCs w:val="24"/>
                <w:bdr w:val="none" w:sz="0" w:space="0" w:color="auto" w:frame="1"/>
              </w:rPr>
              <w:t>It is the intention of this benchmark to include two-way tables.</w:t>
            </w:r>
          </w:p>
          <w:p w14:paraId="5E63AA77" w14:textId="77777777" w:rsidR="0056000C" w:rsidRPr="0056000C" w:rsidRDefault="0056000C" w:rsidP="008E64A2">
            <w:pPr>
              <w:pStyle w:val="ListParagraph"/>
              <w:widowControl/>
              <w:numPr>
                <w:ilvl w:val="0"/>
                <w:numId w:val="19"/>
              </w:numPr>
              <w:contextualSpacing/>
              <w:rPr>
                <w:rStyle w:val="normaltextrun"/>
                <w:rFonts w:ascii="Times New Roman" w:hAnsi="Times New Roman" w:cs="Times New Roman"/>
                <w:sz w:val="24"/>
                <w:szCs w:val="24"/>
              </w:rPr>
            </w:pPr>
            <w:r w:rsidRPr="0056000C">
              <w:rPr>
                <w:rStyle w:val="normaltextrun"/>
                <w:rFonts w:ascii="Times New Roman" w:hAnsi="Times New Roman" w:cs="Times New Roman"/>
                <w:color w:val="000000"/>
                <w:sz w:val="24"/>
                <w:szCs w:val="24"/>
                <w:bdr w:val="none" w:sz="0" w:space="0" w:color="auto" w:frame="1"/>
              </w:rPr>
              <w:t>It is the intention of this benchmark to include multiple events (2 or more).</w:t>
            </w:r>
          </w:p>
          <w:p w14:paraId="308F89F0" w14:textId="7081AFB1" w:rsidR="0056000C" w:rsidRPr="0056000C" w:rsidRDefault="0056000C" w:rsidP="008E64A2">
            <w:pPr>
              <w:pStyle w:val="ListParagraph"/>
              <w:widowControl/>
              <w:numPr>
                <w:ilvl w:val="0"/>
                <w:numId w:val="19"/>
              </w:numPr>
              <w:contextualSpacing/>
              <w:rPr>
                <w:rStyle w:val="unicode"/>
                <w:rFonts w:ascii="Times New Roman" w:hAnsi="Times New Roman" w:cs="Times New Roman"/>
                <w:sz w:val="24"/>
                <w:szCs w:val="24"/>
              </w:rPr>
            </w:pPr>
            <w:r w:rsidRPr="0056000C">
              <w:rPr>
                <w:rFonts w:ascii="Times New Roman" w:hAnsi="Times New Roman" w:cs="Times New Roman"/>
                <w:color w:val="000000"/>
                <w:sz w:val="24"/>
                <w:szCs w:val="24"/>
                <w:shd w:val="clear" w:color="auto" w:fill="FFFFFF"/>
              </w:rPr>
              <w:t xml:space="preserve">The null/empty set is denoted by </w:t>
            </w:r>
            <m:oMath>
              <m:r>
                <w:rPr>
                  <w:rFonts w:ascii="Cambria Math" w:hAnsi="Cambria Math" w:cs="Times New Roman"/>
                  <w:color w:val="000000"/>
                  <w:sz w:val="24"/>
                  <w:szCs w:val="24"/>
                  <w:shd w:val="clear" w:color="auto" w:fill="FFFFFF"/>
                </w:rPr>
                <m:t>{ }</m:t>
              </m:r>
            </m:oMath>
            <w:r w:rsidRPr="0056000C">
              <w:rPr>
                <w:rFonts w:ascii="Times New Roman" w:hAnsi="Times New Roman" w:cs="Times New Roman"/>
                <w:color w:val="000000"/>
                <w:sz w:val="24"/>
                <w:szCs w:val="24"/>
                <w:shd w:val="clear" w:color="auto" w:fill="FFFFFF"/>
              </w:rPr>
              <w:t xml:space="preserve"> or</w:t>
            </w:r>
            <w:r w:rsidR="00A703D8">
              <w:rPr>
                <w:rFonts w:ascii="Times New Roman" w:hAnsi="Times New Roman" w:cs="Times New Roman"/>
                <w:color w:val="000000"/>
                <w:sz w:val="24"/>
                <w:szCs w:val="24"/>
                <w:shd w:val="clear" w:color="auto" w:fill="FFFFFF"/>
              </w:rPr>
              <w:t xml:space="preserve"> </w:t>
            </w:r>
            <w:r w:rsidRPr="0056000C">
              <w:rPr>
                <w:rFonts w:ascii="Times New Roman" w:hAnsi="Times New Roman" w:cs="Times New Roman"/>
                <w:color w:val="000000"/>
                <w:sz w:val="24"/>
                <w:szCs w:val="24"/>
                <w:shd w:val="clear" w:color="auto" w:fill="FFFFFF"/>
              </w:rPr>
              <w:t> </w:t>
            </w:r>
            <m:oMath>
              <m:r>
                <w:rPr>
                  <w:rStyle w:val="unicode"/>
                  <w:rFonts w:ascii="Cambria Math" w:eastAsia="Arial Unicode MS" w:hAnsi="Cambria Math" w:cs="Cambria Math"/>
                  <w:color w:val="000000"/>
                  <w:sz w:val="24"/>
                  <w:szCs w:val="24"/>
                  <w:shd w:val="clear" w:color="auto" w:fill="FFFFFF"/>
                </w:rPr>
                <m:t>∅</m:t>
              </m:r>
            </m:oMath>
            <w:r>
              <w:rPr>
                <w:rStyle w:val="unicode"/>
                <w:rFonts w:ascii="Times New Roman" w:eastAsiaTheme="minorEastAsia" w:hAnsi="Times New Roman" w:cs="Times New Roman"/>
                <w:color w:val="000000"/>
                <w:sz w:val="24"/>
                <w:szCs w:val="24"/>
                <w:shd w:val="clear" w:color="auto" w:fill="FFFFFF"/>
              </w:rPr>
              <w:t>.</w:t>
            </w:r>
          </w:p>
          <w:p w14:paraId="0DAB8A44" w14:textId="23DEAF2D" w:rsidR="0056000C" w:rsidRPr="0056000C" w:rsidRDefault="0056000C" w:rsidP="008E64A2">
            <w:pPr>
              <w:pStyle w:val="ListParagraph"/>
              <w:widowControl/>
              <w:numPr>
                <w:ilvl w:val="0"/>
                <w:numId w:val="19"/>
              </w:numPr>
              <w:contextualSpacing/>
              <w:rPr>
                <w:rFonts w:ascii="Times New Roman" w:hAnsi="Times New Roman" w:cs="Times New Roman"/>
                <w:sz w:val="24"/>
                <w:szCs w:val="24"/>
              </w:rPr>
            </w:pPr>
            <w:r w:rsidRPr="0056000C">
              <w:rPr>
                <w:rFonts w:ascii="Times New Roman" w:hAnsi="Times New Roman" w:cs="Times New Roman"/>
                <w:color w:val="000000"/>
                <w:sz w:val="24"/>
                <w:szCs w:val="24"/>
                <w:shd w:val="clear" w:color="auto" w:fill="FFFFFF"/>
              </w:rPr>
              <w:t>Sets may also be described w</w:t>
            </w:r>
            <w:r w:rsidRPr="0056000C">
              <w:rPr>
                <w:rFonts w:ascii="Times New Roman" w:hAnsi="Times New Roman" w:cs="Times New Roman"/>
                <w:sz w:val="24"/>
                <w:szCs w:val="24"/>
                <w:shd w:val="clear" w:color="auto" w:fill="FFFFFF"/>
              </w:rPr>
              <w:t>ith a statement</w:t>
            </w:r>
            <w:r w:rsidR="00A703D8">
              <w:rPr>
                <w:rFonts w:ascii="Times New Roman" w:hAnsi="Times New Roman" w:cs="Times New Roman"/>
                <w:sz w:val="24"/>
                <w:szCs w:val="24"/>
                <w:shd w:val="clear" w:color="auto" w:fill="FFFFFF"/>
              </w:rPr>
              <w:t>.</w:t>
            </w:r>
          </w:p>
          <w:p w14:paraId="08E41086" w14:textId="49711528" w:rsidR="0056000C" w:rsidRPr="0056000C" w:rsidRDefault="0056000C" w:rsidP="008E64A2">
            <w:pPr>
              <w:pStyle w:val="ListParagraph"/>
              <w:widowControl/>
              <w:numPr>
                <w:ilvl w:val="1"/>
                <w:numId w:val="19"/>
              </w:numPr>
              <w:contextualSpacing/>
              <w:rPr>
                <w:rFonts w:ascii="Times New Roman" w:hAnsi="Times New Roman" w:cs="Times New Roman"/>
                <w:sz w:val="24"/>
                <w:szCs w:val="24"/>
              </w:rPr>
            </w:pPr>
            <w:r w:rsidRPr="0056000C">
              <w:rPr>
                <w:rFonts w:ascii="Times New Roman" w:hAnsi="Times New Roman" w:cs="Times New Roman"/>
                <w:sz w:val="24"/>
                <w:szCs w:val="24"/>
              </w:rPr>
              <w:t>For example</w:t>
            </w:r>
            <w:r w:rsidR="00157C30">
              <w:rPr>
                <w:rFonts w:ascii="Times New Roman" w:hAnsi="Times New Roman" w:cs="Times New Roman"/>
                <w:sz w:val="24"/>
                <w:szCs w:val="24"/>
              </w:rPr>
              <w:t>,</w:t>
            </w:r>
            <w:r w:rsidRPr="0056000C">
              <w:rPr>
                <w:rFonts w:ascii="Times New Roman" w:hAnsi="Times New Roman" w:cs="Times New Roman"/>
                <w:sz w:val="24"/>
                <w:szCs w:val="24"/>
              </w:rPr>
              <w:t xml:space="preserve"> set </w:t>
            </w:r>
            <m:oMath>
              <m:r>
                <w:rPr>
                  <w:rFonts w:ascii="Cambria Math" w:hAnsi="Cambria Math" w:cs="Times New Roman"/>
                  <w:sz w:val="24"/>
                  <w:szCs w:val="24"/>
                </w:rPr>
                <m:t>A</m:t>
              </m:r>
            </m:oMath>
            <w:r w:rsidRPr="0056000C">
              <w:rPr>
                <w:rFonts w:ascii="Times New Roman" w:hAnsi="Times New Roman" w:cs="Times New Roman"/>
                <w:sz w:val="24"/>
                <w:szCs w:val="24"/>
              </w:rPr>
              <w:t xml:space="preserve"> consists of prime numbers less than 100.</w:t>
            </w:r>
          </w:p>
          <w:p w14:paraId="305A9289" w14:textId="77777777" w:rsidR="0056000C" w:rsidRPr="0056000C" w:rsidRDefault="0056000C" w:rsidP="008E64A2">
            <w:pPr>
              <w:pStyle w:val="ListParagraph"/>
              <w:numPr>
                <w:ilvl w:val="0"/>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Instruction should include the use of diagrams in order to explore and illustrate concepts of complements, unions, intersections, difference and products of two sets.</w:t>
            </w:r>
          </w:p>
          <w:p w14:paraId="1DB471E8" w14:textId="0724DEEB" w:rsidR="0056000C" w:rsidRPr="0056000C" w:rsidRDefault="0056000C" w:rsidP="008E64A2">
            <w:pPr>
              <w:pStyle w:val="ListParagraph"/>
              <w:numPr>
                <w:ilvl w:val="1"/>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The union of two sets is a set containing all elements that are in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or in </w:t>
            </w:r>
            <m:oMath>
              <m:r>
                <w:rPr>
                  <w:rFonts w:ascii="Cambria Math" w:eastAsia="Calibri" w:hAnsi="Cambria Math" w:cs="Times New Roman"/>
                  <w:sz w:val="24"/>
                  <w:szCs w:val="24"/>
                </w:rPr>
                <m:t>B</m:t>
              </m:r>
            </m:oMath>
            <w:r w:rsidRPr="0056000C">
              <w:rPr>
                <w:rFonts w:ascii="Times New Roman" w:eastAsia="Calibri" w:hAnsi="Times New Roman" w:cs="Times New Roman"/>
                <w:sz w:val="24"/>
                <w:szCs w:val="24"/>
              </w:rPr>
              <w:t xml:space="preserve">. </w:t>
            </w:r>
          </w:p>
          <w:p w14:paraId="2E82867B" w14:textId="77777777" w:rsidR="0056000C" w:rsidRPr="0056000C" w:rsidRDefault="0056000C" w:rsidP="008E64A2">
            <w:pPr>
              <w:pStyle w:val="ListParagraph"/>
              <w:numPr>
                <w:ilvl w:val="2"/>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For example,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1, 3, 5, 7</m:t>
                  </m:r>
                </m:e>
              </m:d>
            </m:oMath>
            <w:r w:rsidRPr="0056000C">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2, 3, 4, 9, 10</m:t>
                  </m:r>
                </m:e>
              </m:d>
            </m:oMath>
            <w:r w:rsidRPr="0056000C">
              <w:rPr>
                <w:rFonts w:ascii="Times New Roman" w:eastAsia="Calibri" w:hAnsi="Times New Roman" w:cs="Times New Roman"/>
                <w:sz w:val="24"/>
                <w:szCs w:val="24"/>
              </w:rPr>
              <w:t xml:space="preserve">, then </w:t>
            </w:r>
            <m:oMath>
              <m:r>
                <w:rPr>
                  <w:rFonts w:ascii="Cambria Math" w:eastAsia="Calibri" w:hAnsi="Cambria Math" w:cs="Times New Roman"/>
                  <w:sz w:val="24"/>
                  <w:szCs w:val="24"/>
                </w:rPr>
                <m:t>A∪B</m:t>
              </m:r>
            </m:oMath>
            <w:r w:rsidRPr="0056000C">
              <w:rPr>
                <w:rFonts w:ascii="Times New Roman" w:eastAsia="Calibri" w:hAnsi="Times New Roman" w:cs="Times New Roman"/>
                <w:sz w:val="24"/>
                <w:szCs w:val="24"/>
              </w:rPr>
              <w:t xml:space="preserve"> is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1, 3, 5, 7</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2, 3, 4, 9, 10</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1, 2, 3, 4, 5, 7, 9, 10</m:t>
                  </m:r>
                </m:e>
              </m:d>
            </m:oMath>
            <w:r w:rsidRPr="0056000C">
              <w:rPr>
                <w:rFonts w:ascii="Times New Roman" w:eastAsia="Calibri" w:hAnsi="Times New Roman" w:cs="Times New Roman"/>
                <w:sz w:val="24"/>
                <w:szCs w:val="24"/>
              </w:rPr>
              <w:t xml:space="preserve">. The Venn diagram of this is the following where the shaded region represents </w:t>
            </w:r>
            <m:oMath>
              <m:r>
                <w:rPr>
                  <w:rFonts w:ascii="Cambria Math" w:eastAsia="Calibri" w:hAnsi="Cambria Math" w:cs="Times New Roman"/>
                  <w:sz w:val="24"/>
                  <w:szCs w:val="24"/>
                </w:rPr>
                <m:t>A∪B</m:t>
              </m:r>
            </m:oMath>
            <w:r w:rsidRPr="0056000C">
              <w:rPr>
                <w:rFonts w:ascii="Times New Roman" w:eastAsia="Calibri" w:hAnsi="Times New Roman" w:cs="Times New Roman"/>
                <w:sz w:val="24"/>
                <w:szCs w:val="24"/>
              </w:rPr>
              <w:t>:</w:t>
            </w:r>
          </w:p>
          <w:p w14:paraId="606DF52C" w14:textId="77777777" w:rsidR="0056000C" w:rsidRPr="0056000C" w:rsidRDefault="0056000C" w:rsidP="00A91E51">
            <w:pPr>
              <w:pStyle w:val="ListParagraph"/>
              <w:jc w:val="center"/>
              <w:rPr>
                <w:rFonts w:ascii="Times New Roman" w:eastAsia="Calibri" w:hAnsi="Times New Roman" w:cs="Times New Roman"/>
                <w:sz w:val="24"/>
                <w:szCs w:val="24"/>
              </w:rPr>
            </w:pPr>
            <w:r w:rsidRPr="0056000C">
              <w:rPr>
                <w:rFonts w:ascii="Times New Roman" w:eastAsia="Calibri" w:hAnsi="Times New Roman" w:cs="Times New Roman"/>
                <w:noProof/>
                <w:sz w:val="24"/>
                <w:szCs w:val="24"/>
              </w:rPr>
              <w:lastRenderedPageBreak/>
              <w:drawing>
                <wp:inline distT="0" distB="0" distL="0" distR="0" wp14:anchorId="5611A3B4" wp14:editId="7EABAE93">
                  <wp:extent cx="2686858" cy="158513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on (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96816" cy="1591006"/>
                          </a:xfrm>
                          <a:prstGeom prst="rect">
                            <a:avLst/>
                          </a:prstGeom>
                        </pic:spPr>
                      </pic:pic>
                    </a:graphicData>
                  </a:graphic>
                </wp:inline>
              </w:drawing>
            </w:r>
          </w:p>
          <w:p w14:paraId="756386AD" w14:textId="78FFCD4A" w:rsidR="0056000C" w:rsidRPr="0056000C" w:rsidRDefault="0056000C" w:rsidP="008E64A2">
            <w:pPr>
              <w:pStyle w:val="ListParagraph"/>
              <w:numPr>
                <w:ilvl w:val="1"/>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The intersection of two sets is denoted as </w:t>
            </w:r>
            <m:oMath>
              <m:r>
                <w:rPr>
                  <w:rFonts w:ascii="Cambria Math" w:eastAsia="Calibri" w:hAnsi="Cambria Math" w:cs="Times New Roman"/>
                  <w:sz w:val="24"/>
                  <w:szCs w:val="24"/>
                </w:rPr>
                <m:t>A∩B</m:t>
              </m:r>
            </m:oMath>
            <w:r w:rsidRPr="0056000C">
              <w:rPr>
                <w:rFonts w:ascii="Times New Roman" w:eastAsia="Calibri" w:hAnsi="Times New Roman" w:cs="Times New Roman"/>
                <w:sz w:val="24"/>
                <w:szCs w:val="24"/>
              </w:rPr>
              <w:t xml:space="preserve"> and consists of all elements that are both in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oMath>
            <w:r w:rsidRPr="0056000C">
              <w:rPr>
                <w:rFonts w:ascii="Times New Roman" w:eastAsia="Calibri" w:hAnsi="Times New Roman" w:cs="Times New Roman"/>
                <w:sz w:val="24"/>
                <w:szCs w:val="24"/>
              </w:rPr>
              <w:t>.</w:t>
            </w:r>
          </w:p>
          <w:p w14:paraId="0632980F" w14:textId="77777777" w:rsidR="0056000C" w:rsidRPr="0056000C" w:rsidRDefault="0056000C" w:rsidP="008E64A2">
            <w:pPr>
              <w:pStyle w:val="ListParagraph"/>
              <w:numPr>
                <w:ilvl w:val="2"/>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For example,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m:t>
                  </m:r>
                </m:e>
              </m:d>
            </m:oMath>
            <w:r w:rsidRPr="0056000C">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m:t>
                  </m:r>
                </m:e>
              </m:d>
            </m:oMath>
            <w:r w:rsidRPr="0056000C">
              <w:rPr>
                <w:rFonts w:ascii="Times New Roman" w:eastAsia="Calibri" w:hAnsi="Times New Roman" w:cs="Times New Roman"/>
                <w:sz w:val="24"/>
                <w:szCs w:val="24"/>
              </w:rPr>
              <w:t xml:space="preserve">, then </w:t>
            </w:r>
            <m:oMath>
              <m:r>
                <w:rPr>
                  <w:rFonts w:ascii="Cambria Math" w:eastAsia="Calibri" w:hAnsi="Cambria Math" w:cs="Times New Roman"/>
                  <w:sz w:val="24"/>
                  <w:szCs w:val="24"/>
                </w:rPr>
                <m:t>A∩B</m:t>
              </m:r>
            </m:oMath>
            <w:r w:rsidRPr="0056000C">
              <w:rPr>
                <w:rFonts w:ascii="Times New Roman" w:eastAsia="Calibri" w:hAnsi="Times New Roman" w:cs="Times New Roman"/>
                <w:sz w:val="24"/>
                <w:szCs w:val="24"/>
              </w:rPr>
              <w:t xml:space="preserve"> is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3</m:t>
                  </m:r>
                </m:e>
              </m:d>
            </m:oMath>
            <w:r w:rsidRPr="0056000C">
              <w:rPr>
                <w:rFonts w:ascii="Times New Roman" w:eastAsia="Calibri" w:hAnsi="Times New Roman" w:cs="Times New Roman"/>
                <w:sz w:val="24"/>
                <w:szCs w:val="24"/>
              </w:rPr>
              <w:t xml:space="preserve">. The Venn diagram of this is the following where the shaded region represents </w:t>
            </w:r>
            <m:oMath>
              <m:r>
                <w:rPr>
                  <w:rFonts w:ascii="Cambria Math" w:eastAsia="Calibri" w:hAnsi="Cambria Math" w:cs="Times New Roman"/>
                  <w:sz w:val="24"/>
                  <w:szCs w:val="24"/>
                </w:rPr>
                <m:t>A∩B</m:t>
              </m:r>
            </m:oMath>
            <w:r w:rsidRPr="0056000C">
              <w:rPr>
                <w:rFonts w:ascii="Times New Roman" w:eastAsia="Calibri" w:hAnsi="Times New Roman" w:cs="Times New Roman"/>
                <w:sz w:val="24"/>
                <w:szCs w:val="24"/>
              </w:rPr>
              <w:t>:</w:t>
            </w:r>
          </w:p>
          <w:p w14:paraId="5E0018A4" w14:textId="77777777" w:rsidR="0056000C" w:rsidRPr="0056000C" w:rsidRDefault="0056000C" w:rsidP="00A91E51">
            <w:pPr>
              <w:pStyle w:val="ListParagraph"/>
              <w:jc w:val="center"/>
              <w:rPr>
                <w:rFonts w:ascii="Times New Roman" w:eastAsia="Calibri" w:hAnsi="Times New Roman" w:cs="Times New Roman"/>
                <w:sz w:val="24"/>
                <w:szCs w:val="24"/>
              </w:rPr>
            </w:pPr>
            <w:r w:rsidRPr="0056000C">
              <w:rPr>
                <w:rFonts w:ascii="Times New Roman" w:eastAsia="Calibri" w:hAnsi="Times New Roman" w:cs="Times New Roman"/>
                <w:noProof/>
                <w:sz w:val="24"/>
                <w:szCs w:val="24"/>
              </w:rPr>
              <w:drawing>
                <wp:inline distT="0" distB="0" distL="0" distR="0" wp14:anchorId="1737B4CF" wp14:editId="2E1E5892">
                  <wp:extent cx="2663297" cy="1591150"/>
                  <wp:effectExtent l="0" t="0" r="381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section (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75936" cy="1598701"/>
                          </a:xfrm>
                          <a:prstGeom prst="rect">
                            <a:avLst/>
                          </a:prstGeom>
                        </pic:spPr>
                      </pic:pic>
                    </a:graphicData>
                  </a:graphic>
                </wp:inline>
              </w:drawing>
            </w:r>
          </w:p>
          <w:p w14:paraId="44BE3753" w14:textId="7E6C204D" w:rsidR="0056000C" w:rsidRPr="0056000C" w:rsidRDefault="0056000C" w:rsidP="008E64A2">
            <w:pPr>
              <w:pStyle w:val="ListParagraph"/>
              <w:numPr>
                <w:ilvl w:val="1"/>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The complement of a set can be denoted as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A</m:t>
                  </m:r>
                </m:e>
                <m:sup>
                  <m:r>
                    <w:rPr>
                      <w:rFonts w:ascii="Cambria Math" w:eastAsia="Calibri" w:hAnsi="Cambria Math" w:cs="Times New Roman"/>
                      <w:sz w:val="24"/>
                      <w:szCs w:val="24"/>
                    </w:rPr>
                    <m:t>c</m:t>
                  </m:r>
                </m:sup>
              </m:sSup>
            </m:oMath>
            <w:r w:rsidRPr="0056000C">
              <w:rPr>
                <w:rFonts w:ascii="Times New Roman" w:eastAsia="Calibri" w:hAnsi="Times New Roman" w:cs="Times New Roman"/>
                <w:sz w:val="24"/>
                <w:szCs w:val="24"/>
              </w:rPr>
              <w:t xml:space="preserve">, </w:t>
            </w:r>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A</m:t>
                  </m:r>
                </m:e>
              </m:acc>
            </m:oMath>
            <w:r w:rsidRPr="0056000C">
              <w:rPr>
                <w:rFonts w:ascii="Times New Roman" w:eastAsia="Calibri" w:hAnsi="Times New Roman" w:cs="Times New Roman"/>
                <w:sz w:val="24"/>
                <w:szCs w:val="24"/>
              </w:rPr>
              <w:t xml:space="preserve">,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or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This is the set of all elements that are in the universal set </w:t>
            </w:r>
            <m:oMath>
              <m:r>
                <w:rPr>
                  <w:rFonts w:ascii="Cambria Math" w:eastAsia="Calibri" w:hAnsi="Cambria Math" w:cs="Times New Roman"/>
                  <w:sz w:val="24"/>
                  <w:szCs w:val="24"/>
                </w:rPr>
                <m:t>S</m:t>
              </m:r>
            </m:oMath>
            <w:r w:rsidRPr="0056000C">
              <w:rPr>
                <w:rFonts w:ascii="Times New Roman" w:eastAsia="Calibri" w:hAnsi="Times New Roman" w:cs="Times New Roman"/>
                <w:sz w:val="24"/>
                <w:szCs w:val="24"/>
              </w:rPr>
              <w:t xml:space="preserve"> but not in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w:t>
            </w:r>
          </w:p>
          <w:p w14:paraId="505D4CA2" w14:textId="7BB98583" w:rsidR="0056000C" w:rsidRPr="0056000C" w:rsidRDefault="0056000C" w:rsidP="008E64A2">
            <w:pPr>
              <w:pStyle w:val="ListParagraph"/>
              <w:numPr>
                <w:ilvl w:val="2"/>
                <w:numId w:val="19"/>
              </w:numPr>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The Venn diagram below shows that the shaded region represents the complement of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w:t>
            </w:r>
          </w:p>
          <w:p w14:paraId="2651C8C2" w14:textId="77777777" w:rsidR="0056000C" w:rsidRPr="0056000C" w:rsidRDefault="0056000C" w:rsidP="00A91E51">
            <w:pPr>
              <w:pStyle w:val="ListParagraph"/>
              <w:jc w:val="center"/>
              <w:rPr>
                <w:rFonts w:ascii="Times New Roman" w:eastAsia="Calibri" w:hAnsi="Times New Roman" w:cs="Times New Roman"/>
                <w:sz w:val="24"/>
                <w:szCs w:val="24"/>
              </w:rPr>
            </w:pPr>
            <w:r w:rsidRPr="0056000C">
              <w:rPr>
                <w:rFonts w:ascii="Times New Roman" w:eastAsia="Calibri" w:hAnsi="Times New Roman" w:cs="Times New Roman"/>
                <w:noProof/>
                <w:sz w:val="24"/>
                <w:szCs w:val="24"/>
              </w:rPr>
              <w:drawing>
                <wp:inline distT="0" distB="0" distL="0" distR="0" wp14:anchorId="1E3DE76B" wp14:editId="1CF640BD">
                  <wp:extent cx="2924258" cy="1706439"/>
                  <wp:effectExtent l="0" t="0" r="0" b="8255"/>
                  <wp:docPr id="1024924992" name="Picture 102492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plement (2).png"/>
                          <pic:cNvPicPr/>
                        </pic:nvPicPr>
                        <pic:blipFill rotWithShape="1">
                          <a:blip r:embed="rId65" cstate="print">
                            <a:extLst>
                              <a:ext uri="{28A0092B-C50C-407E-A947-70E740481C1C}">
                                <a14:useLocalDpi xmlns:a14="http://schemas.microsoft.com/office/drawing/2010/main" val="0"/>
                              </a:ext>
                            </a:extLst>
                          </a:blip>
                          <a:srcRect t="2237"/>
                          <a:stretch/>
                        </pic:blipFill>
                        <pic:spPr bwMode="auto">
                          <a:xfrm>
                            <a:off x="0" y="0"/>
                            <a:ext cx="2931873" cy="1710883"/>
                          </a:xfrm>
                          <a:prstGeom prst="rect">
                            <a:avLst/>
                          </a:prstGeom>
                          <a:ln>
                            <a:noFill/>
                          </a:ln>
                          <a:extLst>
                            <a:ext uri="{53640926-AAD7-44D8-BBD7-CCE9431645EC}">
                              <a14:shadowObscured xmlns:a14="http://schemas.microsoft.com/office/drawing/2010/main"/>
                            </a:ext>
                          </a:extLst>
                        </pic:spPr>
                      </pic:pic>
                    </a:graphicData>
                  </a:graphic>
                </wp:inline>
              </w:drawing>
            </w:r>
          </w:p>
          <w:p w14:paraId="2D761306" w14:textId="77777777" w:rsidR="0056000C" w:rsidRPr="00EB6951" w:rsidRDefault="0056000C" w:rsidP="0056000C">
            <w:pPr>
              <w:widowControl w:val="0"/>
              <w:spacing w:after="0" w:line="240" w:lineRule="auto"/>
              <w:textAlignment w:val="baseline"/>
              <w:rPr>
                <w:rFonts w:ascii="Times New Roman" w:eastAsia="Calibri" w:hAnsi="Times New Roman" w:cs="Times New Roman"/>
                <w:sz w:val="24"/>
                <w:szCs w:val="24"/>
              </w:rPr>
            </w:pPr>
          </w:p>
        </w:tc>
      </w:tr>
      <w:tr w:rsidR="0056000C" w:rsidRPr="00EB6951" w14:paraId="7B0FED26" w14:textId="77777777" w:rsidTr="00A91E5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02DE0CCA" w14:textId="77777777" w:rsidR="0056000C" w:rsidRPr="00EB6951" w:rsidRDefault="0056000C" w:rsidP="00A91E5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B9D4294" w14:textId="77777777" w:rsidR="0056000C" w:rsidRPr="00EB6951" w:rsidRDefault="0056000C" w:rsidP="00A91E51">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56000C" w:rsidRPr="00EB6951" w14:paraId="6A95CAB7" w14:textId="77777777" w:rsidTr="00A91E5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809F51D" w14:textId="26F5C4C1" w:rsidR="0056000C" w:rsidRPr="0056000C" w:rsidRDefault="0056000C" w:rsidP="00A91E51">
            <w:pPr>
              <w:numPr>
                <w:ilvl w:val="0"/>
                <w:numId w:val="7"/>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Students often count the intersection more than once if finding the unions when the events are not mutually exclusive.</w:t>
            </w:r>
          </w:p>
          <w:p w14:paraId="210D2511" w14:textId="77777777" w:rsidR="0056000C" w:rsidRPr="0056000C" w:rsidRDefault="0056000C" w:rsidP="00A91E51">
            <w:pPr>
              <w:numPr>
                <w:ilvl w:val="0"/>
                <w:numId w:val="7"/>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Students may forget about the values that are not in the sets.</w:t>
            </w:r>
          </w:p>
          <w:p w14:paraId="1053B440" w14:textId="77777777" w:rsidR="0056000C" w:rsidRPr="0056000C" w:rsidRDefault="0056000C" w:rsidP="00A91E51">
            <w:pPr>
              <w:numPr>
                <w:ilvl w:val="0"/>
                <w:numId w:val="7"/>
              </w:numPr>
              <w:spacing w:after="0" w:line="240" w:lineRule="auto"/>
              <w:textAlignment w:val="baseline"/>
              <w:rPr>
                <w:rFonts w:ascii="Times New Roman" w:eastAsia="Times New Roman" w:hAnsi="Times New Roman" w:cs="Times New Roman"/>
                <w:sz w:val="24"/>
              </w:rPr>
            </w:pPr>
            <w:r w:rsidRPr="0056000C">
              <w:rPr>
                <w:rFonts w:ascii="Times New Roman" w:eastAsia="Times New Roman" w:hAnsi="Times New Roman" w:cs="Times New Roman"/>
                <w:sz w:val="24"/>
              </w:rPr>
              <w:t>Students may confuse the symbols used in basic set notation.</w:t>
            </w:r>
          </w:p>
          <w:p w14:paraId="2D09C34A" w14:textId="189CC351" w:rsidR="0056000C" w:rsidRPr="00EB6951" w:rsidRDefault="0056000C" w:rsidP="00A91E51">
            <w:pPr>
              <w:widowControl w:val="0"/>
              <w:numPr>
                <w:ilvl w:val="0"/>
                <w:numId w:val="7"/>
              </w:numPr>
              <w:spacing w:after="0" w:line="240" w:lineRule="auto"/>
              <w:rPr>
                <w:rFonts w:ascii="Times New Roman" w:eastAsia="Times New Roman" w:hAnsi="Times New Roman" w:cs="Times New Roman"/>
                <w:sz w:val="24"/>
                <w:szCs w:val="24"/>
              </w:rPr>
            </w:pPr>
            <w:r w:rsidRPr="0056000C">
              <w:rPr>
                <w:rFonts w:ascii="Times New Roman" w:eastAsia="Times New Roman" w:hAnsi="Times New Roman" w:cs="Times New Roman"/>
                <w:sz w:val="24"/>
              </w:rPr>
              <w:t xml:space="preserve">Students may have trouble finding the total from a Venn diagram and only count parts of a section, count a section multiple times, or </w:t>
            </w:r>
            <w:r w:rsidR="001450CB">
              <w:rPr>
                <w:rFonts w:ascii="Times New Roman" w:eastAsia="Times New Roman" w:hAnsi="Times New Roman" w:cs="Times New Roman"/>
                <w:sz w:val="24"/>
              </w:rPr>
              <w:t>have difficulty</w:t>
            </w:r>
            <w:r w:rsidRPr="0056000C">
              <w:rPr>
                <w:rFonts w:ascii="Times New Roman" w:eastAsia="Times New Roman" w:hAnsi="Times New Roman" w:cs="Times New Roman"/>
                <w:sz w:val="24"/>
              </w:rPr>
              <w:t xml:space="preserve"> understand</w:t>
            </w:r>
            <w:r w:rsidR="001450CB">
              <w:rPr>
                <w:rFonts w:ascii="Times New Roman" w:eastAsia="Times New Roman" w:hAnsi="Times New Roman" w:cs="Times New Roman"/>
                <w:sz w:val="24"/>
              </w:rPr>
              <w:t>ing</w:t>
            </w:r>
            <w:r w:rsidRPr="0056000C">
              <w:rPr>
                <w:rFonts w:ascii="Times New Roman" w:eastAsia="Times New Roman" w:hAnsi="Times New Roman" w:cs="Times New Roman"/>
                <w:sz w:val="24"/>
              </w:rPr>
              <w:t xml:space="preserve"> the impact a number outside of the circles on Venn diagrams has on the data set.</w:t>
            </w:r>
          </w:p>
        </w:tc>
      </w:tr>
      <w:tr w:rsidR="0056000C" w:rsidRPr="00EB6951" w14:paraId="3C8A3253" w14:textId="77777777" w:rsidTr="00A91E5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0F8ED0B6" w14:textId="77777777" w:rsidR="0056000C" w:rsidRPr="00EB6951" w:rsidRDefault="0056000C" w:rsidP="00A91E5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74E97DC0" w14:textId="351BE316" w:rsidR="0056000C" w:rsidRPr="00EB6951" w:rsidRDefault="0056000C" w:rsidP="00A91E51">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56000C" w:rsidRPr="00EB6951" w14:paraId="08CEAB82" w14:textId="77777777" w:rsidTr="00A703D8">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48E06F5" w14:textId="77777777" w:rsidR="0056000C" w:rsidRPr="00A703D8" w:rsidRDefault="0056000C" w:rsidP="00A91E51">
            <w:pPr>
              <w:spacing w:after="0" w:line="240" w:lineRule="auto"/>
              <w:textAlignment w:val="baseline"/>
              <w:rPr>
                <w:rFonts w:ascii="Times New Roman" w:eastAsia="Times New Roman" w:hAnsi="Times New Roman" w:cs="Times New Roman"/>
                <w:sz w:val="24"/>
              </w:rPr>
            </w:pPr>
            <w:r w:rsidRPr="00A703D8">
              <w:rPr>
                <w:rFonts w:ascii="Times New Roman" w:eastAsia="Times New Roman" w:hAnsi="Times New Roman" w:cs="Times New Roman"/>
                <w:i/>
                <w:iCs/>
                <w:sz w:val="24"/>
              </w:rPr>
              <w:lastRenderedPageBreak/>
              <w:t>Instructional Task 1 (MTR.7.1)</w:t>
            </w:r>
            <w:r w:rsidRPr="00A703D8">
              <w:rPr>
                <w:rFonts w:ascii="Times New Roman" w:eastAsia="Times New Roman" w:hAnsi="Times New Roman" w:cs="Times New Roman"/>
                <w:sz w:val="24"/>
              </w:rPr>
              <w:t> </w:t>
            </w:r>
          </w:p>
          <w:p w14:paraId="37ADCB22" w14:textId="0ABF5B39" w:rsidR="0056000C" w:rsidRPr="00A703D8" w:rsidRDefault="0056000C" w:rsidP="00A91E51">
            <w:pPr>
              <w:spacing w:after="0" w:line="240" w:lineRule="auto"/>
              <w:ind w:left="360"/>
              <w:textAlignment w:val="baseline"/>
              <w:rPr>
                <w:rFonts w:ascii="Times New Roman" w:eastAsia="Times New Roman" w:hAnsi="Times New Roman" w:cs="Times New Roman"/>
                <w:sz w:val="24"/>
              </w:rPr>
            </w:pPr>
            <w:r w:rsidRPr="00A703D8">
              <w:rPr>
                <w:rFonts w:ascii="Times New Roman" w:eastAsia="Times New Roman" w:hAnsi="Times New Roman" w:cs="Times New Roman"/>
                <w:sz w:val="24"/>
              </w:rPr>
              <w:t>The table below provides information on 10 students presenting in the F</w:t>
            </w:r>
            <w:r w:rsidR="0002073F" w:rsidRPr="00A703D8">
              <w:rPr>
                <w:rFonts w:ascii="Times New Roman" w:eastAsia="Times New Roman" w:hAnsi="Times New Roman" w:cs="Times New Roman"/>
                <w:sz w:val="24"/>
              </w:rPr>
              <w:t xml:space="preserve">uture </w:t>
            </w:r>
            <w:r w:rsidRPr="00A703D8">
              <w:rPr>
                <w:rFonts w:ascii="Times New Roman" w:eastAsia="Times New Roman" w:hAnsi="Times New Roman" w:cs="Times New Roman"/>
                <w:sz w:val="24"/>
              </w:rPr>
              <w:t>B</w:t>
            </w:r>
            <w:r w:rsidR="0002073F" w:rsidRPr="00A703D8">
              <w:rPr>
                <w:rFonts w:ascii="Times New Roman" w:eastAsia="Times New Roman" w:hAnsi="Times New Roman" w:cs="Times New Roman"/>
                <w:sz w:val="24"/>
              </w:rPr>
              <w:t xml:space="preserve">usiness </w:t>
            </w:r>
            <w:r w:rsidRPr="00A703D8">
              <w:rPr>
                <w:rFonts w:ascii="Times New Roman" w:eastAsia="Times New Roman" w:hAnsi="Times New Roman" w:cs="Times New Roman"/>
                <w:sz w:val="24"/>
              </w:rPr>
              <w:t>L</w:t>
            </w:r>
            <w:r w:rsidR="0002073F" w:rsidRPr="00A703D8">
              <w:rPr>
                <w:rFonts w:ascii="Times New Roman" w:eastAsia="Times New Roman" w:hAnsi="Times New Roman" w:cs="Times New Roman"/>
                <w:sz w:val="24"/>
              </w:rPr>
              <w:t xml:space="preserve">eaders of </w:t>
            </w:r>
            <w:r w:rsidRPr="00A703D8">
              <w:rPr>
                <w:rFonts w:ascii="Times New Roman" w:eastAsia="Times New Roman" w:hAnsi="Times New Roman" w:cs="Times New Roman"/>
                <w:sz w:val="24"/>
              </w:rPr>
              <w:t>A</w:t>
            </w:r>
            <w:r w:rsidR="0002073F" w:rsidRPr="00A703D8">
              <w:rPr>
                <w:rFonts w:ascii="Times New Roman" w:eastAsia="Times New Roman" w:hAnsi="Times New Roman" w:cs="Times New Roman"/>
                <w:sz w:val="24"/>
              </w:rPr>
              <w:t>merica</w:t>
            </w:r>
            <w:r w:rsidRPr="00A703D8">
              <w:rPr>
                <w:rFonts w:ascii="Times New Roman" w:eastAsia="Times New Roman" w:hAnsi="Times New Roman" w:cs="Times New Roman"/>
                <w:sz w:val="24"/>
              </w:rPr>
              <w:t xml:space="preserve"> competition. The students are identified by the order they are presenting in. For each student, their sex, age, </w:t>
            </w:r>
            <w:proofErr w:type="gramStart"/>
            <w:r w:rsidRPr="00A703D8">
              <w:rPr>
                <w:rFonts w:ascii="Times New Roman" w:eastAsia="Times New Roman" w:hAnsi="Times New Roman" w:cs="Times New Roman"/>
                <w:sz w:val="24"/>
              </w:rPr>
              <w:t>whether or not</w:t>
            </w:r>
            <w:proofErr w:type="gramEnd"/>
            <w:r w:rsidRPr="00A703D8">
              <w:rPr>
                <w:rFonts w:ascii="Times New Roman" w:eastAsia="Times New Roman" w:hAnsi="Times New Roman" w:cs="Times New Roman"/>
                <w:sz w:val="24"/>
              </w:rPr>
              <w:t xml:space="preserve"> they plan to study business in college, </w:t>
            </w:r>
            <w:proofErr w:type="gramStart"/>
            <w:r w:rsidRPr="00A703D8">
              <w:rPr>
                <w:rFonts w:ascii="Times New Roman" w:eastAsia="Times New Roman" w:hAnsi="Times New Roman" w:cs="Times New Roman"/>
                <w:sz w:val="24"/>
              </w:rPr>
              <w:t>whether or not</w:t>
            </w:r>
            <w:proofErr w:type="gramEnd"/>
            <w:r w:rsidRPr="00A703D8">
              <w:rPr>
                <w:rFonts w:ascii="Times New Roman" w:eastAsia="Times New Roman" w:hAnsi="Times New Roman" w:cs="Times New Roman"/>
                <w:sz w:val="24"/>
              </w:rPr>
              <w:t xml:space="preserve"> they play a sport, and how many colleges they plan to apply to. </w:t>
            </w:r>
          </w:p>
          <w:tbl>
            <w:tblPr>
              <w:tblStyle w:val="TableGrid"/>
              <w:tblW w:w="0" w:type="auto"/>
              <w:jc w:val="center"/>
              <w:tblLook w:val="04A0" w:firstRow="1" w:lastRow="0" w:firstColumn="1" w:lastColumn="0" w:noHBand="0" w:noVBand="1"/>
            </w:tblPr>
            <w:tblGrid>
              <w:gridCol w:w="1844"/>
              <w:gridCol w:w="978"/>
              <w:gridCol w:w="720"/>
              <w:gridCol w:w="1642"/>
              <w:gridCol w:w="1396"/>
              <w:gridCol w:w="2359"/>
            </w:tblGrid>
            <w:tr w:rsidR="0056000C" w:rsidRPr="00A91E51" w14:paraId="27F420FC" w14:textId="77777777" w:rsidTr="00A91E51">
              <w:trPr>
                <w:jc w:val="center"/>
              </w:trPr>
              <w:tc>
                <w:tcPr>
                  <w:tcW w:w="1844" w:type="dxa"/>
                  <w:vAlign w:val="center"/>
                </w:tcPr>
                <w:p w14:paraId="1368B28A"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Presenter Number</w:t>
                  </w:r>
                </w:p>
              </w:tc>
              <w:tc>
                <w:tcPr>
                  <w:tcW w:w="978" w:type="dxa"/>
                  <w:vAlign w:val="center"/>
                </w:tcPr>
                <w:p w14:paraId="32961713"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Sex</w:t>
                  </w:r>
                </w:p>
              </w:tc>
              <w:tc>
                <w:tcPr>
                  <w:tcW w:w="720" w:type="dxa"/>
                  <w:vAlign w:val="center"/>
                </w:tcPr>
                <w:p w14:paraId="42FFFD8F"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Age</w:t>
                  </w:r>
                </w:p>
              </w:tc>
              <w:tc>
                <w:tcPr>
                  <w:tcW w:w="1642" w:type="dxa"/>
                  <w:vAlign w:val="center"/>
                </w:tcPr>
                <w:p w14:paraId="71AF1FA1" w14:textId="747A2659" w:rsidR="0056000C" w:rsidRPr="00A91E51" w:rsidRDefault="00A91E51" w:rsidP="00A91E51">
                  <w:pPr>
                    <w:jc w:val="center"/>
                    <w:textAlignment w:val="baseline"/>
                    <w:rPr>
                      <w:rFonts w:ascii="Times New Roman" w:eastAsia="Times New Roman" w:hAnsi="Times New Roman" w:cs="Times New Roman"/>
                    </w:rPr>
                  </w:pPr>
                  <w:r>
                    <w:rPr>
                      <w:rFonts w:ascii="Times New Roman" w:eastAsia="Times New Roman" w:hAnsi="Times New Roman" w:cs="Times New Roman"/>
                    </w:rPr>
                    <w:t>Study Business</w:t>
                  </w:r>
                </w:p>
              </w:tc>
              <w:tc>
                <w:tcPr>
                  <w:tcW w:w="1396" w:type="dxa"/>
                  <w:vAlign w:val="center"/>
                </w:tcPr>
                <w:p w14:paraId="665D44AB" w14:textId="731CE1FE"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Play a Sport</w:t>
                  </w:r>
                </w:p>
              </w:tc>
              <w:tc>
                <w:tcPr>
                  <w:tcW w:w="2359" w:type="dxa"/>
                  <w:vAlign w:val="center"/>
                </w:tcPr>
                <w:p w14:paraId="23204497" w14:textId="358A22F0"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 xml:space="preserve">Number of </w:t>
                  </w:r>
                  <w:r w:rsidR="00A91E51">
                    <w:rPr>
                      <w:rFonts w:ascii="Times New Roman" w:eastAsia="Times New Roman" w:hAnsi="Times New Roman" w:cs="Times New Roman"/>
                    </w:rPr>
                    <w:t>Applications</w:t>
                  </w:r>
                </w:p>
              </w:tc>
            </w:tr>
            <w:tr w:rsidR="0056000C" w:rsidRPr="00A91E51" w14:paraId="3178A349" w14:textId="77777777" w:rsidTr="00A91E51">
              <w:trPr>
                <w:jc w:val="center"/>
              </w:trPr>
              <w:tc>
                <w:tcPr>
                  <w:tcW w:w="1844" w:type="dxa"/>
                  <w:vAlign w:val="center"/>
                </w:tcPr>
                <w:p w14:paraId="5BA22C00"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w:t>
                  </w:r>
                </w:p>
              </w:tc>
              <w:tc>
                <w:tcPr>
                  <w:tcW w:w="978" w:type="dxa"/>
                  <w:vAlign w:val="center"/>
                </w:tcPr>
                <w:p w14:paraId="777EEEA3"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Male</w:t>
                  </w:r>
                </w:p>
              </w:tc>
              <w:tc>
                <w:tcPr>
                  <w:tcW w:w="720" w:type="dxa"/>
                  <w:vAlign w:val="center"/>
                </w:tcPr>
                <w:p w14:paraId="5B95DFF8"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18</w:t>
                  </w:r>
                </w:p>
              </w:tc>
              <w:tc>
                <w:tcPr>
                  <w:tcW w:w="1642" w:type="dxa"/>
                  <w:vAlign w:val="center"/>
                </w:tcPr>
                <w:p w14:paraId="1FBE1792"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5A9AF3C9"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2359" w:type="dxa"/>
                  <w:vAlign w:val="center"/>
                </w:tcPr>
                <w:p w14:paraId="05874542"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3</w:t>
                  </w:r>
                </w:p>
              </w:tc>
            </w:tr>
            <w:tr w:rsidR="0056000C" w:rsidRPr="00A91E51" w14:paraId="292DC931" w14:textId="77777777" w:rsidTr="00A91E51">
              <w:trPr>
                <w:jc w:val="center"/>
              </w:trPr>
              <w:tc>
                <w:tcPr>
                  <w:tcW w:w="1844" w:type="dxa"/>
                  <w:vAlign w:val="center"/>
                </w:tcPr>
                <w:p w14:paraId="7C1CE4BC"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2</w:t>
                  </w:r>
                </w:p>
              </w:tc>
              <w:tc>
                <w:tcPr>
                  <w:tcW w:w="978" w:type="dxa"/>
                  <w:vAlign w:val="center"/>
                </w:tcPr>
                <w:p w14:paraId="7B7FE97E"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Female</w:t>
                  </w:r>
                </w:p>
              </w:tc>
              <w:tc>
                <w:tcPr>
                  <w:tcW w:w="720" w:type="dxa"/>
                  <w:vAlign w:val="center"/>
                </w:tcPr>
                <w:p w14:paraId="752D87DF"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18</w:t>
                  </w:r>
                </w:p>
              </w:tc>
              <w:tc>
                <w:tcPr>
                  <w:tcW w:w="1642" w:type="dxa"/>
                  <w:vAlign w:val="center"/>
                </w:tcPr>
                <w:p w14:paraId="6EC27503"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350FEFCC"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2359" w:type="dxa"/>
                  <w:vAlign w:val="center"/>
                </w:tcPr>
                <w:p w14:paraId="3F6F3AC1"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4</w:t>
                  </w:r>
                </w:p>
              </w:tc>
            </w:tr>
            <w:tr w:rsidR="0056000C" w:rsidRPr="00A91E51" w14:paraId="2B49FE71" w14:textId="77777777" w:rsidTr="00A91E51">
              <w:trPr>
                <w:jc w:val="center"/>
              </w:trPr>
              <w:tc>
                <w:tcPr>
                  <w:tcW w:w="1844" w:type="dxa"/>
                  <w:vAlign w:val="center"/>
                </w:tcPr>
                <w:p w14:paraId="5C8C36CA"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3</w:t>
                  </w:r>
                </w:p>
              </w:tc>
              <w:tc>
                <w:tcPr>
                  <w:tcW w:w="978" w:type="dxa"/>
                  <w:vAlign w:val="center"/>
                </w:tcPr>
                <w:p w14:paraId="0A1EC2FF"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Female</w:t>
                  </w:r>
                </w:p>
              </w:tc>
              <w:tc>
                <w:tcPr>
                  <w:tcW w:w="720" w:type="dxa"/>
                  <w:vAlign w:val="center"/>
                </w:tcPr>
                <w:p w14:paraId="592B5B6B"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17</w:t>
                  </w:r>
                </w:p>
              </w:tc>
              <w:tc>
                <w:tcPr>
                  <w:tcW w:w="1642" w:type="dxa"/>
                  <w:vAlign w:val="center"/>
                </w:tcPr>
                <w:p w14:paraId="6F5F0D3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2C8A9554"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2359" w:type="dxa"/>
                  <w:vAlign w:val="center"/>
                </w:tcPr>
                <w:p w14:paraId="5B8F80B8"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2</w:t>
                  </w:r>
                </w:p>
              </w:tc>
            </w:tr>
            <w:tr w:rsidR="0056000C" w:rsidRPr="00A91E51" w14:paraId="1659FFBE" w14:textId="77777777" w:rsidTr="00A91E51">
              <w:trPr>
                <w:jc w:val="center"/>
              </w:trPr>
              <w:tc>
                <w:tcPr>
                  <w:tcW w:w="1844" w:type="dxa"/>
                  <w:vAlign w:val="center"/>
                </w:tcPr>
                <w:p w14:paraId="50B30898"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4</w:t>
                  </w:r>
                </w:p>
              </w:tc>
              <w:tc>
                <w:tcPr>
                  <w:tcW w:w="978" w:type="dxa"/>
                  <w:vAlign w:val="center"/>
                </w:tcPr>
                <w:p w14:paraId="7F5D9D5C"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Male</w:t>
                  </w:r>
                </w:p>
              </w:tc>
              <w:tc>
                <w:tcPr>
                  <w:tcW w:w="720" w:type="dxa"/>
                  <w:vAlign w:val="center"/>
                </w:tcPr>
                <w:p w14:paraId="456AD313"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18</w:t>
                  </w:r>
                </w:p>
              </w:tc>
              <w:tc>
                <w:tcPr>
                  <w:tcW w:w="1642" w:type="dxa"/>
                  <w:vAlign w:val="center"/>
                </w:tcPr>
                <w:p w14:paraId="2E305519"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1396" w:type="dxa"/>
                  <w:vAlign w:val="center"/>
                </w:tcPr>
                <w:p w14:paraId="0F3D67B7"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2359" w:type="dxa"/>
                  <w:vAlign w:val="center"/>
                </w:tcPr>
                <w:p w14:paraId="41C0A3D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2</w:t>
                  </w:r>
                </w:p>
              </w:tc>
            </w:tr>
            <w:tr w:rsidR="0056000C" w:rsidRPr="00A91E51" w14:paraId="5007E563" w14:textId="77777777" w:rsidTr="00A91E51">
              <w:trPr>
                <w:jc w:val="center"/>
              </w:trPr>
              <w:tc>
                <w:tcPr>
                  <w:tcW w:w="1844" w:type="dxa"/>
                  <w:vAlign w:val="center"/>
                </w:tcPr>
                <w:p w14:paraId="15B4DBF1"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5</w:t>
                  </w:r>
                </w:p>
              </w:tc>
              <w:tc>
                <w:tcPr>
                  <w:tcW w:w="978" w:type="dxa"/>
                  <w:vAlign w:val="center"/>
                </w:tcPr>
                <w:p w14:paraId="56665DB4"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Female</w:t>
                  </w:r>
                </w:p>
              </w:tc>
              <w:tc>
                <w:tcPr>
                  <w:tcW w:w="720" w:type="dxa"/>
                  <w:vAlign w:val="center"/>
                </w:tcPr>
                <w:p w14:paraId="3025A23A"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18</w:t>
                  </w:r>
                </w:p>
              </w:tc>
              <w:tc>
                <w:tcPr>
                  <w:tcW w:w="1642" w:type="dxa"/>
                  <w:vAlign w:val="center"/>
                </w:tcPr>
                <w:p w14:paraId="2ECD4AC3"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14B9DD74"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2359" w:type="dxa"/>
                  <w:vAlign w:val="center"/>
                </w:tcPr>
                <w:p w14:paraId="397170F9"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5</w:t>
                  </w:r>
                </w:p>
              </w:tc>
            </w:tr>
            <w:tr w:rsidR="0056000C" w:rsidRPr="00A91E51" w14:paraId="7C48EC26" w14:textId="77777777" w:rsidTr="00A91E51">
              <w:trPr>
                <w:jc w:val="center"/>
              </w:trPr>
              <w:tc>
                <w:tcPr>
                  <w:tcW w:w="1844" w:type="dxa"/>
                  <w:vAlign w:val="center"/>
                </w:tcPr>
                <w:p w14:paraId="59F7D424"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6</w:t>
                  </w:r>
                </w:p>
              </w:tc>
              <w:tc>
                <w:tcPr>
                  <w:tcW w:w="978" w:type="dxa"/>
                  <w:vAlign w:val="center"/>
                </w:tcPr>
                <w:p w14:paraId="1392465E"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Male</w:t>
                  </w:r>
                </w:p>
              </w:tc>
              <w:tc>
                <w:tcPr>
                  <w:tcW w:w="720" w:type="dxa"/>
                  <w:vAlign w:val="center"/>
                </w:tcPr>
                <w:p w14:paraId="6DA23D17"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17</w:t>
                  </w:r>
                </w:p>
              </w:tc>
              <w:tc>
                <w:tcPr>
                  <w:tcW w:w="1642" w:type="dxa"/>
                  <w:vAlign w:val="center"/>
                </w:tcPr>
                <w:p w14:paraId="040E9D5C"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1396" w:type="dxa"/>
                  <w:vAlign w:val="center"/>
                </w:tcPr>
                <w:p w14:paraId="3FB78B98"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2359" w:type="dxa"/>
                  <w:vAlign w:val="center"/>
                </w:tcPr>
                <w:p w14:paraId="7F73106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7</w:t>
                  </w:r>
                </w:p>
              </w:tc>
            </w:tr>
            <w:tr w:rsidR="0056000C" w:rsidRPr="00A91E51" w14:paraId="7C9F670F" w14:textId="77777777" w:rsidTr="00A91E51">
              <w:trPr>
                <w:jc w:val="center"/>
              </w:trPr>
              <w:tc>
                <w:tcPr>
                  <w:tcW w:w="1844" w:type="dxa"/>
                  <w:vAlign w:val="center"/>
                </w:tcPr>
                <w:p w14:paraId="1498589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7</w:t>
                  </w:r>
                </w:p>
              </w:tc>
              <w:tc>
                <w:tcPr>
                  <w:tcW w:w="978" w:type="dxa"/>
                  <w:vAlign w:val="center"/>
                </w:tcPr>
                <w:p w14:paraId="338AF976"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Male</w:t>
                  </w:r>
                </w:p>
              </w:tc>
              <w:tc>
                <w:tcPr>
                  <w:tcW w:w="720" w:type="dxa"/>
                  <w:vAlign w:val="center"/>
                </w:tcPr>
                <w:p w14:paraId="7590F99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17</w:t>
                  </w:r>
                </w:p>
              </w:tc>
              <w:tc>
                <w:tcPr>
                  <w:tcW w:w="1642" w:type="dxa"/>
                  <w:vAlign w:val="center"/>
                </w:tcPr>
                <w:p w14:paraId="55C3C18A"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51E4A113"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2359" w:type="dxa"/>
                  <w:vAlign w:val="center"/>
                </w:tcPr>
                <w:p w14:paraId="4B043CDA"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3</w:t>
                  </w:r>
                </w:p>
              </w:tc>
            </w:tr>
            <w:tr w:rsidR="0056000C" w:rsidRPr="00A91E51" w14:paraId="66843189" w14:textId="77777777" w:rsidTr="00A91E51">
              <w:trPr>
                <w:jc w:val="center"/>
              </w:trPr>
              <w:tc>
                <w:tcPr>
                  <w:tcW w:w="1844" w:type="dxa"/>
                  <w:vAlign w:val="center"/>
                </w:tcPr>
                <w:p w14:paraId="0A41B1EC"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8</w:t>
                  </w:r>
                </w:p>
              </w:tc>
              <w:tc>
                <w:tcPr>
                  <w:tcW w:w="978" w:type="dxa"/>
                  <w:vAlign w:val="center"/>
                </w:tcPr>
                <w:p w14:paraId="15536DCC"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Male</w:t>
                  </w:r>
                </w:p>
              </w:tc>
              <w:tc>
                <w:tcPr>
                  <w:tcW w:w="720" w:type="dxa"/>
                  <w:vAlign w:val="center"/>
                </w:tcPr>
                <w:p w14:paraId="3CA7F464"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18</w:t>
                  </w:r>
                </w:p>
              </w:tc>
              <w:tc>
                <w:tcPr>
                  <w:tcW w:w="1642" w:type="dxa"/>
                  <w:vAlign w:val="center"/>
                </w:tcPr>
                <w:p w14:paraId="12576C89"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3EEB6CD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2359" w:type="dxa"/>
                  <w:vAlign w:val="center"/>
                </w:tcPr>
                <w:p w14:paraId="68BAEF88"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5</w:t>
                  </w:r>
                </w:p>
              </w:tc>
            </w:tr>
            <w:tr w:rsidR="0056000C" w:rsidRPr="00A91E51" w14:paraId="5384D03A" w14:textId="77777777" w:rsidTr="00A91E51">
              <w:trPr>
                <w:jc w:val="center"/>
              </w:trPr>
              <w:tc>
                <w:tcPr>
                  <w:tcW w:w="1844" w:type="dxa"/>
                  <w:vAlign w:val="center"/>
                </w:tcPr>
                <w:p w14:paraId="786D3BA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9</w:t>
                  </w:r>
                </w:p>
              </w:tc>
              <w:tc>
                <w:tcPr>
                  <w:tcW w:w="978" w:type="dxa"/>
                  <w:vAlign w:val="center"/>
                </w:tcPr>
                <w:p w14:paraId="119611D8"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Female</w:t>
                  </w:r>
                </w:p>
              </w:tc>
              <w:tc>
                <w:tcPr>
                  <w:tcW w:w="720" w:type="dxa"/>
                  <w:vAlign w:val="center"/>
                </w:tcPr>
                <w:p w14:paraId="45374A55"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16</w:t>
                  </w:r>
                </w:p>
              </w:tc>
              <w:tc>
                <w:tcPr>
                  <w:tcW w:w="1642" w:type="dxa"/>
                  <w:vAlign w:val="center"/>
                </w:tcPr>
                <w:p w14:paraId="752B87ED"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1396" w:type="dxa"/>
                  <w:vAlign w:val="center"/>
                </w:tcPr>
                <w:p w14:paraId="220A8244"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2359" w:type="dxa"/>
                  <w:vAlign w:val="center"/>
                </w:tcPr>
                <w:p w14:paraId="0834253A"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4</w:t>
                  </w:r>
                </w:p>
              </w:tc>
            </w:tr>
            <w:tr w:rsidR="0056000C" w:rsidRPr="00A91E51" w14:paraId="15AF578F" w14:textId="77777777" w:rsidTr="00A91E51">
              <w:trPr>
                <w:jc w:val="center"/>
              </w:trPr>
              <w:tc>
                <w:tcPr>
                  <w:tcW w:w="1844" w:type="dxa"/>
                  <w:vAlign w:val="center"/>
                </w:tcPr>
                <w:p w14:paraId="293516B7"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10</w:t>
                  </w:r>
                </w:p>
              </w:tc>
              <w:tc>
                <w:tcPr>
                  <w:tcW w:w="978" w:type="dxa"/>
                  <w:vAlign w:val="center"/>
                </w:tcPr>
                <w:p w14:paraId="74B5358E"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Male</w:t>
                  </w:r>
                </w:p>
              </w:tc>
              <w:tc>
                <w:tcPr>
                  <w:tcW w:w="720" w:type="dxa"/>
                  <w:vAlign w:val="center"/>
                </w:tcPr>
                <w:p w14:paraId="66D488F0"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16</w:t>
                  </w:r>
                </w:p>
              </w:tc>
              <w:tc>
                <w:tcPr>
                  <w:tcW w:w="1642" w:type="dxa"/>
                  <w:vAlign w:val="center"/>
                </w:tcPr>
                <w:p w14:paraId="02963EE0"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Yes</w:t>
                  </w:r>
                </w:p>
              </w:tc>
              <w:tc>
                <w:tcPr>
                  <w:tcW w:w="1396" w:type="dxa"/>
                  <w:vAlign w:val="center"/>
                </w:tcPr>
                <w:p w14:paraId="58F6C920"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No</w:t>
                  </w:r>
                </w:p>
              </w:tc>
              <w:tc>
                <w:tcPr>
                  <w:tcW w:w="2359" w:type="dxa"/>
                  <w:vAlign w:val="center"/>
                </w:tcPr>
                <w:p w14:paraId="0E8EC1D9" w14:textId="77777777" w:rsidR="0056000C" w:rsidRPr="00A91E51" w:rsidRDefault="0056000C" w:rsidP="00A91E51">
                  <w:pPr>
                    <w:jc w:val="center"/>
                    <w:textAlignment w:val="baseline"/>
                    <w:rPr>
                      <w:rFonts w:ascii="Times New Roman" w:eastAsia="Times New Roman" w:hAnsi="Times New Roman" w:cs="Times New Roman"/>
                    </w:rPr>
                  </w:pPr>
                  <w:r w:rsidRPr="00A91E51">
                    <w:rPr>
                      <w:rFonts w:ascii="Times New Roman" w:eastAsia="Times New Roman" w:hAnsi="Times New Roman" w:cs="Times New Roman"/>
                    </w:rPr>
                    <w:t>2</w:t>
                  </w:r>
                </w:p>
              </w:tc>
            </w:tr>
          </w:tbl>
          <w:p w14:paraId="244E043B" w14:textId="61CB8F06" w:rsidR="0056000C" w:rsidRPr="00A703D8" w:rsidRDefault="0056000C" w:rsidP="00A91E51">
            <w:pPr>
              <w:spacing w:after="0" w:line="240" w:lineRule="auto"/>
              <w:ind w:left="1440" w:hanging="72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Part A</w:t>
            </w:r>
            <w:r w:rsidR="004E47F5" w:rsidRPr="00A703D8">
              <w:rPr>
                <w:rFonts w:ascii="Times New Roman" w:eastAsia="Times New Roman" w:hAnsi="Times New Roman" w:cs="Times New Roman"/>
                <w:sz w:val="24"/>
                <w:szCs w:val="24"/>
              </w:rPr>
              <w:t xml:space="preserve">. </w:t>
            </w:r>
            <w:r w:rsidRPr="00A703D8">
              <w:rPr>
                <w:rFonts w:ascii="Times New Roman" w:eastAsia="Times New Roman" w:hAnsi="Times New Roman" w:cs="Times New Roman"/>
                <w:sz w:val="24"/>
                <w:szCs w:val="24"/>
              </w:rPr>
              <w:t>What is the sample space for number of colleges these students plan to apply to?</w:t>
            </w:r>
          </w:p>
          <w:p w14:paraId="3D772281" w14:textId="76A5C9C4" w:rsidR="0056000C" w:rsidRPr="00A703D8" w:rsidRDefault="0056000C" w:rsidP="00A91E51">
            <w:pPr>
              <w:spacing w:after="0" w:line="240" w:lineRule="auto"/>
              <w:ind w:left="1440" w:hanging="72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Part B</w:t>
            </w:r>
            <w:r w:rsidR="004E47F5" w:rsidRPr="00A703D8">
              <w:rPr>
                <w:rFonts w:ascii="Times New Roman" w:eastAsia="Times New Roman" w:hAnsi="Times New Roman" w:cs="Times New Roman"/>
                <w:sz w:val="24"/>
                <w:szCs w:val="24"/>
              </w:rPr>
              <w:t xml:space="preserve">. </w:t>
            </w:r>
            <w:r w:rsidRPr="00A703D8">
              <w:rPr>
                <w:rFonts w:ascii="Times New Roman" w:eastAsia="Times New Roman" w:hAnsi="Times New Roman" w:cs="Times New Roman"/>
                <w:sz w:val="24"/>
                <w:szCs w:val="24"/>
              </w:rPr>
              <w:t xml:space="preserve">What outcomes from the sample space in part A are </w:t>
            </w:r>
            <w:proofErr w:type="gramStart"/>
            <w:r w:rsidRPr="00A703D8">
              <w:rPr>
                <w:rFonts w:ascii="Times New Roman" w:eastAsia="Times New Roman" w:hAnsi="Times New Roman" w:cs="Times New Roman"/>
                <w:sz w:val="24"/>
                <w:szCs w:val="24"/>
              </w:rPr>
              <w:t>in the event that</w:t>
            </w:r>
            <w:proofErr w:type="gramEnd"/>
            <w:r w:rsidRPr="00A703D8">
              <w:rPr>
                <w:rFonts w:ascii="Times New Roman" w:eastAsia="Times New Roman" w:hAnsi="Times New Roman" w:cs="Times New Roman"/>
                <w:sz w:val="24"/>
                <w:szCs w:val="24"/>
              </w:rPr>
              <w:t xml:space="preserve"> the student plans to study business?</w:t>
            </w:r>
          </w:p>
          <w:p w14:paraId="4ECC5008" w14:textId="47EC48B7" w:rsidR="0056000C" w:rsidRPr="00A703D8" w:rsidRDefault="0056000C" w:rsidP="00A91E51">
            <w:pPr>
              <w:spacing w:after="0" w:line="240" w:lineRule="auto"/>
              <w:ind w:left="1440" w:hanging="72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Part C</w:t>
            </w:r>
            <w:r w:rsidR="004E47F5" w:rsidRPr="00A703D8">
              <w:rPr>
                <w:rFonts w:ascii="Times New Roman" w:eastAsia="Times New Roman" w:hAnsi="Times New Roman" w:cs="Times New Roman"/>
                <w:sz w:val="24"/>
                <w:szCs w:val="24"/>
              </w:rPr>
              <w:t xml:space="preserve">. </w:t>
            </w:r>
            <w:r w:rsidRPr="00A703D8">
              <w:rPr>
                <w:rFonts w:ascii="Times New Roman" w:eastAsia="Times New Roman" w:hAnsi="Times New Roman" w:cs="Times New Roman"/>
                <w:sz w:val="24"/>
                <w:szCs w:val="24"/>
              </w:rPr>
              <w:t>Consider the following 3 events</w:t>
            </w:r>
            <w:r w:rsidR="00157C30">
              <w:rPr>
                <w:rFonts w:ascii="Times New Roman" w:eastAsia="Times New Roman" w:hAnsi="Times New Roman" w:cs="Times New Roman"/>
                <w:sz w:val="24"/>
                <w:szCs w:val="24"/>
              </w:rPr>
              <w:t>.</w:t>
            </w:r>
            <w:r w:rsidRPr="00A703D8">
              <w:rPr>
                <w:rFonts w:ascii="Times New Roman" w:eastAsia="Times New Roman" w:hAnsi="Times New Roman" w:cs="Times New Roman"/>
                <w:sz w:val="24"/>
                <w:szCs w:val="24"/>
              </w:rPr>
              <w:t xml:space="preserve"> </w:t>
            </w:r>
            <w:r w:rsidR="00157C30">
              <w:rPr>
                <w:rFonts w:ascii="Times New Roman" w:eastAsia="Times New Roman" w:hAnsi="Times New Roman" w:cs="Times New Roman"/>
                <w:sz w:val="24"/>
                <w:szCs w:val="24"/>
              </w:rPr>
              <w:t>F</w:t>
            </w:r>
            <w:r w:rsidRPr="00A703D8">
              <w:rPr>
                <w:rFonts w:ascii="Times New Roman" w:eastAsia="Times New Roman" w:hAnsi="Times New Roman" w:cs="Times New Roman"/>
                <w:sz w:val="24"/>
                <w:szCs w:val="24"/>
              </w:rPr>
              <w:t>or each list</w:t>
            </w:r>
            <w:r w:rsidR="00157C30">
              <w:rPr>
                <w:rFonts w:ascii="Times New Roman" w:eastAsia="Times New Roman" w:hAnsi="Times New Roman" w:cs="Times New Roman"/>
                <w:sz w:val="24"/>
                <w:szCs w:val="24"/>
              </w:rPr>
              <w:t>,</w:t>
            </w:r>
            <w:r w:rsidRPr="00A703D8">
              <w:rPr>
                <w:rFonts w:ascii="Times New Roman" w:eastAsia="Times New Roman" w:hAnsi="Times New Roman" w:cs="Times New Roman"/>
                <w:sz w:val="24"/>
                <w:szCs w:val="24"/>
              </w:rPr>
              <w:t xml:space="preserve"> which students would be make up the event:</w:t>
            </w:r>
          </w:p>
          <w:p w14:paraId="0F271EB2" w14:textId="77777777" w:rsidR="0056000C" w:rsidRPr="00A703D8" w:rsidRDefault="0056000C" w:rsidP="00A91E51">
            <w:pPr>
              <w:pStyle w:val="ListParagraph"/>
              <w:widowControl/>
              <w:numPr>
                <w:ilvl w:val="0"/>
                <w:numId w:val="55"/>
              </w:numPr>
              <w:ind w:left="1980"/>
              <w:contextualSpacing/>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F = The selected student is female</w:t>
            </w:r>
          </w:p>
          <w:p w14:paraId="6AD159B2" w14:textId="77777777" w:rsidR="0056000C" w:rsidRPr="00A703D8" w:rsidRDefault="0056000C" w:rsidP="00A91E51">
            <w:pPr>
              <w:pStyle w:val="ListParagraph"/>
              <w:widowControl/>
              <w:numPr>
                <w:ilvl w:val="0"/>
                <w:numId w:val="55"/>
              </w:numPr>
              <w:ind w:left="1980"/>
              <w:contextualSpacing/>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S = The selected student plays a sport</w:t>
            </w:r>
          </w:p>
          <w:p w14:paraId="7C6AE2FE" w14:textId="77777777" w:rsidR="0056000C" w:rsidRPr="00A703D8" w:rsidRDefault="0056000C" w:rsidP="00A91E51">
            <w:pPr>
              <w:pStyle w:val="ListParagraph"/>
              <w:widowControl/>
              <w:numPr>
                <w:ilvl w:val="0"/>
                <w:numId w:val="55"/>
              </w:numPr>
              <w:ind w:left="1980"/>
              <w:contextualSpacing/>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A = The selected student is less than 18 years old</w:t>
            </w:r>
          </w:p>
          <w:p w14:paraId="478C5F2C" w14:textId="37FAAE1A" w:rsidR="0056000C" w:rsidRPr="00A703D8" w:rsidRDefault="0056000C" w:rsidP="00A91E51">
            <w:pPr>
              <w:spacing w:after="0" w:line="240" w:lineRule="auto"/>
              <w:ind w:left="1440" w:hanging="720"/>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Part D</w:t>
            </w:r>
            <w:r w:rsidR="004E47F5" w:rsidRPr="00A703D8">
              <w:rPr>
                <w:rFonts w:ascii="Times New Roman" w:eastAsia="Times New Roman" w:hAnsi="Times New Roman" w:cs="Times New Roman"/>
                <w:sz w:val="24"/>
                <w:szCs w:val="24"/>
              </w:rPr>
              <w:t xml:space="preserve">. </w:t>
            </w:r>
            <w:r w:rsidRPr="00A703D8">
              <w:rPr>
                <w:rFonts w:ascii="Times New Roman" w:eastAsia="Times New Roman" w:hAnsi="Times New Roman" w:cs="Times New Roman"/>
                <w:sz w:val="24"/>
                <w:szCs w:val="24"/>
              </w:rPr>
              <w:t>Based on part C, which outcomes are in the following events?</w:t>
            </w:r>
          </w:p>
          <w:p w14:paraId="6F2BEB28" w14:textId="77777777" w:rsidR="0056000C" w:rsidRPr="00A703D8" w:rsidRDefault="0056000C" w:rsidP="00A91E51">
            <w:pPr>
              <w:pStyle w:val="ListParagraph"/>
              <w:widowControl/>
              <w:numPr>
                <w:ilvl w:val="2"/>
                <w:numId w:val="21"/>
              </w:numPr>
              <w:ind w:left="1980"/>
              <w:contextualSpacing/>
              <w:textAlignment w:val="baseline"/>
              <w:rPr>
                <w:rFonts w:ascii="Times New Roman" w:eastAsiaTheme="minorEastAsia" w:hAnsi="Times New Roman" w:cs="Times New Roman"/>
                <w:sz w:val="24"/>
                <w:szCs w:val="24"/>
              </w:rPr>
            </w:pPr>
            <m:oMath>
              <m:r>
                <w:rPr>
                  <w:rFonts w:ascii="Cambria Math" w:eastAsia="Times New Roman" w:hAnsi="Cambria Math" w:cs="Times New Roman"/>
                  <w:sz w:val="24"/>
                  <w:szCs w:val="24"/>
                </w:rPr>
                <m:t xml:space="preserve">F </m:t>
              </m:r>
              <m:r>
                <w:rPr>
                  <w:rFonts w:ascii="Cambria Math" w:hAnsi="Cambria Math" w:cs="Times New Roman"/>
                  <w:sz w:val="24"/>
                  <w:szCs w:val="24"/>
                </w:rPr>
                <m:t>∪</m:t>
              </m:r>
              <m:r>
                <w:rPr>
                  <w:rFonts w:ascii="Cambria Math" w:eastAsia="Times New Roman" w:hAnsi="Cambria Math" w:cs="Times New Roman"/>
                  <w:sz w:val="24"/>
                  <w:szCs w:val="24"/>
                </w:rPr>
                <m:t xml:space="preserve"> S</m:t>
              </m:r>
            </m:oMath>
          </w:p>
          <w:p w14:paraId="02E94503" w14:textId="77777777" w:rsidR="0056000C" w:rsidRPr="00A703D8" w:rsidRDefault="0056000C" w:rsidP="00A91E51">
            <w:pPr>
              <w:pStyle w:val="ListParagraph"/>
              <w:widowControl/>
              <w:numPr>
                <w:ilvl w:val="2"/>
                <w:numId w:val="21"/>
              </w:numPr>
              <w:ind w:left="1980"/>
              <w:contextualSpacing/>
              <w:textAlignment w:val="baseline"/>
              <w:rPr>
                <w:rFonts w:ascii="Times New Roman" w:eastAsiaTheme="minorEastAsia" w:hAnsi="Times New Roman" w:cs="Times New Roman"/>
                <w:sz w:val="24"/>
                <w:szCs w:val="24"/>
              </w:rPr>
            </w:pPr>
            <m:oMath>
              <m:r>
                <w:rPr>
                  <w:rFonts w:ascii="Cambria Math" w:eastAsia="Times New Roman" w:hAnsi="Cambria Math" w:cs="Times New Roman"/>
                  <w:sz w:val="24"/>
                  <w:szCs w:val="24"/>
                </w:rPr>
                <m:t>F ∩ A</m:t>
              </m:r>
            </m:oMath>
          </w:p>
          <w:p w14:paraId="4A0931B9" w14:textId="77777777" w:rsidR="0056000C" w:rsidRPr="00A703D8" w:rsidRDefault="00E42900" w:rsidP="00A91E51">
            <w:pPr>
              <w:pStyle w:val="ListParagraph"/>
              <w:widowControl/>
              <w:numPr>
                <w:ilvl w:val="2"/>
                <w:numId w:val="21"/>
              </w:numPr>
              <w:ind w:left="1980"/>
              <w:contextualSpacing/>
              <w:textAlignment w:val="baseline"/>
              <w:rPr>
                <w:rFonts w:ascii="Times New Roman" w:eastAsiaTheme="minorEastAsia" w:hAnsi="Times New Roman" w:cs="Times New Roman"/>
                <w:sz w:val="24"/>
                <w:szCs w:val="24"/>
              </w:rPr>
            </w:pP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C</m:t>
                  </m:r>
                </m:sup>
              </m:sSup>
            </m:oMath>
          </w:p>
          <w:p w14:paraId="3114DF7E" w14:textId="66F4F7F1" w:rsidR="0056000C" w:rsidRPr="00EB6951" w:rsidRDefault="0056000C" w:rsidP="00A91E51">
            <w:pPr>
              <w:spacing w:after="0" w:line="240" w:lineRule="auto"/>
              <w:textAlignment w:val="baseline"/>
              <w:rPr>
                <w:rFonts w:ascii="Times New Roman" w:eastAsiaTheme="minorEastAsia" w:hAnsi="Times New Roman" w:cs="Times New Roman"/>
                <w:color w:val="000000" w:themeColor="text1"/>
                <w:sz w:val="24"/>
                <w:szCs w:val="24"/>
              </w:rPr>
            </w:pPr>
            <w:r w:rsidRPr="00CF2E23">
              <w:rPr>
                <w:rFonts w:ascii="Times New Roman" w:eastAsia="Times New Roman" w:hAnsi="Times New Roman" w:cs="Times New Roman"/>
                <w:color w:val="000000"/>
              </w:rPr>
              <w:t> </w:t>
            </w:r>
            <w:r w:rsidR="00A91E51">
              <w:rPr>
                <w:rFonts w:ascii="Times New Roman" w:eastAsia="Times New Roman" w:hAnsi="Times New Roman" w:cs="Times New Roman"/>
                <w:color w:val="000000"/>
              </w:rPr>
              <w:t xml:space="preserve"> </w:t>
            </w:r>
          </w:p>
        </w:tc>
      </w:tr>
      <w:tr w:rsidR="0056000C" w:rsidRPr="00EB6951" w14:paraId="3584B91D" w14:textId="77777777" w:rsidTr="00A703D8">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7B965FAF" w14:textId="5F67AF60" w:rsidR="0056000C" w:rsidRPr="00EB6951" w:rsidRDefault="0056000C" w:rsidP="00A91E5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2E1A506" w14:textId="5DAD60CE" w:rsidR="0056000C" w:rsidRPr="00EB6951" w:rsidRDefault="0056000C" w:rsidP="00A91E51">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56000C" w:rsidRPr="00EB6951" w14:paraId="1BDCB2A3" w14:textId="77777777" w:rsidTr="00A703D8">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3FBE5085" w14:textId="23BB25FF" w:rsidR="0056000C" w:rsidRPr="00A703D8" w:rsidRDefault="0056000C" w:rsidP="00A91E51">
            <w:pPr>
              <w:spacing w:after="0" w:line="240" w:lineRule="auto"/>
              <w:textAlignment w:val="baseline"/>
              <w:rPr>
                <w:rFonts w:ascii="Times New Roman" w:eastAsia="Times New Roman" w:hAnsi="Times New Roman" w:cs="Times New Roman"/>
                <w:i/>
                <w:sz w:val="24"/>
                <w:szCs w:val="24"/>
              </w:rPr>
            </w:pPr>
            <w:r w:rsidRPr="00A703D8">
              <w:rPr>
                <w:rFonts w:ascii="Times New Roman" w:eastAsia="Times New Roman" w:hAnsi="Times New Roman" w:cs="Times New Roman"/>
                <w:i/>
                <w:sz w:val="24"/>
                <w:szCs w:val="24"/>
              </w:rPr>
              <w:t>Instructional Item 1</w:t>
            </w:r>
          </w:p>
          <w:p w14:paraId="5579FAE6" w14:textId="30FFFB16" w:rsidR="0056000C" w:rsidRPr="00A703D8" w:rsidRDefault="0056000C" w:rsidP="00A91E51">
            <w:pPr>
              <w:spacing w:after="0" w:line="240" w:lineRule="auto"/>
              <w:ind w:left="36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Given the sets</w:t>
            </w:r>
            <w:r w:rsidR="00A703D8">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X={3, 5, 7, 9, 11, 13}</m:t>
              </m:r>
            </m:oMath>
            <w:r w:rsidR="00A703D8">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Y={1, 2, 3, 4, 5, 9, 10}</m:t>
              </m:r>
            </m:oMath>
            <w:r w:rsidR="00A703D8">
              <w:rPr>
                <w:rFonts w:ascii="Times New Roman" w:eastAsia="Times New Roman" w:hAnsi="Times New Roman" w:cs="Times New Roman"/>
                <w:sz w:val="24"/>
                <w:szCs w:val="24"/>
              </w:rPr>
              <w:t>, f</w:t>
            </w:r>
            <w:proofErr w:type="spellStart"/>
            <w:r w:rsidRPr="00A703D8">
              <w:rPr>
                <w:rFonts w:ascii="Times New Roman" w:eastAsia="Times New Roman" w:hAnsi="Times New Roman" w:cs="Times New Roman"/>
                <w:sz w:val="24"/>
                <w:szCs w:val="24"/>
              </w:rPr>
              <w:t>ind</w:t>
            </w:r>
            <w:proofErr w:type="spellEnd"/>
            <w:r w:rsidRPr="00A703D8">
              <w:rPr>
                <w:rFonts w:ascii="Times New Roman" w:eastAsia="Times New Roman" w:hAnsi="Times New Roman" w:cs="Times New Roman"/>
                <w:sz w:val="24"/>
                <w:szCs w:val="24"/>
              </w:rPr>
              <w:t xml:space="preserve"> the following</w:t>
            </w:r>
            <w:r w:rsidR="00A703D8">
              <w:rPr>
                <w:rFonts w:ascii="Times New Roman" w:eastAsia="Times New Roman" w:hAnsi="Times New Roman" w:cs="Times New Roman"/>
                <w:sz w:val="24"/>
                <w:szCs w:val="24"/>
              </w:rPr>
              <w:t>.</w:t>
            </w:r>
          </w:p>
          <w:p w14:paraId="456C533C" w14:textId="51E8B841" w:rsidR="0056000C" w:rsidRPr="00A703D8" w:rsidRDefault="0056000C" w:rsidP="00A91E51">
            <w:pPr>
              <w:spacing w:after="0" w:line="240" w:lineRule="auto"/>
              <w:ind w:left="72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 xml:space="preserve">Part A. </w:t>
            </w:r>
            <m:oMath>
              <m:r>
                <w:rPr>
                  <w:rFonts w:ascii="Cambria Math" w:eastAsia="Times New Roman" w:hAnsi="Cambria Math" w:cs="Times New Roman"/>
                  <w:sz w:val="24"/>
                  <w:szCs w:val="24"/>
                </w:rPr>
                <m:t>X∪Y</m:t>
              </m:r>
            </m:oMath>
          </w:p>
          <w:p w14:paraId="1AC248D3" w14:textId="3438BF1A" w:rsidR="0056000C" w:rsidRPr="00A703D8" w:rsidRDefault="0056000C" w:rsidP="00A91E51">
            <w:pPr>
              <w:spacing w:after="0" w:line="240" w:lineRule="auto"/>
              <w:ind w:left="72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 xml:space="preserve">Part B. </w:t>
            </w:r>
            <m:oMath>
              <m:r>
                <w:rPr>
                  <w:rFonts w:ascii="Cambria Math" w:eastAsia="Times New Roman" w:hAnsi="Cambria Math" w:cs="Times New Roman"/>
                  <w:sz w:val="24"/>
                  <w:szCs w:val="24"/>
                </w:rPr>
                <m:t>X∩Y</m:t>
              </m:r>
            </m:oMath>
          </w:p>
          <w:p w14:paraId="376D1C9B" w14:textId="473DC3B8" w:rsidR="0056000C" w:rsidRPr="00A703D8" w:rsidRDefault="0056000C" w:rsidP="00A91E51">
            <w:pPr>
              <w:spacing w:after="0" w:line="240" w:lineRule="auto"/>
              <w:ind w:left="720"/>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 xml:space="preserve">Part </w:t>
            </w:r>
            <w:r w:rsidR="00E10D01" w:rsidRPr="00A703D8">
              <w:rPr>
                <w:rFonts w:ascii="Times New Roman" w:eastAsia="Times New Roman" w:hAnsi="Times New Roman" w:cs="Times New Roman"/>
                <w:sz w:val="24"/>
                <w:szCs w:val="24"/>
              </w:rPr>
              <w:t>C</w:t>
            </w:r>
            <w:r w:rsidRPr="00A703D8">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X∩</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Y</m:t>
                  </m:r>
                </m:e>
                <m:sup>
                  <m:r>
                    <w:rPr>
                      <w:rFonts w:ascii="Cambria Math" w:eastAsia="Times New Roman" w:hAnsi="Cambria Math" w:cs="Times New Roman"/>
                      <w:sz w:val="24"/>
                      <w:szCs w:val="24"/>
                    </w:rPr>
                    <m:t>C</m:t>
                  </m:r>
                </m:sup>
              </m:sSup>
            </m:oMath>
          </w:p>
          <w:p w14:paraId="6FEF37C1" w14:textId="77777777" w:rsidR="0056000C" w:rsidRPr="00A703D8" w:rsidRDefault="0056000C" w:rsidP="00A91E51">
            <w:pPr>
              <w:spacing w:after="0" w:line="240" w:lineRule="auto"/>
              <w:ind w:left="360"/>
              <w:textAlignment w:val="baseline"/>
              <w:rPr>
                <w:rFonts w:ascii="Times New Roman" w:eastAsia="Times New Roman" w:hAnsi="Times New Roman" w:cs="Times New Roman"/>
                <w:sz w:val="24"/>
                <w:szCs w:val="24"/>
              </w:rPr>
            </w:pPr>
          </w:p>
          <w:p w14:paraId="473AD1F6" w14:textId="77777777" w:rsidR="0056000C" w:rsidRPr="00A703D8" w:rsidRDefault="0056000C" w:rsidP="00A91E51">
            <w:pPr>
              <w:spacing w:after="0" w:line="240" w:lineRule="auto"/>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i/>
                <w:iCs/>
                <w:sz w:val="24"/>
                <w:szCs w:val="24"/>
              </w:rPr>
              <w:t>Instructional Item 2</w:t>
            </w:r>
          </w:p>
          <w:p w14:paraId="25EBD560" w14:textId="3BEE4509" w:rsidR="0056000C" w:rsidRPr="00A703D8" w:rsidRDefault="000E298B" w:rsidP="00A91E51">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from a survey about whether students (male or female) at a university were from England, Wales or Scotland is summarized in the following two-way table</w:t>
            </w:r>
            <w:r w:rsidR="0056000C" w:rsidRPr="00A703D8">
              <w:rPr>
                <w:rFonts w:ascii="Times New Roman" w:eastAsia="Times New Roman" w:hAnsi="Times New Roman" w:cs="Times New Roman"/>
                <w:sz w:val="24"/>
                <w:szCs w:val="24"/>
              </w:rPr>
              <w:t>: </w:t>
            </w:r>
          </w:p>
          <w:tbl>
            <w:tblPr>
              <w:tblW w:w="4312" w:type="dxa"/>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2"/>
              <w:gridCol w:w="810"/>
              <w:gridCol w:w="990"/>
              <w:gridCol w:w="900"/>
            </w:tblGrid>
            <w:tr w:rsidR="0056000C" w:rsidRPr="00A703D8" w14:paraId="665D2346" w14:textId="77777777" w:rsidTr="00A91E51">
              <w:trPr>
                <w:jc w:val="center"/>
              </w:trPr>
              <w:tc>
                <w:tcPr>
                  <w:tcW w:w="1612" w:type="dxa"/>
                  <w:vAlign w:val="center"/>
                  <w:hideMark/>
                </w:tcPr>
                <w:p w14:paraId="6365922C" w14:textId="3401247F"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p>
              </w:tc>
              <w:tc>
                <w:tcPr>
                  <w:tcW w:w="810" w:type="dxa"/>
                  <w:vAlign w:val="center"/>
                  <w:hideMark/>
                </w:tcPr>
                <w:p w14:paraId="4AA59B11" w14:textId="2AE1DE86"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Male</w:t>
                  </w:r>
                </w:p>
              </w:tc>
              <w:tc>
                <w:tcPr>
                  <w:tcW w:w="990" w:type="dxa"/>
                  <w:vAlign w:val="center"/>
                  <w:hideMark/>
                </w:tcPr>
                <w:p w14:paraId="4E3AC965" w14:textId="362291F9"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Female</w:t>
                  </w:r>
                </w:p>
              </w:tc>
              <w:tc>
                <w:tcPr>
                  <w:tcW w:w="900" w:type="dxa"/>
                  <w:vAlign w:val="center"/>
                  <w:hideMark/>
                </w:tcPr>
                <w:p w14:paraId="404D08F3" w14:textId="6746C862"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Total</w:t>
                  </w:r>
                </w:p>
              </w:tc>
            </w:tr>
            <w:tr w:rsidR="0056000C" w:rsidRPr="00A703D8" w14:paraId="4944FDD1" w14:textId="77777777" w:rsidTr="00A91E51">
              <w:trPr>
                <w:jc w:val="center"/>
              </w:trPr>
              <w:tc>
                <w:tcPr>
                  <w:tcW w:w="1612" w:type="dxa"/>
                  <w:vAlign w:val="center"/>
                  <w:hideMark/>
                </w:tcPr>
                <w:p w14:paraId="1E1F1BD5" w14:textId="3AD83F1A" w:rsidR="0056000C" w:rsidRPr="00A703D8" w:rsidRDefault="000E298B" w:rsidP="00A91E51">
                  <w:pPr>
                    <w:spacing w:after="0" w:line="240" w:lineRule="auto"/>
                    <w:ind w:left="76"/>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Scotland</w:t>
                  </w:r>
                </w:p>
              </w:tc>
              <w:tc>
                <w:tcPr>
                  <w:tcW w:w="810" w:type="dxa"/>
                  <w:vAlign w:val="center"/>
                  <w:hideMark/>
                </w:tcPr>
                <w:p w14:paraId="2A7B8755" w14:textId="1E5E634E"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34</w:t>
                  </w:r>
                </w:p>
              </w:tc>
              <w:tc>
                <w:tcPr>
                  <w:tcW w:w="990" w:type="dxa"/>
                  <w:vAlign w:val="center"/>
                  <w:hideMark/>
                </w:tcPr>
                <w:p w14:paraId="60039042" w14:textId="261477BC"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16</w:t>
                  </w:r>
                </w:p>
              </w:tc>
              <w:tc>
                <w:tcPr>
                  <w:tcW w:w="900" w:type="dxa"/>
                  <w:vAlign w:val="center"/>
                  <w:hideMark/>
                </w:tcPr>
                <w:p w14:paraId="03C21FA7" w14:textId="7A423D50"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50</w:t>
                  </w:r>
                </w:p>
              </w:tc>
            </w:tr>
            <w:tr w:rsidR="0056000C" w:rsidRPr="00A703D8" w14:paraId="386CAA33" w14:textId="77777777" w:rsidTr="00A91E51">
              <w:trPr>
                <w:jc w:val="center"/>
              </w:trPr>
              <w:tc>
                <w:tcPr>
                  <w:tcW w:w="1612" w:type="dxa"/>
                  <w:vAlign w:val="center"/>
                  <w:hideMark/>
                </w:tcPr>
                <w:p w14:paraId="76CA24F2" w14:textId="1ACFC8E8" w:rsidR="0056000C" w:rsidRPr="00A703D8" w:rsidRDefault="000E298B" w:rsidP="00A91E51">
                  <w:pPr>
                    <w:spacing w:after="0" w:line="240" w:lineRule="auto"/>
                    <w:ind w:left="76"/>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Wales</w:t>
                  </w:r>
                </w:p>
              </w:tc>
              <w:tc>
                <w:tcPr>
                  <w:tcW w:w="810" w:type="dxa"/>
                  <w:vAlign w:val="center"/>
                  <w:hideMark/>
                </w:tcPr>
                <w:p w14:paraId="43F858F1" w14:textId="0E067002"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40</w:t>
                  </w:r>
                </w:p>
              </w:tc>
              <w:tc>
                <w:tcPr>
                  <w:tcW w:w="990" w:type="dxa"/>
                  <w:vAlign w:val="center"/>
                  <w:hideMark/>
                </w:tcPr>
                <w:p w14:paraId="2978E74D" w14:textId="2803BED1"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8</w:t>
                  </w:r>
                </w:p>
              </w:tc>
              <w:tc>
                <w:tcPr>
                  <w:tcW w:w="900" w:type="dxa"/>
                  <w:vAlign w:val="center"/>
                  <w:hideMark/>
                </w:tcPr>
                <w:p w14:paraId="1E4E2EF8" w14:textId="32BC1358"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48</w:t>
                  </w:r>
                </w:p>
              </w:tc>
            </w:tr>
            <w:tr w:rsidR="0056000C" w:rsidRPr="00A703D8" w14:paraId="1E1EB8EB" w14:textId="77777777" w:rsidTr="00A91E51">
              <w:trPr>
                <w:jc w:val="center"/>
              </w:trPr>
              <w:tc>
                <w:tcPr>
                  <w:tcW w:w="1612" w:type="dxa"/>
                  <w:vAlign w:val="center"/>
                  <w:hideMark/>
                </w:tcPr>
                <w:p w14:paraId="3BCA32A8" w14:textId="752A91B1" w:rsidR="0056000C" w:rsidRPr="00A703D8" w:rsidRDefault="000E298B" w:rsidP="00A91E51">
                  <w:pPr>
                    <w:spacing w:after="0" w:line="240" w:lineRule="auto"/>
                    <w:ind w:left="76"/>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England</w:t>
                  </w:r>
                </w:p>
              </w:tc>
              <w:tc>
                <w:tcPr>
                  <w:tcW w:w="810" w:type="dxa"/>
                  <w:vAlign w:val="center"/>
                  <w:hideMark/>
                </w:tcPr>
                <w:p w14:paraId="57061F7C" w14:textId="2DE56428"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2</w:t>
                  </w:r>
                </w:p>
              </w:tc>
              <w:tc>
                <w:tcPr>
                  <w:tcW w:w="990" w:type="dxa"/>
                  <w:vAlign w:val="center"/>
                  <w:hideMark/>
                </w:tcPr>
                <w:p w14:paraId="20F2CAB0" w14:textId="5440222E"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0</w:t>
                  </w:r>
                </w:p>
              </w:tc>
              <w:tc>
                <w:tcPr>
                  <w:tcW w:w="900" w:type="dxa"/>
                  <w:vAlign w:val="center"/>
                  <w:hideMark/>
                </w:tcPr>
                <w:p w14:paraId="1D569855" w14:textId="3B6C1BC6"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2</w:t>
                  </w:r>
                </w:p>
              </w:tc>
            </w:tr>
            <w:tr w:rsidR="0056000C" w:rsidRPr="00A703D8" w14:paraId="4C826793" w14:textId="77777777" w:rsidTr="00A91E51">
              <w:trPr>
                <w:jc w:val="center"/>
              </w:trPr>
              <w:tc>
                <w:tcPr>
                  <w:tcW w:w="1612" w:type="dxa"/>
                  <w:vAlign w:val="center"/>
                  <w:hideMark/>
                </w:tcPr>
                <w:p w14:paraId="1BA8C027" w14:textId="3D724555" w:rsidR="0056000C" w:rsidRPr="00A703D8" w:rsidRDefault="0056000C" w:rsidP="00A91E51">
                  <w:pPr>
                    <w:spacing w:after="0" w:line="240" w:lineRule="auto"/>
                    <w:ind w:left="76"/>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Total</w:t>
                  </w:r>
                </w:p>
              </w:tc>
              <w:tc>
                <w:tcPr>
                  <w:tcW w:w="810" w:type="dxa"/>
                  <w:vAlign w:val="center"/>
                  <w:hideMark/>
                </w:tcPr>
                <w:p w14:paraId="33E05529" w14:textId="63DAB5E1"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76</w:t>
                  </w:r>
                </w:p>
              </w:tc>
              <w:tc>
                <w:tcPr>
                  <w:tcW w:w="990" w:type="dxa"/>
                  <w:vAlign w:val="center"/>
                  <w:hideMark/>
                </w:tcPr>
                <w:p w14:paraId="402FDA30" w14:textId="58805712"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24</w:t>
                  </w:r>
                </w:p>
              </w:tc>
              <w:tc>
                <w:tcPr>
                  <w:tcW w:w="900" w:type="dxa"/>
                  <w:vAlign w:val="center"/>
                  <w:hideMark/>
                </w:tcPr>
                <w:p w14:paraId="06D24A8B" w14:textId="4E9941AD" w:rsidR="0056000C" w:rsidRPr="00A703D8" w:rsidRDefault="0056000C" w:rsidP="00A91E51">
                  <w:pPr>
                    <w:spacing w:after="0" w:line="240" w:lineRule="auto"/>
                    <w:ind w:left="76"/>
                    <w:jc w:val="center"/>
                    <w:textAlignment w:val="baseline"/>
                    <w:rPr>
                      <w:rFonts w:ascii="Times New Roman" w:eastAsia="Times New Roman" w:hAnsi="Times New Roman" w:cs="Times New Roman"/>
                      <w:sz w:val="24"/>
                      <w:szCs w:val="24"/>
                    </w:rPr>
                  </w:pPr>
                  <w:r w:rsidRPr="00A703D8">
                    <w:rPr>
                      <w:rFonts w:ascii="Times New Roman" w:eastAsia="Times New Roman" w:hAnsi="Times New Roman" w:cs="Times New Roman"/>
                      <w:sz w:val="24"/>
                      <w:szCs w:val="24"/>
                    </w:rPr>
                    <w:t>100</w:t>
                  </w:r>
                </w:p>
              </w:tc>
            </w:tr>
          </w:tbl>
          <w:p w14:paraId="41CC4B44" w14:textId="77777777" w:rsidR="0056000C" w:rsidRPr="0056000C" w:rsidRDefault="0056000C" w:rsidP="00A91E51">
            <w:pPr>
              <w:spacing w:after="0" w:line="240" w:lineRule="auto"/>
              <w:ind w:left="360"/>
              <w:textAlignment w:val="baseline"/>
              <w:rPr>
                <w:rFonts w:ascii="Times New Roman" w:eastAsia="Times New Roman" w:hAnsi="Times New Roman" w:cs="Times New Roman"/>
                <w:sz w:val="24"/>
                <w:szCs w:val="24"/>
              </w:rPr>
            </w:pPr>
          </w:p>
          <w:p w14:paraId="72C970C1" w14:textId="77777777" w:rsidR="00157C30" w:rsidRDefault="00157C30" w:rsidP="00A91E51">
            <w:pPr>
              <w:spacing w:after="0" w:line="240" w:lineRule="auto"/>
              <w:ind w:left="360"/>
              <w:textAlignment w:val="baseline"/>
              <w:rPr>
                <w:rFonts w:ascii="Times New Roman" w:eastAsia="Times New Roman" w:hAnsi="Times New Roman" w:cs="Times New Roman"/>
                <w:sz w:val="24"/>
                <w:szCs w:val="24"/>
              </w:rPr>
            </w:pPr>
          </w:p>
          <w:p w14:paraId="557059E0" w14:textId="72BA5E88" w:rsidR="0056000C" w:rsidRPr="0056000C" w:rsidRDefault="0056000C" w:rsidP="00A91E51">
            <w:pPr>
              <w:spacing w:after="0" w:line="240" w:lineRule="auto"/>
              <w:ind w:left="360"/>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lastRenderedPageBreak/>
              <w:t>Find the following:</w:t>
            </w:r>
          </w:p>
          <w:p w14:paraId="4EF5162D" w14:textId="34007952" w:rsidR="0056000C" w:rsidRPr="0056000C" w:rsidRDefault="0056000C" w:rsidP="00A91E51">
            <w:pPr>
              <w:spacing w:after="0" w:line="240" w:lineRule="auto"/>
              <w:ind w:left="720"/>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Part A</w:t>
            </w: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Male</m:t>
              </m:r>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Female</m:t>
              </m:r>
            </m:oMath>
          </w:p>
          <w:p w14:paraId="326EAC9F" w14:textId="0E8F39B7" w:rsidR="0056000C" w:rsidRPr="0056000C" w:rsidRDefault="0056000C" w:rsidP="00A91E51">
            <w:pPr>
              <w:spacing w:after="0" w:line="240" w:lineRule="auto"/>
              <w:ind w:left="720"/>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Part B</w:t>
            </w: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Male</m:t>
              </m:r>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England</m:t>
              </m:r>
            </m:oMath>
          </w:p>
          <w:p w14:paraId="0D24FCC6" w14:textId="56B92545" w:rsidR="0056000C" w:rsidRPr="0056000C" w:rsidRDefault="0056000C" w:rsidP="00A91E51">
            <w:pPr>
              <w:spacing w:after="0" w:line="240" w:lineRule="auto"/>
              <w:ind w:left="720"/>
              <w:textAlignment w:val="baseline"/>
              <w:rPr>
                <w:rFonts w:ascii="Times New Roman" w:eastAsia="Times New Roman" w:hAnsi="Times New Roman" w:cs="Times New Roman"/>
                <w:iCs/>
                <w:sz w:val="24"/>
                <w:szCs w:val="24"/>
              </w:rPr>
            </w:pPr>
            <w:r w:rsidRPr="0056000C">
              <w:rPr>
                <w:rFonts w:ascii="Times New Roman" w:eastAsia="Times New Roman" w:hAnsi="Times New Roman" w:cs="Times New Roman"/>
                <w:sz w:val="24"/>
                <w:szCs w:val="24"/>
              </w:rPr>
              <w:t xml:space="preserve">Part </w:t>
            </w:r>
            <w:r w:rsidR="00E6218B">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England∩</m:t>
              </m:r>
              <m:sSup>
                <m:sSupPr>
                  <m:ctrlPr>
                    <w:rPr>
                      <w:rFonts w:ascii="Cambria Math" w:eastAsia="Times New Roman" w:hAnsi="Cambria Math" w:cs="Times New Roman"/>
                      <w:iCs/>
                      <w:sz w:val="24"/>
                      <w:szCs w:val="24"/>
                    </w:rPr>
                  </m:ctrlPr>
                </m:sSupPr>
                <m:e>
                  <m:r>
                    <m:rPr>
                      <m:sty m:val="p"/>
                    </m:rPr>
                    <w:rPr>
                      <w:rFonts w:ascii="Cambria Math" w:eastAsia="Times New Roman" w:hAnsi="Cambria Math" w:cs="Times New Roman"/>
                      <w:sz w:val="24"/>
                      <w:szCs w:val="24"/>
                    </w:rPr>
                    <m:t>Male</m:t>
                  </m:r>
                </m:e>
                <m:sup>
                  <m:r>
                    <m:rPr>
                      <m:sty m:val="p"/>
                    </m:rPr>
                    <w:rPr>
                      <w:rFonts w:ascii="Cambria Math" w:eastAsia="Times New Roman" w:hAnsi="Cambria Math" w:cs="Times New Roman"/>
                      <w:sz w:val="24"/>
                      <w:szCs w:val="24"/>
                    </w:rPr>
                    <m:t>C</m:t>
                  </m:r>
                </m:sup>
              </m:sSup>
            </m:oMath>
          </w:p>
          <w:p w14:paraId="13616E9A" w14:textId="7CCEC727" w:rsidR="0056000C" w:rsidRPr="00EB6951" w:rsidRDefault="0056000C" w:rsidP="00A91E51">
            <w:pPr>
              <w:spacing w:after="0" w:line="240" w:lineRule="auto"/>
              <w:ind w:left="360"/>
              <w:jc w:val="center"/>
              <w:textAlignment w:val="baseline"/>
              <w:rPr>
                <w:rFonts w:ascii="Times New Roman" w:eastAsia="Times New Roman" w:hAnsi="Times New Roman" w:cs="Times New Roman"/>
                <w:sz w:val="24"/>
                <w:szCs w:val="24"/>
              </w:rPr>
            </w:pPr>
          </w:p>
        </w:tc>
      </w:tr>
    </w:tbl>
    <w:p w14:paraId="7CBDD387"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1968EAB7"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69012DF1"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6D4C70FB" w14:textId="6F2D32D1" w:rsidR="0032274D" w:rsidRPr="00EB6951" w:rsidRDefault="0032274D" w:rsidP="0032274D">
      <w:pPr>
        <w:pStyle w:val="Heading3"/>
        <w:rPr>
          <w:shd w:val="clear" w:color="auto" w:fill="FFFFFF"/>
        </w:rPr>
      </w:pPr>
      <w:bookmarkStart w:id="23" w:name="_MA.912.DP.4.2"/>
      <w:bookmarkEnd w:id="23"/>
      <w:r w:rsidRPr="00EB6951">
        <w:rPr>
          <w:shd w:val="clear" w:color="auto" w:fill="FFFFFF"/>
        </w:rPr>
        <w:t>MA.</w:t>
      </w:r>
      <w:r>
        <w:rPr>
          <w:shd w:val="clear" w:color="auto" w:fill="FFFFFF"/>
        </w:rPr>
        <w:t>912</w:t>
      </w:r>
      <w:r w:rsidRPr="00EB6951">
        <w:rPr>
          <w:shd w:val="clear" w:color="auto" w:fill="FFFFFF"/>
        </w:rPr>
        <w:t>.DP.</w:t>
      </w:r>
      <w:r>
        <w:rPr>
          <w:shd w:val="clear" w:color="auto" w:fill="FFFFFF"/>
        </w:rPr>
        <w:t>4.2</w:t>
      </w:r>
    </w:p>
    <w:p w14:paraId="289745BF"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600E8BBE" w14:textId="77777777" w:rsidTr="00926D4C">
        <w:trPr>
          <w:trHeight w:val="243"/>
        </w:trPr>
        <w:tc>
          <w:tcPr>
            <w:tcW w:w="97" w:type="pct"/>
            <w:tcBorders>
              <w:top w:val="nil"/>
              <w:left w:val="nil"/>
              <w:bottom w:val="single" w:sz="4" w:space="0" w:color="auto"/>
              <w:right w:val="nil"/>
            </w:tcBorders>
            <w:shd w:val="clear" w:color="auto" w:fill="FF9966"/>
            <w:hideMark/>
          </w:tcPr>
          <w:p w14:paraId="4E5B6DE7"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249415A1"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680ABA10" w14:textId="77777777" w:rsidTr="00926D4C">
        <w:trPr>
          <w:trHeight w:val="935"/>
        </w:trPr>
        <w:tc>
          <w:tcPr>
            <w:tcW w:w="924" w:type="pct"/>
            <w:gridSpan w:val="2"/>
            <w:tcBorders>
              <w:top w:val="single" w:sz="4" w:space="0" w:color="auto"/>
              <w:left w:val="nil"/>
              <w:bottom w:val="nil"/>
              <w:right w:val="nil"/>
            </w:tcBorders>
            <w:vAlign w:val="center"/>
          </w:tcPr>
          <w:p w14:paraId="2913D217" w14:textId="304EDFE2"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MA.912.DP.4.2</w:t>
            </w:r>
          </w:p>
        </w:tc>
        <w:tc>
          <w:tcPr>
            <w:tcW w:w="4073" w:type="pct"/>
            <w:gridSpan w:val="5"/>
            <w:tcBorders>
              <w:top w:val="single" w:sz="4" w:space="0" w:color="auto"/>
              <w:left w:val="nil"/>
              <w:bottom w:val="nil"/>
              <w:right w:val="nil"/>
            </w:tcBorders>
            <w:vAlign w:val="center"/>
          </w:tcPr>
          <w:p w14:paraId="786F7C91" w14:textId="47F3CDFE"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Determine if events A and B are independent by calculating the product of their probabilities.</w:t>
            </w:r>
          </w:p>
        </w:tc>
      </w:tr>
      <w:tr w:rsidR="0032274D" w:rsidRPr="00EB6951" w14:paraId="197B19C1" w14:textId="77777777" w:rsidTr="0032274D">
        <w:trPr>
          <w:trHeight w:val="297"/>
        </w:trPr>
        <w:tc>
          <w:tcPr>
            <w:tcW w:w="97" w:type="pct"/>
            <w:tcBorders>
              <w:top w:val="nil"/>
              <w:left w:val="nil"/>
              <w:bottom w:val="single" w:sz="4" w:space="0" w:color="auto"/>
              <w:right w:val="nil"/>
            </w:tcBorders>
            <w:shd w:val="clear" w:color="auto" w:fill="FF9966"/>
            <w:hideMark/>
          </w:tcPr>
          <w:p w14:paraId="0D3C537A"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5E5B1708"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678F721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05188A37"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06AAD877" w14:textId="77777777" w:rsidTr="00926D4C">
        <w:trPr>
          <w:trHeight w:val="561"/>
        </w:trPr>
        <w:tc>
          <w:tcPr>
            <w:tcW w:w="3073"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3139F38E" w14:textId="77777777" w:rsidTr="0032274D">
              <w:trPr>
                <w:trHeight w:val="378"/>
              </w:trPr>
              <w:tc>
                <w:tcPr>
                  <w:tcW w:w="4605" w:type="dxa"/>
                </w:tcPr>
                <w:p w14:paraId="2297B651" w14:textId="7A7DD444" w:rsidR="0032274D" w:rsidRPr="00EB6951" w:rsidRDefault="0056000C"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MA.912.DP.3</w:t>
                  </w:r>
                </w:p>
              </w:tc>
            </w:tr>
          </w:tbl>
          <w:p w14:paraId="174155EC"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3"/>
            <w:tcBorders>
              <w:top w:val="single" w:sz="4" w:space="0" w:color="auto"/>
              <w:left w:val="nil"/>
              <w:bottom w:val="nil"/>
              <w:right w:val="nil"/>
            </w:tcBorders>
            <w:hideMark/>
          </w:tcPr>
          <w:p w14:paraId="4089EF37" w14:textId="0CAFBC98" w:rsidR="0032274D" w:rsidRPr="00EB6951" w:rsidRDefault="0056000C"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Event</w:t>
            </w:r>
          </w:p>
        </w:tc>
      </w:tr>
      <w:tr w:rsidR="0032274D" w:rsidRPr="00EB6951" w14:paraId="3A052006" w14:textId="77777777" w:rsidTr="00926D4C">
        <w:trPr>
          <w:trHeight w:val="68"/>
        </w:trPr>
        <w:tc>
          <w:tcPr>
            <w:tcW w:w="97" w:type="pct"/>
            <w:tcBorders>
              <w:top w:val="nil"/>
              <w:left w:val="nil"/>
              <w:bottom w:val="single" w:sz="4" w:space="0" w:color="auto"/>
              <w:right w:val="nil"/>
            </w:tcBorders>
            <w:shd w:val="clear" w:color="auto" w:fill="FF9966"/>
            <w:hideMark/>
          </w:tcPr>
          <w:p w14:paraId="633F0BA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04AE9E8C" w14:textId="17776302"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040A1FEC" w14:textId="77777777" w:rsidTr="0032274D">
        <w:trPr>
          <w:trHeight w:val="300"/>
        </w:trPr>
        <w:tc>
          <w:tcPr>
            <w:tcW w:w="2498" w:type="pct"/>
            <w:gridSpan w:val="3"/>
            <w:tcBorders>
              <w:top w:val="single" w:sz="4" w:space="0" w:color="auto"/>
              <w:left w:val="nil"/>
              <w:bottom w:val="nil"/>
              <w:right w:val="nil"/>
            </w:tcBorders>
            <w:hideMark/>
          </w:tcPr>
          <w:p w14:paraId="71AA64BD"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5AF0DACC" w14:textId="77777777" w:rsidR="0056000C" w:rsidRPr="0056000C" w:rsidRDefault="0056000C"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MA.7.DP.2.2, MA.7.DP.2.3, MA.7.DP.2.4</w:t>
            </w:r>
          </w:p>
          <w:p w14:paraId="33F931D2" w14:textId="77777777" w:rsidR="0032274D" w:rsidRDefault="0056000C"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MA.8.DP.2.2, MA.8.DP.2.3</w:t>
            </w:r>
          </w:p>
          <w:p w14:paraId="30E78958" w14:textId="64372E54" w:rsidR="0056000C" w:rsidRPr="00EB6951" w:rsidRDefault="0056000C" w:rsidP="0056000C">
            <w:pPr>
              <w:widowControl w:val="0"/>
              <w:spacing w:after="0" w:line="240" w:lineRule="auto"/>
              <w:ind w:left="720"/>
              <w:textAlignment w:val="baseline"/>
              <w:rPr>
                <w:rFonts w:ascii="Times New Roman" w:eastAsia="Times New Roman" w:hAnsi="Times New Roman" w:cs="Times New Roman"/>
                <w:sz w:val="24"/>
                <w:szCs w:val="24"/>
              </w:rPr>
            </w:pPr>
          </w:p>
        </w:tc>
        <w:tc>
          <w:tcPr>
            <w:tcW w:w="2498" w:type="pct"/>
            <w:gridSpan w:val="4"/>
            <w:tcBorders>
              <w:top w:val="single" w:sz="4" w:space="0" w:color="auto"/>
              <w:left w:val="nil"/>
              <w:bottom w:val="nil"/>
              <w:right w:val="nil"/>
            </w:tcBorders>
          </w:tcPr>
          <w:p w14:paraId="3D8CB0FD"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596EA057" w14:textId="77777777" w:rsidR="0032274D" w:rsidRPr="00EB6951" w:rsidRDefault="0032274D" w:rsidP="00A91E51">
            <w:pPr>
              <w:spacing w:after="0" w:line="240" w:lineRule="auto"/>
              <w:ind w:left="720"/>
              <w:textAlignment w:val="baseline"/>
              <w:rPr>
                <w:rFonts w:ascii="Times New Roman" w:eastAsia="Times New Roman" w:hAnsi="Times New Roman" w:cs="Times New Roman"/>
                <w:sz w:val="24"/>
                <w:szCs w:val="24"/>
              </w:rPr>
            </w:pPr>
          </w:p>
        </w:tc>
      </w:tr>
      <w:tr w:rsidR="0032274D" w:rsidRPr="00EB6951" w14:paraId="514D69E1" w14:textId="77777777" w:rsidTr="00926D4C">
        <w:trPr>
          <w:trHeight w:val="300"/>
        </w:trPr>
        <w:tc>
          <w:tcPr>
            <w:tcW w:w="97" w:type="pct"/>
            <w:tcBorders>
              <w:top w:val="nil"/>
              <w:left w:val="nil"/>
              <w:bottom w:val="single" w:sz="4" w:space="0" w:color="auto"/>
              <w:right w:val="nil"/>
            </w:tcBorders>
            <w:shd w:val="clear" w:color="auto" w:fill="FF9966"/>
            <w:hideMark/>
          </w:tcPr>
          <w:p w14:paraId="13774CF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2CF99D5"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32274D" w:rsidRPr="00EB6951" w14:paraId="36702DFE" w14:textId="77777777" w:rsidTr="00926D4C">
        <w:trPr>
          <w:trHeight w:val="548"/>
        </w:trPr>
        <w:tc>
          <w:tcPr>
            <w:tcW w:w="4997" w:type="pct"/>
            <w:gridSpan w:val="7"/>
            <w:tcBorders>
              <w:top w:val="single" w:sz="4" w:space="0" w:color="auto"/>
              <w:left w:val="nil"/>
              <w:bottom w:val="nil"/>
              <w:right w:val="nil"/>
            </w:tcBorders>
            <w:hideMark/>
          </w:tcPr>
          <w:p w14:paraId="17F84A68" w14:textId="471D451C" w:rsidR="0056000C" w:rsidRPr="0056000C" w:rsidRDefault="0056000C" w:rsidP="0056000C">
            <w:pPr>
              <w:widowControl w:val="0"/>
              <w:spacing w:after="0" w:line="240" w:lineRule="auto"/>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In grade</w:t>
            </w:r>
            <w:r>
              <w:rPr>
                <w:rFonts w:ascii="Times New Roman" w:eastAsia="Calibri" w:hAnsi="Times New Roman" w:cs="Times New Roman"/>
                <w:sz w:val="24"/>
                <w:szCs w:val="24"/>
              </w:rPr>
              <w:t xml:space="preserve"> 7 and grade 8</w:t>
            </w:r>
            <w:r w:rsidRPr="0056000C">
              <w:rPr>
                <w:rFonts w:ascii="Times New Roman" w:eastAsia="Calibri" w:hAnsi="Times New Roman" w:cs="Times New Roman"/>
                <w:sz w:val="24"/>
                <w:szCs w:val="24"/>
              </w:rPr>
              <w:t>, students began working with theoretical probabilities and comparing them to experimental probability. In Mathematics for Co</w:t>
            </w:r>
            <w:r w:rsidR="00F64480">
              <w:rPr>
                <w:rFonts w:ascii="Times New Roman" w:eastAsia="Calibri" w:hAnsi="Times New Roman" w:cs="Times New Roman"/>
                <w:sz w:val="24"/>
                <w:szCs w:val="24"/>
              </w:rPr>
              <w:t xml:space="preserve">llege Statistics, students </w:t>
            </w:r>
            <w:r w:rsidRPr="0056000C">
              <w:rPr>
                <w:rFonts w:ascii="Times New Roman" w:eastAsia="Calibri" w:hAnsi="Times New Roman" w:cs="Times New Roman"/>
                <w:sz w:val="24"/>
                <w:szCs w:val="24"/>
              </w:rPr>
              <w:t xml:space="preserve">determine if two events are independent of each other. Independence in this sense means that knowing whether one event occurred does not change the probability of the other event. For this </w:t>
            </w:r>
            <w:r w:rsidR="00F64480" w:rsidRPr="0056000C">
              <w:rPr>
                <w:rFonts w:ascii="Times New Roman" w:eastAsia="Calibri" w:hAnsi="Times New Roman" w:cs="Times New Roman"/>
                <w:sz w:val="24"/>
                <w:szCs w:val="24"/>
              </w:rPr>
              <w:t>benchmark,</w:t>
            </w:r>
            <w:r w:rsidRPr="0056000C">
              <w:rPr>
                <w:rFonts w:ascii="Times New Roman" w:eastAsia="Calibri" w:hAnsi="Times New Roman" w:cs="Times New Roman"/>
                <w:sz w:val="24"/>
                <w:szCs w:val="24"/>
              </w:rPr>
              <w:t xml:space="preserve"> students determine independence if the probability of Event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oMath>
            <w:r w:rsidRPr="0056000C">
              <w:rPr>
                <w:rFonts w:ascii="Times New Roman" w:eastAsia="Calibri" w:hAnsi="Times New Roman" w:cs="Times New Roman"/>
                <w:sz w:val="24"/>
                <w:szCs w:val="24"/>
              </w:rPr>
              <w:t xml:space="preserve"> is equivalent to the probability of </w:t>
            </w:r>
            <m:oMath>
              <m:r>
                <w:rPr>
                  <w:rFonts w:ascii="Cambria Math" w:eastAsia="Calibri" w:hAnsi="Cambria Math" w:cs="Times New Roman"/>
                  <w:sz w:val="24"/>
                  <w:szCs w:val="24"/>
                </w:rPr>
                <m:t>A</m:t>
              </m:r>
            </m:oMath>
            <w:r w:rsidRPr="0056000C">
              <w:rPr>
                <w:rFonts w:ascii="Times New Roman" w:eastAsia="Calibri" w:hAnsi="Times New Roman" w:cs="Times New Roman"/>
                <w:sz w:val="24"/>
                <w:szCs w:val="24"/>
              </w:rPr>
              <w:t xml:space="preserve"> times the probability of </w:t>
            </w:r>
            <m:oMath>
              <m:r>
                <w:rPr>
                  <w:rFonts w:ascii="Cambria Math" w:eastAsia="Calibri" w:hAnsi="Cambria Math" w:cs="Times New Roman"/>
                  <w:sz w:val="24"/>
                  <w:szCs w:val="24"/>
                </w:rPr>
                <m:t>B</m:t>
              </m:r>
            </m:oMath>
            <w:r w:rsidRPr="0056000C">
              <w:rPr>
                <w:rFonts w:ascii="Times New Roman" w:eastAsia="Calibri" w:hAnsi="Times New Roman" w:cs="Times New Roman"/>
                <w:sz w:val="24"/>
                <w:szCs w:val="24"/>
              </w:rPr>
              <w:t>.</w:t>
            </w:r>
          </w:p>
          <w:p w14:paraId="2B4B445C" w14:textId="3A9FFC19" w:rsidR="0056000C" w:rsidRPr="0056000C" w:rsidRDefault="0056000C"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I</w:t>
            </w:r>
            <w:r w:rsidR="0002073F">
              <w:rPr>
                <w:rFonts w:ascii="Times New Roman" w:eastAsia="Calibri" w:hAnsi="Times New Roman" w:cs="Times New Roman"/>
                <w:sz w:val="24"/>
                <w:szCs w:val="24"/>
              </w:rPr>
              <w:t>nstruction includes understanding that events are independent i</w:t>
            </w:r>
            <w:r w:rsidRPr="0056000C">
              <w:rPr>
                <w:rFonts w:ascii="Times New Roman" w:eastAsia="Calibri" w:hAnsi="Times New Roman" w:cs="Times New Roman"/>
                <w:sz w:val="24"/>
                <w:szCs w:val="24"/>
              </w:rPr>
              <w:t xml:space="preserve">f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=P(A)×P(B)</m:t>
              </m:r>
            </m:oMath>
            <w:r w:rsidRPr="0056000C">
              <w:rPr>
                <w:rFonts w:ascii="Times New Roman" w:eastAsia="Calibri" w:hAnsi="Times New Roman" w:cs="Times New Roman"/>
                <w:sz w:val="24"/>
                <w:szCs w:val="24"/>
              </w:rPr>
              <w:t>.</w:t>
            </w:r>
          </w:p>
          <w:p w14:paraId="018A4954" w14:textId="01A8FDDD" w:rsidR="0056000C" w:rsidRPr="0056000C" w:rsidRDefault="0002073F"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w:t>
            </w:r>
            <w:r w:rsidR="0056000C" w:rsidRPr="0056000C">
              <w:rPr>
                <w:rFonts w:ascii="Times New Roman" w:eastAsia="Calibri" w:hAnsi="Times New Roman" w:cs="Times New Roman"/>
                <w:sz w:val="24"/>
                <w:szCs w:val="24"/>
              </w:rPr>
              <w:t xml:space="preserve"> use conditional probability to check independence (MA.912.DP.4.4). If </w:t>
            </w:r>
            <m:oMath>
              <m:r>
                <w:rPr>
                  <w:rFonts w:ascii="Cambria Math" w:eastAsia="Calibri" w:hAnsi="Cambria Math" w:cs="Times New Roman"/>
                  <w:sz w:val="24"/>
                  <w:szCs w:val="24"/>
                </w:rPr>
                <m:t>P(A|B)=P(A)</m:t>
              </m:r>
            </m:oMath>
            <w:r w:rsidR="0056000C" w:rsidRPr="0056000C">
              <w:rPr>
                <w:rFonts w:ascii="Times New Roman" w:eastAsia="Calibri" w:hAnsi="Times New Roman" w:cs="Times New Roman"/>
                <w:sz w:val="24"/>
                <w:szCs w:val="24"/>
              </w:rPr>
              <w:t xml:space="preserve"> then the events are independent.</w:t>
            </w:r>
          </w:p>
          <w:p w14:paraId="312BCF11" w14:textId="63A8AD21" w:rsidR="0056000C" w:rsidRPr="0056000C" w:rsidRDefault="0002073F"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w:t>
            </w:r>
            <w:r w:rsidR="0056000C" w:rsidRPr="0056000C">
              <w:rPr>
                <w:rFonts w:ascii="Times New Roman" w:eastAsia="Calibri" w:hAnsi="Times New Roman" w:cs="Times New Roman"/>
                <w:sz w:val="24"/>
                <w:szCs w:val="24"/>
              </w:rPr>
              <w:t>distinguis</w:t>
            </w:r>
            <w:r>
              <w:rPr>
                <w:rFonts w:ascii="Times New Roman" w:eastAsia="Calibri" w:hAnsi="Times New Roman" w:cs="Times New Roman"/>
                <w:sz w:val="24"/>
                <w:szCs w:val="24"/>
              </w:rPr>
              <w:t>hing</w:t>
            </w:r>
            <w:r w:rsidR="0056000C" w:rsidRPr="0056000C">
              <w:rPr>
                <w:rFonts w:ascii="Times New Roman" w:eastAsia="Calibri" w:hAnsi="Times New Roman" w:cs="Times New Roman"/>
                <w:sz w:val="24"/>
                <w:szCs w:val="24"/>
              </w:rPr>
              <w:t xml:space="preserve"> independence from mutually exclusive events.</w:t>
            </w:r>
          </w:p>
          <w:p w14:paraId="78B397D0" w14:textId="752E326F" w:rsidR="0056000C" w:rsidRPr="0056000C" w:rsidRDefault="0056000C"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In</w:t>
            </w:r>
            <w:r w:rsidR="0002073F">
              <w:rPr>
                <w:rFonts w:ascii="Times New Roman" w:eastAsia="Calibri" w:hAnsi="Times New Roman" w:cs="Times New Roman"/>
                <w:sz w:val="24"/>
                <w:szCs w:val="24"/>
              </w:rPr>
              <w:t>struction identifies that</w:t>
            </w:r>
            <w:r w:rsidRPr="0056000C">
              <w:rPr>
                <w:rFonts w:ascii="Times New Roman" w:eastAsia="Calibri" w:hAnsi="Times New Roman" w:cs="Times New Roman"/>
                <w:sz w:val="24"/>
                <w:szCs w:val="24"/>
              </w:rPr>
              <w:t xml:space="preserve"> mutually exclusive events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=0</m:t>
              </m:r>
            </m:oMath>
            <w:r w:rsidRPr="0056000C">
              <w:rPr>
                <w:rFonts w:ascii="Times New Roman" w:eastAsia="Calibri" w:hAnsi="Times New Roman" w:cs="Times New Roman"/>
                <w:sz w:val="24"/>
                <w:szCs w:val="24"/>
              </w:rPr>
              <w:t xml:space="preserve"> which means the two events cannot occur at the same time.</w:t>
            </w:r>
          </w:p>
          <w:p w14:paraId="1CD40DB3" w14:textId="7342876E" w:rsidR="0056000C" w:rsidRDefault="0002073F"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n</w:t>
            </w:r>
            <w:r w:rsidR="0056000C" w:rsidRPr="0056000C">
              <w:rPr>
                <w:rFonts w:ascii="Times New Roman" w:eastAsia="Calibri" w:hAnsi="Times New Roman" w:cs="Times New Roman"/>
                <w:sz w:val="24"/>
                <w:szCs w:val="24"/>
              </w:rPr>
              <w:t>ote</w:t>
            </w:r>
            <w:r>
              <w:rPr>
                <w:rFonts w:ascii="Times New Roman" w:eastAsia="Calibri" w:hAnsi="Times New Roman" w:cs="Times New Roman"/>
                <w:sz w:val="24"/>
                <w:szCs w:val="24"/>
              </w:rPr>
              <w:t>s</w:t>
            </w:r>
            <w:r w:rsidR="0056000C" w:rsidRPr="0056000C">
              <w:rPr>
                <w:rFonts w:ascii="Times New Roman" w:eastAsia="Calibri" w:hAnsi="Times New Roman" w:cs="Times New Roman"/>
                <w:sz w:val="24"/>
                <w:szCs w:val="24"/>
              </w:rPr>
              <w:t xml:space="preserve"> that </w:t>
            </w:r>
            <m:oMath>
              <m:r>
                <w:rPr>
                  <w:rFonts w:ascii="Cambria Math" w:eastAsia="Calibri" w:hAnsi="Cambria Math" w:cs="Times New Roman"/>
                  <w:sz w:val="24"/>
                  <w:szCs w:val="24"/>
                </w:rPr>
                <m:t>P(A∩B)</m:t>
              </m:r>
            </m:oMath>
            <w:r w:rsidR="0056000C" w:rsidRPr="0056000C">
              <w:rPr>
                <w:rFonts w:ascii="Times New Roman" w:eastAsia="Calibri" w:hAnsi="Times New Roman" w:cs="Times New Roman"/>
                <w:sz w:val="24"/>
                <w:szCs w:val="24"/>
              </w:rPr>
              <w:t xml:space="preserve"> is the same as </w:t>
            </w:r>
            <m:oMath>
              <m:r>
                <w:rPr>
                  <w:rFonts w:ascii="Cambria Math" w:eastAsia="Calibri" w:hAnsi="Cambria Math" w:cs="Times New Roman"/>
                  <w:sz w:val="24"/>
                  <w:szCs w:val="24"/>
                </w:rPr>
                <m:t>P(B∩A)</m:t>
              </m:r>
            </m:oMath>
            <w:r w:rsidR="0056000C" w:rsidRPr="0056000C">
              <w:rPr>
                <w:rFonts w:ascii="Times New Roman" w:eastAsia="Calibri" w:hAnsi="Times New Roman" w:cs="Times New Roman"/>
                <w:sz w:val="24"/>
                <w:szCs w:val="24"/>
              </w:rPr>
              <w:t>.</w:t>
            </w:r>
          </w:p>
          <w:p w14:paraId="0E1E42F4" w14:textId="77777777" w:rsidR="0056000C" w:rsidRDefault="0056000C"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Instruction includes the use of technology whether it be a statistical program or graphing calculators. </w:t>
            </w:r>
          </w:p>
          <w:p w14:paraId="3B2B725B" w14:textId="77777777" w:rsidR="005B22AA" w:rsidRDefault="002001C0"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may</w:t>
            </w:r>
            <w:r w:rsidR="001B6B31">
              <w:rPr>
                <w:rFonts w:ascii="Times New Roman" w:eastAsia="Calibri" w:hAnsi="Times New Roman" w:cs="Times New Roman"/>
                <w:sz w:val="24"/>
                <w:szCs w:val="24"/>
              </w:rPr>
              <w:t xml:space="preserve"> differentiate by</w:t>
            </w:r>
            <w:r w:rsidR="00EF623B">
              <w:rPr>
                <w:rFonts w:ascii="Times New Roman" w:eastAsia="Calibri" w:hAnsi="Times New Roman" w:cs="Times New Roman"/>
                <w:sz w:val="24"/>
                <w:szCs w:val="24"/>
              </w:rPr>
              <w:t xml:space="preserve"> </w:t>
            </w:r>
            <w:r w:rsidR="00EF623B" w:rsidRPr="00EF623B">
              <w:rPr>
                <w:rFonts w:ascii="Times New Roman" w:eastAsia="Calibri" w:hAnsi="Times New Roman" w:cs="Times New Roman"/>
                <w:sz w:val="24"/>
                <w:szCs w:val="24"/>
              </w:rPr>
              <w:t>not us</w:t>
            </w:r>
            <w:r w:rsidR="00490EF7">
              <w:rPr>
                <w:rFonts w:ascii="Times New Roman" w:eastAsia="Calibri" w:hAnsi="Times New Roman" w:cs="Times New Roman"/>
                <w:sz w:val="24"/>
                <w:szCs w:val="24"/>
              </w:rPr>
              <w:t>ing</w:t>
            </w:r>
            <w:r w:rsidR="00EF623B" w:rsidRPr="00EF623B">
              <w:rPr>
                <w:rFonts w:ascii="Times New Roman" w:eastAsia="Calibri" w:hAnsi="Times New Roman" w:cs="Times New Roman"/>
                <w:sz w:val="24"/>
                <w:szCs w:val="24"/>
              </w:rPr>
              <w:t xml:space="preserve"> set notation to be able to identify if students are struggling with identifying which outcomes are in each event or if they are struggling to interpret set notation. </w:t>
            </w:r>
          </w:p>
          <w:p w14:paraId="39FB4396" w14:textId="798D502A" w:rsidR="0056000C" w:rsidRPr="0056000C" w:rsidRDefault="0056000C" w:rsidP="008E64A2">
            <w:pPr>
              <w:widowControl w:val="0"/>
              <w:numPr>
                <w:ilvl w:val="0"/>
                <w:numId w:val="22"/>
              </w:numPr>
              <w:spacing w:after="0" w:line="240" w:lineRule="auto"/>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 xml:space="preserve">Instruction includes the use of real-world data. </w:t>
            </w:r>
            <w:r w:rsidR="0002073F">
              <w:rPr>
                <w:rFonts w:ascii="Times New Roman" w:eastAsia="Calibri" w:hAnsi="Times New Roman" w:cs="Times New Roman"/>
                <w:sz w:val="24"/>
                <w:szCs w:val="24"/>
              </w:rPr>
              <w:t>Although these problem types can still be used, i</w:t>
            </w:r>
            <w:r w:rsidRPr="0056000C">
              <w:rPr>
                <w:rFonts w:ascii="Times New Roman" w:eastAsia="Calibri" w:hAnsi="Times New Roman" w:cs="Times New Roman"/>
                <w:sz w:val="24"/>
                <w:szCs w:val="24"/>
              </w:rPr>
              <w:t>n recent years there has been a push to move away from games of chance when discussing joint probabili</w:t>
            </w:r>
            <w:r w:rsidR="005B22AA">
              <w:rPr>
                <w:rFonts w:ascii="Times New Roman" w:eastAsia="Calibri" w:hAnsi="Times New Roman" w:cs="Times New Roman"/>
                <w:sz w:val="24"/>
                <w:szCs w:val="24"/>
              </w:rPr>
              <w:t>ties, conditional probabilities</w:t>
            </w:r>
            <w:r w:rsidRPr="0056000C">
              <w:rPr>
                <w:rFonts w:ascii="Times New Roman" w:eastAsia="Calibri" w:hAnsi="Times New Roman" w:cs="Times New Roman"/>
                <w:sz w:val="24"/>
                <w:szCs w:val="24"/>
              </w:rPr>
              <w:t xml:space="preserve"> and independence in college statistics.</w:t>
            </w:r>
            <w:r w:rsidR="009A2EF6">
              <w:rPr>
                <w:rFonts w:ascii="Times New Roman" w:eastAsia="Calibri" w:hAnsi="Times New Roman" w:cs="Times New Roman"/>
                <w:sz w:val="24"/>
                <w:szCs w:val="24"/>
              </w:rPr>
              <w:t xml:space="preserve"> </w:t>
            </w:r>
            <w:r w:rsidRPr="0056000C">
              <w:rPr>
                <w:rFonts w:ascii="Times New Roman" w:eastAsia="Calibri" w:hAnsi="Times New Roman" w:cs="Times New Roman"/>
                <w:sz w:val="24"/>
                <w:szCs w:val="24"/>
              </w:rPr>
              <w:t xml:space="preserve">The focus is more on contingency tables as this can begin to flow into </w:t>
            </w:r>
            <w:r w:rsidRPr="0056000C">
              <w:rPr>
                <w:rFonts w:ascii="Times New Roman" w:eastAsia="Calibri" w:hAnsi="Times New Roman" w:cs="Times New Roman"/>
                <w:sz w:val="24"/>
                <w:szCs w:val="24"/>
              </w:rPr>
              <w:lastRenderedPageBreak/>
              <w:t>hypothesis testing for proportions.</w:t>
            </w:r>
          </w:p>
          <w:p w14:paraId="21E3ACFD" w14:textId="77777777" w:rsidR="0032274D" w:rsidRPr="009E175F" w:rsidRDefault="0032274D" w:rsidP="0032274D">
            <w:pPr>
              <w:widowControl w:val="0"/>
              <w:spacing w:after="0" w:line="240" w:lineRule="auto"/>
              <w:textAlignment w:val="baseline"/>
              <w:rPr>
                <w:rFonts w:ascii="Times New Roman" w:eastAsia="Calibri" w:hAnsi="Times New Roman" w:cs="Times New Roman"/>
                <w:sz w:val="20"/>
                <w:szCs w:val="24"/>
              </w:rPr>
            </w:pPr>
          </w:p>
        </w:tc>
      </w:tr>
      <w:tr w:rsidR="0032274D" w:rsidRPr="00EB6951" w14:paraId="15C63A4C"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8A13913"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C17528A"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32274D" w:rsidRPr="00EB6951" w14:paraId="3FEC08EE"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DB08755" w14:textId="77777777" w:rsidR="0056000C" w:rsidRPr="0056000C" w:rsidRDefault="0056000C" w:rsidP="008E64A2">
            <w:pPr>
              <w:widowControl w:val="0"/>
              <w:numPr>
                <w:ilvl w:val="0"/>
                <w:numId w:val="7"/>
              </w:numPr>
              <w:spacing w:after="0" w:line="240" w:lineRule="auto"/>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Students may confuse what it means to be dependent and independent.</w:t>
            </w:r>
          </w:p>
          <w:p w14:paraId="6844847E" w14:textId="77777777" w:rsidR="0056000C" w:rsidRPr="0056000C" w:rsidRDefault="0056000C" w:rsidP="008E64A2">
            <w:pPr>
              <w:widowControl w:val="0"/>
              <w:numPr>
                <w:ilvl w:val="0"/>
                <w:numId w:val="7"/>
              </w:numPr>
              <w:spacing w:after="0" w:line="240" w:lineRule="auto"/>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Students may confuse independence with mutually exclusive events.</w:t>
            </w:r>
          </w:p>
          <w:p w14:paraId="7B2CDACB" w14:textId="7A90D11D" w:rsidR="0056000C" w:rsidRDefault="0056000C" w:rsidP="008E64A2">
            <w:pPr>
              <w:widowControl w:val="0"/>
              <w:numPr>
                <w:ilvl w:val="0"/>
                <w:numId w:val="7"/>
              </w:numPr>
              <w:spacing w:after="0" w:line="240" w:lineRule="auto"/>
              <w:rPr>
                <w:rFonts w:ascii="Times New Roman" w:eastAsia="Times New Roman" w:hAnsi="Times New Roman" w:cs="Times New Roman"/>
                <w:sz w:val="24"/>
                <w:szCs w:val="24"/>
              </w:rPr>
            </w:pPr>
            <w:r w:rsidRPr="0056000C">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 xml:space="preserve">need to recall how </w:t>
            </w:r>
            <w:r w:rsidRPr="0056000C">
              <w:rPr>
                <w:rFonts w:ascii="Times New Roman" w:eastAsia="Times New Roman" w:hAnsi="Times New Roman" w:cs="Times New Roman"/>
                <w:sz w:val="24"/>
                <w:szCs w:val="24"/>
              </w:rPr>
              <w:t>to convert fractions, decimals and percentages.</w:t>
            </w:r>
            <w:r w:rsidR="009A2EF6">
              <w:rPr>
                <w:rFonts w:ascii="Times New Roman" w:eastAsia="Times New Roman" w:hAnsi="Times New Roman" w:cs="Times New Roman"/>
                <w:sz w:val="24"/>
                <w:szCs w:val="24"/>
              </w:rPr>
              <w:t xml:space="preserve"> </w:t>
            </w:r>
          </w:p>
          <w:p w14:paraId="70B737FE" w14:textId="65E0C685" w:rsidR="0032274D" w:rsidRPr="009E175F" w:rsidRDefault="0032274D" w:rsidP="0056000C">
            <w:pPr>
              <w:widowControl w:val="0"/>
              <w:spacing w:after="0" w:line="240" w:lineRule="auto"/>
              <w:ind w:left="720"/>
              <w:rPr>
                <w:rFonts w:ascii="Times New Roman" w:eastAsia="Times New Roman" w:hAnsi="Times New Roman" w:cs="Times New Roman"/>
                <w:sz w:val="20"/>
                <w:szCs w:val="24"/>
              </w:rPr>
            </w:pPr>
          </w:p>
        </w:tc>
      </w:tr>
      <w:tr w:rsidR="0032274D" w:rsidRPr="00EB6951" w14:paraId="2A7287FB"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D1F5D76"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7517141" w14:textId="3E9F5ACD" w:rsidR="0032274D" w:rsidRPr="00EB6951" w:rsidRDefault="0032274D" w:rsidP="0032274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32274D" w:rsidRPr="00EB6951" w14:paraId="39D78D2F"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B0F13DE" w14:textId="77777777" w:rsidR="0056000C" w:rsidRPr="0056000C" w:rsidRDefault="0056000C" w:rsidP="0056000C">
            <w:pPr>
              <w:spacing w:after="0" w:line="240" w:lineRule="auto"/>
              <w:textAlignment w:val="baseline"/>
              <w:rPr>
                <w:rFonts w:ascii="Times New Roman" w:eastAsia="Calibri" w:hAnsi="Times New Roman" w:cs="Times New Roman"/>
                <w:i/>
                <w:sz w:val="24"/>
                <w:szCs w:val="24"/>
              </w:rPr>
            </w:pPr>
            <w:r w:rsidRPr="0056000C">
              <w:rPr>
                <w:rFonts w:ascii="Times New Roman" w:eastAsia="Calibri" w:hAnsi="Times New Roman" w:cs="Times New Roman"/>
                <w:i/>
                <w:iCs/>
                <w:sz w:val="24"/>
                <w:szCs w:val="24"/>
              </w:rPr>
              <w:t>Instructional Task 1 (MTR.6.1, MTR.7.1)</w:t>
            </w:r>
            <w:r w:rsidRPr="0056000C">
              <w:rPr>
                <w:rFonts w:ascii="Times New Roman" w:eastAsia="Calibri" w:hAnsi="Times New Roman" w:cs="Times New Roman"/>
                <w:i/>
                <w:sz w:val="24"/>
                <w:szCs w:val="24"/>
              </w:rPr>
              <w:t> </w:t>
            </w:r>
          </w:p>
          <w:p w14:paraId="2F41A495" w14:textId="0ADCA0F5" w:rsidR="0056000C" w:rsidRPr="0056000C" w:rsidRDefault="0056000C" w:rsidP="009E175F">
            <w:pPr>
              <w:spacing w:after="0" w:line="240" w:lineRule="auto"/>
              <w:ind w:left="360"/>
              <w:textAlignment w:val="baseline"/>
              <w:rPr>
                <w:rFonts w:ascii="Times New Roman" w:eastAsia="Times New Roman" w:hAnsi="Times New Roman" w:cs="Times New Roman"/>
                <w:sz w:val="24"/>
                <w:szCs w:val="24"/>
              </w:rPr>
            </w:pPr>
            <w:r w:rsidRPr="0056000C">
              <w:rPr>
                <w:rFonts w:ascii="Times New Roman" w:eastAsia="Calibri" w:hAnsi="Times New Roman" w:cs="Times New Roman"/>
                <w:sz w:val="24"/>
                <w:szCs w:val="24"/>
              </w:rPr>
              <w:t>One card is selected at random from a deck of 6 cards. Each card has a number and either a heart or a diamond:</w:t>
            </w:r>
            <w:r w:rsidRPr="0056000C">
              <w:rPr>
                <w:rFonts w:ascii="Times New Roman" w:eastAsia="Times New Roman" w:hAnsi="Times New Roman" w:cs="Times New Roman"/>
                <w:sz w:val="24"/>
                <w:szCs w:val="24"/>
              </w:rPr>
              <w:t>{ 3</w:t>
            </w:r>
            <w:r w:rsidRPr="0056000C">
              <w:rPr>
                <w:rFonts w:ascii="Symbol" w:eastAsia="Symbol" w:hAnsi="Symbol" w:cs="Symbol"/>
                <w:sz w:val="24"/>
                <w:szCs w:val="24"/>
              </w:rPr>
              <w:t></w:t>
            </w:r>
            <w:r w:rsidRPr="0056000C">
              <w:rPr>
                <w:rFonts w:ascii="Times New Roman" w:eastAsia="Times New Roman" w:hAnsi="Times New Roman" w:cs="Times New Roman"/>
                <w:sz w:val="24"/>
                <w:szCs w:val="24"/>
              </w:rPr>
              <w:t>, 5</w:t>
            </w:r>
            <w:r w:rsidRPr="0056000C">
              <w:rPr>
                <w:rFonts w:ascii="Symbol" w:eastAsia="Symbol" w:hAnsi="Symbol" w:cs="Symbol"/>
                <w:sz w:val="24"/>
                <w:szCs w:val="24"/>
              </w:rPr>
              <w:t></w:t>
            </w:r>
            <w:r w:rsidRPr="0056000C">
              <w:rPr>
                <w:rFonts w:ascii="Times New Roman" w:eastAsia="Times New Roman" w:hAnsi="Times New Roman" w:cs="Times New Roman"/>
                <w:sz w:val="24"/>
                <w:szCs w:val="24"/>
              </w:rPr>
              <w:t>, 2</w:t>
            </w:r>
            <w:r w:rsidRPr="0056000C">
              <w:rPr>
                <w:rFonts w:ascii="Symbol" w:eastAsia="Symbol" w:hAnsi="Symbol" w:cs="Symbol"/>
                <w:sz w:val="24"/>
                <w:szCs w:val="24"/>
              </w:rPr>
              <w:t></w:t>
            </w:r>
            <w:r w:rsidRPr="0056000C">
              <w:rPr>
                <w:rFonts w:ascii="Times New Roman" w:eastAsia="Times New Roman" w:hAnsi="Times New Roman" w:cs="Times New Roman"/>
                <w:sz w:val="24"/>
                <w:szCs w:val="24"/>
              </w:rPr>
              <w:t>, 9</w:t>
            </w:r>
            <w:r w:rsidRPr="0056000C">
              <w:rPr>
                <w:rFonts w:ascii="Symbol" w:eastAsia="Symbol" w:hAnsi="Symbol" w:cs="Symbol"/>
                <w:sz w:val="24"/>
                <w:szCs w:val="24"/>
              </w:rPr>
              <w:t></w:t>
            </w:r>
            <w:r w:rsidRPr="0056000C">
              <w:rPr>
                <w:rFonts w:ascii="Times New Roman" w:eastAsia="Times New Roman" w:hAnsi="Times New Roman" w:cs="Times New Roman"/>
                <w:sz w:val="24"/>
                <w:szCs w:val="24"/>
              </w:rPr>
              <w:t>, 9</w:t>
            </w:r>
            <w:r w:rsidRPr="0056000C">
              <w:rPr>
                <w:rFonts w:ascii="Symbol" w:eastAsia="Symbol" w:hAnsi="Symbol" w:cs="Symbol"/>
                <w:sz w:val="24"/>
                <w:szCs w:val="24"/>
              </w:rPr>
              <w:t></w:t>
            </w:r>
            <w:r w:rsidRPr="0056000C">
              <w:rPr>
                <w:rFonts w:ascii="Times New Roman" w:eastAsia="Times New Roman" w:hAnsi="Times New Roman" w:cs="Times New Roman"/>
                <w:sz w:val="24"/>
                <w:szCs w:val="24"/>
              </w:rPr>
              <w:t>, 4</w:t>
            </w:r>
            <w:r w:rsidRPr="0056000C">
              <w:rPr>
                <w:rFonts w:ascii="Symbol" w:eastAsia="Symbol" w:hAnsi="Symbol" w:cs="Symbol"/>
                <w:sz w:val="24"/>
                <w:szCs w:val="24"/>
              </w:rPr>
              <w:t></w:t>
            </w:r>
            <w:r w:rsidRPr="0056000C">
              <w:rPr>
                <w:rFonts w:ascii="Times New Roman" w:eastAsia="Times New Roman" w:hAnsi="Times New Roman" w:cs="Times New Roman"/>
                <w:sz w:val="24"/>
                <w:szCs w:val="24"/>
              </w:rPr>
              <w:t>}</w:t>
            </w:r>
            <w:r w:rsidR="009E175F">
              <w:rPr>
                <w:rFonts w:ascii="Times New Roman" w:eastAsia="Times New Roman" w:hAnsi="Times New Roman" w:cs="Times New Roman"/>
                <w:sz w:val="24"/>
                <w:szCs w:val="24"/>
              </w:rPr>
              <w:t>.</w:t>
            </w:r>
          </w:p>
          <w:p w14:paraId="3413BEDC" w14:textId="5CE68582" w:rsidR="0056000C" w:rsidRPr="0056000C" w:rsidRDefault="0056000C" w:rsidP="00A91E51">
            <w:pPr>
              <w:spacing w:after="0" w:line="240" w:lineRule="auto"/>
              <w:ind w:left="1440" w:hanging="720"/>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sidRPr="0056000C">
              <w:rPr>
                <w:rFonts w:ascii="Times New Roman" w:eastAsia="Calibri" w:hAnsi="Times New Roman" w:cs="Times New Roman"/>
                <w:sz w:val="24"/>
                <w:szCs w:val="24"/>
              </w:rPr>
              <w:t xml:space="preserve">Let </w:t>
            </w:r>
            <m:oMath>
              <m:r>
                <w:rPr>
                  <w:rFonts w:ascii="Cambria Math" w:eastAsia="Calibri" w:hAnsi="Cambria Math" w:cs="Times New Roman"/>
                  <w:sz w:val="24"/>
                  <w:szCs w:val="24"/>
                </w:rPr>
                <m:t>H</m:t>
              </m:r>
            </m:oMath>
            <w:r w:rsidRPr="0056000C">
              <w:rPr>
                <w:rFonts w:ascii="Times New Roman" w:eastAsia="Calibri" w:hAnsi="Times New Roman" w:cs="Times New Roman"/>
                <w:sz w:val="24"/>
                <w:szCs w:val="24"/>
              </w:rPr>
              <w:t xml:space="preserve"> be the event that the selected card is a heart, and </w:t>
            </w:r>
            <m:oMath>
              <m:r>
                <w:rPr>
                  <w:rFonts w:ascii="Cambria Math" w:eastAsia="Calibri" w:hAnsi="Cambria Math" w:cs="Times New Roman"/>
                  <w:sz w:val="24"/>
                  <w:szCs w:val="24"/>
                </w:rPr>
                <m:t>F</m:t>
              </m:r>
            </m:oMath>
            <w:r w:rsidRPr="0056000C">
              <w:rPr>
                <w:rFonts w:ascii="Times New Roman" w:eastAsia="Calibri" w:hAnsi="Times New Roman" w:cs="Times New Roman"/>
                <w:sz w:val="24"/>
                <w:szCs w:val="24"/>
              </w:rPr>
              <w:t xml:space="preserve"> be the event that the selected card is a 4. Are the events </w:t>
            </w:r>
            <m:oMath>
              <m:r>
                <w:rPr>
                  <w:rFonts w:ascii="Cambria Math" w:eastAsia="Calibri" w:hAnsi="Cambria Math" w:cs="Times New Roman"/>
                  <w:sz w:val="24"/>
                  <w:szCs w:val="24"/>
                </w:rPr>
                <m:t>H</m:t>
              </m:r>
            </m:oMath>
            <w:r w:rsidRPr="0056000C">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F</m:t>
              </m:r>
            </m:oMath>
            <w:r w:rsidRPr="0056000C">
              <w:rPr>
                <w:rFonts w:ascii="Times New Roman" w:eastAsia="Calibri" w:hAnsi="Times New Roman" w:cs="Times New Roman"/>
                <w:sz w:val="24"/>
                <w:szCs w:val="24"/>
              </w:rPr>
              <w:t xml:space="preserve"> independent? Justify your answer with calculations. </w:t>
            </w:r>
          </w:p>
          <w:p w14:paraId="5AFAEC21" w14:textId="6099B3D4" w:rsidR="0056000C" w:rsidRPr="0056000C" w:rsidRDefault="0056000C" w:rsidP="00A91E51">
            <w:pPr>
              <w:spacing w:after="0" w:line="240" w:lineRule="auto"/>
              <w:ind w:left="1440" w:hanging="720"/>
              <w:textAlignment w:val="baseline"/>
              <w:rPr>
                <w:rFonts w:ascii="Times New Roman" w:eastAsia="Calibri" w:hAnsi="Times New Roman" w:cs="Times New Roman"/>
                <w:sz w:val="24"/>
                <w:szCs w:val="24"/>
              </w:rPr>
            </w:pPr>
            <w:r w:rsidRPr="0056000C">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sidRPr="0056000C">
              <w:rPr>
                <w:rFonts w:ascii="Times New Roman" w:eastAsia="Calibri" w:hAnsi="Times New Roman" w:cs="Times New Roman"/>
                <w:sz w:val="24"/>
                <w:szCs w:val="24"/>
              </w:rPr>
              <w:t xml:space="preserve">Let </w:t>
            </w:r>
            <m:oMath>
              <m:r>
                <w:rPr>
                  <w:rFonts w:ascii="Cambria Math" w:eastAsia="Calibri" w:hAnsi="Cambria Math" w:cs="Times New Roman"/>
                  <w:sz w:val="24"/>
                  <w:szCs w:val="24"/>
                </w:rPr>
                <m:t>D</m:t>
              </m:r>
            </m:oMath>
            <w:r w:rsidRPr="0056000C">
              <w:rPr>
                <w:rFonts w:ascii="Times New Roman" w:eastAsia="Calibri" w:hAnsi="Times New Roman" w:cs="Times New Roman"/>
                <w:sz w:val="24"/>
                <w:szCs w:val="24"/>
              </w:rPr>
              <w:t xml:space="preserve"> be the event that the selected card is a diamond, and </w:t>
            </w:r>
            <m:oMath>
              <m:r>
                <w:rPr>
                  <w:rFonts w:ascii="Cambria Math" w:eastAsia="Calibri" w:hAnsi="Cambria Math" w:cs="Times New Roman"/>
                  <w:sz w:val="24"/>
                  <w:szCs w:val="24"/>
                </w:rPr>
                <m:t>N</m:t>
              </m:r>
            </m:oMath>
            <w:r w:rsidRPr="0056000C">
              <w:rPr>
                <w:rFonts w:ascii="Times New Roman" w:eastAsia="Calibri" w:hAnsi="Times New Roman" w:cs="Times New Roman"/>
                <w:sz w:val="24"/>
                <w:szCs w:val="24"/>
              </w:rPr>
              <w:t xml:space="preserve"> be the event that the selected card is a 9. Are the events </w:t>
            </w:r>
            <m:oMath>
              <m:r>
                <w:rPr>
                  <w:rFonts w:ascii="Cambria Math" w:eastAsia="Calibri" w:hAnsi="Cambria Math" w:cs="Times New Roman"/>
                  <w:sz w:val="24"/>
                  <w:szCs w:val="24"/>
                </w:rPr>
                <m:t>D</m:t>
              </m:r>
            </m:oMath>
            <w:r w:rsidRPr="0056000C">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N</m:t>
              </m:r>
            </m:oMath>
            <w:r w:rsidRPr="0056000C">
              <w:rPr>
                <w:rFonts w:ascii="Times New Roman" w:eastAsia="Calibri" w:hAnsi="Times New Roman" w:cs="Times New Roman"/>
                <w:sz w:val="24"/>
                <w:szCs w:val="24"/>
              </w:rPr>
              <w:t xml:space="preserve"> independent? Justify your answer with calculation. </w:t>
            </w:r>
          </w:p>
          <w:p w14:paraId="513A04D0" w14:textId="77777777" w:rsidR="0032274D" w:rsidRPr="009E175F" w:rsidRDefault="0032274D" w:rsidP="0032274D">
            <w:pPr>
              <w:spacing w:after="0" w:line="240" w:lineRule="auto"/>
              <w:ind w:left="372"/>
              <w:textAlignment w:val="baseline"/>
              <w:rPr>
                <w:rFonts w:ascii="Times New Roman" w:eastAsiaTheme="minorEastAsia" w:hAnsi="Times New Roman" w:cs="Times New Roman"/>
                <w:color w:val="000000" w:themeColor="text1"/>
                <w:sz w:val="20"/>
                <w:szCs w:val="24"/>
              </w:rPr>
            </w:pPr>
          </w:p>
        </w:tc>
      </w:tr>
      <w:tr w:rsidR="0032274D" w:rsidRPr="00EB6951" w14:paraId="18D2C825"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D5013F3"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41A1CE2" w14:textId="77777777" w:rsidR="0032274D" w:rsidRPr="00EB6951" w:rsidRDefault="0032274D" w:rsidP="0032274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32274D" w:rsidRPr="00EB6951" w14:paraId="31BE3FA1" w14:textId="77777777" w:rsidTr="00A91E51">
        <w:tblPrEx>
          <w:tblBorders>
            <w:top w:val="none" w:sz="0" w:space="0" w:color="auto"/>
            <w:left w:val="none" w:sz="0" w:space="0" w:color="auto"/>
            <w:bottom w:val="none" w:sz="0" w:space="0" w:color="auto"/>
            <w:right w:val="none" w:sz="0" w:space="0" w:color="auto"/>
          </w:tblBorders>
        </w:tblPrEx>
        <w:trPr>
          <w:gridAfter w:val="1"/>
          <w:wAfter w:w="4" w:type="pct"/>
          <w:trHeight w:val="85"/>
        </w:trPr>
        <w:tc>
          <w:tcPr>
            <w:tcW w:w="4996" w:type="pct"/>
            <w:gridSpan w:val="6"/>
            <w:tcBorders>
              <w:top w:val="single" w:sz="4" w:space="0" w:color="auto"/>
              <w:bottom w:val="single" w:sz="4" w:space="0" w:color="auto"/>
            </w:tcBorders>
            <w:hideMark/>
          </w:tcPr>
          <w:p w14:paraId="6954F633" w14:textId="77777777" w:rsidR="0032274D" w:rsidRPr="00684A59" w:rsidRDefault="0032274D" w:rsidP="0032274D">
            <w:pPr>
              <w:spacing w:after="0" w:line="240" w:lineRule="auto"/>
              <w:textAlignment w:val="baseline"/>
              <w:rPr>
                <w:rFonts w:ascii="Times New Roman" w:eastAsia="Times New Roman" w:hAnsi="Times New Roman" w:cs="Times New Roman"/>
                <w:i/>
                <w:sz w:val="24"/>
                <w:szCs w:val="24"/>
              </w:rPr>
            </w:pPr>
            <w:r w:rsidRPr="00684A59">
              <w:rPr>
                <w:rFonts w:ascii="Times New Roman" w:eastAsia="Times New Roman" w:hAnsi="Times New Roman" w:cs="Times New Roman"/>
                <w:i/>
                <w:sz w:val="24"/>
                <w:szCs w:val="24"/>
              </w:rPr>
              <w:t>Instructional Item 1</w:t>
            </w:r>
          </w:p>
          <w:p w14:paraId="3AA22F8E" w14:textId="77777777"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 xml:space="preserve">The table below shows the response of students to a survey that asked them about the type of pets that they own. Use the table to determine independence. </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35"/>
              <w:gridCol w:w="1853"/>
              <w:gridCol w:w="1853"/>
              <w:gridCol w:w="1853"/>
              <w:gridCol w:w="1011"/>
            </w:tblGrid>
            <w:tr w:rsidR="0056000C" w:rsidRPr="00684A59" w14:paraId="3212D898" w14:textId="77777777" w:rsidTr="00A91E51">
              <w:trPr>
                <w:jc w:val="center"/>
              </w:trPr>
              <w:tc>
                <w:tcPr>
                  <w:tcW w:w="1435" w:type="dxa"/>
                  <w:vAlign w:val="center"/>
                </w:tcPr>
                <w:p w14:paraId="5ACA00E4" w14:textId="77777777" w:rsidR="0056000C" w:rsidRPr="00684A59" w:rsidRDefault="0056000C" w:rsidP="00A91E51">
                  <w:pPr>
                    <w:jc w:val="center"/>
                    <w:textAlignment w:val="baseline"/>
                    <w:rPr>
                      <w:rFonts w:ascii="Times New Roman" w:eastAsia="Times New Roman" w:hAnsi="Times New Roman" w:cs="Times New Roman"/>
                      <w:sz w:val="24"/>
                      <w:szCs w:val="24"/>
                    </w:rPr>
                  </w:pPr>
                </w:p>
              </w:tc>
              <w:tc>
                <w:tcPr>
                  <w:tcW w:w="1853" w:type="dxa"/>
                  <w:vAlign w:val="center"/>
                </w:tcPr>
                <w:p w14:paraId="12912364"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Have a Pet Bird</w:t>
                  </w:r>
                </w:p>
              </w:tc>
              <w:tc>
                <w:tcPr>
                  <w:tcW w:w="1853" w:type="dxa"/>
                  <w:vAlign w:val="center"/>
                </w:tcPr>
                <w:p w14:paraId="650770C4"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Have a Pet Dog</w:t>
                  </w:r>
                </w:p>
              </w:tc>
              <w:tc>
                <w:tcPr>
                  <w:tcW w:w="1853" w:type="dxa"/>
                  <w:vAlign w:val="center"/>
                </w:tcPr>
                <w:p w14:paraId="697E0D4E"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Have a Pet Cat</w:t>
                  </w:r>
                </w:p>
              </w:tc>
              <w:tc>
                <w:tcPr>
                  <w:tcW w:w="1011" w:type="dxa"/>
                  <w:vAlign w:val="center"/>
                </w:tcPr>
                <w:p w14:paraId="23D15E14"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Total</w:t>
                  </w:r>
                </w:p>
              </w:tc>
            </w:tr>
            <w:tr w:rsidR="0056000C" w:rsidRPr="00684A59" w14:paraId="6C51127D" w14:textId="77777777" w:rsidTr="00A91E51">
              <w:trPr>
                <w:jc w:val="center"/>
              </w:trPr>
              <w:tc>
                <w:tcPr>
                  <w:tcW w:w="1435" w:type="dxa"/>
                  <w:vAlign w:val="center"/>
                </w:tcPr>
                <w:p w14:paraId="180C02F5" w14:textId="77777777" w:rsidR="0056000C" w:rsidRPr="00684A59" w:rsidRDefault="0056000C" w:rsidP="00A91E51">
                  <w:pP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Freshman</w:t>
                  </w:r>
                </w:p>
              </w:tc>
              <w:tc>
                <w:tcPr>
                  <w:tcW w:w="1853" w:type="dxa"/>
                  <w:vAlign w:val="center"/>
                </w:tcPr>
                <w:p w14:paraId="1FDA2C46"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2</w:t>
                  </w:r>
                </w:p>
              </w:tc>
              <w:tc>
                <w:tcPr>
                  <w:tcW w:w="1853" w:type="dxa"/>
                  <w:vAlign w:val="center"/>
                </w:tcPr>
                <w:p w14:paraId="0FE146E9"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12</w:t>
                  </w:r>
                </w:p>
              </w:tc>
              <w:tc>
                <w:tcPr>
                  <w:tcW w:w="1853" w:type="dxa"/>
                  <w:vAlign w:val="center"/>
                </w:tcPr>
                <w:p w14:paraId="506A0514"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7</w:t>
                  </w:r>
                </w:p>
              </w:tc>
              <w:tc>
                <w:tcPr>
                  <w:tcW w:w="1011" w:type="dxa"/>
                  <w:vAlign w:val="center"/>
                </w:tcPr>
                <w:p w14:paraId="0E519F18"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21</w:t>
                  </w:r>
                </w:p>
              </w:tc>
            </w:tr>
            <w:tr w:rsidR="0056000C" w:rsidRPr="00684A59" w14:paraId="7F7593C1" w14:textId="77777777" w:rsidTr="00A91E51">
              <w:trPr>
                <w:jc w:val="center"/>
              </w:trPr>
              <w:tc>
                <w:tcPr>
                  <w:tcW w:w="1435" w:type="dxa"/>
                  <w:vAlign w:val="center"/>
                </w:tcPr>
                <w:p w14:paraId="7D3F3D24" w14:textId="77777777" w:rsidR="0056000C" w:rsidRPr="00684A59" w:rsidRDefault="0056000C" w:rsidP="00A91E51">
                  <w:pP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Sophomore</w:t>
                  </w:r>
                </w:p>
              </w:tc>
              <w:tc>
                <w:tcPr>
                  <w:tcW w:w="1853" w:type="dxa"/>
                  <w:vAlign w:val="center"/>
                </w:tcPr>
                <w:p w14:paraId="7E199878"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0</w:t>
                  </w:r>
                </w:p>
              </w:tc>
              <w:tc>
                <w:tcPr>
                  <w:tcW w:w="1853" w:type="dxa"/>
                  <w:vAlign w:val="center"/>
                </w:tcPr>
                <w:p w14:paraId="36FB2051"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16</w:t>
                  </w:r>
                </w:p>
              </w:tc>
              <w:tc>
                <w:tcPr>
                  <w:tcW w:w="1853" w:type="dxa"/>
                  <w:vAlign w:val="center"/>
                </w:tcPr>
                <w:p w14:paraId="5B138C7B"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9</w:t>
                  </w:r>
                </w:p>
              </w:tc>
              <w:tc>
                <w:tcPr>
                  <w:tcW w:w="1011" w:type="dxa"/>
                  <w:vAlign w:val="center"/>
                </w:tcPr>
                <w:p w14:paraId="18012859"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25</w:t>
                  </w:r>
                </w:p>
              </w:tc>
            </w:tr>
            <w:tr w:rsidR="0056000C" w:rsidRPr="00684A59" w14:paraId="596CF97A" w14:textId="77777777" w:rsidTr="00A91E51">
              <w:trPr>
                <w:jc w:val="center"/>
              </w:trPr>
              <w:tc>
                <w:tcPr>
                  <w:tcW w:w="1435" w:type="dxa"/>
                  <w:vAlign w:val="center"/>
                </w:tcPr>
                <w:p w14:paraId="5CB24082" w14:textId="77777777" w:rsidR="0056000C" w:rsidRPr="00684A59" w:rsidRDefault="0056000C" w:rsidP="00A91E51">
                  <w:pP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Junior</w:t>
                  </w:r>
                </w:p>
              </w:tc>
              <w:tc>
                <w:tcPr>
                  <w:tcW w:w="1853" w:type="dxa"/>
                  <w:vAlign w:val="center"/>
                </w:tcPr>
                <w:p w14:paraId="3D619C8F"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3</w:t>
                  </w:r>
                </w:p>
              </w:tc>
              <w:tc>
                <w:tcPr>
                  <w:tcW w:w="1853" w:type="dxa"/>
                  <w:vAlign w:val="center"/>
                </w:tcPr>
                <w:p w14:paraId="64BFF1EA"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15</w:t>
                  </w:r>
                </w:p>
              </w:tc>
              <w:tc>
                <w:tcPr>
                  <w:tcW w:w="1853" w:type="dxa"/>
                  <w:vAlign w:val="center"/>
                </w:tcPr>
                <w:p w14:paraId="32B0814A"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11</w:t>
                  </w:r>
                </w:p>
              </w:tc>
              <w:tc>
                <w:tcPr>
                  <w:tcW w:w="1011" w:type="dxa"/>
                  <w:vAlign w:val="center"/>
                </w:tcPr>
                <w:p w14:paraId="385CC136"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29</w:t>
                  </w:r>
                </w:p>
              </w:tc>
            </w:tr>
            <w:tr w:rsidR="0056000C" w:rsidRPr="00684A59" w14:paraId="234F566D" w14:textId="77777777" w:rsidTr="00A91E51">
              <w:trPr>
                <w:jc w:val="center"/>
              </w:trPr>
              <w:tc>
                <w:tcPr>
                  <w:tcW w:w="1435" w:type="dxa"/>
                  <w:vAlign w:val="center"/>
                </w:tcPr>
                <w:p w14:paraId="44AB9463" w14:textId="77777777" w:rsidR="0056000C" w:rsidRPr="00684A59" w:rsidRDefault="0056000C" w:rsidP="00A91E51">
                  <w:pP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Senior</w:t>
                  </w:r>
                </w:p>
              </w:tc>
              <w:tc>
                <w:tcPr>
                  <w:tcW w:w="1853" w:type="dxa"/>
                  <w:vAlign w:val="center"/>
                </w:tcPr>
                <w:p w14:paraId="0568765B"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w:t>
                  </w:r>
                </w:p>
              </w:tc>
              <w:tc>
                <w:tcPr>
                  <w:tcW w:w="1853" w:type="dxa"/>
                  <w:vAlign w:val="center"/>
                </w:tcPr>
                <w:p w14:paraId="1391331D"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14</w:t>
                  </w:r>
                </w:p>
              </w:tc>
              <w:tc>
                <w:tcPr>
                  <w:tcW w:w="1853" w:type="dxa"/>
                  <w:vAlign w:val="center"/>
                </w:tcPr>
                <w:p w14:paraId="44629FE6"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12</w:t>
                  </w:r>
                </w:p>
              </w:tc>
              <w:tc>
                <w:tcPr>
                  <w:tcW w:w="1011" w:type="dxa"/>
                  <w:vAlign w:val="center"/>
                </w:tcPr>
                <w:p w14:paraId="169D1585"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27</w:t>
                  </w:r>
                </w:p>
              </w:tc>
            </w:tr>
            <w:tr w:rsidR="0056000C" w:rsidRPr="00684A59" w14:paraId="73892689" w14:textId="77777777" w:rsidTr="00A91E51">
              <w:trPr>
                <w:jc w:val="center"/>
              </w:trPr>
              <w:tc>
                <w:tcPr>
                  <w:tcW w:w="1435" w:type="dxa"/>
                  <w:vAlign w:val="center"/>
                </w:tcPr>
                <w:p w14:paraId="35B35589" w14:textId="77777777" w:rsidR="0056000C" w:rsidRPr="00684A59" w:rsidRDefault="0056000C" w:rsidP="00A91E51">
                  <w:pP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Total</w:t>
                  </w:r>
                </w:p>
              </w:tc>
              <w:tc>
                <w:tcPr>
                  <w:tcW w:w="1853" w:type="dxa"/>
                  <w:vAlign w:val="center"/>
                </w:tcPr>
                <w:p w14:paraId="3BE53C9D"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6</w:t>
                  </w:r>
                </w:p>
              </w:tc>
              <w:tc>
                <w:tcPr>
                  <w:tcW w:w="1853" w:type="dxa"/>
                  <w:vAlign w:val="center"/>
                </w:tcPr>
                <w:p w14:paraId="645336B0"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57</w:t>
                  </w:r>
                </w:p>
              </w:tc>
              <w:tc>
                <w:tcPr>
                  <w:tcW w:w="1853" w:type="dxa"/>
                  <w:vAlign w:val="center"/>
                </w:tcPr>
                <w:p w14:paraId="6765EE1A"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39</w:t>
                  </w:r>
                </w:p>
              </w:tc>
              <w:tc>
                <w:tcPr>
                  <w:tcW w:w="1011" w:type="dxa"/>
                  <w:vAlign w:val="center"/>
                </w:tcPr>
                <w:p w14:paraId="4C6C586D" w14:textId="77777777" w:rsidR="0056000C" w:rsidRPr="00684A59" w:rsidRDefault="0056000C" w:rsidP="00A91E51">
                  <w:pPr>
                    <w:jc w:val="center"/>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102</w:t>
                  </w:r>
                </w:p>
              </w:tc>
            </w:tr>
          </w:tbl>
          <w:p w14:paraId="586C7E2B" w14:textId="5424E85C" w:rsidR="0056000C" w:rsidRPr="00684A59" w:rsidRDefault="0056000C" w:rsidP="00A91E51">
            <w:pPr>
              <w:spacing w:after="0" w:line="240" w:lineRule="auto"/>
              <w:ind w:left="1440" w:hanging="720"/>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Part A</w:t>
            </w:r>
            <w:r w:rsidR="004E47F5" w:rsidRPr="00684A59">
              <w:rPr>
                <w:rFonts w:ascii="Times New Roman" w:eastAsia="Times New Roman" w:hAnsi="Times New Roman" w:cs="Times New Roman"/>
                <w:sz w:val="24"/>
                <w:szCs w:val="24"/>
              </w:rPr>
              <w:t xml:space="preserve">. </w:t>
            </w:r>
            <w:r w:rsidRPr="00684A59">
              <w:rPr>
                <w:rFonts w:ascii="Times New Roman" w:eastAsia="Times New Roman" w:hAnsi="Times New Roman" w:cs="Times New Roman"/>
                <w:sz w:val="24"/>
                <w:szCs w:val="24"/>
              </w:rPr>
              <w:t>Are the events the student is a Freshman and the student has a pet dog independent?</w:t>
            </w:r>
          </w:p>
          <w:p w14:paraId="6D07DF45" w14:textId="3AA91951" w:rsidR="0056000C" w:rsidRPr="00684A59" w:rsidRDefault="0056000C" w:rsidP="00A91E51">
            <w:pPr>
              <w:spacing w:after="0" w:line="240" w:lineRule="auto"/>
              <w:ind w:left="1440" w:hanging="720"/>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Part B</w:t>
            </w:r>
            <w:r w:rsidR="004E47F5" w:rsidRPr="00684A59">
              <w:rPr>
                <w:rFonts w:ascii="Times New Roman" w:eastAsia="Times New Roman" w:hAnsi="Times New Roman" w:cs="Times New Roman"/>
                <w:sz w:val="24"/>
                <w:szCs w:val="24"/>
              </w:rPr>
              <w:t xml:space="preserve">. </w:t>
            </w:r>
            <w:r w:rsidRPr="00684A59">
              <w:rPr>
                <w:rFonts w:ascii="Times New Roman" w:eastAsia="Times New Roman" w:hAnsi="Times New Roman" w:cs="Times New Roman"/>
                <w:sz w:val="24"/>
                <w:szCs w:val="24"/>
              </w:rPr>
              <w:t>Are the events the student has a pet bird and the student is a senior independent?</w:t>
            </w:r>
          </w:p>
          <w:p w14:paraId="620D3BB2" w14:textId="77777777"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w:p>
          <w:p w14:paraId="30B80F94" w14:textId="77777777"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i/>
                <w:iCs/>
                <w:sz w:val="24"/>
                <w:szCs w:val="24"/>
              </w:rPr>
              <w:t>Instructional Item 2</w:t>
            </w:r>
          </w:p>
          <w:p w14:paraId="6AD82D41" w14:textId="771B0FF2" w:rsidR="000212A1" w:rsidRPr="00684A59" w:rsidRDefault="000212A1" w:rsidP="00A91E51">
            <w:pPr>
              <w:spacing w:after="0" w:line="240" w:lineRule="auto"/>
              <w:ind w:left="720"/>
              <w:textAlignment w:val="baseline"/>
              <w:rPr>
                <w:rFonts w:ascii="Times New Roman" w:eastAsia="Times New Roman" w:hAnsi="Times New Roman" w:cs="Times New Roman"/>
                <w:sz w:val="24"/>
                <w:szCs w:val="24"/>
              </w:rPr>
            </w:pPr>
            <w:r w:rsidRPr="00684A59">
              <w:rPr>
                <w:rFonts w:ascii="Times New Roman" w:eastAsia="Times New Roman" w:hAnsi="Times New Roman" w:cs="Times New Roman"/>
                <w:sz w:val="24"/>
                <w:szCs w:val="24"/>
              </w:rPr>
              <w:t>Given</w:t>
            </w:r>
            <w:r w:rsidR="00DF6020" w:rsidRPr="00684A59">
              <w:rPr>
                <w:rFonts w:ascii="Times New Roman" w:eastAsia="Times New Roman" w:hAnsi="Times New Roman" w:cs="Times New Roman"/>
                <w:sz w:val="24"/>
                <w:szCs w:val="24"/>
              </w:rPr>
              <w:t xml:space="preserve"> the </w:t>
            </w:r>
            <w:r w:rsidR="00711F3E">
              <w:rPr>
                <w:rFonts w:ascii="Times New Roman" w:eastAsia="Times New Roman" w:hAnsi="Times New Roman" w:cs="Times New Roman"/>
                <w:sz w:val="24"/>
                <w:szCs w:val="24"/>
              </w:rPr>
              <w:t>information below</w:t>
            </w:r>
            <w:r w:rsidR="00684A59" w:rsidRPr="00684A59">
              <w:rPr>
                <w:rFonts w:ascii="Times New Roman" w:eastAsia="Times New Roman" w:hAnsi="Times New Roman" w:cs="Times New Roman"/>
                <w:sz w:val="24"/>
                <w:szCs w:val="24"/>
              </w:rPr>
              <w:t>,</w:t>
            </w:r>
            <w:r w:rsidR="00DF6020" w:rsidRPr="00684A59">
              <w:rPr>
                <w:rFonts w:ascii="Times New Roman" w:eastAsia="Times New Roman" w:hAnsi="Times New Roman" w:cs="Times New Roman"/>
                <w:sz w:val="24"/>
                <w:szCs w:val="24"/>
              </w:rPr>
              <w:t xml:space="preserve"> determine </w:t>
            </w:r>
            <w:r w:rsidR="00711F3E">
              <w:rPr>
                <w:rFonts w:ascii="Times New Roman" w:eastAsia="Times New Roman" w:hAnsi="Times New Roman" w:cs="Times New Roman"/>
                <w:sz w:val="24"/>
                <w:szCs w:val="24"/>
              </w:rPr>
              <w:t xml:space="preserve">whether the </w:t>
            </w:r>
            <w:r w:rsidR="00DF6020" w:rsidRPr="00684A59">
              <w:rPr>
                <w:rFonts w:ascii="Times New Roman" w:eastAsia="Times New Roman" w:hAnsi="Times New Roman" w:cs="Times New Roman"/>
                <w:sz w:val="24"/>
                <w:szCs w:val="24"/>
              </w:rPr>
              <w:t>events</w:t>
            </w:r>
            <w:r w:rsidR="00711F3E">
              <w:rPr>
                <w:rFonts w:ascii="Times New Roman" w:eastAsia="Times New Roman" w:hAnsi="Times New Roman" w:cs="Times New Roman"/>
                <w:sz w:val="24"/>
                <w:szCs w:val="24"/>
              </w:rPr>
              <w:t xml:space="preserve"> A and B</w:t>
            </w:r>
            <w:r w:rsidR="00DF6020" w:rsidRPr="00684A59">
              <w:rPr>
                <w:rFonts w:ascii="Times New Roman" w:eastAsia="Times New Roman" w:hAnsi="Times New Roman" w:cs="Times New Roman"/>
                <w:sz w:val="24"/>
                <w:szCs w:val="24"/>
              </w:rPr>
              <w:t xml:space="preserve"> are independent</w:t>
            </w:r>
            <w:r w:rsidR="00711F3E">
              <w:rPr>
                <w:rFonts w:ascii="Times New Roman" w:eastAsia="Times New Roman" w:hAnsi="Times New Roman" w:cs="Times New Roman"/>
                <w:sz w:val="24"/>
                <w:szCs w:val="24"/>
              </w:rPr>
              <w:t>, the events A and C are independent and the events B and C are independent</w:t>
            </w:r>
            <w:r w:rsidR="00DF6020" w:rsidRPr="00684A59">
              <w:rPr>
                <w:rFonts w:ascii="Times New Roman" w:eastAsia="Times New Roman" w:hAnsi="Times New Roman" w:cs="Times New Roman"/>
                <w:sz w:val="24"/>
                <w:szCs w:val="24"/>
              </w:rPr>
              <w:t xml:space="preserve">. </w:t>
            </w:r>
          </w:p>
          <w:p w14:paraId="7E7B7E1B" w14:textId="1BAB0A28" w:rsidR="0056000C" w:rsidRPr="00684A59" w:rsidRDefault="0056000C" w:rsidP="0056000C">
            <w:pPr>
              <w:spacing w:after="0" w:line="240" w:lineRule="auto"/>
              <w:ind w:left="360"/>
              <w:textAlignment w:val="baseline"/>
              <w:rPr>
                <w:rFonts w:ascii="Cambria Math" w:eastAsia="Times New Roman" w:hAnsi="Cambria Math" w:cs="Times New Roman"/>
                <w:sz w:val="24"/>
                <w:szCs w:val="24"/>
                <w:oMath/>
              </w:rPr>
            </w:pPr>
            <m:oMathPara>
              <m:oMathParaPr>
                <m:jc m:val="center"/>
              </m:oMathParaPr>
              <m:oMath>
                <m:r>
                  <w:rPr>
                    <w:rFonts w:ascii="Cambria Math" w:eastAsia="Times New Roman" w:hAnsi="Cambria Math" w:cs="Times New Roman"/>
                    <w:sz w:val="24"/>
                    <w:szCs w:val="24"/>
                  </w:rPr>
                  <m:t>P(A) = 0.28</m:t>
                </m:r>
              </m:oMath>
            </m:oMathPara>
          </w:p>
          <w:p w14:paraId="62A1D5AE" w14:textId="37594618"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m:oMathPara>
              <m:oMathParaPr>
                <m:jc m:val="center"/>
              </m:oMathParaPr>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m:t>
                    </m:r>
                  </m:e>
                </m:d>
                <m:r>
                  <w:rPr>
                    <w:rFonts w:ascii="Cambria Math" w:eastAsia="Times New Roman" w:hAnsi="Cambria Math" w:cs="Times New Roman"/>
                    <w:sz w:val="24"/>
                    <w:szCs w:val="24"/>
                  </w:rPr>
                  <m:t>= 0.54</m:t>
                </m:r>
              </m:oMath>
            </m:oMathPara>
          </w:p>
          <w:p w14:paraId="758F686C" w14:textId="6E5A89F2"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m:oMathPara>
              <m:oMathParaPr>
                <m:jc m:val="center"/>
              </m:oMathParaPr>
              <m:oMath>
                <m:r>
                  <w:rPr>
                    <w:rFonts w:ascii="Cambria Math" w:eastAsia="Times New Roman" w:hAnsi="Cambria Math" w:cs="Times New Roman"/>
                    <w:sz w:val="24"/>
                    <w:szCs w:val="24"/>
                  </w:rPr>
                  <m:t>P(C) = 0.36</m:t>
                </m:r>
              </m:oMath>
            </m:oMathPara>
          </w:p>
          <w:p w14:paraId="19A5ECE0" w14:textId="3AEB5AC2"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m:oMathPara>
              <m:oMathParaPr>
                <m:jc m:val="center"/>
              </m:oMathParaPr>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A∩B</m:t>
                    </m:r>
                  </m:e>
                </m:d>
                <m:r>
                  <w:rPr>
                    <w:rFonts w:ascii="Cambria Math" w:eastAsia="Times New Roman" w:hAnsi="Cambria Math" w:cs="Times New Roman"/>
                    <w:sz w:val="24"/>
                    <w:szCs w:val="24"/>
                  </w:rPr>
                  <m:t>=0.15</m:t>
                </m:r>
              </m:oMath>
            </m:oMathPara>
          </w:p>
          <w:p w14:paraId="0D7D07BF" w14:textId="627B03AE"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m:oMathPara>
              <m:oMathParaPr>
                <m:jc m:val="center"/>
              </m:oMathParaPr>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A∩C</m:t>
                    </m:r>
                  </m:e>
                </m:d>
                <m:r>
                  <w:rPr>
                    <w:rFonts w:ascii="Cambria Math" w:eastAsia="Times New Roman" w:hAnsi="Cambria Math" w:cs="Times New Roman"/>
                    <w:sz w:val="24"/>
                    <w:szCs w:val="24"/>
                  </w:rPr>
                  <m:t>=0.43</m:t>
                </m:r>
              </m:oMath>
            </m:oMathPara>
          </w:p>
          <w:p w14:paraId="109EF0F9" w14:textId="547002CC" w:rsidR="0056000C" w:rsidRPr="00684A59" w:rsidRDefault="0056000C" w:rsidP="0056000C">
            <w:pPr>
              <w:spacing w:after="0" w:line="240" w:lineRule="auto"/>
              <w:ind w:left="360"/>
              <w:textAlignment w:val="baseline"/>
              <w:rPr>
                <w:rFonts w:ascii="Times New Roman" w:eastAsia="Times New Roman" w:hAnsi="Times New Roman" w:cs="Times New Roman"/>
                <w:sz w:val="24"/>
                <w:szCs w:val="24"/>
              </w:rPr>
            </w:pPr>
            <m:oMathPara>
              <m:oMathParaPr>
                <m:jc m:val="center"/>
              </m:oMathParaPr>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B∩C</m:t>
                    </m:r>
                  </m:e>
                </m:d>
                <m:r>
                  <w:rPr>
                    <w:rFonts w:ascii="Cambria Math" w:eastAsia="Times New Roman" w:hAnsi="Cambria Math" w:cs="Times New Roman"/>
                    <w:sz w:val="24"/>
                    <w:szCs w:val="24"/>
                  </w:rPr>
                  <m:t>=0.19</m:t>
                </m:r>
              </m:oMath>
            </m:oMathPara>
          </w:p>
          <w:p w14:paraId="786ABC14" w14:textId="77777777" w:rsidR="0032274D" w:rsidRPr="009E175F" w:rsidRDefault="0032274D" w:rsidP="00711F3E">
            <w:pPr>
              <w:spacing w:after="0" w:line="240" w:lineRule="auto"/>
              <w:ind w:left="720"/>
              <w:textAlignment w:val="baseline"/>
              <w:rPr>
                <w:rFonts w:ascii="Times New Roman" w:eastAsia="Times New Roman" w:hAnsi="Times New Roman" w:cs="Times New Roman"/>
                <w:sz w:val="20"/>
                <w:szCs w:val="24"/>
              </w:rPr>
            </w:pPr>
          </w:p>
        </w:tc>
      </w:tr>
    </w:tbl>
    <w:p w14:paraId="6A9BE0C6"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241497A5" w14:textId="27CD1FE6" w:rsidR="0032274D" w:rsidRPr="00EB6951" w:rsidRDefault="009E175F" w:rsidP="0032274D">
      <w:pPr>
        <w:pStyle w:val="Heading3"/>
        <w:rPr>
          <w:shd w:val="clear" w:color="auto" w:fill="FFFFFF"/>
        </w:rPr>
      </w:pPr>
      <w:bookmarkStart w:id="24" w:name="_MA.912.DP.4.3"/>
      <w:bookmarkEnd w:id="24"/>
      <w:r>
        <w:rPr>
          <w:shd w:val="clear" w:color="auto" w:fill="FFFFFF"/>
        </w:rPr>
        <w:t xml:space="preserve"> </w:t>
      </w:r>
      <w:r w:rsidR="0032274D" w:rsidRPr="00EB6951">
        <w:rPr>
          <w:shd w:val="clear" w:color="auto" w:fill="FFFFFF"/>
        </w:rPr>
        <w:t>MA.</w:t>
      </w:r>
      <w:r w:rsidR="0032274D">
        <w:rPr>
          <w:shd w:val="clear" w:color="auto" w:fill="FFFFFF"/>
        </w:rPr>
        <w:t>912</w:t>
      </w:r>
      <w:r w:rsidR="0032274D" w:rsidRPr="00EB6951">
        <w:rPr>
          <w:shd w:val="clear" w:color="auto" w:fill="FFFFFF"/>
        </w:rPr>
        <w:t>.DP.</w:t>
      </w:r>
      <w:r w:rsidR="0032274D">
        <w:rPr>
          <w:shd w:val="clear" w:color="auto" w:fill="FFFFFF"/>
        </w:rPr>
        <w:t>4.3</w:t>
      </w:r>
    </w:p>
    <w:p w14:paraId="450A5F1F"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53782B21" w14:textId="77777777" w:rsidTr="54ED20C5">
        <w:trPr>
          <w:trHeight w:val="243"/>
        </w:trPr>
        <w:tc>
          <w:tcPr>
            <w:tcW w:w="100" w:type="pct"/>
            <w:tcBorders>
              <w:top w:val="nil"/>
              <w:left w:val="nil"/>
              <w:bottom w:val="single" w:sz="4" w:space="0" w:color="auto"/>
              <w:right w:val="nil"/>
            </w:tcBorders>
            <w:shd w:val="clear" w:color="auto" w:fill="FF9966"/>
            <w:hideMark/>
          </w:tcPr>
          <w:p w14:paraId="39EFFB5C"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468ABCC2"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55D1797F" w14:textId="77777777" w:rsidTr="54ED20C5">
        <w:trPr>
          <w:trHeight w:val="935"/>
        </w:trPr>
        <w:tc>
          <w:tcPr>
            <w:tcW w:w="924" w:type="pct"/>
            <w:gridSpan w:val="2"/>
            <w:tcBorders>
              <w:top w:val="single" w:sz="4" w:space="0" w:color="auto"/>
              <w:left w:val="nil"/>
              <w:bottom w:val="nil"/>
              <w:right w:val="nil"/>
            </w:tcBorders>
            <w:vAlign w:val="center"/>
          </w:tcPr>
          <w:p w14:paraId="441B63DC" w14:textId="6220CB8A"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lastRenderedPageBreak/>
              <w:t>MA.912.DP.4.3</w:t>
            </w:r>
          </w:p>
        </w:tc>
        <w:tc>
          <w:tcPr>
            <w:tcW w:w="4076" w:type="pct"/>
            <w:gridSpan w:val="5"/>
            <w:tcBorders>
              <w:top w:val="single" w:sz="4" w:space="0" w:color="auto"/>
              <w:left w:val="nil"/>
              <w:bottom w:val="nil"/>
              <w:right w:val="nil"/>
            </w:tcBorders>
            <w:vAlign w:val="center"/>
          </w:tcPr>
          <w:p w14:paraId="69D2C4B6" w14:textId="0BF17C16"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Calculate the conditional probability of two events and interpret the result in terms of its context.</w:t>
            </w:r>
          </w:p>
        </w:tc>
      </w:tr>
      <w:tr w:rsidR="0032274D" w:rsidRPr="00EB6951" w14:paraId="1D7E6642" w14:textId="77777777" w:rsidTr="54ED20C5">
        <w:trPr>
          <w:trHeight w:val="297"/>
        </w:trPr>
        <w:tc>
          <w:tcPr>
            <w:tcW w:w="100" w:type="pct"/>
            <w:tcBorders>
              <w:top w:val="nil"/>
              <w:left w:val="nil"/>
              <w:bottom w:val="single" w:sz="4" w:space="0" w:color="auto"/>
              <w:right w:val="nil"/>
            </w:tcBorders>
            <w:shd w:val="clear" w:color="auto" w:fill="FF9966"/>
            <w:hideMark/>
          </w:tcPr>
          <w:p w14:paraId="30233CF9"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52E6E8A9"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7F786AD1"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49A6C272"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3BE2AE00"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FE6EC8" w14:paraId="6348A248" w14:textId="77777777" w:rsidTr="54ED20C5">
              <w:trPr>
                <w:trHeight w:val="378"/>
              </w:trPr>
              <w:tc>
                <w:tcPr>
                  <w:tcW w:w="4605" w:type="dxa"/>
                </w:tcPr>
                <w:p w14:paraId="2F8A2D19" w14:textId="4F4CD853" w:rsidR="00FE6EC8" w:rsidRPr="00FE6EC8" w:rsidRDefault="459E9080" w:rsidP="54ED20C5">
                  <w:pPr>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MA.912.DP.3</w:t>
                  </w:r>
                </w:p>
                <w:p w14:paraId="1525B976" w14:textId="77777777" w:rsidR="0032274D" w:rsidRPr="00FE6EC8" w:rsidRDefault="0032274D" w:rsidP="009E175F">
                  <w:pPr>
                    <w:widowControl w:val="0"/>
                    <w:spacing w:after="0" w:line="240" w:lineRule="auto"/>
                    <w:ind w:left="720"/>
                    <w:textAlignment w:val="baseline"/>
                    <w:rPr>
                      <w:rFonts w:ascii="Times New Roman" w:eastAsia="Times New Roman" w:hAnsi="Times New Roman" w:cs="Times New Roman"/>
                      <w:sz w:val="24"/>
                      <w:szCs w:val="24"/>
                    </w:rPr>
                  </w:pPr>
                </w:p>
              </w:tc>
            </w:tr>
          </w:tbl>
          <w:p w14:paraId="748689C2" w14:textId="77777777" w:rsidR="0032274D" w:rsidRPr="00FE6EC8"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101EC67B" w14:textId="7B279FC0"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Conditional </w:t>
            </w:r>
            <w:r w:rsidR="009E175F">
              <w:rPr>
                <w:rFonts w:ascii="Times New Roman" w:eastAsia="Times New Roman" w:hAnsi="Times New Roman" w:cs="Times New Roman"/>
                <w:sz w:val="24"/>
              </w:rPr>
              <w:t>r</w:t>
            </w:r>
            <w:r w:rsidRPr="00FE6EC8">
              <w:rPr>
                <w:rFonts w:ascii="Times New Roman" w:eastAsia="Times New Roman" w:hAnsi="Times New Roman" w:cs="Times New Roman"/>
                <w:sz w:val="24"/>
              </w:rPr>
              <w:t>elative Frequency</w:t>
            </w:r>
          </w:p>
          <w:p w14:paraId="07B11316" w14:textId="77777777"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Event</w:t>
            </w:r>
          </w:p>
          <w:p w14:paraId="2F35E186" w14:textId="137F22FD"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Experimental </w:t>
            </w:r>
            <w:r w:rsidR="009E175F">
              <w:rPr>
                <w:rFonts w:ascii="Times New Roman" w:eastAsia="Times New Roman" w:hAnsi="Times New Roman" w:cs="Times New Roman"/>
                <w:sz w:val="24"/>
              </w:rPr>
              <w:t>p</w:t>
            </w:r>
            <w:r w:rsidRPr="00FE6EC8">
              <w:rPr>
                <w:rFonts w:ascii="Times New Roman" w:eastAsia="Times New Roman" w:hAnsi="Times New Roman" w:cs="Times New Roman"/>
                <w:sz w:val="24"/>
              </w:rPr>
              <w:t>robability</w:t>
            </w:r>
          </w:p>
          <w:p w14:paraId="4119A3CD" w14:textId="5E296576"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Frequency </w:t>
            </w:r>
            <w:r w:rsidR="009E175F">
              <w:rPr>
                <w:rFonts w:ascii="Times New Roman" w:eastAsia="Times New Roman" w:hAnsi="Times New Roman" w:cs="Times New Roman"/>
                <w:sz w:val="24"/>
              </w:rPr>
              <w:t>t</w:t>
            </w:r>
            <w:r w:rsidRPr="00FE6EC8">
              <w:rPr>
                <w:rFonts w:ascii="Times New Roman" w:eastAsia="Times New Roman" w:hAnsi="Times New Roman" w:cs="Times New Roman"/>
                <w:sz w:val="24"/>
              </w:rPr>
              <w:t>able</w:t>
            </w:r>
          </w:p>
          <w:p w14:paraId="0FADCC50" w14:textId="7CE74B0D"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Joint </w:t>
            </w:r>
            <w:r w:rsidR="009E175F">
              <w:rPr>
                <w:rFonts w:ascii="Times New Roman" w:eastAsia="Times New Roman" w:hAnsi="Times New Roman" w:cs="Times New Roman"/>
                <w:sz w:val="24"/>
              </w:rPr>
              <w:t>f</w:t>
            </w:r>
            <w:r w:rsidRPr="00FE6EC8">
              <w:rPr>
                <w:rFonts w:ascii="Times New Roman" w:eastAsia="Times New Roman" w:hAnsi="Times New Roman" w:cs="Times New Roman"/>
                <w:sz w:val="24"/>
              </w:rPr>
              <w:t>requency</w:t>
            </w:r>
          </w:p>
          <w:p w14:paraId="1983CE90" w14:textId="4FDA8F45"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Sample </w:t>
            </w:r>
            <w:r w:rsidR="009E175F">
              <w:rPr>
                <w:rFonts w:ascii="Times New Roman" w:eastAsia="Times New Roman" w:hAnsi="Times New Roman" w:cs="Times New Roman"/>
                <w:sz w:val="24"/>
              </w:rPr>
              <w:t>s</w:t>
            </w:r>
            <w:r w:rsidRPr="00FE6EC8">
              <w:rPr>
                <w:rFonts w:ascii="Times New Roman" w:eastAsia="Times New Roman" w:hAnsi="Times New Roman" w:cs="Times New Roman"/>
                <w:sz w:val="24"/>
              </w:rPr>
              <w:t>pace</w:t>
            </w:r>
          </w:p>
          <w:p w14:paraId="7098384F" w14:textId="07D41700" w:rsidR="00FE6EC8" w:rsidRPr="00FE6EC8" w:rsidRDefault="00FE6EC8" w:rsidP="008E64A2">
            <w:pPr>
              <w:numPr>
                <w:ilvl w:val="0"/>
                <w:numId w:val="6"/>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Theoretical </w:t>
            </w:r>
            <w:r w:rsidR="009E175F">
              <w:rPr>
                <w:rFonts w:ascii="Times New Roman" w:eastAsia="Times New Roman" w:hAnsi="Times New Roman" w:cs="Times New Roman"/>
                <w:sz w:val="24"/>
              </w:rPr>
              <w:t>p</w:t>
            </w:r>
            <w:r w:rsidRPr="00FE6EC8">
              <w:rPr>
                <w:rFonts w:ascii="Times New Roman" w:eastAsia="Times New Roman" w:hAnsi="Times New Roman" w:cs="Times New Roman"/>
                <w:sz w:val="24"/>
              </w:rPr>
              <w:t>robability</w:t>
            </w:r>
          </w:p>
          <w:p w14:paraId="685FBD01" w14:textId="77777777" w:rsidR="0032274D" w:rsidRPr="00FE6EC8" w:rsidRDefault="0032274D" w:rsidP="009E175F">
            <w:pPr>
              <w:pStyle w:val="ListParagraph"/>
              <w:ind w:left="720"/>
              <w:textAlignment w:val="baseline"/>
              <w:rPr>
                <w:rFonts w:ascii="Times New Roman" w:eastAsia="Times New Roman" w:hAnsi="Times New Roman" w:cs="Times New Roman"/>
                <w:sz w:val="24"/>
                <w:szCs w:val="24"/>
              </w:rPr>
            </w:pPr>
          </w:p>
        </w:tc>
      </w:tr>
      <w:tr w:rsidR="0032274D" w:rsidRPr="00EB6951" w14:paraId="4EBB3698" w14:textId="77777777" w:rsidTr="54ED20C5">
        <w:trPr>
          <w:trHeight w:val="68"/>
        </w:trPr>
        <w:tc>
          <w:tcPr>
            <w:tcW w:w="100" w:type="pct"/>
            <w:tcBorders>
              <w:top w:val="nil"/>
              <w:left w:val="nil"/>
              <w:bottom w:val="single" w:sz="4" w:space="0" w:color="auto"/>
              <w:right w:val="nil"/>
            </w:tcBorders>
            <w:shd w:val="clear" w:color="auto" w:fill="FF9966"/>
            <w:hideMark/>
          </w:tcPr>
          <w:p w14:paraId="0239F94A"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051D43B5" w14:textId="567A4F3D"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1BC0785E" w14:textId="77777777" w:rsidTr="54ED20C5">
        <w:trPr>
          <w:trHeight w:val="300"/>
        </w:trPr>
        <w:tc>
          <w:tcPr>
            <w:tcW w:w="2498" w:type="pct"/>
            <w:gridSpan w:val="3"/>
            <w:tcBorders>
              <w:top w:val="single" w:sz="4" w:space="0" w:color="auto"/>
              <w:left w:val="nil"/>
              <w:bottom w:val="nil"/>
              <w:right w:val="nil"/>
            </w:tcBorders>
            <w:hideMark/>
          </w:tcPr>
          <w:p w14:paraId="7F2A4CC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2524D101" w14:textId="77777777" w:rsidR="00FE6EC8" w:rsidRPr="00FE6EC8" w:rsidRDefault="00FE6EC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MA.7.DP.2.1, MA.7.DP.2.2, </w:t>
            </w:r>
          </w:p>
          <w:p w14:paraId="1072DF7E" w14:textId="77777777" w:rsidR="00FE6EC8" w:rsidRPr="00FE6EC8" w:rsidRDefault="00FE6EC8" w:rsidP="00FE6EC8">
            <w:pPr>
              <w:widowControl w:val="0"/>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MA.7.DP.2.3</w:t>
            </w:r>
          </w:p>
          <w:p w14:paraId="500D5F97" w14:textId="77777777" w:rsidR="0032274D" w:rsidRDefault="00FE6EC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MA.8.DP.2.1, MA.8.DP.2.2, MA.8.DP.2.3</w:t>
            </w:r>
          </w:p>
          <w:p w14:paraId="14CFA072" w14:textId="61673948" w:rsidR="009E175F" w:rsidRPr="00EB6951" w:rsidRDefault="009E175F" w:rsidP="009E175F">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7C4AF387"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26D7222" w14:textId="77777777" w:rsidR="0032274D" w:rsidRPr="00EB6951" w:rsidRDefault="0032274D" w:rsidP="009E175F">
            <w:pPr>
              <w:spacing w:after="0" w:line="240" w:lineRule="auto"/>
              <w:ind w:left="720"/>
              <w:textAlignment w:val="baseline"/>
              <w:rPr>
                <w:rFonts w:ascii="Times New Roman" w:eastAsia="Times New Roman" w:hAnsi="Times New Roman" w:cs="Times New Roman"/>
                <w:sz w:val="24"/>
                <w:szCs w:val="24"/>
              </w:rPr>
            </w:pPr>
          </w:p>
        </w:tc>
      </w:tr>
      <w:tr w:rsidR="0032274D" w:rsidRPr="00EB6951" w14:paraId="496E1CCC" w14:textId="77777777" w:rsidTr="54ED20C5">
        <w:trPr>
          <w:trHeight w:val="300"/>
        </w:trPr>
        <w:tc>
          <w:tcPr>
            <w:tcW w:w="100" w:type="pct"/>
            <w:tcBorders>
              <w:top w:val="nil"/>
              <w:left w:val="nil"/>
              <w:bottom w:val="single" w:sz="4" w:space="0" w:color="auto"/>
              <w:right w:val="nil"/>
            </w:tcBorders>
            <w:shd w:val="clear" w:color="auto" w:fill="FF9966"/>
            <w:hideMark/>
          </w:tcPr>
          <w:p w14:paraId="41D664D9"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8E7A33C"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FE6EC8" w:rsidRPr="00EB6951" w14:paraId="42A58F31" w14:textId="77777777" w:rsidTr="54ED20C5">
        <w:trPr>
          <w:trHeight w:val="548"/>
        </w:trPr>
        <w:tc>
          <w:tcPr>
            <w:tcW w:w="5000" w:type="pct"/>
            <w:gridSpan w:val="7"/>
            <w:tcBorders>
              <w:top w:val="single" w:sz="4" w:space="0" w:color="auto"/>
              <w:left w:val="nil"/>
              <w:bottom w:val="nil"/>
              <w:right w:val="nil"/>
            </w:tcBorders>
            <w:hideMark/>
          </w:tcPr>
          <w:p w14:paraId="2576D34E" w14:textId="14F937EC" w:rsidR="00FE6EC8" w:rsidRPr="00FE6EC8" w:rsidRDefault="00FE6EC8" w:rsidP="00696399">
            <w:p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In </w:t>
            </w:r>
            <w:r>
              <w:rPr>
                <w:rFonts w:ascii="Times New Roman" w:eastAsia="Times New Roman" w:hAnsi="Times New Roman" w:cs="Times New Roman"/>
                <w:sz w:val="24"/>
              </w:rPr>
              <w:t>grade 7 and grade 8</w:t>
            </w:r>
            <w:r w:rsidRPr="00FE6EC8">
              <w:rPr>
                <w:rFonts w:ascii="Times New Roman" w:eastAsia="Times New Roman" w:hAnsi="Times New Roman" w:cs="Times New Roman"/>
                <w:sz w:val="24"/>
              </w:rPr>
              <w:t>, students began working with theoretical probabilities and comparing them to experimental probability. In Mathematics for College Statistics, students calculate the conditional probability of two events and interpret the results</w:t>
            </w:r>
            <w:r w:rsidR="00541BBC">
              <w:rPr>
                <w:rFonts w:ascii="Times New Roman" w:eastAsia="Times New Roman" w:hAnsi="Times New Roman" w:cs="Times New Roman"/>
                <w:sz w:val="24"/>
              </w:rPr>
              <w:t xml:space="preserve"> in context of the problem. </w:t>
            </w:r>
          </w:p>
          <w:p w14:paraId="24AFAA6C" w14:textId="77777777" w:rsidR="00541BBC" w:rsidRDefault="00541BBC" w:rsidP="008E64A2">
            <w:pPr>
              <w:numPr>
                <w:ilvl w:val="0"/>
                <w:numId w:val="23"/>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Pr="00FE6EC8">
              <w:rPr>
                <w:rFonts w:ascii="Times New Roman" w:eastAsia="Times New Roman" w:hAnsi="Times New Roman" w:cs="Times New Roman"/>
                <w:sz w:val="24"/>
              </w:rPr>
              <w:t>conditional probability</w:t>
            </w:r>
            <w:r>
              <w:rPr>
                <w:rFonts w:ascii="Times New Roman" w:eastAsia="Times New Roman" w:hAnsi="Times New Roman" w:cs="Times New Roman"/>
                <w:sz w:val="24"/>
              </w:rPr>
              <w:t xml:space="preserve"> </w:t>
            </w:r>
            <w:r w:rsidRPr="00FE6EC8">
              <w:rPr>
                <w:rFonts w:ascii="Times New Roman" w:eastAsia="Times New Roman" w:hAnsi="Times New Roman" w:cs="Times New Roman"/>
                <w:sz w:val="24"/>
              </w:rPr>
              <w:t>of an event</w:t>
            </w:r>
            <w:r>
              <w:rPr>
                <w:rFonts w:ascii="Times New Roman" w:eastAsia="Times New Roman" w:hAnsi="Times New Roman" w:cs="Times New Roman"/>
                <w:sz w:val="24"/>
              </w:rPr>
              <w:t xml:space="preserve"> </w:t>
            </w:r>
            <m:oMath>
              <m:r>
                <w:rPr>
                  <w:rFonts w:ascii="Cambria Math" w:eastAsia="Times New Roman" w:hAnsi="Cambria Math" w:cs="Times New Roman"/>
                  <w:sz w:val="24"/>
                </w:rPr>
                <m:t>B</m:t>
              </m:r>
            </m:oMath>
            <w:r>
              <w:rPr>
                <w:rFonts w:ascii="Times New Roman" w:eastAsia="Times New Roman" w:hAnsi="Times New Roman" w:cs="Times New Roman"/>
                <w:sz w:val="24"/>
              </w:rPr>
              <w:t xml:space="preserve"> </w:t>
            </w:r>
            <w:r w:rsidRPr="00FE6EC8">
              <w:rPr>
                <w:rFonts w:ascii="Times New Roman" w:eastAsia="Times New Roman" w:hAnsi="Times New Roman" w:cs="Times New Roman"/>
                <w:sz w:val="24"/>
              </w:rPr>
              <w:t>is the probability that the event will occur gi</w:t>
            </w:r>
            <w:r>
              <w:rPr>
                <w:rFonts w:ascii="Times New Roman" w:eastAsia="Times New Roman" w:hAnsi="Times New Roman" w:cs="Times New Roman"/>
                <w:sz w:val="24"/>
              </w:rPr>
              <w:t xml:space="preserve">ven the knowledge that an event </w:t>
            </w:r>
            <m:oMath>
              <m:r>
                <w:rPr>
                  <w:rFonts w:ascii="Cambria Math" w:eastAsia="Times New Roman" w:hAnsi="Cambria Math" w:cs="Times New Roman"/>
                  <w:sz w:val="24"/>
                </w:rPr>
                <m:t>A</m:t>
              </m:r>
            </m:oMath>
            <w:r>
              <w:rPr>
                <w:rFonts w:ascii="Times New Roman" w:eastAsia="Times New Roman" w:hAnsi="Times New Roman" w:cs="Times New Roman"/>
                <w:sz w:val="24"/>
              </w:rPr>
              <w:t xml:space="preserve"> </w:t>
            </w:r>
            <w:r w:rsidRPr="00FE6EC8">
              <w:rPr>
                <w:rFonts w:ascii="Times New Roman" w:eastAsia="Times New Roman" w:hAnsi="Times New Roman" w:cs="Times New Roman"/>
                <w:sz w:val="24"/>
              </w:rPr>
              <w:t>has already occurred</w:t>
            </w:r>
            <w:r>
              <w:rPr>
                <w:rFonts w:ascii="Times New Roman" w:eastAsia="Times New Roman" w:hAnsi="Times New Roman" w:cs="Times New Roman"/>
                <w:sz w:val="24"/>
              </w:rPr>
              <w:t xml:space="preserve">. </w:t>
            </w:r>
            <w:r w:rsidRPr="00FE6EC8">
              <w:rPr>
                <w:rFonts w:ascii="Times New Roman" w:eastAsia="Times New Roman" w:hAnsi="Times New Roman" w:cs="Times New Roman"/>
                <w:sz w:val="24"/>
              </w:rPr>
              <w:t>This probability is written</w:t>
            </w:r>
            <w:r>
              <w:rPr>
                <w:rFonts w:ascii="Times New Roman" w:eastAsia="Times New Roman" w:hAnsi="Times New Roman" w:cs="Times New Roman"/>
                <w:sz w:val="24"/>
              </w:rPr>
              <w:t xml:space="preserve"> </w:t>
            </w:r>
            <m:oMath>
              <m:r>
                <w:rPr>
                  <w:rFonts w:ascii="Cambria Math" w:eastAsia="Times New Roman" w:hAnsi="Cambria Math" w:cs="Times New Roman"/>
                  <w:sz w:val="24"/>
                </w:rPr>
                <m:t>P(B|A)</m:t>
              </m:r>
            </m:oMath>
            <w:r>
              <w:rPr>
                <w:rFonts w:ascii="Times New Roman" w:eastAsia="Times New Roman" w:hAnsi="Times New Roman" w:cs="Times New Roman"/>
                <w:sz w:val="24"/>
              </w:rPr>
              <w:t xml:space="preserve">, notation for the </w:t>
            </w:r>
            <w:r w:rsidRPr="00FE6EC8">
              <w:rPr>
                <w:rFonts w:ascii="Times New Roman" w:eastAsia="Times New Roman" w:hAnsi="Times New Roman" w:cs="Times New Roman"/>
                <w:sz w:val="24"/>
              </w:rPr>
              <w:t>probability of</w:t>
            </w:r>
            <w:r w:rsidRPr="00FE6EC8">
              <w:rPr>
                <w:rFonts w:ascii="Times New Roman" w:eastAsia="Times New Roman" w:hAnsi="Times New Roman" w:cs="Times New Roman"/>
                <w:i/>
                <w:iCs/>
                <w:sz w:val="24"/>
              </w:rPr>
              <w:t xml:space="preserve"> </w:t>
            </w:r>
            <m:oMath>
              <m:r>
                <w:rPr>
                  <w:rFonts w:ascii="Cambria Math" w:eastAsia="Times New Roman" w:hAnsi="Cambria Math" w:cs="Times New Roman"/>
                  <w:sz w:val="24"/>
                </w:rPr>
                <m:t>B</m:t>
              </m:r>
            </m:oMath>
            <w:r w:rsidRPr="00FE6EC8">
              <w:rPr>
                <w:rFonts w:ascii="Times New Roman" w:eastAsia="Times New Roman" w:hAnsi="Times New Roman" w:cs="Times New Roman"/>
                <w:i/>
                <w:iCs/>
                <w:sz w:val="24"/>
              </w:rPr>
              <w:t xml:space="preserve"> </w:t>
            </w:r>
            <w:r w:rsidRPr="00FE6EC8">
              <w:rPr>
                <w:rFonts w:ascii="Times New Roman" w:eastAsia="Times New Roman" w:hAnsi="Times New Roman" w:cs="Times New Roman"/>
                <w:sz w:val="24"/>
              </w:rPr>
              <w:t>given</w:t>
            </w:r>
            <m:oMath>
              <m:r>
                <w:rPr>
                  <w:rFonts w:ascii="Cambria Math" w:eastAsia="Times New Roman" w:hAnsi="Cambria Math" w:cs="Times New Roman"/>
                  <w:sz w:val="24"/>
                </w:rPr>
                <m:t xml:space="preserve"> A</m:t>
              </m:r>
            </m:oMath>
            <w:r w:rsidRPr="00FE6EC8">
              <w:rPr>
                <w:rFonts w:ascii="Times New Roman" w:eastAsia="Times New Roman" w:hAnsi="Times New Roman" w:cs="Times New Roman"/>
                <w:sz w:val="24"/>
              </w:rPr>
              <w:t>.</w:t>
            </w:r>
          </w:p>
          <w:p w14:paraId="5A951201" w14:textId="33823172" w:rsidR="00FE6EC8" w:rsidRPr="00FE6EC8" w:rsidRDefault="00684A59" w:rsidP="00541BBC">
            <w:pPr>
              <w:numPr>
                <w:ilvl w:val="1"/>
                <w:numId w:val="23"/>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In the case where events </w:t>
            </w:r>
            <m:oMath>
              <m:r>
                <w:rPr>
                  <w:rFonts w:ascii="Cambria Math" w:eastAsia="Times New Roman" w:hAnsi="Cambria Math" w:cs="Times New Roman"/>
                  <w:sz w:val="24"/>
                </w:rPr>
                <m:t>A</m:t>
              </m:r>
            </m:oMath>
            <w:r>
              <w:rPr>
                <w:rFonts w:ascii="Times New Roman" w:eastAsia="Times New Roman" w:hAnsi="Times New Roman" w:cs="Times New Roman"/>
                <w:sz w:val="24"/>
              </w:rPr>
              <w:t xml:space="preserve"> and </w:t>
            </w:r>
            <m:oMath>
              <m:r>
                <w:rPr>
                  <w:rFonts w:ascii="Cambria Math" w:eastAsia="Times New Roman" w:hAnsi="Cambria Math" w:cs="Times New Roman"/>
                  <w:sz w:val="24"/>
                </w:rPr>
                <m:t>B</m:t>
              </m:r>
            </m:oMath>
            <w:r>
              <w:rPr>
                <w:rFonts w:ascii="Times New Roman" w:eastAsia="Times New Roman" w:hAnsi="Times New Roman" w:cs="Times New Roman"/>
                <w:sz w:val="24"/>
              </w:rPr>
              <w:t xml:space="preserve"> are </w:t>
            </w:r>
            <w:r w:rsidR="00FE6EC8" w:rsidRPr="00FE6EC8">
              <w:rPr>
                <w:rFonts w:ascii="Times New Roman" w:eastAsia="Times New Roman" w:hAnsi="Times New Roman" w:cs="Times New Roman"/>
                <w:sz w:val="24"/>
              </w:rPr>
              <w:t xml:space="preserve">independent, then </w:t>
            </w:r>
            <m:oMath>
              <m:r>
                <w:rPr>
                  <w:rFonts w:ascii="Cambria Math" w:eastAsia="Times New Roman" w:hAnsi="Cambria Math" w:cs="Times New Roman"/>
                  <w:sz w:val="24"/>
                </w:rPr>
                <m:t>P(B|A)=P(B)</m:t>
              </m:r>
            </m:oMath>
            <w:r w:rsidR="00FE6EC8" w:rsidRPr="00FE6EC8">
              <w:rPr>
                <w:rFonts w:ascii="Times New Roman" w:eastAsia="Times New Roman" w:hAnsi="Times New Roman" w:cs="Times New Roman"/>
                <w:i/>
                <w:iCs/>
                <w:sz w:val="24"/>
              </w:rPr>
              <w:t>.</w:t>
            </w:r>
          </w:p>
          <w:p w14:paraId="23E092D2" w14:textId="36F15232" w:rsidR="00FE6EC8" w:rsidRPr="00FE6EC8" w:rsidRDefault="00684A59" w:rsidP="00541BBC">
            <w:pPr>
              <w:numPr>
                <w:ilvl w:val="1"/>
                <w:numId w:val="23"/>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If events </w:t>
            </w:r>
            <m:oMath>
              <m:r>
                <w:rPr>
                  <w:rFonts w:ascii="Cambria Math" w:eastAsia="Times New Roman" w:hAnsi="Cambria Math" w:cs="Times New Roman"/>
                  <w:sz w:val="24"/>
                </w:rPr>
                <m:t>A</m:t>
              </m:r>
            </m:oMath>
            <w:r>
              <w:rPr>
                <w:rFonts w:ascii="Times New Roman" w:eastAsia="Times New Roman" w:hAnsi="Times New Roman" w:cs="Times New Roman"/>
                <w:sz w:val="24"/>
              </w:rPr>
              <w:t xml:space="preserve"> and </w:t>
            </w:r>
            <m:oMath>
              <m:r>
                <w:rPr>
                  <w:rFonts w:ascii="Cambria Math" w:eastAsia="Times New Roman" w:hAnsi="Cambria Math" w:cs="Times New Roman"/>
                  <w:sz w:val="24"/>
                </w:rPr>
                <m:t>B</m:t>
              </m:r>
            </m:oMath>
            <w:r>
              <w:rPr>
                <w:rFonts w:ascii="Times New Roman" w:eastAsia="Times New Roman" w:hAnsi="Times New Roman" w:cs="Times New Roman"/>
                <w:sz w:val="24"/>
              </w:rPr>
              <w:t xml:space="preserve"> </w:t>
            </w:r>
            <w:r w:rsidR="00FE6EC8" w:rsidRPr="00FE6EC8">
              <w:rPr>
                <w:rFonts w:ascii="Times New Roman" w:eastAsia="Times New Roman" w:hAnsi="Times New Roman" w:cs="Times New Roman"/>
                <w:sz w:val="24"/>
              </w:rPr>
              <w:t xml:space="preserve">are not independent, then </w:t>
            </w:r>
            <m:oMath>
              <m:r>
                <w:rPr>
                  <w:rFonts w:ascii="Cambria Math" w:eastAsia="Times New Roman" w:hAnsi="Cambria Math" w:cs="Times New Roman"/>
                  <w:sz w:val="24"/>
                </w:rPr>
                <m:t>P(A and B)=P(A)P(B|A)</m:t>
              </m:r>
            </m:oMath>
            <w:r w:rsidR="00FE6EC8" w:rsidRPr="00FE6EC8">
              <w:rPr>
                <w:rFonts w:ascii="Times New Roman" w:eastAsia="Times New Roman" w:hAnsi="Times New Roman" w:cs="Times New Roman"/>
                <w:i/>
                <w:iCs/>
                <w:sz w:val="24"/>
              </w:rPr>
              <w:t>.</w:t>
            </w:r>
          </w:p>
          <w:p w14:paraId="796D4FB0" w14:textId="5FE7FC4E" w:rsidR="00FE6EC8" w:rsidRPr="00FE6EC8" w:rsidRDefault="459E9080" w:rsidP="54ED20C5">
            <w:pPr>
              <w:numPr>
                <w:ilvl w:val="0"/>
                <w:numId w:val="23"/>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The conditional probability</w:t>
            </w:r>
            <w:r w:rsidR="00541BBC">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P(B|A)</m:t>
              </m:r>
            </m:oMath>
            <w:r w:rsidR="00541BBC">
              <w:rPr>
                <w:rFonts w:ascii="Times New Roman" w:eastAsia="Times New Roman" w:hAnsi="Times New Roman" w:cs="Times New Roman"/>
                <w:sz w:val="24"/>
                <w:szCs w:val="24"/>
              </w:rPr>
              <w:t xml:space="preserve"> </w:t>
            </w:r>
            <w:r w:rsidRPr="54ED20C5">
              <w:rPr>
                <w:rFonts w:ascii="Times New Roman" w:eastAsia="Times New Roman" w:hAnsi="Times New Roman" w:cs="Times New Roman"/>
                <w:sz w:val="24"/>
                <w:szCs w:val="24"/>
              </w:rPr>
              <w:t>is</w:t>
            </w:r>
            <w:r w:rsidR="00684A59">
              <w:rPr>
                <w:rFonts w:ascii="Times New Roman" w:eastAsia="Times New Roman" w:hAnsi="Times New Roman" w:cs="Times New Roman"/>
                <w:sz w:val="24"/>
                <w:szCs w:val="24"/>
              </w:rPr>
              <w:t xml:space="preserve"> easily obtained by dividing by </w:t>
            </w:r>
            <m:oMath>
              <m:r>
                <w:rPr>
                  <w:rFonts w:ascii="Cambria Math" w:eastAsia="Times New Roman" w:hAnsi="Cambria Math" w:cs="Times New Roman"/>
                  <w:sz w:val="24"/>
                  <w:szCs w:val="24"/>
                </w:rPr>
                <m:t>P(A)</m:t>
              </m:r>
            </m:oMath>
            <w:r w:rsidRPr="54ED20C5">
              <w:rPr>
                <w:rFonts w:ascii="Times New Roman" w:eastAsia="Times New Roman" w:hAnsi="Times New Roman" w:cs="Times New Roman"/>
                <w:sz w:val="24"/>
                <w:szCs w:val="24"/>
              </w:rPr>
              <w:t>:</w:t>
            </w:r>
          </w:p>
          <w:p w14:paraId="71970520" w14:textId="77777777" w:rsidR="00FE6EC8" w:rsidRPr="00FE6EC8" w:rsidRDefault="00FE6EC8" w:rsidP="009E175F">
            <w:pPr>
              <w:spacing w:after="0" w:line="240" w:lineRule="auto"/>
              <w:textAlignment w:val="baseline"/>
              <w:rPr>
                <w:rFonts w:ascii="Times New Roman" w:eastAsia="Times New Roman" w:hAnsi="Times New Roman" w:cs="Times New Roman"/>
                <w:sz w:val="24"/>
              </w:rPr>
            </w:pPr>
            <m:oMathPara>
              <m:oMathParaPr>
                <m:jc m:val="center"/>
              </m:oMathParaPr>
              <m:oMath>
                <m:r>
                  <w:rPr>
                    <w:rFonts w:ascii="Cambria Math" w:eastAsia="Times New Roman" w:hAnsi="Cambria Math" w:cs="Times New Roman"/>
                    <w:sz w:val="24"/>
                  </w:rPr>
                  <m:t>P</m:t>
                </m:r>
                <m:d>
                  <m:dPr>
                    <m:ctrlPr>
                      <w:rPr>
                        <w:rFonts w:ascii="Cambria Math" w:eastAsia="Times New Roman" w:hAnsi="Cambria Math" w:cs="Times New Roman"/>
                        <w:i/>
                        <w:sz w:val="24"/>
                      </w:rPr>
                    </m:ctrlPr>
                  </m:dPr>
                  <m:e>
                    <m:r>
                      <w:rPr>
                        <w:rFonts w:ascii="Cambria Math" w:eastAsia="Times New Roman" w:hAnsi="Cambria Math" w:cs="Times New Roman"/>
                        <w:sz w:val="24"/>
                      </w:rPr>
                      <m:t>B</m:t>
                    </m:r>
                  </m:e>
                  <m:e>
                    <m:r>
                      <w:rPr>
                        <w:rFonts w:ascii="Cambria Math" w:eastAsia="Times New Roman" w:hAnsi="Cambria Math" w:cs="Times New Roman"/>
                        <w:sz w:val="24"/>
                      </w:rPr>
                      <m:t>A</m:t>
                    </m:r>
                  </m:e>
                </m:d>
                <m:r>
                  <w:rPr>
                    <w:rFonts w:ascii="Cambria Math" w:eastAsia="Times New Roman" w:hAnsi="Cambria Math" w:cs="Times New Roman"/>
                    <w:sz w:val="24"/>
                  </w:rPr>
                  <m:t>=</m:t>
                </m:r>
                <m:f>
                  <m:fPr>
                    <m:ctrlPr>
                      <w:rPr>
                        <w:rFonts w:ascii="Cambria Math" w:eastAsia="Times New Roman" w:hAnsi="Cambria Math" w:cs="Times New Roman"/>
                        <w:i/>
                        <w:sz w:val="24"/>
                      </w:rPr>
                    </m:ctrlPr>
                  </m:fPr>
                  <m:num>
                    <m:r>
                      <w:rPr>
                        <w:rFonts w:ascii="Cambria Math" w:eastAsia="Times New Roman" w:hAnsi="Cambria Math" w:cs="Times New Roman"/>
                        <w:sz w:val="24"/>
                      </w:rPr>
                      <m:t>P(A∩B)</m:t>
                    </m:r>
                  </m:num>
                  <m:den>
                    <m:r>
                      <w:rPr>
                        <w:rFonts w:ascii="Cambria Math" w:eastAsia="Times New Roman" w:hAnsi="Cambria Math" w:cs="Times New Roman"/>
                        <w:sz w:val="24"/>
                      </w:rPr>
                      <m:t>P(A)</m:t>
                    </m:r>
                  </m:den>
                </m:f>
              </m:oMath>
            </m:oMathPara>
          </w:p>
          <w:p w14:paraId="49AC95EF" w14:textId="19DD7BA5" w:rsidR="00FE6EC8" w:rsidRPr="00FE6EC8" w:rsidRDefault="00FE6EC8" w:rsidP="008E64A2">
            <w:pPr>
              <w:numPr>
                <w:ilvl w:val="0"/>
                <w:numId w:val="23"/>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When using the conditional probability formula you would divide by the probability of </w:t>
            </w:r>
            <m:oMath>
              <m:r>
                <w:rPr>
                  <w:rFonts w:ascii="Cambria Math" w:eastAsia="Times New Roman" w:hAnsi="Cambria Math" w:cs="Times New Roman"/>
                  <w:sz w:val="24"/>
                </w:rPr>
                <m:t>B</m:t>
              </m:r>
            </m:oMath>
            <w:r w:rsidRPr="00FE6EC8">
              <w:rPr>
                <w:rFonts w:ascii="Times New Roman" w:eastAsia="Times New Roman" w:hAnsi="Times New Roman" w:cs="Times New Roman"/>
                <w:sz w:val="24"/>
              </w:rPr>
              <w:t xml:space="preserve"> if finding the probability of </w:t>
            </w:r>
            <m:oMath>
              <m:r>
                <w:rPr>
                  <w:rFonts w:ascii="Cambria Math" w:eastAsia="Times New Roman" w:hAnsi="Cambria Math" w:cs="Times New Roman"/>
                  <w:sz w:val="24"/>
                </w:rPr>
                <m:t>A</m:t>
              </m:r>
            </m:oMath>
            <w:r w:rsidRPr="00FE6EC8">
              <w:rPr>
                <w:rFonts w:ascii="Times New Roman" w:eastAsia="Times New Roman" w:hAnsi="Times New Roman" w:cs="Times New Roman"/>
                <w:sz w:val="24"/>
              </w:rPr>
              <w:t xml:space="preserve"> given </w:t>
            </w:r>
            <m:oMath>
              <m:r>
                <w:rPr>
                  <w:rFonts w:ascii="Cambria Math" w:eastAsia="Times New Roman" w:hAnsi="Cambria Math" w:cs="Times New Roman"/>
                  <w:sz w:val="24"/>
                </w:rPr>
                <m:t>B</m:t>
              </m:r>
            </m:oMath>
            <w:r w:rsidRPr="00FE6EC8">
              <w:rPr>
                <w:rFonts w:ascii="Times New Roman" w:eastAsia="Times New Roman" w:hAnsi="Times New Roman" w:cs="Times New Roman"/>
                <w:sz w:val="24"/>
              </w:rPr>
              <w:t>:</w:t>
            </w:r>
          </w:p>
          <w:p w14:paraId="7D00CEA8" w14:textId="77777777" w:rsidR="00FE6EC8" w:rsidRPr="00FE6EC8" w:rsidRDefault="00FE6EC8" w:rsidP="009E175F">
            <w:pPr>
              <w:spacing w:after="0" w:line="240" w:lineRule="auto"/>
              <w:textAlignment w:val="baseline"/>
              <w:rPr>
                <w:rFonts w:ascii="Times New Roman" w:eastAsia="Times New Roman" w:hAnsi="Times New Roman" w:cs="Times New Roman"/>
                <w:sz w:val="24"/>
              </w:rPr>
            </w:pPr>
            <m:oMathPara>
              <m:oMath>
                <m:r>
                  <w:rPr>
                    <w:rFonts w:ascii="Cambria Math" w:eastAsia="Times New Roman" w:hAnsi="Cambria Math" w:cs="Times New Roman"/>
                    <w:sz w:val="24"/>
                  </w:rPr>
                  <m:t>P</m:t>
                </m:r>
                <m:d>
                  <m:dPr>
                    <m:ctrlPr>
                      <w:rPr>
                        <w:rFonts w:ascii="Cambria Math" w:eastAsia="Times New Roman" w:hAnsi="Cambria Math" w:cs="Times New Roman"/>
                        <w:i/>
                        <w:sz w:val="24"/>
                      </w:rPr>
                    </m:ctrlPr>
                  </m:dPr>
                  <m:e>
                    <m:r>
                      <w:rPr>
                        <w:rFonts w:ascii="Cambria Math" w:eastAsia="Times New Roman" w:hAnsi="Cambria Math" w:cs="Times New Roman"/>
                        <w:sz w:val="24"/>
                      </w:rPr>
                      <m:t>A</m:t>
                    </m:r>
                  </m:e>
                  <m:e>
                    <m:r>
                      <w:rPr>
                        <w:rFonts w:ascii="Cambria Math" w:eastAsia="Times New Roman" w:hAnsi="Cambria Math" w:cs="Times New Roman"/>
                        <w:sz w:val="24"/>
                      </w:rPr>
                      <m:t>B</m:t>
                    </m:r>
                  </m:e>
                </m:d>
                <m:r>
                  <w:rPr>
                    <w:rFonts w:ascii="Cambria Math" w:eastAsia="Times New Roman" w:hAnsi="Cambria Math" w:cs="Times New Roman"/>
                    <w:sz w:val="24"/>
                  </w:rPr>
                  <m:t>=</m:t>
                </m:r>
                <m:f>
                  <m:fPr>
                    <m:ctrlPr>
                      <w:rPr>
                        <w:rFonts w:ascii="Cambria Math" w:eastAsia="Times New Roman" w:hAnsi="Cambria Math" w:cs="Times New Roman"/>
                        <w:i/>
                        <w:sz w:val="24"/>
                      </w:rPr>
                    </m:ctrlPr>
                  </m:fPr>
                  <m:num>
                    <m:r>
                      <w:rPr>
                        <w:rFonts w:ascii="Cambria Math" w:eastAsia="Times New Roman" w:hAnsi="Cambria Math" w:cs="Times New Roman"/>
                        <w:sz w:val="24"/>
                      </w:rPr>
                      <m:t>P(A∩B)</m:t>
                    </m:r>
                  </m:num>
                  <m:den>
                    <m:r>
                      <w:rPr>
                        <w:rFonts w:ascii="Cambria Math" w:eastAsia="Times New Roman" w:hAnsi="Cambria Math" w:cs="Times New Roman"/>
                        <w:sz w:val="24"/>
                      </w:rPr>
                      <m:t>P(B)</m:t>
                    </m:r>
                  </m:den>
                </m:f>
              </m:oMath>
            </m:oMathPara>
          </w:p>
          <w:p w14:paraId="23050542" w14:textId="77777777" w:rsidR="00FE6EC8" w:rsidRPr="00FE6EC8" w:rsidRDefault="00FE6EC8" w:rsidP="008E64A2">
            <w:pPr>
              <w:numPr>
                <w:ilvl w:val="0"/>
                <w:numId w:val="23"/>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Conditional probabilities can be observed in </w:t>
            </w:r>
            <w:proofErr w:type="gramStart"/>
            <w:r w:rsidRPr="00FE6EC8">
              <w:rPr>
                <w:rFonts w:ascii="Times New Roman" w:eastAsia="Times New Roman" w:hAnsi="Times New Roman" w:cs="Times New Roman"/>
                <w:sz w:val="24"/>
              </w:rPr>
              <w:t>tree</w:t>
            </w:r>
            <w:proofErr w:type="gramEnd"/>
            <w:r w:rsidRPr="00FE6EC8">
              <w:rPr>
                <w:rFonts w:ascii="Times New Roman" w:eastAsia="Times New Roman" w:hAnsi="Times New Roman" w:cs="Times New Roman"/>
                <w:sz w:val="24"/>
              </w:rPr>
              <w:t xml:space="preserve"> diagrams as the branch stemming from another branch which may be a helpful visual for some students to understand the meaning of conditional probabilities. </w:t>
            </w:r>
          </w:p>
          <w:p w14:paraId="12A78321" w14:textId="08BE3219" w:rsidR="00FE6EC8" w:rsidRPr="00FE6EC8" w:rsidRDefault="459E9080" w:rsidP="54ED20C5">
            <w:pPr>
              <w:numPr>
                <w:ilvl w:val="0"/>
                <w:numId w:val="23"/>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Instruction includes the use of two-way tables</w:t>
            </w:r>
            <w:r w:rsidR="00684A59">
              <w:rPr>
                <w:rFonts w:ascii="Times New Roman" w:eastAsia="Times New Roman" w:hAnsi="Times New Roman" w:cs="Times New Roman"/>
                <w:sz w:val="24"/>
                <w:szCs w:val="24"/>
              </w:rPr>
              <w:t xml:space="preserve"> to help determine independence or association (MA.912.DP.3)</w:t>
            </w:r>
            <w:r w:rsidRPr="54ED20C5">
              <w:rPr>
                <w:rFonts w:ascii="Times New Roman" w:eastAsia="Times New Roman" w:hAnsi="Times New Roman" w:cs="Times New Roman"/>
                <w:sz w:val="24"/>
                <w:szCs w:val="24"/>
              </w:rPr>
              <w:t>.</w:t>
            </w:r>
          </w:p>
          <w:p w14:paraId="3F5E4DC6" w14:textId="77777777" w:rsidR="00FE6EC8" w:rsidRPr="00FE6EC8" w:rsidRDefault="00FE6EC8" w:rsidP="008E64A2">
            <w:pPr>
              <w:numPr>
                <w:ilvl w:val="0"/>
                <w:numId w:val="23"/>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Instruction includes the use of technology whether it be a statistical program or graphing calculators.  </w:t>
            </w:r>
          </w:p>
          <w:p w14:paraId="1FDA7508" w14:textId="6ED6A336" w:rsidR="00FE6EC8" w:rsidRPr="00FE6EC8" w:rsidRDefault="00FE6EC8" w:rsidP="008E64A2">
            <w:pPr>
              <w:numPr>
                <w:ilvl w:val="0"/>
                <w:numId w:val="23"/>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Instruction inclu</w:t>
            </w:r>
            <w:r w:rsidR="00684A59">
              <w:rPr>
                <w:rFonts w:ascii="Times New Roman" w:eastAsia="Times New Roman" w:hAnsi="Times New Roman" w:cs="Times New Roman"/>
                <w:sz w:val="24"/>
              </w:rPr>
              <w:t xml:space="preserve">des the use of real-world data. </w:t>
            </w:r>
            <w:r w:rsidR="00696399">
              <w:rPr>
                <w:rFonts w:ascii="Times New Roman" w:eastAsia="Times New Roman" w:hAnsi="Times New Roman" w:cs="Times New Roman"/>
                <w:sz w:val="24"/>
              </w:rPr>
              <w:t>While these problem types may still be utilized, i</w:t>
            </w:r>
            <w:r w:rsidRPr="00FE6EC8">
              <w:rPr>
                <w:rFonts w:ascii="Times New Roman" w:eastAsia="Times New Roman" w:hAnsi="Times New Roman" w:cs="Times New Roman"/>
                <w:sz w:val="24"/>
              </w:rPr>
              <w:t>n recent years there has been a push to move away from games of chance when discussing joint probabili</w:t>
            </w:r>
            <w:r w:rsidR="00711F3E">
              <w:rPr>
                <w:rFonts w:ascii="Times New Roman" w:eastAsia="Times New Roman" w:hAnsi="Times New Roman" w:cs="Times New Roman"/>
                <w:sz w:val="24"/>
              </w:rPr>
              <w:t>ties, conditional probabilities</w:t>
            </w:r>
            <w:r w:rsidRPr="00FE6EC8">
              <w:rPr>
                <w:rFonts w:ascii="Times New Roman" w:eastAsia="Times New Roman" w:hAnsi="Times New Roman" w:cs="Times New Roman"/>
                <w:sz w:val="24"/>
              </w:rPr>
              <w:t xml:space="preserve"> and independence in college </w:t>
            </w:r>
            <w:r w:rsidRPr="00FE6EC8">
              <w:rPr>
                <w:rFonts w:ascii="Times New Roman" w:eastAsia="Times New Roman" w:hAnsi="Times New Roman" w:cs="Times New Roman"/>
                <w:sz w:val="24"/>
              </w:rPr>
              <w:lastRenderedPageBreak/>
              <w:t>statistics.</w:t>
            </w:r>
            <w:r w:rsidR="009A2EF6">
              <w:rPr>
                <w:rFonts w:ascii="Times New Roman" w:eastAsia="Times New Roman" w:hAnsi="Times New Roman" w:cs="Times New Roman"/>
                <w:sz w:val="24"/>
              </w:rPr>
              <w:t xml:space="preserve"> </w:t>
            </w:r>
            <w:r w:rsidRPr="00FE6EC8">
              <w:rPr>
                <w:rFonts w:ascii="Times New Roman" w:eastAsia="Times New Roman" w:hAnsi="Times New Roman" w:cs="Times New Roman"/>
                <w:sz w:val="24"/>
              </w:rPr>
              <w:t>The focus is more on contingency tables as this can begin to flow into hypothesis testing for proportions. </w:t>
            </w:r>
          </w:p>
          <w:p w14:paraId="20539C72" w14:textId="424C2367" w:rsidR="00FE6EC8" w:rsidRPr="00FE6EC8" w:rsidRDefault="009E175F" w:rsidP="00FE6EC8">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FE6EC8" w:rsidRPr="00EB6951" w14:paraId="74489B39" w14:textId="77777777" w:rsidTr="009E175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6473131B" w14:textId="77777777" w:rsidR="00FE6EC8" w:rsidRPr="00EB6951" w:rsidRDefault="00FE6EC8" w:rsidP="009E175F">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DB0D783" w14:textId="77777777" w:rsidR="00FE6EC8" w:rsidRPr="00EB6951" w:rsidRDefault="00FE6EC8" w:rsidP="009E175F">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FE6EC8" w:rsidRPr="00EB6951" w14:paraId="2D8E5865" w14:textId="77777777" w:rsidTr="009E175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459A21C9" w14:textId="495312EB" w:rsidR="00FE6EC8" w:rsidRPr="00FE6EC8" w:rsidRDefault="00FE6EC8" w:rsidP="009E175F">
            <w:pPr>
              <w:numPr>
                <w:ilvl w:val="0"/>
                <w:numId w:val="7"/>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Students may think the symbol used for conditional probability is a slash that would be used to represent division and simply divide the probability of A by the probability of B.</w:t>
            </w:r>
          </w:p>
          <w:p w14:paraId="450EFDA7" w14:textId="77777777" w:rsidR="00FE6EC8" w:rsidRPr="00FE6EC8" w:rsidRDefault="00FE6EC8" w:rsidP="009E175F">
            <w:pPr>
              <w:numPr>
                <w:ilvl w:val="0"/>
                <w:numId w:val="7"/>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Students may get confused as to which event probability should be the denominator.</w:t>
            </w:r>
          </w:p>
          <w:p w14:paraId="6B25BD24" w14:textId="5E290B17" w:rsidR="00FE6EC8" w:rsidRPr="00FE6EC8" w:rsidRDefault="00FE6EC8" w:rsidP="009E175F">
            <w:pPr>
              <w:numPr>
                <w:ilvl w:val="0"/>
                <w:numId w:val="7"/>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Students may get c</w:t>
            </w:r>
            <w:r w:rsidR="00684A59">
              <w:rPr>
                <w:rFonts w:ascii="Times New Roman" w:eastAsia="Times New Roman" w:hAnsi="Times New Roman" w:cs="Times New Roman"/>
                <w:sz w:val="24"/>
              </w:rPr>
              <w:t>onfused when working with a two-</w:t>
            </w:r>
            <w:r w:rsidRPr="00FE6EC8">
              <w:rPr>
                <w:rFonts w:ascii="Times New Roman" w:eastAsia="Times New Roman" w:hAnsi="Times New Roman" w:cs="Times New Roman"/>
                <w:sz w:val="24"/>
              </w:rPr>
              <w:t xml:space="preserve">way table that they need to restrict their answer to a certain section that is from the “given” conditional piece. </w:t>
            </w:r>
          </w:p>
          <w:p w14:paraId="21D6073D" w14:textId="77777777" w:rsidR="00FE6EC8" w:rsidRPr="00FE6EC8" w:rsidRDefault="00FE6EC8" w:rsidP="009E175F">
            <w:pPr>
              <w:numPr>
                <w:ilvl w:val="1"/>
                <w:numId w:val="7"/>
              </w:numPr>
              <w:spacing w:after="0" w:line="240" w:lineRule="auto"/>
              <w:textAlignment w:val="baseline"/>
              <w:rPr>
                <w:rFonts w:ascii="Times New Roman" w:eastAsia="Times New Roman" w:hAnsi="Times New Roman" w:cs="Times New Roman"/>
                <w:sz w:val="24"/>
              </w:rPr>
            </w:pPr>
            <w:r w:rsidRPr="00FE6EC8">
              <w:rPr>
                <w:rFonts w:ascii="Times New Roman" w:eastAsia="Times New Roman" w:hAnsi="Times New Roman" w:cs="Times New Roman"/>
                <w:sz w:val="24"/>
              </w:rPr>
              <w:t xml:space="preserve">For example, when given the condition of male they are only looking in the row or column containing males to get the total. </w:t>
            </w:r>
          </w:p>
          <w:p w14:paraId="0A0FF96D" w14:textId="4A4100DE" w:rsidR="00FE6EC8" w:rsidRPr="00FE6EC8" w:rsidRDefault="00FE6EC8" w:rsidP="009E175F">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rPr>
              <w:t xml:space="preserve">Students who </w:t>
            </w:r>
            <w:r w:rsidR="001450CB">
              <w:rPr>
                <w:rFonts w:ascii="Times New Roman" w:eastAsia="Times New Roman" w:hAnsi="Times New Roman" w:cs="Times New Roman"/>
                <w:sz w:val="24"/>
              </w:rPr>
              <w:t>have difficulty with</w:t>
            </w:r>
            <w:r w:rsidRPr="00FE6EC8">
              <w:rPr>
                <w:rFonts w:ascii="Times New Roman" w:eastAsia="Times New Roman" w:hAnsi="Times New Roman" w:cs="Times New Roman"/>
                <w:sz w:val="24"/>
              </w:rPr>
              <w:t xml:space="preserve"> </w:t>
            </w:r>
            <w:proofErr w:type="gramStart"/>
            <w:r w:rsidRPr="00FE6EC8">
              <w:rPr>
                <w:rFonts w:ascii="Times New Roman" w:eastAsia="Times New Roman" w:hAnsi="Times New Roman" w:cs="Times New Roman"/>
                <w:sz w:val="24"/>
              </w:rPr>
              <w:t>the terminology</w:t>
            </w:r>
            <w:proofErr w:type="gramEnd"/>
            <w:r w:rsidRPr="00FE6EC8">
              <w:rPr>
                <w:rFonts w:ascii="Times New Roman" w:eastAsia="Times New Roman" w:hAnsi="Times New Roman" w:cs="Times New Roman"/>
                <w:sz w:val="24"/>
              </w:rPr>
              <w:t xml:space="preserve"> and notation </w:t>
            </w:r>
            <w:r w:rsidR="001450CB">
              <w:rPr>
                <w:rFonts w:ascii="Times New Roman" w:eastAsia="Times New Roman" w:hAnsi="Times New Roman" w:cs="Times New Roman"/>
                <w:sz w:val="24"/>
              </w:rPr>
              <w:t>will also have difficulty in</w:t>
            </w:r>
            <w:r w:rsidRPr="00FE6EC8">
              <w:rPr>
                <w:rFonts w:ascii="Times New Roman" w:eastAsia="Times New Roman" w:hAnsi="Times New Roman" w:cs="Times New Roman"/>
                <w:sz w:val="24"/>
              </w:rPr>
              <w:t xml:space="preserve"> understand</w:t>
            </w:r>
            <w:r w:rsidR="001450CB">
              <w:rPr>
                <w:rFonts w:ascii="Times New Roman" w:eastAsia="Times New Roman" w:hAnsi="Times New Roman" w:cs="Times New Roman"/>
                <w:sz w:val="24"/>
              </w:rPr>
              <w:t>ing</w:t>
            </w:r>
            <w:r w:rsidRPr="00FE6EC8">
              <w:rPr>
                <w:rFonts w:ascii="Times New Roman" w:eastAsia="Times New Roman" w:hAnsi="Times New Roman" w:cs="Times New Roman"/>
                <w:sz w:val="24"/>
              </w:rPr>
              <w:t xml:space="preserve"> what is being asked by the questions.</w:t>
            </w:r>
          </w:p>
          <w:p w14:paraId="2077C35C" w14:textId="6EF36253" w:rsidR="00FE6EC8" w:rsidRPr="00EB6951" w:rsidRDefault="00FE6EC8" w:rsidP="009E175F">
            <w:pPr>
              <w:widowControl w:val="0"/>
              <w:spacing w:after="0" w:line="240" w:lineRule="auto"/>
              <w:ind w:left="720"/>
              <w:rPr>
                <w:rFonts w:ascii="Times New Roman" w:eastAsia="Times New Roman" w:hAnsi="Times New Roman" w:cs="Times New Roman"/>
                <w:sz w:val="24"/>
                <w:szCs w:val="24"/>
              </w:rPr>
            </w:pPr>
          </w:p>
        </w:tc>
      </w:tr>
      <w:tr w:rsidR="00FE6EC8" w:rsidRPr="00EB6951" w14:paraId="1FF55B43" w14:textId="77777777" w:rsidTr="009E175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48E1E877" w14:textId="77777777" w:rsidR="00FE6EC8" w:rsidRPr="00EB6951" w:rsidRDefault="00FE6EC8" w:rsidP="009E175F">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DA00BE7" w14:textId="46C6946D" w:rsidR="00FE6EC8" w:rsidRPr="00EB6951" w:rsidRDefault="00FE6EC8" w:rsidP="009E175F">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FE6EC8" w:rsidRPr="00EB6951" w14:paraId="632D90BB" w14:textId="77777777" w:rsidTr="009E175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30171E47" w14:textId="77777777" w:rsidR="00FE6EC8" w:rsidRPr="00FE6EC8" w:rsidRDefault="00FE6EC8" w:rsidP="009E175F">
            <w:pPr>
              <w:spacing w:after="0" w:line="240" w:lineRule="auto"/>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i/>
                <w:iCs/>
                <w:sz w:val="24"/>
                <w:szCs w:val="24"/>
              </w:rPr>
              <w:t>Instructional Task 1 (MTR.7.1)</w:t>
            </w:r>
            <w:r w:rsidRPr="00FE6EC8">
              <w:rPr>
                <w:rFonts w:ascii="Times New Roman" w:eastAsia="Times New Roman" w:hAnsi="Times New Roman" w:cs="Times New Roman"/>
                <w:sz w:val="24"/>
                <w:szCs w:val="24"/>
              </w:rPr>
              <w:t> </w:t>
            </w:r>
          </w:p>
          <w:p w14:paraId="22F88180" w14:textId="5E48B262"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On April 15, 1912, the Titanic struck an iceberg and rapidly sank with only 710 of her 2,204 passengers and crew surviving. Data on survival of passengers </w:t>
            </w:r>
            <w:proofErr w:type="gramStart"/>
            <w:r w:rsidRPr="00FE6EC8">
              <w:rPr>
                <w:rFonts w:ascii="Times New Roman" w:eastAsia="Times New Roman" w:hAnsi="Times New Roman" w:cs="Times New Roman"/>
                <w:sz w:val="24"/>
                <w:szCs w:val="24"/>
              </w:rPr>
              <w:t>are</w:t>
            </w:r>
            <w:proofErr w:type="gramEnd"/>
            <w:r w:rsidRPr="00FE6EC8">
              <w:rPr>
                <w:rFonts w:ascii="Times New Roman" w:eastAsia="Times New Roman" w:hAnsi="Times New Roman" w:cs="Times New Roman"/>
                <w:sz w:val="24"/>
                <w:szCs w:val="24"/>
              </w:rPr>
              <w:t xml:space="preserve"> summarized in the table below. </w:t>
            </w:r>
            <w:r w:rsidR="00711F3E">
              <w:rPr>
                <w:rFonts w:ascii="Times New Roman" w:eastAsia="Times New Roman" w:hAnsi="Times New Roman" w:cs="Times New Roman"/>
                <w:sz w:val="16"/>
                <w:szCs w:val="16"/>
              </w:rPr>
              <w:t>(S</w:t>
            </w:r>
            <w:r w:rsidRPr="009E175F">
              <w:rPr>
                <w:rFonts w:ascii="Times New Roman" w:eastAsia="Times New Roman" w:hAnsi="Times New Roman" w:cs="Times New Roman"/>
                <w:sz w:val="16"/>
                <w:szCs w:val="16"/>
              </w:rPr>
              <w:t>ource: </w:t>
            </w:r>
            <w:hyperlink r:id="rId66" w:history="1">
              <w:r w:rsidRPr="009E175F">
                <w:rPr>
                  <w:rStyle w:val="Hyperlink"/>
                  <w:rFonts w:ascii="Times New Roman" w:eastAsia="Times New Roman" w:hAnsi="Times New Roman" w:cs="Times New Roman"/>
                  <w:sz w:val="16"/>
                  <w:szCs w:val="16"/>
                </w:rPr>
                <w:t>http://www.encyclopedia-titanica.org/titanic-statistics.html</w:t>
              </w:r>
            </w:hyperlink>
            <w:r w:rsidRPr="009E175F">
              <w:rPr>
                <w:rFonts w:ascii="Times New Roman" w:eastAsia="Times New Roman" w:hAnsi="Times New Roman" w:cs="Times New Roman"/>
                <w:sz w:val="16"/>
                <w:szCs w:val="16"/>
              </w:rPr>
              <w:t>)</w:t>
            </w:r>
          </w:p>
          <w:tbl>
            <w:tblPr>
              <w:tblStyle w:val="TableGrid"/>
              <w:tblW w:w="6315"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0"/>
              <w:gridCol w:w="1122"/>
              <w:gridCol w:w="1742"/>
              <w:gridCol w:w="941"/>
            </w:tblGrid>
            <w:tr w:rsidR="00FE6EC8" w:rsidRPr="009E175F" w14:paraId="74DBB9AA" w14:textId="77777777" w:rsidTr="009E175F">
              <w:trPr>
                <w:trHeight w:val="386"/>
                <w:jc w:val="center"/>
              </w:trPr>
              <w:tc>
                <w:tcPr>
                  <w:tcW w:w="2510" w:type="dxa"/>
                  <w:vAlign w:val="center"/>
                  <w:hideMark/>
                </w:tcPr>
                <w:p w14:paraId="61D14895" w14:textId="77777777" w:rsidR="00FE6EC8" w:rsidRPr="009E175F" w:rsidRDefault="00FE6EC8" w:rsidP="009E175F">
                  <w:pPr>
                    <w:jc w:val="center"/>
                    <w:textAlignment w:val="baseline"/>
                    <w:rPr>
                      <w:rFonts w:ascii="Times New Roman" w:eastAsia="Times New Roman" w:hAnsi="Times New Roman" w:cs="Times New Roman"/>
                    </w:rPr>
                  </w:pPr>
                </w:p>
              </w:tc>
              <w:tc>
                <w:tcPr>
                  <w:tcW w:w="1122" w:type="dxa"/>
                  <w:vAlign w:val="center"/>
                  <w:hideMark/>
                </w:tcPr>
                <w:p w14:paraId="34DA5BF7"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Survived</w:t>
                  </w:r>
                </w:p>
              </w:tc>
              <w:tc>
                <w:tcPr>
                  <w:tcW w:w="1742" w:type="dxa"/>
                  <w:vAlign w:val="center"/>
                  <w:hideMark/>
                </w:tcPr>
                <w:p w14:paraId="3806D26C" w14:textId="6BFB281E"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 xml:space="preserve">Did not </w:t>
                  </w:r>
                  <w:r w:rsidR="009E175F">
                    <w:rPr>
                      <w:rFonts w:ascii="Times New Roman" w:eastAsia="Times New Roman" w:hAnsi="Times New Roman" w:cs="Times New Roman"/>
                    </w:rPr>
                    <w:t>S</w:t>
                  </w:r>
                  <w:r w:rsidRPr="009E175F">
                    <w:rPr>
                      <w:rFonts w:ascii="Times New Roman" w:eastAsia="Times New Roman" w:hAnsi="Times New Roman" w:cs="Times New Roman"/>
                    </w:rPr>
                    <w:t>urvive</w:t>
                  </w:r>
                </w:p>
              </w:tc>
              <w:tc>
                <w:tcPr>
                  <w:tcW w:w="941" w:type="dxa"/>
                  <w:vAlign w:val="center"/>
                  <w:hideMark/>
                </w:tcPr>
                <w:p w14:paraId="78C33BD8"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Total</w:t>
                  </w:r>
                </w:p>
              </w:tc>
            </w:tr>
            <w:tr w:rsidR="00FE6EC8" w:rsidRPr="009E175F" w14:paraId="6F70357F" w14:textId="77777777" w:rsidTr="009E175F">
              <w:trPr>
                <w:trHeight w:val="350"/>
                <w:jc w:val="center"/>
              </w:trPr>
              <w:tc>
                <w:tcPr>
                  <w:tcW w:w="2510" w:type="dxa"/>
                  <w:vAlign w:val="center"/>
                  <w:hideMark/>
                </w:tcPr>
                <w:p w14:paraId="2C6E93B0" w14:textId="77777777" w:rsidR="00FE6EC8" w:rsidRPr="009E175F" w:rsidRDefault="00FE6EC8" w:rsidP="009E175F">
                  <w:pPr>
                    <w:textAlignment w:val="baseline"/>
                    <w:rPr>
                      <w:rFonts w:ascii="Times New Roman" w:eastAsia="Times New Roman" w:hAnsi="Times New Roman" w:cs="Times New Roman"/>
                    </w:rPr>
                  </w:pPr>
                  <w:r w:rsidRPr="009E175F">
                    <w:rPr>
                      <w:rFonts w:ascii="Times New Roman" w:eastAsia="Times New Roman" w:hAnsi="Times New Roman" w:cs="Times New Roman"/>
                    </w:rPr>
                    <w:t>First class passengers</w:t>
                  </w:r>
                </w:p>
              </w:tc>
              <w:tc>
                <w:tcPr>
                  <w:tcW w:w="1122" w:type="dxa"/>
                  <w:vAlign w:val="center"/>
                  <w:hideMark/>
                </w:tcPr>
                <w:p w14:paraId="29249431"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201</w:t>
                  </w:r>
                </w:p>
              </w:tc>
              <w:tc>
                <w:tcPr>
                  <w:tcW w:w="1742" w:type="dxa"/>
                  <w:vAlign w:val="center"/>
                  <w:hideMark/>
                </w:tcPr>
                <w:p w14:paraId="7B55D9B0"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123</w:t>
                  </w:r>
                </w:p>
              </w:tc>
              <w:tc>
                <w:tcPr>
                  <w:tcW w:w="941" w:type="dxa"/>
                  <w:vAlign w:val="center"/>
                  <w:hideMark/>
                </w:tcPr>
                <w:p w14:paraId="278D367E"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324</w:t>
                  </w:r>
                </w:p>
              </w:tc>
            </w:tr>
            <w:tr w:rsidR="00FE6EC8" w:rsidRPr="009E175F" w14:paraId="7F5A3E72" w14:textId="77777777" w:rsidTr="009E175F">
              <w:trPr>
                <w:trHeight w:val="341"/>
                <w:jc w:val="center"/>
              </w:trPr>
              <w:tc>
                <w:tcPr>
                  <w:tcW w:w="2510" w:type="dxa"/>
                  <w:vAlign w:val="center"/>
                  <w:hideMark/>
                </w:tcPr>
                <w:p w14:paraId="3EC12C0B" w14:textId="77777777" w:rsidR="00FE6EC8" w:rsidRPr="009E175F" w:rsidRDefault="00FE6EC8" w:rsidP="009E175F">
                  <w:pPr>
                    <w:textAlignment w:val="baseline"/>
                    <w:rPr>
                      <w:rFonts w:ascii="Times New Roman" w:eastAsia="Times New Roman" w:hAnsi="Times New Roman" w:cs="Times New Roman"/>
                    </w:rPr>
                  </w:pPr>
                  <w:r w:rsidRPr="009E175F">
                    <w:rPr>
                      <w:rFonts w:ascii="Times New Roman" w:eastAsia="Times New Roman" w:hAnsi="Times New Roman" w:cs="Times New Roman"/>
                    </w:rPr>
                    <w:t>Second class passengers</w:t>
                  </w:r>
                </w:p>
              </w:tc>
              <w:tc>
                <w:tcPr>
                  <w:tcW w:w="1122" w:type="dxa"/>
                  <w:vAlign w:val="center"/>
                  <w:hideMark/>
                </w:tcPr>
                <w:p w14:paraId="13C372D9"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118</w:t>
                  </w:r>
                </w:p>
              </w:tc>
              <w:tc>
                <w:tcPr>
                  <w:tcW w:w="1742" w:type="dxa"/>
                  <w:vAlign w:val="center"/>
                  <w:hideMark/>
                </w:tcPr>
                <w:p w14:paraId="4C19A1EF"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166</w:t>
                  </w:r>
                </w:p>
              </w:tc>
              <w:tc>
                <w:tcPr>
                  <w:tcW w:w="941" w:type="dxa"/>
                  <w:vAlign w:val="center"/>
                  <w:hideMark/>
                </w:tcPr>
                <w:p w14:paraId="0E662305"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284</w:t>
                  </w:r>
                </w:p>
              </w:tc>
            </w:tr>
            <w:tr w:rsidR="00FE6EC8" w:rsidRPr="009E175F" w14:paraId="5B9ECE79" w14:textId="77777777" w:rsidTr="009E175F">
              <w:trPr>
                <w:trHeight w:val="359"/>
                <w:jc w:val="center"/>
              </w:trPr>
              <w:tc>
                <w:tcPr>
                  <w:tcW w:w="2510" w:type="dxa"/>
                  <w:vAlign w:val="center"/>
                  <w:hideMark/>
                </w:tcPr>
                <w:p w14:paraId="441A8E21" w14:textId="77777777" w:rsidR="00FE6EC8" w:rsidRPr="009E175F" w:rsidRDefault="00FE6EC8" w:rsidP="009E175F">
                  <w:pPr>
                    <w:textAlignment w:val="baseline"/>
                    <w:rPr>
                      <w:rFonts w:ascii="Times New Roman" w:eastAsia="Times New Roman" w:hAnsi="Times New Roman" w:cs="Times New Roman"/>
                    </w:rPr>
                  </w:pPr>
                  <w:r w:rsidRPr="009E175F">
                    <w:rPr>
                      <w:rFonts w:ascii="Times New Roman" w:eastAsia="Times New Roman" w:hAnsi="Times New Roman" w:cs="Times New Roman"/>
                    </w:rPr>
                    <w:t>Third class passengers</w:t>
                  </w:r>
                </w:p>
              </w:tc>
              <w:tc>
                <w:tcPr>
                  <w:tcW w:w="1122" w:type="dxa"/>
                  <w:vAlign w:val="center"/>
                  <w:hideMark/>
                </w:tcPr>
                <w:p w14:paraId="49CB656C"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181</w:t>
                  </w:r>
                </w:p>
              </w:tc>
              <w:tc>
                <w:tcPr>
                  <w:tcW w:w="1742" w:type="dxa"/>
                  <w:vAlign w:val="center"/>
                  <w:hideMark/>
                </w:tcPr>
                <w:p w14:paraId="1AFECD7B"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528</w:t>
                  </w:r>
                </w:p>
              </w:tc>
              <w:tc>
                <w:tcPr>
                  <w:tcW w:w="941" w:type="dxa"/>
                  <w:vAlign w:val="center"/>
                  <w:hideMark/>
                </w:tcPr>
                <w:p w14:paraId="3C1DBB14"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709</w:t>
                  </w:r>
                </w:p>
              </w:tc>
            </w:tr>
            <w:tr w:rsidR="00FE6EC8" w:rsidRPr="009E175F" w14:paraId="0E2CF4C7" w14:textId="77777777" w:rsidTr="009E175F">
              <w:trPr>
                <w:trHeight w:val="430"/>
                <w:jc w:val="center"/>
              </w:trPr>
              <w:tc>
                <w:tcPr>
                  <w:tcW w:w="2510" w:type="dxa"/>
                  <w:vAlign w:val="center"/>
                  <w:hideMark/>
                </w:tcPr>
                <w:p w14:paraId="7663DA7C" w14:textId="77777777" w:rsidR="00FE6EC8" w:rsidRPr="009E175F" w:rsidRDefault="00FE6EC8" w:rsidP="009E175F">
                  <w:pPr>
                    <w:textAlignment w:val="baseline"/>
                    <w:rPr>
                      <w:rFonts w:ascii="Times New Roman" w:eastAsia="Times New Roman" w:hAnsi="Times New Roman" w:cs="Times New Roman"/>
                    </w:rPr>
                  </w:pPr>
                  <w:r w:rsidRPr="009E175F">
                    <w:rPr>
                      <w:rFonts w:ascii="Times New Roman" w:eastAsia="Times New Roman" w:hAnsi="Times New Roman" w:cs="Times New Roman"/>
                    </w:rPr>
                    <w:t>Total passengers</w:t>
                  </w:r>
                </w:p>
              </w:tc>
              <w:tc>
                <w:tcPr>
                  <w:tcW w:w="1122" w:type="dxa"/>
                  <w:vAlign w:val="center"/>
                  <w:hideMark/>
                </w:tcPr>
                <w:p w14:paraId="6FC1C1C7"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500</w:t>
                  </w:r>
                </w:p>
              </w:tc>
              <w:tc>
                <w:tcPr>
                  <w:tcW w:w="1742" w:type="dxa"/>
                  <w:vAlign w:val="center"/>
                  <w:hideMark/>
                </w:tcPr>
                <w:p w14:paraId="7733DD82"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817</w:t>
                  </w:r>
                </w:p>
              </w:tc>
              <w:tc>
                <w:tcPr>
                  <w:tcW w:w="941" w:type="dxa"/>
                  <w:vAlign w:val="center"/>
                  <w:hideMark/>
                </w:tcPr>
                <w:p w14:paraId="1BC5CBED" w14:textId="77777777" w:rsidR="00FE6EC8" w:rsidRPr="009E175F" w:rsidRDefault="00FE6EC8" w:rsidP="009E175F">
                  <w:pPr>
                    <w:jc w:val="center"/>
                    <w:textAlignment w:val="baseline"/>
                    <w:rPr>
                      <w:rFonts w:ascii="Times New Roman" w:eastAsia="Times New Roman" w:hAnsi="Times New Roman" w:cs="Times New Roman"/>
                    </w:rPr>
                  </w:pPr>
                  <w:r w:rsidRPr="009E175F">
                    <w:rPr>
                      <w:rFonts w:ascii="Times New Roman" w:eastAsia="Times New Roman" w:hAnsi="Times New Roman" w:cs="Times New Roman"/>
                    </w:rPr>
                    <w:t>1317</w:t>
                  </w:r>
                </w:p>
              </w:tc>
            </w:tr>
          </w:tbl>
          <w:p w14:paraId="293FBFEB" w14:textId="77777777"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Calculate the following probabilities. Round your answers to three decimal places.</w:t>
            </w:r>
          </w:p>
          <w:p w14:paraId="11AA533C" w14:textId="37CECCD5"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 xml:space="preserve">If one of the passengers is randomly selected, what is the probability that this passenger </w:t>
            </w:r>
            <w:proofErr w:type="gramStart"/>
            <w:r w:rsidRPr="00FE6EC8">
              <w:rPr>
                <w:rFonts w:ascii="Times New Roman" w:eastAsia="Times New Roman" w:hAnsi="Times New Roman" w:cs="Times New Roman"/>
                <w:sz w:val="24"/>
                <w:szCs w:val="24"/>
              </w:rPr>
              <w:t>was</w:t>
            </w:r>
            <w:proofErr w:type="gramEnd"/>
            <w:r w:rsidRPr="00FE6EC8">
              <w:rPr>
                <w:rFonts w:ascii="Times New Roman" w:eastAsia="Times New Roman" w:hAnsi="Times New Roman" w:cs="Times New Roman"/>
                <w:sz w:val="24"/>
                <w:szCs w:val="24"/>
              </w:rPr>
              <w:t xml:space="preserve"> in first class?</w:t>
            </w:r>
          </w:p>
          <w:p w14:paraId="356065AE" w14:textId="4E85F610"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If one of the passengers is randomly selected, what is the probability that this passenger survived?</w:t>
            </w:r>
          </w:p>
          <w:p w14:paraId="2C849733" w14:textId="4B687ABE"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C</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If one of the passengers is randomly selected, what is the probability that this passenger was in first class and survived?</w:t>
            </w:r>
          </w:p>
          <w:p w14:paraId="7AAB75C7" w14:textId="7B64C233"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D</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If one of the passengers is randomly selected, what is the probability that the passenger survived, given that this passenger was in first class?</w:t>
            </w:r>
          </w:p>
          <w:p w14:paraId="0441D340" w14:textId="050EF7EC"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E</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If one of the passengers is randomly selected, what is the probability that the passenger was in first class, given that this passenger survived?</w:t>
            </w:r>
          </w:p>
          <w:p w14:paraId="2123022E" w14:textId="69FB7E81"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F</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If one of the passengers who survived is randomly selected, what is the probability that this passenger was in third class?</w:t>
            </w:r>
          </w:p>
          <w:p w14:paraId="38A1201B" w14:textId="1EFF292E" w:rsidR="00FE6EC8" w:rsidRP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G</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 xml:space="preserve">Why is the answer to </w:t>
            </w:r>
            <w:r w:rsidR="009E175F">
              <w:rPr>
                <w:rFonts w:ascii="Times New Roman" w:eastAsia="Times New Roman" w:hAnsi="Times New Roman" w:cs="Times New Roman"/>
                <w:sz w:val="24"/>
                <w:szCs w:val="24"/>
              </w:rPr>
              <w:t>P</w:t>
            </w:r>
            <w:r w:rsidRPr="00FE6EC8">
              <w:rPr>
                <w:rFonts w:ascii="Times New Roman" w:eastAsia="Times New Roman" w:hAnsi="Times New Roman" w:cs="Times New Roman"/>
                <w:sz w:val="24"/>
                <w:szCs w:val="24"/>
              </w:rPr>
              <w:t xml:space="preserve">art </w:t>
            </w:r>
            <w:r w:rsidR="009E175F">
              <w:rPr>
                <w:rFonts w:ascii="Times New Roman" w:eastAsia="Times New Roman" w:hAnsi="Times New Roman" w:cs="Times New Roman"/>
                <w:sz w:val="24"/>
                <w:szCs w:val="24"/>
              </w:rPr>
              <w:t>D</w:t>
            </w:r>
            <w:r w:rsidRPr="00FE6EC8">
              <w:rPr>
                <w:rFonts w:ascii="Times New Roman" w:eastAsia="Times New Roman" w:hAnsi="Times New Roman" w:cs="Times New Roman"/>
                <w:sz w:val="24"/>
                <w:szCs w:val="24"/>
              </w:rPr>
              <w:t xml:space="preserve"> larger than the answer to </w:t>
            </w:r>
            <w:r w:rsidR="009E175F">
              <w:rPr>
                <w:rFonts w:ascii="Times New Roman" w:eastAsia="Times New Roman" w:hAnsi="Times New Roman" w:cs="Times New Roman"/>
                <w:sz w:val="24"/>
                <w:szCs w:val="24"/>
              </w:rPr>
              <w:t>P</w:t>
            </w:r>
            <w:r w:rsidRPr="00FE6EC8">
              <w:rPr>
                <w:rFonts w:ascii="Times New Roman" w:eastAsia="Times New Roman" w:hAnsi="Times New Roman" w:cs="Times New Roman"/>
                <w:sz w:val="24"/>
                <w:szCs w:val="24"/>
              </w:rPr>
              <w:t xml:space="preserve">art </w:t>
            </w:r>
            <w:r w:rsidR="009E175F">
              <w:rPr>
                <w:rFonts w:ascii="Times New Roman" w:eastAsia="Times New Roman" w:hAnsi="Times New Roman" w:cs="Times New Roman"/>
                <w:sz w:val="24"/>
                <w:szCs w:val="24"/>
              </w:rPr>
              <w:t>C</w:t>
            </w:r>
            <w:r w:rsidRPr="00FE6EC8">
              <w:rPr>
                <w:rFonts w:ascii="Times New Roman" w:eastAsia="Times New Roman" w:hAnsi="Times New Roman" w:cs="Times New Roman"/>
                <w:sz w:val="24"/>
                <w:szCs w:val="24"/>
              </w:rPr>
              <w:t>?</w:t>
            </w:r>
          </w:p>
          <w:p w14:paraId="7A3F22F9" w14:textId="5FAB46C1" w:rsidR="00FE6EC8" w:rsidRPr="00FE6EC8" w:rsidRDefault="00FE6EC8" w:rsidP="009E175F">
            <w:pPr>
              <w:spacing w:after="0" w:line="240" w:lineRule="auto"/>
              <w:ind w:left="1440" w:hanging="720"/>
              <w:textAlignment w:val="baseline"/>
              <w:rPr>
                <w:rFonts w:ascii="Times New Roman" w:eastAsiaTheme="minorEastAsia" w:hAnsi="Times New Roman" w:cs="Times New Roman"/>
                <w:color w:val="000000" w:themeColor="text1"/>
                <w:sz w:val="24"/>
                <w:szCs w:val="24"/>
              </w:rPr>
            </w:pPr>
            <w:r w:rsidRPr="00FE6EC8">
              <w:rPr>
                <w:rFonts w:ascii="Times New Roman" w:eastAsia="Times New Roman" w:hAnsi="Times New Roman" w:cs="Times New Roman"/>
                <w:sz w:val="24"/>
                <w:szCs w:val="24"/>
              </w:rPr>
              <w:t>Part H</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 xml:space="preserve">Why is the answer to </w:t>
            </w:r>
            <w:r w:rsidR="009E175F">
              <w:rPr>
                <w:rFonts w:ascii="Times New Roman" w:eastAsia="Times New Roman" w:hAnsi="Times New Roman" w:cs="Times New Roman"/>
                <w:sz w:val="24"/>
                <w:szCs w:val="24"/>
              </w:rPr>
              <w:t>P</w:t>
            </w:r>
            <w:r w:rsidRPr="00FE6EC8">
              <w:rPr>
                <w:rFonts w:ascii="Times New Roman" w:eastAsia="Times New Roman" w:hAnsi="Times New Roman" w:cs="Times New Roman"/>
                <w:sz w:val="24"/>
                <w:szCs w:val="24"/>
              </w:rPr>
              <w:t xml:space="preserve">art </w:t>
            </w:r>
            <w:r w:rsidR="009E175F">
              <w:rPr>
                <w:rFonts w:ascii="Times New Roman" w:eastAsia="Times New Roman" w:hAnsi="Times New Roman" w:cs="Times New Roman"/>
                <w:sz w:val="24"/>
                <w:szCs w:val="24"/>
              </w:rPr>
              <w:t>D</w:t>
            </w:r>
            <w:r w:rsidRPr="00FE6EC8">
              <w:rPr>
                <w:rFonts w:ascii="Times New Roman" w:eastAsia="Times New Roman" w:hAnsi="Times New Roman" w:cs="Times New Roman"/>
                <w:sz w:val="24"/>
                <w:szCs w:val="24"/>
              </w:rPr>
              <w:t xml:space="preserve"> different from the answer in </w:t>
            </w:r>
            <w:r w:rsidR="009E175F">
              <w:rPr>
                <w:rFonts w:ascii="Times New Roman" w:eastAsia="Times New Roman" w:hAnsi="Times New Roman" w:cs="Times New Roman"/>
                <w:sz w:val="24"/>
                <w:szCs w:val="24"/>
              </w:rPr>
              <w:t>P</w:t>
            </w:r>
            <w:r w:rsidRPr="00FE6EC8">
              <w:rPr>
                <w:rFonts w:ascii="Times New Roman" w:eastAsia="Times New Roman" w:hAnsi="Times New Roman" w:cs="Times New Roman"/>
                <w:sz w:val="24"/>
                <w:szCs w:val="24"/>
              </w:rPr>
              <w:t xml:space="preserve">art </w:t>
            </w:r>
            <w:r w:rsidR="009E175F">
              <w:rPr>
                <w:rFonts w:ascii="Times New Roman" w:eastAsia="Times New Roman" w:hAnsi="Times New Roman" w:cs="Times New Roman"/>
                <w:sz w:val="24"/>
                <w:szCs w:val="24"/>
              </w:rPr>
              <w:t>E</w:t>
            </w:r>
            <w:r w:rsidRPr="00FE6EC8">
              <w:rPr>
                <w:rFonts w:ascii="Times New Roman" w:eastAsia="Times New Roman" w:hAnsi="Times New Roman" w:cs="Times New Roman"/>
                <w:sz w:val="24"/>
                <w:szCs w:val="24"/>
              </w:rPr>
              <w:t>?</w:t>
            </w:r>
          </w:p>
        </w:tc>
      </w:tr>
      <w:tr w:rsidR="00FE6EC8" w:rsidRPr="00EB6951" w14:paraId="01D29CA3" w14:textId="77777777" w:rsidTr="009E175F">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661653E3" w14:textId="49D2DBFC" w:rsidR="00FE6EC8" w:rsidRPr="00EB6951" w:rsidRDefault="00FE6EC8" w:rsidP="009E175F">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019D1245" w14:textId="25690ADF" w:rsidR="00FE6EC8" w:rsidRPr="00EB6951" w:rsidRDefault="00FE6EC8" w:rsidP="009E175F">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FE6EC8" w:rsidRPr="00EB6951" w14:paraId="1D84BEED" w14:textId="77777777" w:rsidTr="009E175F">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07CFDC35" w14:textId="3EB0F30D" w:rsidR="00FE6EC8" w:rsidRPr="00EB6951" w:rsidRDefault="00FE6EC8" w:rsidP="009E175F">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722459A9" w14:textId="77777777"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The usher at a wedding asks each guest if they are a friend of the bride or the groom. The results are given in the Venn Diagram below.</w:t>
            </w:r>
          </w:p>
          <w:p w14:paraId="7790903E" w14:textId="77777777" w:rsidR="00FE6EC8" w:rsidRPr="00FE6EC8" w:rsidRDefault="00FE6EC8" w:rsidP="009E175F">
            <w:pPr>
              <w:spacing w:after="0" w:line="240" w:lineRule="auto"/>
              <w:jc w:val="cente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noProof/>
                <w:sz w:val="24"/>
                <w:szCs w:val="24"/>
              </w:rPr>
              <w:lastRenderedPageBreak/>
              <w:drawing>
                <wp:inline distT="0" distB="0" distL="0" distR="0" wp14:anchorId="5EFE4414" wp14:editId="5B869F63">
                  <wp:extent cx="1524000" cy="1050355"/>
                  <wp:effectExtent l="0" t="0" r="0" b="3810"/>
                  <wp:docPr id="1024924994" name="Picture 102492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543043" cy="1063480"/>
                          </a:xfrm>
                          <a:prstGeom prst="rect">
                            <a:avLst/>
                          </a:prstGeom>
                        </pic:spPr>
                      </pic:pic>
                    </a:graphicData>
                  </a:graphic>
                </wp:inline>
              </w:drawing>
            </w:r>
          </w:p>
          <w:p w14:paraId="7FFA916E" w14:textId="77777777"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Given that a randomly selected guest is a friend of the bride, find the probability that they are a friend of the groom.</w:t>
            </w:r>
          </w:p>
          <w:p w14:paraId="7E80F06A" w14:textId="77777777"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p>
          <w:p w14:paraId="339401DA" w14:textId="77777777" w:rsidR="00FE6EC8" w:rsidRPr="00FE6EC8" w:rsidRDefault="00FE6EC8" w:rsidP="009E175F">
            <w:pPr>
              <w:spacing w:after="0" w:line="240" w:lineRule="auto"/>
              <w:textAlignment w:val="baseline"/>
              <w:rPr>
                <w:rFonts w:ascii="Times New Roman" w:eastAsia="Times New Roman" w:hAnsi="Times New Roman" w:cs="Times New Roman"/>
                <w:i/>
                <w:iCs/>
                <w:sz w:val="24"/>
                <w:szCs w:val="24"/>
              </w:rPr>
            </w:pPr>
            <w:r w:rsidRPr="00FE6EC8">
              <w:rPr>
                <w:rFonts w:ascii="Times New Roman" w:eastAsia="Times New Roman" w:hAnsi="Times New Roman" w:cs="Times New Roman"/>
                <w:i/>
                <w:iCs/>
                <w:sz w:val="24"/>
                <w:szCs w:val="24"/>
              </w:rPr>
              <w:t>Instructional Item 2</w:t>
            </w:r>
          </w:p>
          <w:p w14:paraId="3ED44A1D" w14:textId="77777777"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Andre surveyed students at his school and found the following probabilities:</w:t>
            </w:r>
          </w:p>
          <w:p w14:paraId="712C1F50" w14:textId="0709518A" w:rsidR="00FE6EC8" w:rsidRPr="00FE6EC8" w:rsidRDefault="00696399" w:rsidP="009E175F">
            <w:pPr>
              <w:spacing w:after="0" w:line="240" w:lineRule="auto"/>
              <w:jc w:val="center"/>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Senior</m:t>
                    </m:r>
                  </m:e>
                </m:d>
                <m:r>
                  <w:rPr>
                    <w:rFonts w:ascii="Cambria Math" w:eastAsia="Times New Roman" w:hAnsi="Cambria Math" w:cs="Times New Roman"/>
                    <w:sz w:val="24"/>
                    <w:szCs w:val="24"/>
                  </w:rPr>
                  <m:t>= 0.23</m:t>
                </m:r>
              </m:oMath>
            </m:oMathPara>
          </w:p>
          <w:p w14:paraId="44BA25AA" w14:textId="0B89E0E5" w:rsidR="00FE6EC8" w:rsidRPr="00FE6EC8" w:rsidRDefault="00696399" w:rsidP="009E175F">
            <w:pPr>
              <w:spacing w:after="0" w:line="240" w:lineRule="auto"/>
              <w:jc w:val="center"/>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Taken ACT</m:t>
                    </m:r>
                  </m:e>
                </m:d>
                <m:r>
                  <w:rPr>
                    <w:rFonts w:ascii="Cambria Math" w:eastAsia="Times New Roman" w:hAnsi="Cambria Math" w:cs="Times New Roman"/>
                    <w:sz w:val="24"/>
                    <w:szCs w:val="24"/>
                  </w:rPr>
                  <m:t>=0.64</m:t>
                </m:r>
              </m:oMath>
            </m:oMathPara>
          </w:p>
          <w:p w14:paraId="3443D049" w14:textId="438568CA" w:rsidR="00FE6EC8" w:rsidRPr="00FE6EC8" w:rsidRDefault="00983BBD" w:rsidP="009E175F">
            <w:pPr>
              <w:spacing w:after="0" w:line="240" w:lineRule="auto"/>
              <w:jc w:val="center"/>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Taken SAT</m:t>
                    </m:r>
                  </m:e>
                </m:d>
                <m:r>
                  <w:rPr>
                    <w:rFonts w:ascii="Cambria Math" w:eastAsia="Times New Roman" w:hAnsi="Cambria Math" w:cs="Times New Roman"/>
                    <w:sz w:val="24"/>
                    <w:szCs w:val="24"/>
                  </w:rPr>
                  <m:t>=0.79</m:t>
                </m:r>
              </m:oMath>
            </m:oMathPara>
          </w:p>
          <w:p w14:paraId="289A5F15" w14:textId="7011DEAD" w:rsidR="00FE6EC8" w:rsidRPr="00FE6EC8" w:rsidRDefault="00983BBD" w:rsidP="009E175F">
            <w:pPr>
              <w:spacing w:after="0" w:line="240" w:lineRule="auto"/>
              <w:jc w:val="center"/>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Senior and ACT</m:t>
                    </m:r>
                  </m:e>
                </m:d>
                <m:r>
                  <w:rPr>
                    <w:rFonts w:ascii="Cambria Math" w:eastAsia="Times New Roman" w:hAnsi="Cambria Math" w:cs="Times New Roman"/>
                    <w:sz w:val="24"/>
                    <w:szCs w:val="24"/>
                  </w:rPr>
                  <m:t>=0.53</m:t>
                </m:r>
              </m:oMath>
            </m:oMathPara>
          </w:p>
          <w:p w14:paraId="453E64F2" w14:textId="5DBB8C86" w:rsidR="00FE6EC8" w:rsidRPr="00FE6EC8" w:rsidRDefault="00FE6EC8" w:rsidP="009E175F">
            <w:pPr>
              <w:spacing w:after="0" w:line="240" w:lineRule="auto"/>
              <w:jc w:val="center"/>
              <w:textAlignment w:val="baseline"/>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Senior and SAT</m:t>
                    </m:r>
                  </m:e>
                </m:d>
                <m:r>
                  <w:rPr>
                    <w:rFonts w:ascii="Cambria Math" w:eastAsia="Times New Roman" w:hAnsi="Cambria Math" w:cs="Times New Roman"/>
                    <w:sz w:val="24"/>
                    <w:szCs w:val="24"/>
                  </w:rPr>
                  <m:t>=0.61</m:t>
                </m:r>
              </m:oMath>
            </m:oMathPara>
          </w:p>
          <w:p w14:paraId="1BC8180E" w14:textId="179A25E6" w:rsidR="00FE6EC8" w:rsidRPr="00FE6EC8" w:rsidRDefault="00FE6EC8" w:rsidP="009E175F">
            <w:pPr>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Find the probability that the student has taken the ACT given they are a Senior.</w:t>
            </w:r>
          </w:p>
          <w:p w14:paraId="3357891C" w14:textId="2687B8B2" w:rsidR="00FE6EC8" w:rsidRPr="00FE6EC8" w:rsidRDefault="00FE6EC8" w:rsidP="009E175F">
            <w:pPr>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Find the probability that the student is a Senior given they have taken the SAT.</w:t>
            </w:r>
          </w:p>
          <w:p w14:paraId="4033C58C" w14:textId="77777777"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p>
          <w:p w14:paraId="1D2E658D" w14:textId="77777777" w:rsidR="00FE6EC8" w:rsidRPr="00FE6EC8" w:rsidRDefault="00FE6EC8" w:rsidP="009E175F">
            <w:pPr>
              <w:spacing w:after="0" w:line="240" w:lineRule="auto"/>
              <w:textAlignment w:val="baseline"/>
              <w:rPr>
                <w:rFonts w:ascii="Times New Roman" w:eastAsia="Times New Roman" w:hAnsi="Times New Roman" w:cs="Times New Roman"/>
                <w:i/>
                <w:iCs/>
                <w:sz w:val="24"/>
                <w:szCs w:val="24"/>
              </w:rPr>
            </w:pPr>
            <w:r w:rsidRPr="00FE6EC8">
              <w:rPr>
                <w:rFonts w:ascii="Times New Roman" w:eastAsia="Times New Roman" w:hAnsi="Times New Roman" w:cs="Times New Roman"/>
                <w:i/>
                <w:iCs/>
                <w:sz w:val="24"/>
                <w:szCs w:val="24"/>
              </w:rPr>
              <w:t>Instructional Item 3</w:t>
            </w:r>
          </w:p>
          <w:p w14:paraId="0357B9A4" w14:textId="5E472F14" w:rsidR="00FE6EC8" w:rsidRPr="00FE6EC8" w:rsidRDefault="000E298B" w:rsidP="009E175F">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from a survey about whether students (male or female) at a university were from England, Wales or Scotland is summarized in the following two-way table</w:t>
            </w:r>
            <w:r w:rsidR="00711F3E">
              <w:rPr>
                <w:rFonts w:ascii="Times New Roman" w:eastAsia="Times New Roman" w:hAnsi="Times New Roman" w:cs="Times New Roman"/>
                <w:sz w:val="24"/>
                <w:szCs w:val="24"/>
              </w:rPr>
              <w:t>.</w:t>
            </w:r>
            <w:r w:rsidR="00FE6EC8" w:rsidRPr="00FE6EC8">
              <w:rPr>
                <w:rFonts w:ascii="Times New Roman" w:eastAsia="Times New Roman" w:hAnsi="Times New Roman" w:cs="Times New Roman"/>
                <w:sz w:val="24"/>
                <w:szCs w:val="24"/>
              </w:rPr>
              <w:t> </w:t>
            </w:r>
          </w:p>
          <w:tbl>
            <w:tblPr>
              <w:tblW w:w="4852" w:type="dxa"/>
              <w:jc w:val="center"/>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1342"/>
              <w:gridCol w:w="1080"/>
              <w:gridCol w:w="1260"/>
              <w:gridCol w:w="1170"/>
            </w:tblGrid>
            <w:tr w:rsidR="00FE6EC8" w:rsidRPr="00FE6EC8" w14:paraId="7E816851" w14:textId="77777777" w:rsidTr="009E175F">
              <w:trPr>
                <w:jc w:val="center"/>
              </w:trPr>
              <w:tc>
                <w:tcPr>
                  <w:tcW w:w="1342" w:type="dxa"/>
                  <w:vAlign w:val="center"/>
                  <w:hideMark/>
                </w:tcPr>
                <w:p w14:paraId="57796FB1" w14:textId="0AD061DE"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p>
              </w:tc>
              <w:tc>
                <w:tcPr>
                  <w:tcW w:w="1080" w:type="dxa"/>
                  <w:vAlign w:val="center"/>
                  <w:hideMark/>
                </w:tcPr>
                <w:p w14:paraId="68BEAC18" w14:textId="774739D7" w:rsidR="00FE6EC8" w:rsidRPr="00711F3E" w:rsidRDefault="00FE6EC8" w:rsidP="009E175F">
                  <w:pPr>
                    <w:spacing w:after="0" w:line="240" w:lineRule="auto"/>
                    <w:ind w:left="76"/>
                    <w:jc w:val="center"/>
                    <w:textAlignment w:val="baseline"/>
                    <w:rPr>
                      <w:rFonts w:ascii="Times New Roman" w:eastAsia="Times New Roman" w:hAnsi="Times New Roman" w:cs="Times New Roman"/>
                      <w:b/>
                      <w:szCs w:val="24"/>
                    </w:rPr>
                  </w:pPr>
                  <w:r w:rsidRPr="00711F3E">
                    <w:rPr>
                      <w:rFonts w:ascii="Times New Roman" w:eastAsia="Times New Roman" w:hAnsi="Times New Roman" w:cs="Times New Roman"/>
                      <w:b/>
                      <w:szCs w:val="24"/>
                    </w:rPr>
                    <w:t>Male</w:t>
                  </w:r>
                </w:p>
              </w:tc>
              <w:tc>
                <w:tcPr>
                  <w:tcW w:w="1260" w:type="dxa"/>
                  <w:vAlign w:val="center"/>
                  <w:hideMark/>
                </w:tcPr>
                <w:p w14:paraId="75DD09E7" w14:textId="0282F627" w:rsidR="00FE6EC8" w:rsidRPr="00711F3E" w:rsidRDefault="00FE6EC8" w:rsidP="009E175F">
                  <w:pPr>
                    <w:spacing w:after="0" w:line="240" w:lineRule="auto"/>
                    <w:ind w:left="76"/>
                    <w:jc w:val="center"/>
                    <w:textAlignment w:val="baseline"/>
                    <w:rPr>
                      <w:rFonts w:ascii="Times New Roman" w:eastAsia="Times New Roman" w:hAnsi="Times New Roman" w:cs="Times New Roman"/>
                      <w:b/>
                      <w:szCs w:val="24"/>
                    </w:rPr>
                  </w:pPr>
                  <w:r w:rsidRPr="00711F3E">
                    <w:rPr>
                      <w:rFonts w:ascii="Times New Roman" w:eastAsia="Times New Roman" w:hAnsi="Times New Roman" w:cs="Times New Roman"/>
                      <w:b/>
                      <w:szCs w:val="24"/>
                    </w:rPr>
                    <w:t>Female</w:t>
                  </w:r>
                </w:p>
              </w:tc>
              <w:tc>
                <w:tcPr>
                  <w:tcW w:w="1170" w:type="dxa"/>
                  <w:vAlign w:val="center"/>
                  <w:hideMark/>
                </w:tcPr>
                <w:p w14:paraId="3BD1E66B" w14:textId="7529F22F" w:rsidR="00FE6EC8" w:rsidRPr="00711F3E" w:rsidRDefault="00FE6EC8" w:rsidP="009E175F">
                  <w:pPr>
                    <w:spacing w:after="0" w:line="240" w:lineRule="auto"/>
                    <w:ind w:left="76"/>
                    <w:jc w:val="center"/>
                    <w:textAlignment w:val="baseline"/>
                    <w:rPr>
                      <w:rFonts w:ascii="Times New Roman" w:eastAsia="Times New Roman" w:hAnsi="Times New Roman" w:cs="Times New Roman"/>
                      <w:b/>
                      <w:szCs w:val="24"/>
                    </w:rPr>
                  </w:pPr>
                  <w:r w:rsidRPr="00711F3E">
                    <w:rPr>
                      <w:rFonts w:ascii="Times New Roman" w:eastAsia="Times New Roman" w:hAnsi="Times New Roman" w:cs="Times New Roman"/>
                      <w:b/>
                      <w:szCs w:val="24"/>
                    </w:rPr>
                    <w:t>Total</w:t>
                  </w:r>
                </w:p>
              </w:tc>
            </w:tr>
            <w:tr w:rsidR="00FE6EC8" w:rsidRPr="00FE6EC8" w14:paraId="35865075" w14:textId="77777777" w:rsidTr="009E175F">
              <w:trPr>
                <w:jc w:val="center"/>
              </w:trPr>
              <w:tc>
                <w:tcPr>
                  <w:tcW w:w="1342" w:type="dxa"/>
                  <w:vAlign w:val="center"/>
                  <w:hideMark/>
                </w:tcPr>
                <w:p w14:paraId="458BD646" w14:textId="2B24B2F1" w:rsidR="00FE6EC8" w:rsidRPr="00711F3E" w:rsidRDefault="000E298B" w:rsidP="009E175F">
                  <w:pPr>
                    <w:spacing w:after="0" w:line="240" w:lineRule="auto"/>
                    <w:ind w:left="76"/>
                    <w:textAlignment w:val="baseline"/>
                    <w:rPr>
                      <w:rFonts w:ascii="Times New Roman" w:eastAsia="Times New Roman" w:hAnsi="Times New Roman" w:cs="Times New Roman"/>
                      <w:b/>
                      <w:szCs w:val="24"/>
                    </w:rPr>
                  </w:pPr>
                  <w:r>
                    <w:rPr>
                      <w:rFonts w:ascii="Times New Roman" w:eastAsia="Times New Roman" w:hAnsi="Times New Roman" w:cs="Times New Roman"/>
                      <w:b/>
                      <w:szCs w:val="24"/>
                    </w:rPr>
                    <w:t>Scotland</w:t>
                  </w:r>
                </w:p>
              </w:tc>
              <w:tc>
                <w:tcPr>
                  <w:tcW w:w="1080" w:type="dxa"/>
                  <w:vAlign w:val="center"/>
                  <w:hideMark/>
                </w:tcPr>
                <w:p w14:paraId="20A8162C" w14:textId="6BB20F09"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34</w:t>
                  </w:r>
                </w:p>
              </w:tc>
              <w:tc>
                <w:tcPr>
                  <w:tcW w:w="1260" w:type="dxa"/>
                  <w:vAlign w:val="center"/>
                  <w:hideMark/>
                </w:tcPr>
                <w:p w14:paraId="6B67482F" w14:textId="28F7C31C"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16</w:t>
                  </w:r>
                </w:p>
              </w:tc>
              <w:tc>
                <w:tcPr>
                  <w:tcW w:w="1170" w:type="dxa"/>
                  <w:vAlign w:val="center"/>
                  <w:hideMark/>
                </w:tcPr>
                <w:p w14:paraId="744927BC" w14:textId="4404BFF2"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50</w:t>
                  </w:r>
                </w:p>
              </w:tc>
            </w:tr>
            <w:tr w:rsidR="00FE6EC8" w:rsidRPr="00FE6EC8" w14:paraId="7D113CAA" w14:textId="77777777" w:rsidTr="009E175F">
              <w:trPr>
                <w:jc w:val="center"/>
              </w:trPr>
              <w:tc>
                <w:tcPr>
                  <w:tcW w:w="1342" w:type="dxa"/>
                  <w:vAlign w:val="center"/>
                  <w:hideMark/>
                </w:tcPr>
                <w:p w14:paraId="7CC96766" w14:textId="5B11AB33" w:rsidR="00FE6EC8" w:rsidRPr="00711F3E" w:rsidRDefault="000E298B" w:rsidP="009E175F">
                  <w:pPr>
                    <w:spacing w:after="0" w:line="240" w:lineRule="auto"/>
                    <w:ind w:left="76"/>
                    <w:textAlignment w:val="baseline"/>
                    <w:rPr>
                      <w:rFonts w:ascii="Times New Roman" w:eastAsia="Times New Roman" w:hAnsi="Times New Roman" w:cs="Times New Roman"/>
                      <w:b/>
                      <w:szCs w:val="24"/>
                    </w:rPr>
                  </w:pPr>
                  <w:r>
                    <w:rPr>
                      <w:rFonts w:ascii="Times New Roman" w:eastAsia="Times New Roman" w:hAnsi="Times New Roman" w:cs="Times New Roman"/>
                      <w:b/>
                      <w:szCs w:val="24"/>
                    </w:rPr>
                    <w:t>Wales</w:t>
                  </w:r>
                </w:p>
              </w:tc>
              <w:tc>
                <w:tcPr>
                  <w:tcW w:w="1080" w:type="dxa"/>
                  <w:vAlign w:val="center"/>
                  <w:hideMark/>
                </w:tcPr>
                <w:p w14:paraId="5590BE85" w14:textId="2EC76C66"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40</w:t>
                  </w:r>
                </w:p>
              </w:tc>
              <w:tc>
                <w:tcPr>
                  <w:tcW w:w="1260" w:type="dxa"/>
                  <w:vAlign w:val="center"/>
                  <w:hideMark/>
                </w:tcPr>
                <w:p w14:paraId="2CE9E7EF" w14:textId="339663C4"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8</w:t>
                  </w:r>
                </w:p>
              </w:tc>
              <w:tc>
                <w:tcPr>
                  <w:tcW w:w="1170" w:type="dxa"/>
                  <w:vAlign w:val="center"/>
                  <w:hideMark/>
                </w:tcPr>
                <w:p w14:paraId="247379B8" w14:textId="2B7E2075"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48</w:t>
                  </w:r>
                </w:p>
              </w:tc>
            </w:tr>
            <w:tr w:rsidR="00FE6EC8" w:rsidRPr="00FE6EC8" w14:paraId="08CCCC3D" w14:textId="77777777" w:rsidTr="009E175F">
              <w:trPr>
                <w:jc w:val="center"/>
              </w:trPr>
              <w:tc>
                <w:tcPr>
                  <w:tcW w:w="1342" w:type="dxa"/>
                  <w:vAlign w:val="center"/>
                  <w:hideMark/>
                </w:tcPr>
                <w:p w14:paraId="19514823" w14:textId="228BD6C6" w:rsidR="00FE6EC8" w:rsidRPr="00711F3E" w:rsidRDefault="000E298B" w:rsidP="009E175F">
                  <w:pPr>
                    <w:spacing w:after="0" w:line="240" w:lineRule="auto"/>
                    <w:ind w:left="76"/>
                    <w:textAlignment w:val="baseline"/>
                    <w:rPr>
                      <w:rFonts w:ascii="Times New Roman" w:eastAsia="Times New Roman" w:hAnsi="Times New Roman" w:cs="Times New Roman"/>
                      <w:b/>
                      <w:szCs w:val="24"/>
                    </w:rPr>
                  </w:pPr>
                  <w:r>
                    <w:rPr>
                      <w:rFonts w:ascii="Times New Roman" w:eastAsia="Times New Roman" w:hAnsi="Times New Roman" w:cs="Times New Roman"/>
                      <w:b/>
                      <w:szCs w:val="24"/>
                    </w:rPr>
                    <w:t>England</w:t>
                  </w:r>
                </w:p>
              </w:tc>
              <w:tc>
                <w:tcPr>
                  <w:tcW w:w="1080" w:type="dxa"/>
                  <w:vAlign w:val="center"/>
                  <w:hideMark/>
                </w:tcPr>
                <w:p w14:paraId="5E491C49" w14:textId="1B5F5B41"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2</w:t>
                  </w:r>
                </w:p>
              </w:tc>
              <w:tc>
                <w:tcPr>
                  <w:tcW w:w="1260" w:type="dxa"/>
                  <w:vAlign w:val="center"/>
                  <w:hideMark/>
                </w:tcPr>
                <w:p w14:paraId="35CF17DA" w14:textId="343C99A4"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0</w:t>
                  </w:r>
                </w:p>
              </w:tc>
              <w:tc>
                <w:tcPr>
                  <w:tcW w:w="1170" w:type="dxa"/>
                  <w:vAlign w:val="center"/>
                  <w:hideMark/>
                </w:tcPr>
                <w:p w14:paraId="64D2DF48" w14:textId="13DEF7EE"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2</w:t>
                  </w:r>
                </w:p>
              </w:tc>
            </w:tr>
            <w:tr w:rsidR="00FE6EC8" w:rsidRPr="00FE6EC8" w14:paraId="1C529774" w14:textId="77777777" w:rsidTr="009E175F">
              <w:trPr>
                <w:jc w:val="center"/>
              </w:trPr>
              <w:tc>
                <w:tcPr>
                  <w:tcW w:w="1342" w:type="dxa"/>
                  <w:vAlign w:val="center"/>
                  <w:hideMark/>
                </w:tcPr>
                <w:p w14:paraId="33C3F609" w14:textId="6BDA26A5" w:rsidR="00FE6EC8" w:rsidRPr="00711F3E" w:rsidRDefault="00FE6EC8" w:rsidP="009E175F">
                  <w:pPr>
                    <w:spacing w:after="0" w:line="240" w:lineRule="auto"/>
                    <w:ind w:left="76"/>
                    <w:textAlignment w:val="baseline"/>
                    <w:rPr>
                      <w:rFonts w:ascii="Times New Roman" w:eastAsia="Times New Roman" w:hAnsi="Times New Roman" w:cs="Times New Roman"/>
                      <w:b/>
                      <w:szCs w:val="24"/>
                    </w:rPr>
                  </w:pPr>
                  <w:r w:rsidRPr="00711F3E">
                    <w:rPr>
                      <w:rFonts w:ascii="Times New Roman" w:eastAsia="Times New Roman" w:hAnsi="Times New Roman" w:cs="Times New Roman"/>
                      <w:b/>
                      <w:szCs w:val="24"/>
                    </w:rPr>
                    <w:t>Total</w:t>
                  </w:r>
                </w:p>
              </w:tc>
              <w:tc>
                <w:tcPr>
                  <w:tcW w:w="1080" w:type="dxa"/>
                  <w:vAlign w:val="center"/>
                  <w:hideMark/>
                </w:tcPr>
                <w:p w14:paraId="7FC281BF" w14:textId="2B098932"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76</w:t>
                  </w:r>
                </w:p>
              </w:tc>
              <w:tc>
                <w:tcPr>
                  <w:tcW w:w="1260" w:type="dxa"/>
                  <w:vAlign w:val="center"/>
                  <w:hideMark/>
                </w:tcPr>
                <w:p w14:paraId="63F86B5B" w14:textId="27E10361"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24</w:t>
                  </w:r>
                </w:p>
              </w:tc>
              <w:tc>
                <w:tcPr>
                  <w:tcW w:w="1170" w:type="dxa"/>
                  <w:vAlign w:val="center"/>
                  <w:hideMark/>
                </w:tcPr>
                <w:p w14:paraId="4C3B5C59" w14:textId="7E4B6D43" w:rsidR="00FE6EC8" w:rsidRPr="009E175F" w:rsidRDefault="00FE6EC8" w:rsidP="009E175F">
                  <w:pPr>
                    <w:spacing w:after="0" w:line="240" w:lineRule="auto"/>
                    <w:ind w:left="76"/>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100</w:t>
                  </w:r>
                </w:p>
              </w:tc>
            </w:tr>
          </w:tbl>
          <w:p w14:paraId="4D7D984F" w14:textId="10A897A8" w:rsidR="00FE6EC8" w:rsidRPr="00FE6EC8" w:rsidRDefault="00FE6EC8" w:rsidP="009E175F">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Find the following:</w:t>
            </w:r>
          </w:p>
          <w:p w14:paraId="16868260" w14:textId="624AB290" w:rsidR="00FE6EC8" w:rsidRDefault="00FE6EC8" w:rsidP="009E175F">
            <w:pPr>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P(Wales|Male)</m:t>
              </m:r>
            </m:oMath>
          </w:p>
          <w:p w14:paraId="7788BECF" w14:textId="25601459" w:rsidR="00FE6EC8" w:rsidRPr="00FE6EC8" w:rsidRDefault="00FE6EC8" w:rsidP="009E175F">
            <w:pPr>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P(Female|Scotland)</m:t>
              </m:r>
            </m:oMath>
          </w:p>
          <w:p w14:paraId="12338EE9" w14:textId="37B6D44F" w:rsidR="00FE6EC8" w:rsidRPr="00FE6EC8" w:rsidRDefault="00FE6EC8" w:rsidP="009E175F">
            <w:pPr>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C</w:t>
            </w:r>
            <w:r w:rsidR="004E47F5">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P(Male|Scotland)</m:t>
              </m:r>
            </m:oMath>
          </w:p>
          <w:p w14:paraId="3BD2B55F" w14:textId="7A202824" w:rsidR="00FE6EC8" w:rsidRPr="00EB6951" w:rsidRDefault="00FE6EC8" w:rsidP="009E175F">
            <w:pPr>
              <w:spacing w:after="0" w:line="240" w:lineRule="auto"/>
              <w:ind w:left="360"/>
              <w:jc w:val="center"/>
              <w:textAlignment w:val="baseline"/>
              <w:rPr>
                <w:rFonts w:ascii="Times New Roman" w:eastAsia="Times New Roman" w:hAnsi="Times New Roman" w:cs="Times New Roman"/>
                <w:sz w:val="24"/>
                <w:szCs w:val="24"/>
              </w:rPr>
            </w:pPr>
          </w:p>
        </w:tc>
      </w:tr>
    </w:tbl>
    <w:p w14:paraId="089D5388"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318C3ECE"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6C52375C" w14:textId="50980440" w:rsidR="00684A59" w:rsidRDefault="00684A59" w:rsidP="0032274D">
      <w:pPr>
        <w:tabs>
          <w:tab w:val="left" w:pos="27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22A528" w14:textId="6EBBC963" w:rsidR="0032274D" w:rsidRPr="00EB6951" w:rsidRDefault="0032274D" w:rsidP="0032274D">
      <w:pPr>
        <w:pStyle w:val="Heading3"/>
        <w:rPr>
          <w:shd w:val="clear" w:color="auto" w:fill="FFFFFF"/>
        </w:rPr>
      </w:pPr>
      <w:bookmarkStart w:id="25" w:name="_MA.912.DP.4.4"/>
      <w:bookmarkEnd w:id="25"/>
      <w:r w:rsidRPr="00EB6951">
        <w:rPr>
          <w:shd w:val="clear" w:color="auto" w:fill="FFFFFF"/>
        </w:rPr>
        <w:lastRenderedPageBreak/>
        <w:t>MA.</w:t>
      </w:r>
      <w:r>
        <w:rPr>
          <w:shd w:val="clear" w:color="auto" w:fill="FFFFFF"/>
        </w:rPr>
        <w:t>912</w:t>
      </w:r>
      <w:r w:rsidRPr="00EB6951">
        <w:rPr>
          <w:shd w:val="clear" w:color="auto" w:fill="FFFFFF"/>
        </w:rPr>
        <w:t>.DP.</w:t>
      </w:r>
      <w:r>
        <w:rPr>
          <w:shd w:val="clear" w:color="auto" w:fill="FFFFFF"/>
        </w:rPr>
        <w:t>4.4</w:t>
      </w:r>
    </w:p>
    <w:p w14:paraId="3126B631"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3A3E2E8C" w14:textId="77777777" w:rsidTr="009E175F">
        <w:trPr>
          <w:trHeight w:val="243"/>
        </w:trPr>
        <w:tc>
          <w:tcPr>
            <w:tcW w:w="100" w:type="pct"/>
            <w:tcBorders>
              <w:top w:val="nil"/>
              <w:left w:val="nil"/>
              <w:bottom w:val="single" w:sz="4" w:space="0" w:color="auto"/>
              <w:right w:val="nil"/>
            </w:tcBorders>
            <w:shd w:val="clear" w:color="auto" w:fill="FF9966"/>
            <w:hideMark/>
          </w:tcPr>
          <w:p w14:paraId="3528344B"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26AE774"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39D4BB22" w14:textId="77777777" w:rsidTr="009E175F">
        <w:trPr>
          <w:trHeight w:val="692"/>
        </w:trPr>
        <w:tc>
          <w:tcPr>
            <w:tcW w:w="924" w:type="pct"/>
            <w:gridSpan w:val="2"/>
            <w:tcBorders>
              <w:top w:val="single" w:sz="4" w:space="0" w:color="auto"/>
              <w:left w:val="nil"/>
              <w:bottom w:val="nil"/>
              <w:right w:val="nil"/>
            </w:tcBorders>
            <w:vAlign w:val="center"/>
          </w:tcPr>
          <w:p w14:paraId="7E8C8FCA" w14:textId="50EF4E9B"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MA.912.DP.4.4</w:t>
            </w:r>
          </w:p>
        </w:tc>
        <w:tc>
          <w:tcPr>
            <w:tcW w:w="4076" w:type="pct"/>
            <w:gridSpan w:val="5"/>
            <w:tcBorders>
              <w:top w:val="single" w:sz="4" w:space="0" w:color="auto"/>
              <w:left w:val="nil"/>
              <w:bottom w:val="nil"/>
              <w:right w:val="nil"/>
            </w:tcBorders>
            <w:vAlign w:val="center"/>
          </w:tcPr>
          <w:p w14:paraId="71753DE7" w14:textId="5EC05498"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Interpret the independence of two events using conditional probability.</w:t>
            </w:r>
          </w:p>
        </w:tc>
      </w:tr>
      <w:tr w:rsidR="0032274D" w:rsidRPr="00EB6951" w14:paraId="599FC068" w14:textId="77777777" w:rsidTr="009E175F">
        <w:trPr>
          <w:trHeight w:val="297"/>
        </w:trPr>
        <w:tc>
          <w:tcPr>
            <w:tcW w:w="100" w:type="pct"/>
            <w:tcBorders>
              <w:top w:val="nil"/>
              <w:left w:val="nil"/>
              <w:bottom w:val="single" w:sz="4" w:space="0" w:color="auto"/>
              <w:right w:val="nil"/>
            </w:tcBorders>
            <w:shd w:val="clear" w:color="auto" w:fill="FF9966"/>
            <w:hideMark/>
          </w:tcPr>
          <w:p w14:paraId="2406A0A8" w14:textId="6F362E13"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D4E0D2C"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265C170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35ECD478"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3D0C7A04" w14:textId="77777777" w:rsidTr="009E175F">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3CD0108C" w14:textId="77777777" w:rsidTr="0032274D">
              <w:trPr>
                <w:trHeight w:val="378"/>
              </w:trPr>
              <w:tc>
                <w:tcPr>
                  <w:tcW w:w="4605" w:type="dxa"/>
                </w:tcPr>
                <w:p w14:paraId="60A53430" w14:textId="1E97706C" w:rsidR="0032274D" w:rsidRPr="00EB6951" w:rsidRDefault="00FE6EC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MA.912.DP.3</w:t>
                  </w:r>
                </w:p>
              </w:tc>
            </w:tr>
          </w:tbl>
          <w:p w14:paraId="15178F0C"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5653925C" w14:textId="2CE34EAC" w:rsidR="00FE6EC8" w:rsidRPr="00FE6EC8" w:rsidRDefault="00FE6EC8" w:rsidP="008E64A2">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Conditional </w:t>
            </w:r>
            <w:r w:rsidR="009E175F">
              <w:rPr>
                <w:rFonts w:ascii="Times New Roman" w:eastAsia="Times New Roman" w:hAnsi="Times New Roman" w:cs="Times New Roman"/>
                <w:sz w:val="24"/>
                <w:szCs w:val="24"/>
              </w:rPr>
              <w:t>r</w:t>
            </w:r>
            <w:r w:rsidRPr="00FE6EC8">
              <w:rPr>
                <w:rFonts w:ascii="Times New Roman" w:eastAsia="Times New Roman" w:hAnsi="Times New Roman" w:cs="Times New Roman"/>
                <w:sz w:val="24"/>
                <w:szCs w:val="24"/>
              </w:rPr>
              <w:t>elative Frequency</w:t>
            </w:r>
          </w:p>
          <w:p w14:paraId="5F22C7B6" w14:textId="77777777" w:rsidR="00FE6EC8" w:rsidRPr="00FE6EC8" w:rsidRDefault="00FE6EC8" w:rsidP="008E64A2">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Event</w:t>
            </w:r>
          </w:p>
          <w:p w14:paraId="5454675C" w14:textId="3AB71732" w:rsidR="00FE6EC8" w:rsidRPr="00FE6EC8" w:rsidRDefault="00FE6EC8" w:rsidP="008E64A2">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Experimental </w:t>
            </w:r>
            <w:r w:rsidR="009E175F">
              <w:rPr>
                <w:rFonts w:ascii="Times New Roman" w:eastAsia="Times New Roman" w:hAnsi="Times New Roman" w:cs="Times New Roman"/>
                <w:sz w:val="24"/>
                <w:szCs w:val="24"/>
              </w:rPr>
              <w:t>p</w:t>
            </w:r>
            <w:r w:rsidRPr="00FE6EC8">
              <w:rPr>
                <w:rFonts w:ascii="Times New Roman" w:eastAsia="Times New Roman" w:hAnsi="Times New Roman" w:cs="Times New Roman"/>
                <w:sz w:val="24"/>
                <w:szCs w:val="24"/>
              </w:rPr>
              <w:t>robability</w:t>
            </w:r>
          </w:p>
          <w:p w14:paraId="450E10E2" w14:textId="61A8526B" w:rsidR="00FE6EC8" w:rsidRPr="00FE6EC8" w:rsidRDefault="00FE6EC8" w:rsidP="008E64A2">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Frequency </w:t>
            </w:r>
            <w:r w:rsidR="009E175F">
              <w:rPr>
                <w:rFonts w:ascii="Times New Roman" w:eastAsia="Times New Roman" w:hAnsi="Times New Roman" w:cs="Times New Roman"/>
                <w:sz w:val="24"/>
                <w:szCs w:val="24"/>
              </w:rPr>
              <w:t>t</w:t>
            </w:r>
            <w:r w:rsidRPr="00FE6EC8">
              <w:rPr>
                <w:rFonts w:ascii="Times New Roman" w:eastAsia="Times New Roman" w:hAnsi="Times New Roman" w:cs="Times New Roman"/>
                <w:sz w:val="24"/>
                <w:szCs w:val="24"/>
              </w:rPr>
              <w:t>able</w:t>
            </w:r>
          </w:p>
          <w:p w14:paraId="47AA8D7C" w14:textId="5DE5EA8E" w:rsidR="00FE6EC8" w:rsidRPr="00FE6EC8" w:rsidRDefault="00FE6EC8" w:rsidP="008E64A2">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Joint </w:t>
            </w:r>
            <w:r w:rsidR="009E175F">
              <w:rPr>
                <w:rFonts w:ascii="Times New Roman" w:eastAsia="Times New Roman" w:hAnsi="Times New Roman" w:cs="Times New Roman"/>
                <w:sz w:val="24"/>
                <w:szCs w:val="24"/>
              </w:rPr>
              <w:t>f</w:t>
            </w:r>
            <w:r w:rsidRPr="00FE6EC8">
              <w:rPr>
                <w:rFonts w:ascii="Times New Roman" w:eastAsia="Times New Roman" w:hAnsi="Times New Roman" w:cs="Times New Roman"/>
                <w:sz w:val="24"/>
                <w:szCs w:val="24"/>
              </w:rPr>
              <w:t>requency</w:t>
            </w:r>
          </w:p>
          <w:p w14:paraId="7502B0A6" w14:textId="08493DCB" w:rsidR="00FE6EC8" w:rsidRPr="00FE6EC8" w:rsidRDefault="00FE6EC8" w:rsidP="008E64A2">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Sample </w:t>
            </w:r>
            <w:r w:rsidR="009E175F">
              <w:rPr>
                <w:rFonts w:ascii="Times New Roman" w:eastAsia="Times New Roman" w:hAnsi="Times New Roman" w:cs="Times New Roman"/>
                <w:sz w:val="24"/>
                <w:szCs w:val="24"/>
              </w:rPr>
              <w:t>s</w:t>
            </w:r>
            <w:r w:rsidRPr="00FE6EC8">
              <w:rPr>
                <w:rFonts w:ascii="Times New Roman" w:eastAsia="Times New Roman" w:hAnsi="Times New Roman" w:cs="Times New Roman"/>
                <w:sz w:val="24"/>
                <w:szCs w:val="24"/>
              </w:rPr>
              <w:t>pace</w:t>
            </w:r>
          </w:p>
          <w:p w14:paraId="43D77E13" w14:textId="2FAEB6D8" w:rsidR="0032274D" w:rsidRPr="00EB6951" w:rsidRDefault="00FE6EC8" w:rsidP="009E175F">
            <w:pPr>
              <w:pStyle w:val="ListParagraph"/>
              <w:numPr>
                <w:ilvl w:val="0"/>
                <w:numId w:val="6"/>
              </w:numPr>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Theoretical </w:t>
            </w:r>
            <w:r w:rsidR="009E175F">
              <w:rPr>
                <w:rFonts w:ascii="Times New Roman" w:eastAsia="Times New Roman" w:hAnsi="Times New Roman" w:cs="Times New Roman"/>
                <w:sz w:val="24"/>
                <w:szCs w:val="24"/>
              </w:rPr>
              <w:t>p</w:t>
            </w:r>
            <w:r w:rsidRPr="00FE6EC8">
              <w:rPr>
                <w:rFonts w:ascii="Times New Roman" w:eastAsia="Times New Roman" w:hAnsi="Times New Roman" w:cs="Times New Roman"/>
                <w:sz w:val="24"/>
                <w:szCs w:val="24"/>
              </w:rPr>
              <w:t>robability</w:t>
            </w:r>
          </w:p>
        </w:tc>
      </w:tr>
      <w:tr w:rsidR="0032274D" w:rsidRPr="00EB6951" w14:paraId="6A6B5AC1" w14:textId="77777777" w:rsidTr="009E175F">
        <w:trPr>
          <w:trHeight w:val="68"/>
        </w:trPr>
        <w:tc>
          <w:tcPr>
            <w:tcW w:w="100" w:type="pct"/>
            <w:tcBorders>
              <w:top w:val="nil"/>
              <w:left w:val="nil"/>
              <w:bottom w:val="single" w:sz="4" w:space="0" w:color="auto"/>
              <w:right w:val="nil"/>
            </w:tcBorders>
            <w:shd w:val="clear" w:color="auto" w:fill="FF9966"/>
            <w:hideMark/>
          </w:tcPr>
          <w:p w14:paraId="22B1C080"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832A833" w14:textId="5B4EFFD1"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72FC467A" w14:textId="77777777" w:rsidTr="009E175F">
        <w:trPr>
          <w:trHeight w:val="300"/>
        </w:trPr>
        <w:tc>
          <w:tcPr>
            <w:tcW w:w="2498" w:type="pct"/>
            <w:gridSpan w:val="3"/>
            <w:tcBorders>
              <w:top w:val="single" w:sz="4" w:space="0" w:color="auto"/>
              <w:left w:val="nil"/>
              <w:bottom w:val="nil"/>
              <w:right w:val="nil"/>
            </w:tcBorders>
            <w:hideMark/>
          </w:tcPr>
          <w:p w14:paraId="3385A117"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097693C" w14:textId="77777777" w:rsidR="00FE6EC8" w:rsidRPr="00FE6EC8" w:rsidRDefault="00FE6EC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MA.7.DP.2.2, MA.7.DP.2.3, </w:t>
            </w:r>
          </w:p>
          <w:p w14:paraId="0BAD0674" w14:textId="77777777" w:rsidR="00FE6EC8" w:rsidRPr="00FE6EC8" w:rsidRDefault="00FE6EC8" w:rsidP="00FE6EC8">
            <w:pPr>
              <w:widowControl w:val="0"/>
              <w:spacing w:after="0" w:line="240" w:lineRule="auto"/>
              <w:ind w:left="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MA.7.DP.2.4</w:t>
            </w:r>
          </w:p>
          <w:p w14:paraId="64EAFDD4" w14:textId="77777777" w:rsidR="0032274D" w:rsidRDefault="00FE6EC8"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MA.8.DP.2.2, MA.8.DP.2.3</w:t>
            </w:r>
          </w:p>
          <w:p w14:paraId="2881B650" w14:textId="7E7B8D5C" w:rsidR="009E175F" w:rsidRPr="00EB6951" w:rsidRDefault="009E175F" w:rsidP="009E175F">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133BF56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E4332AE" w14:textId="77777777" w:rsidR="0032274D" w:rsidRPr="00EB6951" w:rsidRDefault="0032274D" w:rsidP="009E175F">
            <w:pPr>
              <w:spacing w:after="0" w:line="240" w:lineRule="auto"/>
              <w:ind w:left="720"/>
              <w:textAlignment w:val="baseline"/>
              <w:rPr>
                <w:rFonts w:ascii="Times New Roman" w:eastAsia="Times New Roman" w:hAnsi="Times New Roman" w:cs="Times New Roman"/>
                <w:sz w:val="24"/>
                <w:szCs w:val="24"/>
              </w:rPr>
            </w:pPr>
          </w:p>
        </w:tc>
      </w:tr>
      <w:tr w:rsidR="0032274D" w:rsidRPr="00EB6951" w14:paraId="4A880713" w14:textId="77777777" w:rsidTr="009E175F">
        <w:trPr>
          <w:trHeight w:val="300"/>
        </w:trPr>
        <w:tc>
          <w:tcPr>
            <w:tcW w:w="100" w:type="pct"/>
            <w:tcBorders>
              <w:top w:val="nil"/>
              <w:left w:val="nil"/>
              <w:bottom w:val="single" w:sz="4" w:space="0" w:color="auto"/>
              <w:right w:val="nil"/>
            </w:tcBorders>
            <w:shd w:val="clear" w:color="auto" w:fill="FF9966"/>
            <w:hideMark/>
          </w:tcPr>
          <w:p w14:paraId="5328AD88"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A9613F2"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32274D" w:rsidRPr="00EB6951" w14:paraId="71A89804" w14:textId="77777777" w:rsidTr="009E175F">
        <w:trPr>
          <w:trHeight w:val="548"/>
        </w:trPr>
        <w:tc>
          <w:tcPr>
            <w:tcW w:w="5000" w:type="pct"/>
            <w:gridSpan w:val="7"/>
            <w:tcBorders>
              <w:top w:val="single" w:sz="4" w:space="0" w:color="auto"/>
              <w:left w:val="nil"/>
              <w:bottom w:val="nil"/>
              <w:right w:val="nil"/>
            </w:tcBorders>
            <w:hideMark/>
          </w:tcPr>
          <w:p w14:paraId="2FA3F718" w14:textId="23EE6D49" w:rsidR="00FE6EC8" w:rsidRPr="00FE6EC8" w:rsidRDefault="00FE6EC8" w:rsidP="00FE6EC8">
            <w:pPr>
              <w:spacing w:after="0" w:line="240" w:lineRule="auto"/>
              <w:rPr>
                <w:rFonts w:ascii="Times New Roman" w:eastAsia="Calibri" w:hAnsi="Times New Roman" w:cs="Times New Roman"/>
                <w:sz w:val="24"/>
                <w:szCs w:val="24"/>
              </w:rPr>
            </w:pPr>
            <w:r w:rsidRPr="00FE6EC8">
              <w:rPr>
                <w:rFonts w:ascii="Times New Roman" w:eastAsia="Calibri" w:hAnsi="Times New Roman" w:cs="Times New Roman"/>
                <w:sz w:val="24"/>
                <w:szCs w:val="24"/>
              </w:rPr>
              <w:t xml:space="preserve">In </w:t>
            </w:r>
            <w:r>
              <w:rPr>
                <w:rFonts w:ascii="Times New Roman" w:eastAsia="Calibri" w:hAnsi="Times New Roman" w:cs="Times New Roman"/>
                <w:sz w:val="24"/>
                <w:szCs w:val="24"/>
              </w:rPr>
              <w:t>grade 7 and grade 8</w:t>
            </w:r>
            <w:r w:rsidRPr="00FE6EC8">
              <w:rPr>
                <w:rFonts w:ascii="Times New Roman" w:eastAsia="Calibri" w:hAnsi="Times New Roman" w:cs="Times New Roman"/>
                <w:sz w:val="24"/>
                <w:szCs w:val="24"/>
              </w:rPr>
              <w:t>, students began working with theoretical probabilities and comparing them to experimental probability. In Mathematics for Co</w:t>
            </w:r>
            <w:r w:rsidR="00684A59">
              <w:rPr>
                <w:rFonts w:ascii="Times New Roman" w:eastAsia="Calibri" w:hAnsi="Times New Roman" w:cs="Times New Roman"/>
                <w:sz w:val="24"/>
                <w:szCs w:val="24"/>
              </w:rPr>
              <w:t xml:space="preserve">llege Statistics, students </w:t>
            </w:r>
            <w:r w:rsidRPr="00FE6EC8">
              <w:rPr>
                <w:rFonts w:ascii="Times New Roman" w:eastAsia="Calibri" w:hAnsi="Times New Roman" w:cs="Times New Roman"/>
                <w:sz w:val="24"/>
                <w:szCs w:val="24"/>
              </w:rPr>
              <w:t xml:space="preserve">determine if two events are independent of each other. Independence in this sense means that knowing whether one event occurred does not change the probability of the </w:t>
            </w:r>
            <w:r w:rsidR="00684A59">
              <w:rPr>
                <w:rFonts w:ascii="Times New Roman" w:eastAsia="Calibri" w:hAnsi="Times New Roman" w:cs="Times New Roman"/>
                <w:sz w:val="24"/>
                <w:szCs w:val="24"/>
              </w:rPr>
              <w:t>other event. For this benchmark, students</w:t>
            </w:r>
            <w:r w:rsidRPr="00FE6EC8">
              <w:rPr>
                <w:rFonts w:ascii="Times New Roman" w:eastAsia="Calibri" w:hAnsi="Times New Roman" w:cs="Times New Roman"/>
                <w:sz w:val="24"/>
                <w:szCs w:val="24"/>
              </w:rPr>
              <w:t xml:space="preserve"> determine independence using conditional probabilities. Two events, </w:t>
            </w:r>
            <m:oMath>
              <m:r>
                <w:rPr>
                  <w:rFonts w:ascii="Cambria Math" w:eastAsia="Calibri" w:hAnsi="Cambria Math" w:cs="Times New Roman"/>
                  <w:sz w:val="24"/>
                  <w:szCs w:val="24"/>
                </w:rPr>
                <m:t>A</m:t>
              </m:r>
            </m:oMath>
            <w:r w:rsidRPr="00FE6EC8">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oMath>
            <w:r w:rsidRPr="00FE6EC8">
              <w:rPr>
                <w:rFonts w:ascii="Times New Roman" w:eastAsia="Calibri" w:hAnsi="Times New Roman" w:cs="Times New Roman"/>
                <w:sz w:val="24"/>
                <w:szCs w:val="24"/>
              </w:rPr>
              <w:t>, are independent if</w:t>
            </w:r>
            <w:r w:rsidRPr="00FE6EC8">
              <w:rPr>
                <w:rFonts w:ascii="Times New Roman" w:eastAsia="Calibri" w:hAnsi="Times New Roman" w:cs="Times New Roman"/>
                <w:i/>
                <w:iCs/>
                <w:sz w:val="24"/>
                <w:szCs w:val="24"/>
              </w:rPr>
              <w:t xml:space="preserve"> </w:t>
            </w:r>
            <m:oMath>
              <m:r>
                <w:rPr>
                  <w:rFonts w:ascii="Cambria Math" w:eastAsia="Calibri" w:hAnsi="Cambria Math" w:cs="Times New Roman"/>
                  <w:sz w:val="24"/>
                  <w:szCs w:val="24"/>
                </w:rPr>
                <m:t>P</m:t>
              </m:r>
              <m:d>
                <m:dPr>
                  <m:endChr m:val="|"/>
                  <m:ctrlPr>
                    <w:rPr>
                      <w:rFonts w:ascii="Cambria Math" w:eastAsia="Calibri" w:hAnsi="Cambria Math" w:cs="Times New Roman"/>
                      <w:i/>
                      <w:sz w:val="24"/>
                      <w:szCs w:val="24"/>
                    </w:rPr>
                  </m:ctrlPr>
                </m:dPr>
                <m:e>
                  <m:r>
                    <w:rPr>
                      <w:rFonts w:ascii="Cambria Math" w:eastAsia="Calibri" w:hAnsi="Cambria Math" w:cs="Times New Roman"/>
                      <w:sz w:val="24"/>
                      <w:szCs w:val="24"/>
                    </w:rPr>
                    <m:t xml:space="preserve">A </m:t>
                  </m:r>
                </m:e>
              </m:d>
              <m:r>
                <w:rPr>
                  <w:rFonts w:ascii="Cambria Math" w:eastAsia="Calibri" w:hAnsi="Cambria Math" w:cs="Times New Roman"/>
                  <w:sz w:val="24"/>
                  <w:szCs w:val="24"/>
                </w:rPr>
                <m:t xml:space="preserve"> B)=P(A)</m:t>
              </m:r>
            </m:oMath>
            <w:r w:rsidR="00684A59">
              <w:rPr>
                <w:rFonts w:ascii="Times New Roman" w:eastAsia="Calibri" w:hAnsi="Times New Roman" w:cs="Times New Roman"/>
                <w:sz w:val="24"/>
                <w:szCs w:val="24"/>
              </w:rPr>
              <w:t xml:space="preserve"> </w:t>
            </w:r>
            <w:r w:rsidRPr="00FE6EC8">
              <w:rPr>
                <w:rFonts w:ascii="Times New Roman" w:eastAsia="Calibri" w:hAnsi="Times New Roman" w:cs="Times New Roman"/>
                <w:sz w:val="24"/>
                <w:szCs w:val="24"/>
              </w:rPr>
              <w:t>and</w:t>
            </w:r>
            <w:r w:rsidRPr="00FE6EC8">
              <w:rPr>
                <w:rFonts w:ascii="Times New Roman" w:eastAsia="Calibri" w:hAnsi="Times New Roman" w:cs="Times New Roman"/>
                <w:i/>
                <w:iCs/>
                <w:sz w:val="24"/>
                <w:szCs w:val="24"/>
              </w:rPr>
              <w:t xml:space="preserve"> </w:t>
            </w:r>
            <m:oMath>
              <m:r>
                <w:rPr>
                  <w:rFonts w:ascii="Cambria Math" w:eastAsia="Calibri" w:hAnsi="Cambria Math" w:cs="Times New Roman"/>
                  <w:sz w:val="24"/>
                  <w:szCs w:val="24"/>
                </w:rPr>
                <m:t>P(B∣A)=P(B)</m:t>
              </m:r>
            </m:oMath>
            <w:r w:rsidRPr="00FE6EC8">
              <w:rPr>
                <w:rFonts w:ascii="Times New Roman" w:eastAsia="Calibri" w:hAnsi="Times New Roman" w:cs="Times New Roman"/>
                <w:sz w:val="24"/>
                <w:szCs w:val="24"/>
              </w:rPr>
              <w:t>.</w:t>
            </w:r>
          </w:p>
          <w:p w14:paraId="404B17D4" w14:textId="3B4B1EBC" w:rsidR="00FE6EC8" w:rsidRPr="00FE6EC8" w:rsidRDefault="00983BBD" w:rsidP="008E64A2">
            <w:pPr>
              <w:numPr>
                <w:ilvl w:val="0"/>
                <w:numId w:val="2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Instructions includes</w:t>
            </w:r>
            <w:r w:rsidR="00684A59">
              <w:rPr>
                <w:rFonts w:ascii="Times New Roman" w:eastAsia="Calibri" w:hAnsi="Times New Roman" w:cs="Times New Roman"/>
                <w:sz w:val="24"/>
                <w:szCs w:val="24"/>
              </w:rPr>
              <w:t xml:space="preserve"> </w:t>
            </w:r>
            <w:r w:rsidR="00FE6EC8" w:rsidRPr="00FE6EC8">
              <w:rPr>
                <w:rFonts w:ascii="Times New Roman" w:eastAsia="Calibri" w:hAnsi="Times New Roman" w:cs="Times New Roman"/>
                <w:sz w:val="24"/>
                <w:szCs w:val="24"/>
              </w:rPr>
              <w:t>us</w:t>
            </w:r>
            <w:r>
              <w:rPr>
                <w:rFonts w:ascii="Times New Roman" w:eastAsia="Calibri" w:hAnsi="Times New Roman" w:cs="Times New Roman"/>
                <w:sz w:val="24"/>
                <w:szCs w:val="24"/>
              </w:rPr>
              <w:t>ing</w:t>
            </w:r>
            <w:r w:rsidR="00684A59">
              <w:rPr>
                <w:rFonts w:ascii="Times New Roman" w:eastAsia="Calibri" w:hAnsi="Times New Roman" w:cs="Times New Roman"/>
                <w:sz w:val="24"/>
                <w:szCs w:val="24"/>
              </w:rPr>
              <w:t xml:space="preserve"> the product of </w:t>
            </w:r>
            <w:r w:rsidR="00FE6EC8" w:rsidRPr="00FE6EC8">
              <w:rPr>
                <w:rFonts w:ascii="Times New Roman" w:eastAsia="Calibri" w:hAnsi="Times New Roman" w:cs="Times New Roman"/>
                <w:sz w:val="24"/>
                <w:szCs w:val="24"/>
              </w:rPr>
              <w:t>probabilities to</w:t>
            </w:r>
            <w:r>
              <w:rPr>
                <w:rFonts w:ascii="Times New Roman" w:eastAsia="Calibri" w:hAnsi="Times New Roman" w:cs="Times New Roman"/>
                <w:sz w:val="24"/>
                <w:szCs w:val="24"/>
              </w:rPr>
              <w:t xml:space="preserve"> check independence </w:t>
            </w:r>
            <w:r w:rsidR="00684A59">
              <w:rPr>
                <w:rFonts w:ascii="Times New Roman" w:eastAsia="Calibri" w:hAnsi="Times New Roman" w:cs="Times New Roman"/>
                <w:sz w:val="24"/>
                <w:szCs w:val="24"/>
              </w:rPr>
              <w:t xml:space="preserve">(MA.912.DP.4.2). If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=P(A)×P(B)</m:t>
              </m:r>
            </m:oMath>
            <w:r w:rsidR="00711F3E">
              <w:rPr>
                <w:rFonts w:ascii="Times New Roman" w:eastAsia="Calibri" w:hAnsi="Times New Roman" w:cs="Times New Roman"/>
                <w:sz w:val="24"/>
                <w:szCs w:val="24"/>
              </w:rPr>
              <w:t>,</w:t>
            </w:r>
            <w:r w:rsidR="00FE6EC8" w:rsidRPr="00FE6EC8">
              <w:rPr>
                <w:rFonts w:ascii="Times New Roman" w:eastAsia="Calibri" w:hAnsi="Times New Roman" w:cs="Times New Roman"/>
                <w:sz w:val="24"/>
                <w:szCs w:val="24"/>
              </w:rPr>
              <w:t xml:space="preserve"> then the events are independent.</w:t>
            </w:r>
          </w:p>
          <w:p w14:paraId="1BDDFE21" w14:textId="05AA04C3" w:rsidR="00FE6EC8" w:rsidRPr="00FE6EC8" w:rsidRDefault="00983BBD" w:rsidP="008E64A2">
            <w:pPr>
              <w:numPr>
                <w:ilvl w:val="0"/>
                <w:numId w:val="25"/>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w:t>
            </w:r>
            <w:r w:rsidR="00FE6EC8" w:rsidRPr="00FE6EC8">
              <w:rPr>
                <w:rFonts w:ascii="Times New Roman" w:eastAsia="Calibri" w:hAnsi="Times New Roman" w:cs="Times New Roman"/>
                <w:sz w:val="24"/>
                <w:szCs w:val="24"/>
              </w:rPr>
              <w:t>distinguish</w:t>
            </w:r>
            <w:r>
              <w:rPr>
                <w:rFonts w:ascii="Times New Roman" w:eastAsia="Calibri" w:hAnsi="Times New Roman" w:cs="Times New Roman"/>
                <w:sz w:val="24"/>
                <w:szCs w:val="24"/>
              </w:rPr>
              <w:t>es</w:t>
            </w:r>
            <w:r w:rsidR="00FE6EC8" w:rsidRPr="00FE6EC8">
              <w:rPr>
                <w:rFonts w:ascii="Times New Roman" w:eastAsia="Calibri" w:hAnsi="Times New Roman" w:cs="Times New Roman"/>
                <w:sz w:val="24"/>
                <w:szCs w:val="24"/>
              </w:rPr>
              <w:t xml:space="preserve"> independence from mutually exclusive events</w:t>
            </w:r>
            <w:r>
              <w:rPr>
                <w:rFonts w:ascii="Times New Roman" w:eastAsia="Calibri" w:hAnsi="Times New Roman" w:cs="Times New Roman"/>
                <w:sz w:val="24"/>
                <w:szCs w:val="24"/>
              </w:rPr>
              <w:t xml:space="preserve"> in order to differentiate different types of joint probabilities</w:t>
            </w:r>
            <w:r w:rsidR="00FE6EC8" w:rsidRPr="00FE6EC8">
              <w:rPr>
                <w:rFonts w:ascii="Times New Roman" w:eastAsia="Calibri" w:hAnsi="Times New Roman" w:cs="Times New Roman"/>
                <w:sz w:val="24"/>
                <w:szCs w:val="24"/>
              </w:rPr>
              <w:t>. </w:t>
            </w:r>
          </w:p>
          <w:p w14:paraId="2E6AF0DC" w14:textId="4CC725A2" w:rsidR="00FE6EC8" w:rsidRPr="00FE6EC8" w:rsidRDefault="00FE6EC8" w:rsidP="008E64A2">
            <w:pPr>
              <w:numPr>
                <w:ilvl w:val="0"/>
                <w:numId w:val="25"/>
              </w:numPr>
              <w:spacing w:after="0" w:line="240" w:lineRule="auto"/>
              <w:rPr>
                <w:rFonts w:ascii="Times New Roman" w:eastAsia="Calibri" w:hAnsi="Times New Roman" w:cs="Times New Roman"/>
                <w:sz w:val="24"/>
                <w:szCs w:val="24"/>
              </w:rPr>
            </w:pPr>
            <w:r w:rsidRPr="00FE6EC8">
              <w:rPr>
                <w:rFonts w:ascii="Times New Roman" w:eastAsia="Calibri" w:hAnsi="Times New Roman" w:cs="Times New Roman"/>
                <w:sz w:val="24"/>
                <w:szCs w:val="24"/>
              </w:rPr>
              <w:t>In</w:t>
            </w:r>
            <w:r w:rsidR="00983BBD">
              <w:rPr>
                <w:rFonts w:ascii="Times New Roman" w:eastAsia="Calibri" w:hAnsi="Times New Roman" w:cs="Times New Roman"/>
                <w:sz w:val="24"/>
                <w:szCs w:val="24"/>
              </w:rPr>
              <w:t>struction clarifies that</w:t>
            </w:r>
            <w:r w:rsidR="00684A59">
              <w:rPr>
                <w:rFonts w:ascii="Times New Roman" w:eastAsia="Calibri" w:hAnsi="Times New Roman" w:cs="Times New Roman"/>
                <w:sz w:val="24"/>
                <w:szCs w:val="24"/>
              </w:rPr>
              <w:t xml:space="preserve"> mutually exclusive events </w:t>
            </w:r>
            <m:oMath>
              <m:r>
                <w:rPr>
                  <w:rFonts w:ascii="Cambria Math" w:eastAsia="Calibri" w:hAnsi="Cambria Math" w:cs="Times New Roman"/>
                  <w:sz w:val="24"/>
                  <w:szCs w:val="24"/>
                </w:rPr>
                <m:t>(</m:t>
              </m:r>
              <m:r>
                <w:rPr>
                  <w:rFonts w:ascii="Cambria Math" w:eastAsia="Calibri" w:hAnsi="Cambria Math" w:cs="Cambria Math"/>
                  <w:sz w:val="24"/>
                  <w:szCs w:val="24"/>
                </w:rPr>
                <m:t>A</m:t>
              </m:r>
              <m:r>
                <w:rPr>
                  <w:rFonts w:ascii="Cambria Math" w:eastAsia="Calibri" w:hAnsi="Cambria Math" w:cs="Times New Roman"/>
                  <w:sz w:val="24"/>
                  <w:szCs w:val="24"/>
                </w:rPr>
                <m:t>∩</m:t>
              </m:r>
              <m:r>
                <w:rPr>
                  <w:rFonts w:ascii="Cambria Math" w:eastAsia="Calibri" w:hAnsi="Cambria Math" w:cs="Cambria Math"/>
                  <w:sz w:val="24"/>
                  <w:szCs w:val="24"/>
                </w:rPr>
                <m:t>B</m:t>
              </m:r>
              <m:r>
                <w:rPr>
                  <w:rFonts w:ascii="Cambria Math" w:eastAsia="Calibri" w:hAnsi="Cambria Math" w:cs="Times New Roman"/>
                  <w:sz w:val="24"/>
                  <w:szCs w:val="24"/>
                </w:rPr>
                <m:t>)=0</m:t>
              </m:r>
            </m:oMath>
            <w:r w:rsidR="00983BBD">
              <w:rPr>
                <w:rFonts w:ascii="Times New Roman" w:eastAsia="Calibri" w:hAnsi="Times New Roman" w:cs="Times New Roman"/>
                <w:sz w:val="24"/>
                <w:szCs w:val="24"/>
              </w:rPr>
              <w:t>,</w:t>
            </w:r>
            <w:r w:rsidRPr="00FE6EC8">
              <w:rPr>
                <w:rFonts w:ascii="Times New Roman" w:eastAsia="Calibri" w:hAnsi="Times New Roman" w:cs="Times New Roman"/>
                <w:sz w:val="24"/>
                <w:szCs w:val="24"/>
              </w:rPr>
              <w:t xml:space="preserve"> which means the two events cannot occur at the same time. </w:t>
            </w:r>
          </w:p>
          <w:p w14:paraId="57A6FC97" w14:textId="2DBB1C38" w:rsidR="00FE6EC8" w:rsidRPr="00FE6EC8" w:rsidRDefault="00983BBD" w:rsidP="008E64A2">
            <w:pPr>
              <w:numPr>
                <w:ilvl w:val="0"/>
                <w:numId w:val="25"/>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Instruction includes examples that demonstrate</w:t>
            </w:r>
            <w:r w:rsidR="00684A59">
              <w:rPr>
                <w:rFonts w:ascii="Times New Roman" w:eastAsia="Calibri" w:hAnsi="Times New Roman" w:cs="Times New Roman"/>
                <w:sz w:val="24"/>
                <w:szCs w:val="24"/>
              </w:rPr>
              <w:t xml:space="preserve"> that </w:t>
            </w:r>
            <m:oMath>
              <m:r>
                <w:rPr>
                  <w:rFonts w:ascii="Cambria Math" w:eastAsia="Calibri" w:hAnsi="Cambria Math" w:cs="Times New Roman"/>
                  <w:sz w:val="24"/>
                  <w:szCs w:val="24"/>
                </w:rPr>
                <m:t>P</m:t>
              </m:r>
              <m:d>
                <m:dPr>
                  <m:endChr m:val="|"/>
                  <m:ctrlPr>
                    <w:rPr>
                      <w:rFonts w:ascii="Cambria Math" w:eastAsia="Calibri" w:hAnsi="Cambria Math" w:cs="Times New Roman"/>
                      <w:i/>
                      <w:sz w:val="24"/>
                      <w:szCs w:val="24"/>
                    </w:rPr>
                  </m:ctrlPr>
                </m:dPr>
                <m:e>
                  <m:r>
                    <w:rPr>
                      <w:rFonts w:ascii="Cambria Math" w:eastAsia="Calibri" w:hAnsi="Cambria Math" w:cs="Times New Roman"/>
                      <w:sz w:val="24"/>
                      <w:szCs w:val="24"/>
                    </w:rPr>
                    <m:t xml:space="preserve">A </m:t>
                  </m:r>
                </m:e>
              </m:d>
              <m:r>
                <w:rPr>
                  <w:rFonts w:ascii="Cambria Math" w:eastAsia="Calibri" w:hAnsi="Cambria Math" w:cs="Times New Roman"/>
                  <w:sz w:val="24"/>
                  <w:szCs w:val="24"/>
                </w:rPr>
                <m:t xml:space="preserve"> B)≠P</m:t>
              </m:r>
              <m:d>
                <m:dPr>
                  <m:endChr m:val="|"/>
                  <m:ctrlPr>
                    <w:rPr>
                      <w:rFonts w:ascii="Cambria Math" w:eastAsia="Calibri" w:hAnsi="Cambria Math" w:cs="Times New Roman"/>
                      <w:i/>
                      <w:sz w:val="24"/>
                      <w:szCs w:val="24"/>
                    </w:rPr>
                  </m:ctrlPr>
                </m:dPr>
                <m:e>
                  <m:r>
                    <w:rPr>
                      <w:rFonts w:ascii="Cambria Math" w:eastAsia="Calibri" w:hAnsi="Cambria Math" w:cs="Times New Roman"/>
                      <w:sz w:val="24"/>
                      <w:szCs w:val="24"/>
                    </w:rPr>
                    <m:t xml:space="preserve">B </m:t>
                  </m:r>
                </m:e>
              </m:d>
              <m:r>
                <w:rPr>
                  <w:rFonts w:ascii="Cambria Math" w:eastAsia="Calibri" w:hAnsi="Cambria Math" w:cs="Times New Roman"/>
                  <w:sz w:val="24"/>
                  <w:szCs w:val="24"/>
                </w:rPr>
                <m:t xml:space="preserve"> A)</m:t>
              </m:r>
            </m:oMath>
            <w:r w:rsidR="00FE6EC8" w:rsidRPr="00FE6EC8">
              <w:rPr>
                <w:rFonts w:ascii="Times New Roman" w:eastAsia="Calibri" w:hAnsi="Times New Roman" w:cs="Times New Roman"/>
                <w:sz w:val="24"/>
                <w:szCs w:val="24"/>
              </w:rPr>
              <w:t xml:space="preserve"> unless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m:t>
                  </m:r>
                </m:e>
              </m:d>
              <m:r>
                <w:rPr>
                  <w:rFonts w:ascii="Cambria Math" w:eastAsia="Calibri" w:hAnsi="Cambria Math" w:cs="Times New Roman"/>
                  <w:sz w:val="24"/>
                  <w:szCs w:val="24"/>
                </w:rPr>
                <m:t>=P(B)</m:t>
              </m:r>
            </m:oMath>
            <w:r w:rsidR="00FE6EC8" w:rsidRPr="00FE6EC8">
              <w:rPr>
                <w:rFonts w:ascii="Times New Roman" w:eastAsia="Calibri" w:hAnsi="Times New Roman" w:cs="Times New Roman"/>
                <w:sz w:val="24"/>
                <w:szCs w:val="24"/>
              </w:rPr>
              <w:t>.</w:t>
            </w:r>
          </w:p>
          <w:p w14:paraId="3C351070" w14:textId="22A0C498" w:rsidR="00FE6EC8" w:rsidRPr="00FE6EC8" w:rsidRDefault="00983BBD" w:rsidP="008E64A2">
            <w:pPr>
              <w:numPr>
                <w:ilvl w:val="0"/>
                <w:numId w:val="25"/>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Instruction notes that w</w:t>
            </w:r>
            <w:r w:rsidR="00FE6EC8" w:rsidRPr="00FE6EC8">
              <w:rPr>
                <w:rFonts w:ascii="Times New Roman" w:eastAsia="Calibri" w:hAnsi="Times New Roman" w:cs="Times New Roman"/>
                <w:sz w:val="24"/>
                <w:szCs w:val="24"/>
              </w:rPr>
              <w:t xml:space="preserve">hen we check for independence in real world data sets, </w:t>
            </w:r>
            <w:r w:rsidR="001424FE" w:rsidRPr="00FE6EC8">
              <w:rPr>
                <w:rFonts w:ascii="Times New Roman" w:eastAsia="Calibri" w:hAnsi="Times New Roman" w:cs="Times New Roman"/>
                <w:sz w:val="24"/>
                <w:szCs w:val="24"/>
              </w:rPr>
              <w:t>it is</w:t>
            </w:r>
            <w:r w:rsidR="00FE6EC8" w:rsidRPr="00FE6EC8">
              <w:rPr>
                <w:rFonts w:ascii="Times New Roman" w:eastAsia="Calibri" w:hAnsi="Times New Roman" w:cs="Times New Roman"/>
                <w:sz w:val="24"/>
                <w:szCs w:val="24"/>
              </w:rPr>
              <w:t xml:space="preserve"> rare to get perfectly equal probabilities. We often assume that events are independent and test that assumption on sample data. If the probabilities are significantly different, then we conclude the events are not independent.</w:t>
            </w:r>
          </w:p>
          <w:p w14:paraId="5AC45B86" w14:textId="77777777" w:rsidR="00FE6EC8" w:rsidRPr="00FE6EC8" w:rsidRDefault="00FE6EC8" w:rsidP="008E64A2">
            <w:pPr>
              <w:numPr>
                <w:ilvl w:val="0"/>
                <w:numId w:val="25"/>
              </w:numPr>
              <w:spacing w:after="0" w:line="240" w:lineRule="auto"/>
              <w:rPr>
                <w:rFonts w:ascii="Times New Roman" w:eastAsia="Calibri" w:hAnsi="Times New Roman" w:cs="Times New Roman"/>
                <w:sz w:val="24"/>
                <w:szCs w:val="24"/>
              </w:rPr>
            </w:pPr>
            <w:r w:rsidRPr="00FE6EC8">
              <w:rPr>
                <w:rFonts w:ascii="Times New Roman" w:eastAsia="Calibri" w:hAnsi="Times New Roman" w:cs="Times New Roman"/>
                <w:sz w:val="24"/>
                <w:szCs w:val="24"/>
              </w:rPr>
              <w:t>Instruction includes the use of technology whether it be a statistical program or graphing calculators.  </w:t>
            </w:r>
          </w:p>
          <w:p w14:paraId="268D4967" w14:textId="07F335AB" w:rsidR="0032274D" w:rsidRPr="00FE6EC8" w:rsidRDefault="001424FE" w:rsidP="00711F3E">
            <w:pPr>
              <w:numPr>
                <w:ilvl w:val="0"/>
                <w:numId w:val="25"/>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the use of real-world data. </w:t>
            </w:r>
            <w:r w:rsidR="00FE6EC8" w:rsidRPr="00FE6EC8">
              <w:rPr>
                <w:rFonts w:ascii="Times New Roman" w:eastAsia="Calibri" w:hAnsi="Times New Roman" w:cs="Times New Roman"/>
                <w:sz w:val="24"/>
                <w:szCs w:val="24"/>
              </w:rPr>
              <w:t>In recent years there has been a push to move away from games of chance when discussing joint probabilities, conditional probabilities and independence in college statistics.</w:t>
            </w:r>
            <w:r w:rsidR="009A2EF6">
              <w:rPr>
                <w:rFonts w:ascii="Times New Roman" w:eastAsia="Calibri" w:hAnsi="Times New Roman" w:cs="Times New Roman"/>
                <w:sz w:val="24"/>
                <w:szCs w:val="24"/>
              </w:rPr>
              <w:t xml:space="preserve"> </w:t>
            </w:r>
            <w:r w:rsidR="00FE6EC8" w:rsidRPr="00FE6EC8">
              <w:rPr>
                <w:rFonts w:ascii="Times New Roman" w:eastAsia="Calibri" w:hAnsi="Times New Roman" w:cs="Times New Roman"/>
                <w:sz w:val="24"/>
                <w:szCs w:val="24"/>
              </w:rPr>
              <w:t>The focus is more on contingency tables as this can begin to flow into hypothesis testing for proportions. </w:t>
            </w:r>
          </w:p>
        </w:tc>
      </w:tr>
      <w:tr w:rsidR="0032274D" w:rsidRPr="00EB6951" w14:paraId="415911BA"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6BDCD1A7"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163EBC8"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32274D" w:rsidRPr="00EB6951" w14:paraId="4288CAF3"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92FD3B0" w14:textId="77777777" w:rsidR="00FE6EC8" w:rsidRPr="00FE6EC8" w:rsidRDefault="00FE6EC8" w:rsidP="008E64A2">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Students may confuse what it means to be dependent and independent.</w:t>
            </w:r>
          </w:p>
          <w:p w14:paraId="3AD90558" w14:textId="77777777" w:rsidR="00FE6EC8" w:rsidRPr="00FE6EC8" w:rsidRDefault="00FE6EC8" w:rsidP="008E64A2">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Students may confuse independence with mutually exclusive events.</w:t>
            </w:r>
          </w:p>
          <w:p w14:paraId="32AEC4EE" w14:textId="734D09CC" w:rsidR="00FE6EC8" w:rsidRPr="00FE6EC8" w:rsidRDefault="00FE6EC8" w:rsidP="008E64A2">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Students may </w:t>
            </w:r>
            <w:r w:rsidR="00983BBD">
              <w:rPr>
                <w:rFonts w:ascii="Times New Roman" w:eastAsia="Times New Roman" w:hAnsi="Times New Roman" w:cs="Times New Roman"/>
                <w:sz w:val="24"/>
                <w:szCs w:val="24"/>
              </w:rPr>
              <w:t>hav</w:t>
            </w:r>
            <w:r w:rsidRPr="00FE6EC8">
              <w:rPr>
                <w:rFonts w:ascii="Times New Roman" w:eastAsia="Times New Roman" w:hAnsi="Times New Roman" w:cs="Times New Roman"/>
                <w:sz w:val="24"/>
                <w:szCs w:val="24"/>
              </w:rPr>
              <w:t>e</w:t>
            </w:r>
            <w:r w:rsidR="00983BBD">
              <w:rPr>
                <w:rFonts w:ascii="Times New Roman" w:eastAsia="Times New Roman" w:hAnsi="Times New Roman" w:cs="Times New Roman"/>
                <w:sz w:val="24"/>
                <w:szCs w:val="24"/>
              </w:rPr>
              <w:t xml:space="preserve"> difficulty recalling how</w:t>
            </w:r>
            <w:r w:rsidRPr="00FE6EC8">
              <w:rPr>
                <w:rFonts w:ascii="Times New Roman" w:eastAsia="Times New Roman" w:hAnsi="Times New Roman" w:cs="Times New Roman"/>
                <w:sz w:val="24"/>
                <w:szCs w:val="24"/>
              </w:rPr>
              <w:t xml:space="preserve"> to convert fractions, decimals and percentages.</w:t>
            </w:r>
            <w:r w:rsidR="009A2EF6">
              <w:rPr>
                <w:rFonts w:ascii="Times New Roman" w:eastAsia="Times New Roman" w:hAnsi="Times New Roman" w:cs="Times New Roman"/>
                <w:sz w:val="24"/>
                <w:szCs w:val="24"/>
              </w:rPr>
              <w:t xml:space="preserve"> </w:t>
            </w:r>
          </w:p>
          <w:p w14:paraId="75C5AEA2" w14:textId="77777777" w:rsidR="00FE6EC8" w:rsidRPr="00FE6EC8" w:rsidRDefault="00FE6EC8" w:rsidP="008E64A2">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Students may think the symbol used for conditional probability is a slash that would be used to represent division and simply divide the probability of A by the probability of B.</w:t>
            </w:r>
          </w:p>
          <w:p w14:paraId="3BC96454" w14:textId="77777777" w:rsidR="00FE6EC8" w:rsidRPr="00FE6EC8" w:rsidRDefault="00FE6EC8" w:rsidP="008E64A2">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Students may get confused as to which event probability should be the denominator.</w:t>
            </w:r>
          </w:p>
          <w:p w14:paraId="381ABE83" w14:textId="63ADA3E1" w:rsidR="00FE6EC8" w:rsidRPr="00FE6EC8" w:rsidRDefault="00FE6EC8" w:rsidP="008E64A2">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Students may get c</w:t>
            </w:r>
            <w:r w:rsidR="001424FE">
              <w:rPr>
                <w:rFonts w:ascii="Times New Roman" w:eastAsia="Times New Roman" w:hAnsi="Times New Roman" w:cs="Times New Roman"/>
                <w:sz w:val="24"/>
                <w:szCs w:val="24"/>
              </w:rPr>
              <w:t>onfused when working with a two-</w:t>
            </w:r>
            <w:r w:rsidRPr="00FE6EC8">
              <w:rPr>
                <w:rFonts w:ascii="Times New Roman" w:eastAsia="Times New Roman" w:hAnsi="Times New Roman" w:cs="Times New Roman"/>
                <w:sz w:val="24"/>
                <w:szCs w:val="24"/>
              </w:rPr>
              <w:t>way table that they need to restrict their answer to a certain section that is from the “given” conditional piece.</w:t>
            </w:r>
          </w:p>
          <w:p w14:paraId="750B72D1" w14:textId="77777777" w:rsidR="00FE6EC8" w:rsidRPr="00FE6EC8" w:rsidRDefault="00FE6EC8" w:rsidP="008E64A2">
            <w:pPr>
              <w:widowControl w:val="0"/>
              <w:numPr>
                <w:ilvl w:val="1"/>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For example, when given the condition of male they are only looking in the row or column containing males to get the total. </w:t>
            </w:r>
          </w:p>
          <w:p w14:paraId="56996D33" w14:textId="77777777" w:rsidR="001450CB" w:rsidRPr="00FE6EC8" w:rsidRDefault="001450CB" w:rsidP="001450CB">
            <w:pPr>
              <w:widowControl w:val="0"/>
              <w:numPr>
                <w:ilvl w:val="0"/>
                <w:numId w:val="7"/>
              </w:numPr>
              <w:spacing w:after="0" w:line="240" w:lineRule="auto"/>
              <w:rPr>
                <w:rFonts w:ascii="Times New Roman" w:eastAsia="Times New Roman" w:hAnsi="Times New Roman" w:cs="Times New Roman"/>
                <w:sz w:val="24"/>
                <w:szCs w:val="24"/>
              </w:rPr>
            </w:pPr>
            <w:r w:rsidRPr="00FE6EC8">
              <w:rPr>
                <w:rFonts w:ascii="Times New Roman" w:eastAsia="Times New Roman" w:hAnsi="Times New Roman" w:cs="Times New Roman"/>
                <w:sz w:val="24"/>
              </w:rPr>
              <w:t xml:space="preserve">Students who </w:t>
            </w:r>
            <w:r>
              <w:rPr>
                <w:rFonts w:ascii="Times New Roman" w:eastAsia="Times New Roman" w:hAnsi="Times New Roman" w:cs="Times New Roman"/>
                <w:sz w:val="24"/>
              </w:rPr>
              <w:t>have difficulty with</w:t>
            </w:r>
            <w:r w:rsidRPr="00FE6EC8">
              <w:rPr>
                <w:rFonts w:ascii="Times New Roman" w:eastAsia="Times New Roman" w:hAnsi="Times New Roman" w:cs="Times New Roman"/>
                <w:sz w:val="24"/>
              </w:rPr>
              <w:t xml:space="preserve"> </w:t>
            </w:r>
            <w:proofErr w:type="gramStart"/>
            <w:r w:rsidRPr="00FE6EC8">
              <w:rPr>
                <w:rFonts w:ascii="Times New Roman" w:eastAsia="Times New Roman" w:hAnsi="Times New Roman" w:cs="Times New Roman"/>
                <w:sz w:val="24"/>
              </w:rPr>
              <w:t>the terminology</w:t>
            </w:r>
            <w:proofErr w:type="gramEnd"/>
            <w:r w:rsidRPr="00FE6EC8">
              <w:rPr>
                <w:rFonts w:ascii="Times New Roman" w:eastAsia="Times New Roman" w:hAnsi="Times New Roman" w:cs="Times New Roman"/>
                <w:sz w:val="24"/>
              </w:rPr>
              <w:t xml:space="preserve"> and notation </w:t>
            </w:r>
            <w:r>
              <w:rPr>
                <w:rFonts w:ascii="Times New Roman" w:eastAsia="Times New Roman" w:hAnsi="Times New Roman" w:cs="Times New Roman"/>
                <w:sz w:val="24"/>
              </w:rPr>
              <w:t>will also have difficulty in</w:t>
            </w:r>
            <w:r w:rsidRPr="00FE6EC8">
              <w:rPr>
                <w:rFonts w:ascii="Times New Roman" w:eastAsia="Times New Roman" w:hAnsi="Times New Roman" w:cs="Times New Roman"/>
                <w:sz w:val="24"/>
              </w:rPr>
              <w:t xml:space="preserve"> understand</w:t>
            </w:r>
            <w:r>
              <w:rPr>
                <w:rFonts w:ascii="Times New Roman" w:eastAsia="Times New Roman" w:hAnsi="Times New Roman" w:cs="Times New Roman"/>
                <w:sz w:val="24"/>
              </w:rPr>
              <w:t>ing</w:t>
            </w:r>
            <w:r w:rsidRPr="00FE6EC8">
              <w:rPr>
                <w:rFonts w:ascii="Times New Roman" w:eastAsia="Times New Roman" w:hAnsi="Times New Roman" w:cs="Times New Roman"/>
                <w:sz w:val="24"/>
              </w:rPr>
              <w:t xml:space="preserve"> what is being asked by the questions.</w:t>
            </w:r>
          </w:p>
          <w:p w14:paraId="1109DDA5" w14:textId="6DE2DBE7" w:rsidR="0032274D" w:rsidRPr="00EB6951" w:rsidRDefault="0032274D" w:rsidP="00FE6EC8">
            <w:pPr>
              <w:widowControl w:val="0"/>
              <w:spacing w:after="0" w:line="240" w:lineRule="auto"/>
              <w:ind w:left="720"/>
              <w:rPr>
                <w:rFonts w:ascii="Times New Roman" w:eastAsia="Times New Roman" w:hAnsi="Times New Roman" w:cs="Times New Roman"/>
                <w:sz w:val="24"/>
                <w:szCs w:val="24"/>
              </w:rPr>
            </w:pPr>
          </w:p>
        </w:tc>
      </w:tr>
      <w:tr w:rsidR="0032274D" w:rsidRPr="00EB6951" w14:paraId="573B3B3F"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4DE951C"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3A0B1BEE" w14:textId="0CDE3233" w:rsidR="0032274D" w:rsidRPr="00EB6951" w:rsidRDefault="0032274D" w:rsidP="0032274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32274D" w:rsidRPr="00EB6951" w14:paraId="2EB93E1E"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165CCC29" w14:textId="77777777" w:rsidR="0032274D" w:rsidRPr="00EB6951" w:rsidRDefault="0032274D" w:rsidP="0032274D">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p>
          <w:p w14:paraId="4CFA6D08" w14:textId="12440CCA" w:rsidR="00FE6EC8" w:rsidRPr="00FE6EC8" w:rsidRDefault="00FE6EC8" w:rsidP="00FE6EC8">
            <w:pPr>
              <w:spacing w:after="0" w:line="240" w:lineRule="auto"/>
              <w:ind w:left="36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 xml:space="preserve">On April 15, 1912, the Titanic struck an iceberg and rapidly sank with only 710 of her 2,204 passengers and crew surviving. Data on survival of passengers </w:t>
            </w:r>
            <w:proofErr w:type="gramStart"/>
            <w:r w:rsidRPr="00FE6EC8">
              <w:rPr>
                <w:rFonts w:ascii="Times New Roman" w:eastAsia="Times New Roman" w:hAnsi="Times New Roman" w:cs="Times New Roman"/>
                <w:sz w:val="24"/>
                <w:szCs w:val="24"/>
              </w:rPr>
              <w:t>are</w:t>
            </w:r>
            <w:proofErr w:type="gramEnd"/>
            <w:r w:rsidRPr="00FE6EC8">
              <w:rPr>
                <w:rFonts w:ascii="Times New Roman" w:eastAsia="Times New Roman" w:hAnsi="Times New Roman" w:cs="Times New Roman"/>
                <w:sz w:val="24"/>
                <w:szCs w:val="24"/>
              </w:rPr>
              <w:t xml:space="preserve"> summarized in the table below. </w:t>
            </w:r>
            <w:r w:rsidR="00711F3E">
              <w:rPr>
                <w:rFonts w:ascii="Times New Roman" w:eastAsia="Times New Roman" w:hAnsi="Times New Roman" w:cs="Times New Roman"/>
                <w:sz w:val="16"/>
                <w:szCs w:val="16"/>
              </w:rPr>
              <w:t>(S</w:t>
            </w:r>
            <w:r w:rsidRPr="009E175F">
              <w:rPr>
                <w:rFonts w:ascii="Times New Roman" w:eastAsia="Times New Roman" w:hAnsi="Times New Roman" w:cs="Times New Roman"/>
                <w:sz w:val="16"/>
                <w:szCs w:val="16"/>
              </w:rPr>
              <w:t>ource: </w:t>
            </w:r>
            <w:hyperlink r:id="rId68" w:history="1">
              <w:r w:rsidRPr="009E175F">
                <w:rPr>
                  <w:rStyle w:val="Hyperlink"/>
                  <w:rFonts w:ascii="Times New Roman" w:eastAsia="Times New Roman" w:hAnsi="Times New Roman" w:cs="Times New Roman"/>
                  <w:sz w:val="16"/>
                  <w:szCs w:val="16"/>
                </w:rPr>
                <w:t>http://www.encyclopedia-titanica.org/titanic-statistics.html</w:t>
              </w:r>
            </w:hyperlink>
            <w:r w:rsidRPr="009E175F">
              <w:rPr>
                <w:rFonts w:ascii="Times New Roman" w:eastAsia="Times New Roman" w:hAnsi="Times New Roman" w:cs="Times New Roman"/>
                <w:sz w:val="16"/>
                <w:szCs w:val="16"/>
              </w:rPr>
              <w:t>)</w:t>
            </w:r>
          </w:p>
          <w:tbl>
            <w:tblPr>
              <w:tblStyle w:val="TableGrid"/>
              <w:tblW w:w="6468"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75"/>
              <w:gridCol w:w="1182"/>
              <w:gridCol w:w="1732"/>
              <w:gridCol w:w="979"/>
            </w:tblGrid>
            <w:tr w:rsidR="00FE6EC8" w:rsidRPr="009E175F" w14:paraId="3C72AE25" w14:textId="77777777" w:rsidTr="009E175F">
              <w:trPr>
                <w:trHeight w:val="315"/>
                <w:jc w:val="center"/>
              </w:trPr>
              <w:tc>
                <w:tcPr>
                  <w:tcW w:w="2575" w:type="dxa"/>
                  <w:vAlign w:val="center"/>
                  <w:hideMark/>
                </w:tcPr>
                <w:p w14:paraId="296C95D9" w14:textId="77777777" w:rsidR="00FE6EC8" w:rsidRPr="009E175F" w:rsidRDefault="00FE6EC8" w:rsidP="009E175F">
                  <w:pPr>
                    <w:ind w:left="32"/>
                    <w:jc w:val="center"/>
                    <w:textAlignment w:val="baseline"/>
                    <w:rPr>
                      <w:rFonts w:ascii="Times New Roman" w:eastAsia="Times New Roman" w:hAnsi="Times New Roman" w:cs="Times New Roman"/>
                      <w:b/>
                      <w:bCs/>
                      <w:szCs w:val="24"/>
                    </w:rPr>
                  </w:pPr>
                </w:p>
              </w:tc>
              <w:tc>
                <w:tcPr>
                  <w:tcW w:w="1182" w:type="dxa"/>
                  <w:vAlign w:val="center"/>
                  <w:hideMark/>
                </w:tcPr>
                <w:p w14:paraId="45BD6991" w14:textId="77777777" w:rsidR="00FE6EC8" w:rsidRPr="009E175F" w:rsidRDefault="00FE6EC8" w:rsidP="009E175F">
                  <w:pPr>
                    <w:ind w:left="32"/>
                    <w:jc w:val="center"/>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Survived</w:t>
                  </w:r>
                </w:p>
              </w:tc>
              <w:tc>
                <w:tcPr>
                  <w:tcW w:w="1732" w:type="dxa"/>
                  <w:vAlign w:val="center"/>
                  <w:hideMark/>
                </w:tcPr>
                <w:p w14:paraId="0E87C150" w14:textId="1567D078" w:rsidR="00FE6EC8" w:rsidRPr="009E175F" w:rsidRDefault="00FE6EC8" w:rsidP="009E175F">
                  <w:pPr>
                    <w:ind w:left="32"/>
                    <w:jc w:val="center"/>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 xml:space="preserve">Did not </w:t>
                  </w:r>
                  <w:r w:rsidR="009E175F">
                    <w:rPr>
                      <w:rFonts w:ascii="Times New Roman" w:eastAsia="Times New Roman" w:hAnsi="Times New Roman" w:cs="Times New Roman"/>
                      <w:b/>
                      <w:bCs/>
                      <w:szCs w:val="24"/>
                    </w:rPr>
                    <w:t>S</w:t>
                  </w:r>
                  <w:r w:rsidRPr="009E175F">
                    <w:rPr>
                      <w:rFonts w:ascii="Times New Roman" w:eastAsia="Times New Roman" w:hAnsi="Times New Roman" w:cs="Times New Roman"/>
                      <w:b/>
                      <w:bCs/>
                      <w:szCs w:val="24"/>
                    </w:rPr>
                    <w:t>urvive</w:t>
                  </w:r>
                </w:p>
              </w:tc>
              <w:tc>
                <w:tcPr>
                  <w:tcW w:w="979" w:type="dxa"/>
                  <w:vAlign w:val="center"/>
                  <w:hideMark/>
                </w:tcPr>
                <w:p w14:paraId="090FC12E" w14:textId="77777777" w:rsidR="00FE6EC8" w:rsidRPr="009E175F" w:rsidRDefault="00FE6EC8" w:rsidP="009E175F">
                  <w:pPr>
                    <w:ind w:left="32"/>
                    <w:jc w:val="center"/>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Total</w:t>
                  </w:r>
                </w:p>
              </w:tc>
            </w:tr>
            <w:tr w:rsidR="00FE6EC8" w:rsidRPr="009E175F" w14:paraId="51B0613D" w14:textId="77777777" w:rsidTr="009E175F">
              <w:trPr>
                <w:trHeight w:val="350"/>
                <w:jc w:val="center"/>
              </w:trPr>
              <w:tc>
                <w:tcPr>
                  <w:tcW w:w="2575" w:type="dxa"/>
                  <w:vAlign w:val="center"/>
                  <w:hideMark/>
                </w:tcPr>
                <w:p w14:paraId="168F9045" w14:textId="77777777" w:rsidR="00FE6EC8" w:rsidRPr="009E175F" w:rsidRDefault="00FE6EC8" w:rsidP="009E175F">
                  <w:pPr>
                    <w:ind w:left="32"/>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First class passengers</w:t>
                  </w:r>
                </w:p>
              </w:tc>
              <w:tc>
                <w:tcPr>
                  <w:tcW w:w="1182" w:type="dxa"/>
                  <w:vAlign w:val="center"/>
                  <w:hideMark/>
                </w:tcPr>
                <w:p w14:paraId="1C9E5DD7"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201</w:t>
                  </w:r>
                </w:p>
              </w:tc>
              <w:tc>
                <w:tcPr>
                  <w:tcW w:w="1732" w:type="dxa"/>
                  <w:vAlign w:val="center"/>
                  <w:hideMark/>
                </w:tcPr>
                <w:p w14:paraId="0282D27B"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123</w:t>
                  </w:r>
                </w:p>
              </w:tc>
              <w:tc>
                <w:tcPr>
                  <w:tcW w:w="979" w:type="dxa"/>
                  <w:vAlign w:val="center"/>
                  <w:hideMark/>
                </w:tcPr>
                <w:p w14:paraId="6FD17632"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324</w:t>
                  </w:r>
                </w:p>
              </w:tc>
            </w:tr>
            <w:tr w:rsidR="00FE6EC8" w:rsidRPr="009E175F" w14:paraId="5F644E3F" w14:textId="77777777" w:rsidTr="009E175F">
              <w:trPr>
                <w:trHeight w:val="350"/>
                <w:jc w:val="center"/>
              </w:trPr>
              <w:tc>
                <w:tcPr>
                  <w:tcW w:w="2575" w:type="dxa"/>
                  <w:vAlign w:val="center"/>
                  <w:hideMark/>
                </w:tcPr>
                <w:p w14:paraId="768F427D" w14:textId="77777777" w:rsidR="00FE6EC8" w:rsidRPr="009E175F" w:rsidRDefault="00FE6EC8" w:rsidP="009E175F">
                  <w:pPr>
                    <w:ind w:left="32"/>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Second class passengers</w:t>
                  </w:r>
                </w:p>
              </w:tc>
              <w:tc>
                <w:tcPr>
                  <w:tcW w:w="1182" w:type="dxa"/>
                  <w:vAlign w:val="center"/>
                  <w:hideMark/>
                </w:tcPr>
                <w:p w14:paraId="70F6B3BD"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118</w:t>
                  </w:r>
                </w:p>
              </w:tc>
              <w:tc>
                <w:tcPr>
                  <w:tcW w:w="1732" w:type="dxa"/>
                  <w:vAlign w:val="center"/>
                  <w:hideMark/>
                </w:tcPr>
                <w:p w14:paraId="435A3D17"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166</w:t>
                  </w:r>
                </w:p>
              </w:tc>
              <w:tc>
                <w:tcPr>
                  <w:tcW w:w="979" w:type="dxa"/>
                  <w:vAlign w:val="center"/>
                  <w:hideMark/>
                </w:tcPr>
                <w:p w14:paraId="77E676B1"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284</w:t>
                  </w:r>
                </w:p>
              </w:tc>
            </w:tr>
            <w:tr w:rsidR="00FE6EC8" w:rsidRPr="009E175F" w14:paraId="066AABD4" w14:textId="77777777" w:rsidTr="009E175F">
              <w:trPr>
                <w:trHeight w:val="359"/>
                <w:jc w:val="center"/>
              </w:trPr>
              <w:tc>
                <w:tcPr>
                  <w:tcW w:w="2575" w:type="dxa"/>
                  <w:vAlign w:val="center"/>
                  <w:hideMark/>
                </w:tcPr>
                <w:p w14:paraId="261AC119" w14:textId="77777777" w:rsidR="00FE6EC8" w:rsidRPr="009E175F" w:rsidRDefault="00FE6EC8" w:rsidP="009E175F">
                  <w:pPr>
                    <w:ind w:left="32"/>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Third class passengers</w:t>
                  </w:r>
                </w:p>
              </w:tc>
              <w:tc>
                <w:tcPr>
                  <w:tcW w:w="1182" w:type="dxa"/>
                  <w:vAlign w:val="center"/>
                  <w:hideMark/>
                </w:tcPr>
                <w:p w14:paraId="6B6E995F"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181</w:t>
                  </w:r>
                </w:p>
              </w:tc>
              <w:tc>
                <w:tcPr>
                  <w:tcW w:w="1732" w:type="dxa"/>
                  <w:vAlign w:val="center"/>
                  <w:hideMark/>
                </w:tcPr>
                <w:p w14:paraId="0CFEC1AF"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528</w:t>
                  </w:r>
                </w:p>
              </w:tc>
              <w:tc>
                <w:tcPr>
                  <w:tcW w:w="979" w:type="dxa"/>
                  <w:vAlign w:val="center"/>
                  <w:hideMark/>
                </w:tcPr>
                <w:p w14:paraId="245906E8"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709</w:t>
                  </w:r>
                </w:p>
              </w:tc>
            </w:tr>
            <w:tr w:rsidR="00FE6EC8" w:rsidRPr="009E175F" w14:paraId="740BECE5" w14:textId="77777777" w:rsidTr="009E175F">
              <w:trPr>
                <w:trHeight w:val="341"/>
                <w:jc w:val="center"/>
              </w:trPr>
              <w:tc>
                <w:tcPr>
                  <w:tcW w:w="2575" w:type="dxa"/>
                  <w:vAlign w:val="center"/>
                  <w:hideMark/>
                </w:tcPr>
                <w:p w14:paraId="454EAAAC" w14:textId="77777777" w:rsidR="00FE6EC8" w:rsidRPr="009E175F" w:rsidRDefault="00FE6EC8" w:rsidP="009E175F">
                  <w:pPr>
                    <w:ind w:left="32"/>
                    <w:textAlignment w:val="baseline"/>
                    <w:rPr>
                      <w:rFonts w:ascii="Times New Roman" w:eastAsia="Times New Roman" w:hAnsi="Times New Roman" w:cs="Times New Roman"/>
                      <w:b/>
                      <w:bCs/>
                      <w:szCs w:val="24"/>
                    </w:rPr>
                  </w:pPr>
                  <w:r w:rsidRPr="009E175F">
                    <w:rPr>
                      <w:rFonts w:ascii="Times New Roman" w:eastAsia="Times New Roman" w:hAnsi="Times New Roman" w:cs="Times New Roman"/>
                      <w:b/>
                      <w:bCs/>
                      <w:szCs w:val="24"/>
                    </w:rPr>
                    <w:t>Total passengers</w:t>
                  </w:r>
                </w:p>
              </w:tc>
              <w:tc>
                <w:tcPr>
                  <w:tcW w:w="1182" w:type="dxa"/>
                  <w:vAlign w:val="center"/>
                  <w:hideMark/>
                </w:tcPr>
                <w:p w14:paraId="75F66D56"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500</w:t>
                  </w:r>
                </w:p>
              </w:tc>
              <w:tc>
                <w:tcPr>
                  <w:tcW w:w="1732" w:type="dxa"/>
                  <w:vAlign w:val="center"/>
                  <w:hideMark/>
                </w:tcPr>
                <w:p w14:paraId="09CD68D1"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817</w:t>
                  </w:r>
                </w:p>
              </w:tc>
              <w:tc>
                <w:tcPr>
                  <w:tcW w:w="979" w:type="dxa"/>
                  <w:vAlign w:val="center"/>
                  <w:hideMark/>
                </w:tcPr>
                <w:p w14:paraId="283AD50C" w14:textId="77777777" w:rsidR="00FE6EC8" w:rsidRPr="009E175F" w:rsidRDefault="00FE6EC8" w:rsidP="009E175F">
                  <w:pPr>
                    <w:ind w:left="32"/>
                    <w:jc w:val="center"/>
                    <w:textAlignment w:val="baseline"/>
                    <w:rPr>
                      <w:rFonts w:ascii="Times New Roman" w:eastAsia="Times New Roman" w:hAnsi="Times New Roman" w:cs="Times New Roman"/>
                      <w:szCs w:val="24"/>
                    </w:rPr>
                  </w:pPr>
                  <w:r w:rsidRPr="009E175F">
                    <w:rPr>
                      <w:rFonts w:ascii="Times New Roman" w:eastAsia="Times New Roman" w:hAnsi="Times New Roman" w:cs="Times New Roman"/>
                      <w:szCs w:val="24"/>
                    </w:rPr>
                    <w:t>1317</w:t>
                  </w:r>
                </w:p>
              </w:tc>
            </w:tr>
          </w:tbl>
          <w:p w14:paraId="4D73204C" w14:textId="1EA369EB"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Are the events “passenger survived” and the “passenger was in first class” independent events?</w:t>
            </w:r>
          </w:p>
          <w:p w14:paraId="3888B4E6" w14:textId="220CCA8A"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Are the events “passenger survived” and the “passenger was in third class” independent events?</w:t>
            </w:r>
          </w:p>
          <w:p w14:paraId="1D9CF497" w14:textId="52BC50F5" w:rsidR="00FE6EC8" w:rsidRDefault="00FE6EC8" w:rsidP="009E175F">
            <w:pPr>
              <w:spacing w:after="0" w:line="240" w:lineRule="auto"/>
              <w:ind w:left="1440" w:hanging="720"/>
              <w:textAlignment w:val="baseline"/>
              <w:rPr>
                <w:rFonts w:ascii="Times New Roman" w:eastAsia="Times New Roman" w:hAnsi="Times New Roman" w:cs="Times New Roman"/>
                <w:sz w:val="24"/>
                <w:szCs w:val="24"/>
              </w:rPr>
            </w:pPr>
            <w:r w:rsidRPr="00FE6EC8">
              <w:rPr>
                <w:rFonts w:ascii="Times New Roman" w:eastAsia="Times New Roman" w:hAnsi="Times New Roman" w:cs="Times New Roman"/>
                <w:sz w:val="24"/>
                <w:szCs w:val="24"/>
              </w:rPr>
              <w:t>Part C</w:t>
            </w:r>
            <w:r w:rsidR="004E47F5">
              <w:rPr>
                <w:rFonts w:ascii="Times New Roman" w:eastAsia="Times New Roman" w:hAnsi="Times New Roman" w:cs="Times New Roman"/>
                <w:sz w:val="24"/>
                <w:szCs w:val="24"/>
              </w:rPr>
              <w:t xml:space="preserve">. </w:t>
            </w:r>
            <w:r w:rsidRPr="00FE6EC8">
              <w:rPr>
                <w:rFonts w:ascii="Times New Roman" w:eastAsia="Times New Roman" w:hAnsi="Times New Roman" w:cs="Times New Roman"/>
                <w:sz w:val="24"/>
                <w:szCs w:val="24"/>
              </w:rPr>
              <w:t>Did all passengers aboard the Titanic have the same probability of surviving? Defend your response using calculations. Be prepared to share your reasoning.</w:t>
            </w:r>
          </w:p>
          <w:p w14:paraId="05307305" w14:textId="3D94AA64" w:rsidR="0032274D" w:rsidRPr="00EB6951" w:rsidRDefault="009E175F" w:rsidP="0032274D">
            <w:pPr>
              <w:spacing w:after="0" w:line="240" w:lineRule="auto"/>
              <w:ind w:left="372"/>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p>
        </w:tc>
      </w:tr>
      <w:tr w:rsidR="0032274D" w:rsidRPr="00EB6951" w14:paraId="45AE7F07"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390C5D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3401D754" w14:textId="77777777" w:rsidR="0032274D" w:rsidRPr="00EB6951" w:rsidRDefault="0032274D" w:rsidP="0032274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32274D" w:rsidRPr="00EB6951" w14:paraId="654817D8"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524C1901" w14:textId="77777777" w:rsidR="0032274D" w:rsidRPr="00EB6951" w:rsidRDefault="0032274D" w:rsidP="0032274D">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1DF92E58" w14:textId="77777777" w:rsidR="00143519" w:rsidRPr="00143519" w:rsidRDefault="00143519" w:rsidP="00143519">
            <w:pPr>
              <w:spacing w:after="0" w:line="240" w:lineRule="auto"/>
              <w:ind w:left="360"/>
              <w:textAlignment w:val="baseline"/>
              <w:rPr>
                <w:rFonts w:ascii="Times New Roman" w:eastAsia="Times New Roman" w:hAnsi="Times New Roman" w:cs="Times New Roman"/>
                <w:sz w:val="24"/>
                <w:szCs w:val="24"/>
              </w:rPr>
            </w:pPr>
            <w:r w:rsidRPr="00143519">
              <w:rPr>
                <w:rFonts w:ascii="Times New Roman" w:eastAsia="Times New Roman" w:hAnsi="Times New Roman" w:cs="Times New Roman"/>
                <w:sz w:val="24"/>
                <w:szCs w:val="24"/>
              </w:rPr>
              <w:t>The hiring department of Trinity United Mortgage Company compiled the accompanying data regarding the income and education of its employees.</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35"/>
              <w:gridCol w:w="2590"/>
              <w:gridCol w:w="2532"/>
            </w:tblGrid>
            <w:tr w:rsidR="00143519" w:rsidRPr="00B5151A" w14:paraId="1BD7F5E0" w14:textId="77777777" w:rsidTr="009E175F">
              <w:trPr>
                <w:jc w:val="center"/>
              </w:trPr>
              <w:tc>
                <w:tcPr>
                  <w:tcW w:w="2335" w:type="dxa"/>
                  <w:vAlign w:val="center"/>
                </w:tcPr>
                <w:p w14:paraId="1FE618A7" w14:textId="77777777" w:rsidR="00143519" w:rsidRPr="00B5151A" w:rsidRDefault="00143519" w:rsidP="009E175F">
                  <w:pPr>
                    <w:ind w:left="43"/>
                    <w:jc w:val="center"/>
                    <w:textAlignment w:val="baseline"/>
                    <w:rPr>
                      <w:rFonts w:ascii="Times New Roman" w:eastAsia="Times New Roman" w:hAnsi="Times New Roman" w:cs="Times New Roman"/>
                      <w:szCs w:val="24"/>
                    </w:rPr>
                  </w:pPr>
                </w:p>
              </w:tc>
              <w:tc>
                <w:tcPr>
                  <w:tcW w:w="2590" w:type="dxa"/>
                  <w:vAlign w:val="center"/>
                </w:tcPr>
                <w:p w14:paraId="594C876C" w14:textId="77777777" w:rsidR="00143519" w:rsidRPr="00B5151A" w:rsidRDefault="00143519" w:rsidP="009E175F">
                  <w:pPr>
                    <w:ind w:left="43"/>
                    <w:jc w:val="center"/>
                    <w:textAlignment w:val="baseline"/>
                    <w:rPr>
                      <w:rFonts w:ascii="Times New Roman" w:eastAsia="Times New Roman" w:hAnsi="Times New Roman" w:cs="Times New Roman"/>
                      <w:b/>
                      <w:szCs w:val="24"/>
                    </w:rPr>
                  </w:pPr>
                  <w:r w:rsidRPr="00B5151A">
                    <w:rPr>
                      <w:rFonts w:ascii="Times New Roman" w:eastAsia="Times New Roman" w:hAnsi="Times New Roman" w:cs="Times New Roman"/>
                      <w:b/>
                      <w:szCs w:val="24"/>
                    </w:rPr>
                    <w:t>Income Below $60,000</w:t>
                  </w:r>
                </w:p>
              </w:tc>
              <w:tc>
                <w:tcPr>
                  <w:tcW w:w="2532" w:type="dxa"/>
                  <w:vAlign w:val="center"/>
                </w:tcPr>
                <w:p w14:paraId="67F42262" w14:textId="77777777" w:rsidR="00143519" w:rsidRPr="00B5151A" w:rsidRDefault="00143519" w:rsidP="009E175F">
                  <w:pPr>
                    <w:ind w:left="43"/>
                    <w:jc w:val="center"/>
                    <w:textAlignment w:val="baseline"/>
                    <w:rPr>
                      <w:rFonts w:ascii="Times New Roman" w:eastAsia="Times New Roman" w:hAnsi="Times New Roman" w:cs="Times New Roman"/>
                      <w:b/>
                      <w:szCs w:val="24"/>
                    </w:rPr>
                  </w:pPr>
                  <w:r w:rsidRPr="00B5151A">
                    <w:rPr>
                      <w:rFonts w:ascii="Times New Roman" w:eastAsia="Times New Roman" w:hAnsi="Times New Roman" w:cs="Times New Roman"/>
                      <w:b/>
                      <w:szCs w:val="24"/>
                    </w:rPr>
                    <w:t>Income Over $60,000</w:t>
                  </w:r>
                </w:p>
              </w:tc>
            </w:tr>
            <w:tr w:rsidR="00143519" w:rsidRPr="00B5151A" w14:paraId="554669E0" w14:textId="77777777" w:rsidTr="00954AF5">
              <w:trPr>
                <w:trHeight w:val="278"/>
                <w:jc w:val="center"/>
              </w:trPr>
              <w:tc>
                <w:tcPr>
                  <w:tcW w:w="2335" w:type="dxa"/>
                  <w:vAlign w:val="center"/>
                </w:tcPr>
                <w:p w14:paraId="470057E9" w14:textId="77777777" w:rsidR="00143519" w:rsidRPr="00B5151A" w:rsidRDefault="00143519" w:rsidP="009E175F">
                  <w:pPr>
                    <w:ind w:left="43"/>
                    <w:textAlignment w:val="baseline"/>
                    <w:rPr>
                      <w:rFonts w:ascii="Times New Roman" w:eastAsia="Times New Roman" w:hAnsi="Times New Roman" w:cs="Times New Roman"/>
                      <w:b/>
                      <w:szCs w:val="24"/>
                    </w:rPr>
                  </w:pPr>
                  <w:r w:rsidRPr="00B5151A">
                    <w:rPr>
                      <w:rFonts w:ascii="Times New Roman" w:eastAsia="Times New Roman" w:hAnsi="Times New Roman" w:cs="Times New Roman"/>
                      <w:b/>
                      <w:szCs w:val="24"/>
                    </w:rPr>
                    <w:t>Noncollege Graduate</w:t>
                  </w:r>
                </w:p>
              </w:tc>
              <w:tc>
                <w:tcPr>
                  <w:tcW w:w="2590" w:type="dxa"/>
                  <w:vAlign w:val="center"/>
                </w:tcPr>
                <w:p w14:paraId="73394EB2" w14:textId="77777777" w:rsidR="00143519" w:rsidRPr="00B5151A" w:rsidRDefault="00143519" w:rsidP="009E175F">
                  <w:pPr>
                    <w:ind w:left="43"/>
                    <w:jc w:val="center"/>
                    <w:textAlignment w:val="baseline"/>
                    <w:rPr>
                      <w:rFonts w:ascii="Times New Roman" w:eastAsia="Times New Roman" w:hAnsi="Times New Roman" w:cs="Times New Roman"/>
                      <w:szCs w:val="24"/>
                    </w:rPr>
                  </w:pPr>
                  <w:r w:rsidRPr="00B5151A">
                    <w:rPr>
                      <w:rFonts w:ascii="Times New Roman" w:eastAsia="Times New Roman" w:hAnsi="Times New Roman" w:cs="Times New Roman"/>
                      <w:szCs w:val="24"/>
                    </w:rPr>
                    <w:t>5</w:t>
                  </w:r>
                </w:p>
              </w:tc>
              <w:tc>
                <w:tcPr>
                  <w:tcW w:w="2532" w:type="dxa"/>
                  <w:vAlign w:val="center"/>
                </w:tcPr>
                <w:p w14:paraId="788D06AF" w14:textId="77777777" w:rsidR="00143519" w:rsidRPr="00B5151A" w:rsidRDefault="00143519" w:rsidP="009E175F">
                  <w:pPr>
                    <w:ind w:left="43"/>
                    <w:jc w:val="center"/>
                    <w:textAlignment w:val="baseline"/>
                    <w:rPr>
                      <w:rFonts w:ascii="Times New Roman" w:eastAsia="Times New Roman" w:hAnsi="Times New Roman" w:cs="Times New Roman"/>
                      <w:szCs w:val="24"/>
                    </w:rPr>
                  </w:pPr>
                  <w:r w:rsidRPr="00B5151A">
                    <w:rPr>
                      <w:rFonts w:ascii="Times New Roman" w:eastAsia="Times New Roman" w:hAnsi="Times New Roman" w:cs="Times New Roman"/>
                      <w:szCs w:val="24"/>
                    </w:rPr>
                    <w:t>8</w:t>
                  </w:r>
                </w:p>
              </w:tc>
            </w:tr>
            <w:tr w:rsidR="00143519" w:rsidRPr="00B5151A" w14:paraId="53D3F7B2" w14:textId="77777777" w:rsidTr="009E175F">
              <w:trPr>
                <w:jc w:val="center"/>
              </w:trPr>
              <w:tc>
                <w:tcPr>
                  <w:tcW w:w="2335" w:type="dxa"/>
                  <w:vAlign w:val="center"/>
                </w:tcPr>
                <w:p w14:paraId="09588B6C" w14:textId="77777777" w:rsidR="00143519" w:rsidRPr="00B5151A" w:rsidRDefault="00143519" w:rsidP="009E175F">
                  <w:pPr>
                    <w:ind w:left="43"/>
                    <w:textAlignment w:val="baseline"/>
                    <w:rPr>
                      <w:rFonts w:ascii="Times New Roman" w:eastAsia="Times New Roman" w:hAnsi="Times New Roman" w:cs="Times New Roman"/>
                      <w:b/>
                      <w:szCs w:val="24"/>
                    </w:rPr>
                  </w:pPr>
                  <w:r w:rsidRPr="00B5151A">
                    <w:rPr>
                      <w:rFonts w:ascii="Times New Roman" w:eastAsia="Times New Roman" w:hAnsi="Times New Roman" w:cs="Times New Roman"/>
                      <w:b/>
                      <w:szCs w:val="24"/>
                    </w:rPr>
                    <w:t>College Graduate</w:t>
                  </w:r>
                </w:p>
              </w:tc>
              <w:tc>
                <w:tcPr>
                  <w:tcW w:w="2590" w:type="dxa"/>
                  <w:vAlign w:val="center"/>
                </w:tcPr>
                <w:p w14:paraId="24E967EE" w14:textId="77777777" w:rsidR="00143519" w:rsidRPr="00B5151A" w:rsidRDefault="00143519" w:rsidP="009E175F">
                  <w:pPr>
                    <w:ind w:left="43"/>
                    <w:jc w:val="center"/>
                    <w:textAlignment w:val="baseline"/>
                    <w:rPr>
                      <w:rFonts w:ascii="Times New Roman" w:eastAsia="Times New Roman" w:hAnsi="Times New Roman" w:cs="Times New Roman"/>
                      <w:szCs w:val="24"/>
                    </w:rPr>
                  </w:pPr>
                  <w:r w:rsidRPr="00B5151A">
                    <w:rPr>
                      <w:rFonts w:ascii="Times New Roman" w:eastAsia="Times New Roman" w:hAnsi="Times New Roman" w:cs="Times New Roman"/>
                      <w:szCs w:val="24"/>
                    </w:rPr>
                    <w:t>11</w:t>
                  </w:r>
                </w:p>
              </w:tc>
              <w:tc>
                <w:tcPr>
                  <w:tcW w:w="2532" w:type="dxa"/>
                  <w:vAlign w:val="center"/>
                </w:tcPr>
                <w:p w14:paraId="2944EA0F" w14:textId="77777777" w:rsidR="00143519" w:rsidRPr="00B5151A" w:rsidRDefault="00143519" w:rsidP="009E175F">
                  <w:pPr>
                    <w:ind w:left="43"/>
                    <w:jc w:val="center"/>
                    <w:textAlignment w:val="baseline"/>
                    <w:rPr>
                      <w:rFonts w:ascii="Times New Roman" w:eastAsia="Times New Roman" w:hAnsi="Times New Roman" w:cs="Times New Roman"/>
                      <w:szCs w:val="24"/>
                    </w:rPr>
                  </w:pPr>
                  <w:r w:rsidRPr="00B5151A">
                    <w:rPr>
                      <w:rFonts w:ascii="Times New Roman" w:eastAsia="Times New Roman" w:hAnsi="Times New Roman" w:cs="Times New Roman"/>
                      <w:szCs w:val="24"/>
                    </w:rPr>
                    <w:t>17</w:t>
                  </w:r>
                </w:p>
              </w:tc>
            </w:tr>
          </w:tbl>
          <w:p w14:paraId="711321E8" w14:textId="77777777" w:rsidR="00143519" w:rsidRPr="00143519" w:rsidRDefault="00143519" w:rsidP="00143519">
            <w:pPr>
              <w:spacing w:after="0" w:line="240" w:lineRule="auto"/>
              <w:ind w:left="360"/>
              <w:textAlignment w:val="baseline"/>
              <w:rPr>
                <w:rFonts w:ascii="Times New Roman" w:eastAsia="Times New Roman" w:hAnsi="Times New Roman" w:cs="Times New Roman"/>
                <w:sz w:val="24"/>
                <w:szCs w:val="24"/>
              </w:rPr>
            </w:pPr>
            <w:r w:rsidRPr="00143519">
              <w:rPr>
                <w:rFonts w:ascii="Times New Roman" w:eastAsia="Times New Roman" w:hAnsi="Times New Roman" w:cs="Times New Roman"/>
                <w:sz w:val="24"/>
                <w:szCs w:val="24"/>
              </w:rPr>
              <w:t>Using conditional probabilities, are the events “employee is a college graduate” and the “employee makes over $60,000” independent? Explain.</w:t>
            </w:r>
          </w:p>
          <w:p w14:paraId="50EB1316" w14:textId="27C0EEB3" w:rsidR="0032274D" w:rsidRPr="00EB6951" w:rsidRDefault="009E175F" w:rsidP="0032274D">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9C7A60B"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27119344"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684B5777"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2D67602D" w14:textId="4BBD023E" w:rsidR="0032274D" w:rsidRPr="00EB6951" w:rsidRDefault="0032274D" w:rsidP="0032274D">
      <w:pPr>
        <w:pStyle w:val="Heading3"/>
        <w:rPr>
          <w:shd w:val="clear" w:color="auto" w:fill="FFFFFF"/>
        </w:rPr>
      </w:pPr>
      <w:bookmarkStart w:id="26" w:name="_MA.912.DP.4.5"/>
      <w:bookmarkEnd w:id="26"/>
      <w:r w:rsidRPr="00EB6951">
        <w:rPr>
          <w:shd w:val="clear" w:color="auto" w:fill="FFFFFF"/>
        </w:rPr>
        <w:lastRenderedPageBreak/>
        <w:t>MA.</w:t>
      </w:r>
      <w:r>
        <w:rPr>
          <w:shd w:val="clear" w:color="auto" w:fill="FFFFFF"/>
        </w:rPr>
        <w:t>912</w:t>
      </w:r>
      <w:r w:rsidRPr="00EB6951">
        <w:rPr>
          <w:shd w:val="clear" w:color="auto" w:fill="FFFFFF"/>
        </w:rPr>
        <w:t>.DP.</w:t>
      </w:r>
      <w:r>
        <w:rPr>
          <w:shd w:val="clear" w:color="auto" w:fill="FFFFFF"/>
        </w:rPr>
        <w:t>4.5</w:t>
      </w:r>
    </w:p>
    <w:p w14:paraId="71E1600F"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
        <w:gridCol w:w="1544"/>
        <w:gridCol w:w="2947"/>
        <w:gridCol w:w="1080"/>
        <w:gridCol w:w="152"/>
        <w:gridCol w:w="3444"/>
        <w:gridCol w:w="8"/>
      </w:tblGrid>
      <w:tr w:rsidR="0032274D" w:rsidRPr="00EB6951" w14:paraId="5F0D3352" w14:textId="77777777" w:rsidTr="54ED20C5">
        <w:trPr>
          <w:trHeight w:val="243"/>
        </w:trPr>
        <w:tc>
          <w:tcPr>
            <w:tcW w:w="99" w:type="pct"/>
            <w:tcBorders>
              <w:top w:val="nil"/>
              <w:left w:val="nil"/>
              <w:bottom w:val="single" w:sz="4" w:space="0" w:color="auto"/>
              <w:right w:val="nil"/>
            </w:tcBorders>
            <w:shd w:val="clear" w:color="auto" w:fill="FF9966"/>
            <w:hideMark/>
          </w:tcPr>
          <w:p w14:paraId="6E2F04C0"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1CD629C5"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60A16366" w14:textId="77777777" w:rsidTr="54ED20C5">
        <w:trPr>
          <w:trHeight w:val="1457"/>
        </w:trPr>
        <w:tc>
          <w:tcPr>
            <w:tcW w:w="924" w:type="pct"/>
            <w:gridSpan w:val="2"/>
            <w:tcBorders>
              <w:top w:val="single" w:sz="4" w:space="0" w:color="auto"/>
              <w:left w:val="nil"/>
              <w:bottom w:val="nil"/>
              <w:right w:val="nil"/>
            </w:tcBorders>
            <w:vAlign w:val="center"/>
          </w:tcPr>
          <w:p w14:paraId="1876B8F1" w14:textId="07E1AADB"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MA.912.DP.4.5</w:t>
            </w:r>
          </w:p>
        </w:tc>
        <w:tc>
          <w:tcPr>
            <w:tcW w:w="4076" w:type="pct"/>
            <w:gridSpan w:val="5"/>
            <w:tcBorders>
              <w:top w:val="single" w:sz="4" w:space="0" w:color="auto"/>
              <w:left w:val="nil"/>
              <w:bottom w:val="nil"/>
              <w:right w:val="nil"/>
            </w:tcBorders>
            <w:vAlign w:val="center"/>
          </w:tcPr>
          <w:p w14:paraId="1DA1BB76" w14:textId="2FC82201"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Given a two-way table containing data from a population, interpret the joint and marginal relative frequencies as empirical probabilities and the conditional relative frequencies as empirical conditional probabilities. Use those probabilities to determine whether characteristics in the population are approximately independent.</w:t>
            </w:r>
          </w:p>
        </w:tc>
      </w:tr>
      <w:tr w:rsidR="00926D4C" w:rsidRPr="00EB6951" w14:paraId="53C068CB" w14:textId="77777777" w:rsidTr="54ED20C5">
        <w:trPr>
          <w:trHeight w:val="1341"/>
        </w:trPr>
        <w:tc>
          <w:tcPr>
            <w:tcW w:w="5000" w:type="pct"/>
            <w:gridSpan w:val="7"/>
            <w:tcBorders>
              <w:top w:val="nil"/>
              <w:left w:val="nil"/>
              <w:bottom w:val="nil"/>
              <w:right w:val="nil"/>
            </w:tcBorders>
          </w:tcPr>
          <w:p w14:paraId="2CABBEB8" w14:textId="3ED4BC52" w:rsidR="00926D4C" w:rsidRPr="00EB6951" w:rsidRDefault="00926D4C" w:rsidP="00711F3E">
            <w:pPr>
              <w:spacing w:after="0" w:line="240" w:lineRule="auto"/>
              <w:ind w:left="1710" w:hanging="900"/>
              <w:rPr>
                <w:rFonts w:ascii="Times New Roman" w:eastAsia="Calibri" w:hAnsi="Times New Roman" w:cs="Times New Roman"/>
                <w:sz w:val="24"/>
                <w:szCs w:val="24"/>
              </w:rPr>
            </w:pPr>
            <w:r w:rsidRPr="00926D4C">
              <w:rPr>
                <w:rFonts w:ascii="Times New Roman" w:eastAsia="Calibri" w:hAnsi="Times New Roman" w:cs="Times New Roman"/>
                <w:i/>
                <w:szCs w:val="24"/>
              </w:rPr>
              <w:t>Example:</w:t>
            </w:r>
            <w:r w:rsidRPr="00926D4C">
              <w:rPr>
                <w:rFonts w:ascii="Times New Roman" w:eastAsia="Calibri" w:hAnsi="Times New Roman" w:cs="Times New Roman"/>
                <w:szCs w:val="24"/>
              </w:rPr>
              <w:t xml:space="preserve"> A company has a commercial for their new grill. A population of people are surveyed to determine </w:t>
            </w:r>
            <w:proofErr w:type="gramStart"/>
            <w:r w:rsidRPr="00926D4C">
              <w:rPr>
                <w:rFonts w:ascii="Times New Roman" w:eastAsia="Calibri" w:hAnsi="Times New Roman" w:cs="Times New Roman"/>
                <w:szCs w:val="24"/>
              </w:rPr>
              <w:t>whether or not</w:t>
            </w:r>
            <w:proofErr w:type="gramEnd"/>
            <w:r w:rsidRPr="00926D4C">
              <w:rPr>
                <w:rFonts w:ascii="Times New Roman" w:eastAsia="Calibri" w:hAnsi="Times New Roman" w:cs="Times New Roman"/>
                <w:szCs w:val="24"/>
              </w:rPr>
              <w:t xml:space="preserve"> they have seen the commercial and </w:t>
            </w:r>
            <w:proofErr w:type="gramStart"/>
            <w:r w:rsidRPr="00926D4C">
              <w:rPr>
                <w:rFonts w:ascii="Times New Roman" w:eastAsia="Calibri" w:hAnsi="Times New Roman" w:cs="Times New Roman"/>
                <w:szCs w:val="24"/>
              </w:rPr>
              <w:t>whether or not</w:t>
            </w:r>
            <w:proofErr w:type="gramEnd"/>
            <w:r w:rsidRPr="00926D4C">
              <w:rPr>
                <w:rFonts w:ascii="Times New Roman" w:eastAsia="Calibri" w:hAnsi="Times New Roman" w:cs="Times New Roman"/>
                <w:szCs w:val="24"/>
              </w:rPr>
              <w:t xml:space="preserve"> they have purchased the product. Using this data, calculate the empirical conditional probabilities that a person who has seen the commercial did or did not purchase the grill.</w:t>
            </w:r>
          </w:p>
        </w:tc>
      </w:tr>
      <w:tr w:rsidR="0032274D" w:rsidRPr="00EB6951" w14:paraId="067D129F" w14:textId="77777777" w:rsidTr="54ED20C5">
        <w:trPr>
          <w:trHeight w:val="459"/>
        </w:trPr>
        <w:tc>
          <w:tcPr>
            <w:tcW w:w="5000" w:type="pct"/>
            <w:gridSpan w:val="7"/>
            <w:tcBorders>
              <w:top w:val="nil"/>
              <w:left w:val="nil"/>
              <w:bottom w:val="nil"/>
              <w:right w:val="nil"/>
            </w:tcBorders>
            <w:hideMark/>
          </w:tcPr>
          <w:p w14:paraId="14799C6D" w14:textId="77777777" w:rsidR="00926D4C" w:rsidRPr="00926D4C" w:rsidRDefault="00926D4C" w:rsidP="0032274D">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t xml:space="preserve">Benchmark Clarifications: </w:t>
            </w:r>
          </w:p>
          <w:p w14:paraId="1013455C" w14:textId="29509BE6" w:rsidR="0032274D" w:rsidRPr="00926D4C" w:rsidRDefault="00926D4C" w:rsidP="0032274D">
            <w:pPr>
              <w:spacing w:after="0" w:line="240" w:lineRule="auto"/>
              <w:rPr>
                <w:rFonts w:ascii="Times New Roman" w:eastAsia="Calibri" w:hAnsi="Times New Roman" w:cs="Times New Roman"/>
                <w:szCs w:val="24"/>
              </w:rPr>
            </w:pPr>
            <w:r w:rsidRPr="00926D4C">
              <w:rPr>
                <w:rFonts w:ascii="Times New Roman" w:eastAsia="Calibri" w:hAnsi="Times New Roman" w:cs="Times New Roman"/>
                <w:i/>
                <w:szCs w:val="24"/>
              </w:rPr>
              <w:t>Clarification 1:</w:t>
            </w:r>
            <w:r w:rsidRPr="00926D4C">
              <w:rPr>
                <w:rFonts w:ascii="Times New Roman" w:eastAsia="Calibri" w:hAnsi="Times New Roman" w:cs="Times New Roman"/>
                <w:szCs w:val="24"/>
              </w:rPr>
              <w:t xml:space="preserve"> Instruction includes the connection between mathematical probability and applied statistics.</w:t>
            </w:r>
          </w:p>
          <w:p w14:paraId="2A6F2F7A" w14:textId="4C7A6F79" w:rsidR="00926D4C" w:rsidRPr="00EB6951" w:rsidRDefault="00926D4C" w:rsidP="0032274D">
            <w:pPr>
              <w:spacing w:after="0" w:line="240" w:lineRule="auto"/>
              <w:rPr>
                <w:rFonts w:ascii="Times New Roman" w:eastAsia="Calibri" w:hAnsi="Times New Roman" w:cs="Times New Roman"/>
                <w:sz w:val="24"/>
                <w:szCs w:val="24"/>
              </w:rPr>
            </w:pPr>
          </w:p>
        </w:tc>
      </w:tr>
      <w:tr w:rsidR="0032274D" w:rsidRPr="00EB6951" w14:paraId="7D07CC17" w14:textId="77777777" w:rsidTr="54ED20C5">
        <w:trPr>
          <w:trHeight w:val="297"/>
        </w:trPr>
        <w:tc>
          <w:tcPr>
            <w:tcW w:w="99" w:type="pct"/>
            <w:tcBorders>
              <w:top w:val="nil"/>
              <w:left w:val="nil"/>
              <w:bottom w:val="single" w:sz="4" w:space="0" w:color="auto"/>
              <w:right w:val="nil"/>
            </w:tcBorders>
            <w:shd w:val="clear" w:color="auto" w:fill="FF9966"/>
            <w:hideMark/>
          </w:tcPr>
          <w:p w14:paraId="07401330"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402CDF78"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1485DFE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4" w:type="pct"/>
            <w:gridSpan w:val="2"/>
            <w:tcBorders>
              <w:top w:val="nil"/>
              <w:left w:val="nil"/>
              <w:bottom w:val="single" w:sz="4" w:space="0" w:color="auto"/>
              <w:right w:val="nil"/>
            </w:tcBorders>
          </w:tcPr>
          <w:p w14:paraId="6EEC5F10"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3141E365"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7FE5AB29" w14:textId="77777777" w:rsidTr="54ED20C5">
              <w:trPr>
                <w:trHeight w:val="378"/>
              </w:trPr>
              <w:tc>
                <w:tcPr>
                  <w:tcW w:w="4605" w:type="dxa"/>
                </w:tcPr>
                <w:p w14:paraId="2A555FA6" w14:textId="77777777" w:rsidR="00D655C2" w:rsidRPr="00D655C2" w:rsidRDefault="00D655C2"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 xml:space="preserve">MA.912.FL.1.1 </w:t>
                  </w:r>
                </w:p>
                <w:p w14:paraId="284322C5" w14:textId="77777777" w:rsidR="00D655C2" w:rsidRPr="00D655C2" w:rsidRDefault="00D655C2"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 xml:space="preserve">MA.912.DP.1.2 </w:t>
                  </w:r>
                </w:p>
                <w:p w14:paraId="3299B3A3" w14:textId="77777777" w:rsidR="00D655C2" w:rsidRPr="00D655C2" w:rsidRDefault="19B15658"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MA.912.DP.3</w:t>
                  </w:r>
                </w:p>
                <w:p w14:paraId="2F2D821F" w14:textId="77777777" w:rsidR="0032274D" w:rsidRPr="00EB6951" w:rsidRDefault="0032274D" w:rsidP="54ED20C5">
                  <w:pPr>
                    <w:widowControl w:val="0"/>
                    <w:spacing w:after="0" w:line="240" w:lineRule="auto"/>
                    <w:textAlignment w:val="baseline"/>
                    <w:rPr>
                      <w:rFonts w:ascii="Times New Roman" w:eastAsia="Times New Roman" w:hAnsi="Times New Roman" w:cs="Times New Roman"/>
                      <w:sz w:val="24"/>
                      <w:szCs w:val="24"/>
                    </w:rPr>
                  </w:pPr>
                </w:p>
              </w:tc>
            </w:tr>
          </w:tbl>
          <w:p w14:paraId="28E4442C"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67C78F4C" w14:textId="57ACD604" w:rsidR="00D655C2" w:rsidRPr="00D655C2" w:rsidRDefault="00D655C2" w:rsidP="008E64A2">
            <w:pPr>
              <w:pStyle w:val="ListParagraph"/>
              <w:numPr>
                <w:ilvl w:val="0"/>
                <w:numId w:val="6"/>
              </w:numPr>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 xml:space="preserve">Categorical </w:t>
            </w:r>
            <w:r w:rsidR="00B5151A">
              <w:rPr>
                <w:rFonts w:ascii="Times New Roman" w:eastAsia="Times New Roman" w:hAnsi="Times New Roman" w:cs="Times New Roman"/>
                <w:sz w:val="24"/>
                <w:szCs w:val="24"/>
              </w:rPr>
              <w:t>d</w:t>
            </w:r>
            <w:r w:rsidRPr="00D655C2">
              <w:rPr>
                <w:rFonts w:ascii="Times New Roman" w:eastAsia="Times New Roman" w:hAnsi="Times New Roman" w:cs="Times New Roman"/>
                <w:sz w:val="24"/>
                <w:szCs w:val="24"/>
              </w:rPr>
              <w:t xml:space="preserve">ata </w:t>
            </w:r>
          </w:p>
          <w:p w14:paraId="6DD15623" w14:textId="4B89CB46" w:rsidR="00D655C2" w:rsidRPr="00D655C2" w:rsidRDefault="00B5151A"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Bivariate d</w:t>
            </w:r>
            <w:r w:rsidR="00D655C2" w:rsidRPr="00D655C2">
              <w:rPr>
                <w:rFonts w:ascii="Times New Roman" w:eastAsia="Times New Roman" w:hAnsi="Times New Roman" w:cs="Times New Roman"/>
                <w:sz w:val="24"/>
                <w:szCs w:val="24"/>
              </w:rPr>
              <w:t xml:space="preserve">ata </w:t>
            </w:r>
          </w:p>
          <w:p w14:paraId="12E25C67" w14:textId="3470D27A" w:rsidR="00D655C2" w:rsidRPr="00D655C2" w:rsidRDefault="00D655C2" w:rsidP="008E64A2">
            <w:pPr>
              <w:pStyle w:val="ListParagraph"/>
              <w:numPr>
                <w:ilvl w:val="0"/>
                <w:numId w:val="6"/>
              </w:numPr>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 xml:space="preserve">Conditional </w:t>
            </w:r>
            <w:r w:rsidR="00B5151A">
              <w:rPr>
                <w:rFonts w:ascii="Times New Roman" w:eastAsia="Times New Roman" w:hAnsi="Times New Roman" w:cs="Times New Roman"/>
                <w:sz w:val="24"/>
                <w:szCs w:val="24"/>
              </w:rPr>
              <w:t>r</w:t>
            </w:r>
            <w:r w:rsidRPr="00D655C2">
              <w:rPr>
                <w:rFonts w:ascii="Times New Roman" w:eastAsia="Times New Roman" w:hAnsi="Times New Roman" w:cs="Times New Roman"/>
                <w:sz w:val="24"/>
                <w:szCs w:val="24"/>
              </w:rPr>
              <w:t xml:space="preserve">elative Frequency </w:t>
            </w:r>
          </w:p>
          <w:p w14:paraId="10FF8D40" w14:textId="77777777" w:rsidR="00D655C2" w:rsidRPr="00D655C2" w:rsidRDefault="00D655C2" w:rsidP="008E64A2">
            <w:pPr>
              <w:pStyle w:val="ListParagraph"/>
              <w:numPr>
                <w:ilvl w:val="0"/>
                <w:numId w:val="6"/>
              </w:numPr>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Event</w:t>
            </w:r>
          </w:p>
          <w:p w14:paraId="36DA7BB6" w14:textId="1ACCD7CE" w:rsidR="00D655C2" w:rsidRPr="00D655C2" w:rsidRDefault="00D655C2" w:rsidP="008E64A2">
            <w:pPr>
              <w:pStyle w:val="ListParagraph"/>
              <w:numPr>
                <w:ilvl w:val="0"/>
                <w:numId w:val="6"/>
              </w:numPr>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 xml:space="preserve">Experimental </w:t>
            </w:r>
            <w:r w:rsidR="00B5151A">
              <w:rPr>
                <w:rFonts w:ascii="Times New Roman" w:eastAsia="Times New Roman" w:hAnsi="Times New Roman" w:cs="Times New Roman"/>
                <w:sz w:val="24"/>
                <w:szCs w:val="24"/>
              </w:rPr>
              <w:t>p</w:t>
            </w:r>
            <w:r w:rsidRPr="00D655C2">
              <w:rPr>
                <w:rFonts w:ascii="Times New Roman" w:eastAsia="Times New Roman" w:hAnsi="Times New Roman" w:cs="Times New Roman"/>
                <w:sz w:val="24"/>
                <w:szCs w:val="24"/>
              </w:rPr>
              <w:t>robability</w:t>
            </w:r>
          </w:p>
          <w:p w14:paraId="5EC7E59C" w14:textId="77777777" w:rsidR="0032274D" w:rsidRDefault="00B5151A" w:rsidP="00B5151A">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Joint relative f</w:t>
            </w:r>
            <w:r w:rsidR="00D655C2" w:rsidRPr="00D655C2">
              <w:rPr>
                <w:rFonts w:ascii="Times New Roman" w:eastAsia="Times New Roman" w:hAnsi="Times New Roman" w:cs="Times New Roman"/>
                <w:sz w:val="24"/>
                <w:szCs w:val="24"/>
              </w:rPr>
              <w:t>requency</w:t>
            </w:r>
          </w:p>
          <w:p w14:paraId="581824A0" w14:textId="110D0391" w:rsidR="00B5151A" w:rsidRPr="00EB6951" w:rsidRDefault="00B5151A" w:rsidP="00B5151A">
            <w:pPr>
              <w:pStyle w:val="ListParagraph"/>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2274D" w:rsidRPr="00EB6951" w14:paraId="45159F0E" w14:textId="77777777" w:rsidTr="54ED20C5">
        <w:trPr>
          <w:trHeight w:val="68"/>
        </w:trPr>
        <w:tc>
          <w:tcPr>
            <w:tcW w:w="99" w:type="pct"/>
            <w:tcBorders>
              <w:top w:val="nil"/>
              <w:left w:val="nil"/>
              <w:bottom w:val="single" w:sz="4" w:space="0" w:color="auto"/>
              <w:right w:val="nil"/>
            </w:tcBorders>
            <w:shd w:val="clear" w:color="auto" w:fill="FF9966"/>
            <w:hideMark/>
          </w:tcPr>
          <w:p w14:paraId="47BD684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4856CD7A" w14:textId="55C9809E"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43F24D19" w14:textId="77777777" w:rsidTr="54ED20C5">
        <w:trPr>
          <w:trHeight w:val="300"/>
        </w:trPr>
        <w:tc>
          <w:tcPr>
            <w:tcW w:w="2498" w:type="pct"/>
            <w:gridSpan w:val="3"/>
            <w:tcBorders>
              <w:top w:val="single" w:sz="4" w:space="0" w:color="auto"/>
              <w:left w:val="nil"/>
              <w:bottom w:val="nil"/>
              <w:right w:val="nil"/>
            </w:tcBorders>
            <w:hideMark/>
          </w:tcPr>
          <w:p w14:paraId="6983BED7"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67C39673" w14:textId="77777777" w:rsidR="00D655C2" w:rsidRDefault="00D655C2" w:rsidP="008E64A2">
            <w:pPr>
              <w:pStyle w:val="paragraph"/>
              <w:numPr>
                <w:ilvl w:val="0"/>
                <w:numId w:val="3"/>
              </w:numPr>
              <w:spacing w:before="0" w:beforeAutospacing="0" w:after="0" w:afterAutospacing="0"/>
              <w:textAlignment w:val="baseline"/>
              <w:rPr>
                <w:rStyle w:val="normaltextrun"/>
              </w:rPr>
            </w:pPr>
            <w:r>
              <w:rPr>
                <w:rStyle w:val="normaltextrun"/>
              </w:rPr>
              <w:t>MA.7.DP.1.3</w:t>
            </w:r>
          </w:p>
          <w:p w14:paraId="556F9DA8" w14:textId="77777777" w:rsidR="00D655C2" w:rsidRDefault="00D655C2" w:rsidP="008E64A2">
            <w:pPr>
              <w:pStyle w:val="paragraph"/>
              <w:numPr>
                <w:ilvl w:val="0"/>
                <w:numId w:val="3"/>
              </w:numPr>
              <w:spacing w:before="0" w:beforeAutospacing="0" w:after="0" w:afterAutospacing="0"/>
              <w:textAlignment w:val="baseline"/>
            </w:pPr>
            <w:r>
              <w:t>MA.7.DP.2.4</w:t>
            </w:r>
          </w:p>
          <w:p w14:paraId="360014BE" w14:textId="77777777" w:rsidR="00D655C2" w:rsidRDefault="00D655C2" w:rsidP="008E64A2">
            <w:pPr>
              <w:pStyle w:val="paragraph"/>
              <w:numPr>
                <w:ilvl w:val="0"/>
                <w:numId w:val="3"/>
              </w:numPr>
              <w:spacing w:before="0" w:beforeAutospacing="0" w:after="0" w:afterAutospacing="0"/>
              <w:textAlignment w:val="baseline"/>
            </w:pPr>
            <w:r>
              <w:rPr>
                <w:rStyle w:val="normaltextrun"/>
              </w:rPr>
              <w:t>MA.8.DP.2.1, MA.8.DP.2.3</w:t>
            </w:r>
          </w:p>
          <w:p w14:paraId="7E3D2760" w14:textId="77777777" w:rsidR="0032274D" w:rsidRPr="00EB6951" w:rsidRDefault="0032274D" w:rsidP="00D655C2">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0B1C95F3"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2B1395B" w14:textId="02ACDC94" w:rsidR="0032274D" w:rsidRPr="00EB6951" w:rsidRDefault="00B5151A" w:rsidP="00B5151A">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2274D" w:rsidRPr="00EB6951" w14:paraId="76AB9EB2" w14:textId="77777777" w:rsidTr="54ED20C5">
        <w:trPr>
          <w:trHeight w:val="300"/>
        </w:trPr>
        <w:tc>
          <w:tcPr>
            <w:tcW w:w="99" w:type="pct"/>
            <w:tcBorders>
              <w:top w:val="nil"/>
              <w:left w:val="nil"/>
              <w:bottom w:val="single" w:sz="4" w:space="0" w:color="auto"/>
              <w:right w:val="nil"/>
            </w:tcBorders>
            <w:shd w:val="clear" w:color="auto" w:fill="FF9966"/>
            <w:hideMark/>
          </w:tcPr>
          <w:p w14:paraId="41848748"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1446AEC6"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D655C2" w:rsidRPr="00EB6951" w14:paraId="1A8DEE20" w14:textId="77777777" w:rsidTr="54ED20C5">
        <w:trPr>
          <w:trHeight w:val="548"/>
        </w:trPr>
        <w:tc>
          <w:tcPr>
            <w:tcW w:w="5000" w:type="pct"/>
            <w:gridSpan w:val="7"/>
            <w:tcBorders>
              <w:top w:val="single" w:sz="4" w:space="0" w:color="auto"/>
              <w:left w:val="nil"/>
              <w:bottom w:val="nil"/>
              <w:right w:val="nil"/>
            </w:tcBorders>
            <w:hideMark/>
          </w:tcPr>
          <w:p w14:paraId="7B3541CE" w14:textId="660E413E" w:rsidR="00D655C2" w:rsidRPr="00D655C2" w:rsidRDefault="001424FE" w:rsidP="00D655C2">
            <w:pPr>
              <w:spacing w:after="0" w:line="240" w:lineRule="auto"/>
              <w:rPr>
                <w:rFonts w:ascii="Times New Roman" w:hAnsi="Times New Roman" w:cs="Times New Roman"/>
                <w:sz w:val="24"/>
                <w:szCs w:val="24"/>
              </w:rPr>
            </w:pPr>
            <w:r>
              <w:rPr>
                <w:rStyle w:val="normaltextrun"/>
                <w:rFonts w:ascii="Times New Roman" w:hAnsi="Times New Roman" w:cs="Times New Roman"/>
                <w:color w:val="000000"/>
                <w:sz w:val="24"/>
                <w:szCs w:val="24"/>
                <w:shd w:val="clear" w:color="auto" w:fill="FFFFFF"/>
              </w:rPr>
              <w:t xml:space="preserve">In </w:t>
            </w:r>
            <w:r w:rsidR="00D655C2">
              <w:rPr>
                <w:rStyle w:val="normaltextrun"/>
                <w:rFonts w:ascii="Times New Roman" w:hAnsi="Times New Roman" w:cs="Times New Roman"/>
                <w:color w:val="000000"/>
                <w:sz w:val="24"/>
                <w:szCs w:val="24"/>
                <w:shd w:val="clear" w:color="auto" w:fill="FFFFFF"/>
              </w:rPr>
              <w:t>grade 7 and grade 8</w:t>
            </w:r>
            <w:r>
              <w:rPr>
                <w:rStyle w:val="normaltextrun"/>
                <w:rFonts w:ascii="Times New Roman" w:hAnsi="Times New Roman" w:cs="Times New Roman"/>
                <w:color w:val="000000"/>
                <w:sz w:val="24"/>
                <w:szCs w:val="24"/>
                <w:shd w:val="clear" w:color="auto" w:fill="FFFFFF"/>
              </w:rPr>
              <w:t>, students were</w:t>
            </w:r>
            <w:r w:rsidR="00D655C2" w:rsidRPr="00D655C2">
              <w:rPr>
                <w:rStyle w:val="normaltextrun"/>
                <w:rFonts w:ascii="Times New Roman" w:hAnsi="Times New Roman" w:cs="Times New Roman"/>
                <w:color w:val="000000"/>
                <w:sz w:val="24"/>
                <w:szCs w:val="24"/>
                <w:shd w:val="clear" w:color="auto" w:fill="FFFFFF"/>
              </w:rPr>
              <w:t xml:space="preserve"> introduced to collecting</w:t>
            </w:r>
            <w:r w:rsidR="00634093">
              <w:rPr>
                <w:rStyle w:val="normaltextrun"/>
                <w:rFonts w:ascii="Times New Roman" w:hAnsi="Times New Roman" w:cs="Times New Roman"/>
                <w:color w:val="000000"/>
                <w:sz w:val="24"/>
                <w:szCs w:val="24"/>
                <w:shd w:val="clear" w:color="auto" w:fill="FFFFFF"/>
              </w:rPr>
              <w:t xml:space="preserve"> data from repeated experiments </w:t>
            </w:r>
            <w:r w:rsidR="00D655C2" w:rsidRPr="00D655C2">
              <w:rPr>
                <w:rStyle w:val="normaltextrun"/>
                <w:rFonts w:ascii="Times New Roman" w:hAnsi="Times New Roman" w:cs="Times New Roman"/>
                <w:color w:val="000000"/>
                <w:sz w:val="24"/>
                <w:szCs w:val="24"/>
                <w:shd w:val="clear" w:color="auto" w:fill="FFFFFF"/>
              </w:rPr>
              <w:t>and organizing them into tables a</w:t>
            </w:r>
            <w:r w:rsidR="00634093">
              <w:rPr>
                <w:rStyle w:val="normaltextrun"/>
                <w:rFonts w:ascii="Times New Roman" w:hAnsi="Times New Roman" w:cs="Times New Roman"/>
                <w:color w:val="000000"/>
                <w:sz w:val="24"/>
                <w:szCs w:val="24"/>
                <w:shd w:val="clear" w:color="auto" w:fill="FFFFFF"/>
              </w:rPr>
              <w:t xml:space="preserve">s well as making predictions </w:t>
            </w:r>
            <w:r w:rsidR="00D655C2" w:rsidRPr="00D655C2">
              <w:rPr>
                <w:rStyle w:val="normaltextrun"/>
                <w:rFonts w:ascii="Times New Roman" w:hAnsi="Times New Roman" w:cs="Times New Roman"/>
                <w:color w:val="000000"/>
                <w:sz w:val="24"/>
                <w:szCs w:val="24"/>
                <w:shd w:val="clear" w:color="auto" w:fill="FFFFFF"/>
              </w:rPr>
              <w:t xml:space="preserve">based on proportional relationships. </w:t>
            </w:r>
            <w:r w:rsidR="00D655C2" w:rsidRPr="00D655C2">
              <w:rPr>
                <w:rStyle w:val="normaltextrun"/>
                <w:rFonts w:ascii="Times New Roman" w:hAnsi="Times New Roman" w:cs="Times New Roman"/>
                <w:sz w:val="24"/>
                <w:szCs w:val="24"/>
              </w:rPr>
              <w:t xml:space="preserve">In Algebra </w:t>
            </w:r>
            <w:r w:rsidR="00346A96">
              <w:rPr>
                <w:rStyle w:val="normaltextrun"/>
                <w:rFonts w:ascii="Times New Roman" w:hAnsi="Times New Roman" w:cs="Times New Roman"/>
                <w:sz w:val="24"/>
                <w:szCs w:val="24"/>
              </w:rPr>
              <w:t>I</w:t>
            </w:r>
            <w:r w:rsidR="00D655C2" w:rsidRPr="00D655C2">
              <w:rPr>
                <w:rStyle w:val="normaltextrun"/>
                <w:rFonts w:ascii="Times New Roman" w:hAnsi="Times New Roman" w:cs="Times New Roman"/>
                <w:sz w:val="24"/>
                <w:szCs w:val="24"/>
              </w:rPr>
              <w:t>, students studied bivariate categorical data and displayed it in tables showing joint freque</w:t>
            </w:r>
            <w:r w:rsidR="00634093">
              <w:rPr>
                <w:rStyle w:val="normaltextrun"/>
                <w:rFonts w:ascii="Times New Roman" w:hAnsi="Times New Roman" w:cs="Times New Roman"/>
                <w:sz w:val="24"/>
                <w:szCs w:val="24"/>
              </w:rPr>
              <w:t xml:space="preserve">ncies and marginal frequencies. </w:t>
            </w:r>
            <w:r w:rsidR="00D655C2" w:rsidRPr="00D655C2">
              <w:rPr>
                <w:rStyle w:val="normaltextrun"/>
                <w:rFonts w:ascii="Times New Roman" w:hAnsi="Times New Roman" w:cs="Times New Roman"/>
                <w:sz w:val="24"/>
                <w:szCs w:val="24"/>
              </w:rPr>
              <w:t>In Mathematics for College Statistics, students continue this exploration with the use of real-world data and focusing on conditional relative frequencies.</w:t>
            </w:r>
            <w:r w:rsidR="00D655C2" w:rsidRPr="00D655C2">
              <w:rPr>
                <w:rStyle w:val="eop"/>
                <w:rFonts w:ascii="Times New Roman" w:hAnsi="Times New Roman" w:cs="Times New Roman"/>
                <w:sz w:val="24"/>
                <w:szCs w:val="24"/>
              </w:rPr>
              <w:t> </w:t>
            </w:r>
          </w:p>
          <w:p w14:paraId="452A8255" w14:textId="07C03290" w:rsidR="00D655C2" w:rsidRPr="00D655C2" w:rsidRDefault="00D655C2" w:rsidP="00B5151A">
            <w:pPr>
              <w:pStyle w:val="paragraph"/>
              <w:numPr>
                <w:ilvl w:val="0"/>
                <w:numId w:val="26"/>
              </w:numPr>
              <w:tabs>
                <w:tab w:val="clear" w:pos="720"/>
              </w:tabs>
              <w:spacing w:before="0" w:beforeAutospacing="0" w:after="0" w:afterAutospacing="0"/>
              <w:textAlignment w:val="baseline"/>
              <w:rPr>
                <w:rStyle w:val="normaltextrun"/>
              </w:rPr>
            </w:pPr>
            <w:r w:rsidRPr="00D655C2">
              <w:rPr>
                <w:rStyle w:val="normaltextrun"/>
              </w:rPr>
              <w:t>Instruction includes the connection to MA.912.DP.3.1</w:t>
            </w:r>
            <w:r w:rsidR="00711F3E">
              <w:rPr>
                <w:rStyle w:val="normaltextrun"/>
              </w:rPr>
              <w:t>,</w:t>
            </w:r>
            <w:r w:rsidRPr="00D655C2">
              <w:rPr>
                <w:rStyle w:val="normaltextrun"/>
              </w:rPr>
              <w:t xml:space="preserve"> where students construct two-way frequency tables to summarize bivariate categorical data.</w:t>
            </w:r>
          </w:p>
          <w:p w14:paraId="0AD6D285" w14:textId="4F6D76CA" w:rsidR="00D655C2" w:rsidRPr="00D655C2" w:rsidRDefault="00D655C2" w:rsidP="00B5151A">
            <w:pPr>
              <w:pStyle w:val="paragraph"/>
              <w:numPr>
                <w:ilvl w:val="0"/>
                <w:numId w:val="26"/>
              </w:numPr>
              <w:tabs>
                <w:tab w:val="clear" w:pos="720"/>
              </w:tabs>
              <w:spacing w:before="0" w:beforeAutospacing="0" w:after="0" w:afterAutospacing="0"/>
              <w:textAlignment w:val="baseline"/>
            </w:pPr>
            <w:r w:rsidRPr="00D655C2">
              <w:t xml:space="preserve">Empirical </w:t>
            </w:r>
            <w:r w:rsidRPr="00634093">
              <w:t xml:space="preserve">probability is an estimate of a probability that comes from the ratio of </w:t>
            </w:r>
            <w:r w:rsidR="00634093" w:rsidRPr="00634093">
              <w:rPr>
                <w:shd w:val="clear" w:color="auto" w:fill="FFFFFF"/>
              </w:rPr>
              <w:t xml:space="preserve">the number of </w:t>
            </w:r>
            <w:r w:rsidRPr="00634093">
              <w:rPr>
                <w:shd w:val="clear" w:color="auto" w:fill="FFFFFF"/>
              </w:rPr>
              <w:t>outcomes</w:t>
            </w:r>
            <w:r w:rsidR="00634093" w:rsidRPr="00634093">
              <w:rPr>
                <w:shd w:val="clear" w:color="auto" w:fill="FFFFFF"/>
              </w:rPr>
              <w:t xml:space="preserve"> </w:t>
            </w:r>
            <w:r w:rsidRPr="00634093">
              <w:rPr>
                <w:shd w:val="clear" w:color="auto" w:fill="FFFFFF"/>
              </w:rPr>
              <w:t xml:space="preserve">in which a specified event occurs to the total number of </w:t>
            </w:r>
            <w:proofErr w:type="gramStart"/>
            <w:r w:rsidRPr="00634093">
              <w:rPr>
                <w:shd w:val="clear" w:color="auto" w:fill="FFFFFF"/>
              </w:rPr>
              <w:t>trials</w:t>
            </w:r>
            <w:r w:rsidR="00711F3E">
              <w:rPr>
                <w:shd w:val="clear" w:color="auto" w:fill="FFFFFF"/>
              </w:rPr>
              <w:t>,</w:t>
            </w:r>
            <w:r w:rsidRPr="00634093">
              <w:rPr>
                <w:shd w:val="clear" w:color="auto" w:fill="FFFFFF"/>
              </w:rPr>
              <w:t xml:space="preserve"> and</w:t>
            </w:r>
            <w:proofErr w:type="gramEnd"/>
            <w:r w:rsidRPr="00634093">
              <w:rPr>
                <w:shd w:val="clear" w:color="auto" w:fill="FFFFFF"/>
              </w:rPr>
              <w:t xml:space="preserve"> is also referred to as the experimental probability. </w:t>
            </w:r>
          </w:p>
          <w:p w14:paraId="6E56F169" w14:textId="77777777" w:rsidR="00D655C2" w:rsidRPr="00D655C2" w:rsidRDefault="00D655C2" w:rsidP="00B5151A">
            <w:pPr>
              <w:pStyle w:val="paragraph"/>
              <w:numPr>
                <w:ilvl w:val="0"/>
                <w:numId w:val="26"/>
              </w:numPr>
              <w:tabs>
                <w:tab w:val="clear" w:pos="720"/>
              </w:tabs>
              <w:spacing w:before="0" w:beforeAutospacing="0" w:after="0" w:afterAutospacing="0"/>
              <w:textAlignment w:val="baseline"/>
              <w:rPr>
                <w:rStyle w:val="eop"/>
              </w:rPr>
            </w:pPr>
            <w:r w:rsidRPr="00D655C2">
              <w:rPr>
                <w:rStyle w:val="normaltextrun"/>
              </w:rPr>
              <w:t>In later courses, students may hear the term for two-way tables as contingency tables. Instruction should include the use of both terms interchangeably so that students are familiar with them.</w:t>
            </w:r>
            <w:r w:rsidRPr="00D655C2">
              <w:rPr>
                <w:rStyle w:val="eop"/>
              </w:rPr>
              <w:t> </w:t>
            </w:r>
          </w:p>
          <w:p w14:paraId="563E9422" w14:textId="01793EE5" w:rsidR="00D655C2" w:rsidRPr="00D655C2" w:rsidRDefault="00D655C2" w:rsidP="00B5151A">
            <w:pPr>
              <w:pStyle w:val="paragraph"/>
              <w:numPr>
                <w:ilvl w:val="0"/>
                <w:numId w:val="26"/>
              </w:numPr>
              <w:tabs>
                <w:tab w:val="clear" w:pos="720"/>
              </w:tabs>
              <w:spacing w:before="0" w:beforeAutospacing="0" w:after="0" w:afterAutospacing="0"/>
              <w:textAlignment w:val="baseline"/>
            </w:pPr>
            <w:r w:rsidRPr="00D655C2">
              <w:lastRenderedPageBreak/>
              <w:t xml:space="preserve">Students </w:t>
            </w:r>
            <w:r w:rsidR="00634093">
              <w:t>are</w:t>
            </w:r>
            <w:r w:rsidRPr="00D655C2">
              <w:t xml:space="preserve"> expected to be able to apply the formulas for checking if two events are independent </w:t>
            </w:r>
            <w:proofErr w:type="gramStart"/>
            <w:r w:rsidRPr="00D655C2">
              <w:t>in order to</w:t>
            </w:r>
            <w:proofErr w:type="gramEnd"/>
            <w:r w:rsidRPr="00D655C2">
              <w:t xml:space="preserve"> determine whether characteristics in the population are approximately independent.</w:t>
            </w:r>
          </w:p>
          <w:p w14:paraId="39C5CDA5" w14:textId="72D9CC41" w:rsidR="00D655C2" w:rsidRPr="00D655C2" w:rsidRDefault="00D655C2" w:rsidP="00B5151A">
            <w:pPr>
              <w:pStyle w:val="paragraph"/>
              <w:numPr>
                <w:ilvl w:val="2"/>
                <w:numId w:val="26"/>
              </w:numPr>
              <w:spacing w:before="0" w:beforeAutospacing="0" w:after="0" w:afterAutospacing="0"/>
              <w:ind w:left="1440"/>
              <w:textAlignment w:val="baseline"/>
            </w:pPr>
            <w:r w:rsidRPr="00D655C2">
              <w:t xml:space="preserve">If </w:t>
            </w:r>
            <m:oMath>
              <m:r>
                <w:rPr>
                  <w:rFonts w:ascii="Cambria Math" w:hAnsi="Cambria Math"/>
                </w:rPr>
                <m:t>P</m:t>
              </m:r>
              <m:d>
                <m:dPr>
                  <m:endChr m:val="|"/>
                  <m:ctrlPr>
                    <w:rPr>
                      <w:rFonts w:ascii="Cambria Math" w:hAnsi="Cambria Math"/>
                      <w:i/>
                    </w:rPr>
                  </m:ctrlPr>
                </m:dPr>
                <m:e>
                  <m:r>
                    <w:rPr>
                      <w:rFonts w:ascii="Cambria Math" w:hAnsi="Cambria Math"/>
                    </w:rPr>
                    <m:t xml:space="preserve">A </m:t>
                  </m:r>
                </m:e>
              </m:d>
              <m:r>
                <w:rPr>
                  <w:rFonts w:ascii="Cambria Math" w:hAnsi="Cambria Math"/>
                </w:rPr>
                <m:t xml:space="preserve"> B)=P(A)</m:t>
              </m:r>
            </m:oMath>
            <w:r w:rsidR="003C7981">
              <w:rPr>
                <w:rFonts w:eastAsiaTheme="minorEastAsia"/>
              </w:rPr>
              <w:t>,</w:t>
            </w:r>
            <w:r w:rsidRPr="00D655C2">
              <w:t xml:space="preserve"> then events </w:t>
            </w:r>
            <m:oMath>
              <m:r>
                <w:rPr>
                  <w:rFonts w:ascii="Cambria Math" w:hAnsi="Cambria Math"/>
                </w:rPr>
                <m:t>A</m:t>
              </m:r>
            </m:oMath>
            <w:r w:rsidRPr="00D655C2">
              <w:t xml:space="preserve"> and </w:t>
            </w:r>
            <m:oMath>
              <m:r>
                <w:rPr>
                  <w:rFonts w:ascii="Cambria Math" w:hAnsi="Cambria Math"/>
                </w:rPr>
                <m:t>B</m:t>
              </m:r>
            </m:oMath>
            <w:r w:rsidRPr="00D655C2">
              <w:t xml:space="preserve"> are independent.</w:t>
            </w:r>
          </w:p>
          <w:p w14:paraId="746EFEFE" w14:textId="32C96010" w:rsidR="00D655C2" w:rsidRPr="00D655C2" w:rsidRDefault="00D655C2" w:rsidP="00B5151A">
            <w:pPr>
              <w:pStyle w:val="paragraph"/>
              <w:numPr>
                <w:ilvl w:val="2"/>
                <w:numId w:val="26"/>
              </w:numPr>
              <w:spacing w:before="0" w:beforeAutospacing="0" w:after="0" w:afterAutospacing="0"/>
              <w:ind w:left="1440"/>
              <w:textAlignment w:val="baseline"/>
            </w:pPr>
            <w:r w:rsidRPr="00D655C2">
              <w:t xml:space="preserve">If </w:t>
            </w:r>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*P(B)</m:t>
              </m:r>
            </m:oMath>
            <w:r w:rsidR="003C7981">
              <w:rPr>
                <w:rFonts w:eastAsiaTheme="minorEastAsia"/>
              </w:rPr>
              <w:t>,</w:t>
            </w:r>
            <w:r w:rsidRPr="00D655C2">
              <w:t xml:space="preserve"> then the events </w:t>
            </w:r>
            <m:oMath>
              <m:r>
                <w:rPr>
                  <w:rFonts w:ascii="Cambria Math" w:hAnsi="Cambria Math"/>
                </w:rPr>
                <m:t>A</m:t>
              </m:r>
            </m:oMath>
            <w:r w:rsidRPr="00D655C2">
              <w:t xml:space="preserve"> and </w:t>
            </w:r>
            <m:oMath>
              <m:r>
                <w:rPr>
                  <w:rFonts w:ascii="Cambria Math" w:hAnsi="Cambria Math"/>
                </w:rPr>
                <m:t>B</m:t>
              </m:r>
            </m:oMath>
            <w:r w:rsidRPr="00D655C2">
              <w:t xml:space="preserve"> are independent. </w:t>
            </w:r>
          </w:p>
          <w:p w14:paraId="61393E1F" w14:textId="09CBBA65" w:rsidR="00D655C2" w:rsidRPr="00D655C2" w:rsidRDefault="00D655C2" w:rsidP="00B5151A">
            <w:pPr>
              <w:pStyle w:val="paragraph"/>
              <w:numPr>
                <w:ilvl w:val="0"/>
                <w:numId w:val="26"/>
              </w:numPr>
              <w:tabs>
                <w:tab w:val="clear" w:pos="720"/>
              </w:tabs>
              <w:spacing w:before="0" w:beforeAutospacing="0" w:after="0" w:afterAutospacing="0"/>
            </w:pPr>
            <w:r w:rsidRPr="00D655C2">
              <w:rPr>
                <w:rStyle w:val="normaltextrun"/>
                <w:color w:val="000000" w:themeColor="text1"/>
              </w:rPr>
              <w:t>When we check for indepen</w:t>
            </w:r>
            <w:r w:rsidR="00634093">
              <w:rPr>
                <w:rStyle w:val="normaltextrun"/>
                <w:color w:val="000000" w:themeColor="text1"/>
              </w:rPr>
              <w:t>dence in real-</w:t>
            </w:r>
            <w:r w:rsidRPr="00D655C2">
              <w:rPr>
                <w:rStyle w:val="normaltextrun"/>
                <w:color w:val="000000" w:themeColor="text1"/>
              </w:rPr>
              <w:t xml:space="preserve">world data sets, </w:t>
            </w:r>
            <w:r w:rsidR="00634093" w:rsidRPr="00D655C2">
              <w:rPr>
                <w:rStyle w:val="normaltextrun"/>
                <w:color w:val="000000" w:themeColor="text1"/>
              </w:rPr>
              <w:t>it is</w:t>
            </w:r>
            <w:r w:rsidRPr="00D655C2">
              <w:rPr>
                <w:rStyle w:val="normaltextrun"/>
                <w:color w:val="000000" w:themeColor="text1"/>
              </w:rPr>
              <w:t xml:space="preserve"> rare to get</w:t>
            </w:r>
            <w:r w:rsidR="00634093">
              <w:rPr>
                <w:rStyle w:val="normaltextrun"/>
                <w:color w:val="000000" w:themeColor="text1"/>
              </w:rPr>
              <w:t xml:space="preserve"> perfectly equal probabilities. </w:t>
            </w:r>
            <w:r w:rsidRPr="00D655C2">
              <w:rPr>
                <w:rStyle w:val="normaltextrun"/>
                <w:color w:val="000000" w:themeColor="text1"/>
              </w:rPr>
              <w:t>We often assume that events are independent and test that assumption on sample data. If the probabilities are significantly different, then we conclude the events are not independent. </w:t>
            </w:r>
          </w:p>
          <w:p w14:paraId="6C11222C" w14:textId="5CA0DACE" w:rsidR="00D655C2" w:rsidRPr="00D655C2" w:rsidRDefault="00D655C2" w:rsidP="00B5151A">
            <w:pPr>
              <w:pStyle w:val="paragraph"/>
              <w:numPr>
                <w:ilvl w:val="0"/>
                <w:numId w:val="26"/>
              </w:numPr>
              <w:tabs>
                <w:tab w:val="clear" w:pos="720"/>
              </w:tabs>
              <w:spacing w:before="0" w:beforeAutospacing="0" w:after="0" w:afterAutospacing="0"/>
              <w:textAlignment w:val="baseline"/>
            </w:pPr>
            <w:r w:rsidRPr="00D655C2">
              <w:rPr>
                <w:rStyle w:val="normaltextrun"/>
              </w:rPr>
              <w:t xml:space="preserve">Students </w:t>
            </w:r>
            <w:r w:rsidR="00634093">
              <w:rPr>
                <w:rStyle w:val="normaltextrun"/>
              </w:rPr>
              <w:t>are</w:t>
            </w:r>
            <w:r w:rsidRPr="00D655C2">
              <w:rPr>
                <w:rStyle w:val="normaltextrun"/>
              </w:rPr>
              <w:t xml:space="preserve"> expected to interpret the joint and marginal frequencies and therefore must know the differences between these two.</w:t>
            </w:r>
            <w:r w:rsidRPr="00D655C2">
              <w:rPr>
                <w:rStyle w:val="eop"/>
              </w:rPr>
              <w:t> </w:t>
            </w:r>
          </w:p>
          <w:p w14:paraId="6858D5F0" w14:textId="77777777" w:rsidR="00D655C2" w:rsidRPr="00B5151A" w:rsidRDefault="00D655C2" w:rsidP="00B5151A">
            <w:pPr>
              <w:pStyle w:val="paragraph"/>
              <w:numPr>
                <w:ilvl w:val="0"/>
                <w:numId w:val="27"/>
              </w:numPr>
              <w:tabs>
                <w:tab w:val="clear" w:pos="720"/>
              </w:tabs>
              <w:spacing w:before="0" w:beforeAutospacing="0" w:after="0" w:afterAutospacing="0"/>
              <w:ind w:left="1440"/>
              <w:textAlignment w:val="baseline"/>
              <w:rPr>
                <w:b/>
              </w:rPr>
            </w:pPr>
            <w:r w:rsidRPr="00B5151A">
              <w:rPr>
                <w:rStyle w:val="normaltextrun"/>
                <w:b/>
              </w:rPr>
              <w:t>Marginal frequencies</w:t>
            </w:r>
            <w:r w:rsidRPr="00B5151A">
              <w:rPr>
                <w:rStyle w:val="eop"/>
                <w:b/>
              </w:rPr>
              <w:t> </w:t>
            </w:r>
          </w:p>
          <w:p w14:paraId="33143E04" w14:textId="470B2002" w:rsidR="00D655C2" w:rsidRDefault="00D655C2" w:rsidP="00D655C2">
            <w:pPr>
              <w:pStyle w:val="paragraph"/>
              <w:spacing w:before="0" w:beforeAutospacing="0" w:after="0" w:afterAutospacing="0"/>
              <w:ind w:left="1440"/>
              <w:textAlignment w:val="baseline"/>
              <w:rPr>
                <w:rStyle w:val="eop"/>
              </w:rPr>
            </w:pPr>
            <w:r w:rsidRPr="00D655C2">
              <w:rPr>
                <w:rStyle w:val="normaltextrun"/>
              </w:rPr>
              <w:t>Entries in the “Total” row</w:t>
            </w:r>
            <w:r w:rsidR="003C7981">
              <w:rPr>
                <w:rStyle w:val="normaltextrun"/>
              </w:rPr>
              <w:t>s</w:t>
            </w:r>
            <w:r w:rsidRPr="00D655C2">
              <w:rPr>
                <w:rStyle w:val="normaltextrun"/>
              </w:rPr>
              <w:t xml:space="preserve"> and “Total</w:t>
            </w:r>
            <w:r w:rsidR="003C7981">
              <w:rPr>
                <w:rStyle w:val="normaltextrun"/>
              </w:rPr>
              <w:t>”</w:t>
            </w:r>
            <w:r w:rsidRPr="00D655C2">
              <w:rPr>
                <w:rStyle w:val="normaltextrun"/>
              </w:rPr>
              <w:t xml:space="preserve"> columns are called marginal frequencies. The areas highlighted in yellow in the table below represent the marginal frequencies.</w:t>
            </w:r>
            <w:r w:rsidRPr="00D655C2">
              <w:rPr>
                <w:rStyle w:val="eop"/>
              </w:rPr>
              <w:t> </w:t>
            </w:r>
          </w:p>
          <w:tbl>
            <w:tblPr>
              <w:tblW w:w="5805" w:type="dxa"/>
              <w:jc w:val="center"/>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870"/>
              <w:gridCol w:w="1635"/>
              <w:gridCol w:w="2430"/>
              <w:gridCol w:w="870"/>
            </w:tblGrid>
            <w:tr w:rsidR="00D655C2" w:rsidRPr="00B5151A" w14:paraId="100CB3A5" w14:textId="77777777" w:rsidTr="00B5151A">
              <w:trPr>
                <w:jc w:val="center"/>
              </w:trPr>
              <w:tc>
                <w:tcPr>
                  <w:tcW w:w="870" w:type="dxa"/>
                  <w:hideMark/>
                </w:tcPr>
                <w:p w14:paraId="3BDA2DE0" w14:textId="77777777" w:rsidR="00D655C2" w:rsidRPr="00B5151A" w:rsidRDefault="00D655C2" w:rsidP="00D655C2">
                  <w:pPr>
                    <w:pStyle w:val="paragraph"/>
                    <w:spacing w:before="0" w:beforeAutospacing="0" w:after="0" w:afterAutospacing="0"/>
                    <w:textAlignment w:val="baseline"/>
                    <w:rPr>
                      <w:sz w:val="22"/>
                    </w:rPr>
                  </w:pPr>
                  <w:r w:rsidRPr="00B5151A">
                    <w:rPr>
                      <w:rStyle w:val="eop"/>
                      <w:sz w:val="22"/>
                    </w:rPr>
                    <w:t> </w:t>
                  </w:r>
                </w:p>
              </w:tc>
              <w:tc>
                <w:tcPr>
                  <w:tcW w:w="1635" w:type="dxa"/>
                  <w:shd w:val="clear" w:color="auto" w:fill="BFBFBF"/>
                  <w:hideMark/>
                </w:tcPr>
                <w:p w14:paraId="3C1ECE2E"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b/>
                      <w:bCs/>
                      <w:sz w:val="22"/>
                    </w:rPr>
                    <w:t>Ride the Bus</w:t>
                  </w:r>
                  <w:r w:rsidRPr="00B5151A">
                    <w:rPr>
                      <w:rStyle w:val="eop"/>
                      <w:sz w:val="22"/>
                    </w:rPr>
                    <w:t> </w:t>
                  </w:r>
                </w:p>
              </w:tc>
              <w:tc>
                <w:tcPr>
                  <w:tcW w:w="2430" w:type="dxa"/>
                  <w:shd w:val="clear" w:color="auto" w:fill="BFBFBF"/>
                  <w:hideMark/>
                </w:tcPr>
                <w:p w14:paraId="04D89275"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b/>
                      <w:bCs/>
                      <w:sz w:val="22"/>
                    </w:rPr>
                    <w:t>Do Not Ride the Bus</w:t>
                  </w:r>
                  <w:r w:rsidRPr="00B5151A">
                    <w:rPr>
                      <w:rStyle w:val="eop"/>
                      <w:sz w:val="22"/>
                    </w:rPr>
                    <w:t> </w:t>
                  </w:r>
                </w:p>
              </w:tc>
              <w:tc>
                <w:tcPr>
                  <w:tcW w:w="870" w:type="dxa"/>
                  <w:shd w:val="clear" w:color="auto" w:fill="BFBFBF"/>
                  <w:hideMark/>
                </w:tcPr>
                <w:p w14:paraId="03773A85"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b/>
                      <w:bCs/>
                      <w:sz w:val="22"/>
                    </w:rPr>
                    <w:t>Total</w:t>
                  </w:r>
                  <w:r w:rsidRPr="00B5151A">
                    <w:rPr>
                      <w:rStyle w:val="eop"/>
                      <w:sz w:val="22"/>
                    </w:rPr>
                    <w:t> </w:t>
                  </w:r>
                </w:p>
              </w:tc>
            </w:tr>
            <w:tr w:rsidR="00D655C2" w:rsidRPr="00B5151A" w14:paraId="3B54F620" w14:textId="77777777" w:rsidTr="00B5151A">
              <w:trPr>
                <w:jc w:val="center"/>
              </w:trPr>
              <w:tc>
                <w:tcPr>
                  <w:tcW w:w="870" w:type="dxa"/>
                  <w:shd w:val="clear" w:color="auto" w:fill="BFBFBF"/>
                  <w:hideMark/>
                </w:tcPr>
                <w:p w14:paraId="525484AD" w14:textId="77777777" w:rsidR="00D655C2" w:rsidRPr="00B5151A" w:rsidRDefault="00D655C2" w:rsidP="00D655C2">
                  <w:pPr>
                    <w:pStyle w:val="paragraph"/>
                    <w:spacing w:before="0" w:beforeAutospacing="0" w:after="0" w:afterAutospacing="0"/>
                    <w:jc w:val="right"/>
                    <w:textAlignment w:val="baseline"/>
                    <w:rPr>
                      <w:sz w:val="22"/>
                    </w:rPr>
                  </w:pPr>
                  <w:r w:rsidRPr="00B5151A">
                    <w:rPr>
                      <w:rStyle w:val="normaltextrun"/>
                      <w:b/>
                      <w:bCs/>
                      <w:sz w:val="22"/>
                    </w:rPr>
                    <w:t>Boys</w:t>
                  </w:r>
                  <w:r w:rsidRPr="00B5151A">
                    <w:rPr>
                      <w:rStyle w:val="eop"/>
                      <w:sz w:val="22"/>
                    </w:rPr>
                    <w:t> </w:t>
                  </w:r>
                </w:p>
              </w:tc>
              <w:tc>
                <w:tcPr>
                  <w:tcW w:w="1635" w:type="dxa"/>
                  <w:hideMark/>
                </w:tcPr>
                <w:p w14:paraId="0F72C27C"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7</w:t>
                  </w:r>
                  <w:r w:rsidRPr="00B5151A">
                    <w:rPr>
                      <w:rStyle w:val="eop"/>
                      <w:sz w:val="22"/>
                    </w:rPr>
                    <w:t> </w:t>
                  </w:r>
                </w:p>
              </w:tc>
              <w:tc>
                <w:tcPr>
                  <w:tcW w:w="2430" w:type="dxa"/>
                  <w:hideMark/>
                </w:tcPr>
                <w:p w14:paraId="409BB629"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5</w:t>
                  </w:r>
                  <w:r w:rsidRPr="00B5151A">
                    <w:rPr>
                      <w:rStyle w:val="eop"/>
                      <w:sz w:val="22"/>
                    </w:rPr>
                    <w:t> </w:t>
                  </w:r>
                </w:p>
              </w:tc>
              <w:tc>
                <w:tcPr>
                  <w:tcW w:w="870" w:type="dxa"/>
                  <w:shd w:val="clear" w:color="auto" w:fill="FFFF00"/>
                  <w:hideMark/>
                </w:tcPr>
                <w:p w14:paraId="30A815B1"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12</w:t>
                  </w:r>
                  <w:r w:rsidRPr="00B5151A">
                    <w:rPr>
                      <w:rStyle w:val="eop"/>
                      <w:sz w:val="22"/>
                    </w:rPr>
                    <w:t> </w:t>
                  </w:r>
                </w:p>
              </w:tc>
            </w:tr>
            <w:tr w:rsidR="00D655C2" w:rsidRPr="00B5151A" w14:paraId="0FA40817" w14:textId="77777777" w:rsidTr="00B5151A">
              <w:trPr>
                <w:jc w:val="center"/>
              </w:trPr>
              <w:tc>
                <w:tcPr>
                  <w:tcW w:w="870" w:type="dxa"/>
                  <w:shd w:val="clear" w:color="auto" w:fill="BFBFBF"/>
                  <w:hideMark/>
                </w:tcPr>
                <w:p w14:paraId="457306C3" w14:textId="77777777" w:rsidR="00D655C2" w:rsidRPr="00B5151A" w:rsidRDefault="00D655C2" w:rsidP="00D655C2">
                  <w:pPr>
                    <w:pStyle w:val="paragraph"/>
                    <w:spacing w:before="0" w:beforeAutospacing="0" w:after="0" w:afterAutospacing="0"/>
                    <w:jc w:val="right"/>
                    <w:textAlignment w:val="baseline"/>
                    <w:rPr>
                      <w:sz w:val="22"/>
                    </w:rPr>
                  </w:pPr>
                  <w:r w:rsidRPr="00B5151A">
                    <w:rPr>
                      <w:rStyle w:val="normaltextrun"/>
                      <w:b/>
                      <w:bCs/>
                      <w:sz w:val="22"/>
                    </w:rPr>
                    <w:t>Girls</w:t>
                  </w:r>
                  <w:r w:rsidRPr="00B5151A">
                    <w:rPr>
                      <w:rStyle w:val="eop"/>
                      <w:sz w:val="22"/>
                    </w:rPr>
                    <w:t> </w:t>
                  </w:r>
                </w:p>
              </w:tc>
              <w:tc>
                <w:tcPr>
                  <w:tcW w:w="1635" w:type="dxa"/>
                  <w:hideMark/>
                </w:tcPr>
                <w:p w14:paraId="68D73836"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2</w:t>
                  </w:r>
                  <w:r w:rsidRPr="00B5151A">
                    <w:rPr>
                      <w:rStyle w:val="eop"/>
                      <w:sz w:val="22"/>
                    </w:rPr>
                    <w:t> </w:t>
                  </w:r>
                </w:p>
              </w:tc>
              <w:tc>
                <w:tcPr>
                  <w:tcW w:w="2430" w:type="dxa"/>
                  <w:hideMark/>
                </w:tcPr>
                <w:p w14:paraId="23945380"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7</w:t>
                  </w:r>
                  <w:r w:rsidRPr="00B5151A">
                    <w:rPr>
                      <w:rStyle w:val="eop"/>
                      <w:sz w:val="22"/>
                    </w:rPr>
                    <w:t> </w:t>
                  </w:r>
                </w:p>
              </w:tc>
              <w:tc>
                <w:tcPr>
                  <w:tcW w:w="870" w:type="dxa"/>
                  <w:shd w:val="clear" w:color="auto" w:fill="FFFF00"/>
                  <w:hideMark/>
                </w:tcPr>
                <w:p w14:paraId="0C540DD9"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9</w:t>
                  </w:r>
                  <w:r w:rsidRPr="00B5151A">
                    <w:rPr>
                      <w:rStyle w:val="eop"/>
                      <w:sz w:val="22"/>
                    </w:rPr>
                    <w:t> </w:t>
                  </w:r>
                </w:p>
              </w:tc>
            </w:tr>
            <w:tr w:rsidR="00D655C2" w:rsidRPr="00B5151A" w14:paraId="4979D2B3" w14:textId="77777777" w:rsidTr="00B5151A">
              <w:trPr>
                <w:trHeight w:val="300"/>
                <w:jc w:val="center"/>
              </w:trPr>
              <w:tc>
                <w:tcPr>
                  <w:tcW w:w="870" w:type="dxa"/>
                  <w:shd w:val="clear" w:color="auto" w:fill="BFBFBF"/>
                  <w:hideMark/>
                </w:tcPr>
                <w:p w14:paraId="22D70E0F" w14:textId="77777777" w:rsidR="00D655C2" w:rsidRPr="00B5151A" w:rsidRDefault="00D655C2" w:rsidP="00D655C2">
                  <w:pPr>
                    <w:pStyle w:val="paragraph"/>
                    <w:spacing w:before="0" w:beforeAutospacing="0" w:after="0" w:afterAutospacing="0"/>
                    <w:jc w:val="right"/>
                    <w:textAlignment w:val="baseline"/>
                    <w:rPr>
                      <w:sz w:val="22"/>
                    </w:rPr>
                  </w:pPr>
                  <w:r w:rsidRPr="00B5151A">
                    <w:rPr>
                      <w:rStyle w:val="normaltextrun"/>
                      <w:b/>
                      <w:bCs/>
                      <w:sz w:val="22"/>
                    </w:rPr>
                    <w:t>Total</w:t>
                  </w:r>
                  <w:r w:rsidRPr="00B5151A">
                    <w:rPr>
                      <w:rStyle w:val="eop"/>
                      <w:sz w:val="22"/>
                    </w:rPr>
                    <w:t> </w:t>
                  </w:r>
                </w:p>
              </w:tc>
              <w:tc>
                <w:tcPr>
                  <w:tcW w:w="1635" w:type="dxa"/>
                  <w:shd w:val="clear" w:color="auto" w:fill="FFFF00"/>
                  <w:hideMark/>
                </w:tcPr>
                <w:p w14:paraId="2F4315AA"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9</w:t>
                  </w:r>
                  <w:r w:rsidRPr="00B5151A">
                    <w:rPr>
                      <w:rStyle w:val="eop"/>
                      <w:sz w:val="22"/>
                    </w:rPr>
                    <w:t> </w:t>
                  </w:r>
                </w:p>
              </w:tc>
              <w:tc>
                <w:tcPr>
                  <w:tcW w:w="2430" w:type="dxa"/>
                  <w:shd w:val="clear" w:color="auto" w:fill="FFFF00"/>
                  <w:hideMark/>
                </w:tcPr>
                <w:p w14:paraId="3BA2E7C9"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12</w:t>
                  </w:r>
                  <w:r w:rsidRPr="00B5151A">
                    <w:rPr>
                      <w:rStyle w:val="eop"/>
                      <w:sz w:val="22"/>
                    </w:rPr>
                    <w:t> </w:t>
                  </w:r>
                </w:p>
              </w:tc>
              <w:tc>
                <w:tcPr>
                  <w:tcW w:w="870" w:type="dxa"/>
                  <w:shd w:val="clear" w:color="auto" w:fill="FFFF00"/>
                  <w:hideMark/>
                </w:tcPr>
                <w:p w14:paraId="73A2D95E"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21</w:t>
                  </w:r>
                  <w:r w:rsidRPr="00B5151A">
                    <w:rPr>
                      <w:rStyle w:val="eop"/>
                      <w:sz w:val="22"/>
                    </w:rPr>
                    <w:t> </w:t>
                  </w:r>
                </w:p>
              </w:tc>
            </w:tr>
          </w:tbl>
          <w:p w14:paraId="2AFD7241" w14:textId="77777777" w:rsidR="00D655C2" w:rsidRPr="00B5151A" w:rsidRDefault="00D655C2" w:rsidP="00B5151A">
            <w:pPr>
              <w:pStyle w:val="paragraph"/>
              <w:numPr>
                <w:ilvl w:val="0"/>
                <w:numId w:val="28"/>
              </w:numPr>
              <w:tabs>
                <w:tab w:val="clear" w:pos="720"/>
              </w:tabs>
              <w:spacing w:before="0" w:beforeAutospacing="0" w:after="0" w:afterAutospacing="0"/>
              <w:ind w:left="1440"/>
              <w:textAlignment w:val="baseline"/>
              <w:rPr>
                <w:b/>
              </w:rPr>
            </w:pPr>
            <w:r w:rsidRPr="00B5151A">
              <w:rPr>
                <w:rStyle w:val="normaltextrun"/>
                <w:b/>
              </w:rPr>
              <w:t>Joint frequencies</w:t>
            </w:r>
            <w:r w:rsidRPr="00B5151A">
              <w:rPr>
                <w:rStyle w:val="eop"/>
                <w:b/>
              </w:rPr>
              <w:t> </w:t>
            </w:r>
          </w:p>
          <w:p w14:paraId="5814E56E" w14:textId="77777777" w:rsidR="00D655C2" w:rsidRPr="00D655C2" w:rsidRDefault="00D655C2" w:rsidP="00D655C2">
            <w:pPr>
              <w:pStyle w:val="paragraph"/>
              <w:spacing w:before="0" w:beforeAutospacing="0" w:after="0" w:afterAutospacing="0"/>
              <w:ind w:left="1440"/>
              <w:textAlignment w:val="baseline"/>
            </w:pPr>
            <w:r w:rsidRPr="00D655C2">
              <w:rPr>
                <w:rStyle w:val="normaltextrun"/>
              </w:rPr>
              <w:t>Entries in the body of the table represent joint frequencies. The area highlighted in yellow in the table represents the joint frequencies.</w:t>
            </w:r>
            <w:r w:rsidRPr="00D655C2">
              <w:rPr>
                <w:rStyle w:val="eop"/>
              </w:rPr>
              <w:t> </w:t>
            </w:r>
          </w:p>
          <w:tbl>
            <w:tblPr>
              <w:tblW w:w="5805" w:type="dxa"/>
              <w:jc w:val="center"/>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870"/>
              <w:gridCol w:w="1635"/>
              <w:gridCol w:w="2430"/>
              <w:gridCol w:w="870"/>
            </w:tblGrid>
            <w:tr w:rsidR="00D655C2" w:rsidRPr="00B5151A" w14:paraId="3801B2CF" w14:textId="77777777" w:rsidTr="00B5151A">
              <w:trPr>
                <w:jc w:val="center"/>
              </w:trPr>
              <w:tc>
                <w:tcPr>
                  <w:tcW w:w="870" w:type="dxa"/>
                  <w:hideMark/>
                </w:tcPr>
                <w:p w14:paraId="3F12A1D8" w14:textId="568CF817" w:rsidR="00D655C2" w:rsidRPr="00B5151A" w:rsidRDefault="00D655C2" w:rsidP="00D655C2">
                  <w:pPr>
                    <w:pStyle w:val="paragraph"/>
                    <w:spacing w:before="0" w:beforeAutospacing="0" w:after="0" w:afterAutospacing="0"/>
                    <w:textAlignment w:val="baseline"/>
                    <w:rPr>
                      <w:sz w:val="22"/>
                    </w:rPr>
                  </w:pPr>
                  <w:r w:rsidRPr="00B5151A">
                    <w:rPr>
                      <w:rStyle w:val="eop"/>
                      <w:sz w:val="22"/>
                    </w:rPr>
                    <w:t>  </w:t>
                  </w:r>
                </w:p>
              </w:tc>
              <w:tc>
                <w:tcPr>
                  <w:tcW w:w="1635" w:type="dxa"/>
                  <w:shd w:val="clear" w:color="auto" w:fill="BFBFBF"/>
                  <w:hideMark/>
                </w:tcPr>
                <w:p w14:paraId="48D7B708"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b/>
                      <w:bCs/>
                      <w:sz w:val="22"/>
                    </w:rPr>
                    <w:t>Ride the Bus</w:t>
                  </w:r>
                  <w:r w:rsidRPr="00B5151A">
                    <w:rPr>
                      <w:rStyle w:val="eop"/>
                      <w:sz w:val="22"/>
                    </w:rPr>
                    <w:t> </w:t>
                  </w:r>
                </w:p>
              </w:tc>
              <w:tc>
                <w:tcPr>
                  <w:tcW w:w="2430" w:type="dxa"/>
                  <w:shd w:val="clear" w:color="auto" w:fill="BFBFBF"/>
                  <w:hideMark/>
                </w:tcPr>
                <w:p w14:paraId="16958666"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b/>
                      <w:bCs/>
                      <w:sz w:val="22"/>
                    </w:rPr>
                    <w:t>Do Not Ride the Bus</w:t>
                  </w:r>
                  <w:r w:rsidRPr="00B5151A">
                    <w:rPr>
                      <w:rStyle w:val="eop"/>
                      <w:sz w:val="22"/>
                    </w:rPr>
                    <w:t> </w:t>
                  </w:r>
                </w:p>
              </w:tc>
              <w:tc>
                <w:tcPr>
                  <w:tcW w:w="870" w:type="dxa"/>
                  <w:shd w:val="clear" w:color="auto" w:fill="BFBFBF"/>
                  <w:hideMark/>
                </w:tcPr>
                <w:p w14:paraId="0151BE64"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b/>
                      <w:bCs/>
                      <w:sz w:val="22"/>
                    </w:rPr>
                    <w:t>Total</w:t>
                  </w:r>
                  <w:r w:rsidRPr="00B5151A">
                    <w:rPr>
                      <w:rStyle w:val="eop"/>
                      <w:sz w:val="22"/>
                    </w:rPr>
                    <w:t> </w:t>
                  </w:r>
                </w:p>
              </w:tc>
            </w:tr>
            <w:tr w:rsidR="00D655C2" w:rsidRPr="00B5151A" w14:paraId="011A1E7D" w14:textId="77777777" w:rsidTr="00B5151A">
              <w:trPr>
                <w:jc w:val="center"/>
              </w:trPr>
              <w:tc>
                <w:tcPr>
                  <w:tcW w:w="870" w:type="dxa"/>
                  <w:shd w:val="clear" w:color="auto" w:fill="BFBFBF"/>
                  <w:hideMark/>
                </w:tcPr>
                <w:p w14:paraId="343576AF" w14:textId="77777777" w:rsidR="00D655C2" w:rsidRPr="00B5151A" w:rsidRDefault="00D655C2" w:rsidP="00D655C2">
                  <w:pPr>
                    <w:pStyle w:val="paragraph"/>
                    <w:spacing w:before="0" w:beforeAutospacing="0" w:after="0" w:afterAutospacing="0"/>
                    <w:jc w:val="right"/>
                    <w:textAlignment w:val="baseline"/>
                    <w:rPr>
                      <w:sz w:val="22"/>
                    </w:rPr>
                  </w:pPr>
                  <w:r w:rsidRPr="00B5151A">
                    <w:rPr>
                      <w:rStyle w:val="normaltextrun"/>
                      <w:b/>
                      <w:bCs/>
                      <w:sz w:val="22"/>
                    </w:rPr>
                    <w:t>Boys</w:t>
                  </w:r>
                  <w:r w:rsidRPr="00B5151A">
                    <w:rPr>
                      <w:rStyle w:val="eop"/>
                      <w:sz w:val="22"/>
                    </w:rPr>
                    <w:t> </w:t>
                  </w:r>
                </w:p>
              </w:tc>
              <w:tc>
                <w:tcPr>
                  <w:tcW w:w="1635" w:type="dxa"/>
                  <w:shd w:val="clear" w:color="auto" w:fill="FFFF00"/>
                  <w:hideMark/>
                </w:tcPr>
                <w:p w14:paraId="0216E175"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7</w:t>
                  </w:r>
                  <w:r w:rsidRPr="00B5151A">
                    <w:rPr>
                      <w:rStyle w:val="eop"/>
                      <w:sz w:val="22"/>
                    </w:rPr>
                    <w:t> </w:t>
                  </w:r>
                </w:p>
              </w:tc>
              <w:tc>
                <w:tcPr>
                  <w:tcW w:w="2430" w:type="dxa"/>
                  <w:shd w:val="clear" w:color="auto" w:fill="FFFF00"/>
                  <w:hideMark/>
                </w:tcPr>
                <w:p w14:paraId="42D3FCBA"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5</w:t>
                  </w:r>
                  <w:r w:rsidRPr="00B5151A">
                    <w:rPr>
                      <w:rStyle w:val="eop"/>
                      <w:sz w:val="22"/>
                    </w:rPr>
                    <w:t> </w:t>
                  </w:r>
                </w:p>
              </w:tc>
              <w:tc>
                <w:tcPr>
                  <w:tcW w:w="870" w:type="dxa"/>
                  <w:hideMark/>
                </w:tcPr>
                <w:p w14:paraId="59934064"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12</w:t>
                  </w:r>
                  <w:r w:rsidRPr="00B5151A">
                    <w:rPr>
                      <w:rStyle w:val="eop"/>
                      <w:sz w:val="22"/>
                    </w:rPr>
                    <w:t> </w:t>
                  </w:r>
                </w:p>
              </w:tc>
            </w:tr>
            <w:tr w:rsidR="00D655C2" w:rsidRPr="00B5151A" w14:paraId="53705AC6" w14:textId="77777777" w:rsidTr="00B5151A">
              <w:trPr>
                <w:jc w:val="center"/>
              </w:trPr>
              <w:tc>
                <w:tcPr>
                  <w:tcW w:w="870" w:type="dxa"/>
                  <w:shd w:val="clear" w:color="auto" w:fill="BFBFBF"/>
                  <w:hideMark/>
                </w:tcPr>
                <w:p w14:paraId="621052F0" w14:textId="77777777" w:rsidR="00D655C2" w:rsidRPr="00B5151A" w:rsidRDefault="00D655C2" w:rsidP="00D655C2">
                  <w:pPr>
                    <w:pStyle w:val="paragraph"/>
                    <w:spacing w:before="0" w:beforeAutospacing="0" w:after="0" w:afterAutospacing="0"/>
                    <w:jc w:val="right"/>
                    <w:textAlignment w:val="baseline"/>
                    <w:rPr>
                      <w:sz w:val="22"/>
                    </w:rPr>
                  </w:pPr>
                  <w:r w:rsidRPr="00B5151A">
                    <w:rPr>
                      <w:rStyle w:val="normaltextrun"/>
                      <w:b/>
                      <w:bCs/>
                      <w:sz w:val="22"/>
                    </w:rPr>
                    <w:t>Girls</w:t>
                  </w:r>
                  <w:r w:rsidRPr="00B5151A">
                    <w:rPr>
                      <w:rStyle w:val="eop"/>
                      <w:sz w:val="22"/>
                    </w:rPr>
                    <w:t> </w:t>
                  </w:r>
                </w:p>
              </w:tc>
              <w:tc>
                <w:tcPr>
                  <w:tcW w:w="1635" w:type="dxa"/>
                  <w:shd w:val="clear" w:color="auto" w:fill="FFFF00"/>
                  <w:hideMark/>
                </w:tcPr>
                <w:p w14:paraId="274A9D81"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2</w:t>
                  </w:r>
                  <w:r w:rsidRPr="00B5151A">
                    <w:rPr>
                      <w:rStyle w:val="eop"/>
                      <w:sz w:val="22"/>
                    </w:rPr>
                    <w:t> </w:t>
                  </w:r>
                </w:p>
              </w:tc>
              <w:tc>
                <w:tcPr>
                  <w:tcW w:w="2430" w:type="dxa"/>
                  <w:shd w:val="clear" w:color="auto" w:fill="FFFF00"/>
                  <w:hideMark/>
                </w:tcPr>
                <w:p w14:paraId="74891468"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7</w:t>
                  </w:r>
                  <w:r w:rsidRPr="00B5151A">
                    <w:rPr>
                      <w:rStyle w:val="eop"/>
                      <w:sz w:val="22"/>
                    </w:rPr>
                    <w:t> </w:t>
                  </w:r>
                </w:p>
              </w:tc>
              <w:tc>
                <w:tcPr>
                  <w:tcW w:w="870" w:type="dxa"/>
                  <w:hideMark/>
                </w:tcPr>
                <w:p w14:paraId="49E0E2FA"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9</w:t>
                  </w:r>
                  <w:r w:rsidRPr="00B5151A">
                    <w:rPr>
                      <w:rStyle w:val="eop"/>
                      <w:sz w:val="22"/>
                    </w:rPr>
                    <w:t> </w:t>
                  </w:r>
                </w:p>
              </w:tc>
            </w:tr>
            <w:tr w:rsidR="00D655C2" w:rsidRPr="00B5151A" w14:paraId="1DF1674C" w14:textId="77777777" w:rsidTr="00B5151A">
              <w:trPr>
                <w:trHeight w:val="300"/>
                <w:jc w:val="center"/>
              </w:trPr>
              <w:tc>
                <w:tcPr>
                  <w:tcW w:w="870" w:type="dxa"/>
                  <w:shd w:val="clear" w:color="auto" w:fill="BFBFBF"/>
                  <w:hideMark/>
                </w:tcPr>
                <w:p w14:paraId="1857427C" w14:textId="77777777" w:rsidR="00D655C2" w:rsidRPr="00B5151A" w:rsidRDefault="00D655C2" w:rsidP="00D655C2">
                  <w:pPr>
                    <w:pStyle w:val="paragraph"/>
                    <w:spacing w:before="0" w:beforeAutospacing="0" w:after="0" w:afterAutospacing="0"/>
                    <w:jc w:val="right"/>
                    <w:textAlignment w:val="baseline"/>
                    <w:rPr>
                      <w:sz w:val="22"/>
                    </w:rPr>
                  </w:pPr>
                  <w:r w:rsidRPr="00B5151A">
                    <w:rPr>
                      <w:rStyle w:val="normaltextrun"/>
                      <w:b/>
                      <w:bCs/>
                      <w:sz w:val="22"/>
                    </w:rPr>
                    <w:t>Total</w:t>
                  </w:r>
                  <w:r w:rsidRPr="00B5151A">
                    <w:rPr>
                      <w:rStyle w:val="eop"/>
                      <w:sz w:val="22"/>
                    </w:rPr>
                    <w:t> </w:t>
                  </w:r>
                </w:p>
              </w:tc>
              <w:tc>
                <w:tcPr>
                  <w:tcW w:w="1635" w:type="dxa"/>
                  <w:hideMark/>
                </w:tcPr>
                <w:p w14:paraId="669E5FBE"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9</w:t>
                  </w:r>
                  <w:r w:rsidRPr="00B5151A">
                    <w:rPr>
                      <w:rStyle w:val="eop"/>
                      <w:sz w:val="22"/>
                    </w:rPr>
                    <w:t> </w:t>
                  </w:r>
                </w:p>
              </w:tc>
              <w:tc>
                <w:tcPr>
                  <w:tcW w:w="2430" w:type="dxa"/>
                  <w:hideMark/>
                </w:tcPr>
                <w:p w14:paraId="64CBEDEA"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12</w:t>
                  </w:r>
                  <w:r w:rsidRPr="00B5151A">
                    <w:rPr>
                      <w:rStyle w:val="eop"/>
                      <w:sz w:val="22"/>
                    </w:rPr>
                    <w:t> </w:t>
                  </w:r>
                </w:p>
              </w:tc>
              <w:tc>
                <w:tcPr>
                  <w:tcW w:w="870" w:type="dxa"/>
                  <w:hideMark/>
                </w:tcPr>
                <w:p w14:paraId="7E730771" w14:textId="77777777" w:rsidR="00D655C2" w:rsidRPr="00B5151A" w:rsidRDefault="00D655C2" w:rsidP="00D655C2">
                  <w:pPr>
                    <w:pStyle w:val="paragraph"/>
                    <w:spacing w:before="0" w:beforeAutospacing="0" w:after="0" w:afterAutospacing="0"/>
                    <w:jc w:val="center"/>
                    <w:textAlignment w:val="baseline"/>
                    <w:rPr>
                      <w:sz w:val="22"/>
                    </w:rPr>
                  </w:pPr>
                  <w:r w:rsidRPr="00B5151A">
                    <w:rPr>
                      <w:rStyle w:val="normaltextrun"/>
                      <w:sz w:val="22"/>
                    </w:rPr>
                    <w:t>21</w:t>
                  </w:r>
                  <w:r w:rsidRPr="00B5151A">
                    <w:rPr>
                      <w:rStyle w:val="eop"/>
                      <w:sz w:val="22"/>
                    </w:rPr>
                    <w:t> </w:t>
                  </w:r>
                </w:p>
              </w:tc>
            </w:tr>
          </w:tbl>
          <w:p w14:paraId="30F3F86B" w14:textId="73820086" w:rsidR="00D655C2" w:rsidRPr="00D655C2" w:rsidRDefault="00B5151A" w:rsidP="00D655C2">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r>
      <w:tr w:rsidR="00D655C2" w:rsidRPr="00EB6951" w14:paraId="48BEAF17" w14:textId="77777777" w:rsidTr="00B5151A">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51F4FF84" w14:textId="77777777" w:rsidR="00D655C2" w:rsidRPr="00EB6951" w:rsidRDefault="00D655C2" w:rsidP="00B5151A">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3EFB4624" w14:textId="77777777" w:rsidR="00D655C2" w:rsidRPr="00EB6951" w:rsidRDefault="00D655C2" w:rsidP="00B5151A">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D655C2" w:rsidRPr="00EB6951" w14:paraId="5182CF37" w14:textId="77777777" w:rsidTr="00B5151A">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2F9D7A5" w14:textId="28C81C68" w:rsidR="00D655C2" w:rsidRPr="00D655C2" w:rsidRDefault="00D655C2" w:rsidP="00B5151A">
            <w:pPr>
              <w:pStyle w:val="paragraph"/>
              <w:numPr>
                <w:ilvl w:val="0"/>
                <w:numId w:val="7"/>
              </w:numPr>
              <w:spacing w:before="0" w:beforeAutospacing="0" w:after="0" w:afterAutospacing="0"/>
              <w:textAlignment w:val="baseline"/>
            </w:pPr>
            <w:r w:rsidRPr="00D655C2">
              <w:rPr>
                <w:rStyle w:val="normaltextrun"/>
              </w:rPr>
              <w:t xml:space="preserve">Students may confuse joint relative frequencies, marginal relative frequencies and conditional relative frequencies. </w:t>
            </w:r>
          </w:p>
          <w:p w14:paraId="75D2D3B8" w14:textId="77777777" w:rsidR="00D655C2" w:rsidRPr="00D655C2" w:rsidRDefault="00D655C2" w:rsidP="00B5151A">
            <w:pPr>
              <w:pStyle w:val="paragraph"/>
              <w:numPr>
                <w:ilvl w:val="0"/>
                <w:numId w:val="7"/>
              </w:numPr>
              <w:spacing w:before="0" w:beforeAutospacing="0" w:after="0" w:afterAutospacing="0"/>
              <w:textAlignment w:val="baseline"/>
            </w:pPr>
            <w:r w:rsidRPr="00D655C2">
              <w:rPr>
                <w:rStyle w:val="normaltextrun"/>
              </w:rPr>
              <w:t>Students may leave off the total row or total column.</w:t>
            </w:r>
            <w:r w:rsidRPr="00D655C2">
              <w:rPr>
                <w:rStyle w:val="eop"/>
              </w:rPr>
              <w:t> </w:t>
            </w:r>
          </w:p>
          <w:p w14:paraId="34112092" w14:textId="77777777" w:rsidR="00D655C2" w:rsidRPr="00D655C2" w:rsidRDefault="00D655C2" w:rsidP="00B5151A">
            <w:pPr>
              <w:pStyle w:val="paragraph"/>
              <w:numPr>
                <w:ilvl w:val="0"/>
                <w:numId w:val="7"/>
              </w:numPr>
              <w:spacing w:before="0" w:beforeAutospacing="0" w:after="0" w:afterAutospacing="0"/>
              <w:textAlignment w:val="baseline"/>
              <w:rPr>
                <w:rStyle w:val="normaltextrun"/>
              </w:rPr>
            </w:pPr>
            <w:r w:rsidRPr="00D655C2">
              <w:rPr>
                <w:rStyle w:val="normaltextrun"/>
              </w:rPr>
              <w:t>Students may have difficulty when relative frequencies are given in decimal form.</w:t>
            </w:r>
          </w:p>
          <w:p w14:paraId="101B5C15" w14:textId="0155E6A9" w:rsidR="00D655C2" w:rsidRPr="00D655C2" w:rsidRDefault="00D655C2" w:rsidP="00B5151A">
            <w:pPr>
              <w:pStyle w:val="paragraph"/>
              <w:numPr>
                <w:ilvl w:val="0"/>
                <w:numId w:val="7"/>
              </w:numPr>
              <w:spacing w:before="0" w:beforeAutospacing="0" w:after="0" w:afterAutospacing="0"/>
              <w:textAlignment w:val="baseline"/>
              <w:rPr>
                <w:rStyle w:val="normaltextrun"/>
              </w:rPr>
            </w:pPr>
            <w:r w:rsidRPr="00D655C2">
              <w:rPr>
                <w:rStyle w:val="normaltextrun"/>
              </w:rPr>
              <w:t>When making conditional relative frequency tables</w:t>
            </w:r>
            <w:r w:rsidR="003C7981">
              <w:rPr>
                <w:rStyle w:val="normaltextrun"/>
              </w:rPr>
              <w:t>,</w:t>
            </w:r>
            <w:r w:rsidRPr="00D655C2">
              <w:rPr>
                <w:rStyle w:val="normaltextrun"/>
              </w:rPr>
              <w:t xml:space="preserve"> students may choose the wrong value to be the denominator when converting to relative frequencies.</w:t>
            </w:r>
          </w:p>
          <w:p w14:paraId="04A83958" w14:textId="341990C1" w:rsidR="00D655C2" w:rsidRPr="00D655C2" w:rsidRDefault="00D655C2" w:rsidP="00B5151A">
            <w:pPr>
              <w:pStyle w:val="paragraph"/>
              <w:numPr>
                <w:ilvl w:val="0"/>
                <w:numId w:val="7"/>
              </w:numPr>
              <w:spacing w:before="0" w:beforeAutospacing="0" w:after="0" w:afterAutospacing="0"/>
              <w:textAlignment w:val="baseline"/>
              <w:rPr>
                <w:rStyle w:val="eop"/>
              </w:rPr>
            </w:pPr>
            <w:r w:rsidRPr="00D655C2">
              <w:rPr>
                <w:rStyle w:val="eop"/>
              </w:rPr>
              <w:t xml:space="preserve">Students may </w:t>
            </w:r>
            <w:r w:rsidR="001450CB">
              <w:rPr>
                <w:rStyle w:val="eop"/>
              </w:rPr>
              <w:t xml:space="preserve">need remediation </w:t>
            </w:r>
            <w:r w:rsidR="003C7981">
              <w:rPr>
                <w:rStyle w:val="eop"/>
              </w:rPr>
              <w:t>to convert fractions, decimals</w:t>
            </w:r>
            <w:r w:rsidRPr="00D655C2">
              <w:rPr>
                <w:rStyle w:val="eop"/>
              </w:rPr>
              <w:t xml:space="preserve"> and/or percentages. </w:t>
            </w:r>
          </w:p>
          <w:p w14:paraId="3ADE17DF" w14:textId="77777777" w:rsidR="00D655C2" w:rsidRPr="00D655C2" w:rsidRDefault="00D655C2" w:rsidP="00B5151A">
            <w:pPr>
              <w:widowControl w:val="0"/>
              <w:numPr>
                <w:ilvl w:val="0"/>
                <w:numId w:val="7"/>
              </w:numPr>
              <w:spacing w:after="0" w:line="240" w:lineRule="auto"/>
              <w:rPr>
                <w:rFonts w:ascii="Times New Roman" w:eastAsia="Times New Roman" w:hAnsi="Times New Roman" w:cs="Times New Roman"/>
                <w:sz w:val="24"/>
                <w:szCs w:val="24"/>
              </w:rPr>
            </w:pPr>
            <w:r w:rsidRPr="00D655C2">
              <w:rPr>
                <w:rFonts w:ascii="Times New Roman" w:hAnsi="Times New Roman" w:cs="Times New Roman"/>
                <w:sz w:val="24"/>
                <w:szCs w:val="24"/>
              </w:rPr>
              <w:t>Student forget the formulas they can use to check for independence.</w:t>
            </w:r>
          </w:p>
          <w:p w14:paraId="564FE14B" w14:textId="0179DB48" w:rsidR="00D655C2" w:rsidRPr="00EB6951" w:rsidRDefault="00D655C2" w:rsidP="00B5151A">
            <w:pPr>
              <w:widowControl w:val="0"/>
              <w:spacing w:after="0" w:line="240" w:lineRule="auto"/>
              <w:ind w:left="720"/>
              <w:rPr>
                <w:rFonts w:ascii="Times New Roman" w:eastAsia="Times New Roman" w:hAnsi="Times New Roman" w:cs="Times New Roman"/>
                <w:sz w:val="24"/>
                <w:szCs w:val="24"/>
              </w:rPr>
            </w:pPr>
          </w:p>
        </w:tc>
      </w:tr>
      <w:tr w:rsidR="00D655C2" w:rsidRPr="00EB6951" w14:paraId="232E32DA" w14:textId="77777777" w:rsidTr="00B5151A">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22544A13" w14:textId="77777777" w:rsidR="00D655C2" w:rsidRPr="00EB6951" w:rsidRDefault="00D655C2" w:rsidP="00B5151A">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6AA6D42" w14:textId="799B30BE" w:rsidR="00D655C2" w:rsidRPr="00EB6951" w:rsidRDefault="00D655C2" w:rsidP="00B5151A">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D655C2" w:rsidRPr="00EB6951" w14:paraId="6B237535" w14:textId="77777777" w:rsidTr="00B5151A">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5A57C64D" w14:textId="77777777" w:rsidR="00D655C2" w:rsidRPr="00D655C2" w:rsidRDefault="00D655C2" w:rsidP="00B5151A">
            <w:pPr>
              <w:spacing w:after="0" w:line="240" w:lineRule="auto"/>
              <w:textAlignment w:val="baseline"/>
              <w:rPr>
                <w:rFonts w:ascii="Times New Roman" w:hAnsi="Times New Roman" w:cs="Times New Roman"/>
                <w:sz w:val="24"/>
                <w:szCs w:val="24"/>
              </w:rPr>
            </w:pPr>
            <w:r w:rsidRPr="00D655C2">
              <w:rPr>
                <w:rFonts w:ascii="Times New Roman" w:hAnsi="Times New Roman" w:cs="Times New Roman"/>
                <w:i/>
                <w:iCs/>
                <w:sz w:val="24"/>
                <w:szCs w:val="24"/>
              </w:rPr>
              <w:t>Instructional Task 1 (MTR.2.1, MTR.7.1)</w:t>
            </w:r>
            <w:r w:rsidRPr="00D655C2">
              <w:rPr>
                <w:rFonts w:ascii="Times New Roman" w:hAnsi="Times New Roman" w:cs="Times New Roman"/>
                <w:sz w:val="24"/>
                <w:szCs w:val="24"/>
              </w:rPr>
              <w:t> </w:t>
            </w:r>
          </w:p>
          <w:p w14:paraId="745F6537" w14:textId="02ABBF6B" w:rsidR="00D655C2" w:rsidRDefault="00D655C2" w:rsidP="00B5151A">
            <w:pPr>
              <w:spacing w:after="0" w:line="240" w:lineRule="auto"/>
              <w:ind w:left="360"/>
              <w:textAlignment w:val="baseline"/>
              <w:rPr>
                <w:rFonts w:ascii="Times New Roman" w:hAnsi="Times New Roman" w:cs="Times New Roman"/>
                <w:sz w:val="24"/>
                <w:szCs w:val="24"/>
              </w:rPr>
            </w:pPr>
            <w:r w:rsidRPr="00D655C2">
              <w:rPr>
                <w:rFonts w:ascii="Times New Roman" w:hAnsi="Times New Roman" w:cs="Times New Roman"/>
                <w:sz w:val="24"/>
                <w:szCs w:val="24"/>
              </w:rPr>
              <w:t xml:space="preserve">Students in Mr. Williams class answered a survey question on the type of movie they prefer more </w:t>
            </w:r>
            <w:proofErr w:type="gramStart"/>
            <w:r w:rsidRPr="00D655C2">
              <w:rPr>
                <w:rFonts w:ascii="Times New Roman" w:hAnsi="Times New Roman" w:cs="Times New Roman"/>
                <w:sz w:val="24"/>
                <w:szCs w:val="24"/>
              </w:rPr>
              <w:t>betwee</w:t>
            </w:r>
            <w:r w:rsidR="00634093">
              <w:rPr>
                <w:rFonts w:ascii="Times New Roman" w:hAnsi="Times New Roman" w:cs="Times New Roman"/>
                <w:sz w:val="24"/>
                <w:szCs w:val="24"/>
              </w:rPr>
              <w:t>n</w:t>
            </w:r>
            <w:proofErr w:type="gramEnd"/>
            <w:r w:rsidR="00634093">
              <w:rPr>
                <w:rFonts w:ascii="Times New Roman" w:hAnsi="Times New Roman" w:cs="Times New Roman"/>
                <w:sz w:val="24"/>
                <w:szCs w:val="24"/>
              </w:rPr>
              <w:t xml:space="preserve"> comedy and action. The data are</w:t>
            </w:r>
            <w:r w:rsidRPr="00D655C2">
              <w:rPr>
                <w:rFonts w:ascii="Times New Roman" w:hAnsi="Times New Roman" w:cs="Times New Roman"/>
                <w:sz w:val="24"/>
                <w:szCs w:val="24"/>
              </w:rPr>
              <w:t xml:space="preserve"> shown in the table below. </w:t>
            </w:r>
          </w:p>
          <w:p w14:paraId="11DB2592" w14:textId="54421748" w:rsidR="003C7981" w:rsidRDefault="003C7981" w:rsidP="00B5151A">
            <w:pPr>
              <w:spacing w:after="0" w:line="240" w:lineRule="auto"/>
              <w:ind w:left="360"/>
              <w:textAlignment w:val="baseline"/>
              <w:rPr>
                <w:rFonts w:ascii="Times New Roman" w:hAnsi="Times New Roman" w:cs="Times New Roman"/>
                <w:sz w:val="24"/>
                <w:szCs w:val="24"/>
              </w:rPr>
            </w:pPr>
          </w:p>
          <w:p w14:paraId="0683FD5A" w14:textId="77777777" w:rsidR="003C7981" w:rsidRPr="00D655C2" w:rsidRDefault="003C7981" w:rsidP="00B5151A">
            <w:pPr>
              <w:spacing w:after="0" w:line="240" w:lineRule="auto"/>
              <w:ind w:left="360"/>
              <w:textAlignment w:val="baseline"/>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4"/>
              <w:gridCol w:w="1111"/>
              <w:gridCol w:w="1076"/>
              <w:gridCol w:w="968"/>
            </w:tblGrid>
            <w:tr w:rsidR="00D655C2" w:rsidRPr="00B5151A" w14:paraId="47D1738A" w14:textId="77777777" w:rsidTr="00B5151A">
              <w:trPr>
                <w:trHeight w:val="276"/>
                <w:jc w:val="center"/>
              </w:trPr>
              <w:tc>
                <w:tcPr>
                  <w:tcW w:w="984" w:type="dxa"/>
                  <w:vAlign w:val="center"/>
                </w:tcPr>
                <w:p w14:paraId="0ABAE8BE" w14:textId="77777777" w:rsidR="00D655C2" w:rsidRPr="00B5151A" w:rsidRDefault="00D655C2" w:rsidP="00B5151A">
                  <w:pPr>
                    <w:jc w:val="center"/>
                    <w:textAlignment w:val="baseline"/>
                    <w:rPr>
                      <w:rFonts w:ascii="Times New Roman" w:hAnsi="Times New Roman" w:cs="Times New Roman"/>
                      <w:szCs w:val="24"/>
                    </w:rPr>
                  </w:pPr>
                </w:p>
              </w:tc>
              <w:tc>
                <w:tcPr>
                  <w:tcW w:w="1111" w:type="dxa"/>
                  <w:vAlign w:val="center"/>
                </w:tcPr>
                <w:p w14:paraId="3F7F7AF2" w14:textId="77777777" w:rsidR="00D655C2" w:rsidRPr="00B5151A" w:rsidRDefault="00D655C2" w:rsidP="00B5151A">
                  <w:pPr>
                    <w:jc w:val="center"/>
                    <w:textAlignment w:val="baseline"/>
                    <w:rPr>
                      <w:rFonts w:ascii="Times New Roman" w:hAnsi="Times New Roman" w:cs="Times New Roman"/>
                      <w:b/>
                      <w:szCs w:val="24"/>
                    </w:rPr>
                  </w:pPr>
                  <w:r w:rsidRPr="00B5151A">
                    <w:rPr>
                      <w:rFonts w:ascii="Times New Roman" w:hAnsi="Times New Roman" w:cs="Times New Roman"/>
                      <w:b/>
                      <w:szCs w:val="24"/>
                    </w:rPr>
                    <w:t>Comedy</w:t>
                  </w:r>
                </w:p>
              </w:tc>
              <w:tc>
                <w:tcPr>
                  <w:tcW w:w="1076" w:type="dxa"/>
                  <w:vAlign w:val="center"/>
                </w:tcPr>
                <w:p w14:paraId="189C590D" w14:textId="77777777" w:rsidR="00D655C2" w:rsidRPr="00B5151A" w:rsidRDefault="00D655C2" w:rsidP="00B5151A">
                  <w:pPr>
                    <w:jc w:val="center"/>
                    <w:textAlignment w:val="baseline"/>
                    <w:rPr>
                      <w:rFonts w:ascii="Times New Roman" w:hAnsi="Times New Roman" w:cs="Times New Roman"/>
                      <w:b/>
                      <w:szCs w:val="24"/>
                    </w:rPr>
                  </w:pPr>
                  <w:r w:rsidRPr="00B5151A">
                    <w:rPr>
                      <w:rFonts w:ascii="Times New Roman" w:hAnsi="Times New Roman" w:cs="Times New Roman"/>
                      <w:b/>
                      <w:szCs w:val="24"/>
                    </w:rPr>
                    <w:t>Action</w:t>
                  </w:r>
                </w:p>
              </w:tc>
              <w:tc>
                <w:tcPr>
                  <w:tcW w:w="968" w:type="dxa"/>
                  <w:vAlign w:val="center"/>
                </w:tcPr>
                <w:p w14:paraId="411117F9" w14:textId="77777777" w:rsidR="00D655C2" w:rsidRPr="00B5151A" w:rsidRDefault="00D655C2" w:rsidP="00B5151A">
                  <w:pPr>
                    <w:jc w:val="center"/>
                    <w:textAlignment w:val="baseline"/>
                    <w:rPr>
                      <w:rFonts w:ascii="Times New Roman" w:hAnsi="Times New Roman" w:cs="Times New Roman"/>
                      <w:b/>
                      <w:szCs w:val="24"/>
                    </w:rPr>
                  </w:pPr>
                  <w:r w:rsidRPr="00B5151A">
                    <w:rPr>
                      <w:rFonts w:ascii="Times New Roman" w:hAnsi="Times New Roman" w:cs="Times New Roman"/>
                      <w:b/>
                      <w:szCs w:val="24"/>
                    </w:rPr>
                    <w:t>Total</w:t>
                  </w:r>
                </w:p>
              </w:tc>
            </w:tr>
            <w:tr w:rsidR="00D655C2" w:rsidRPr="00B5151A" w14:paraId="17343B8A" w14:textId="77777777" w:rsidTr="00B5151A">
              <w:trPr>
                <w:trHeight w:val="276"/>
                <w:jc w:val="center"/>
              </w:trPr>
              <w:tc>
                <w:tcPr>
                  <w:tcW w:w="984" w:type="dxa"/>
                  <w:vAlign w:val="center"/>
                </w:tcPr>
                <w:p w14:paraId="494A44EE" w14:textId="77777777" w:rsidR="00D655C2" w:rsidRPr="00B5151A" w:rsidRDefault="00D655C2" w:rsidP="00B5151A">
                  <w:pPr>
                    <w:textAlignment w:val="baseline"/>
                    <w:rPr>
                      <w:rFonts w:ascii="Times New Roman" w:hAnsi="Times New Roman" w:cs="Times New Roman"/>
                      <w:b/>
                      <w:szCs w:val="24"/>
                    </w:rPr>
                  </w:pPr>
                  <w:r w:rsidRPr="00B5151A">
                    <w:rPr>
                      <w:rFonts w:ascii="Times New Roman" w:hAnsi="Times New Roman" w:cs="Times New Roman"/>
                      <w:b/>
                      <w:szCs w:val="24"/>
                    </w:rPr>
                    <w:t>Male</w:t>
                  </w:r>
                </w:p>
              </w:tc>
              <w:tc>
                <w:tcPr>
                  <w:tcW w:w="1111" w:type="dxa"/>
                  <w:vAlign w:val="center"/>
                </w:tcPr>
                <w:p w14:paraId="41434975"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8</w:t>
                  </w:r>
                </w:p>
              </w:tc>
              <w:tc>
                <w:tcPr>
                  <w:tcW w:w="1076" w:type="dxa"/>
                  <w:vAlign w:val="center"/>
                </w:tcPr>
                <w:p w14:paraId="4D65F607"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12</w:t>
                  </w:r>
                </w:p>
              </w:tc>
              <w:tc>
                <w:tcPr>
                  <w:tcW w:w="968" w:type="dxa"/>
                  <w:vAlign w:val="center"/>
                </w:tcPr>
                <w:p w14:paraId="5B9C534B"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20</w:t>
                  </w:r>
                </w:p>
              </w:tc>
            </w:tr>
            <w:tr w:rsidR="00D655C2" w:rsidRPr="00B5151A" w14:paraId="61B0B48D" w14:textId="77777777" w:rsidTr="00B5151A">
              <w:trPr>
                <w:trHeight w:val="276"/>
                <w:jc w:val="center"/>
              </w:trPr>
              <w:tc>
                <w:tcPr>
                  <w:tcW w:w="984" w:type="dxa"/>
                  <w:vAlign w:val="center"/>
                </w:tcPr>
                <w:p w14:paraId="49DCE810" w14:textId="77777777" w:rsidR="00D655C2" w:rsidRPr="00B5151A" w:rsidRDefault="00D655C2" w:rsidP="00B5151A">
                  <w:pPr>
                    <w:textAlignment w:val="baseline"/>
                    <w:rPr>
                      <w:rFonts w:ascii="Times New Roman" w:hAnsi="Times New Roman" w:cs="Times New Roman"/>
                      <w:b/>
                      <w:szCs w:val="24"/>
                    </w:rPr>
                  </w:pPr>
                  <w:r w:rsidRPr="00B5151A">
                    <w:rPr>
                      <w:rFonts w:ascii="Times New Roman" w:hAnsi="Times New Roman" w:cs="Times New Roman"/>
                      <w:b/>
                      <w:szCs w:val="24"/>
                    </w:rPr>
                    <w:t>Female</w:t>
                  </w:r>
                </w:p>
              </w:tc>
              <w:tc>
                <w:tcPr>
                  <w:tcW w:w="1111" w:type="dxa"/>
                  <w:vAlign w:val="center"/>
                </w:tcPr>
                <w:p w14:paraId="3ABF79DE"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8</w:t>
                  </w:r>
                </w:p>
              </w:tc>
              <w:tc>
                <w:tcPr>
                  <w:tcW w:w="1076" w:type="dxa"/>
                  <w:vAlign w:val="center"/>
                </w:tcPr>
                <w:p w14:paraId="5EB2FB22"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4</w:t>
                  </w:r>
                </w:p>
              </w:tc>
              <w:tc>
                <w:tcPr>
                  <w:tcW w:w="968" w:type="dxa"/>
                  <w:vAlign w:val="center"/>
                </w:tcPr>
                <w:p w14:paraId="13593E1E"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12</w:t>
                  </w:r>
                </w:p>
              </w:tc>
            </w:tr>
            <w:tr w:rsidR="00D655C2" w:rsidRPr="00B5151A" w14:paraId="5A40B185" w14:textId="77777777" w:rsidTr="00B5151A">
              <w:trPr>
                <w:trHeight w:val="276"/>
                <w:jc w:val="center"/>
              </w:trPr>
              <w:tc>
                <w:tcPr>
                  <w:tcW w:w="984" w:type="dxa"/>
                  <w:vAlign w:val="center"/>
                </w:tcPr>
                <w:p w14:paraId="530B7324" w14:textId="77777777" w:rsidR="00D655C2" w:rsidRPr="00B5151A" w:rsidRDefault="00D655C2" w:rsidP="00B5151A">
                  <w:pPr>
                    <w:textAlignment w:val="baseline"/>
                    <w:rPr>
                      <w:rFonts w:ascii="Times New Roman" w:hAnsi="Times New Roman" w:cs="Times New Roman"/>
                      <w:b/>
                      <w:szCs w:val="24"/>
                    </w:rPr>
                  </w:pPr>
                  <w:r w:rsidRPr="00B5151A">
                    <w:rPr>
                      <w:rFonts w:ascii="Times New Roman" w:hAnsi="Times New Roman" w:cs="Times New Roman"/>
                      <w:b/>
                      <w:szCs w:val="24"/>
                    </w:rPr>
                    <w:lastRenderedPageBreak/>
                    <w:t>Total</w:t>
                  </w:r>
                </w:p>
              </w:tc>
              <w:tc>
                <w:tcPr>
                  <w:tcW w:w="1111" w:type="dxa"/>
                  <w:vAlign w:val="center"/>
                </w:tcPr>
                <w:p w14:paraId="794D17D2"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16</w:t>
                  </w:r>
                </w:p>
              </w:tc>
              <w:tc>
                <w:tcPr>
                  <w:tcW w:w="1076" w:type="dxa"/>
                  <w:vAlign w:val="center"/>
                </w:tcPr>
                <w:p w14:paraId="1D97DB23"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16</w:t>
                  </w:r>
                </w:p>
              </w:tc>
              <w:tc>
                <w:tcPr>
                  <w:tcW w:w="968" w:type="dxa"/>
                  <w:vAlign w:val="center"/>
                </w:tcPr>
                <w:p w14:paraId="65BE8D54" w14:textId="77777777" w:rsidR="00D655C2" w:rsidRPr="00B5151A" w:rsidRDefault="00D655C2" w:rsidP="00B5151A">
                  <w:pPr>
                    <w:jc w:val="center"/>
                    <w:textAlignment w:val="baseline"/>
                    <w:rPr>
                      <w:rFonts w:ascii="Times New Roman" w:hAnsi="Times New Roman" w:cs="Times New Roman"/>
                      <w:szCs w:val="24"/>
                    </w:rPr>
                  </w:pPr>
                  <w:r w:rsidRPr="00B5151A">
                    <w:rPr>
                      <w:rFonts w:ascii="Times New Roman" w:hAnsi="Times New Roman" w:cs="Times New Roman"/>
                      <w:szCs w:val="24"/>
                    </w:rPr>
                    <w:t>32</w:t>
                  </w:r>
                </w:p>
              </w:tc>
            </w:tr>
          </w:tbl>
          <w:p w14:paraId="5F3EC8A1" w14:textId="7F68B733" w:rsidR="00D655C2" w:rsidRPr="00D655C2" w:rsidRDefault="00D655C2" w:rsidP="00B5151A">
            <w:pPr>
              <w:spacing w:after="0" w:line="240" w:lineRule="auto"/>
              <w:ind w:left="1440" w:hanging="720"/>
              <w:textAlignment w:val="baseline"/>
              <w:rPr>
                <w:rFonts w:ascii="Times New Roman" w:hAnsi="Times New Roman" w:cs="Times New Roman"/>
                <w:sz w:val="24"/>
                <w:szCs w:val="24"/>
              </w:rPr>
            </w:pPr>
            <w:r w:rsidRPr="00D655C2">
              <w:rPr>
                <w:rFonts w:ascii="Times New Roman" w:hAnsi="Times New Roman" w:cs="Times New Roman"/>
                <w:sz w:val="24"/>
                <w:szCs w:val="24"/>
              </w:rPr>
              <w:t>Part A</w:t>
            </w:r>
            <w:r w:rsidR="004E47F5">
              <w:rPr>
                <w:rFonts w:ascii="Times New Roman" w:hAnsi="Times New Roman" w:cs="Times New Roman"/>
                <w:sz w:val="24"/>
                <w:szCs w:val="24"/>
              </w:rPr>
              <w:t xml:space="preserve">. </w:t>
            </w:r>
            <w:r w:rsidRPr="00D655C2">
              <w:rPr>
                <w:rFonts w:ascii="Times New Roman" w:hAnsi="Times New Roman" w:cs="Times New Roman"/>
                <w:sz w:val="24"/>
                <w:szCs w:val="24"/>
              </w:rPr>
              <w:t>What could be said about the marginal relative frequencies in the total row?</w:t>
            </w:r>
          </w:p>
          <w:p w14:paraId="4E88E2D5" w14:textId="3437B2FD" w:rsidR="00D655C2" w:rsidRPr="00D655C2" w:rsidRDefault="00D655C2" w:rsidP="00B5151A">
            <w:pPr>
              <w:spacing w:after="0" w:line="240" w:lineRule="auto"/>
              <w:ind w:left="1440" w:hanging="720"/>
              <w:textAlignment w:val="baseline"/>
              <w:rPr>
                <w:rFonts w:ascii="Times New Roman" w:hAnsi="Times New Roman" w:cs="Times New Roman"/>
                <w:sz w:val="24"/>
                <w:szCs w:val="24"/>
              </w:rPr>
            </w:pPr>
            <w:r w:rsidRPr="00D655C2">
              <w:rPr>
                <w:rFonts w:ascii="Times New Roman" w:hAnsi="Times New Roman" w:cs="Times New Roman"/>
                <w:sz w:val="24"/>
                <w:szCs w:val="24"/>
              </w:rPr>
              <w:t>Part B</w:t>
            </w:r>
            <w:r w:rsidR="004E47F5">
              <w:rPr>
                <w:rFonts w:ascii="Times New Roman" w:hAnsi="Times New Roman" w:cs="Times New Roman"/>
                <w:sz w:val="24"/>
                <w:szCs w:val="24"/>
              </w:rPr>
              <w:t xml:space="preserve">. </w:t>
            </w:r>
            <w:r w:rsidRPr="00D655C2">
              <w:rPr>
                <w:rFonts w:ascii="Times New Roman" w:hAnsi="Times New Roman" w:cs="Times New Roman"/>
                <w:sz w:val="24"/>
                <w:szCs w:val="24"/>
              </w:rPr>
              <w:t>What could be said about the marginal relative frequencies in the total column?</w:t>
            </w:r>
          </w:p>
          <w:p w14:paraId="78EF7639" w14:textId="6D9DBF5D" w:rsidR="00D655C2" w:rsidRPr="00D655C2" w:rsidRDefault="00D655C2" w:rsidP="00B5151A">
            <w:pPr>
              <w:spacing w:after="0" w:line="240" w:lineRule="auto"/>
              <w:ind w:left="1440" w:hanging="720"/>
              <w:textAlignment w:val="baseline"/>
              <w:rPr>
                <w:rFonts w:ascii="Times New Roman" w:hAnsi="Times New Roman" w:cs="Times New Roman"/>
                <w:sz w:val="24"/>
                <w:szCs w:val="24"/>
              </w:rPr>
            </w:pPr>
            <w:r w:rsidRPr="00D655C2">
              <w:rPr>
                <w:rFonts w:ascii="Times New Roman" w:hAnsi="Times New Roman" w:cs="Times New Roman"/>
                <w:sz w:val="24"/>
                <w:szCs w:val="24"/>
              </w:rPr>
              <w:t>Part C</w:t>
            </w:r>
            <w:r w:rsidR="004E47F5">
              <w:rPr>
                <w:rFonts w:ascii="Times New Roman" w:hAnsi="Times New Roman" w:cs="Times New Roman"/>
                <w:sz w:val="24"/>
                <w:szCs w:val="24"/>
              </w:rPr>
              <w:t xml:space="preserve">. </w:t>
            </w:r>
            <w:r w:rsidRPr="00D655C2">
              <w:rPr>
                <w:rFonts w:ascii="Times New Roman" w:hAnsi="Times New Roman" w:cs="Times New Roman"/>
                <w:sz w:val="24"/>
                <w:szCs w:val="24"/>
              </w:rPr>
              <w:t>What could we conclude if we look at the joint relative frequencies?</w:t>
            </w:r>
          </w:p>
          <w:p w14:paraId="6D2A7E2E" w14:textId="7B39A6E4" w:rsidR="00D655C2" w:rsidRPr="00D655C2" w:rsidRDefault="00D655C2" w:rsidP="00B5151A">
            <w:pPr>
              <w:spacing w:after="0" w:line="240" w:lineRule="auto"/>
              <w:ind w:left="1440" w:hanging="720"/>
              <w:textAlignment w:val="baseline"/>
              <w:rPr>
                <w:rFonts w:ascii="Times New Roman" w:hAnsi="Times New Roman" w:cs="Times New Roman"/>
                <w:sz w:val="24"/>
                <w:szCs w:val="24"/>
              </w:rPr>
            </w:pPr>
            <w:r w:rsidRPr="00D655C2">
              <w:rPr>
                <w:rFonts w:ascii="Times New Roman" w:hAnsi="Times New Roman" w:cs="Times New Roman"/>
                <w:sz w:val="24"/>
                <w:szCs w:val="24"/>
              </w:rPr>
              <w:t>Part D</w:t>
            </w:r>
            <w:r w:rsidR="004E47F5">
              <w:rPr>
                <w:rFonts w:ascii="Times New Roman" w:hAnsi="Times New Roman" w:cs="Times New Roman"/>
                <w:sz w:val="24"/>
                <w:szCs w:val="24"/>
              </w:rPr>
              <w:t xml:space="preserve">. </w:t>
            </w:r>
            <w:r w:rsidRPr="00D655C2">
              <w:rPr>
                <w:rFonts w:ascii="Times New Roman" w:hAnsi="Times New Roman" w:cs="Times New Roman"/>
                <w:sz w:val="24"/>
                <w:szCs w:val="24"/>
              </w:rPr>
              <w:t>For what type of movie would you say that the conditional relative frequencies for females and males are very different? Explain.</w:t>
            </w:r>
          </w:p>
          <w:p w14:paraId="7CB8C3EC" w14:textId="273884A6" w:rsidR="00D655C2" w:rsidRPr="00D655C2" w:rsidRDefault="00D655C2" w:rsidP="00B5151A">
            <w:pPr>
              <w:spacing w:after="0" w:line="240" w:lineRule="auto"/>
              <w:ind w:left="1440" w:hanging="720"/>
              <w:textAlignment w:val="baseline"/>
              <w:rPr>
                <w:rFonts w:ascii="Times New Roman" w:hAnsi="Times New Roman" w:cs="Times New Roman"/>
                <w:sz w:val="24"/>
                <w:szCs w:val="24"/>
              </w:rPr>
            </w:pPr>
            <w:r w:rsidRPr="00D655C2">
              <w:rPr>
                <w:rFonts w:ascii="Times New Roman" w:hAnsi="Times New Roman" w:cs="Times New Roman"/>
                <w:sz w:val="24"/>
                <w:szCs w:val="24"/>
              </w:rPr>
              <w:t>Part E</w:t>
            </w:r>
            <w:r w:rsidR="004E47F5">
              <w:rPr>
                <w:rFonts w:ascii="Times New Roman" w:hAnsi="Times New Roman" w:cs="Times New Roman"/>
                <w:sz w:val="24"/>
                <w:szCs w:val="24"/>
              </w:rPr>
              <w:t xml:space="preserve">. </w:t>
            </w:r>
            <w:r w:rsidRPr="00D655C2">
              <w:rPr>
                <w:rFonts w:ascii="Times New Roman" w:hAnsi="Times New Roman" w:cs="Times New Roman"/>
                <w:sz w:val="24"/>
                <w:szCs w:val="24"/>
              </w:rPr>
              <w:t xml:space="preserve">For what type of movie would you say that the conditional relative frequencies for females and males are nearly equal? Explain. </w:t>
            </w:r>
          </w:p>
          <w:p w14:paraId="794B6785" w14:textId="11509D76" w:rsidR="00D655C2" w:rsidRPr="00D655C2" w:rsidRDefault="00D655C2" w:rsidP="00B5151A">
            <w:pPr>
              <w:spacing w:after="0" w:line="240" w:lineRule="auto"/>
              <w:ind w:left="1440" w:hanging="720"/>
              <w:textAlignment w:val="baseline"/>
              <w:rPr>
                <w:rFonts w:ascii="Times New Roman" w:hAnsi="Times New Roman" w:cs="Times New Roman"/>
                <w:sz w:val="24"/>
                <w:szCs w:val="24"/>
              </w:rPr>
            </w:pPr>
            <w:r w:rsidRPr="00D655C2">
              <w:rPr>
                <w:rFonts w:ascii="Times New Roman" w:hAnsi="Times New Roman" w:cs="Times New Roman"/>
                <w:sz w:val="24"/>
                <w:szCs w:val="24"/>
              </w:rPr>
              <w:t>Part F</w:t>
            </w:r>
            <w:r w:rsidR="004E47F5">
              <w:rPr>
                <w:rFonts w:ascii="Times New Roman" w:hAnsi="Times New Roman" w:cs="Times New Roman"/>
                <w:sz w:val="24"/>
                <w:szCs w:val="24"/>
              </w:rPr>
              <w:t xml:space="preserve">. </w:t>
            </w:r>
            <w:r w:rsidRPr="00D655C2">
              <w:rPr>
                <w:rFonts w:ascii="Times New Roman" w:hAnsi="Times New Roman" w:cs="Times New Roman"/>
                <w:sz w:val="24"/>
                <w:szCs w:val="24"/>
              </w:rPr>
              <w:t>If you were a movie producer, what type of movie would you produce based on these results and why.</w:t>
            </w:r>
          </w:p>
          <w:p w14:paraId="5CCF4177" w14:textId="77777777" w:rsidR="00D655C2" w:rsidRPr="00D655C2" w:rsidRDefault="00D655C2" w:rsidP="00B5151A">
            <w:pPr>
              <w:spacing w:after="0" w:line="240" w:lineRule="auto"/>
              <w:textAlignment w:val="baseline"/>
              <w:rPr>
                <w:rFonts w:ascii="Times New Roman" w:hAnsi="Times New Roman" w:cs="Times New Roman"/>
                <w:i/>
                <w:iCs/>
                <w:sz w:val="24"/>
                <w:szCs w:val="24"/>
              </w:rPr>
            </w:pPr>
          </w:p>
          <w:p w14:paraId="160F5EA8" w14:textId="77777777" w:rsidR="00D655C2" w:rsidRPr="00D655C2" w:rsidRDefault="00D655C2" w:rsidP="00B5151A">
            <w:pPr>
              <w:spacing w:after="0" w:line="240" w:lineRule="auto"/>
              <w:textAlignment w:val="baseline"/>
              <w:rPr>
                <w:rFonts w:ascii="Times New Roman" w:hAnsi="Times New Roman" w:cs="Times New Roman"/>
                <w:sz w:val="24"/>
                <w:szCs w:val="24"/>
              </w:rPr>
            </w:pPr>
            <w:r w:rsidRPr="00D655C2">
              <w:rPr>
                <w:rFonts w:ascii="Times New Roman" w:hAnsi="Times New Roman" w:cs="Times New Roman"/>
                <w:i/>
                <w:iCs/>
                <w:sz w:val="24"/>
                <w:szCs w:val="24"/>
              </w:rPr>
              <w:t>Instructional Task 2 (MTR.4.1, MTR.7.1)</w:t>
            </w:r>
          </w:p>
          <w:p w14:paraId="62A525E4" w14:textId="2621122F" w:rsidR="00D655C2" w:rsidRPr="00D655C2" w:rsidRDefault="00D655C2" w:rsidP="00B5151A">
            <w:pPr>
              <w:spacing w:after="0" w:line="240" w:lineRule="auto"/>
              <w:ind w:left="360"/>
              <w:rPr>
                <w:rFonts w:ascii="Times New Roman" w:hAnsi="Times New Roman" w:cs="Times New Roman"/>
                <w:sz w:val="24"/>
                <w:szCs w:val="24"/>
              </w:rPr>
            </w:pPr>
            <w:r w:rsidRPr="00D655C2">
              <w:rPr>
                <w:rFonts w:ascii="Times New Roman" w:hAnsi="Times New Roman" w:cs="Times New Roman"/>
                <w:sz w:val="24"/>
                <w:szCs w:val="24"/>
              </w:rPr>
              <w:t xml:space="preserve">On April 15, 1912, the Titanic struck an iceberg and rapidly sank with only 710 of her 2,204 passengers and crew surviving. Some believe that the rescue procedures favored the wealthier first class passengers. Other believe that the survival rates can be explained by the “women and children first” policy. Data on survival of passengers </w:t>
            </w:r>
            <w:proofErr w:type="gramStart"/>
            <w:r w:rsidRPr="00D655C2">
              <w:rPr>
                <w:rFonts w:ascii="Times New Roman" w:hAnsi="Times New Roman" w:cs="Times New Roman"/>
                <w:sz w:val="24"/>
                <w:szCs w:val="24"/>
              </w:rPr>
              <w:t>are</w:t>
            </w:r>
            <w:proofErr w:type="gramEnd"/>
            <w:r w:rsidRPr="00D655C2">
              <w:rPr>
                <w:rFonts w:ascii="Times New Roman" w:hAnsi="Times New Roman" w:cs="Times New Roman"/>
                <w:sz w:val="24"/>
                <w:szCs w:val="24"/>
              </w:rPr>
              <w:t xml:space="preserve"> summarized in the table below. Based on the data, can you find evidence to support the procedures favored the wealthier passengers? Based on the data, can you find evidence to support the procedures favored women and children? Explain.</w:t>
            </w:r>
            <w:r w:rsidR="009A2EF6">
              <w:rPr>
                <w:rFonts w:ascii="Times New Roman" w:hAnsi="Times New Roman" w:cs="Times New Roman"/>
                <w:sz w:val="24"/>
                <w:szCs w:val="24"/>
              </w:rPr>
              <w:t xml:space="preserve"> </w:t>
            </w:r>
            <w:r w:rsidR="003C7981" w:rsidRPr="003C7981">
              <w:rPr>
                <w:rFonts w:ascii="Times New Roman" w:hAnsi="Times New Roman" w:cs="Times New Roman"/>
                <w:sz w:val="16"/>
                <w:szCs w:val="16"/>
              </w:rPr>
              <w:t>(S</w:t>
            </w:r>
            <w:r w:rsidRPr="003C7981">
              <w:rPr>
                <w:rFonts w:ascii="Times New Roman" w:hAnsi="Times New Roman" w:cs="Times New Roman"/>
                <w:sz w:val="16"/>
                <w:szCs w:val="16"/>
              </w:rPr>
              <w:t xml:space="preserve">ource: </w:t>
            </w:r>
            <w:hyperlink r:id="rId69" w:history="1">
              <w:r w:rsidRPr="003C7981">
                <w:rPr>
                  <w:rStyle w:val="Hyperlink"/>
                  <w:rFonts w:ascii="Times New Roman" w:hAnsi="Times New Roman" w:cs="Times New Roman"/>
                  <w:sz w:val="16"/>
                  <w:szCs w:val="16"/>
                </w:rPr>
                <w:t>Titanic Statistics</w:t>
              </w:r>
            </w:hyperlink>
            <w:r w:rsidRPr="003C7981">
              <w:rPr>
                <w:rFonts w:ascii="Times New Roman" w:hAnsi="Times New Roman" w:cs="Times New Roman"/>
                <w:sz w:val="16"/>
                <w:szCs w:val="16"/>
              </w:rPr>
              <w:t xml:space="preserve">) </w:t>
            </w:r>
          </w:p>
          <w:tbl>
            <w:tblPr>
              <w:tblStyle w:val="TableGrid"/>
              <w:tblW w:w="0" w:type="auto"/>
              <w:jc w:val="center"/>
              <w:tblLook w:val="04A0" w:firstRow="1" w:lastRow="0" w:firstColumn="1" w:lastColumn="0" w:noHBand="0" w:noVBand="1"/>
            </w:tblPr>
            <w:tblGrid>
              <w:gridCol w:w="2576"/>
              <w:gridCol w:w="1283"/>
              <w:gridCol w:w="1830"/>
              <w:gridCol w:w="1220"/>
            </w:tblGrid>
            <w:tr w:rsidR="00D655C2" w:rsidRPr="00D655C2" w14:paraId="61AF0392" w14:textId="77777777" w:rsidTr="00B5151A">
              <w:trPr>
                <w:jc w:val="center"/>
              </w:trPr>
              <w:tc>
                <w:tcPr>
                  <w:tcW w:w="2576" w:type="dxa"/>
                </w:tcPr>
                <w:p w14:paraId="717D4AE7" w14:textId="77777777" w:rsidR="00D655C2" w:rsidRPr="00954AF5" w:rsidRDefault="00D655C2" w:rsidP="00B5151A">
                  <w:pPr>
                    <w:jc w:val="center"/>
                    <w:textAlignment w:val="baseline"/>
                    <w:rPr>
                      <w:rFonts w:ascii="Times New Roman" w:hAnsi="Times New Roman" w:cs="Times New Roman"/>
                      <w:color w:val="000000" w:themeColor="text1"/>
                      <w:szCs w:val="24"/>
                    </w:rPr>
                  </w:pPr>
                </w:p>
              </w:tc>
              <w:tc>
                <w:tcPr>
                  <w:tcW w:w="1283" w:type="dxa"/>
                </w:tcPr>
                <w:p w14:paraId="6EAF6A8A" w14:textId="77777777" w:rsidR="00D655C2" w:rsidRPr="00954AF5" w:rsidRDefault="00D655C2" w:rsidP="00B5151A">
                  <w:pPr>
                    <w:jc w:val="center"/>
                    <w:textAlignment w:val="baseline"/>
                    <w:rPr>
                      <w:rFonts w:ascii="Times New Roman" w:hAnsi="Times New Roman" w:cs="Times New Roman"/>
                      <w:b/>
                      <w:color w:val="000000" w:themeColor="text1"/>
                      <w:szCs w:val="24"/>
                    </w:rPr>
                  </w:pPr>
                  <w:r w:rsidRPr="00954AF5">
                    <w:rPr>
                      <w:rFonts w:ascii="Times New Roman" w:hAnsi="Times New Roman" w:cs="Times New Roman"/>
                      <w:b/>
                      <w:color w:val="000000" w:themeColor="text1"/>
                      <w:szCs w:val="24"/>
                    </w:rPr>
                    <w:t>Survived</w:t>
                  </w:r>
                </w:p>
              </w:tc>
              <w:tc>
                <w:tcPr>
                  <w:tcW w:w="1830" w:type="dxa"/>
                </w:tcPr>
                <w:p w14:paraId="5A971C41" w14:textId="603C2B15" w:rsidR="00D655C2" w:rsidRPr="00954AF5" w:rsidRDefault="00D655C2" w:rsidP="00B5151A">
                  <w:pPr>
                    <w:jc w:val="center"/>
                    <w:textAlignment w:val="baseline"/>
                    <w:rPr>
                      <w:rFonts w:ascii="Times New Roman" w:hAnsi="Times New Roman" w:cs="Times New Roman"/>
                      <w:b/>
                      <w:color w:val="000000" w:themeColor="text1"/>
                      <w:szCs w:val="24"/>
                    </w:rPr>
                  </w:pPr>
                  <w:r w:rsidRPr="00954AF5">
                    <w:rPr>
                      <w:rFonts w:ascii="Times New Roman" w:hAnsi="Times New Roman" w:cs="Times New Roman"/>
                      <w:b/>
                      <w:color w:val="000000" w:themeColor="text1"/>
                      <w:szCs w:val="24"/>
                    </w:rPr>
                    <w:t xml:space="preserve">Did not </w:t>
                  </w:r>
                  <w:r w:rsidR="00B5151A" w:rsidRPr="00954AF5">
                    <w:rPr>
                      <w:rFonts w:ascii="Times New Roman" w:hAnsi="Times New Roman" w:cs="Times New Roman"/>
                      <w:b/>
                      <w:color w:val="000000" w:themeColor="text1"/>
                      <w:szCs w:val="24"/>
                    </w:rPr>
                    <w:t>S</w:t>
                  </w:r>
                  <w:r w:rsidRPr="00954AF5">
                    <w:rPr>
                      <w:rFonts w:ascii="Times New Roman" w:hAnsi="Times New Roman" w:cs="Times New Roman"/>
                      <w:b/>
                      <w:color w:val="000000" w:themeColor="text1"/>
                      <w:szCs w:val="24"/>
                    </w:rPr>
                    <w:t>urvive</w:t>
                  </w:r>
                </w:p>
              </w:tc>
              <w:tc>
                <w:tcPr>
                  <w:tcW w:w="1220" w:type="dxa"/>
                </w:tcPr>
                <w:p w14:paraId="7223C7A5" w14:textId="77777777" w:rsidR="00D655C2" w:rsidRPr="00954AF5" w:rsidRDefault="00D655C2" w:rsidP="00B5151A">
                  <w:pPr>
                    <w:jc w:val="center"/>
                    <w:textAlignment w:val="baseline"/>
                    <w:rPr>
                      <w:rFonts w:ascii="Times New Roman" w:hAnsi="Times New Roman" w:cs="Times New Roman"/>
                      <w:b/>
                      <w:color w:val="000000" w:themeColor="text1"/>
                      <w:szCs w:val="24"/>
                    </w:rPr>
                  </w:pPr>
                  <w:r w:rsidRPr="00954AF5">
                    <w:rPr>
                      <w:rFonts w:ascii="Times New Roman" w:hAnsi="Times New Roman" w:cs="Times New Roman"/>
                      <w:b/>
                      <w:color w:val="000000" w:themeColor="text1"/>
                      <w:szCs w:val="24"/>
                    </w:rPr>
                    <w:t>Total</w:t>
                  </w:r>
                </w:p>
              </w:tc>
            </w:tr>
            <w:tr w:rsidR="00D655C2" w:rsidRPr="00D655C2" w14:paraId="552F15F6" w14:textId="77777777" w:rsidTr="00B5151A">
              <w:trPr>
                <w:jc w:val="center"/>
              </w:trPr>
              <w:tc>
                <w:tcPr>
                  <w:tcW w:w="2576" w:type="dxa"/>
                </w:tcPr>
                <w:p w14:paraId="1228D0FB"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Children in first class</w:t>
                  </w:r>
                </w:p>
              </w:tc>
              <w:tc>
                <w:tcPr>
                  <w:tcW w:w="1283" w:type="dxa"/>
                </w:tcPr>
                <w:p w14:paraId="42E5F7F6"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4</w:t>
                  </w:r>
                </w:p>
              </w:tc>
              <w:tc>
                <w:tcPr>
                  <w:tcW w:w="1830" w:type="dxa"/>
                </w:tcPr>
                <w:p w14:paraId="0B667CD9"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w:t>
                  </w:r>
                </w:p>
              </w:tc>
              <w:tc>
                <w:tcPr>
                  <w:tcW w:w="1220" w:type="dxa"/>
                </w:tcPr>
                <w:p w14:paraId="75D05A8F"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5</w:t>
                  </w:r>
                </w:p>
              </w:tc>
            </w:tr>
            <w:tr w:rsidR="00D655C2" w:rsidRPr="00D655C2" w14:paraId="2768A934" w14:textId="77777777" w:rsidTr="00B5151A">
              <w:trPr>
                <w:jc w:val="center"/>
              </w:trPr>
              <w:tc>
                <w:tcPr>
                  <w:tcW w:w="2576" w:type="dxa"/>
                </w:tcPr>
                <w:p w14:paraId="0A6A5B82"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Women in first class</w:t>
                  </w:r>
                </w:p>
              </w:tc>
              <w:tc>
                <w:tcPr>
                  <w:tcW w:w="1283" w:type="dxa"/>
                </w:tcPr>
                <w:p w14:paraId="2D45353D"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139</w:t>
                  </w:r>
                </w:p>
              </w:tc>
              <w:tc>
                <w:tcPr>
                  <w:tcW w:w="1830" w:type="dxa"/>
                </w:tcPr>
                <w:p w14:paraId="531822AD"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4</w:t>
                  </w:r>
                </w:p>
              </w:tc>
              <w:tc>
                <w:tcPr>
                  <w:tcW w:w="1220" w:type="dxa"/>
                </w:tcPr>
                <w:p w14:paraId="5FF7258E"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143</w:t>
                  </w:r>
                </w:p>
              </w:tc>
            </w:tr>
            <w:tr w:rsidR="00D655C2" w:rsidRPr="00D655C2" w14:paraId="3F7F6D5D" w14:textId="77777777" w:rsidTr="00B5151A">
              <w:trPr>
                <w:jc w:val="center"/>
              </w:trPr>
              <w:tc>
                <w:tcPr>
                  <w:tcW w:w="2576" w:type="dxa"/>
                </w:tcPr>
                <w:p w14:paraId="753009F4"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Men in first class</w:t>
                  </w:r>
                </w:p>
              </w:tc>
              <w:tc>
                <w:tcPr>
                  <w:tcW w:w="1283" w:type="dxa"/>
                </w:tcPr>
                <w:p w14:paraId="4EFABC38"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58</w:t>
                  </w:r>
                </w:p>
              </w:tc>
              <w:tc>
                <w:tcPr>
                  <w:tcW w:w="1830" w:type="dxa"/>
                </w:tcPr>
                <w:p w14:paraId="04137D73"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118</w:t>
                  </w:r>
                </w:p>
              </w:tc>
              <w:tc>
                <w:tcPr>
                  <w:tcW w:w="1220" w:type="dxa"/>
                </w:tcPr>
                <w:p w14:paraId="7AC054BA"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176</w:t>
                  </w:r>
                </w:p>
              </w:tc>
            </w:tr>
            <w:tr w:rsidR="00D655C2" w:rsidRPr="00D655C2" w14:paraId="03E706B5" w14:textId="77777777" w:rsidTr="00B5151A">
              <w:trPr>
                <w:jc w:val="center"/>
              </w:trPr>
              <w:tc>
                <w:tcPr>
                  <w:tcW w:w="2576" w:type="dxa"/>
                </w:tcPr>
                <w:p w14:paraId="16936420"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Children in second class</w:t>
                  </w:r>
                </w:p>
              </w:tc>
              <w:tc>
                <w:tcPr>
                  <w:tcW w:w="1283" w:type="dxa"/>
                </w:tcPr>
                <w:p w14:paraId="2F74E336"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22</w:t>
                  </w:r>
                </w:p>
              </w:tc>
              <w:tc>
                <w:tcPr>
                  <w:tcW w:w="1830" w:type="dxa"/>
                </w:tcPr>
                <w:p w14:paraId="323D6250"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0</w:t>
                  </w:r>
                </w:p>
              </w:tc>
              <w:tc>
                <w:tcPr>
                  <w:tcW w:w="1220" w:type="dxa"/>
                </w:tcPr>
                <w:p w14:paraId="77F16CC7"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22</w:t>
                  </w:r>
                </w:p>
              </w:tc>
            </w:tr>
            <w:tr w:rsidR="00D655C2" w:rsidRPr="00D655C2" w14:paraId="5F542D9F" w14:textId="77777777" w:rsidTr="00B5151A">
              <w:trPr>
                <w:jc w:val="center"/>
              </w:trPr>
              <w:tc>
                <w:tcPr>
                  <w:tcW w:w="2576" w:type="dxa"/>
                </w:tcPr>
                <w:p w14:paraId="50F8FD55"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Women in second class</w:t>
                  </w:r>
                </w:p>
              </w:tc>
              <w:tc>
                <w:tcPr>
                  <w:tcW w:w="1283" w:type="dxa"/>
                </w:tcPr>
                <w:p w14:paraId="7B1B8CD4"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83</w:t>
                  </w:r>
                </w:p>
              </w:tc>
              <w:tc>
                <w:tcPr>
                  <w:tcW w:w="1830" w:type="dxa"/>
                </w:tcPr>
                <w:p w14:paraId="6AF690E2"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12</w:t>
                  </w:r>
                </w:p>
              </w:tc>
              <w:tc>
                <w:tcPr>
                  <w:tcW w:w="1220" w:type="dxa"/>
                </w:tcPr>
                <w:p w14:paraId="10210F49"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95</w:t>
                  </w:r>
                </w:p>
              </w:tc>
            </w:tr>
            <w:tr w:rsidR="00D655C2" w:rsidRPr="00D655C2" w14:paraId="28133091" w14:textId="77777777" w:rsidTr="00B5151A">
              <w:trPr>
                <w:jc w:val="center"/>
              </w:trPr>
              <w:tc>
                <w:tcPr>
                  <w:tcW w:w="2576" w:type="dxa"/>
                </w:tcPr>
                <w:p w14:paraId="3B671F41"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Men in second class</w:t>
                  </w:r>
                </w:p>
              </w:tc>
              <w:tc>
                <w:tcPr>
                  <w:tcW w:w="1283" w:type="dxa"/>
                </w:tcPr>
                <w:p w14:paraId="7E26C911"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13</w:t>
                  </w:r>
                </w:p>
              </w:tc>
              <w:tc>
                <w:tcPr>
                  <w:tcW w:w="1830" w:type="dxa"/>
                </w:tcPr>
                <w:p w14:paraId="30FC83D1"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154</w:t>
                  </w:r>
                </w:p>
              </w:tc>
              <w:tc>
                <w:tcPr>
                  <w:tcW w:w="1220" w:type="dxa"/>
                </w:tcPr>
                <w:p w14:paraId="6259BF77"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167</w:t>
                  </w:r>
                </w:p>
              </w:tc>
            </w:tr>
            <w:tr w:rsidR="00D655C2" w:rsidRPr="00D655C2" w14:paraId="708B62F3" w14:textId="77777777" w:rsidTr="00B5151A">
              <w:trPr>
                <w:jc w:val="center"/>
              </w:trPr>
              <w:tc>
                <w:tcPr>
                  <w:tcW w:w="2576" w:type="dxa"/>
                </w:tcPr>
                <w:p w14:paraId="033AF994"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Children in third class</w:t>
                  </w:r>
                </w:p>
              </w:tc>
              <w:tc>
                <w:tcPr>
                  <w:tcW w:w="1283" w:type="dxa"/>
                </w:tcPr>
                <w:p w14:paraId="08856083"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30</w:t>
                  </w:r>
                </w:p>
              </w:tc>
              <w:tc>
                <w:tcPr>
                  <w:tcW w:w="1830" w:type="dxa"/>
                </w:tcPr>
                <w:p w14:paraId="7FD4287A"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50</w:t>
                  </w:r>
                </w:p>
              </w:tc>
              <w:tc>
                <w:tcPr>
                  <w:tcW w:w="1220" w:type="dxa"/>
                </w:tcPr>
                <w:p w14:paraId="0921CB92"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80</w:t>
                  </w:r>
                </w:p>
              </w:tc>
            </w:tr>
            <w:tr w:rsidR="00D655C2" w:rsidRPr="00D655C2" w14:paraId="69AF0CEF" w14:textId="77777777" w:rsidTr="00B5151A">
              <w:trPr>
                <w:jc w:val="center"/>
              </w:trPr>
              <w:tc>
                <w:tcPr>
                  <w:tcW w:w="2576" w:type="dxa"/>
                </w:tcPr>
                <w:p w14:paraId="2E5FE5FC"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Women in third class</w:t>
                  </w:r>
                </w:p>
              </w:tc>
              <w:tc>
                <w:tcPr>
                  <w:tcW w:w="1283" w:type="dxa"/>
                </w:tcPr>
                <w:p w14:paraId="3006C8FE"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91</w:t>
                  </w:r>
                </w:p>
              </w:tc>
              <w:tc>
                <w:tcPr>
                  <w:tcW w:w="1830" w:type="dxa"/>
                </w:tcPr>
                <w:p w14:paraId="0F5986F4"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88</w:t>
                  </w:r>
                </w:p>
              </w:tc>
              <w:tc>
                <w:tcPr>
                  <w:tcW w:w="1220" w:type="dxa"/>
                </w:tcPr>
                <w:p w14:paraId="789AE779"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179</w:t>
                  </w:r>
                </w:p>
              </w:tc>
            </w:tr>
            <w:tr w:rsidR="00D655C2" w:rsidRPr="00D655C2" w14:paraId="204D4B07" w14:textId="77777777" w:rsidTr="00B5151A">
              <w:trPr>
                <w:jc w:val="center"/>
              </w:trPr>
              <w:tc>
                <w:tcPr>
                  <w:tcW w:w="2576" w:type="dxa"/>
                </w:tcPr>
                <w:p w14:paraId="7B900FF3"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Men in third class</w:t>
                  </w:r>
                </w:p>
              </w:tc>
              <w:tc>
                <w:tcPr>
                  <w:tcW w:w="1283" w:type="dxa"/>
                </w:tcPr>
                <w:p w14:paraId="60C0E964"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60</w:t>
                  </w:r>
                </w:p>
              </w:tc>
              <w:tc>
                <w:tcPr>
                  <w:tcW w:w="1830" w:type="dxa"/>
                </w:tcPr>
                <w:p w14:paraId="63C694F1"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390</w:t>
                  </w:r>
                </w:p>
              </w:tc>
              <w:tc>
                <w:tcPr>
                  <w:tcW w:w="1220" w:type="dxa"/>
                </w:tcPr>
                <w:p w14:paraId="544CC5CE"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450</w:t>
                  </w:r>
                </w:p>
              </w:tc>
            </w:tr>
            <w:tr w:rsidR="00D655C2" w:rsidRPr="00D655C2" w14:paraId="1ECAEA7C" w14:textId="77777777" w:rsidTr="00B5151A">
              <w:trPr>
                <w:jc w:val="center"/>
              </w:trPr>
              <w:tc>
                <w:tcPr>
                  <w:tcW w:w="2576" w:type="dxa"/>
                </w:tcPr>
                <w:p w14:paraId="50440131" w14:textId="77777777" w:rsidR="00D655C2" w:rsidRPr="003C7981" w:rsidRDefault="00D655C2" w:rsidP="00B5151A">
                  <w:pPr>
                    <w:textAlignment w:val="baseline"/>
                    <w:rPr>
                      <w:rFonts w:ascii="Times New Roman" w:hAnsi="Times New Roman" w:cs="Times New Roman"/>
                      <w:b/>
                      <w:color w:val="000000" w:themeColor="text1"/>
                      <w:szCs w:val="24"/>
                    </w:rPr>
                  </w:pPr>
                  <w:r w:rsidRPr="003C7981">
                    <w:rPr>
                      <w:rFonts w:ascii="Times New Roman" w:hAnsi="Times New Roman" w:cs="Times New Roman"/>
                      <w:b/>
                      <w:color w:val="000000" w:themeColor="text1"/>
                      <w:szCs w:val="24"/>
                    </w:rPr>
                    <w:t>Total passengers</w:t>
                  </w:r>
                </w:p>
              </w:tc>
              <w:tc>
                <w:tcPr>
                  <w:tcW w:w="1283" w:type="dxa"/>
                </w:tcPr>
                <w:p w14:paraId="5BEE90BD"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500</w:t>
                  </w:r>
                </w:p>
              </w:tc>
              <w:tc>
                <w:tcPr>
                  <w:tcW w:w="1830" w:type="dxa"/>
                </w:tcPr>
                <w:p w14:paraId="6A3377A0"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817</w:t>
                  </w:r>
                </w:p>
              </w:tc>
              <w:tc>
                <w:tcPr>
                  <w:tcW w:w="1220" w:type="dxa"/>
                </w:tcPr>
                <w:p w14:paraId="53813494" w14:textId="77777777" w:rsidR="00D655C2" w:rsidRPr="00954AF5" w:rsidRDefault="00D655C2" w:rsidP="00B5151A">
                  <w:pPr>
                    <w:jc w:val="center"/>
                    <w:textAlignment w:val="baseline"/>
                    <w:rPr>
                      <w:rFonts w:ascii="Times New Roman" w:hAnsi="Times New Roman" w:cs="Times New Roman"/>
                      <w:color w:val="000000" w:themeColor="text1"/>
                      <w:szCs w:val="24"/>
                    </w:rPr>
                  </w:pPr>
                  <w:r w:rsidRPr="00954AF5">
                    <w:rPr>
                      <w:rFonts w:ascii="Times New Roman" w:hAnsi="Times New Roman" w:cs="Times New Roman"/>
                      <w:color w:val="000000" w:themeColor="text1"/>
                      <w:szCs w:val="24"/>
                    </w:rPr>
                    <w:t>1317</w:t>
                  </w:r>
                </w:p>
              </w:tc>
            </w:tr>
          </w:tbl>
          <w:p w14:paraId="49CF1A0E" w14:textId="77777777" w:rsidR="00D655C2" w:rsidRDefault="00B5151A" w:rsidP="00B5151A">
            <w:pPr>
              <w:spacing w:after="0" w:line="240" w:lineRule="auto"/>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p>
          <w:p w14:paraId="6514D45A" w14:textId="0F4449C7" w:rsidR="00634093" w:rsidRPr="00D655C2" w:rsidRDefault="00634093" w:rsidP="00B5151A">
            <w:pPr>
              <w:spacing w:after="0" w:line="240" w:lineRule="auto"/>
              <w:textAlignment w:val="baseline"/>
              <w:rPr>
                <w:rFonts w:ascii="Times New Roman" w:eastAsiaTheme="minorEastAsia" w:hAnsi="Times New Roman" w:cs="Times New Roman"/>
                <w:color w:val="000000" w:themeColor="text1"/>
                <w:sz w:val="24"/>
                <w:szCs w:val="24"/>
              </w:rPr>
            </w:pPr>
          </w:p>
        </w:tc>
      </w:tr>
      <w:tr w:rsidR="00D655C2" w:rsidRPr="00EB6951" w14:paraId="2DA95034" w14:textId="77777777" w:rsidTr="00B5151A">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4A545D67" w14:textId="568EB0A3" w:rsidR="00D655C2" w:rsidRPr="00EB6951" w:rsidRDefault="00D655C2" w:rsidP="00B5151A">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19008AB" w14:textId="76CDF721" w:rsidR="00D655C2" w:rsidRPr="00EB6951" w:rsidRDefault="00D655C2" w:rsidP="00B5151A">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D655C2" w:rsidRPr="00EB6951" w14:paraId="34DFE015" w14:textId="77777777" w:rsidTr="00B5151A">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5376AAB0" w14:textId="351EB9E3" w:rsidR="00D655C2" w:rsidRPr="00EB6951" w:rsidRDefault="00D655C2" w:rsidP="00B5151A">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004B77D1" w14:textId="77777777" w:rsidR="00D655C2" w:rsidRPr="00D655C2" w:rsidRDefault="00D655C2" w:rsidP="00B5151A">
            <w:pPr>
              <w:spacing w:after="0" w:line="240" w:lineRule="auto"/>
              <w:ind w:left="360"/>
              <w:textAlignment w:val="baseline"/>
              <w:rPr>
                <w:rFonts w:ascii="Times New Roman" w:eastAsia="Times New Roman" w:hAnsi="Times New Roman" w:cs="Times New Roman"/>
                <w:sz w:val="24"/>
                <w:szCs w:val="24"/>
              </w:rPr>
            </w:pPr>
            <w:r w:rsidRPr="00D655C2">
              <w:rPr>
                <w:rFonts w:ascii="Times New Roman" w:eastAsia="Times New Roman" w:hAnsi="Times New Roman" w:cs="Times New Roman"/>
                <w:sz w:val="24"/>
                <w:szCs w:val="24"/>
              </w:rPr>
              <w:t xml:space="preserve">A company is running a discount via ads on social media. A population of people are surveyed to determine </w:t>
            </w:r>
            <w:proofErr w:type="gramStart"/>
            <w:r w:rsidRPr="00D655C2">
              <w:rPr>
                <w:rFonts w:ascii="Times New Roman" w:eastAsia="Times New Roman" w:hAnsi="Times New Roman" w:cs="Times New Roman"/>
                <w:sz w:val="24"/>
                <w:szCs w:val="24"/>
              </w:rPr>
              <w:t>whether or not</w:t>
            </w:r>
            <w:proofErr w:type="gramEnd"/>
            <w:r w:rsidRPr="00D655C2">
              <w:rPr>
                <w:rFonts w:ascii="Times New Roman" w:eastAsia="Times New Roman" w:hAnsi="Times New Roman" w:cs="Times New Roman"/>
                <w:sz w:val="24"/>
                <w:szCs w:val="24"/>
              </w:rPr>
              <w:t xml:space="preserve"> they have seen the ad and </w:t>
            </w:r>
            <w:proofErr w:type="gramStart"/>
            <w:r w:rsidRPr="00D655C2">
              <w:rPr>
                <w:rFonts w:ascii="Times New Roman" w:eastAsia="Times New Roman" w:hAnsi="Times New Roman" w:cs="Times New Roman"/>
                <w:sz w:val="24"/>
                <w:szCs w:val="24"/>
              </w:rPr>
              <w:t>whether or not</w:t>
            </w:r>
            <w:proofErr w:type="gramEnd"/>
            <w:r w:rsidRPr="00D655C2">
              <w:rPr>
                <w:rFonts w:ascii="Times New Roman" w:eastAsia="Times New Roman" w:hAnsi="Times New Roman" w:cs="Times New Roman"/>
                <w:sz w:val="24"/>
                <w:szCs w:val="24"/>
              </w:rPr>
              <w:t xml:space="preserve"> they have purchased any products. Using this data, calculate the empirical conditional probabilities that a person who has seen the ad did or did not purchase a product. </w:t>
            </w:r>
          </w:p>
          <w:tbl>
            <w:tblPr>
              <w:tblStyle w:val="TableGrid"/>
              <w:tblW w:w="0" w:type="auto"/>
              <w:jc w:val="center"/>
              <w:tblLook w:val="04A0" w:firstRow="1" w:lastRow="0" w:firstColumn="1" w:lastColumn="0" w:noHBand="0" w:noVBand="1"/>
            </w:tblPr>
            <w:tblGrid>
              <w:gridCol w:w="3025"/>
              <w:gridCol w:w="1634"/>
              <w:gridCol w:w="2242"/>
            </w:tblGrid>
            <w:tr w:rsidR="00D655C2" w:rsidRPr="00D655C2" w14:paraId="65F1134E" w14:textId="77777777" w:rsidTr="00B5151A">
              <w:trPr>
                <w:jc w:val="center"/>
              </w:trPr>
              <w:tc>
                <w:tcPr>
                  <w:tcW w:w="3025" w:type="dxa"/>
                  <w:vAlign w:val="center"/>
                </w:tcPr>
                <w:p w14:paraId="3B97DC40" w14:textId="77777777" w:rsidR="00D655C2" w:rsidRPr="00954AF5" w:rsidRDefault="00D655C2" w:rsidP="00B5151A">
                  <w:pPr>
                    <w:jc w:val="center"/>
                    <w:textAlignment w:val="baseline"/>
                    <w:rPr>
                      <w:rFonts w:ascii="Times New Roman" w:eastAsia="Times New Roman" w:hAnsi="Times New Roman" w:cs="Times New Roman"/>
                      <w:b/>
                      <w:bCs/>
                      <w:szCs w:val="24"/>
                    </w:rPr>
                  </w:pPr>
                </w:p>
              </w:tc>
              <w:tc>
                <w:tcPr>
                  <w:tcW w:w="1634" w:type="dxa"/>
                  <w:vAlign w:val="center"/>
                </w:tcPr>
                <w:p w14:paraId="4BE95A17" w14:textId="5492FAD6" w:rsidR="00D655C2" w:rsidRPr="00954AF5" w:rsidRDefault="00D655C2" w:rsidP="00B5151A">
                  <w:pPr>
                    <w:jc w:val="center"/>
                    <w:textAlignment w:val="baseline"/>
                    <w:rPr>
                      <w:rFonts w:ascii="Times New Roman" w:eastAsia="Times New Roman" w:hAnsi="Times New Roman" w:cs="Times New Roman"/>
                      <w:b/>
                      <w:bCs/>
                      <w:szCs w:val="24"/>
                    </w:rPr>
                  </w:pPr>
                  <w:r w:rsidRPr="00954AF5">
                    <w:rPr>
                      <w:rFonts w:ascii="Times New Roman" w:eastAsia="Times New Roman" w:hAnsi="Times New Roman" w:cs="Times New Roman"/>
                      <w:b/>
                      <w:bCs/>
                      <w:szCs w:val="24"/>
                    </w:rPr>
                    <w:t xml:space="preserve">Saw the </w:t>
                  </w:r>
                  <w:r w:rsidR="00B5151A" w:rsidRPr="00954AF5">
                    <w:rPr>
                      <w:rFonts w:ascii="Times New Roman" w:eastAsia="Times New Roman" w:hAnsi="Times New Roman" w:cs="Times New Roman"/>
                      <w:b/>
                      <w:bCs/>
                      <w:szCs w:val="24"/>
                    </w:rPr>
                    <w:t>Ad</w:t>
                  </w:r>
                </w:p>
              </w:tc>
              <w:tc>
                <w:tcPr>
                  <w:tcW w:w="2242" w:type="dxa"/>
                  <w:vAlign w:val="center"/>
                </w:tcPr>
                <w:p w14:paraId="52321233" w14:textId="7DF3838C" w:rsidR="00D655C2" w:rsidRPr="00954AF5" w:rsidRDefault="00D655C2" w:rsidP="00B5151A">
                  <w:pPr>
                    <w:jc w:val="center"/>
                    <w:textAlignment w:val="baseline"/>
                    <w:rPr>
                      <w:rFonts w:ascii="Times New Roman" w:eastAsia="Times New Roman" w:hAnsi="Times New Roman" w:cs="Times New Roman"/>
                      <w:b/>
                      <w:bCs/>
                      <w:szCs w:val="24"/>
                    </w:rPr>
                  </w:pPr>
                  <w:r w:rsidRPr="00954AF5">
                    <w:rPr>
                      <w:rFonts w:ascii="Times New Roman" w:eastAsia="Times New Roman" w:hAnsi="Times New Roman" w:cs="Times New Roman"/>
                      <w:b/>
                      <w:bCs/>
                      <w:szCs w:val="24"/>
                    </w:rPr>
                    <w:t xml:space="preserve">Did not </w:t>
                  </w:r>
                  <w:r w:rsidR="00B5151A" w:rsidRPr="00954AF5">
                    <w:rPr>
                      <w:rFonts w:ascii="Times New Roman" w:eastAsia="Times New Roman" w:hAnsi="Times New Roman" w:cs="Times New Roman"/>
                      <w:b/>
                      <w:bCs/>
                      <w:szCs w:val="24"/>
                    </w:rPr>
                    <w:t>S</w:t>
                  </w:r>
                  <w:r w:rsidRPr="00954AF5">
                    <w:rPr>
                      <w:rFonts w:ascii="Times New Roman" w:eastAsia="Times New Roman" w:hAnsi="Times New Roman" w:cs="Times New Roman"/>
                      <w:b/>
                      <w:bCs/>
                      <w:szCs w:val="24"/>
                    </w:rPr>
                    <w:t xml:space="preserve">ee the </w:t>
                  </w:r>
                  <w:r w:rsidR="00B5151A" w:rsidRPr="00954AF5">
                    <w:rPr>
                      <w:rFonts w:ascii="Times New Roman" w:eastAsia="Times New Roman" w:hAnsi="Times New Roman" w:cs="Times New Roman"/>
                      <w:b/>
                      <w:bCs/>
                      <w:szCs w:val="24"/>
                    </w:rPr>
                    <w:t>A</w:t>
                  </w:r>
                  <w:r w:rsidRPr="00954AF5">
                    <w:rPr>
                      <w:rFonts w:ascii="Times New Roman" w:eastAsia="Times New Roman" w:hAnsi="Times New Roman" w:cs="Times New Roman"/>
                      <w:b/>
                      <w:bCs/>
                      <w:szCs w:val="24"/>
                    </w:rPr>
                    <w:t>d</w:t>
                  </w:r>
                </w:p>
              </w:tc>
            </w:tr>
            <w:tr w:rsidR="00D655C2" w:rsidRPr="00D655C2" w14:paraId="26F7A930" w14:textId="77777777" w:rsidTr="00B5151A">
              <w:trPr>
                <w:jc w:val="center"/>
              </w:trPr>
              <w:tc>
                <w:tcPr>
                  <w:tcW w:w="3025" w:type="dxa"/>
                  <w:vAlign w:val="center"/>
                </w:tcPr>
                <w:p w14:paraId="6C7E7CF0" w14:textId="77777777" w:rsidR="00D655C2" w:rsidRPr="00954AF5" w:rsidRDefault="00D655C2" w:rsidP="00B5151A">
                  <w:pPr>
                    <w:textAlignment w:val="baseline"/>
                    <w:rPr>
                      <w:rFonts w:ascii="Times New Roman" w:eastAsia="Times New Roman" w:hAnsi="Times New Roman" w:cs="Times New Roman"/>
                      <w:b/>
                      <w:bCs/>
                      <w:szCs w:val="24"/>
                    </w:rPr>
                  </w:pPr>
                  <w:r w:rsidRPr="00954AF5">
                    <w:rPr>
                      <w:rFonts w:ascii="Times New Roman" w:eastAsia="Times New Roman" w:hAnsi="Times New Roman" w:cs="Times New Roman"/>
                      <w:b/>
                      <w:bCs/>
                      <w:szCs w:val="24"/>
                    </w:rPr>
                    <w:t>Purchased at least one item</w:t>
                  </w:r>
                </w:p>
              </w:tc>
              <w:tc>
                <w:tcPr>
                  <w:tcW w:w="1634" w:type="dxa"/>
                  <w:vAlign w:val="center"/>
                </w:tcPr>
                <w:p w14:paraId="4B8BE8B7" w14:textId="77777777" w:rsidR="00D655C2" w:rsidRPr="00954AF5" w:rsidRDefault="00D655C2" w:rsidP="00B5151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42</w:t>
                  </w:r>
                </w:p>
              </w:tc>
              <w:tc>
                <w:tcPr>
                  <w:tcW w:w="2242" w:type="dxa"/>
                  <w:vAlign w:val="center"/>
                </w:tcPr>
                <w:p w14:paraId="516B931D" w14:textId="77777777" w:rsidR="00D655C2" w:rsidRPr="00954AF5" w:rsidRDefault="00D655C2" w:rsidP="00B5151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9</w:t>
                  </w:r>
                </w:p>
              </w:tc>
            </w:tr>
            <w:tr w:rsidR="00D655C2" w:rsidRPr="00D655C2" w14:paraId="61BFA901" w14:textId="77777777" w:rsidTr="00B5151A">
              <w:trPr>
                <w:jc w:val="center"/>
              </w:trPr>
              <w:tc>
                <w:tcPr>
                  <w:tcW w:w="3025" w:type="dxa"/>
                  <w:vAlign w:val="center"/>
                </w:tcPr>
                <w:p w14:paraId="06224E43" w14:textId="77777777" w:rsidR="00D655C2" w:rsidRPr="00954AF5" w:rsidRDefault="00D655C2" w:rsidP="00B5151A">
                  <w:pPr>
                    <w:textAlignment w:val="baseline"/>
                    <w:rPr>
                      <w:rFonts w:ascii="Times New Roman" w:eastAsia="Times New Roman" w:hAnsi="Times New Roman" w:cs="Times New Roman"/>
                      <w:b/>
                      <w:bCs/>
                      <w:szCs w:val="24"/>
                    </w:rPr>
                  </w:pPr>
                  <w:r w:rsidRPr="00954AF5">
                    <w:rPr>
                      <w:rFonts w:ascii="Times New Roman" w:eastAsia="Times New Roman" w:hAnsi="Times New Roman" w:cs="Times New Roman"/>
                      <w:b/>
                      <w:bCs/>
                      <w:szCs w:val="24"/>
                    </w:rPr>
                    <w:t>Didn’t purchase any items</w:t>
                  </w:r>
                </w:p>
              </w:tc>
              <w:tc>
                <w:tcPr>
                  <w:tcW w:w="1634" w:type="dxa"/>
                  <w:vAlign w:val="center"/>
                </w:tcPr>
                <w:p w14:paraId="6D21202D" w14:textId="77777777" w:rsidR="00D655C2" w:rsidRPr="00954AF5" w:rsidRDefault="00D655C2" w:rsidP="00B5151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19</w:t>
                  </w:r>
                </w:p>
              </w:tc>
              <w:tc>
                <w:tcPr>
                  <w:tcW w:w="2242" w:type="dxa"/>
                  <w:vAlign w:val="center"/>
                </w:tcPr>
                <w:p w14:paraId="2ADC5543" w14:textId="77777777" w:rsidR="00D655C2" w:rsidRPr="00954AF5" w:rsidRDefault="00D655C2" w:rsidP="00B5151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30</w:t>
                  </w:r>
                </w:p>
              </w:tc>
            </w:tr>
          </w:tbl>
          <w:p w14:paraId="47201559" w14:textId="1F67E996" w:rsidR="00D655C2" w:rsidRPr="00EB6951" w:rsidRDefault="00B5151A" w:rsidP="00B5151A">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0BA45CED"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2A9238C2"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5AC0E640" w14:textId="324EE8D6" w:rsidR="0032274D" w:rsidRPr="00EB6951" w:rsidRDefault="0032274D" w:rsidP="0032274D">
      <w:pPr>
        <w:pStyle w:val="Heading3"/>
        <w:rPr>
          <w:shd w:val="clear" w:color="auto" w:fill="FFFFFF"/>
        </w:rPr>
      </w:pPr>
      <w:bookmarkStart w:id="27" w:name="_MA.912.DP.4.6"/>
      <w:bookmarkEnd w:id="27"/>
      <w:r w:rsidRPr="00EB6951">
        <w:rPr>
          <w:shd w:val="clear" w:color="auto" w:fill="FFFFFF"/>
        </w:rPr>
        <w:t>MA.</w:t>
      </w:r>
      <w:r>
        <w:rPr>
          <w:shd w:val="clear" w:color="auto" w:fill="FFFFFF"/>
        </w:rPr>
        <w:t>912</w:t>
      </w:r>
      <w:r w:rsidRPr="00EB6951">
        <w:rPr>
          <w:shd w:val="clear" w:color="auto" w:fill="FFFFFF"/>
        </w:rPr>
        <w:t>.DP.</w:t>
      </w:r>
      <w:r>
        <w:rPr>
          <w:shd w:val="clear" w:color="auto" w:fill="FFFFFF"/>
        </w:rPr>
        <w:t>4.6</w:t>
      </w:r>
    </w:p>
    <w:p w14:paraId="354E1711"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43566FEF" w14:textId="77777777" w:rsidTr="00AD588A">
        <w:trPr>
          <w:trHeight w:val="243"/>
        </w:trPr>
        <w:tc>
          <w:tcPr>
            <w:tcW w:w="100" w:type="pct"/>
            <w:tcBorders>
              <w:top w:val="nil"/>
              <w:left w:val="nil"/>
              <w:bottom w:val="single" w:sz="4" w:space="0" w:color="auto"/>
              <w:right w:val="nil"/>
            </w:tcBorders>
            <w:shd w:val="clear" w:color="auto" w:fill="FF9966"/>
            <w:hideMark/>
          </w:tcPr>
          <w:p w14:paraId="0FD7BDA5"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2932DF1"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7496D2EA" w14:textId="77777777" w:rsidTr="00AD588A">
        <w:trPr>
          <w:trHeight w:val="935"/>
        </w:trPr>
        <w:tc>
          <w:tcPr>
            <w:tcW w:w="924" w:type="pct"/>
            <w:gridSpan w:val="2"/>
            <w:tcBorders>
              <w:top w:val="single" w:sz="4" w:space="0" w:color="auto"/>
              <w:left w:val="nil"/>
              <w:bottom w:val="nil"/>
              <w:right w:val="nil"/>
            </w:tcBorders>
            <w:vAlign w:val="center"/>
          </w:tcPr>
          <w:p w14:paraId="6611078D" w14:textId="4EA04427"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lastRenderedPageBreak/>
              <w:t>MA.912.DP.4.6</w:t>
            </w:r>
          </w:p>
        </w:tc>
        <w:tc>
          <w:tcPr>
            <w:tcW w:w="4076" w:type="pct"/>
            <w:gridSpan w:val="5"/>
            <w:tcBorders>
              <w:top w:val="single" w:sz="4" w:space="0" w:color="auto"/>
              <w:left w:val="nil"/>
              <w:bottom w:val="nil"/>
              <w:right w:val="nil"/>
            </w:tcBorders>
            <w:vAlign w:val="center"/>
          </w:tcPr>
          <w:p w14:paraId="365BA35C" w14:textId="25F7DBD2"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Recognize and explain the concepts of conditional probability and independence in everyday language and everyday situations.</w:t>
            </w:r>
          </w:p>
        </w:tc>
      </w:tr>
      <w:tr w:rsidR="0032274D" w:rsidRPr="00EB6951" w14:paraId="182A8F71" w14:textId="77777777" w:rsidTr="00AD588A">
        <w:trPr>
          <w:trHeight w:val="297"/>
        </w:trPr>
        <w:tc>
          <w:tcPr>
            <w:tcW w:w="100" w:type="pct"/>
            <w:tcBorders>
              <w:top w:val="nil"/>
              <w:left w:val="nil"/>
              <w:bottom w:val="single" w:sz="4" w:space="0" w:color="auto"/>
              <w:right w:val="nil"/>
            </w:tcBorders>
            <w:shd w:val="clear" w:color="auto" w:fill="FF9966"/>
            <w:hideMark/>
          </w:tcPr>
          <w:p w14:paraId="3DA6230A"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99B023D"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AB19C34"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4AC239A7"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3A978ACE" w14:textId="77777777" w:rsidTr="00AD588A">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715B68CC" w14:textId="77777777" w:rsidTr="0032274D">
              <w:trPr>
                <w:trHeight w:val="378"/>
              </w:trPr>
              <w:tc>
                <w:tcPr>
                  <w:tcW w:w="4605" w:type="dxa"/>
                </w:tcPr>
                <w:p w14:paraId="20AAF780" w14:textId="77777777" w:rsidR="007A1E03" w:rsidRPr="007A1E03" w:rsidRDefault="007A1E03" w:rsidP="007A1E03">
                  <w:pPr>
                    <w:widowControl w:val="0"/>
                    <w:numPr>
                      <w:ilvl w:val="0"/>
                      <w:numId w:val="4"/>
                    </w:numPr>
                    <w:spacing w:after="0" w:line="240" w:lineRule="auto"/>
                    <w:textAlignment w:val="baseline"/>
                    <w:rPr>
                      <w:rFonts w:ascii="Times New Roman" w:eastAsia="Times New Roman" w:hAnsi="Times New Roman" w:cs="Times New Roman"/>
                      <w:sz w:val="24"/>
                      <w:szCs w:val="24"/>
                    </w:rPr>
                  </w:pPr>
                  <w:r w:rsidRPr="007A1E03">
                    <w:rPr>
                      <w:rFonts w:ascii="Times New Roman" w:eastAsia="Times New Roman" w:hAnsi="Times New Roman" w:cs="Times New Roman"/>
                      <w:sz w:val="24"/>
                      <w:szCs w:val="24"/>
                    </w:rPr>
                    <w:t>MA.912.DP.4.2, MA.912.DP.4.4, MA.912.DP.4.5, MA.912.DP.4.8 </w:t>
                  </w:r>
                </w:p>
                <w:p w14:paraId="33CD9860" w14:textId="77777777" w:rsidR="0032274D" w:rsidRPr="00EB6951" w:rsidRDefault="0032274D" w:rsidP="00203903">
                  <w:pPr>
                    <w:widowControl w:val="0"/>
                    <w:spacing w:after="0" w:line="240" w:lineRule="auto"/>
                    <w:ind w:left="720"/>
                    <w:textAlignment w:val="baseline"/>
                    <w:rPr>
                      <w:rFonts w:ascii="Times New Roman" w:eastAsia="Times New Roman" w:hAnsi="Times New Roman" w:cs="Times New Roman"/>
                      <w:sz w:val="24"/>
                      <w:szCs w:val="24"/>
                    </w:rPr>
                  </w:pPr>
                </w:p>
              </w:tc>
            </w:tr>
          </w:tbl>
          <w:p w14:paraId="5AD056B7"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751EAB50" w14:textId="77777777" w:rsidR="00AD588A" w:rsidRPr="00AD588A" w:rsidRDefault="00AD588A" w:rsidP="008E64A2">
            <w:pPr>
              <w:pStyle w:val="ListParagraph"/>
              <w:numPr>
                <w:ilvl w:val="0"/>
                <w:numId w:val="6"/>
              </w:numPr>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Event</w:t>
            </w:r>
          </w:p>
          <w:p w14:paraId="059B8705" w14:textId="4891B2A6" w:rsidR="0032274D" w:rsidRPr="00EB6951" w:rsidRDefault="00AD588A" w:rsidP="00B5151A">
            <w:pPr>
              <w:pStyle w:val="ListParagraph"/>
              <w:numPr>
                <w:ilvl w:val="0"/>
                <w:numId w:val="6"/>
              </w:numPr>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 xml:space="preserve">Conditional </w:t>
            </w:r>
            <w:r w:rsidR="00B5151A">
              <w:rPr>
                <w:rFonts w:ascii="Times New Roman" w:eastAsia="Times New Roman" w:hAnsi="Times New Roman" w:cs="Times New Roman"/>
                <w:sz w:val="24"/>
                <w:szCs w:val="24"/>
              </w:rPr>
              <w:t>r</w:t>
            </w:r>
            <w:r w:rsidRPr="00AD588A">
              <w:rPr>
                <w:rFonts w:ascii="Times New Roman" w:eastAsia="Times New Roman" w:hAnsi="Times New Roman" w:cs="Times New Roman"/>
                <w:sz w:val="24"/>
                <w:szCs w:val="24"/>
              </w:rPr>
              <w:t xml:space="preserve">elative </w:t>
            </w:r>
            <w:r w:rsidR="00B5151A">
              <w:rPr>
                <w:rFonts w:ascii="Times New Roman" w:eastAsia="Times New Roman" w:hAnsi="Times New Roman" w:cs="Times New Roman"/>
                <w:sz w:val="24"/>
                <w:szCs w:val="24"/>
              </w:rPr>
              <w:t>f</w:t>
            </w:r>
            <w:r w:rsidRPr="00AD588A">
              <w:rPr>
                <w:rFonts w:ascii="Times New Roman" w:eastAsia="Times New Roman" w:hAnsi="Times New Roman" w:cs="Times New Roman"/>
                <w:sz w:val="24"/>
                <w:szCs w:val="24"/>
              </w:rPr>
              <w:t>requency</w:t>
            </w:r>
          </w:p>
        </w:tc>
      </w:tr>
      <w:tr w:rsidR="0032274D" w:rsidRPr="00EB6951" w14:paraId="18669CEE" w14:textId="77777777" w:rsidTr="00AD588A">
        <w:trPr>
          <w:trHeight w:val="68"/>
        </w:trPr>
        <w:tc>
          <w:tcPr>
            <w:tcW w:w="100" w:type="pct"/>
            <w:tcBorders>
              <w:top w:val="nil"/>
              <w:left w:val="nil"/>
              <w:bottom w:val="single" w:sz="4" w:space="0" w:color="auto"/>
              <w:right w:val="nil"/>
            </w:tcBorders>
            <w:shd w:val="clear" w:color="auto" w:fill="FF9966"/>
            <w:hideMark/>
          </w:tcPr>
          <w:p w14:paraId="62B4DF5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4FE82880" w14:textId="6BF3B22A"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7B8D61D4" w14:textId="77777777" w:rsidTr="00AD588A">
        <w:trPr>
          <w:trHeight w:val="300"/>
        </w:trPr>
        <w:tc>
          <w:tcPr>
            <w:tcW w:w="2498" w:type="pct"/>
            <w:gridSpan w:val="3"/>
            <w:tcBorders>
              <w:top w:val="single" w:sz="4" w:space="0" w:color="auto"/>
              <w:left w:val="nil"/>
              <w:bottom w:val="nil"/>
              <w:right w:val="nil"/>
            </w:tcBorders>
            <w:hideMark/>
          </w:tcPr>
          <w:p w14:paraId="339F158D"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27FCF774" w14:textId="77777777" w:rsidR="00AD588A" w:rsidRPr="00AD588A" w:rsidRDefault="00AD588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MA.7.DP.2.2, MA.7.DP.2.3, MA.7.DP.2.4</w:t>
            </w:r>
          </w:p>
          <w:p w14:paraId="49492E5C" w14:textId="77777777" w:rsidR="0032274D" w:rsidRDefault="00AD588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MA.8.DP.2.2, MA.8.DP.2.3</w:t>
            </w:r>
          </w:p>
          <w:p w14:paraId="790A99D0" w14:textId="6F090D1E" w:rsidR="00AD588A" w:rsidRPr="00EB6951" w:rsidRDefault="00AD588A" w:rsidP="00AD588A">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26BBA75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08107CB8" w14:textId="77777777" w:rsidR="0032274D" w:rsidRPr="00EB6951" w:rsidRDefault="0032274D" w:rsidP="00B5151A">
            <w:pPr>
              <w:spacing w:after="0" w:line="240" w:lineRule="auto"/>
              <w:ind w:left="720"/>
              <w:textAlignment w:val="baseline"/>
              <w:rPr>
                <w:rFonts w:ascii="Times New Roman" w:eastAsia="Times New Roman" w:hAnsi="Times New Roman" w:cs="Times New Roman"/>
                <w:sz w:val="24"/>
                <w:szCs w:val="24"/>
              </w:rPr>
            </w:pPr>
          </w:p>
        </w:tc>
      </w:tr>
      <w:tr w:rsidR="0032274D" w:rsidRPr="00EB6951" w14:paraId="048DA120" w14:textId="77777777" w:rsidTr="00AD588A">
        <w:trPr>
          <w:trHeight w:val="300"/>
        </w:trPr>
        <w:tc>
          <w:tcPr>
            <w:tcW w:w="100" w:type="pct"/>
            <w:tcBorders>
              <w:top w:val="nil"/>
              <w:left w:val="nil"/>
              <w:bottom w:val="single" w:sz="4" w:space="0" w:color="auto"/>
              <w:right w:val="nil"/>
            </w:tcBorders>
            <w:shd w:val="clear" w:color="auto" w:fill="FF9966"/>
            <w:hideMark/>
          </w:tcPr>
          <w:p w14:paraId="79EEEAB0"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DAE58B3"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AD588A" w:rsidRPr="00EB6951" w14:paraId="49A436A5" w14:textId="77777777" w:rsidTr="00AD588A">
        <w:trPr>
          <w:trHeight w:val="548"/>
        </w:trPr>
        <w:tc>
          <w:tcPr>
            <w:tcW w:w="5000" w:type="pct"/>
            <w:gridSpan w:val="7"/>
            <w:tcBorders>
              <w:top w:val="single" w:sz="4" w:space="0" w:color="auto"/>
              <w:left w:val="nil"/>
              <w:bottom w:val="nil"/>
              <w:right w:val="nil"/>
            </w:tcBorders>
            <w:hideMark/>
          </w:tcPr>
          <w:p w14:paraId="0F270369" w14:textId="488C95CF" w:rsidR="00AD588A" w:rsidRPr="00AD588A" w:rsidRDefault="00AD588A" w:rsidP="00AD588A">
            <w:p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grade 7 and grade 8</w:t>
            </w:r>
            <w:r w:rsidRPr="00AD588A">
              <w:rPr>
                <w:rFonts w:ascii="Times New Roman" w:eastAsia="Times New Roman" w:hAnsi="Times New Roman" w:cs="Times New Roman"/>
                <w:sz w:val="24"/>
                <w:szCs w:val="24"/>
              </w:rPr>
              <w:t xml:space="preserve">, students began working with theoretical probabilities and comparing them to experimental probability. In Mathematics for College Statistics, students determine if two events are independent of each other. Independence in this sense means that knowing whether one event occurred does not change the probability of the other event. For this </w:t>
            </w:r>
            <w:r w:rsidR="00634093" w:rsidRPr="00AD588A">
              <w:rPr>
                <w:rFonts w:ascii="Times New Roman" w:eastAsia="Times New Roman" w:hAnsi="Times New Roman" w:cs="Times New Roman"/>
                <w:sz w:val="24"/>
                <w:szCs w:val="24"/>
              </w:rPr>
              <w:t>benchmark,</w:t>
            </w:r>
            <w:r w:rsidRPr="00AD588A">
              <w:rPr>
                <w:rFonts w:ascii="Times New Roman" w:eastAsia="Times New Roman" w:hAnsi="Times New Roman" w:cs="Times New Roman"/>
                <w:sz w:val="24"/>
                <w:szCs w:val="24"/>
              </w:rPr>
              <w:t xml:space="preserve"> students apply what they have learned previously about conditional probability and independence to explain what they mean in context of the situation using everyday language.</w:t>
            </w:r>
          </w:p>
          <w:p w14:paraId="6B77CCEA" w14:textId="2DCE7DF7" w:rsidR="002D6604" w:rsidRPr="00FE6EC8" w:rsidRDefault="002D6604" w:rsidP="002D6604">
            <w:pPr>
              <w:numPr>
                <w:ilvl w:val="0"/>
                <w:numId w:val="2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Instructions includes</w:t>
            </w:r>
            <w:r w:rsidR="00634093">
              <w:rPr>
                <w:rFonts w:ascii="Times New Roman" w:eastAsia="Calibri" w:hAnsi="Times New Roman" w:cs="Times New Roman"/>
                <w:sz w:val="24"/>
                <w:szCs w:val="24"/>
              </w:rPr>
              <w:t xml:space="preserve"> </w:t>
            </w:r>
            <w:r w:rsidRPr="00FE6EC8">
              <w:rPr>
                <w:rFonts w:ascii="Times New Roman" w:eastAsia="Calibri" w:hAnsi="Times New Roman" w:cs="Times New Roman"/>
                <w:sz w:val="24"/>
                <w:szCs w:val="24"/>
              </w:rPr>
              <w:t>us</w:t>
            </w:r>
            <w:r>
              <w:rPr>
                <w:rFonts w:ascii="Times New Roman" w:eastAsia="Calibri" w:hAnsi="Times New Roman" w:cs="Times New Roman"/>
                <w:sz w:val="24"/>
                <w:szCs w:val="24"/>
              </w:rPr>
              <w:t>ing</w:t>
            </w:r>
            <w:r w:rsidR="00634093">
              <w:rPr>
                <w:rFonts w:ascii="Times New Roman" w:eastAsia="Calibri" w:hAnsi="Times New Roman" w:cs="Times New Roman"/>
                <w:sz w:val="24"/>
                <w:szCs w:val="24"/>
              </w:rPr>
              <w:t xml:space="preserve"> the product of </w:t>
            </w:r>
            <w:r w:rsidRPr="00FE6EC8">
              <w:rPr>
                <w:rFonts w:ascii="Times New Roman" w:eastAsia="Calibri" w:hAnsi="Times New Roman" w:cs="Times New Roman"/>
                <w:sz w:val="24"/>
                <w:szCs w:val="24"/>
              </w:rPr>
              <w:t>probabilities to</w:t>
            </w:r>
            <w:r>
              <w:rPr>
                <w:rFonts w:ascii="Times New Roman" w:eastAsia="Calibri" w:hAnsi="Times New Roman" w:cs="Times New Roman"/>
                <w:sz w:val="24"/>
                <w:szCs w:val="24"/>
              </w:rPr>
              <w:t xml:space="preserve"> check independence </w:t>
            </w:r>
            <w:r w:rsidRPr="00FE6EC8">
              <w:rPr>
                <w:rFonts w:ascii="Times New Roman" w:eastAsia="Calibri" w:hAnsi="Times New Roman" w:cs="Times New Roman"/>
                <w:sz w:val="24"/>
                <w:szCs w:val="24"/>
              </w:rPr>
              <w:t xml:space="preserve">(MA.912.DP.4.2). If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=P(A)×P(B)</m:t>
              </m:r>
            </m:oMath>
            <w:r w:rsidR="003C7981">
              <w:rPr>
                <w:rFonts w:ascii="Times New Roman" w:eastAsia="Calibri" w:hAnsi="Times New Roman" w:cs="Times New Roman"/>
                <w:sz w:val="24"/>
                <w:szCs w:val="24"/>
              </w:rPr>
              <w:t>,</w:t>
            </w:r>
            <w:r w:rsidRPr="00FE6EC8">
              <w:rPr>
                <w:rFonts w:ascii="Times New Roman" w:eastAsia="Calibri" w:hAnsi="Times New Roman" w:cs="Times New Roman"/>
                <w:sz w:val="24"/>
                <w:szCs w:val="24"/>
              </w:rPr>
              <w:t xml:space="preserve"> then the events are independent.</w:t>
            </w:r>
          </w:p>
          <w:p w14:paraId="1F0A3992" w14:textId="58F8524A" w:rsidR="00AD588A" w:rsidRDefault="00AD588A" w:rsidP="002D6604">
            <w:pPr>
              <w:numPr>
                <w:ilvl w:val="0"/>
                <w:numId w:val="29"/>
              </w:num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 xml:space="preserve">Two events, </w:t>
            </w:r>
            <m:oMath>
              <m:r>
                <w:rPr>
                  <w:rFonts w:ascii="Cambria Math" w:eastAsia="Times New Roman" w:hAnsi="Cambria Math" w:cs="Times New Roman"/>
                  <w:sz w:val="24"/>
                  <w:szCs w:val="24"/>
                </w:rPr>
                <m:t>A</m:t>
              </m:r>
            </m:oMath>
            <w:r w:rsidRPr="00AD588A">
              <w:rPr>
                <w:rFonts w:ascii="Times New Roman" w:eastAsia="Times New Roman" w:hAnsi="Times New Roman" w:cs="Times New Roman"/>
                <w:sz w:val="24"/>
                <w:szCs w:val="24"/>
              </w:rPr>
              <w:t xml:space="preserve"> and </w:t>
            </w:r>
            <m:oMath>
              <m:r>
                <w:rPr>
                  <w:rFonts w:ascii="Cambria Math" w:eastAsia="Times New Roman" w:hAnsi="Cambria Math" w:cs="Times New Roman"/>
                  <w:sz w:val="24"/>
                  <w:szCs w:val="24"/>
                </w:rPr>
                <m:t>B</m:t>
              </m:r>
            </m:oMath>
            <w:r w:rsidRPr="00AD588A">
              <w:rPr>
                <w:rFonts w:ascii="Times New Roman" w:eastAsia="Times New Roman" w:hAnsi="Times New Roman" w:cs="Times New Roman"/>
                <w:sz w:val="24"/>
                <w:szCs w:val="24"/>
              </w:rPr>
              <w:t>, are independent if</w:t>
            </w:r>
            <w:r w:rsidR="0063409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r>
                <w:rPr>
                  <w:rFonts w:ascii="Cambria Math" w:eastAsia="Times New Roman" w:hAnsi="Cambria Math" w:cs="Cambria Math"/>
                  <w:sz w:val="24"/>
                  <w:szCs w:val="24"/>
                </w:rPr>
                <m:t>A∣B</m:t>
              </m:r>
              <m:r>
                <w:rPr>
                  <w:rFonts w:ascii="Cambria Math" w:eastAsia="Times New Roman" w:hAnsi="Cambria Math" w:cs="Times New Roman"/>
                  <w:sz w:val="24"/>
                  <w:szCs w:val="24"/>
                </w:rPr>
                <m:t>)=</m:t>
              </m:r>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A</m:t>
              </m:r>
              <m:r>
                <w:rPr>
                  <w:rFonts w:ascii="Cambria Math" w:eastAsia="Times New Roman" w:hAnsi="Cambria Math" w:cs="Times New Roman"/>
                  <w:sz w:val="24"/>
                  <w:szCs w:val="24"/>
                </w:rPr>
                <m:t>)</m:t>
              </m:r>
            </m:oMath>
            <w:r w:rsidRPr="00AD588A">
              <w:rPr>
                <w:rFonts w:ascii="Times New Roman" w:eastAsia="Times New Roman" w:hAnsi="Times New Roman" w:cs="Times New Roman"/>
                <w:sz w:val="24"/>
                <w:szCs w:val="24"/>
              </w:rPr>
              <w:t xml:space="preserve"> and</w:t>
            </w:r>
            <w:r w:rsidR="003C7981">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B∣A</m:t>
              </m:r>
              <m:r>
                <w:rPr>
                  <w:rFonts w:ascii="Cambria Math" w:eastAsia="Times New Roman" w:hAnsi="Cambria Math" w:cs="Times New Roman"/>
                  <w:sz w:val="24"/>
                  <w:szCs w:val="24"/>
                </w:rPr>
                <m:t>)=</m:t>
              </m:r>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B</m:t>
              </m:r>
              <m:r>
                <w:rPr>
                  <w:rFonts w:ascii="Cambria Math" w:eastAsia="Times New Roman" w:hAnsi="Cambria Math" w:cs="Times New Roman"/>
                  <w:sz w:val="24"/>
                  <w:szCs w:val="24"/>
                </w:rPr>
                <m:t>)</m:t>
              </m:r>
            </m:oMath>
            <w:r w:rsidRPr="00AD588A">
              <w:rPr>
                <w:rFonts w:ascii="Times New Roman" w:eastAsia="Times New Roman" w:hAnsi="Times New Roman" w:cs="Times New Roman"/>
                <w:sz w:val="24"/>
                <w:szCs w:val="24"/>
              </w:rPr>
              <w:t>.</w:t>
            </w:r>
          </w:p>
          <w:p w14:paraId="6202ADDF" w14:textId="01F39106" w:rsidR="00737AAB" w:rsidRDefault="002A63BD" w:rsidP="002D6604">
            <w:pPr>
              <w:pStyle w:val="paragraph"/>
              <w:numPr>
                <w:ilvl w:val="0"/>
                <w:numId w:val="29"/>
              </w:numPr>
              <w:spacing w:before="0" w:beforeAutospacing="0" w:after="0" w:afterAutospacing="0"/>
              <w:textAlignment w:val="baseline"/>
            </w:pPr>
            <w:r w:rsidRPr="00D655C2">
              <w:t xml:space="preserve">Students </w:t>
            </w:r>
            <w:r w:rsidR="00634093">
              <w:t>are</w:t>
            </w:r>
            <w:r w:rsidRPr="00D655C2">
              <w:t xml:space="preserve"> expected to be able to apply the formulas for checking if two events are independent </w:t>
            </w:r>
            <w:proofErr w:type="gramStart"/>
            <w:r w:rsidRPr="00D655C2">
              <w:t>in order to</w:t>
            </w:r>
            <w:proofErr w:type="gramEnd"/>
            <w:r w:rsidRPr="00D655C2">
              <w:t xml:space="preserve"> determine whether characteristics in the population are approximately independent.</w:t>
            </w:r>
          </w:p>
          <w:p w14:paraId="0DE5AF6B" w14:textId="3BCAD614" w:rsidR="002A63BD" w:rsidRDefault="002A63BD" w:rsidP="002D6604">
            <w:pPr>
              <w:pStyle w:val="paragraph"/>
              <w:numPr>
                <w:ilvl w:val="0"/>
                <w:numId w:val="29"/>
              </w:numPr>
              <w:spacing w:before="0" w:beforeAutospacing="0" w:after="0" w:afterAutospacing="0"/>
              <w:textAlignment w:val="baseline"/>
            </w:pPr>
            <w:r>
              <w:t xml:space="preserve">Students </w:t>
            </w:r>
            <w:r w:rsidR="003577AC">
              <w:t>should either</w:t>
            </w:r>
            <w:r>
              <w:t xml:space="preserve"> memorize or</w:t>
            </w:r>
            <w:r w:rsidR="007148CC">
              <w:t xml:space="preserve"> be able to derive </w:t>
            </w:r>
            <w:r w:rsidR="002029F5">
              <w:t>the rules</w:t>
            </w:r>
            <w:r w:rsidR="001D4172">
              <w:t xml:space="preserve"> </w:t>
            </w:r>
            <w:r w:rsidR="00C7657F">
              <w:t xml:space="preserve">used for </w:t>
            </w:r>
            <w:r w:rsidR="002029F5">
              <w:t xml:space="preserve">checking for independence. </w:t>
            </w:r>
          </w:p>
          <w:p w14:paraId="31631F85" w14:textId="77777777" w:rsidR="00A249C4" w:rsidRPr="00FE6EC8" w:rsidRDefault="00A249C4" w:rsidP="002D6604">
            <w:pPr>
              <w:numPr>
                <w:ilvl w:val="0"/>
                <w:numId w:val="29"/>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w:t>
            </w:r>
            <w:r w:rsidRPr="00FE6EC8">
              <w:rPr>
                <w:rFonts w:ascii="Times New Roman" w:eastAsia="Calibri" w:hAnsi="Times New Roman" w:cs="Times New Roman"/>
                <w:sz w:val="24"/>
                <w:szCs w:val="24"/>
              </w:rPr>
              <w:t>distinguish</w:t>
            </w:r>
            <w:r>
              <w:rPr>
                <w:rFonts w:ascii="Times New Roman" w:eastAsia="Calibri" w:hAnsi="Times New Roman" w:cs="Times New Roman"/>
                <w:sz w:val="24"/>
                <w:szCs w:val="24"/>
              </w:rPr>
              <w:t>es</w:t>
            </w:r>
            <w:r w:rsidRPr="00FE6EC8">
              <w:rPr>
                <w:rFonts w:ascii="Times New Roman" w:eastAsia="Calibri" w:hAnsi="Times New Roman" w:cs="Times New Roman"/>
                <w:sz w:val="24"/>
                <w:szCs w:val="24"/>
              </w:rPr>
              <w:t xml:space="preserve"> independence from mutually exclusive events</w:t>
            </w:r>
            <w:r>
              <w:rPr>
                <w:rFonts w:ascii="Times New Roman" w:eastAsia="Calibri" w:hAnsi="Times New Roman" w:cs="Times New Roman"/>
                <w:sz w:val="24"/>
                <w:szCs w:val="24"/>
              </w:rPr>
              <w:t xml:space="preserve"> in order to differentiate different types of joint probabilities</w:t>
            </w:r>
            <w:r w:rsidRPr="00FE6EC8">
              <w:rPr>
                <w:rFonts w:ascii="Times New Roman" w:eastAsia="Calibri" w:hAnsi="Times New Roman" w:cs="Times New Roman"/>
                <w:sz w:val="24"/>
                <w:szCs w:val="24"/>
              </w:rPr>
              <w:t>. </w:t>
            </w:r>
          </w:p>
          <w:p w14:paraId="664F5CD8" w14:textId="4769DCBD" w:rsidR="00AD588A" w:rsidRPr="00AD588A" w:rsidRDefault="003C7981" w:rsidP="002D6604">
            <w:pPr>
              <w:numPr>
                <w:ilvl w:val="0"/>
                <w:numId w:val="29"/>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understand </w:t>
            </w:r>
            <w:r w:rsidR="00AD588A" w:rsidRPr="00AD588A">
              <w:rPr>
                <w:rFonts w:ascii="Times New Roman" w:eastAsia="Times New Roman" w:hAnsi="Times New Roman" w:cs="Times New Roman"/>
                <w:sz w:val="24"/>
                <w:szCs w:val="24"/>
              </w:rPr>
              <w:t>that </w:t>
            </w:r>
            <m:oMath>
              <m:r>
                <w:rPr>
                  <w:rFonts w:ascii="Cambria Math" w:eastAsia="Times New Roman" w:hAnsi="Cambria Math" w:cs="Times New Roman"/>
                  <w:sz w:val="24"/>
                  <w:szCs w:val="24"/>
                </w:rPr>
                <m:t>(</m:t>
              </m:r>
              <m:r>
                <w:rPr>
                  <w:rFonts w:ascii="Cambria Math" w:eastAsia="Times New Roman" w:hAnsi="Cambria Math" w:cs="Cambria Math"/>
                  <w:sz w:val="24"/>
                  <w:szCs w:val="24"/>
                </w:rPr>
                <m:t>A∣B</m:t>
              </m:r>
              <m:r>
                <w:rPr>
                  <w:rFonts w:ascii="Cambria Math" w:eastAsia="Times New Roman" w:hAnsi="Cambria Math" w:cs="Times New Roman"/>
                  <w:sz w:val="24"/>
                  <w:szCs w:val="24"/>
                </w:rPr>
                <m:t xml:space="preserve">) ≠ </m:t>
              </m:r>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B∣A</m:t>
              </m:r>
              <m:r>
                <w:rPr>
                  <w:rFonts w:ascii="Cambria Math" w:eastAsia="Times New Roman" w:hAnsi="Cambria Math" w:cs="Times New Roman"/>
                  <w:sz w:val="24"/>
                  <w:szCs w:val="24"/>
                </w:rPr>
                <m:t>)</m:t>
              </m:r>
            </m:oMath>
            <w:r w:rsidR="00634093">
              <w:rPr>
                <w:rFonts w:ascii="Times New Roman" w:eastAsia="Times New Roman" w:hAnsi="Times New Roman" w:cs="Times New Roman"/>
                <w:sz w:val="24"/>
                <w:szCs w:val="24"/>
              </w:rPr>
              <w:t xml:space="preserve"> unless</w:t>
            </w:r>
            <w:r>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A</m:t>
              </m:r>
              <m:r>
                <w:rPr>
                  <w:rFonts w:ascii="Cambria Math" w:eastAsia="Times New Roman" w:hAnsi="Cambria Math" w:cs="Times New Roman"/>
                  <w:sz w:val="24"/>
                  <w:szCs w:val="24"/>
                </w:rPr>
                <m:t>)=</m:t>
              </m:r>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B</m:t>
              </m:r>
              <m:r>
                <w:rPr>
                  <w:rFonts w:ascii="Cambria Math" w:eastAsia="Times New Roman" w:hAnsi="Cambria Math" w:cs="Times New Roman"/>
                  <w:sz w:val="24"/>
                  <w:szCs w:val="24"/>
                </w:rPr>
                <m:t>)</m:t>
              </m:r>
            </m:oMath>
            <w:r w:rsidR="00AD588A" w:rsidRPr="00AD588A">
              <w:rPr>
                <w:rFonts w:ascii="Times New Roman" w:eastAsia="Times New Roman" w:hAnsi="Times New Roman" w:cs="Times New Roman"/>
                <w:sz w:val="24"/>
                <w:szCs w:val="24"/>
              </w:rPr>
              <w:t>.</w:t>
            </w:r>
          </w:p>
          <w:p w14:paraId="0DA9BD43" w14:textId="77777777" w:rsidR="00AD588A" w:rsidRPr="00AD588A" w:rsidRDefault="00AD588A" w:rsidP="002D6604">
            <w:pPr>
              <w:numPr>
                <w:ilvl w:val="0"/>
                <w:numId w:val="29"/>
              </w:num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Be sure to distinguish independence from mutually exclusive events. </w:t>
            </w:r>
          </w:p>
          <w:p w14:paraId="43CE714E" w14:textId="011DD905" w:rsidR="00AD588A" w:rsidRPr="00AD588A" w:rsidRDefault="00AD588A" w:rsidP="002D6604">
            <w:pPr>
              <w:numPr>
                <w:ilvl w:val="0"/>
                <w:numId w:val="29"/>
              </w:num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In mutually exclusive events</w:t>
            </w:r>
            <w:r w:rsidR="0063409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r>
                <w:rPr>
                  <w:rFonts w:ascii="Cambria Math" w:eastAsia="Times New Roman" w:hAnsi="Cambria Math" w:cs="Cambria Math"/>
                  <w:sz w:val="24"/>
                  <w:szCs w:val="24"/>
                </w:rPr>
                <m:t>A</m:t>
              </m:r>
              <m:r>
                <w:rPr>
                  <w:rFonts w:ascii="Cambria Math" w:eastAsia="Times New Roman" w:hAnsi="Cambria Math" w:cs="Times New Roman"/>
                  <w:sz w:val="24"/>
                  <w:szCs w:val="24"/>
                </w:rPr>
                <m:t>∩</m:t>
              </m:r>
              <m:r>
                <w:rPr>
                  <w:rFonts w:ascii="Cambria Math" w:eastAsia="Times New Roman" w:hAnsi="Cambria Math" w:cs="Cambria Math"/>
                  <w:sz w:val="24"/>
                  <w:szCs w:val="24"/>
                </w:rPr>
                <m:t>B</m:t>
              </m:r>
              <m:r>
                <w:rPr>
                  <w:rFonts w:ascii="Cambria Math" w:eastAsia="Times New Roman" w:hAnsi="Cambria Math" w:cs="Times New Roman"/>
                  <w:sz w:val="24"/>
                  <w:szCs w:val="24"/>
                </w:rPr>
                <m:t>)=0</m:t>
              </m:r>
            </m:oMath>
            <w:r w:rsidR="003C7981">
              <w:rPr>
                <w:rFonts w:ascii="Times New Roman" w:eastAsia="Times New Roman" w:hAnsi="Times New Roman" w:cs="Times New Roman"/>
                <w:sz w:val="24"/>
                <w:szCs w:val="24"/>
              </w:rPr>
              <w:t>,</w:t>
            </w:r>
            <w:r w:rsidRPr="00AD588A">
              <w:rPr>
                <w:rFonts w:ascii="Times New Roman" w:eastAsia="Times New Roman" w:hAnsi="Times New Roman" w:cs="Times New Roman"/>
                <w:sz w:val="24"/>
                <w:szCs w:val="24"/>
              </w:rPr>
              <w:t xml:space="preserve"> which means the two events cannot occur at the same time. </w:t>
            </w:r>
          </w:p>
          <w:p w14:paraId="61DD9F7E" w14:textId="0005AA8C" w:rsidR="00AD588A" w:rsidRPr="00AD588A" w:rsidRDefault="003C7981" w:rsidP="002D6604">
            <w:pPr>
              <w:numPr>
                <w:ilvl w:val="0"/>
                <w:numId w:val="29"/>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understand</w:t>
            </w:r>
            <w:r w:rsidR="00AD588A" w:rsidRPr="00AD588A">
              <w:rPr>
                <w:rFonts w:ascii="Times New Roman" w:eastAsia="Times New Roman" w:hAnsi="Times New Roman" w:cs="Times New Roman"/>
                <w:sz w:val="24"/>
                <w:szCs w:val="24"/>
              </w:rPr>
              <w:t xml:space="preserve"> that</w:t>
            </w:r>
            <w:r w:rsidR="00634093">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A</m:t>
              </m:r>
              <m:r>
                <w:rPr>
                  <w:rFonts w:ascii="Cambria Math" w:eastAsia="Times New Roman" w:hAnsi="Cambria Math" w:cs="Times New Roman"/>
                  <w:sz w:val="24"/>
                  <w:szCs w:val="24"/>
                </w:rPr>
                <m:t>∩</m:t>
              </m:r>
              <m:r>
                <w:rPr>
                  <w:rFonts w:ascii="Cambria Math" w:eastAsia="Times New Roman" w:hAnsi="Cambria Math" w:cs="Cambria Math"/>
                  <w:sz w:val="24"/>
                  <w:szCs w:val="24"/>
                </w:rPr>
                <m:t>B</m:t>
              </m:r>
              <m:r>
                <w:rPr>
                  <w:rFonts w:ascii="Cambria Math" w:eastAsia="Times New Roman" w:hAnsi="Cambria Math" w:cs="Times New Roman"/>
                  <w:sz w:val="24"/>
                  <w:szCs w:val="24"/>
                </w:rPr>
                <m:t>)</m:t>
              </m:r>
            </m:oMath>
            <w:r w:rsidR="00AD588A" w:rsidRPr="00AD588A">
              <w:rPr>
                <w:rFonts w:ascii="Times New Roman" w:eastAsia="Times New Roman" w:hAnsi="Times New Roman" w:cs="Times New Roman"/>
                <w:sz w:val="24"/>
                <w:szCs w:val="24"/>
              </w:rPr>
              <w:t xml:space="preserve"> is the same as</w:t>
            </w:r>
            <w:r w:rsidR="00634093">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P</m:t>
              </m:r>
              <m:r>
                <w:rPr>
                  <w:rFonts w:ascii="Cambria Math" w:eastAsia="Times New Roman" w:hAnsi="Cambria Math" w:cs="Times New Roman"/>
                  <w:sz w:val="24"/>
                  <w:szCs w:val="24"/>
                </w:rPr>
                <m:t>(</m:t>
              </m:r>
              <m:r>
                <w:rPr>
                  <w:rFonts w:ascii="Cambria Math" w:eastAsia="Times New Roman" w:hAnsi="Cambria Math" w:cs="Cambria Math"/>
                  <w:sz w:val="24"/>
                  <w:szCs w:val="24"/>
                </w:rPr>
                <m:t>B</m:t>
              </m:r>
              <m:r>
                <w:rPr>
                  <w:rFonts w:ascii="Cambria Math" w:eastAsia="Times New Roman" w:hAnsi="Cambria Math" w:cs="Times New Roman"/>
                  <w:sz w:val="24"/>
                  <w:szCs w:val="24"/>
                </w:rPr>
                <m:t>∩</m:t>
              </m:r>
              <m:r>
                <w:rPr>
                  <w:rFonts w:ascii="Cambria Math" w:eastAsia="Times New Roman" w:hAnsi="Cambria Math" w:cs="Cambria Math"/>
                  <w:sz w:val="24"/>
                  <w:szCs w:val="24"/>
                </w:rPr>
                <m:t>A</m:t>
              </m:r>
              <m:r>
                <w:rPr>
                  <w:rFonts w:ascii="Cambria Math" w:eastAsia="Times New Roman" w:hAnsi="Cambria Math" w:cs="Times New Roman"/>
                  <w:sz w:val="24"/>
                  <w:szCs w:val="24"/>
                </w:rPr>
                <m:t>)</m:t>
              </m:r>
            </m:oMath>
            <w:r w:rsidR="00AD588A" w:rsidRPr="00AD588A">
              <w:rPr>
                <w:rFonts w:ascii="Times New Roman" w:eastAsia="Times New Roman" w:hAnsi="Times New Roman" w:cs="Times New Roman"/>
                <w:sz w:val="24"/>
                <w:szCs w:val="24"/>
              </w:rPr>
              <w:t>.</w:t>
            </w:r>
          </w:p>
          <w:p w14:paraId="0E3C7CAB" w14:textId="05782F63" w:rsidR="00AD588A" w:rsidRPr="00AD588A" w:rsidRDefault="00634093" w:rsidP="002D6604">
            <w:pPr>
              <w:numPr>
                <w:ilvl w:val="0"/>
                <w:numId w:val="29"/>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Conditional probability is a measure of the probability of an event </w:t>
            </w:r>
            <w:r w:rsidR="00AD588A" w:rsidRPr="00AD588A">
              <w:rPr>
                <w:rFonts w:ascii="Times New Roman" w:eastAsia="Times New Roman" w:hAnsi="Times New Roman" w:cs="Times New Roman"/>
                <w:sz w:val="24"/>
                <w:szCs w:val="24"/>
              </w:rPr>
              <w:t xml:space="preserve">occurring, given that another event has already occurred and can be found using the formula </w:t>
            </w:r>
            <m:oMath>
              <m:r>
                <w:rPr>
                  <w:rFonts w:ascii="Cambria Math" w:eastAsia="Times New Roman" w:hAnsi="Cambria Math" w:cs="Times New Roman"/>
                  <w:sz w:val="24"/>
                  <w:szCs w:val="24"/>
                </w:rPr>
                <m:t>P</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A</m:t>
                  </m:r>
                </m:e>
                <m:e>
                  <m:r>
                    <w:rPr>
                      <w:rFonts w:ascii="Cambria Math" w:eastAsia="Times New Roman" w:hAnsi="Cambria Math" w:cs="Times New Roman"/>
                      <w:sz w:val="24"/>
                      <w:szCs w:val="24"/>
                    </w:rPr>
                    <m:t>B</m:t>
                  </m:r>
                </m:e>
              </m:d>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P(A∩B)</m:t>
                  </m:r>
                </m:num>
                <m:den>
                  <m:r>
                    <w:rPr>
                      <w:rFonts w:ascii="Cambria Math" w:eastAsia="Times New Roman" w:hAnsi="Cambria Math" w:cs="Times New Roman"/>
                      <w:sz w:val="24"/>
                      <w:szCs w:val="24"/>
                    </w:rPr>
                    <m:t>P(B)</m:t>
                  </m:r>
                </m:den>
              </m:f>
            </m:oMath>
            <w:r w:rsidR="003C7981">
              <w:rPr>
                <w:rFonts w:ascii="Times New Roman" w:eastAsia="Times New Roman" w:hAnsi="Times New Roman" w:cs="Times New Roman"/>
                <w:sz w:val="24"/>
                <w:szCs w:val="24"/>
              </w:rPr>
              <w:t>.</w:t>
            </w:r>
          </w:p>
          <w:p w14:paraId="41876212" w14:textId="4241D0B9" w:rsidR="00AD588A" w:rsidRPr="00AD588A" w:rsidRDefault="00AD588A" w:rsidP="002D6604">
            <w:pPr>
              <w:pStyle w:val="paragraph"/>
              <w:numPr>
                <w:ilvl w:val="0"/>
                <w:numId w:val="29"/>
              </w:numPr>
              <w:spacing w:before="0" w:beforeAutospacing="0" w:after="0" w:afterAutospacing="0"/>
              <w:textAlignment w:val="baseline"/>
            </w:pPr>
            <w:r w:rsidRPr="00AD588A">
              <w:rPr>
                <w:rStyle w:val="normaltextrun"/>
              </w:rPr>
              <w:t>When we</w:t>
            </w:r>
            <w:r w:rsidR="00904006">
              <w:rPr>
                <w:rStyle w:val="normaltextrun"/>
              </w:rPr>
              <w:t xml:space="preserve"> check for independence in real-</w:t>
            </w:r>
            <w:r w:rsidRPr="00AD588A">
              <w:rPr>
                <w:rStyle w:val="normaltextrun"/>
              </w:rPr>
              <w:t xml:space="preserve">world data sets, </w:t>
            </w:r>
            <w:r w:rsidR="00634093" w:rsidRPr="00AD588A">
              <w:rPr>
                <w:rStyle w:val="normaltextrun"/>
              </w:rPr>
              <w:t>it is</w:t>
            </w:r>
            <w:r w:rsidRPr="00AD588A">
              <w:rPr>
                <w:rStyle w:val="normaltextrun"/>
              </w:rPr>
              <w:t xml:space="preserve"> rare to get</w:t>
            </w:r>
            <w:r w:rsidR="00634093">
              <w:rPr>
                <w:rStyle w:val="normaltextrun"/>
              </w:rPr>
              <w:t xml:space="preserve"> perfectly equal probabilities. </w:t>
            </w:r>
            <w:r w:rsidRPr="00AD588A">
              <w:rPr>
                <w:rStyle w:val="normaltextrun"/>
              </w:rPr>
              <w:t>We often assume that events are independent and test that assumption on sample data. If the probabilities are significantly different, then we conclude the events are not independent.</w:t>
            </w:r>
            <w:r w:rsidRPr="00AD588A">
              <w:rPr>
                <w:rStyle w:val="eop"/>
              </w:rPr>
              <w:t> </w:t>
            </w:r>
          </w:p>
          <w:p w14:paraId="01CA1DFE" w14:textId="1F64D199" w:rsidR="00AD588A" w:rsidRPr="00AD588A" w:rsidRDefault="00AD588A" w:rsidP="002D6604">
            <w:pPr>
              <w:pStyle w:val="paragraph"/>
              <w:numPr>
                <w:ilvl w:val="0"/>
                <w:numId w:val="29"/>
              </w:numPr>
              <w:spacing w:before="0" w:beforeAutospacing="0" w:after="0" w:afterAutospacing="0"/>
              <w:textAlignment w:val="baseline"/>
            </w:pPr>
            <w:r w:rsidRPr="00AD588A">
              <w:rPr>
                <w:rStyle w:val="normaltextrun"/>
              </w:rPr>
              <w:t>Instruction includes the use of technology whether it be a statistical program or graphing calculators.</w:t>
            </w:r>
            <w:r w:rsidR="009A2EF6">
              <w:rPr>
                <w:rStyle w:val="normaltextrun"/>
              </w:rPr>
              <w:t xml:space="preserve"> </w:t>
            </w:r>
          </w:p>
          <w:p w14:paraId="41ED3765" w14:textId="72A49C28" w:rsidR="00AD588A" w:rsidRPr="00AD588A" w:rsidRDefault="00634093" w:rsidP="002D6604">
            <w:pPr>
              <w:pStyle w:val="paragraph"/>
              <w:numPr>
                <w:ilvl w:val="0"/>
                <w:numId w:val="29"/>
              </w:numPr>
              <w:spacing w:before="0" w:beforeAutospacing="0" w:after="0" w:afterAutospacing="0"/>
              <w:textAlignment w:val="baseline"/>
            </w:pPr>
            <w:r>
              <w:rPr>
                <w:rStyle w:val="normaltextrun"/>
              </w:rPr>
              <w:t xml:space="preserve">Instruction includes the use of real-world data. </w:t>
            </w:r>
            <w:r w:rsidR="00AD588A" w:rsidRPr="00AD588A">
              <w:rPr>
                <w:rStyle w:val="normaltextrun"/>
              </w:rPr>
              <w:t xml:space="preserve">In recent </w:t>
            </w:r>
            <w:r w:rsidRPr="00AD588A">
              <w:rPr>
                <w:rStyle w:val="normaltextrun"/>
              </w:rPr>
              <w:t>years,</w:t>
            </w:r>
            <w:r w:rsidR="00AD588A" w:rsidRPr="00AD588A">
              <w:rPr>
                <w:rStyle w:val="normaltextrun"/>
              </w:rPr>
              <w:t xml:space="preserve"> there has been a push to move away from games of chance when discussing joint probabilities, conditional </w:t>
            </w:r>
            <w:r w:rsidR="00AD588A" w:rsidRPr="00AD588A">
              <w:rPr>
                <w:rStyle w:val="normaltextrun"/>
              </w:rPr>
              <w:lastRenderedPageBreak/>
              <w:t>probabilities, and independence in college statistics.</w:t>
            </w:r>
            <w:r w:rsidR="009A2EF6">
              <w:rPr>
                <w:rStyle w:val="normaltextrun"/>
              </w:rPr>
              <w:t xml:space="preserve"> </w:t>
            </w:r>
            <w:r w:rsidR="00AD588A" w:rsidRPr="00AD588A">
              <w:rPr>
                <w:rStyle w:val="normaltextrun"/>
              </w:rPr>
              <w:t>The focus is more on contingency tables as this can begin to flow into hypothesis testing for proportions.</w:t>
            </w:r>
            <w:r w:rsidR="009A2EF6">
              <w:rPr>
                <w:rStyle w:val="normaltextrun"/>
              </w:rPr>
              <w:t xml:space="preserve"> </w:t>
            </w:r>
          </w:p>
          <w:p w14:paraId="486AF0C9" w14:textId="77777777" w:rsidR="00AD588A" w:rsidRPr="00AD588A" w:rsidRDefault="00AD588A" w:rsidP="00AD588A">
            <w:pPr>
              <w:widowControl w:val="0"/>
              <w:spacing w:after="0" w:line="240" w:lineRule="auto"/>
              <w:textAlignment w:val="baseline"/>
              <w:rPr>
                <w:rFonts w:ascii="Times New Roman" w:eastAsia="Calibri" w:hAnsi="Times New Roman" w:cs="Times New Roman"/>
                <w:sz w:val="24"/>
                <w:szCs w:val="24"/>
              </w:rPr>
            </w:pPr>
          </w:p>
        </w:tc>
      </w:tr>
      <w:tr w:rsidR="00AD588A" w:rsidRPr="00EB6951" w14:paraId="627B8D34"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3BD139CC" w14:textId="77777777" w:rsidR="00AD588A" w:rsidRPr="00EB6951" w:rsidRDefault="00AD588A" w:rsidP="00AD588A">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4A3297D" w14:textId="77777777" w:rsidR="00AD588A" w:rsidRPr="00EB6951" w:rsidRDefault="00AD588A" w:rsidP="00AD588A">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AD588A" w:rsidRPr="00EB6951" w14:paraId="435F6F76"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E25243D" w14:textId="588307FA" w:rsidR="00AD588A" w:rsidRPr="00AD588A" w:rsidRDefault="00AD588A" w:rsidP="008E64A2">
            <w:pPr>
              <w:numPr>
                <w:ilvl w:val="0"/>
                <w:numId w:val="30"/>
              </w:numPr>
              <w:spacing w:after="0" w:line="240" w:lineRule="auto"/>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Students may confuse what it means to be</w:t>
            </w:r>
            <w:r w:rsidR="00634093">
              <w:rPr>
                <w:rFonts w:ascii="Times New Roman" w:eastAsia="Times New Roman" w:hAnsi="Times New Roman" w:cs="Times New Roman"/>
                <w:sz w:val="24"/>
                <w:szCs w:val="24"/>
              </w:rPr>
              <w:t xml:space="preserve"> </w:t>
            </w:r>
            <w:r w:rsidRPr="00AD588A">
              <w:rPr>
                <w:rFonts w:ascii="Times New Roman" w:eastAsia="Times New Roman" w:hAnsi="Times New Roman" w:cs="Times New Roman"/>
                <w:sz w:val="24"/>
                <w:szCs w:val="24"/>
              </w:rPr>
              <w:t>dependent and independent. </w:t>
            </w:r>
          </w:p>
          <w:p w14:paraId="21EC354B" w14:textId="77777777" w:rsidR="00AD588A" w:rsidRPr="00AD588A" w:rsidRDefault="00AD588A" w:rsidP="008E64A2">
            <w:pPr>
              <w:numPr>
                <w:ilvl w:val="0"/>
                <w:numId w:val="30"/>
              </w:numPr>
              <w:spacing w:after="0" w:line="240" w:lineRule="auto"/>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Students may confuse independence with mutually exclusive events. </w:t>
            </w:r>
          </w:p>
          <w:p w14:paraId="7DC53EE8" w14:textId="03F45029" w:rsidR="00AD588A" w:rsidRPr="00AD588A" w:rsidRDefault="00634093" w:rsidP="008E64A2">
            <w:pPr>
              <w:numPr>
                <w:ilvl w:val="0"/>
                <w:numId w:val="3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need remediation</w:t>
            </w:r>
            <w:r w:rsidR="00904006">
              <w:rPr>
                <w:rFonts w:ascii="Times New Roman" w:eastAsia="Times New Roman" w:hAnsi="Times New Roman" w:cs="Times New Roman"/>
                <w:sz w:val="24"/>
                <w:szCs w:val="24"/>
              </w:rPr>
              <w:t xml:space="preserve"> to convert fractions, decimals</w:t>
            </w:r>
            <w:r w:rsidR="00AD588A" w:rsidRPr="00AD588A">
              <w:rPr>
                <w:rFonts w:ascii="Times New Roman" w:eastAsia="Times New Roman" w:hAnsi="Times New Roman" w:cs="Times New Roman"/>
                <w:sz w:val="24"/>
                <w:szCs w:val="24"/>
              </w:rPr>
              <w:t xml:space="preserve"> and percentages. </w:t>
            </w:r>
          </w:p>
          <w:p w14:paraId="130B411F" w14:textId="56E0FC23" w:rsidR="00AD588A" w:rsidRPr="00AD588A" w:rsidRDefault="00AD588A" w:rsidP="008E64A2">
            <w:pPr>
              <w:numPr>
                <w:ilvl w:val="0"/>
                <w:numId w:val="24"/>
              </w:numPr>
              <w:spacing w:after="0" w:line="240" w:lineRule="auto"/>
              <w:rPr>
                <w:rFonts w:ascii="Times New Roman" w:eastAsia="Times New Roman" w:hAnsi="Times New Roman" w:cs="Times New Roman"/>
                <w:sz w:val="24"/>
                <w:szCs w:val="24"/>
              </w:rPr>
            </w:pPr>
            <w:proofErr w:type="gramStart"/>
            <w:r w:rsidRPr="00AD588A">
              <w:rPr>
                <w:rFonts w:ascii="Times New Roman" w:eastAsia="Times New Roman" w:hAnsi="Times New Roman" w:cs="Times New Roman"/>
                <w:sz w:val="24"/>
                <w:szCs w:val="24"/>
              </w:rPr>
              <w:t>Student</w:t>
            </w:r>
            <w:proofErr w:type="gramEnd"/>
            <w:r w:rsidRPr="00AD588A">
              <w:rPr>
                <w:rFonts w:ascii="Times New Roman" w:eastAsia="Times New Roman" w:hAnsi="Times New Roman" w:cs="Times New Roman"/>
                <w:sz w:val="24"/>
                <w:szCs w:val="24"/>
              </w:rPr>
              <w:t xml:space="preserve"> may mix up which event is used as the denominator in conditional probability problems. </w:t>
            </w:r>
          </w:p>
          <w:p w14:paraId="68AEAE15" w14:textId="4CF2BB56" w:rsidR="00AD588A" w:rsidRDefault="00AD588A" w:rsidP="008E64A2">
            <w:pPr>
              <w:widowControl w:val="0"/>
              <w:numPr>
                <w:ilvl w:val="0"/>
                <w:numId w:val="7"/>
              </w:numPr>
              <w:spacing w:after="0" w:line="240" w:lineRule="auto"/>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 xml:space="preserve">Students may </w:t>
            </w:r>
            <w:r w:rsidR="001450CB">
              <w:rPr>
                <w:rFonts w:ascii="Times New Roman" w:eastAsia="Times New Roman" w:hAnsi="Times New Roman" w:cs="Times New Roman"/>
                <w:sz w:val="24"/>
                <w:szCs w:val="24"/>
              </w:rPr>
              <w:t>have difficulty</w:t>
            </w:r>
            <w:r w:rsidRPr="00AD588A">
              <w:rPr>
                <w:rFonts w:ascii="Times New Roman" w:eastAsia="Times New Roman" w:hAnsi="Times New Roman" w:cs="Times New Roman"/>
                <w:sz w:val="24"/>
                <w:szCs w:val="24"/>
              </w:rPr>
              <w:t xml:space="preserve"> interpret</w:t>
            </w:r>
            <w:r w:rsidR="001450CB">
              <w:rPr>
                <w:rFonts w:ascii="Times New Roman" w:eastAsia="Times New Roman" w:hAnsi="Times New Roman" w:cs="Times New Roman"/>
                <w:sz w:val="24"/>
                <w:szCs w:val="24"/>
              </w:rPr>
              <w:t>ing</w:t>
            </w:r>
            <w:r w:rsidRPr="00AD588A">
              <w:rPr>
                <w:rFonts w:ascii="Times New Roman" w:eastAsia="Times New Roman" w:hAnsi="Times New Roman" w:cs="Times New Roman"/>
                <w:sz w:val="24"/>
                <w:szCs w:val="24"/>
              </w:rPr>
              <w:t xml:space="preserve"> independence and conditional probability when events use negative adverbs like not or </w:t>
            </w:r>
            <w:r w:rsidR="00634093" w:rsidRPr="00AD588A">
              <w:rPr>
                <w:rFonts w:ascii="Times New Roman" w:eastAsia="Times New Roman" w:hAnsi="Times New Roman" w:cs="Times New Roman"/>
                <w:sz w:val="24"/>
                <w:szCs w:val="24"/>
              </w:rPr>
              <w:t>did not</w:t>
            </w:r>
            <w:r w:rsidRPr="00AD588A">
              <w:rPr>
                <w:rFonts w:ascii="Times New Roman" w:eastAsia="Times New Roman" w:hAnsi="Times New Roman" w:cs="Times New Roman"/>
                <w:sz w:val="24"/>
                <w:szCs w:val="24"/>
              </w:rPr>
              <w:t>.</w:t>
            </w:r>
          </w:p>
          <w:p w14:paraId="38E4FA34" w14:textId="68ED0A3D" w:rsidR="00AD588A" w:rsidRPr="00EB6951" w:rsidRDefault="00AD588A" w:rsidP="00AD588A">
            <w:pPr>
              <w:widowControl w:val="0"/>
              <w:spacing w:after="0" w:line="240" w:lineRule="auto"/>
              <w:ind w:left="720"/>
              <w:rPr>
                <w:rFonts w:ascii="Times New Roman" w:eastAsia="Times New Roman" w:hAnsi="Times New Roman" w:cs="Times New Roman"/>
                <w:sz w:val="24"/>
                <w:szCs w:val="24"/>
              </w:rPr>
            </w:pPr>
          </w:p>
        </w:tc>
      </w:tr>
      <w:tr w:rsidR="00AD588A" w:rsidRPr="00EB6951" w14:paraId="1C034196"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3F43E227" w14:textId="77777777" w:rsidR="00AD588A" w:rsidRPr="00EB6951" w:rsidRDefault="00AD588A" w:rsidP="00AD588A">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A47B54E" w14:textId="48B8BD41" w:rsidR="00AD588A" w:rsidRPr="00EB6951" w:rsidRDefault="00AD588A" w:rsidP="00AD588A">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AD588A" w:rsidRPr="00EB6951" w14:paraId="35F81A35"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11707BF5" w14:textId="77777777" w:rsidR="00AD588A" w:rsidRPr="00AD588A" w:rsidRDefault="00AD588A" w:rsidP="00AD588A">
            <w:p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i/>
                <w:iCs/>
                <w:sz w:val="24"/>
                <w:szCs w:val="24"/>
              </w:rPr>
              <w:t>Instructional Task 1 (MTR.3.1, MTR.7.1)</w:t>
            </w:r>
            <w:r w:rsidRPr="00AD588A">
              <w:rPr>
                <w:rFonts w:ascii="Times New Roman" w:eastAsia="Times New Roman" w:hAnsi="Times New Roman" w:cs="Times New Roman"/>
                <w:sz w:val="24"/>
                <w:szCs w:val="24"/>
              </w:rPr>
              <w:t> </w:t>
            </w:r>
          </w:p>
          <w:p w14:paraId="544465F7" w14:textId="426071B0" w:rsidR="00AD588A" w:rsidRPr="00AD588A" w:rsidRDefault="00AD588A" w:rsidP="00AD588A">
            <w:pPr>
              <w:spacing w:after="0" w:line="240" w:lineRule="auto"/>
              <w:ind w:left="360"/>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Before tests in economics class, Chase sometimes studies and sometimes does not. After taking a course on probability, Chase says, “The events ‘I study for the economics test’ and ‘I get a high score on the test’ are independent.” Explain what this means in terms of the relationship between Chase studying for economics and his probability of getting a high score on the test in language that someone who hasn’t taken statistics would understand.</w:t>
            </w:r>
          </w:p>
          <w:p w14:paraId="67801B21" w14:textId="11377DFF" w:rsidR="00AD588A" w:rsidRPr="00AD588A" w:rsidRDefault="00AD588A" w:rsidP="00AD588A">
            <w:pPr>
              <w:spacing w:after="0" w:line="240" w:lineRule="auto"/>
              <w:ind w:left="360"/>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After making this statement, Chase kept track of whether or not he studied for the economics test and his scores on the tests for the rest of the school year. He found that on the test he studied for, he got a high score on the test 78% of the time</w:t>
            </w:r>
            <w:r w:rsidR="00904006">
              <w:rPr>
                <w:rFonts w:ascii="Times New Roman" w:eastAsia="Times New Roman" w:hAnsi="Times New Roman" w:cs="Times New Roman"/>
                <w:sz w:val="24"/>
                <w:szCs w:val="24"/>
              </w:rPr>
              <w:t>,</w:t>
            </w:r>
            <w:r w:rsidRPr="00AD588A">
              <w:rPr>
                <w:rFonts w:ascii="Times New Roman" w:eastAsia="Times New Roman" w:hAnsi="Times New Roman" w:cs="Times New Roman"/>
                <w:sz w:val="24"/>
                <w:szCs w:val="24"/>
              </w:rPr>
              <w:t xml:space="preserve"> and on </w:t>
            </w:r>
            <w:r w:rsidR="00904006">
              <w:rPr>
                <w:rFonts w:ascii="Times New Roman" w:eastAsia="Times New Roman" w:hAnsi="Times New Roman" w:cs="Times New Roman"/>
                <w:sz w:val="24"/>
                <w:szCs w:val="24"/>
              </w:rPr>
              <w:t xml:space="preserve">the </w:t>
            </w:r>
            <w:proofErr w:type="gramStart"/>
            <w:r w:rsidRPr="00AD588A">
              <w:rPr>
                <w:rFonts w:ascii="Times New Roman" w:eastAsia="Times New Roman" w:hAnsi="Times New Roman" w:cs="Times New Roman"/>
                <w:sz w:val="24"/>
                <w:szCs w:val="24"/>
              </w:rPr>
              <w:t>test</w:t>
            </w:r>
            <w:proofErr w:type="gramEnd"/>
            <w:r w:rsidRPr="00AD588A">
              <w:rPr>
                <w:rFonts w:ascii="Times New Roman" w:eastAsia="Times New Roman" w:hAnsi="Times New Roman" w:cs="Times New Roman"/>
                <w:sz w:val="24"/>
                <w:szCs w:val="24"/>
              </w:rPr>
              <w:t xml:space="preserve"> he didn’t study for, he got a high score on the test 25% of the time. Do these finding indicate that the events, studied for the economics test and got a high score on the test</w:t>
            </w:r>
            <w:r w:rsidR="00904006">
              <w:rPr>
                <w:rFonts w:ascii="Times New Roman" w:eastAsia="Times New Roman" w:hAnsi="Times New Roman" w:cs="Times New Roman"/>
                <w:sz w:val="24"/>
                <w:szCs w:val="24"/>
              </w:rPr>
              <w:t>,</w:t>
            </w:r>
            <w:r w:rsidRPr="00AD588A">
              <w:rPr>
                <w:rFonts w:ascii="Times New Roman" w:eastAsia="Times New Roman" w:hAnsi="Times New Roman" w:cs="Times New Roman"/>
                <w:sz w:val="24"/>
                <w:szCs w:val="24"/>
              </w:rPr>
              <w:t xml:space="preserve"> are independent?</w:t>
            </w:r>
          </w:p>
          <w:p w14:paraId="389DB607" w14:textId="77777777" w:rsidR="00AD588A" w:rsidRPr="00AD588A" w:rsidRDefault="00AD588A" w:rsidP="00AD588A">
            <w:pPr>
              <w:spacing w:after="0" w:line="240" w:lineRule="auto"/>
              <w:textAlignment w:val="baseline"/>
              <w:rPr>
                <w:rFonts w:ascii="Times New Roman" w:eastAsia="Times New Roman" w:hAnsi="Times New Roman" w:cs="Times New Roman"/>
                <w:sz w:val="24"/>
                <w:szCs w:val="24"/>
              </w:rPr>
            </w:pPr>
          </w:p>
          <w:p w14:paraId="155CF9BF" w14:textId="77777777" w:rsidR="00AD588A" w:rsidRPr="00AD588A" w:rsidRDefault="00AD588A" w:rsidP="00AD588A">
            <w:pPr>
              <w:spacing w:after="0" w:line="240" w:lineRule="auto"/>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i/>
                <w:iCs/>
                <w:sz w:val="24"/>
                <w:szCs w:val="24"/>
              </w:rPr>
              <w:t>Instructional Task 2</w:t>
            </w:r>
            <w:r w:rsidRPr="00AD588A">
              <w:rPr>
                <w:rFonts w:ascii="Times New Roman" w:eastAsia="Times New Roman" w:hAnsi="Times New Roman" w:cs="Times New Roman"/>
                <w:sz w:val="24"/>
                <w:szCs w:val="24"/>
              </w:rPr>
              <w:t xml:space="preserve"> </w:t>
            </w:r>
            <w:r w:rsidRPr="00AD588A">
              <w:rPr>
                <w:rFonts w:ascii="Times New Roman" w:eastAsia="Times New Roman" w:hAnsi="Times New Roman" w:cs="Times New Roman"/>
                <w:i/>
                <w:iCs/>
                <w:sz w:val="24"/>
                <w:szCs w:val="24"/>
              </w:rPr>
              <w:t>(MTR.7.1)</w:t>
            </w:r>
          </w:p>
          <w:p w14:paraId="3E10DA4F" w14:textId="4CCFE6F5" w:rsidR="00AD588A" w:rsidRPr="00AD588A" w:rsidRDefault="00AD588A" w:rsidP="00AD588A">
            <w:pPr>
              <w:spacing w:after="0" w:line="240" w:lineRule="auto"/>
              <w:ind w:left="360"/>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 xml:space="preserve">In the game of basketball, it is often wondered whether two shots are independent or dependent: does the probability </w:t>
            </w:r>
            <w:r w:rsidR="00634093">
              <w:rPr>
                <w:rFonts w:ascii="Times New Roman" w:eastAsia="Times New Roman" w:hAnsi="Times New Roman" w:cs="Times New Roman"/>
                <w:sz w:val="24"/>
                <w:szCs w:val="24"/>
              </w:rPr>
              <w:t xml:space="preserve">of making the second free throw depend </w:t>
            </w:r>
            <w:r w:rsidRPr="00AD588A">
              <w:rPr>
                <w:rFonts w:ascii="Times New Roman" w:eastAsia="Times New Roman" w:hAnsi="Times New Roman" w:cs="Times New Roman"/>
                <w:sz w:val="24"/>
                <w:szCs w:val="24"/>
              </w:rPr>
              <w:t>on whether a player makes the first free throw?</w:t>
            </w:r>
            <w:r w:rsidR="00904006">
              <w:rPr>
                <w:rFonts w:ascii="Times New Roman" w:eastAsia="Times New Roman" w:hAnsi="Times New Roman" w:cs="Times New Roman"/>
                <w:sz w:val="24"/>
                <w:szCs w:val="24"/>
              </w:rPr>
              <w:t xml:space="preserve"> </w:t>
            </w:r>
            <w:r w:rsidRPr="00AD588A">
              <w:rPr>
                <w:rFonts w:ascii="Times New Roman" w:eastAsia="Times New Roman" w:hAnsi="Times New Roman" w:cs="Times New Roman"/>
                <w:sz w:val="24"/>
                <w:szCs w:val="24"/>
              </w:rPr>
              <w:t>After analyzing the data for a specific basketball player in the WNBA, statisticians determined that her first and second free</w:t>
            </w:r>
            <w:r w:rsidR="00634093">
              <w:rPr>
                <w:rFonts w:ascii="Times New Roman" w:eastAsia="Times New Roman" w:hAnsi="Times New Roman" w:cs="Times New Roman"/>
                <w:sz w:val="24"/>
                <w:szCs w:val="24"/>
              </w:rPr>
              <w:t xml:space="preserve"> throws are entirely </w:t>
            </w:r>
            <w:r w:rsidRPr="00AD588A">
              <w:rPr>
                <w:rFonts w:ascii="Times New Roman" w:eastAsia="Times New Roman" w:hAnsi="Times New Roman" w:cs="Times New Roman"/>
                <w:sz w:val="24"/>
                <w:szCs w:val="24"/>
              </w:rPr>
              <w:t>independent events. The frequency table below shows the data that analysts used to determine this independence.</w:t>
            </w:r>
          </w:p>
          <w:p w14:paraId="0F39DC5E" w14:textId="00FED799" w:rsidR="00AD588A" w:rsidRPr="00AD588A" w:rsidRDefault="00AD588A" w:rsidP="00B5151A">
            <w:pPr>
              <w:spacing w:after="0" w:line="240" w:lineRule="auto"/>
              <w:ind w:left="720"/>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sidRPr="00AD588A">
              <w:rPr>
                <w:rFonts w:ascii="Times New Roman" w:eastAsia="Times New Roman" w:hAnsi="Times New Roman" w:cs="Times New Roman"/>
                <w:sz w:val="24"/>
                <w:szCs w:val="24"/>
              </w:rPr>
              <w:t>Fill in the missing values from the frequency table.</w:t>
            </w:r>
          </w:p>
          <w:tbl>
            <w:tblPr>
              <w:tblStyle w:val="TableGrid"/>
              <w:tblW w:w="0" w:type="auto"/>
              <w:jc w:val="center"/>
              <w:tblLook w:val="04A0" w:firstRow="1" w:lastRow="0" w:firstColumn="1" w:lastColumn="0" w:noHBand="0" w:noVBand="1"/>
            </w:tblPr>
            <w:tblGrid>
              <w:gridCol w:w="2251"/>
              <w:gridCol w:w="1974"/>
              <w:gridCol w:w="2070"/>
              <w:gridCol w:w="1080"/>
            </w:tblGrid>
            <w:tr w:rsidR="00AD588A" w:rsidRPr="00AD588A" w14:paraId="605B4814" w14:textId="77777777" w:rsidTr="00B5151A">
              <w:trPr>
                <w:jc w:val="center"/>
              </w:trPr>
              <w:tc>
                <w:tcPr>
                  <w:tcW w:w="2251" w:type="dxa"/>
                  <w:vAlign w:val="center"/>
                </w:tcPr>
                <w:p w14:paraId="39C7BEEA" w14:textId="77777777" w:rsidR="00AD588A" w:rsidRPr="00954AF5" w:rsidRDefault="00AD588A" w:rsidP="00AD588A">
                  <w:pPr>
                    <w:jc w:val="center"/>
                    <w:textAlignment w:val="baseline"/>
                    <w:rPr>
                      <w:rFonts w:ascii="Times New Roman" w:eastAsia="Times New Roman" w:hAnsi="Times New Roman" w:cs="Times New Roman"/>
                      <w:szCs w:val="24"/>
                    </w:rPr>
                  </w:pPr>
                </w:p>
              </w:tc>
              <w:tc>
                <w:tcPr>
                  <w:tcW w:w="1974" w:type="dxa"/>
                  <w:vAlign w:val="center"/>
                </w:tcPr>
                <w:p w14:paraId="3EF3FCC3"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Makes First Shot</w:t>
                  </w:r>
                </w:p>
              </w:tc>
              <w:tc>
                <w:tcPr>
                  <w:tcW w:w="2070" w:type="dxa"/>
                  <w:vAlign w:val="center"/>
                </w:tcPr>
                <w:p w14:paraId="313491F1"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Misses First Shot</w:t>
                  </w:r>
                </w:p>
              </w:tc>
              <w:tc>
                <w:tcPr>
                  <w:tcW w:w="1080" w:type="dxa"/>
                  <w:vAlign w:val="center"/>
                </w:tcPr>
                <w:p w14:paraId="48CFA0DE"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Total</w:t>
                  </w:r>
                </w:p>
              </w:tc>
            </w:tr>
            <w:tr w:rsidR="00AD588A" w:rsidRPr="00AD588A" w14:paraId="7CD00EC0" w14:textId="77777777" w:rsidTr="00B5151A">
              <w:trPr>
                <w:jc w:val="center"/>
              </w:trPr>
              <w:tc>
                <w:tcPr>
                  <w:tcW w:w="2251" w:type="dxa"/>
                  <w:vAlign w:val="center"/>
                </w:tcPr>
                <w:p w14:paraId="28E90288" w14:textId="77777777" w:rsidR="00AD588A" w:rsidRPr="00954AF5" w:rsidRDefault="00AD588A" w:rsidP="00B5151A">
                  <w:pP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Makes Second Shot</w:t>
                  </w:r>
                </w:p>
              </w:tc>
              <w:tc>
                <w:tcPr>
                  <w:tcW w:w="1974" w:type="dxa"/>
                  <w:vAlign w:val="center"/>
                </w:tcPr>
                <w:p w14:paraId="0E12D807" w14:textId="77777777" w:rsidR="00AD588A" w:rsidRPr="00954AF5" w:rsidRDefault="00AD588A" w:rsidP="00AD588A">
                  <w:pPr>
                    <w:jc w:val="center"/>
                    <w:textAlignment w:val="baseline"/>
                    <w:rPr>
                      <w:rFonts w:ascii="Times New Roman" w:eastAsia="Times New Roman" w:hAnsi="Times New Roman" w:cs="Times New Roman"/>
                      <w:szCs w:val="24"/>
                    </w:rPr>
                  </w:pPr>
                </w:p>
              </w:tc>
              <w:tc>
                <w:tcPr>
                  <w:tcW w:w="2070" w:type="dxa"/>
                  <w:vAlign w:val="center"/>
                </w:tcPr>
                <w:p w14:paraId="03F63600" w14:textId="77777777" w:rsidR="00AD588A" w:rsidRPr="00954AF5" w:rsidRDefault="00AD588A" w:rsidP="00AD588A">
                  <w:pPr>
                    <w:jc w:val="center"/>
                    <w:textAlignment w:val="baseline"/>
                    <w:rPr>
                      <w:rFonts w:ascii="Times New Roman" w:eastAsia="Times New Roman" w:hAnsi="Times New Roman" w:cs="Times New Roman"/>
                      <w:szCs w:val="24"/>
                    </w:rPr>
                  </w:pPr>
                </w:p>
              </w:tc>
              <w:tc>
                <w:tcPr>
                  <w:tcW w:w="1080" w:type="dxa"/>
                  <w:vAlign w:val="center"/>
                </w:tcPr>
                <w:p w14:paraId="17824CFC"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154</w:t>
                  </w:r>
                </w:p>
              </w:tc>
            </w:tr>
            <w:tr w:rsidR="00AD588A" w:rsidRPr="00AD588A" w14:paraId="10916419" w14:textId="77777777" w:rsidTr="00B5151A">
              <w:trPr>
                <w:jc w:val="center"/>
              </w:trPr>
              <w:tc>
                <w:tcPr>
                  <w:tcW w:w="2251" w:type="dxa"/>
                  <w:vAlign w:val="center"/>
                </w:tcPr>
                <w:p w14:paraId="54D2C639" w14:textId="77777777" w:rsidR="00AD588A" w:rsidRPr="00954AF5" w:rsidRDefault="00AD588A" w:rsidP="00B5151A">
                  <w:pP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Misses Second Shot</w:t>
                  </w:r>
                </w:p>
              </w:tc>
              <w:tc>
                <w:tcPr>
                  <w:tcW w:w="1974" w:type="dxa"/>
                  <w:vAlign w:val="center"/>
                </w:tcPr>
                <w:p w14:paraId="350B56E5" w14:textId="77777777" w:rsidR="00AD588A" w:rsidRPr="00954AF5" w:rsidRDefault="00AD588A" w:rsidP="00AD588A">
                  <w:pPr>
                    <w:jc w:val="center"/>
                    <w:textAlignment w:val="baseline"/>
                    <w:rPr>
                      <w:rFonts w:ascii="Times New Roman" w:eastAsia="Times New Roman" w:hAnsi="Times New Roman" w:cs="Times New Roman"/>
                      <w:szCs w:val="24"/>
                    </w:rPr>
                  </w:pPr>
                </w:p>
              </w:tc>
              <w:tc>
                <w:tcPr>
                  <w:tcW w:w="2070" w:type="dxa"/>
                  <w:vAlign w:val="center"/>
                </w:tcPr>
                <w:p w14:paraId="0F114F09" w14:textId="77777777" w:rsidR="00AD588A" w:rsidRPr="00954AF5" w:rsidRDefault="00AD588A" w:rsidP="00AD588A">
                  <w:pPr>
                    <w:jc w:val="center"/>
                    <w:textAlignment w:val="baseline"/>
                    <w:rPr>
                      <w:rFonts w:ascii="Times New Roman" w:eastAsia="Times New Roman" w:hAnsi="Times New Roman" w:cs="Times New Roman"/>
                      <w:szCs w:val="24"/>
                    </w:rPr>
                  </w:pPr>
                </w:p>
              </w:tc>
              <w:tc>
                <w:tcPr>
                  <w:tcW w:w="1080" w:type="dxa"/>
                  <w:vAlign w:val="center"/>
                </w:tcPr>
                <w:p w14:paraId="2611B675"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66</w:t>
                  </w:r>
                </w:p>
              </w:tc>
            </w:tr>
            <w:tr w:rsidR="00AD588A" w:rsidRPr="00AD588A" w14:paraId="0387DEC0" w14:textId="77777777" w:rsidTr="00B5151A">
              <w:trPr>
                <w:jc w:val="center"/>
              </w:trPr>
              <w:tc>
                <w:tcPr>
                  <w:tcW w:w="2251" w:type="dxa"/>
                  <w:vAlign w:val="center"/>
                </w:tcPr>
                <w:p w14:paraId="34B9D266" w14:textId="77777777" w:rsidR="00AD588A" w:rsidRPr="00954AF5" w:rsidRDefault="00AD588A" w:rsidP="00B5151A">
                  <w:pP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Total</w:t>
                  </w:r>
                </w:p>
              </w:tc>
              <w:tc>
                <w:tcPr>
                  <w:tcW w:w="1974" w:type="dxa"/>
                  <w:vAlign w:val="center"/>
                </w:tcPr>
                <w:p w14:paraId="57C95930"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190</w:t>
                  </w:r>
                </w:p>
              </w:tc>
              <w:tc>
                <w:tcPr>
                  <w:tcW w:w="2070" w:type="dxa"/>
                  <w:vAlign w:val="center"/>
                </w:tcPr>
                <w:p w14:paraId="626F60E0"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30</w:t>
                  </w:r>
                </w:p>
              </w:tc>
              <w:tc>
                <w:tcPr>
                  <w:tcW w:w="1080" w:type="dxa"/>
                  <w:vAlign w:val="center"/>
                </w:tcPr>
                <w:p w14:paraId="65E4546E" w14:textId="77777777" w:rsidR="00AD588A" w:rsidRPr="00954AF5" w:rsidRDefault="00AD588A" w:rsidP="00AD588A">
                  <w:pPr>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220</w:t>
                  </w:r>
                </w:p>
              </w:tc>
            </w:tr>
          </w:tbl>
          <w:p w14:paraId="2AAA846B" w14:textId="77777777" w:rsidR="00954AF5" w:rsidRDefault="00AD588A" w:rsidP="00B5151A">
            <w:pPr>
              <w:spacing w:after="0" w:line="240" w:lineRule="auto"/>
              <w:ind w:left="1440" w:hanging="720"/>
              <w:textAlignment w:val="baseline"/>
              <w:rPr>
                <w:rFonts w:ascii="Times New Roman" w:eastAsia="Times New Roman" w:hAnsi="Times New Roman" w:cs="Times New Roman"/>
                <w:sz w:val="24"/>
                <w:szCs w:val="24"/>
              </w:rPr>
            </w:pPr>
            <w:r w:rsidRPr="00AD588A">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sidRPr="00AD588A">
              <w:rPr>
                <w:rFonts w:ascii="Times New Roman" w:eastAsia="Times New Roman" w:hAnsi="Times New Roman" w:cs="Times New Roman"/>
                <w:sz w:val="24"/>
                <w:szCs w:val="24"/>
              </w:rPr>
              <w:t xml:space="preserve">Explain what it means that her first and second free throws are entirely independent events. </w:t>
            </w:r>
          </w:p>
          <w:p w14:paraId="6F03C3DD" w14:textId="77777777" w:rsidR="00AD588A" w:rsidRDefault="00954AF5" w:rsidP="00954AF5">
            <w:pPr>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00AD588A" w:rsidRPr="00AD588A">
              <w:rPr>
                <w:rFonts w:ascii="Times New Roman" w:eastAsia="Times New Roman" w:hAnsi="Times New Roman" w:cs="Times New Roman"/>
                <w:color w:val="000000"/>
                <w:sz w:val="24"/>
                <w:szCs w:val="24"/>
              </w:rPr>
              <w:t> </w:t>
            </w:r>
          </w:p>
          <w:p w14:paraId="74A0DC02" w14:textId="77777777" w:rsidR="00904006" w:rsidRDefault="00904006" w:rsidP="00954AF5">
            <w:pPr>
              <w:spacing w:after="0" w:line="240" w:lineRule="auto"/>
              <w:textAlignment w:val="baseline"/>
              <w:rPr>
                <w:rFonts w:ascii="Times New Roman" w:eastAsia="Times New Roman" w:hAnsi="Times New Roman" w:cs="Times New Roman"/>
                <w:color w:val="000000"/>
                <w:sz w:val="24"/>
                <w:szCs w:val="24"/>
              </w:rPr>
            </w:pPr>
          </w:p>
          <w:p w14:paraId="60E7C186" w14:textId="23865CBF" w:rsidR="00904006" w:rsidRPr="00AD588A" w:rsidRDefault="00904006" w:rsidP="00954AF5">
            <w:pPr>
              <w:spacing w:after="0" w:line="240" w:lineRule="auto"/>
              <w:textAlignment w:val="baseline"/>
              <w:rPr>
                <w:rFonts w:ascii="Times New Roman" w:eastAsiaTheme="minorEastAsia" w:hAnsi="Times New Roman" w:cs="Times New Roman"/>
                <w:color w:val="000000" w:themeColor="text1"/>
                <w:sz w:val="24"/>
                <w:szCs w:val="24"/>
              </w:rPr>
            </w:pPr>
          </w:p>
        </w:tc>
      </w:tr>
      <w:tr w:rsidR="00AD588A" w:rsidRPr="00EB6951" w14:paraId="6E11C4F0"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A1225A5" w14:textId="4F22B25C" w:rsidR="00AD588A" w:rsidRPr="00EB6951" w:rsidRDefault="00AD588A" w:rsidP="00AD588A">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753ADBDE" w14:textId="7652520D" w:rsidR="00AD588A" w:rsidRPr="00EB6951" w:rsidRDefault="00AD588A" w:rsidP="00AD588A">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AD588A" w:rsidRPr="00EB6951" w14:paraId="489DF922"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3ABD1D9B" w14:textId="6A5C69C3" w:rsidR="00AD588A" w:rsidRPr="00EB6951" w:rsidRDefault="00AD588A" w:rsidP="00AD588A">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450A84C4" w14:textId="5B3B9F50" w:rsidR="00F54F4B" w:rsidRPr="00F54F4B" w:rsidRDefault="00F54F4B" w:rsidP="00F54F4B">
            <w:pPr>
              <w:spacing w:after="0" w:line="240" w:lineRule="auto"/>
              <w:ind w:left="360"/>
              <w:textAlignment w:val="baseline"/>
              <w:rPr>
                <w:rFonts w:ascii="Times New Roman" w:eastAsia="Times New Roman" w:hAnsi="Times New Roman" w:cs="Times New Roman"/>
                <w:sz w:val="24"/>
                <w:szCs w:val="24"/>
              </w:rPr>
            </w:pPr>
            <w:r w:rsidRPr="00F54F4B">
              <w:rPr>
                <w:rFonts w:ascii="Times New Roman" w:eastAsia="Times New Roman" w:hAnsi="Times New Roman" w:cs="Times New Roman"/>
                <w:sz w:val="24"/>
                <w:szCs w:val="24"/>
              </w:rPr>
              <w:t xml:space="preserve">In the game of basketball, it is often wondered whether two shots are independent or dependent: does the probability </w:t>
            </w:r>
            <w:r w:rsidR="00634093">
              <w:rPr>
                <w:rFonts w:ascii="Times New Roman" w:eastAsia="Times New Roman" w:hAnsi="Times New Roman" w:cs="Times New Roman"/>
                <w:sz w:val="24"/>
                <w:szCs w:val="24"/>
              </w:rPr>
              <w:t xml:space="preserve">of making the second free throw depend </w:t>
            </w:r>
            <w:r w:rsidRPr="00F54F4B">
              <w:rPr>
                <w:rFonts w:ascii="Times New Roman" w:eastAsia="Times New Roman" w:hAnsi="Times New Roman" w:cs="Times New Roman"/>
                <w:sz w:val="24"/>
                <w:szCs w:val="24"/>
              </w:rPr>
              <w:t>on whether a player makes the first free throw?</w:t>
            </w:r>
            <w:r w:rsidR="00904006">
              <w:rPr>
                <w:rFonts w:ascii="Times New Roman" w:eastAsia="Times New Roman" w:hAnsi="Times New Roman" w:cs="Times New Roman"/>
                <w:sz w:val="24"/>
                <w:szCs w:val="24"/>
              </w:rPr>
              <w:t xml:space="preserve"> </w:t>
            </w:r>
            <w:r w:rsidRPr="00F54F4B">
              <w:rPr>
                <w:rFonts w:ascii="Times New Roman" w:eastAsia="Times New Roman" w:hAnsi="Times New Roman" w:cs="Times New Roman"/>
                <w:sz w:val="24"/>
                <w:szCs w:val="24"/>
              </w:rPr>
              <w:t>The frequency table below shows the data for a specific basketball player in the WNBA</w:t>
            </w:r>
            <w:r w:rsidR="00904006">
              <w:rPr>
                <w:rFonts w:ascii="Times New Roman" w:eastAsia="Times New Roman" w:hAnsi="Times New Roman" w:cs="Times New Roman"/>
                <w:sz w:val="24"/>
                <w:szCs w:val="24"/>
              </w:rPr>
              <w:t>.</w:t>
            </w:r>
            <w:r w:rsidRPr="00F54F4B">
              <w:rPr>
                <w:rFonts w:ascii="Times New Roman" w:eastAsia="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2251"/>
              <w:gridCol w:w="1884"/>
              <w:gridCol w:w="1980"/>
              <w:gridCol w:w="990"/>
            </w:tblGrid>
            <w:tr w:rsidR="00F54F4B" w:rsidRPr="00F54F4B" w14:paraId="5FDD8D57" w14:textId="77777777" w:rsidTr="00B5151A">
              <w:trPr>
                <w:jc w:val="center"/>
              </w:trPr>
              <w:tc>
                <w:tcPr>
                  <w:tcW w:w="2251" w:type="dxa"/>
                  <w:vAlign w:val="center"/>
                </w:tcPr>
                <w:p w14:paraId="732B9788" w14:textId="77777777" w:rsidR="00F54F4B" w:rsidRPr="00954AF5" w:rsidRDefault="00F54F4B" w:rsidP="00B5151A">
                  <w:pPr>
                    <w:ind w:left="-18"/>
                    <w:textAlignment w:val="baseline"/>
                    <w:rPr>
                      <w:rFonts w:ascii="Times New Roman" w:eastAsia="Times New Roman" w:hAnsi="Times New Roman" w:cs="Times New Roman"/>
                      <w:szCs w:val="24"/>
                    </w:rPr>
                  </w:pPr>
                </w:p>
              </w:tc>
              <w:tc>
                <w:tcPr>
                  <w:tcW w:w="1884" w:type="dxa"/>
                  <w:vAlign w:val="center"/>
                </w:tcPr>
                <w:p w14:paraId="6A61248E"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Makes First Shot</w:t>
                  </w:r>
                </w:p>
              </w:tc>
              <w:tc>
                <w:tcPr>
                  <w:tcW w:w="1980" w:type="dxa"/>
                  <w:vAlign w:val="center"/>
                </w:tcPr>
                <w:p w14:paraId="2BC44802"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Misses First Shot</w:t>
                  </w:r>
                </w:p>
              </w:tc>
              <w:tc>
                <w:tcPr>
                  <w:tcW w:w="990" w:type="dxa"/>
                  <w:vAlign w:val="center"/>
                </w:tcPr>
                <w:p w14:paraId="240B4833"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Total</w:t>
                  </w:r>
                </w:p>
              </w:tc>
            </w:tr>
            <w:tr w:rsidR="00F54F4B" w:rsidRPr="00F54F4B" w14:paraId="6034B746" w14:textId="77777777" w:rsidTr="00B5151A">
              <w:trPr>
                <w:jc w:val="center"/>
              </w:trPr>
              <w:tc>
                <w:tcPr>
                  <w:tcW w:w="2251" w:type="dxa"/>
                  <w:vAlign w:val="center"/>
                </w:tcPr>
                <w:p w14:paraId="51842104" w14:textId="77777777" w:rsidR="00F54F4B" w:rsidRPr="00954AF5" w:rsidRDefault="00F54F4B" w:rsidP="00B5151A">
                  <w:pPr>
                    <w:ind w:left="-18"/>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lastRenderedPageBreak/>
                    <w:t>Makes Second Shot</w:t>
                  </w:r>
                </w:p>
              </w:tc>
              <w:tc>
                <w:tcPr>
                  <w:tcW w:w="1884" w:type="dxa"/>
                  <w:vAlign w:val="center"/>
                </w:tcPr>
                <w:p w14:paraId="54F36B32"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133</w:t>
                  </w:r>
                </w:p>
              </w:tc>
              <w:tc>
                <w:tcPr>
                  <w:tcW w:w="1980" w:type="dxa"/>
                  <w:vAlign w:val="center"/>
                </w:tcPr>
                <w:p w14:paraId="196447B7"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21</w:t>
                  </w:r>
                </w:p>
              </w:tc>
              <w:tc>
                <w:tcPr>
                  <w:tcW w:w="990" w:type="dxa"/>
                  <w:vAlign w:val="center"/>
                </w:tcPr>
                <w:p w14:paraId="371FF632"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154</w:t>
                  </w:r>
                </w:p>
              </w:tc>
            </w:tr>
            <w:tr w:rsidR="00F54F4B" w:rsidRPr="00F54F4B" w14:paraId="684C8135" w14:textId="77777777" w:rsidTr="00B5151A">
              <w:trPr>
                <w:jc w:val="center"/>
              </w:trPr>
              <w:tc>
                <w:tcPr>
                  <w:tcW w:w="2251" w:type="dxa"/>
                  <w:vAlign w:val="center"/>
                </w:tcPr>
                <w:p w14:paraId="6167F3D6" w14:textId="77777777" w:rsidR="00F54F4B" w:rsidRPr="00954AF5" w:rsidRDefault="00F54F4B" w:rsidP="00B5151A">
                  <w:pPr>
                    <w:ind w:left="-18"/>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Misses Second Shot</w:t>
                  </w:r>
                </w:p>
              </w:tc>
              <w:tc>
                <w:tcPr>
                  <w:tcW w:w="1884" w:type="dxa"/>
                  <w:vAlign w:val="center"/>
                </w:tcPr>
                <w:p w14:paraId="6C0238CC"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57</w:t>
                  </w:r>
                </w:p>
              </w:tc>
              <w:tc>
                <w:tcPr>
                  <w:tcW w:w="1980" w:type="dxa"/>
                  <w:vAlign w:val="center"/>
                </w:tcPr>
                <w:p w14:paraId="2C49E511"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9</w:t>
                  </w:r>
                </w:p>
              </w:tc>
              <w:tc>
                <w:tcPr>
                  <w:tcW w:w="990" w:type="dxa"/>
                  <w:vAlign w:val="center"/>
                </w:tcPr>
                <w:p w14:paraId="29E599DD"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66</w:t>
                  </w:r>
                </w:p>
              </w:tc>
            </w:tr>
            <w:tr w:rsidR="00F54F4B" w:rsidRPr="00F54F4B" w14:paraId="381A8D82" w14:textId="77777777" w:rsidTr="00B5151A">
              <w:trPr>
                <w:jc w:val="center"/>
              </w:trPr>
              <w:tc>
                <w:tcPr>
                  <w:tcW w:w="2251" w:type="dxa"/>
                  <w:vAlign w:val="center"/>
                </w:tcPr>
                <w:p w14:paraId="5A05CADC" w14:textId="77777777" w:rsidR="00F54F4B" w:rsidRPr="00954AF5" w:rsidRDefault="00F54F4B" w:rsidP="00B5151A">
                  <w:pPr>
                    <w:ind w:left="-18"/>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Total</w:t>
                  </w:r>
                </w:p>
              </w:tc>
              <w:tc>
                <w:tcPr>
                  <w:tcW w:w="1884" w:type="dxa"/>
                  <w:vAlign w:val="center"/>
                </w:tcPr>
                <w:p w14:paraId="2B443663"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190</w:t>
                  </w:r>
                </w:p>
              </w:tc>
              <w:tc>
                <w:tcPr>
                  <w:tcW w:w="1980" w:type="dxa"/>
                  <w:vAlign w:val="center"/>
                </w:tcPr>
                <w:p w14:paraId="72E72CFC"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30</w:t>
                  </w:r>
                </w:p>
              </w:tc>
              <w:tc>
                <w:tcPr>
                  <w:tcW w:w="990" w:type="dxa"/>
                  <w:vAlign w:val="center"/>
                </w:tcPr>
                <w:p w14:paraId="29B5A227" w14:textId="77777777" w:rsidR="00F54F4B" w:rsidRPr="00954AF5" w:rsidRDefault="00F54F4B" w:rsidP="00B5151A">
                  <w:pPr>
                    <w:ind w:left="-18"/>
                    <w:jc w:val="center"/>
                    <w:textAlignment w:val="baseline"/>
                    <w:rPr>
                      <w:rFonts w:ascii="Times New Roman" w:eastAsia="Times New Roman" w:hAnsi="Times New Roman" w:cs="Times New Roman"/>
                      <w:szCs w:val="24"/>
                    </w:rPr>
                  </w:pPr>
                  <w:r w:rsidRPr="00954AF5">
                    <w:rPr>
                      <w:rFonts w:ascii="Times New Roman" w:eastAsia="Times New Roman" w:hAnsi="Times New Roman" w:cs="Times New Roman"/>
                      <w:szCs w:val="24"/>
                    </w:rPr>
                    <w:t>220</w:t>
                  </w:r>
                </w:p>
              </w:tc>
            </w:tr>
          </w:tbl>
          <w:p w14:paraId="4B375D0B" w14:textId="77777777" w:rsidR="00904006" w:rsidRDefault="00904006" w:rsidP="00F54F4B">
            <w:pPr>
              <w:spacing w:after="0" w:line="240" w:lineRule="auto"/>
              <w:ind w:left="360"/>
              <w:textAlignment w:val="baseline"/>
              <w:rPr>
                <w:rFonts w:ascii="Times New Roman" w:eastAsia="Times New Roman" w:hAnsi="Times New Roman" w:cs="Times New Roman"/>
                <w:sz w:val="24"/>
                <w:szCs w:val="24"/>
              </w:rPr>
            </w:pPr>
          </w:p>
          <w:p w14:paraId="19083A43" w14:textId="1E4153C5" w:rsidR="00F54F4B" w:rsidRPr="00F54F4B" w:rsidRDefault="00904006" w:rsidP="00F54F4B">
            <w:pPr>
              <w:spacing w:after="0" w:line="240" w:lineRule="auto"/>
              <w:ind w:left="360"/>
              <w:textAlignment w:val="baseline"/>
              <w:rPr>
                <w:rFonts w:ascii="Times New Roman" w:eastAsia="Times New Roman" w:hAnsi="Times New Roman" w:cs="Times New Roman"/>
                <w:sz w:val="24"/>
                <w:szCs w:val="24"/>
              </w:rPr>
            </w:pPr>
            <w:r w:rsidRPr="00F54F4B">
              <w:rPr>
                <w:rFonts w:ascii="Times New Roman" w:eastAsia="Times New Roman" w:hAnsi="Times New Roman" w:cs="Times New Roman"/>
                <w:sz w:val="24"/>
                <w:szCs w:val="24"/>
              </w:rPr>
              <w:t>Fill in the missing values from the frequency table.</w:t>
            </w:r>
            <w:r>
              <w:rPr>
                <w:rFonts w:ascii="Times New Roman" w:eastAsia="Times New Roman" w:hAnsi="Times New Roman" w:cs="Times New Roman"/>
                <w:sz w:val="24"/>
                <w:szCs w:val="24"/>
              </w:rPr>
              <w:t xml:space="preserve"> </w:t>
            </w:r>
            <w:r w:rsidR="00F54F4B" w:rsidRPr="00F54F4B">
              <w:rPr>
                <w:rFonts w:ascii="Times New Roman" w:eastAsia="Times New Roman" w:hAnsi="Times New Roman" w:cs="Times New Roman"/>
                <w:sz w:val="24"/>
                <w:szCs w:val="24"/>
              </w:rPr>
              <w:t>What evidence can you use to show the events are independent?</w:t>
            </w:r>
          </w:p>
          <w:p w14:paraId="2E673661" w14:textId="621B77DC" w:rsidR="00AD588A" w:rsidRPr="00EB6951" w:rsidRDefault="00B5151A" w:rsidP="00AD588A">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6F6B7BA5"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733559BD"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60C09DF8"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58792C1A" w14:textId="65C4912A" w:rsidR="0032274D" w:rsidRPr="00EB6951" w:rsidRDefault="0032274D" w:rsidP="0032274D">
      <w:pPr>
        <w:pStyle w:val="Heading3"/>
        <w:rPr>
          <w:shd w:val="clear" w:color="auto" w:fill="FFFFFF"/>
        </w:rPr>
      </w:pPr>
      <w:bookmarkStart w:id="28" w:name="_MA.912.DP.4.7"/>
      <w:bookmarkEnd w:id="28"/>
      <w:r w:rsidRPr="00EB6951">
        <w:rPr>
          <w:shd w:val="clear" w:color="auto" w:fill="FFFFFF"/>
        </w:rPr>
        <w:t>MA.</w:t>
      </w:r>
      <w:r>
        <w:rPr>
          <w:shd w:val="clear" w:color="auto" w:fill="FFFFFF"/>
        </w:rPr>
        <w:t>912</w:t>
      </w:r>
      <w:r w:rsidRPr="00EB6951">
        <w:rPr>
          <w:shd w:val="clear" w:color="auto" w:fill="FFFFFF"/>
        </w:rPr>
        <w:t>.DP.</w:t>
      </w:r>
      <w:r>
        <w:rPr>
          <w:shd w:val="clear" w:color="auto" w:fill="FFFFFF"/>
        </w:rPr>
        <w:t>4.7</w:t>
      </w:r>
    </w:p>
    <w:p w14:paraId="3B9DC8B2"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521A0052" w14:textId="77777777" w:rsidTr="00E55CE7">
        <w:trPr>
          <w:trHeight w:val="243"/>
        </w:trPr>
        <w:tc>
          <w:tcPr>
            <w:tcW w:w="100" w:type="pct"/>
            <w:tcBorders>
              <w:top w:val="nil"/>
              <w:left w:val="nil"/>
              <w:bottom w:val="single" w:sz="4" w:space="0" w:color="auto"/>
              <w:right w:val="nil"/>
            </w:tcBorders>
            <w:shd w:val="clear" w:color="auto" w:fill="FF9966"/>
            <w:hideMark/>
          </w:tcPr>
          <w:p w14:paraId="2F293A0B"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BA4889E"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2ED4FE06" w14:textId="77777777" w:rsidTr="00B5151A">
        <w:trPr>
          <w:trHeight w:val="998"/>
        </w:trPr>
        <w:tc>
          <w:tcPr>
            <w:tcW w:w="924" w:type="pct"/>
            <w:gridSpan w:val="2"/>
            <w:tcBorders>
              <w:top w:val="single" w:sz="4" w:space="0" w:color="auto"/>
              <w:left w:val="nil"/>
              <w:bottom w:val="nil"/>
              <w:right w:val="nil"/>
            </w:tcBorders>
            <w:vAlign w:val="center"/>
          </w:tcPr>
          <w:p w14:paraId="4A8B2B58" w14:textId="763E45EC"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MA.912.DP.4.7</w:t>
            </w:r>
          </w:p>
        </w:tc>
        <w:tc>
          <w:tcPr>
            <w:tcW w:w="4076" w:type="pct"/>
            <w:gridSpan w:val="5"/>
            <w:tcBorders>
              <w:top w:val="single" w:sz="4" w:space="0" w:color="auto"/>
              <w:left w:val="nil"/>
              <w:bottom w:val="nil"/>
              <w:right w:val="nil"/>
            </w:tcBorders>
            <w:vAlign w:val="center"/>
          </w:tcPr>
          <w:p w14:paraId="580ABBD7" w14:textId="079F3D93"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Apply the addition rule for probability, taking into consideration whether the events are mutually exclusive, and interpret the result in terms of the model and its context</w:t>
            </w:r>
            <w:r w:rsidR="00B8713C">
              <w:rPr>
                <w:rFonts w:ascii="Times New Roman" w:eastAsia="Calibri" w:hAnsi="Times New Roman" w:cs="Times New Roman"/>
                <w:sz w:val="24"/>
                <w:szCs w:val="24"/>
              </w:rPr>
              <w:t>.</w:t>
            </w:r>
          </w:p>
        </w:tc>
      </w:tr>
      <w:tr w:rsidR="0032274D" w:rsidRPr="00EB6951" w14:paraId="3B9CE776" w14:textId="77777777" w:rsidTr="00E55CE7">
        <w:trPr>
          <w:trHeight w:val="297"/>
        </w:trPr>
        <w:tc>
          <w:tcPr>
            <w:tcW w:w="100" w:type="pct"/>
            <w:tcBorders>
              <w:top w:val="nil"/>
              <w:left w:val="nil"/>
              <w:bottom w:val="single" w:sz="4" w:space="0" w:color="auto"/>
              <w:right w:val="nil"/>
            </w:tcBorders>
            <w:shd w:val="clear" w:color="auto" w:fill="FF9966"/>
            <w:hideMark/>
          </w:tcPr>
          <w:p w14:paraId="47E9186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545AA2F4"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42A3B90"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533BE3BF"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38C33E85" w14:textId="77777777" w:rsidTr="00E55CE7">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787F9734" w14:textId="77777777" w:rsidTr="0032274D">
              <w:trPr>
                <w:trHeight w:val="378"/>
              </w:trPr>
              <w:tc>
                <w:tcPr>
                  <w:tcW w:w="4605" w:type="dxa"/>
                </w:tcPr>
                <w:p w14:paraId="0D6861E0" w14:textId="06215D0A" w:rsidR="0032274D" w:rsidRPr="00EB6951" w:rsidRDefault="00E55CE7"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MA.912.DP.3</w:t>
                  </w:r>
                  <w:r w:rsidR="00AC22F3">
                    <w:rPr>
                      <w:rFonts w:ascii="Times New Roman" w:eastAsia="Times New Roman" w:hAnsi="Times New Roman" w:cs="Times New Roman"/>
                      <w:sz w:val="24"/>
                      <w:szCs w:val="24"/>
                    </w:rPr>
                    <w:t xml:space="preserve">.1, MA.912.DP.3.2, </w:t>
                  </w:r>
                  <w:r w:rsidR="00035008">
                    <w:rPr>
                      <w:rFonts w:ascii="Times New Roman" w:eastAsia="Times New Roman" w:hAnsi="Times New Roman" w:cs="Times New Roman"/>
                      <w:sz w:val="24"/>
                      <w:szCs w:val="24"/>
                    </w:rPr>
                    <w:t>MA.912.DP.3.5</w:t>
                  </w:r>
                </w:p>
              </w:tc>
            </w:tr>
          </w:tbl>
          <w:p w14:paraId="51D89502"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795C328C" w14:textId="109B41C1" w:rsidR="00E55CE7" w:rsidRDefault="00E55CE7" w:rsidP="008E64A2">
            <w:pPr>
              <w:pStyle w:val="paragraph"/>
              <w:numPr>
                <w:ilvl w:val="0"/>
                <w:numId w:val="6"/>
              </w:numPr>
              <w:spacing w:before="0" w:beforeAutospacing="0" w:after="0" w:afterAutospacing="0"/>
              <w:textAlignment w:val="baseline"/>
            </w:pPr>
            <w:r>
              <w:rPr>
                <w:rStyle w:val="normaltextrun"/>
              </w:rPr>
              <w:t xml:space="preserve">Conditional </w:t>
            </w:r>
            <w:r w:rsidR="00B5151A">
              <w:rPr>
                <w:rStyle w:val="normaltextrun"/>
              </w:rPr>
              <w:t>r</w:t>
            </w:r>
            <w:r>
              <w:rPr>
                <w:rStyle w:val="normaltextrun"/>
              </w:rPr>
              <w:t xml:space="preserve">elative </w:t>
            </w:r>
            <w:r w:rsidR="00B5151A">
              <w:rPr>
                <w:rStyle w:val="normaltextrun"/>
              </w:rPr>
              <w:t>f</w:t>
            </w:r>
            <w:r>
              <w:rPr>
                <w:rStyle w:val="normaltextrun"/>
              </w:rPr>
              <w:t>requency</w:t>
            </w:r>
            <w:r>
              <w:rPr>
                <w:rStyle w:val="eop"/>
              </w:rPr>
              <w:t> </w:t>
            </w:r>
          </w:p>
          <w:p w14:paraId="610C2044" w14:textId="77777777" w:rsidR="00E55CE7" w:rsidRDefault="00E55CE7" w:rsidP="008E64A2">
            <w:pPr>
              <w:pStyle w:val="paragraph"/>
              <w:numPr>
                <w:ilvl w:val="0"/>
                <w:numId w:val="6"/>
              </w:numPr>
              <w:spacing w:before="0" w:beforeAutospacing="0" w:after="0" w:afterAutospacing="0"/>
              <w:textAlignment w:val="baseline"/>
            </w:pPr>
            <w:r>
              <w:rPr>
                <w:rStyle w:val="normaltextrun"/>
              </w:rPr>
              <w:t>Event</w:t>
            </w:r>
            <w:r>
              <w:rPr>
                <w:rStyle w:val="eop"/>
              </w:rPr>
              <w:t> </w:t>
            </w:r>
          </w:p>
          <w:p w14:paraId="293EB0D6" w14:textId="2D1B20F4" w:rsidR="00E55CE7" w:rsidRDefault="00E55CE7" w:rsidP="008E64A2">
            <w:pPr>
              <w:pStyle w:val="paragraph"/>
              <w:numPr>
                <w:ilvl w:val="0"/>
                <w:numId w:val="6"/>
              </w:numPr>
              <w:spacing w:before="0" w:beforeAutospacing="0" w:after="0" w:afterAutospacing="0"/>
              <w:textAlignment w:val="baseline"/>
            </w:pPr>
            <w:r>
              <w:rPr>
                <w:rStyle w:val="normaltextrun"/>
              </w:rPr>
              <w:t xml:space="preserve">Experimental </w:t>
            </w:r>
            <w:r w:rsidR="00B5151A">
              <w:rPr>
                <w:rStyle w:val="normaltextrun"/>
              </w:rPr>
              <w:t>p</w:t>
            </w:r>
            <w:r>
              <w:rPr>
                <w:rStyle w:val="normaltextrun"/>
              </w:rPr>
              <w:t>robability</w:t>
            </w:r>
            <w:r>
              <w:rPr>
                <w:rStyle w:val="eop"/>
              </w:rPr>
              <w:t> </w:t>
            </w:r>
          </w:p>
          <w:p w14:paraId="6512DD4D" w14:textId="49514EE9" w:rsidR="00E55CE7" w:rsidRDefault="00E55CE7" w:rsidP="008E64A2">
            <w:pPr>
              <w:pStyle w:val="paragraph"/>
              <w:numPr>
                <w:ilvl w:val="0"/>
                <w:numId w:val="6"/>
              </w:numPr>
              <w:spacing w:before="0" w:beforeAutospacing="0" w:after="0" w:afterAutospacing="0"/>
              <w:textAlignment w:val="baseline"/>
            </w:pPr>
            <w:r>
              <w:rPr>
                <w:rStyle w:val="normaltextrun"/>
              </w:rPr>
              <w:t xml:space="preserve">Frequency </w:t>
            </w:r>
            <w:r w:rsidR="00B5151A">
              <w:rPr>
                <w:rStyle w:val="normaltextrun"/>
              </w:rPr>
              <w:t>t</w:t>
            </w:r>
            <w:r>
              <w:rPr>
                <w:rStyle w:val="normaltextrun"/>
              </w:rPr>
              <w:t>able</w:t>
            </w:r>
            <w:r>
              <w:rPr>
                <w:rStyle w:val="eop"/>
              </w:rPr>
              <w:t> </w:t>
            </w:r>
          </w:p>
          <w:p w14:paraId="1FC0D1D4" w14:textId="3D1523AC" w:rsidR="00E55CE7" w:rsidRDefault="00E55CE7" w:rsidP="008E64A2">
            <w:pPr>
              <w:pStyle w:val="paragraph"/>
              <w:numPr>
                <w:ilvl w:val="0"/>
                <w:numId w:val="6"/>
              </w:numPr>
              <w:spacing w:before="0" w:beforeAutospacing="0" w:after="0" w:afterAutospacing="0"/>
              <w:textAlignment w:val="baseline"/>
              <w:rPr>
                <w:rStyle w:val="eop"/>
              </w:rPr>
            </w:pPr>
            <w:r>
              <w:rPr>
                <w:rStyle w:val="normaltextrun"/>
              </w:rPr>
              <w:t xml:space="preserve">Joint </w:t>
            </w:r>
            <w:r w:rsidR="00B5151A">
              <w:rPr>
                <w:rStyle w:val="normaltextrun"/>
              </w:rPr>
              <w:t>f</w:t>
            </w:r>
            <w:r>
              <w:rPr>
                <w:rStyle w:val="normaltextrun"/>
              </w:rPr>
              <w:t>requency</w:t>
            </w:r>
            <w:r>
              <w:rPr>
                <w:rStyle w:val="eop"/>
              </w:rPr>
              <w:t> </w:t>
            </w:r>
          </w:p>
          <w:p w14:paraId="433E7959" w14:textId="281F5905" w:rsidR="00E55CE7" w:rsidRDefault="00E55CE7" w:rsidP="008E64A2">
            <w:pPr>
              <w:pStyle w:val="paragraph"/>
              <w:numPr>
                <w:ilvl w:val="0"/>
                <w:numId w:val="6"/>
              </w:numPr>
              <w:spacing w:before="0" w:beforeAutospacing="0" w:after="0" w:afterAutospacing="0"/>
              <w:textAlignment w:val="baseline"/>
            </w:pPr>
            <w:r>
              <w:rPr>
                <w:rStyle w:val="eop"/>
              </w:rPr>
              <w:t xml:space="preserve">Joint </w:t>
            </w:r>
            <w:r w:rsidR="00B5151A">
              <w:rPr>
                <w:rStyle w:val="eop"/>
              </w:rPr>
              <w:t>r</w:t>
            </w:r>
            <w:r>
              <w:rPr>
                <w:rStyle w:val="eop"/>
              </w:rPr>
              <w:t xml:space="preserve">elative </w:t>
            </w:r>
            <w:r w:rsidR="00B5151A">
              <w:rPr>
                <w:rStyle w:val="eop"/>
              </w:rPr>
              <w:t>f</w:t>
            </w:r>
            <w:r>
              <w:rPr>
                <w:rStyle w:val="eop"/>
              </w:rPr>
              <w:t>requency</w:t>
            </w:r>
          </w:p>
          <w:p w14:paraId="4EC2222C" w14:textId="482409A5" w:rsidR="00E55CE7" w:rsidRDefault="00E55CE7" w:rsidP="008E64A2">
            <w:pPr>
              <w:pStyle w:val="paragraph"/>
              <w:numPr>
                <w:ilvl w:val="0"/>
                <w:numId w:val="6"/>
              </w:numPr>
              <w:spacing w:before="0" w:beforeAutospacing="0" w:after="0" w:afterAutospacing="0"/>
              <w:textAlignment w:val="baseline"/>
            </w:pPr>
            <w:r>
              <w:rPr>
                <w:rStyle w:val="normaltextrun"/>
              </w:rPr>
              <w:t xml:space="preserve">Sample </w:t>
            </w:r>
            <w:r w:rsidR="00B5151A">
              <w:rPr>
                <w:rStyle w:val="normaltextrun"/>
              </w:rPr>
              <w:t>s</w:t>
            </w:r>
            <w:r>
              <w:rPr>
                <w:rStyle w:val="normaltextrun"/>
              </w:rPr>
              <w:t>pace</w:t>
            </w:r>
            <w:r>
              <w:rPr>
                <w:rStyle w:val="eop"/>
              </w:rPr>
              <w:t> </w:t>
            </w:r>
          </w:p>
          <w:p w14:paraId="08A5DFD5" w14:textId="40BFB2F2" w:rsidR="00E55CE7" w:rsidRDefault="00E55CE7" w:rsidP="008E64A2">
            <w:pPr>
              <w:pStyle w:val="paragraph"/>
              <w:numPr>
                <w:ilvl w:val="0"/>
                <w:numId w:val="6"/>
              </w:numPr>
              <w:spacing w:before="0" w:beforeAutospacing="0" w:after="0" w:afterAutospacing="0"/>
              <w:textAlignment w:val="baseline"/>
            </w:pPr>
            <w:r>
              <w:rPr>
                <w:rStyle w:val="normaltextrun"/>
              </w:rPr>
              <w:t xml:space="preserve">Theoretical </w:t>
            </w:r>
            <w:r w:rsidR="00B5151A">
              <w:rPr>
                <w:rStyle w:val="normaltextrun"/>
              </w:rPr>
              <w:t>p</w:t>
            </w:r>
            <w:r>
              <w:rPr>
                <w:rStyle w:val="normaltextrun"/>
              </w:rPr>
              <w:t>robability</w:t>
            </w:r>
            <w:r>
              <w:rPr>
                <w:rStyle w:val="eop"/>
              </w:rPr>
              <w:t> </w:t>
            </w:r>
          </w:p>
          <w:p w14:paraId="7CD955F3" w14:textId="77777777" w:rsidR="0032274D" w:rsidRPr="00EB6951" w:rsidRDefault="0032274D" w:rsidP="00B5151A">
            <w:pPr>
              <w:pStyle w:val="ListParagraph"/>
              <w:ind w:left="720"/>
              <w:textAlignment w:val="baseline"/>
              <w:rPr>
                <w:rFonts w:ascii="Times New Roman" w:eastAsia="Times New Roman" w:hAnsi="Times New Roman" w:cs="Times New Roman"/>
                <w:sz w:val="24"/>
                <w:szCs w:val="24"/>
              </w:rPr>
            </w:pPr>
          </w:p>
        </w:tc>
      </w:tr>
      <w:tr w:rsidR="0032274D" w:rsidRPr="00EB6951" w14:paraId="21516DB5" w14:textId="77777777" w:rsidTr="00E55CE7">
        <w:trPr>
          <w:trHeight w:val="68"/>
        </w:trPr>
        <w:tc>
          <w:tcPr>
            <w:tcW w:w="100" w:type="pct"/>
            <w:tcBorders>
              <w:top w:val="nil"/>
              <w:left w:val="nil"/>
              <w:bottom w:val="single" w:sz="4" w:space="0" w:color="auto"/>
              <w:right w:val="nil"/>
            </w:tcBorders>
            <w:shd w:val="clear" w:color="auto" w:fill="FF9966"/>
            <w:hideMark/>
          </w:tcPr>
          <w:p w14:paraId="354235E1"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4819D01B" w14:textId="4D2B1463"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2AADD359" w14:textId="77777777" w:rsidTr="00E55CE7">
        <w:trPr>
          <w:trHeight w:val="300"/>
        </w:trPr>
        <w:tc>
          <w:tcPr>
            <w:tcW w:w="2498" w:type="pct"/>
            <w:gridSpan w:val="3"/>
            <w:tcBorders>
              <w:top w:val="single" w:sz="4" w:space="0" w:color="auto"/>
              <w:left w:val="nil"/>
              <w:bottom w:val="nil"/>
              <w:right w:val="nil"/>
            </w:tcBorders>
            <w:hideMark/>
          </w:tcPr>
          <w:p w14:paraId="4BEA80AF"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593ED135" w14:textId="5C937049" w:rsidR="00E55CE7" w:rsidRPr="00E55CE7" w:rsidRDefault="00E55CE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E55CE7">
              <w:rPr>
                <w:rFonts w:ascii="Times New Roman" w:eastAsia="Times New Roman" w:hAnsi="Times New Roman" w:cs="Times New Roman"/>
                <w:sz w:val="24"/>
                <w:szCs w:val="24"/>
              </w:rPr>
              <w:t>MA.7.DP.2.2, MA.7.DP.2.3,</w:t>
            </w:r>
            <w:r w:rsidR="009A2EF6">
              <w:rPr>
                <w:rFonts w:ascii="Times New Roman" w:eastAsia="Times New Roman" w:hAnsi="Times New Roman" w:cs="Times New Roman"/>
                <w:sz w:val="24"/>
                <w:szCs w:val="24"/>
              </w:rPr>
              <w:t xml:space="preserve"> </w:t>
            </w:r>
          </w:p>
          <w:p w14:paraId="59ECD40A" w14:textId="77777777" w:rsidR="00E55CE7" w:rsidRPr="00E55CE7" w:rsidRDefault="00E55CE7" w:rsidP="00E55CE7">
            <w:pPr>
              <w:widowControl w:val="0"/>
              <w:spacing w:after="0" w:line="240" w:lineRule="auto"/>
              <w:ind w:left="720"/>
              <w:textAlignment w:val="baseline"/>
              <w:rPr>
                <w:rFonts w:ascii="Times New Roman" w:eastAsia="Times New Roman" w:hAnsi="Times New Roman" w:cs="Times New Roman"/>
                <w:sz w:val="24"/>
                <w:szCs w:val="24"/>
              </w:rPr>
            </w:pPr>
            <w:r w:rsidRPr="00E55CE7">
              <w:rPr>
                <w:rFonts w:ascii="Times New Roman" w:eastAsia="Times New Roman" w:hAnsi="Times New Roman" w:cs="Times New Roman"/>
                <w:sz w:val="24"/>
                <w:szCs w:val="24"/>
              </w:rPr>
              <w:t xml:space="preserve">MA.7.DP.2.4 </w:t>
            </w:r>
          </w:p>
          <w:p w14:paraId="6D8F7226" w14:textId="77777777" w:rsidR="00E55CE7" w:rsidRPr="00E55CE7" w:rsidRDefault="00E55CE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E55CE7">
              <w:rPr>
                <w:rFonts w:ascii="Times New Roman" w:eastAsia="Times New Roman" w:hAnsi="Times New Roman" w:cs="Times New Roman"/>
                <w:sz w:val="24"/>
                <w:szCs w:val="24"/>
              </w:rPr>
              <w:t xml:space="preserve">MA.8.DP.2.2, MA.8.DP.2.3 </w:t>
            </w:r>
          </w:p>
          <w:p w14:paraId="7E57A1CC" w14:textId="77777777" w:rsidR="0032274D" w:rsidRPr="00EB6951" w:rsidRDefault="0032274D" w:rsidP="00035008">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02E7025A"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351F841" w14:textId="77777777" w:rsidR="0032274D" w:rsidRPr="00EB6951" w:rsidRDefault="0032274D" w:rsidP="00B5151A">
            <w:pPr>
              <w:spacing w:after="0" w:line="240" w:lineRule="auto"/>
              <w:ind w:left="720"/>
              <w:textAlignment w:val="baseline"/>
              <w:rPr>
                <w:rFonts w:ascii="Times New Roman" w:eastAsia="Times New Roman" w:hAnsi="Times New Roman" w:cs="Times New Roman"/>
                <w:sz w:val="24"/>
                <w:szCs w:val="24"/>
              </w:rPr>
            </w:pPr>
          </w:p>
        </w:tc>
      </w:tr>
      <w:tr w:rsidR="0032274D" w:rsidRPr="00EB6951" w14:paraId="41C1C051" w14:textId="77777777" w:rsidTr="00E55CE7">
        <w:trPr>
          <w:trHeight w:val="300"/>
        </w:trPr>
        <w:tc>
          <w:tcPr>
            <w:tcW w:w="100" w:type="pct"/>
            <w:tcBorders>
              <w:top w:val="nil"/>
              <w:left w:val="nil"/>
              <w:bottom w:val="single" w:sz="4" w:space="0" w:color="auto"/>
              <w:right w:val="nil"/>
            </w:tcBorders>
            <w:shd w:val="clear" w:color="auto" w:fill="FF9966"/>
            <w:hideMark/>
          </w:tcPr>
          <w:p w14:paraId="6991BFF1"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77D6CC0"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E55CE7" w:rsidRPr="00EB6951" w14:paraId="12B2E13C" w14:textId="77777777" w:rsidTr="00E55CE7">
        <w:trPr>
          <w:trHeight w:val="548"/>
        </w:trPr>
        <w:tc>
          <w:tcPr>
            <w:tcW w:w="5000" w:type="pct"/>
            <w:gridSpan w:val="7"/>
            <w:tcBorders>
              <w:top w:val="single" w:sz="4" w:space="0" w:color="auto"/>
              <w:left w:val="nil"/>
              <w:bottom w:val="nil"/>
              <w:right w:val="nil"/>
            </w:tcBorders>
            <w:hideMark/>
          </w:tcPr>
          <w:p w14:paraId="2126AFBB" w14:textId="57A5837E" w:rsidR="00E55CE7" w:rsidRPr="00E55CE7" w:rsidRDefault="00E55CE7" w:rsidP="00E55CE7">
            <w:pPr>
              <w:spacing w:after="0" w:line="240" w:lineRule="auto"/>
              <w:rPr>
                <w:rFonts w:ascii="Times New Roman" w:hAnsi="Times New Roman" w:cs="Times New Roman"/>
                <w:sz w:val="24"/>
                <w:szCs w:val="24"/>
              </w:rPr>
            </w:pPr>
            <w:r w:rsidRPr="00E55CE7">
              <w:rPr>
                <w:rStyle w:val="normaltextrun"/>
                <w:rFonts w:ascii="Times New Roman" w:hAnsi="Times New Roman" w:cs="Times New Roman"/>
                <w:sz w:val="24"/>
                <w:szCs w:val="24"/>
              </w:rPr>
              <w:t xml:space="preserve">In </w:t>
            </w:r>
            <w:r>
              <w:rPr>
                <w:rStyle w:val="normaltextrun"/>
                <w:rFonts w:ascii="Times New Roman" w:hAnsi="Times New Roman" w:cs="Times New Roman"/>
                <w:sz w:val="24"/>
                <w:szCs w:val="24"/>
              </w:rPr>
              <w:t>grade 7 and grade 8</w:t>
            </w:r>
            <w:r w:rsidRPr="00E55CE7">
              <w:rPr>
                <w:rStyle w:val="normaltextrun"/>
                <w:rFonts w:ascii="Times New Roman" w:hAnsi="Times New Roman" w:cs="Times New Roman"/>
                <w:sz w:val="24"/>
                <w:szCs w:val="24"/>
              </w:rPr>
              <w:t>, students began working with theoretical probabilities and comparing them to experimental probability as well as collecting data through simulation. In Mathematics for Co</w:t>
            </w:r>
            <w:r w:rsidR="00634093">
              <w:rPr>
                <w:rStyle w:val="normaltextrun"/>
                <w:rFonts w:ascii="Times New Roman" w:hAnsi="Times New Roman" w:cs="Times New Roman"/>
                <w:sz w:val="24"/>
                <w:szCs w:val="24"/>
              </w:rPr>
              <w:t xml:space="preserve">llege Statistics, students </w:t>
            </w:r>
            <w:r w:rsidRPr="00E55CE7">
              <w:rPr>
                <w:rStyle w:val="normaltextrun"/>
                <w:rFonts w:ascii="Times New Roman" w:hAnsi="Times New Roman" w:cs="Times New Roman"/>
                <w:sz w:val="24"/>
                <w:szCs w:val="24"/>
              </w:rPr>
              <w:t>a</w:t>
            </w:r>
            <w:r w:rsidRPr="00E55CE7">
              <w:rPr>
                <w:rFonts w:ascii="Times New Roman" w:hAnsi="Times New Roman" w:cs="Times New Roman"/>
                <w:sz w:val="24"/>
                <w:szCs w:val="24"/>
              </w:rPr>
              <w:t xml:space="preserve">pply the addition </w:t>
            </w:r>
            <w:proofErr w:type="gramStart"/>
            <w:r w:rsidRPr="00E55CE7">
              <w:rPr>
                <w:rFonts w:ascii="Times New Roman" w:hAnsi="Times New Roman" w:cs="Times New Roman"/>
                <w:sz w:val="24"/>
                <w:szCs w:val="24"/>
              </w:rPr>
              <w:t>rule</w:t>
            </w:r>
            <w:proofErr w:type="gramEnd"/>
            <w:r w:rsidRPr="00E55CE7">
              <w:rPr>
                <w:rFonts w:ascii="Times New Roman" w:hAnsi="Times New Roman" w:cs="Times New Roman"/>
                <w:sz w:val="24"/>
                <w:szCs w:val="24"/>
              </w:rPr>
              <w:t xml:space="preserve"> for probability, </w:t>
            </w:r>
            <m:oMath>
              <m:r>
                <w:rPr>
                  <w:rFonts w:ascii="Cambria Math" w:hAnsi="Cambria Math" w:cs="Times New Roman"/>
                  <w:sz w:val="24"/>
                  <w:szCs w:val="24"/>
                </w:rPr>
                <m:t>P(A or B) = P(A) + P(B) - P(A and B)</m:t>
              </m:r>
            </m:oMath>
            <w:r w:rsidRPr="00E55CE7">
              <w:rPr>
                <w:rFonts w:ascii="Times New Roman" w:hAnsi="Times New Roman" w:cs="Times New Roman"/>
                <w:sz w:val="24"/>
                <w:szCs w:val="24"/>
              </w:rPr>
              <w:t xml:space="preserve">, to calculate the probability of event </w:t>
            </w:r>
            <m:oMath>
              <m:r>
                <w:rPr>
                  <w:rFonts w:ascii="Cambria Math" w:hAnsi="Cambria Math" w:cs="Times New Roman"/>
                  <w:sz w:val="24"/>
                  <w:szCs w:val="24"/>
                </w:rPr>
                <m:t>A</m:t>
              </m:r>
            </m:oMath>
            <w:r w:rsidRPr="00E55CE7">
              <w:rPr>
                <w:rFonts w:ascii="Times New Roman" w:hAnsi="Times New Roman" w:cs="Times New Roman"/>
                <w:sz w:val="24"/>
                <w:szCs w:val="24"/>
              </w:rPr>
              <w:t xml:space="preserve"> or </w:t>
            </w:r>
            <m:oMath>
              <m:r>
                <w:rPr>
                  <w:rFonts w:ascii="Cambria Math" w:hAnsi="Cambria Math" w:cs="Times New Roman"/>
                  <w:sz w:val="24"/>
                  <w:szCs w:val="24"/>
                </w:rPr>
                <m:t>B</m:t>
              </m:r>
            </m:oMath>
            <w:r w:rsidRPr="00E55CE7">
              <w:rPr>
                <w:rFonts w:ascii="Times New Roman" w:hAnsi="Times New Roman" w:cs="Times New Roman"/>
                <w:sz w:val="24"/>
                <w:szCs w:val="24"/>
              </w:rPr>
              <w:t>. Students recognize the effect mutually exclusive events have on this rule and be able to interpret the result in terms of the model and its context.</w:t>
            </w:r>
          </w:p>
          <w:p w14:paraId="643061FD" w14:textId="77777777" w:rsidR="00E55CE7" w:rsidRPr="00E55CE7" w:rsidRDefault="00E55CE7" w:rsidP="00E10223">
            <w:pPr>
              <w:pStyle w:val="paragraph"/>
              <w:numPr>
                <w:ilvl w:val="0"/>
                <w:numId w:val="31"/>
              </w:numPr>
              <w:spacing w:before="0" w:beforeAutospacing="0" w:after="0" w:afterAutospacing="0"/>
              <w:textAlignment w:val="baseline"/>
            </w:pPr>
            <w:r w:rsidRPr="00E55CE7">
              <w:t xml:space="preserve">Students should be able to calculate the union of two events using the formula </w:t>
            </w:r>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+P</m:t>
              </m:r>
              <m:d>
                <m:dPr>
                  <m:ctrlPr>
                    <w:rPr>
                      <w:rFonts w:ascii="Cambria Math" w:hAnsi="Cambria Math"/>
                      <w:i/>
                    </w:rPr>
                  </m:ctrlPr>
                </m:dPr>
                <m:e>
                  <m:r>
                    <w:rPr>
                      <w:rFonts w:ascii="Cambria Math" w:hAnsi="Cambria Math"/>
                    </w:rPr>
                    <m:t>B</m:t>
                  </m:r>
                </m:e>
              </m:d>
              <m:r>
                <w:rPr>
                  <w:rFonts w:ascii="Cambria Math" w:hAnsi="Cambria Math"/>
                </w:rPr>
                <m:t>-P(A∩B)</m:t>
              </m:r>
            </m:oMath>
            <w:r w:rsidRPr="00E55CE7">
              <w:t>.</w:t>
            </w:r>
          </w:p>
          <w:p w14:paraId="2F2C0492" w14:textId="7C592DDF" w:rsidR="00E55CE7" w:rsidRPr="00084E22" w:rsidRDefault="00E55CE7" w:rsidP="00E10223">
            <w:pPr>
              <w:pStyle w:val="paragraph"/>
              <w:numPr>
                <w:ilvl w:val="0"/>
                <w:numId w:val="31"/>
              </w:numPr>
              <w:spacing w:before="0" w:beforeAutospacing="0" w:after="0" w:afterAutospacing="0"/>
              <w:rPr>
                <w:rFonts w:eastAsiaTheme="minorEastAsia"/>
              </w:rPr>
            </w:pPr>
            <w:r w:rsidRPr="00E55CE7">
              <w:t xml:space="preserve">The symbol for union, </w:t>
            </w:r>
            <m:oMath>
              <m:r>
                <w:rPr>
                  <w:rFonts w:ascii="Cambria Math" w:hAnsi="Cambria Math" w:cs="Cambria Math"/>
                </w:rPr>
                <m:t>∪</m:t>
              </m:r>
            </m:oMath>
            <w:r w:rsidRPr="00E55CE7">
              <w:t xml:space="preserve">, is read as “or” and the symbol for intersection, </w:t>
            </w:r>
            <m:oMath>
              <m:r>
                <w:rPr>
                  <w:rFonts w:ascii="Cambria Math" w:hAnsi="Cambria Math"/>
                </w:rPr>
                <m:t>∩</m:t>
              </m:r>
            </m:oMath>
            <w:r w:rsidR="00904006">
              <w:t>, is read as “and.”</w:t>
            </w:r>
            <w:r w:rsidRPr="00E55CE7">
              <w:t xml:space="preserve"> If students are trying to identify what action to take from a word problem involving probability</w:t>
            </w:r>
            <w:r w:rsidR="00904006">
              <w:t>,</w:t>
            </w:r>
            <w:r w:rsidRPr="00E55CE7">
              <w:t xml:space="preserve"> “or” should be the key word letting students know to use the addition rule.</w:t>
            </w:r>
          </w:p>
          <w:p w14:paraId="2E0CC37D" w14:textId="0BC74674" w:rsidR="00084E22" w:rsidRPr="00E55CE7" w:rsidRDefault="00084E22" w:rsidP="00E10223">
            <w:pPr>
              <w:pStyle w:val="paragraph"/>
              <w:numPr>
                <w:ilvl w:val="0"/>
                <w:numId w:val="31"/>
              </w:numPr>
              <w:spacing w:before="0" w:beforeAutospacing="0" w:after="0" w:afterAutospacing="0"/>
              <w:rPr>
                <w:rFonts w:eastAsiaTheme="minorEastAsia"/>
              </w:rPr>
            </w:pPr>
            <w:r>
              <w:rPr>
                <w:rFonts w:eastAsiaTheme="minorEastAsia"/>
              </w:rPr>
              <w:lastRenderedPageBreak/>
              <w:t>Instruction</w:t>
            </w:r>
            <w:r w:rsidR="00D319C2">
              <w:rPr>
                <w:rFonts w:eastAsiaTheme="minorEastAsia"/>
              </w:rPr>
              <w:t xml:space="preserve"> </w:t>
            </w:r>
            <w:r>
              <w:rPr>
                <w:rFonts w:eastAsiaTheme="minorEastAsia"/>
              </w:rPr>
              <w:t>include</w:t>
            </w:r>
            <w:r w:rsidR="00D319C2">
              <w:rPr>
                <w:rFonts w:eastAsiaTheme="minorEastAsia"/>
              </w:rPr>
              <w:t>s</w:t>
            </w:r>
            <w:r>
              <w:rPr>
                <w:rFonts w:eastAsiaTheme="minorEastAsia"/>
              </w:rPr>
              <w:t xml:space="preserve"> the use of a ref</w:t>
            </w:r>
            <w:r w:rsidR="00C317F1">
              <w:rPr>
                <w:rFonts w:eastAsiaTheme="minorEastAsia"/>
              </w:rPr>
              <w:t xml:space="preserve">erence sheet with </w:t>
            </w:r>
            <w:r w:rsidR="002A507C">
              <w:rPr>
                <w:rFonts w:eastAsiaTheme="minorEastAsia"/>
              </w:rPr>
              <w:t xml:space="preserve">the </w:t>
            </w:r>
            <w:r w:rsidR="000D629C">
              <w:rPr>
                <w:rFonts w:eastAsiaTheme="minorEastAsia"/>
              </w:rPr>
              <w:t xml:space="preserve">formulas for the addition rule for probability, the multiplication rule for probability and the conditional probability formula. </w:t>
            </w:r>
          </w:p>
          <w:p w14:paraId="46B830D3" w14:textId="77777777" w:rsidR="00E55CE7" w:rsidRPr="00E55CE7" w:rsidRDefault="00E55CE7" w:rsidP="00E10223">
            <w:pPr>
              <w:pStyle w:val="paragraph"/>
              <w:numPr>
                <w:ilvl w:val="0"/>
                <w:numId w:val="31"/>
              </w:numPr>
              <w:spacing w:before="0" w:beforeAutospacing="0" w:after="0" w:afterAutospacing="0"/>
              <w:textAlignment w:val="baseline"/>
            </w:pPr>
            <w:r w:rsidRPr="00E55CE7">
              <w:t>Students should be able to explain why we need to subtract the intersection when calculating the union.</w:t>
            </w:r>
          </w:p>
          <w:p w14:paraId="2335FC0D" w14:textId="77777777" w:rsidR="00E55CE7" w:rsidRPr="00E55CE7" w:rsidRDefault="00E55CE7" w:rsidP="00E10223">
            <w:pPr>
              <w:pStyle w:val="paragraph"/>
              <w:numPr>
                <w:ilvl w:val="0"/>
                <w:numId w:val="31"/>
              </w:numPr>
              <w:spacing w:before="0" w:beforeAutospacing="0" w:after="0" w:afterAutospacing="0"/>
              <w:textAlignment w:val="baseline"/>
            </w:pPr>
            <w:r w:rsidRPr="00E55CE7">
              <w:rPr>
                <w:rStyle w:val="normaltextrun"/>
              </w:rPr>
              <w:t>Be sure to distinguish independence from mutually exclusive events. </w:t>
            </w:r>
            <w:r w:rsidRPr="00E55CE7">
              <w:rPr>
                <w:rStyle w:val="eop"/>
              </w:rPr>
              <w:t> </w:t>
            </w:r>
          </w:p>
          <w:p w14:paraId="691339B0" w14:textId="4D9BF071" w:rsidR="00E55CE7" w:rsidRPr="00E55CE7" w:rsidRDefault="00E55CE7" w:rsidP="00E10223">
            <w:pPr>
              <w:pStyle w:val="paragraph"/>
              <w:numPr>
                <w:ilvl w:val="0"/>
                <w:numId w:val="31"/>
              </w:numPr>
              <w:spacing w:before="0" w:beforeAutospacing="0" w:after="0" w:afterAutospacing="0"/>
              <w:textAlignment w:val="baseline"/>
              <w:rPr>
                <w:rStyle w:val="eop"/>
              </w:rPr>
            </w:pPr>
            <w:r w:rsidRPr="00E55CE7">
              <w:rPr>
                <w:rStyle w:val="normaltextrun"/>
              </w:rPr>
              <w:t>In mutually exclusive events</w:t>
            </w:r>
            <w:r w:rsidR="00904006">
              <w:rPr>
                <w:rStyle w:val="normaltextrun"/>
              </w:rPr>
              <w:t>,</w:t>
            </w:r>
            <w:r w:rsidRPr="00E55CE7">
              <w:rPr>
                <w:rStyle w:val="normaltextrun"/>
              </w:rPr>
              <w:t> </w:t>
            </w:r>
            <m:oMath>
              <m:r>
                <w:rPr>
                  <w:rStyle w:val="normaltextrun"/>
                  <w:rFonts w:ascii="Cambria Math" w:hAnsi="Cambria Math" w:cs="Cambria Math"/>
                </w:rPr>
                <m:t>P</m:t>
              </m:r>
              <m:d>
                <m:dPr>
                  <m:ctrlPr>
                    <w:rPr>
                      <w:rStyle w:val="normaltextrun"/>
                      <w:rFonts w:ascii="Cambria Math" w:hAnsi="Cambria Math"/>
                      <w:i/>
                    </w:rPr>
                  </m:ctrlPr>
                </m:dPr>
                <m:e>
                  <m:r>
                    <w:rPr>
                      <w:rStyle w:val="normaltextrun"/>
                      <w:rFonts w:ascii="Cambria Math" w:hAnsi="Cambria Math" w:cs="Cambria Math"/>
                    </w:rPr>
                    <m:t>A</m:t>
                  </m:r>
                  <m:r>
                    <w:rPr>
                      <w:rStyle w:val="normaltextrun"/>
                      <w:rFonts w:ascii="Cambria Math" w:hAnsi="Cambria Math"/>
                    </w:rPr>
                    <m:t>∩</m:t>
                  </m:r>
                  <m:r>
                    <w:rPr>
                      <w:rStyle w:val="normaltextrun"/>
                      <w:rFonts w:ascii="Cambria Math" w:hAnsi="Cambria Math" w:cs="Cambria Math"/>
                    </w:rPr>
                    <m:t>B</m:t>
                  </m:r>
                </m:e>
              </m:d>
              <m:r>
                <w:rPr>
                  <w:rStyle w:val="normaltextrun"/>
                  <w:rFonts w:ascii="Cambria Math" w:hAnsi="Cambria Math"/>
                </w:rPr>
                <m:t>=0</m:t>
              </m:r>
            </m:oMath>
            <w:r w:rsidR="00904006">
              <w:rPr>
                <w:rStyle w:val="normaltextrun"/>
                <w:rFonts w:eastAsiaTheme="minorEastAsia"/>
              </w:rPr>
              <w:t>,</w:t>
            </w:r>
            <w:r w:rsidR="002321A3">
              <w:rPr>
                <w:rStyle w:val="normaltextrun"/>
                <w:rFonts w:eastAsiaTheme="minorEastAsia"/>
              </w:rPr>
              <w:t xml:space="preserve"> </w:t>
            </w:r>
            <w:r w:rsidRPr="00E55CE7">
              <w:rPr>
                <w:rStyle w:val="normaltextrun"/>
              </w:rPr>
              <w:t>which means the two events cannot occur at the same time. </w:t>
            </w:r>
            <w:r w:rsidRPr="00E55CE7">
              <w:rPr>
                <w:rStyle w:val="eop"/>
              </w:rPr>
              <w:t> </w:t>
            </w:r>
          </w:p>
          <w:p w14:paraId="21991345" w14:textId="654734EC" w:rsidR="00E55CE7" w:rsidRDefault="00E55CE7" w:rsidP="00E10223">
            <w:pPr>
              <w:pStyle w:val="paragraph"/>
              <w:numPr>
                <w:ilvl w:val="0"/>
                <w:numId w:val="31"/>
              </w:numPr>
              <w:spacing w:before="0" w:beforeAutospacing="0" w:after="0" w:afterAutospacing="0"/>
              <w:textAlignment w:val="baseline"/>
            </w:pPr>
            <w:r w:rsidRPr="00E55CE7">
              <w:t>In mutually exclusive events</w:t>
            </w:r>
            <w:r w:rsidR="00904006">
              <w:t>,</w:t>
            </w:r>
            <w:r w:rsidRPr="00E55CE7">
              <w:t xml:space="preserve"> </w:t>
            </w:r>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+P</m:t>
              </m:r>
              <m:d>
                <m:dPr>
                  <m:ctrlPr>
                    <w:rPr>
                      <w:rFonts w:ascii="Cambria Math" w:hAnsi="Cambria Math"/>
                      <w:i/>
                    </w:rPr>
                  </m:ctrlPr>
                </m:dPr>
                <m:e>
                  <m:r>
                    <w:rPr>
                      <w:rFonts w:ascii="Cambria Math" w:hAnsi="Cambria Math"/>
                    </w:rPr>
                    <m:t>B</m:t>
                  </m:r>
                </m:e>
              </m:d>
            </m:oMath>
            <w:r w:rsidRPr="00E55CE7">
              <w:t>.</w:t>
            </w:r>
          </w:p>
          <w:p w14:paraId="33E741B3" w14:textId="790C3251" w:rsidR="00E10223" w:rsidRDefault="00E10223" w:rsidP="00BB0CE5">
            <w:pPr>
              <w:numPr>
                <w:ilvl w:val="0"/>
                <w:numId w:val="3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Instructions includes</w:t>
            </w:r>
            <w:r w:rsidR="00541BBC">
              <w:rPr>
                <w:rFonts w:ascii="Times New Roman" w:eastAsia="Calibri" w:hAnsi="Times New Roman" w:cs="Times New Roman"/>
                <w:sz w:val="24"/>
                <w:szCs w:val="24"/>
              </w:rPr>
              <w:t xml:space="preserve"> </w:t>
            </w:r>
            <w:r w:rsidRPr="00FE6EC8">
              <w:rPr>
                <w:rFonts w:ascii="Times New Roman" w:eastAsia="Calibri" w:hAnsi="Times New Roman" w:cs="Times New Roman"/>
                <w:sz w:val="24"/>
                <w:szCs w:val="24"/>
              </w:rPr>
              <w:t>us</w:t>
            </w:r>
            <w:r>
              <w:rPr>
                <w:rFonts w:ascii="Times New Roman" w:eastAsia="Calibri" w:hAnsi="Times New Roman" w:cs="Times New Roman"/>
                <w:sz w:val="24"/>
                <w:szCs w:val="24"/>
              </w:rPr>
              <w:t>ing</w:t>
            </w:r>
            <w:r w:rsidR="00541BBC">
              <w:rPr>
                <w:rFonts w:ascii="Times New Roman" w:eastAsia="Calibri" w:hAnsi="Times New Roman" w:cs="Times New Roman"/>
                <w:sz w:val="24"/>
                <w:szCs w:val="24"/>
              </w:rPr>
              <w:t xml:space="preserve"> the product of </w:t>
            </w:r>
            <w:r w:rsidRPr="00FE6EC8">
              <w:rPr>
                <w:rFonts w:ascii="Times New Roman" w:eastAsia="Calibri" w:hAnsi="Times New Roman" w:cs="Times New Roman"/>
                <w:sz w:val="24"/>
                <w:szCs w:val="24"/>
              </w:rPr>
              <w:t>probabilities to</w:t>
            </w:r>
            <w:r>
              <w:rPr>
                <w:rFonts w:ascii="Times New Roman" w:eastAsia="Calibri" w:hAnsi="Times New Roman" w:cs="Times New Roman"/>
                <w:sz w:val="24"/>
                <w:szCs w:val="24"/>
              </w:rPr>
              <w:t xml:space="preserve"> check independence </w:t>
            </w:r>
            <w:r w:rsidRPr="00FE6EC8">
              <w:rPr>
                <w:rFonts w:ascii="Times New Roman" w:eastAsia="Calibri" w:hAnsi="Times New Roman" w:cs="Times New Roman"/>
                <w:sz w:val="24"/>
                <w:szCs w:val="24"/>
              </w:rPr>
              <w:t xml:space="preserve">(MA.912.DP.4.2). If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=P(A)×P(B)</m:t>
              </m:r>
            </m:oMath>
            <w:r w:rsidR="00904006">
              <w:rPr>
                <w:rFonts w:ascii="Times New Roman" w:eastAsia="Calibri" w:hAnsi="Times New Roman" w:cs="Times New Roman"/>
                <w:sz w:val="24"/>
                <w:szCs w:val="24"/>
              </w:rPr>
              <w:t>,</w:t>
            </w:r>
            <w:r w:rsidRPr="00FE6EC8">
              <w:rPr>
                <w:rFonts w:ascii="Times New Roman" w:eastAsia="Calibri" w:hAnsi="Times New Roman" w:cs="Times New Roman"/>
                <w:sz w:val="24"/>
                <w:szCs w:val="24"/>
              </w:rPr>
              <w:t xml:space="preserve"> then the events are independent.</w:t>
            </w:r>
          </w:p>
          <w:p w14:paraId="06B824AE" w14:textId="77777777" w:rsidR="0071401B" w:rsidRPr="00FE6EC8" w:rsidRDefault="0071401B" w:rsidP="0071401B">
            <w:pPr>
              <w:numPr>
                <w:ilvl w:val="0"/>
                <w:numId w:val="25"/>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w:t>
            </w:r>
            <w:r w:rsidRPr="00FE6EC8">
              <w:rPr>
                <w:rFonts w:ascii="Times New Roman" w:eastAsia="Calibri" w:hAnsi="Times New Roman" w:cs="Times New Roman"/>
                <w:sz w:val="24"/>
                <w:szCs w:val="24"/>
              </w:rPr>
              <w:t>distinguish</w:t>
            </w:r>
            <w:r>
              <w:rPr>
                <w:rFonts w:ascii="Times New Roman" w:eastAsia="Calibri" w:hAnsi="Times New Roman" w:cs="Times New Roman"/>
                <w:sz w:val="24"/>
                <w:szCs w:val="24"/>
              </w:rPr>
              <w:t>es</w:t>
            </w:r>
            <w:r w:rsidRPr="00FE6EC8">
              <w:rPr>
                <w:rFonts w:ascii="Times New Roman" w:eastAsia="Calibri" w:hAnsi="Times New Roman" w:cs="Times New Roman"/>
                <w:sz w:val="24"/>
                <w:szCs w:val="24"/>
              </w:rPr>
              <w:t xml:space="preserve"> independence from mutually exclusive events</w:t>
            </w:r>
            <w:r>
              <w:rPr>
                <w:rFonts w:ascii="Times New Roman" w:eastAsia="Calibri" w:hAnsi="Times New Roman" w:cs="Times New Roman"/>
                <w:sz w:val="24"/>
                <w:szCs w:val="24"/>
              </w:rPr>
              <w:t xml:space="preserve"> in order to differentiate different types of joint probabilities</w:t>
            </w:r>
            <w:r w:rsidRPr="00FE6EC8">
              <w:rPr>
                <w:rFonts w:ascii="Times New Roman" w:eastAsia="Calibri" w:hAnsi="Times New Roman" w:cs="Times New Roman"/>
                <w:sz w:val="24"/>
                <w:szCs w:val="24"/>
              </w:rPr>
              <w:t>. </w:t>
            </w:r>
          </w:p>
          <w:p w14:paraId="00C37DB6" w14:textId="095D3899" w:rsidR="007613D8" w:rsidRPr="0071401B" w:rsidRDefault="0071401B" w:rsidP="0071401B">
            <w:pPr>
              <w:numPr>
                <w:ilvl w:val="0"/>
                <w:numId w:val="25"/>
              </w:numPr>
              <w:spacing w:after="0" w:line="240" w:lineRule="auto"/>
              <w:rPr>
                <w:rFonts w:ascii="Times New Roman" w:eastAsia="Calibri" w:hAnsi="Times New Roman" w:cs="Times New Roman"/>
                <w:sz w:val="24"/>
                <w:szCs w:val="24"/>
              </w:rPr>
            </w:pPr>
            <w:r w:rsidRPr="00FE6EC8">
              <w:rPr>
                <w:rFonts w:ascii="Times New Roman" w:eastAsia="Calibri" w:hAnsi="Times New Roman" w:cs="Times New Roman"/>
                <w:sz w:val="24"/>
                <w:szCs w:val="24"/>
              </w:rPr>
              <w:t>In</w:t>
            </w:r>
            <w:r>
              <w:rPr>
                <w:rFonts w:ascii="Times New Roman" w:eastAsia="Calibri" w:hAnsi="Times New Roman" w:cs="Times New Roman"/>
                <w:sz w:val="24"/>
                <w:szCs w:val="24"/>
              </w:rPr>
              <w:t>struction clarifies that</w:t>
            </w:r>
            <w:r w:rsidRPr="00FE6EC8">
              <w:rPr>
                <w:rFonts w:ascii="Times New Roman" w:eastAsia="Calibri" w:hAnsi="Times New Roman" w:cs="Times New Roman"/>
                <w:sz w:val="24"/>
                <w:szCs w:val="24"/>
              </w:rPr>
              <w:t xml:space="preserve"> mutually exclusiv</w:t>
            </w:r>
            <w:r w:rsidR="002321A3">
              <w:rPr>
                <w:rFonts w:ascii="Times New Roman" w:eastAsia="Calibri" w:hAnsi="Times New Roman" w:cs="Times New Roman"/>
                <w:sz w:val="24"/>
                <w:szCs w:val="24"/>
              </w:rPr>
              <w:t xml:space="preserve">e events </w:t>
            </w:r>
            <m:oMath>
              <m:r>
                <w:rPr>
                  <w:rFonts w:ascii="Cambria Math" w:eastAsia="Calibri" w:hAnsi="Cambria Math" w:cs="Times New Roman"/>
                  <w:sz w:val="24"/>
                  <w:szCs w:val="24"/>
                </w:rPr>
                <m:t>(</m:t>
              </m:r>
              <m:r>
                <w:rPr>
                  <w:rFonts w:ascii="Cambria Math" w:eastAsia="Calibri" w:hAnsi="Cambria Math" w:cs="Cambria Math"/>
                  <w:sz w:val="24"/>
                  <w:szCs w:val="24"/>
                </w:rPr>
                <m:t>A</m:t>
              </m:r>
              <m:r>
                <w:rPr>
                  <w:rFonts w:ascii="Cambria Math" w:eastAsia="Calibri" w:hAnsi="Cambria Math" w:cs="Times New Roman"/>
                  <w:sz w:val="24"/>
                  <w:szCs w:val="24"/>
                </w:rPr>
                <m:t>∩</m:t>
              </m:r>
              <m:r>
                <w:rPr>
                  <w:rFonts w:ascii="Cambria Math" w:eastAsia="Calibri" w:hAnsi="Cambria Math" w:cs="Cambria Math"/>
                  <w:sz w:val="24"/>
                  <w:szCs w:val="24"/>
                </w:rPr>
                <m:t>B</m:t>
              </m:r>
              <m:r>
                <w:rPr>
                  <w:rFonts w:ascii="Cambria Math" w:eastAsia="Calibri" w:hAnsi="Cambria Math" w:cs="Times New Roman"/>
                  <w:sz w:val="24"/>
                  <w:szCs w:val="24"/>
                </w:rPr>
                <m:t>)=0</m:t>
              </m:r>
            </m:oMath>
            <w:r>
              <w:rPr>
                <w:rFonts w:ascii="Times New Roman" w:eastAsia="Calibri" w:hAnsi="Times New Roman" w:cs="Times New Roman"/>
                <w:sz w:val="24"/>
                <w:szCs w:val="24"/>
              </w:rPr>
              <w:t>,</w:t>
            </w:r>
            <w:r w:rsidRPr="00FE6EC8">
              <w:rPr>
                <w:rFonts w:ascii="Times New Roman" w:eastAsia="Calibri" w:hAnsi="Times New Roman" w:cs="Times New Roman"/>
                <w:sz w:val="24"/>
                <w:szCs w:val="24"/>
              </w:rPr>
              <w:t xml:space="preserve"> which means the two events cannot occur at the same time. </w:t>
            </w:r>
          </w:p>
          <w:p w14:paraId="0884FAFD" w14:textId="2775C181" w:rsidR="00E55CE7" w:rsidRPr="00E55CE7" w:rsidRDefault="00E55CE7" w:rsidP="00E10223">
            <w:pPr>
              <w:numPr>
                <w:ilvl w:val="0"/>
                <w:numId w:val="31"/>
              </w:numPr>
              <w:spacing w:after="0" w:line="240" w:lineRule="auto"/>
              <w:textAlignment w:val="baseline"/>
              <w:rPr>
                <w:rFonts w:ascii="Times New Roman" w:hAnsi="Times New Roman" w:cs="Times New Roman"/>
                <w:sz w:val="24"/>
                <w:szCs w:val="24"/>
              </w:rPr>
            </w:pPr>
            <w:r w:rsidRPr="00E55CE7">
              <w:rPr>
                <w:rFonts w:ascii="Times New Roman" w:hAnsi="Times New Roman" w:cs="Times New Roman"/>
                <w:sz w:val="24"/>
                <w:szCs w:val="24"/>
              </w:rPr>
              <w:t xml:space="preserve">Instruction includes the use of </w:t>
            </w:r>
            <w:r w:rsidR="002321A3" w:rsidRPr="00E55CE7">
              <w:rPr>
                <w:rFonts w:ascii="Times New Roman" w:hAnsi="Times New Roman" w:cs="Times New Roman"/>
                <w:sz w:val="24"/>
                <w:szCs w:val="24"/>
              </w:rPr>
              <w:t>models, which</w:t>
            </w:r>
            <w:r w:rsidR="00904006">
              <w:rPr>
                <w:rFonts w:ascii="Times New Roman" w:hAnsi="Times New Roman" w:cs="Times New Roman"/>
                <w:sz w:val="24"/>
                <w:szCs w:val="24"/>
              </w:rPr>
              <w:t xml:space="preserve"> may include Venn D</w:t>
            </w:r>
            <w:r w:rsidRPr="00E55CE7">
              <w:rPr>
                <w:rFonts w:ascii="Times New Roman" w:hAnsi="Times New Roman" w:cs="Times New Roman"/>
                <w:sz w:val="24"/>
                <w:szCs w:val="24"/>
              </w:rPr>
              <w:t>iagrams, organ</w:t>
            </w:r>
            <w:r w:rsidR="002321A3">
              <w:rPr>
                <w:rFonts w:ascii="Times New Roman" w:hAnsi="Times New Roman" w:cs="Times New Roman"/>
                <w:sz w:val="24"/>
                <w:szCs w:val="24"/>
              </w:rPr>
              <w:t xml:space="preserve">ized lists, two-way tables </w:t>
            </w:r>
            <w:r w:rsidRPr="00E55CE7">
              <w:rPr>
                <w:rFonts w:ascii="Times New Roman" w:hAnsi="Times New Roman" w:cs="Times New Roman"/>
                <w:sz w:val="24"/>
                <w:szCs w:val="24"/>
              </w:rPr>
              <w:t>or tree diagrams.</w:t>
            </w:r>
          </w:p>
          <w:p w14:paraId="709D62DF" w14:textId="611DEB50" w:rsidR="00E55CE7" w:rsidRPr="00E55CE7" w:rsidRDefault="00E55CE7" w:rsidP="00E10223">
            <w:pPr>
              <w:numPr>
                <w:ilvl w:val="0"/>
                <w:numId w:val="31"/>
              </w:numPr>
              <w:spacing w:after="0" w:line="240" w:lineRule="auto"/>
              <w:textAlignment w:val="baseline"/>
              <w:rPr>
                <w:rFonts w:ascii="Times New Roman" w:hAnsi="Times New Roman" w:cs="Times New Roman"/>
                <w:sz w:val="24"/>
                <w:szCs w:val="24"/>
              </w:rPr>
            </w:pPr>
            <w:r w:rsidRPr="00E55CE7">
              <w:rPr>
                <w:rFonts w:ascii="Times New Roman" w:hAnsi="Times New Roman" w:cs="Times New Roman"/>
                <w:sz w:val="24"/>
                <w:szCs w:val="24"/>
              </w:rPr>
              <w:t xml:space="preserve">Students are expected to be able to interpret the results in context as well as how </w:t>
            </w:r>
            <w:proofErr w:type="gramStart"/>
            <w:r w:rsidRPr="00E55CE7">
              <w:rPr>
                <w:rFonts w:ascii="Times New Roman" w:hAnsi="Times New Roman" w:cs="Times New Roman"/>
                <w:sz w:val="24"/>
                <w:szCs w:val="24"/>
              </w:rPr>
              <w:t>it</w:t>
            </w:r>
            <w:proofErr w:type="gramEnd"/>
            <w:r w:rsidRPr="00E55CE7">
              <w:rPr>
                <w:rFonts w:ascii="Times New Roman" w:hAnsi="Times New Roman" w:cs="Times New Roman"/>
                <w:sz w:val="24"/>
                <w:szCs w:val="24"/>
              </w:rPr>
              <w:t xml:space="preserve"> would be represe</w:t>
            </w:r>
            <w:r w:rsidR="00904006">
              <w:rPr>
                <w:rFonts w:ascii="Times New Roman" w:hAnsi="Times New Roman" w:cs="Times New Roman"/>
                <w:sz w:val="24"/>
                <w:szCs w:val="24"/>
              </w:rPr>
              <w:t>nted on a model such as a Venn D</w:t>
            </w:r>
            <w:r w:rsidRPr="00E55CE7">
              <w:rPr>
                <w:rFonts w:ascii="Times New Roman" w:hAnsi="Times New Roman" w:cs="Times New Roman"/>
                <w:sz w:val="24"/>
                <w:szCs w:val="24"/>
              </w:rPr>
              <w:t>iagram.</w:t>
            </w:r>
          </w:p>
          <w:p w14:paraId="60E6F03C" w14:textId="77777777" w:rsidR="00E55CE7" w:rsidRPr="00E55CE7" w:rsidRDefault="00E55CE7" w:rsidP="00E10223">
            <w:pPr>
              <w:numPr>
                <w:ilvl w:val="0"/>
                <w:numId w:val="31"/>
              </w:numPr>
              <w:spacing w:after="0" w:line="240" w:lineRule="auto"/>
              <w:rPr>
                <w:rFonts w:ascii="Times New Roman" w:hAnsi="Times New Roman" w:cs="Times New Roman"/>
                <w:color w:val="000000" w:themeColor="text1"/>
                <w:sz w:val="24"/>
                <w:szCs w:val="24"/>
              </w:rPr>
            </w:pPr>
            <w:r w:rsidRPr="00E55CE7">
              <w:rPr>
                <w:rFonts w:ascii="Times New Roman" w:hAnsi="Times New Roman" w:cs="Times New Roman"/>
                <w:sz w:val="24"/>
                <w:szCs w:val="24"/>
              </w:rPr>
              <w:t>In a college statistics class, students will typically work with the addition rule for probability and mutually exclusive events using contingency tables and Venn diagrams.</w:t>
            </w:r>
          </w:p>
          <w:p w14:paraId="169B04F1" w14:textId="77777777" w:rsidR="00E55CE7" w:rsidRPr="00E55CE7" w:rsidRDefault="00E55CE7" w:rsidP="00E10223">
            <w:pPr>
              <w:numPr>
                <w:ilvl w:val="0"/>
                <w:numId w:val="31"/>
              </w:numPr>
              <w:spacing w:after="0" w:line="240" w:lineRule="auto"/>
              <w:textAlignment w:val="baseline"/>
              <w:rPr>
                <w:rFonts w:ascii="Times New Roman" w:hAnsi="Times New Roman" w:cs="Times New Roman"/>
                <w:sz w:val="24"/>
                <w:szCs w:val="24"/>
              </w:rPr>
            </w:pPr>
            <w:r w:rsidRPr="00E55CE7">
              <w:rPr>
                <w:rFonts w:ascii="Times New Roman" w:hAnsi="Times New Roman" w:cs="Times New Roman"/>
                <w:sz w:val="24"/>
                <w:szCs w:val="24"/>
              </w:rPr>
              <w:t xml:space="preserve">Students should be able to work backwards if given the union to find other missing pieces in the addition rule formula. </w:t>
            </w:r>
          </w:p>
          <w:p w14:paraId="54194E8B" w14:textId="77777777" w:rsidR="00E55CE7" w:rsidRPr="00E55CE7" w:rsidRDefault="00E55CE7" w:rsidP="00E10223">
            <w:pPr>
              <w:numPr>
                <w:ilvl w:val="0"/>
                <w:numId w:val="31"/>
              </w:numPr>
              <w:spacing w:after="0" w:line="240" w:lineRule="auto"/>
              <w:textAlignment w:val="baseline"/>
              <w:rPr>
                <w:rFonts w:ascii="Times New Roman" w:hAnsi="Times New Roman" w:cs="Times New Roman"/>
                <w:sz w:val="24"/>
                <w:szCs w:val="24"/>
              </w:rPr>
            </w:pPr>
            <w:r w:rsidRPr="00E55CE7">
              <w:rPr>
                <w:rFonts w:ascii="Times New Roman" w:hAnsi="Times New Roman" w:cs="Times New Roman"/>
                <w:sz w:val="24"/>
                <w:szCs w:val="24"/>
              </w:rPr>
              <w:t>Instruction includes the use of technology whether it be a statistical program or graphing calculators.   </w:t>
            </w:r>
          </w:p>
          <w:p w14:paraId="69E6FECA" w14:textId="77777777" w:rsidR="00E55CE7" w:rsidRPr="00E55CE7" w:rsidRDefault="00E55CE7" w:rsidP="00E10223">
            <w:pPr>
              <w:numPr>
                <w:ilvl w:val="0"/>
                <w:numId w:val="31"/>
              </w:numPr>
              <w:spacing w:after="0" w:line="240" w:lineRule="auto"/>
              <w:textAlignment w:val="baseline"/>
              <w:rPr>
                <w:rFonts w:ascii="Times New Roman" w:hAnsi="Times New Roman" w:cs="Times New Roman"/>
                <w:sz w:val="24"/>
                <w:szCs w:val="24"/>
              </w:rPr>
            </w:pPr>
            <w:r w:rsidRPr="00E55CE7">
              <w:rPr>
                <w:rFonts w:ascii="Times New Roman" w:hAnsi="Times New Roman" w:cs="Times New Roman"/>
                <w:sz w:val="24"/>
                <w:szCs w:val="24"/>
              </w:rPr>
              <w:t>Instruction includes the use of real-world data. </w:t>
            </w:r>
          </w:p>
          <w:p w14:paraId="40FBB09A" w14:textId="77777777" w:rsidR="00E55CE7" w:rsidRPr="00E55CE7" w:rsidRDefault="00E55CE7" w:rsidP="00E55CE7">
            <w:pPr>
              <w:widowControl w:val="0"/>
              <w:spacing w:after="0" w:line="240" w:lineRule="auto"/>
              <w:textAlignment w:val="baseline"/>
              <w:rPr>
                <w:rFonts w:ascii="Times New Roman" w:eastAsia="Calibri" w:hAnsi="Times New Roman" w:cs="Times New Roman"/>
                <w:sz w:val="24"/>
                <w:szCs w:val="24"/>
              </w:rPr>
            </w:pPr>
          </w:p>
        </w:tc>
      </w:tr>
      <w:tr w:rsidR="00E55CE7" w:rsidRPr="00EB6951" w14:paraId="415201EE"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37773BD" w14:textId="77777777" w:rsidR="00E55CE7" w:rsidRPr="00EB6951" w:rsidRDefault="00E55CE7" w:rsidP="00E55CE7">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48A01BA9" w14:textId="77777777" w:rsidR="00E55CE7" w:rsidRPr="00EB6951" w:rsidRDefault="00E55CE7" w:rsidP="00E55CE7">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E55CE7" w:rsidRPr="00EB6951" w14:paraId="401753AD"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4D69C897" w14:textId="77777777" w:rsidR="00655FED" w:rsidRPr="00655FED" w:rsidRDefault="00655FED" w:rsidP="008E64A2">
            <w:pPr>
              <w:numPr>
                <w:ilvl w:val="0"/>
                <w:numId w:val="7"/>
              </w:numPr>
              <w:spacing w:after="0" w:line="240" w:lineRule="auto"/>
              <w:textAlignment w:val="baseline"/>
              <w:rPr>
                <w:rFonts w:ascii="Times New Roman" w:hAnsi="Times New Roman" w:cs="Times New Roman"/>
                <w:sz w:val="24"/>
              </w:rPr>
            </w:pPr>
            <w:r w:rsidRPr="00655FED">
              <w:rPr>
                <w:rFonts w:ascii="Times New Roman" w:hAnsi="Times New Roman" w:cs="Times New Roman"/>
                <w:sz w:val="24"/>
              </w:rPr>
              <w:t>Students may not recognize events as mutually exclusive or non-mutually exclusive.</w:t>
            </w:r>
          </w:p>
          <w:p w14:paraId="6E412730" w14:textId="3E58B03A" w:rsidR="00655FED" w:rsidRPr="00655FED" w:rsidRDefault="00655FED" w:rsidP="008E64A2">
            <w:pPr>
              <w:numPr>
                <w:ilvl w:val="0"/>
                <w:numId w:val="7"/>
              </w:numPr>
              <w:spacing w:after="0" w:line="240" w:lineRule="auto"/>
              <w:textAlignment w:val="baseline"/>
              <w:rPr>
                <w:rFonts w:ascii="Times New Roman" w:hAnsi="Times New Roman" w:cs="Times New Roman"/>
                <w:sz w:val="24"/>
              </w:rPr>
            </w:pPr>
            <w:proofErr w:type="gramStart"/>
            <w:r w:rsidRPr="00655FED">
              <w:rPr>
                <w:rFonts w:ascii="Times New Roman" w:hAnsi="Times New Roman" w:cs="Times New Roman"/>
                <w:sz w:val="24"/>
              </w:rPr>
              <w:t>Student</w:t>
            </w:r>
            <w:proofErr w:type="gramEnd"/>
            <w:r w:rsidRPr="00655FED">
              <w:rPr>
                <w:rFonts w:ascii="Times New Roman" w:hAnsi="Times New Roman" w:cs="Times New Roman"/>
                <w:sz w:val="24"/>
              </w:rPr>
              <w:t xml:space="preserve"> may </w:t>
            </w:r>
            <w:r w:rsidR="001450CB">
              <w:rPr>
                <w:rFonts w:ascii="Times New Roman" w:hAnsi="Times New Roman" w:cs="Times New Roman"/>
                <w:sz w:val="24"/>
              </w:rPr>
              <w:t>have difficulty</w:t>
            </w:r>
            <w:r w:rsidRPr="00655FED">
              <w:rPr>
                <w:rFonts w:ascii="Times New Roman" w:hAnsi="Times New Roman" w:cs="Times New Roman"/>
                <w:sz w:val="24"/>
              </w:rPr>
              <w:t xml:space="preserve"> </w:t>
            </w:r>
            <w:r w:rsidR="001450CB">
              <w:rPr>
                <w:rFonts w:ascii="Times New Roman" w:hAnsi="Times New Roman" w:cs="Times New Roman"/>
                <w:sz w:val="24"/>
              </w:rPr>
              <w:t>when</w:t>
            </w:r>
            <w:r w:rsidRPr="00655FED">
              <w:rPr>
                <w:rFonts w:ascii="Times New Roman" w:hAnsi="Times New Roman" w:cs="Times New Roman"/>
                <w:sz w:val="24"/>
              </w:rPr>
              <w:t xml:space="preserve"> pull</w:t>
            </w:r>
            <w:r w:rsidR="001450CB">
              <w:rPr>
                <w:rFonts w:ascii="Times New Roman" w:hAnsi="Times New Roman" w:cs="Times New Roman"/>
                <w:sz w:val="24"/>
              </w:rPr>
              <w:t>ing</w:t>
            </w:r>
            <w:r w:rsidRPr="00655FED">
              <w:rPr>
                <w:rFonts w:ascii="Times New Roman" w:hAnsi="Times New Roman" w:cs="Times New Roman"/>
                <w:sz w:val="24"/>
              </w:rPr>
              <w:t xml:space="preserve"> information from a</w:t>
            </w:r>
            <w:r w:rsidR="00904006">
              <w:rPr>
                <w:rFonts w:ascii="Times New Roman" w:hAnsi="Times New Roman" w:cs="Times New Roman"/>
                <w:sz w:val="24"/>
              </w:rPr>
              <w:t xml:space="preserve"> Venn D</w:t>
            </w:r>
            <w:r w:rsidRPr="00655FED">
              <w:rPr>
                <w:rFonts w:ascii="Times New Roman" w:hAnsi="Times New Roman" w:cs="Times New Roman"/>
                <w:sz w:val="24"/>
              </w:rPr>
              <w:t>iagram</w:t>
            </w:r>
            <w:r w:rsidR="00904006">
              <w:rPr>
                <w:rFonts w:ascii="Times New Roman" w:hAnsi="Times New Roman" w:cs="Times New Roman"/>
                <w:sz w:val="24"/>
              </w:rPr>
              <w:t>,</w:t>
            </w:r>
            <w:r w:rsidRPr="00655FED">
              <w:rPr>
                <w:rFonts w:ascii="Times New Roman" w:hAnsi="Times New Roman" w:cs="Times New Roman"/>
                <w:sz w:val="24"/>
              </w:rPr>
              <w:t xml:space="preserve"> especially when they have multiple sections that overlap.</w:t>
            </w:r>
          </w:p>
          <w:p w14:paraId="54895093" w14:textId="6F3B76C0" w:rsidR="00655FED" w:rsidRPr="00655FED" w:rsidRDefault="00655FED" w:rsidP="008E64A2">
            <w:pPr>
              <w:numPr>
                <w:ilvl w:val="0"/>
                <w:numId w:val="7"/>
              </w:numPr>
              <w:spacing w:after="0" w:line="240" w:lineRule="auto"/>
              <w:textAlignment w:val="baseline"/>
              <w:rPr>
                <w:rFonts w:ascii="Times New Roman" w:hAnsi="Times New Roman" w:cs="Times New Roman"/>
                <w:sz w:val="24"/>
              </w:rPr>
            </w:pPr>
            <w:r w:rsidRPr="00655FED">
              <w:rPr>
                <w:rFonts w:ascii="Times New Roman" w:hAnsi="Times New Roman" w:cs="Times New Roman"/>
                <w:sz w:val="24"/>
              </w:rPr>
              <w:t xml:space="preserve">Students may </w:t>
            </w:r>
            <w:r w:rsidR="001450CB">
              <w:rPr>
                <w:rFonts w:ascii="Times New Roman" w:hAnsi="Times New Roman" w:cs="Times New Roman"/>
                <w:sz w:val="24"/>
              </w:rPr>
              <w:t>make errors</w:t>
            </w:r>
            <w:r w:rsidRPr="00655FED">
              <w:rPr>
                <w:rFonts w:ascii="Times New Roman" w:hAnsi="Times New Roman" w:cs="Times New Roman"/>
                <w:sz w:val="24"/>
              </w:rPr>
              <w:t xml:space="preserve"> with determining the correct denominator. They may use the total rather than the specified event.</w:t>
            </w:r>
          </w:p>
          <w:p w14:paraId="32E50639" w14:textId="39296F5D" w:rsidR="00655FED" w:rsidRPr="00655FED" w:rsidRDefault="00655FED" w:rsidP="008E64A2">
            <w:pPr>
              <w:numPr>
                <w:ilvl w:val="0"/>
                <w:numId w:val="7"/>
              </w:numPr>
              <w:spacing w:after="0" w:line="240" w:lineRule="auto"/>
              <w:textAlignment w:val="baseline"/>
              <w:rPr>
                <w:rFonts w:ascii="Times New Roman" w:hAnsi="Times New Roman" w:cs="Times New Roman"/>
                <w:sz w:val="24"/>
              </w:rPr>
            </w:pPr>
            <w:r w:rsidRPr="00655FED">
              <w:rPr>
                <w:rFonts w:ascii="Times New Roman" w:hAnsi="Times New Roman" w:cs="Times New Roman"/>
                <w:sz w:val="24"/>
              </w:rPr>
              <w:t xml:space="preserve">Students may </w:t>
            </w:r>
            <w:r w:rsidR="001450CB">
              <w:rPr>
                <w:rFonts w:ascii="Times New Roman" w:hAnsi="Times New Roman" w:cs="Times New Roman"/>
                <w:sz w:val="24"/>
              </w:rPr>
              <w:t xml:space="preserve">have misconceptions in their understanding of </w:t>
            </w:r>
            <w:r w:rsidRPr="00655FED">
              <w:rPr>
                <w:rFonts w:ascii="Times New Roman" w:hAnsi="Times New Roman" w:cs="Times New Roman"/>
                <w:sz w:val="24"/>
              </w:rPr>
              <w:t xml:space="preserve">the “overlap” in compound events. </w:t>
            </w:r>
          </w:p>
          <w:p w14:paraId="0220D1A5" w14:textId="53C669F6" w:rsidR="00E55CE7" w:rsidRPr="00EB6951" w:rsidRDefault="00655FED" w:rsidP="008E64A2">
            <w:pPr>
              <w:widowControl w:val="0"/>
              <w:numPr>
                <w:ilvl w:val="0"/>
                <w:numId w:val="7"/>
              </w:numPr>
              <w:spacing w:after="0" w:line="240" w:lineRule="auto"/>
              <w:rPr>
                <w:rFonts w:ascii="Times New Roman" w:eastAsia="Times New Roman" w:hAnsi="Times New Roman" w:cs="Times New Roman"/>
                <w:sz w:val="24"/>
                <w:szCs w:val="24"/>
              </w:rPr>
            </w:pPr>
            <w:r w:rsidRPr="00655FED">
              <w:rPr>
                <w:rFonts w:ascii="Times New Roman" w:hAnsi="Times New Roman" w:cs="Times New Roman"/>
                <w:sz w:val="24"/>
              </w:rPr>
              <w:t xml:space="preserve">Students may </w:t>
            </w:r>
            <w:r w:rsidR="001450CB">
              <w:rPr>
                <w:rFonts w:ascii="Times New Roman" w:hAnsi="Times New Roman" w:cs="Times New Roman"/>
                <w:sz w:val="24"/>
              </w:rPr>
              <w:t>have difficulty</w:t>
            </w:r>
            <w:r w:rsidRPr="00655FED">
              <w:rPr>
                <w:rFonts w:ascii="Times New Roman" w:hAnsi="Times New Roman" w:cs="Times New Roman"/>
                <w:sz w:val="24"/>
              </w:rPr>
              <w:t xml:space="preserve"> with algebraic skills if using the addition rule formula to work backwards and solve for an unknown.</w:t>
            </w:r>
          </w:p>
        </w:tc>
      </w:tr>
      <w:tr w:rsidR="00E55CE7" w:rsidRPr="00EB6951" w14:paraId="3A14DDBD"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9F1D82F" w14:textId="77777777" w:rsidR="00E55CE7" w:rsidRPr="00EB6951" w:rsidRDefault="00E55CE7" w:rsidP="00E55CE7">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DFF66BB" w14:textId="572C5E07" w:rsidR="00E55CE7" w:rsidRPr="00EB6951" w:rsidRDefault="00E55CE7" w:rsidP="00E55CE7">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E55CE7" w:rsidRPr="00EB6951" w14:paraId="18610E89"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C882060" w14:textId="77777777" w:rsidR="00655FED" w:rsidRPr="00655FED" w:rsidRDefault="00655FED" w:rsidP="00655FED">
            <w:pPr>
              <w:spacing w:after="0" w:line="240" w:lineRule="auto"/>
              <w:rPr>
                <w:rFonts w:ascii="Times New Roman" w:eastAsia="Calibri" w:hAnsi="Times New Roman" w:cs="Times New Roman"/>
                <w:i/>
                <w:sz w:val="24"/>
                <w:szCs w:val="24"/>
              </w:rPr>
            </w:pPr>
            <w:r w:rsidRPr="00655FED">
              <w:rPr>
                <w:rFonts w:ascii="Times New Roman" w:eastAsia="Calibri" w:hAnsi="Times New Roman" w:cs="Times New Roman"/>
                <w:i/>
                <w:iCs/>
                <w:sz w:val="24"/>
                <w:szCs w:val="24"/>
              </w:rPr>
              <w:t>Instructional Task 1 (MTR.7.1)</w:t>
            </w:r>
            <w:r w:rsidRPr="00655FED">
              <w:rPr>
                <w:rFonts w:ascii="Times New Roman" w:eastAsia="Calibri" w:hAnsi="Times New Roman" w:cs="Times New Roman"/>
                <w:i/>
                <w:sz w:val="24"/>
                <w:szCs w:val="24"/>
              </w:rPr>
              <w:t> </w:t>
            </w:r>
          </w:p>
          <w:p w14:paraId="3D4F06E6" w14:textId="29147204" w:rsidR="00655FED" w:rsidRPr="00655FED" w:rsidRDefault="00655FED" w:rsidP="00CD42B1">
            <w:pPr>
              <w:spacing w:after="0" w:line="240" w:lineRule="auto"/>
              <w:ind w:left="360"/>
              <w:rPr>
                <w:rFonts w:ascii="Times New Roman" w:eastAsia="Calibri" w:hAnsi="Times New Roman" w:cs="Times New Roman"/>
                <w:sz w:val="24"/>
                <w:szCs w:val="24"/>
              </w:rPr>
            </w:pPr>
            <w:r w:rsidRPr="00655FED">
              <w:rPr>
                <w:rFonts w:ascii="Times New Roman" w:eastAsia="Calibri" w:hAnsi="Times New Roman" w:cs="Times New Roman"/>
                <w:sz w:val="24"/>
                <w:szCs w:val="24"/>
              </w:rPr>
              <w:t xml:space="preserve">In a certain school, 15 percent of the students are enrolled in a physics course, 27 percent are enrolled in a foreign language course, and 30 percent are enrolled in either a physics course or a foreign language course or both. </w:t>
            </w:r>
          </w:p>
          <w:p w14:paraId="415CB91D" w14:textId="6A3EC894" w:rsidR="00655FED" w:rsidRPr="00655FED" w:rsidRDefault="00655FED" w:rsidP="00CD42B1">
            <w:pPr>
              <w:spacing w:after="0" w:line="240" w:lineRule="auto"/>
              <w:ind w:left="1440" w:hanging="720"/>
              <w:rPr>
                <w:rFonts w:ascii="Times New Roman" w:eastAsia="Calibri" w:hAnsi="Times New Roman" w:cs="Times New Roman"/>
                <w:sz w:val="24"/>
                <w:szCs w:val="24"/>
              </w:rPr>
            </w:pPr>
            <w:r w:rsidRPr="00655FED">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sidRPr="00655FED">
              <w:rPr>
                <w:rFonts w:ascii="Times New Roman" w:eastAsia="Calibri" w:hAnsi="Times New Roman" w:cs="Times New Roman"/>
                <w:sz w:val="24"/>
                <w:szCs w:val="24"/>
              </w:rPr>
              <w:t>What is the probability that a student chosen at random from this school will be enrolled in a physics course?</w:t>
            </w:r>
          </w:p>
          <w:p w14:paraId="4B00615B" w14:textId="57E7CE9E" w:rsidR="00655FED" w:rsidRPr="00655FED" w:rsidRDefault="00655FED" w:rsidP="00CD42B1">
            <w:pPr>
              <w:spacing w:after="0" w:line="240" w:lineRule="auto"/>
              <w:ind w:left="1440" w:hanging="720"/>
              <w:rPr>
                <w:rFonts w:ascii="Times New Roman" w:eastAsia="Calibri" w:hAnsi="Times New Roman" w:cs="Times New Roman"/>
                <w:sz w:val="24"/>
                <w:szCs w:val="24"/>
              </w:rPr>
            </w:pPr>
            <w:r w:rsidRPr="00655FED">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sidRPr="00655FED">
              <w:rPr>
                <w:rFonts w:ascii="Times New Roman" w:eastAsia="Calibri" w:hAnsi="Times New Roman" w:cs="Times New Roman"/>
                <w:sz w:val="24"/>
                <w:szCs w:val="24"/>
              </w:rPr>
              <w:t>What is the probability that a student chosen at random from this school will be enrolled in a foreign language course?</w:t>
            </w:r>
          </w:p>
          <w:p w14:paraId="6EF3DDA2" w14:textId="3FAC459D" w:rsidR="00655FED" w:rsidRPr="00655FED" w:rsidRDefault="00655FED" w:rsidP="00CD42B1">
            <w:pPr>
              <w:spacing w:after="0" w:line="240" w:lineRule="auto"/>
              <w:ind w:left="1440" w:hanging="720"/>
              <w:rPr>
                <w:rFonts w:ascii="Times New Roman" w:eastAsia="Calibri" w:hAnsi="Times New Roman" w:cs="Times New Roman"/>
                <w:sz w:val="24"/>
                <w:szCs w:val="24"/>
              </w:rPr>
            </w:pPr>
            <w:r w:rsidRPr="00655FED">
              <w:rPr>
                <w:rFonts w:ascii="Times New Roman" w:eastAsia="Calibri" w:hAnsi="Times New Roman" w:cs="Times New Roman"/>
                <w:sz w:val="24"/>
                <w:szCs w:val="24"/>
              </w:rPr>
              <w:lastRenderedPageBreak/>
              <w:t>Part C</w:t>
            </w:r>
            <w:r w:rsidR="004E47F5">
              <w:rPr>
                <w:rFonts w:ascii="Times New Roman" w:eastAsia="Calibri" w:hAnsi="Times New Roman" w:cs="Times New Roman"/>
                <w:sz w:val="24"/>
                <w:szCs w:val="24"/>
              </w:rPr>
              <w:t xml:space="preserve">. </w:t>
            </w:r>
            <w:r w:rsidRPr="00655FED">
              <w:rPr>
                <w:rFonts w:ascii="Times New Roman" w:eastAsia="Calibri" w:hAnsi="Times New Roman" w:cs="Times New Roman"/>
                <w:sz w:val="24"/>
                <w:szCs w:val="24"/>
              </w:rPr>
              <w:t>What is the probability that a student chosen at random from this school will be enrolled in both a foreign language course and a physics course?</w:t>
            </w:r>
          </w:p>
          <w:p w14:paraId="0A4C8045" w14:textId="0C19019F" w:rsidR="00655FED" w:rsidRPr="00655FED" w:rsidRDefault="00655FED" w:rsidP="00CD42B1">
            <w:pPr>
              <w:spacing w:after="0" w:line="240" w:lineRule="auto"/>
              <w:ind w:left="1440" w:hanging="720"/>
              <w:rPr>
                <w:rFonts w:ascii="Times New Roman" w:eastAsia="Calibri" w:hAnsi="Times New Roman" w:cs="Times New Roman"/>
                <w:sz w:val="24"/>
                <w:szCs w:val="24"/>
              </w:rPr>
            </w:pPr>
            <w:r w:rsidRPr="00655FED">
              <w:rPr>
                <w:rFonts w:ascii="Times New Roman" w:eastAsia="Calibri" w:hAnsi="Times New Roman" w:cs="Times New Roman"/>
                <w:sz w:val="24"/>
                <w:szCs w:val="24"/>
              </w:rPr>
              <w:t>Part D</w:t>
            </w:r>
            <w:r w:rsidR="004E47F5">
              <w:rPr>
                <w:rFonts w:ascii="Times New Roman" w:eastAsia="Calibri" w:hAnsi="Times New Roman" w:cs="Times New Roman"/>
                <w:sz w:val="24"/>
                <w:szCs w:val="24"/>
              </w:rPr>
              <w:t xml:space="preserve">. </w:t>
            </w:r>
            <w:r w:rsidR="00904006">
              <w:rPr>
                <w:rFonts w:ascii="Times New Roman" w:eastAsia="Calibri" w:hAnsi="Times New Roman" w:cs="Times New Roman"/>
                <w:sz w:val="24"/>
                <w:szCs w:val="24"/>
              </w:rPr>
              <w:t>Draw a Venn D</w:t>
            </w:r>
            <w:r w:rsidRPr="00655FED">
              <w:rPr>
                <w:rFonts w:ascii="Times New Roman" w:eastAsia="Calibri" w:hAnsi="Times New Roman" w:cs="Times New Roman"/>
                <w:sz w:val="24"/>
                <w:szCs w:val="24"/>
              </w:rPr>
              <w:t>iagram to model this situation</w:t>
            </w:r>
          </w:p>
          <w:p w14:paraId="33E17E54" w14:textId="77777777" w:rsidR="00655FED" w:rsidRPr="00655FED" w:rsidRDefault="00655FED" w:rsidP="00655FED">
            <w:pPr>
              <w:spacing w:after="0" w:line="240" w:lineRule="auto"/>
              <w:rPr>
                <w:rFonts w:ascii="Times New Roman" w:eastAsia="Calibri" w:hAnsi="Times New Roman" w:cs="Times New Roman"/>
                <w:i/>
                <w:sz w:val="24"/>
                <w:szCs w:val="24"/>
              </w:rPr>
            </w:pPr>
          </w:p>
          <w:p w14:paraId="6CB83D3F" w14:textId="77777777" w:rsidR="00655FED" w:rsidRPr="00655FED" w:rsidRDefault="00655FED" w:rsidP="00655FED">
            <w:pPr>
              <w:spacing w:after="0" w:line="240" w:lineRule="auto"/>
              <w:rPr>
                <w:rFonts w:ascii="Times New Roman" w:eastAsia="Calibri" w:hAnsi="Times New Roman" w:cs="Times New Roman"/>
                <w:i/>
                <w:iCs/>
                <w:sz w:val="24"/>
                <w:szCs w:val="24"/>
              </w:rPr>
            </w:pPr>
            <w:r w:rsidRPr="00655FED">
              <w:rPr>
                <w:rFonts w:ascii="Times New Roman" w:eastAsia="Calibri" w:hAnsi="Times New Roman" w:cs="Times New Roman"/>
                <w:i/>
                <w:iCs/>
                <w:sz w:val="24"/>
                <w:szCs w:val="24"/>
              </w:rPr>
              <w:t>Instructional Task 2 (MTR.4.1, MTR.7.1)</w:t>
            </w:r>
          </w:p>
          <w:p w14:paraId="731286D4" w14:textId="76AE69EF" w:rsidR="00655FED" w:rsidRPr="00655FED" w:rsidRDefault="00655FED" w:rsidP="00CD42B1">
            <w:pPr>
              <w:spacing w:after="0" w:line="240" w:lineRule="auto"/>
              <w:ind w:left="360"/>
              <w:rPr>
                <w:rFonts w:ascii="Times New Roman" w:eastAsia="Calibri" w:hAnsi="Times New Roman" w:cs="Times New Roman"/>
                <w:sz w:val="24"/>
                <w:szCs w:val="24"/>
              </w:rPr>
            </w:pPr>
            <w:r w:rsidRPr="00655FED">
              <w:rPr>
                <w:rFonts w:ascii="Times New Roman" w:eastAsia="Calibri" w:hAnsi="Times New Roman" w:cs="Times New Roman"/>
                <w:sz w:val="24"/>
                <w:szCs w:val="24"/>
              </w:rPr>
              <w:t>If a fair</w:t>
            </w:r>
            <w:r w:rsidR="00904006">
              <w:rPr>
                <w:rFonts w:ascii="Times New Roman" w:eastAsia="Calibri" w:hAnsi="Times New Roman" w:cs="Times New Roman"/>
                <w:sz w:val="24"/>
                <w:szCs w:val="24"/>
              </w:rPr>
              <w:t xml:space="preserve"> single 6-sided die is rolled, a</w:t>
            </w:r>
            <w:r w:rsidRPr="00655FED">
              <w:rPr>
                <w:rFonts w:ascii="Times New Roman" w:eastAsia="Calibri" w:hAnsi="Times New Roman" w:cs="Times New Roman"/>
                <w:sz w:val="24"/>
                <w:szCs w:val="24"/>
              </w:rPr>
              <w:t>nswer the following.</w:t>
            </w:r>
          </w:p>
          <w:p w14:paraId="20B0F5DA" w14:textId="2E9A21DA" w:rsidR="00655FED" w:rsidRPr="00655FED" w:rsidRDefault="00655FED" w:rsidP="00CD42B1">
            <w:pPr>
              <w:spacing w:after="0" w:line="240" w:lineRule="auto"/>
              <w:ind w:left="1440" w:hanging="720"/>
              <w:rPr>
                <w:rFonts w:ascii="Times New Roman" w:eastAsia="Calibri" w:hAnsi="Times New Roman" w:cs="Times New Roman"/>
                <w:sz w:val="24"/>
                <w:szCs w:val="24"/>
              </w:rPr>
            </w:pPr>
            <w:r w:rsidRPr="00655FED">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sidRPr="00655FED">
              <w:rPr>
                <w:rFonts w:ascii="Times New Roman" w:eastAsia="Calibri" w:hAnsi="Times New Roman" w:cs="Times New Roman"/>
                <w:sz w:val="24"/>
                <w:szCs w:val="24"/>
              </w:rPr>
              <w:t>What is the probability of rolling a number less than 4 or an even number?</w:t>
            </w:r>
          </w:p>
          <w:p w14:paraId="524A30F0" w14:textId="5B9951BF" w:rsidR="00655FED" w:rsidRPr="00655FED" w:rsidRDefault="00655FED" w:rsidP="00CD42B1">
            <w:pPr>
              <w:spacing w:after="0" w:line="240" w:lineRule="auto"/>
              <w:ind w:left="1440" w:hanging="720"/>
              <w:rPr>
                <w:rFonts w:ascii="Times New Roman" w:eastAsia="Calibri" w:hAnsi="Times New Roman" w:cs="Times New Roman"/>
                <w:sz w:val="24"/>
                <w:szCs w:val="24"/>
              </w:rPr>
            </w:pPr>
            <w:r w:rsidRPr="00655FED">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sidRPr="00655FED">
              <w:rPr>
                <w:rFonts w:ascii="Times New Roman" w:eastAsia="Calibri" w:hAnsi="Times New Roman" w:cs="Times New Roman"/>
                <w:sz w:val="24"/>
                <w:szCs w:val="24"/>
              </w:rPr>
              <w:t>What is the probability of rolling a number greater than 5 or an odd?</w:t>
            </w:r>
          </w:p>
          <w:p w14:paraId="79ABE6BB" w14:textId="58185515" w:rsidR="00E55CE7" w:rsidRPr="00655FED" w:rsidRDefault="00655FED" w:rsidP="00CD42B1">
            <w:pPr>
              <w:spacing w:after="0" w:line="240" w:lineRule="auto"/>
              <w:ind w:left="1440" w:hanging="720"/>
              <w:rPr>
                <w:rFonts w:ascii="Times New Roman" w:eastAsia="Times New Roman" w:hAnsi="Times New Roman" w:cs="Times New Roman"/>
                <w:sz w:val="24"/>
                <w:szCs w:val="24"/>
              </w:rPr>
            </w:pPr>
            <w:r w:rsidRPr="00655FED">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sidRPr="00655FED">
              <w:rPr>
                <w:rFonts w:ascii="Times New Roman" w:eastAsia="Calibri" w:hAnsi="Times New Roman" w:cs="Times New Roman"/>
                <w:sz w:val="24"/>
                <w:szCs w:val="24"/>
              </w:rPr>
              <w:t xml:space="preserve">Using statistical terminology, explain why you needed to subtract in </w:t>
            </w:r>
            <w:r w:rsidR="004E47F5">
              <w:rPr>
                <w:rFonts w:ascii="Times New Roman" w:eastAsia="Calibri" w:hAnsi="Times New Roman" w:cs="Times New Roman"/>
                <w:sz w:val="24"/>
                <w:szCs w:val="24"/>
              </w:rPr>
              <w:t>P</w:t>
            </w:r>
            <w:r w:rsidRPr="00655FED">
              <w:rPr>
                <w:rFonts w:ascii="Times New Roman" w:eastAsia="Calibri" w:hAnsi="Times New Roman" w:cs="Times New Roman"/>
                <w:sz w:val="24"/>
                <w:szCs w:val="24"/>
              </w:rPr>
              <w:t xml:space="preserve">art </w:t>
            </w:r>
            <w:r w:rsidR="004E47F5">
              <w:rPr>
                <w:rFonts w:ascii="Times New Roman" w:eastAsia="Calibri" w:hAnsi="Times New Roman" w:cs="Times New Roman"/>
                <w:sz w:val="24"/>
                <w:szCs w:val="24"/>
              </w:rPr>
              <w:t>A.</w:t>
            </w:r>
            <w:r w:rsidRPr="00655FED">
              <w:rPr>
                <w:rFonts w:ascii="Times New Roman" w:eastAsia="Calibri" w:hAnsi="Times New Roman" w:cs="Times New Roman"/>
                <w:sz w:val="24"/>
                <w:szCs w:val="24"/>
              </w:rPr>
              <w:t xml:space="preserve"> but not for </w:t>
            </w:r>
            <w:r w:rsidR="004E47F5">
              <w:rPr>
                <w:rFonts w:ascii="Times New Roman" w:eastAsia="Calibri" w:hAnsi="Times New Roman" w:cs="Times New Roman"/>
                <w:sz w:val="24"/>
                <w:szCs w:val="24"/>
              </w:rPr>
              <w:t>Part B.</w:t>
            </w:r>
          </w:p>
          <w:p w14:paraId="52BF8513" w14:textId="77777777" w:rsidR="00E55CE7" w:rsidRPr="00EB6951" w:rsidRDefault="00E55CE7" w:rsidP="00655FED">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E55CE7" w:rsidRPr="00EB6951" w14:paraId="7385DB82"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E774F12" w14:textId="77777777" w:rsidR="00E55CE7" w:rsidRPr="00EB6951" w:rsidRDefault="00E55CE7" w:rsidP="00E55CE7">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2215350" w14:textId="77777777" w:rsidR="00E55CE7" w:rsidRPr="00EB6951" w:rsidRDefault="00E55CE7" w:rsidP="00E55CE7">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E55CE7" w:rsidRPr="00EB6951" w14:paraId="3E27ACAE"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7142F3F3" w14:textId="77777777" w:rsidR="00E55CE7" w:rsidRPr="00EB6951" w:rsidRDefault="00E55CE7" w:rsidP="00E55CE7">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000CE5B4" w14:textId="7F910585" w:rsidR="00655FED" w:rsidRPr="00655FED" w:rsidRDefault="00655FED" w:rsidP="00655FED">
            <w:pPr>
              <w:spacing w:after="0" w:line="240" w:lineRule="auto"/>
              <w:ind w:left="36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At The Triple Stack cafe, everyone orders either pancakes, waffles, or French toast. Let</w:t>
            </w:r>
            <w:r w:rsidR="002321A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S=</m:t>
              </m:r>
            </m:oMath>
            <w:r w:rsidR="002321A3">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 xml:space="preserve">the event that a </w:t>
            </w:r>
            <w:r w:rsidR="002321A3" w:rsidRPr="00655FED">
              <w:rPr>
                <w:rFonts w:ascii="Times New Roman" w:eastAsia="Times New Roman" w:hAnsi="Times New Roman" w:cs="Times New Roman"/>
                <w:sz w:val="24"/>
                <w:szCs w:val="24"/>
              </w:rPr>
              <w:t>randomly selected</w:t>
            </w:r>
            <w:r w:rsidRPr="00655FED">
              <w:rPr>
                <w:rFonts w:ascii="Times New Roman" w:eastAsia="Times New Roman" w:hAnsi="Times New Roman" w:cs="Times New Roman"/>
                <w:sz w:val="24"/>
                <w:szCs w:val="24"/>
              </w:rPr>
              <w:t xml:space="preserve"> customer puts syrup on their food. Let</w:t>
            </w:r>
            <w:r w:rsidR="002321A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F=</m:t>
              </m:r>
            </m:oMath>
            <w:r w:rsidR="002321A3">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 xml:space="preserve">the event that a </w:t>
            </w:r>
            <w:r w:rsidR="002321A3" w:rsidRPr="00655FED">
              <w:rPr>
                <w:rFonts w:ascii="Times New Roman" w:eastAsia="Times New Roman" w:hAnsi="Times New Roman" w:cs="Times New Roman"/>
                <w:sz w:val="24"/>
                <w:szCs w:val="24"/>
              </w:rPr>
              <w:t>randomly selected</w:t>
            </w:r>
            <w:r w:rsidRPr="00655FED">
              <w:rPr>
                <w:rFonts w:ascii="Times New Roman" w:eastAsia="Times New Roman" w:hAnsi="Times New Roman" w:cs="Times New Roman"/>
                <w:sz w:val="24"/>
                <w:szCs w:val="24"/>
              </w:rPr>
              <w:t xml:space="preserve"> customer orders a fruit topping on their food. Suppose that after years of collecting data, The Triple Stack cafe has estimated the following probabilities:</w:t>
            </w:r>
          </w:p>
          <w:p w14:paraId="46983C17" w14:textId="38CD2FF0" w:rsidR="00655FED" w:rsidRPr="00633F26" w:rsidRDefault="00633F26" w:rsidP="00CD42B1">
            <w:pPr>
              <w:spacing w:after="0" w:line="240" w:lineRule="auto"/>
              <w:textAlignment w:val="baseline"/>
              <w:rPr>
                <w:rFonts w:ascii="Cambria Math" w:eastAsia="Times New Roman" w:hAnsi="Cambria Math" w:cs="Times New Roman"/>
                <w:sz w:val="24"/>
                <w:szCs w:val="24"/>
                <w:oMath/>
              </w:rPr>
            </w:pPr>
            <m:oMathPara>
              <m:oMath>
                <m:r>
                  <w:rPr>
                    <w:rFonts w:ascii="Cambria Math" w:eastAsia="Times New Roman" w:hAnsi="Cambria Math" w:cs="Times New Roman"/>
                    <w:sz w:val="24"/>
                    <w:szCs w:val="24"/>
                  </w:rPr>
                  <m:t>P(S)=0.8</m:t>
                </m:r>
              </m:oMath>
            </m:oMathPara>
          </w:p>
          <w:p w14:paraId="59460B19" w14:textId="6015984B" w:rsidR="00655FED" w:rsidRPr="00633F26" w:rsidRDefault="00633F26" w:rsidP="00CD42B1">
            <w:pPr>
              <w:spacing w:after="0" w:line="240" w:lineRule="auto"/>
              <w:textAlignment w:val="baseline"/>
              <w:rPr>
                <w:rFonts w:ascii="Cambria Math" w:eastAsia="Times New Roman" w:hAnsi="Cambria Math" w:cs="Times New Roman"/>
                <w:sz w:val="24"/>
                <w:szCs w:val="24"/>
                <w:oMath/>
              </w:rPr>
            </w:pPr>
            <m:oMathPara>
              <m:oMath>
                <m:r>
                  <w:rPr>
                    <w:rFonts w:ascii="Cambria Math" w:eastAsia="Times New Roman" w:hAnsi="Cambria Math" w:cs="Times New Roman"/>
                    <w:sz w:val="24"/>
                    <w:szCs w:val="24"/>
                  </w:rPr>
                  <m:t>P(F)=0.5</m:t>
                </m:r>
              </m:oMath>
            </m:oMathPara>
          </w:p>
          <w:p w14:paraId="6F24B66A" w14:textId="4AAE076B" w:rsidR="00655FED" w:rsidRPr="00633F26" w:rsidRDefault="00633F26" w:rsidP="00CD42B1">
            <w:pPr>
              <w:spacing w:after="0" w:line="240" w:lineRule="auto"/>
              <w:textAlignment w:val="baseline"/>
              <w:rPr>
                <w:rFonts w:ascii="Cambria Math" w:eastAsia="Times New Roman" w:hAnsi="Cambria Math" w:cs="Times New Roman"/>
                <w:sz w:val="24"/>
                <w:szCs w:val="24"/>
                <w:oMath/>
              </w:rPr>
            </w:pPr>
            <m:oMathPara>
              <m:oMath>
                <m:r>
                  <w:rPr>
                    <w:rFonts w:ascii="Cambria Math" w:eastAsia="Times New Roman" w:hAnsi="Cambria Math" w:cs="Times New Roman"/>
                    <w:sz w:val="24"/>
                    <w:szCs w:val="24"/>
                  </w:rPr>
                  <m:t>P(S or F)=0.9</m:t>
                </m:r>
              </m:oMath>
            </m:oMathPara>
          </w:p>
          <w:p w14:paraId="64BF6ABE" w14:textId="0A6E067D" w:rsidR="00655FED" w:rsidRPr="00655FED" w:rsidRDefault="00655FED" w:rsidP="00655FED">
            <w:pPr>
              <w:spacing w:after="0" w:line="240" w:lineRule="auto"/>
              <w:ind w:left="36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Estimate</w:t>
            </w:r>
            <w:r w:rsidR="002321A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P(S and F)</m:t>
              </m:r>
            </m:oMath>
            <w:r w:rsidR="002321A3">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and interpret this value in the context of the problem.</w:t>
            </w:r>
          </w:p>
          <w:p w14:paraId="1E6EF5AF" w14:textId="77777777" w:rsidR="00655FED" w:rsidRPr="00655FED" w:rsidRDefault="00655FED" w:rsidP="00655FED">
            <w:pPr>
              <w:spacing w:after="0" w:line="240" w:lineRule="auto"/>
              <w:ind w:left="360"/>
              <w:textAlignment w:val="baseline"/>
              <w:rPr>
                <w:rFonts w:ascii="Times New Roman" w:eastAsia="Times New Roman" w:hAnsi="Times New Roman" w:cs="Times New Roman"/>
                <w:sz w:val="24"/>
                <w:szCs w:val="24"/>
              </w:rPr>
            </w:pPr>
          </w:p>
          <w:p w14:paraId="21D3FB50" w14:textId="77777777" w:rsidR="00655FED" w:rsidRPr="00655FED" w:rsidRDefault="00655FED" w:rsidP="00CD42B1">
            <w:pPr>
              <w:spacing w:after="0" w:line="240" w:lineRule="auto"/>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i/>
                <w:iCs/>
                <w:sz w:val="24"/>
                <w:szCs w:val="24"/>
              </w:rPr>
              <w:t>Instructional Item 2</w:t>
            </w:r>
          </w:p>
          <w:p w14:paraId="5C5D0381" w14:textId="77777777" w:rsidR="00655FED" w:rsidRPr="00655FED" w:rsidRDefault="00655FED" w:rsidP="00655FED">
            <w:pPr>
              <w:spacing w:after="0" w:line="240" w:lineRule="auto"/>
              <w:ind w:left="36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Given the two-way table below, find the following probabilities and draw a Venn-diagram to model each situation.</w:t>
            </w:r>
          </w:p>
          <w:tbl>
            <w:tblPr>
              <w:tblW w:w="5310" w:type="dxa"/>
              <w:jc w:val="center"/>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976"/>
              <w:gridCol w:w="1364"/>
              <w:gridCol w:w="2160"/>
              <w:gridCol w:w="810"/>
            </w:tblGrid>
            <w:tr w:rsidR="00655FED" w:rsidRPr="00CD42B1" w14:paraId="3B501CBF" w14:textId="77777777" w:rsidTr="00CD42B1">
              <w:trPr>
                <w:jc w:val="center"/>
              </w:trPr>
              <w:tc>
                <w:tcPr>
                  <w:tcW w:w="976" w:type="dxa"/>
                  <w:hideMark/>
                </w:tcPr>
                <w:p w14:paraId="775C44BA" w14:textId="77777777" w:rsidR="00655FED" w:rsidRPr="00CD42B1" w:rsidRDefault="00655FED" w:rsidP="00CD42B1">
                  <w:pPr>
                    <w:spacing w:after="0" w:line="240" w:lineRule="auto"/>
                    <w:ind w:left="90"/>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  </w:t>
                  </w:r>
                </w:p>
              </w:tc>
              <w:tc>
                <w:tcPr>
                  <w:tcW w:w="1364" w:type="dxa"/>
                  <w:shd w:val="clear" w:color="auto" w:fill="BFBFBF"/>
                  <w:vAlign w:val="center"/>
                  <w:hideMark/>
                </w:tcPr>
                <w:p w14:paraId="29C57DBF" w14:textId="6BADB41E"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b/>
                      <w:bCs/>
                      <w:szCs w:val="24"/>
                    </w:rPr>
                    <w:t>Ride the Bus</w:t>
                  </w:r>
                  <w:r w:rsidRPr="00CD42B1">
                    <w:rPr>
                      <w:rFonts w:ascii="Times New Roman" w:eastAsia="Times New Roman" w:hAnsi="Times New Roman" w:cs="Times New Roman"/>
                      <w:szCs w:val="24"/>
                    </w:rPr>
                    <w:t> </w:t>
                  </w:r>
                </w:p>
              </w:tc>
              <w:tc>
                <w:tcPr>
                  <w:tcW w:w="2160" w:type="dxa"/>
                  <w:shd w:val="clear" w:color="auto" w:fill="BFBFBF"/>
                  <w:vAlign w:val="center"/>
                  <w:hideMark/>
                </w:tcPr>
                <w:p w14:paraId="1875CAB3" w14:textId="01E3D5FE"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b/>
                      <w:bCs/>
                      <w:szCs w:val="24"/>
                    </w:rPr>
                    <w:t>Do Not Ride the Bus</w:t>
                  </w:r>
                  <w:r w:rsidRPr="00CD42B1">
                    <w:rPr>
                      <w:rFonts w:ascii="Times New Roman" w:eastAsia="Times New Roman" w:hAnsi="Times New Roman" w:cs="Times New Roman"/>
                      <w:szCs w:val="24"/>
                    </w:rPr>
                    <w:t> </w:t>
                  </w:r>
                </w:p>
              </w:tc>
              <w:tc>
                <w:tcPr>
                  <w:tcW w:w="810" w:type="dxa"/>
                  <w:shd w:val="clear" w:color="auto" w:fill="BFBFBF"/>
                  <w:vAlign w:val="center"/>
                  <w:hideMark/>
                </w:tcPr>
                <w:p w14:paraId="79EE0559" w14:textId="1C9524C0"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b/>
                      <w:bCs/>
                      <w:szCs w:val="24"/>
                    </w:rPr>
                    <w:t>Total</w:t>
                  </w:r>
                  <w:r w:rsidRPr="00CD42B1">
                    <w:rPr>
                      <w:rFonts w:ascii="Times New Roman" w:eastAsia="Times New Roman" w:hAnsi="Times New Roman" w:cs="Times New Roman"/>
                      <w:szCs w:val="24"/>
                    </w:rPr>
                    <w:t> </w:t>
                  </w:r>
                </w:p>
              </w:tc>
            </w:tr>
            <w:tr w:rsidR="00655FED" w:rsidRPr="00CD42B1" w14:paraId="18D25FAE" w14:textId="77777777" w:rsidTr="00CD42B1">
              <w:trPr>
                <w:jc w:val="center"/>
              </w:trPr>
              <w:tc>
                <w:tcPr>
                  <w:tcW w:w="976" w:type="dxa"/>
                  <w:shd w:val="clear" w:color="auto" w:fill="BFBFBF"/>
                  <w:hideMark/>
                </w:tcPr>
                <w:p w14:paraId="0B6B9725" w14:textId="77777777" w:rsidR="00655FED" w:rsidRPr="00CD42B1" w:rsidRDefault="00655FED" w:rsidP="00CD42B1">
                  <w:pPr>
                    <w:spacing w:after="0" w:line="240" w:lineRule="auto"/>
                    <w:ind w:left="90"/>
                    <w:textAlignment w:val="baseline"/>
                    <w:rPr>
                      <w:rFonts w:ascii="Times New Roman" w:eastAsia="Times New Roman" w:hAnsi="Times New Roman" w:cs="Times New Roman"/>
                      <w:szCs w:val="24"/>
                    </w:rPr>
                  </w:pPr>
                  <w:r w:rsidRPr="00CD42B1">
                    <w:rPr>
                      <w:rFonts w:ascii="Times New Roman" w:eastAsia="Times New Roman" w:hAnsi="Times New Roman" w:cs="Times New Roman"/>
                      <w:b/>
                      <w:bCs/>
                      <w:szCs w:val="24"/>
                    </w:rPr>
                    <w:t>Boys</w:t>
                  </w:r>
                  <w:r w:rsidRPr="00CD42B1">
                    <w:rPr>
                      <w:rFonts w:ascii="Times New Roman" w:eastAsia="Times New Roman" w:hAnsi="Times New Roman" w:cs="Times New Roman"/>
                      <w:szCs w:val="24"/>
                    </w:rPr>
                    <w:t>  </w:t>
                  </w:r>
                </w:p>
              </w:tc>
              <w:tc>
                <w:tcPr>
                  <w:tcW w:w="1364" w:type="dxa"/>
                  <w:vAlign w:val="center"/>
                  <w:hideMark/>
                </w:tcPr>
                <w:p w14:paraId="39920C0E" w14:textId="20AFAB6D"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7 </w:t>
                  </w:r>
                </w:p>
              </w:tc>
              <w:tc>
                <w:tcPr>
                  <w:tcW w:w="2160" w:type="dxa"/>
                  <w:vAlign w:val="center"/>
                  <w:hideMark/>
                </w:tcPr>
                <w:p w14:paraId="32E555F8" w14:textId="0E503EA1"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5 </w:t>
                  </w:r>
                </w:p>
              </w:tc>
              <w:tc>
                <w:tcPr>
                  <w:tcW w:w="810" w:type="dxa"/>
                  <w:vAlign w:val="center"/>
                  <w:hideMark/>
                </w:tcPr>
                <w:p w14:paraId="231FDF9D" w14:textId="377F6BA6"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12 </w:t>
                  </w:r>
                </w:p>
              </w:tc>
            </w:tr>
            <w:tr w:rsidR="00655FED" w:rsidRPr="00CD42B1" w14:paraId="455C489E" w14:textId="77777777" w:rsidTr="00CD42B1">
              <w:trPr>
                <w:jc w:val="center"/>
              </w:trPr>
              <w:tc>
                <w:tcPr>
                  <w:tcW w:w="976" w:type="dxa"/>
                  <w:shd w:val="clear" w:color="auto" w:fill="BFBFBF"/>
                  <w:hideMark/>
                </w:tcPr>
                <w:p w14:paraId="59AD614A" w14:textId="77777777" w:rsidR="00655FED" w:rsidRPr="00CD42B1" w:rsidRDefault="00655FED" w:rsidP="00CD42B1">
                  <w:pPr>
                    <w:spacing w:after="0" w:line="240" w:lineRule="auto"/>
                    <w:ind w:left="90"/>
                    <w:textAlignment w:val="baseline"/>
                    <w:rPr>
                      <w:rFonts w:ascii="Times New Roman" w:eastAsia="Times New Roman" w:hAnsi="Times New Roman" w:cs="Times New Roman"/>
                      <w:szCs w:val="24"/>
                    </w:rPr>
                  </w:pPr>
                  <w:r w:rsidRPr="00CD42B1">
                    <w:rPr>
                      <w:rFonts w:ascii="Times New Roman" w:eastAsia="Times New Roman" w:hAnsi="Times New Roman" w:cs="Times New Roman"/>
                      <w:b/>
                      <w:bCs/>
                      <w:szCs w:val="24"/>
                    </w:rPr>
                    <w:t>Girls</w:t>
                  </w:r>
                  <w:r w:rsidRPr="00CD42B1">
                    <w:rPr>
                      <w:rFonts w:ascii="Times New Roman" w:eastAsia="Times New Roman" w:hAnsi="Times New Roman" w:cs="Times New Roman"/>
                      <w:szCs w:val="24"/>
                    </w:rPr>
                    <w:t>  </w:t>
                  </w:r>
                </w:p>
              </w:tc>
              <w:tc>
                <w:tcPr>
                  <w:tcW w:w="1364" w:type="dxa"/>
                  <w:vAlign w:val="center"/>
                  <w:hideMark/>
                </w:tcPr>
                <w:p w14:paraId="6B7A2DDF" w14:textId="2E518BE2"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2 </w:t>
                  </w:r>
                </w:p>
              </w:tc>
              <w:tc>
                <w:tcPr>
                  <w:tcW w:w="2160" w:type="dxa"/>
                  <w:vAlign w:val="center"/>
                  <w:hideMark/>
                </w:tcPr>
                <w:p w14:paraId="493EA39F" w14:textId="09702902"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7 </w:t>
                  </w:r>
                </w:p>
              </w:tc>
              <w:tc>
                <w:tcPr>
                  <w:tcW w:w="810" w:type="dxa"/>
                  <w:vAlign w:val="center"/>
                  <w:hideMark/>
                </w:tcPr>
                <w:p w14:paraId="0317DBEA" w14:textId="2EE1E547"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9 </w:t>
                  </w:r>
                </w:p>
              </w:tc>
            </w:tr>
            <w:tr w:rsidR="00655FED" w:rsidRPr="00CD42B1" w14:paraId="102C7ECA" w14:textId="77777777" w:rsidTr="00CD42B1">
              <w:trPr>
                <w:trHeight w:val="300"/>
                <w:jc w:val="center"/>
              </w:trPr>
              <w:tc>
                <w:tcPr>
                  <w:tcW w:w="976" w:type="dxa"/>
                  <w:shd w:val="clear" w:color="auto" w:fill="BFBFBF"/>
                  <w:hideMark/>
                </w:tcPr>
                <w:p w14:paraId="005AC07A" w14:textId="77777777" w:rsidR="00655FED" w:rsidRPr="00CD42B1" w:rsidRDefault="00655FED" w:rsidP="00CD42B1">
                  <w:pPr>
                    <w:spacing w:after="0" w:line="240" w:lineRule="auto"/>
                    <w:ind w:left="90"/>
                    <w:textAlignment w:val="baseline"/>
                    <w:rPr>
                      <w:rFonts w:ascii="Times New Roman" w:eastAsia="Times New Roman" w:hAnsi="Times New Roman" w:cs="Times New Roman"/>
                      <w:szCs w:val="24"/>
                    </w:rPr>
                  </w:pPr>
                  <w:r w:rsidRPr="00CD42B1">
                    <w:rPr>
                      <w:rFonts w:ascii="Times New Roman" w:eastAsia="Times New Roman" w:hAnsi="Times New Roman" w:cs="Times New Roman"/>
                      <w:b/>
                      <w:bCs/>
                      <w:szCs w:val="24"/>
                    </w:rPr>
                    <w:t>Total</w:t>
                  </w:r>
                  <w:r w:rsidRPr="00CD42B1">
                    <w:rPr>
                      <w:rFonts w:ascii="Times New Roman" w:eastAsia="Times New Roman" w:hAnsi="Times New Roman" w:cs="Times New Roman"/>
                      <w:szCs w:val="24"/>
                    </w:rPr>
                    <w:t>  </w:t>
                  </w:r>
                </w:p>
              </w:tc>
              <w:tc>
                <w:tcPr>
                  <w:tcW w:w="1364" w:type="dxa"/>
                  <w:vAlign w:val="center"/>
                  <w:hideMark/>
                </w:tcPr>
                <w:p w14:paraId="3496C217" w14:textId="2B25AD6F"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9 </w:t>
                  </w:r>
                </w:p>
              </w:tc>
              <w:tc>
                <w:tcPr>
                  <w:tcW w:w="2160" w:type="dxa"/>
                  <w:vAlign w:val="center"/>
                  <w:hideMark/>
                </w:tcPr>
                <w:p w14:paraId="16A0C7EC" w14:textId="5F7B5097"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12 </w:t>
                  </w:r>
                </w:p>
              </w:tc>
              <w:tc>
                <w:tcPr>
                  <w:tcW w:w="810" w:type="dxa"/>
                  <w:vAlign w:val="center"/>
                  <w:hideMark/>
                </w:tcPr>
                <w:p w14:paraId="31226940" w14:textId="18CFA5D2" w:rsidR="00655FED" w:rsidRPr="00CD42B1" w:rsidRDefault="00655FED" w:rsidP="00CD42B1">
                  <w:pPr>
                    <w:spacing w:after="0" w:line="240" w:lineRule="auto"/>
                    <w:ind w:left="90"/>
                    <w:jc w:val="center"/>
                    <w:textAlignment w:val="baseline"/>
                    <w:rPr>
                      <w:rFonts w:ascii="Times New Roman" w:eastAsia="Times New Roman" w:hAnsi="Times New Roman" w:cs="Times New Roman"/>
                      <w:szCs w:val="24"/>
                    </w:rPr>
                  </w:pPr>
                  <w:r w:rsidRPr="00CD42B1">
                    <w:rPr>
                      <w:rFonts w:ascii="Times New Roman" w:eastAsia="Times New Roman" w:hAnsi="Times New Roman" w:cs="Times New Roman"/>
                      <w:szCs w:val="24"/>
                    </w:rPr>
                    <w:t>21 </w:t>
                  </w:r>
                </w:p>
              </w:tc>
            </w:tr>
          </w:tbl>
          <w:p w14:paraId="6A43BBEF" w14:textId="7C78F5D2"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Find the probability that a randomly selected person rides the bus or is a girl.</w:t>
            </w:r>
          </w:p>
          <w:p w14:paraId="2E1874B8" w14:textId="620E444C"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Find the probability that a randomly selected person is a boy or does not ride the bus.</w:t>
            </w:r>
          </w:p>
          <w:p w14:paraId="41DDF075" w14:textId="4F55C3F2"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C</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What are two events from the table that are not mutually exclusive?</w:t>
            </w:r>
          </w:p>
          <w:p w14:paraId="16E22582" w14:textId="1432603A"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D</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 xml:space="preserve">Why are the events </w:t>
            </w:r>
            <w:r w:rsidR="00904006">
              <w:rPr>
                <w:rFonts w:ascii="Times New Roman" w:eastAsia="Times New Roman" w:hAnsi="Times New Roman" w:cs="Times New Roman"/>
                <w:sz w:val="24"/>
                <w:szCs w:val="24"/>
              </w:rPr>
              <w:t xml:space="preserve">‘Ride the </w:t>
            </w:r>
            <w:proofErr w:type="spellStart"/>
            <w:r w:rsidR="00904006">
              <w:rPr>
                <w:rFonts w:ascii="Times New Roman" w:eastAsia="Times New Roman" w:hAnsi="Times New Roman" w:cs="Times New Roman"/>
                <w:sz w:val="24"/>
                <w:szCs w:val="24"/>
              </w:rPr>
              <w:t>B</w:t>
            </w:r>
            <w:r w:rsidRPr="00655FED">
              <w:rPr>
                <w:rFonts w:ascii="Times New Roman" w:eastAsia="Times New Roman" w:hAnsi="Times New Roman" w:cs="Times New Roman"/>
                <w:sz w:val="24"/>
                <w:szCs w:val="24"/>
              </w:rPr>
              <w:t>us</w:t>
            </w:r>
            <w:r w:rsidR="00904006">
              <w:rPr>
                <w:rFonts w:ascii="Times New Roman" w:eastAsia="Times New Roman" w:hAnsi="Times New Roman" w:cs="Times New Roman"/>
                <w:sz w:val="24"/>
                <w:szCs w:val="24"/>
              </w:rPr>
              <w:t>’</w:t>
            </w:r>
            <w:proofErr w:type="spellEnd"/>
            <w:r w:rsidRPr="00655FED">
              <w:rPr>
                <w:rFonts w:ascii="Times New Roman" w:eastAsia="Times New Roman" w:hAnsi="Times New Roman" w:cs="Times New Roman"/>
                <w:sz w:val="24"/>
                <w:szCs w:val="24"/>
              </w:rPr>
              <w:t xml:space="preserve"> and </w:t>
            </w:r>
            <w:r w:rsidR="00904006">
              <w:rPr>
                <w:rFonts w:ascii="Times New Roman" w:eastAsia="Times New Roman" w:hAnsi="Times New Roman" w:cs="Times New Roman"/>
                <w:sz w:val="24"/>
                <w:szCs w:val="24"/>
              </w:rPr>
              <w:t>‘D</w:t>
            </w:r>
            <w:r w:rsidRPr="00655FED">
              <w:rPr>
                <w:rFonts w:ascii="Times New Roman" w:eastAsia="Times New Roman" w:hAnsi="Times New Roman" w:cs="Times New Roman"/>
                <w:sz w:val="24"/>
                <w:szCs w:val="24"/>
              </w:rPr>
              <w:t xml:space="preserve">o </w:t>
            </w:r>
            <w:r w:rsidR="00904006">
              <w:rPr>
                <w:rFonts w:ascii="Times New Roman" w:eastAsia="Times New Roman" w:hAnsi="Times New Roman" w:cs="Times New Roman"/>
                <w:sz w:val="24"/>
                <w:szCs w:val="24"/>
              </w:rPr>
              <w:t>N</w:t>
            </w:r>
            <w:r w:rsidRPr="00655FED">
              <w:rPr>
                <w:rFonts w:ascii="Times New Roman" w:eastAsia="Times New Roman" w:hAnsi="Times New Roman" w:cs="Times New Roman"/>
                <w:sz w:val="24"/>
                <w:szCs w:val="24"/>
              </w:rPr>
              <w:t xml:space="preserve">ot </w:t>
            </w:r>
            <w:r w:rsidR="00904006">
              <w:rPr>
                <w:rFonts w:ascii="Times New Roman" w:eastAsia="Times New Roman" w:hAnsi="Times New Roman" w:cs="Times New Roman"/>
                <w:sz w:val="24"/>
                <w:szCs w:val="24"/>
              </w:rPr>
              <w:t>R</w:t>
            </w:r>
            <w:r w:rsidRPr="00655FED">
              <w:rPr>
                <w:rFonts w:ascii="Times New Roman" w:eastAsia="Times New Roman" w:hAnsi="Times New Roman" w:cs="Times New Roman"/>
                <w:sz w:val="24"/>
                <w:szCs w:val="24"/>
              </w:rPr>
              <w:t xml:space="preserve">ide the </w:t>
            </w:r>
            <w:proofErr w:type="spellStart"/>
            <w:r w:rsidR="00904006">
              <w:rPr>
                <w:rFonts w:ascii="Times New Roman" w:eastAsia="Times New Roman" w:hAnsi="Times New Roman" w:cs="Times New Roman"/>
                <w:sz w:val="24"/>
                <w:szCs w:val="24"/>
              </w:rPr>
              <w:t>B</w:t>
            </w:r>
            <w:r w:rsidRPr="00655FED">
              <w:rPr>
                <w:rFonts w:ascii="Times New Roman" w:eastAsia="Times New Roman" w:hAnsi="Times New Roman" w:cs="Times New Roman"/>
                <w:sz w:val="24"/>
                <w:szCs w:val="24"/>
              </w:rPr>
              <w:t>us</w:t>
            </w:r>
            <w:r w:rsidR="00904006">
              <w:rPr>
                <w:rFonts w:ascii="Times New Roman" w:eastAsia="Times New Roman" w:hAnsi="Times New Roman" w:cs="Times New Roman"/>
                <w:sz w:val="24"/>
                <w:szCs w:val="24"/>
              </w:rPr>
              <w:t>’</w:t>
            </w:r>
            <w:proofErr w:type="spellEnd"/>
            <w:r w:rsidRPr="00655FED">
              <w:rPr>
                <w:rFonts w:ascii="Times New Roman" w:eastAsia="Times New Roman" w:hAnsi="Times New Roman" w:cs="Times New Roman"/>
                <w:sz w:val="24"/>
                <w:szCs w:val="24"/>
              </w:rPr>
              <w:t xml:space="preserve"> mutually exclusive?</w:t>
            </w:r>
          </w:p>
          <w:p w14:paraId="75BBBBFC" w14:textId="39EE9BD8" w:rsidR="00E55CE7" w:rsidRPr="00EB6951" w:rsidRDefault="00CD42B1" w:rsidP="00E55CE7">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3186C0D"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18632511"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276EFA1E" w14:textId="21BAF283" w:rsidR="0032274D" w:rsidRPr="00EB6951" w:rsidRDefault="0032274D" w:rsidP="0032274D">
      <w:pPr>
        <w:pStyle w:val="Heading3"/>
        <w:rPr>
          <w:shd w:val="clear" w:color="auto" w:fill="FFFFFF"/>
        </w:rPr>
      </w:pPr>
      <w:bookmarkStart w:id="29" w:name="_MA.912.DP.4.8"/>
      <w:bookmarkEnd w:id="29"/>
      <w:r w:rsidRPr="00EB6951">
        <w:rPr>
          <w:shd w:val="clear" w:color="auto" w:fill="FFFFFF"/>
        </w:rPr>
        <w:t>MA.</w:t>
      </w:r>
      <w:r>
        <w:rPr>
          <w:shd w:val="clear" w:color="auto" w:fill="FFFFFF"/>
        </w:rPr>
        <w:t>912</w:t>
      </w:r>
      <w:r w:rsidRPr="00EB6951">
        <w:rPr>
          <w:shd w:val="clear" w:color="auto" w:fill="FFFFFF"/>
        </w:rPr>
        <w:t>.DP.</w:t>
      </w:r>
      <w:r>
        <w:rPr>
          <w:shd w:val="clear" w:color="auto" w:fill="FFFFFF"/>
        </w:rPr>
        <w:t>4.8</w:t>
      </w:r>
    </w:p>
    <w:p w14:paraId="677E0AF7"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0C69E352" w14:textId="77777777" w:rsidTr="54ED20C5">
        <w:trPr>
          <w:trHeight w:val="243"/>
        </w:trPr>
        <w:tc>
          <w:tcPr>
            <w:tcW w:w="100" w:type="pct"/>
            <w:tcBorders>
              <w:top w:val="nil"/>
              <w:left w:val="nil"/>
              <w:bottom w:val="single" w:sz="4" w:space="0" w:color="auto"/>
              <w:right w:val="nil"/>
            </w:tcBorders>
            <w:shd w:val="clear" w:color="auto" w:fill="FF9966"/>
            <w:hideMark/>
          </w:tcPr>
          <w:p w14:paraId="69779D2A"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2CD542A1"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3FB18337" w14:textId="77777777" w:rsidTr="54ED20C5">
        <w:trPr>
          <w:trHeight w:val="935"/>
        </w:trPr>
        <w:tc>
          <w:tcPr>
            <w:tcW w:w="924" w:type="pct"/>
            <w:gridSpan w:val="2"/>
            <w:tcBorders>
              <w:top w:val="single" w:sz="4" w:space="0" w:color="auto"/>
              <w:left w:val="nil"/>
              <w:bottom w:val="nil"/>
              <w:right w:val="nil"/>
            </w:tcBorders>
            <w:vAlign w:val="center"/>
          </w:tcPr>
          <w:p w14:paraId="5542898B" w14:textId="5456B0DC"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MA.912.DP.4.8</w:t>
            </w:r>
          </w:p>
        </w:tc>
        <w:tc>
          <w:tcPr>
            <w:tcW w:w="4076" w:type="pct"/>
            <w:gridSpan w:val="5"/>
            <w:tcBorders>
              <w:top w:val="single" w:sz="4" w:space="0" w:color="auto"/>
              <w:left w:val="nil"/>
              <w:bottom w:val="nil"/>
              <w:right w:val="nil"/>
            </w:tcBorders>
            <w:vAlign w:val="center"/>
          </w:tcPr>
          <w:p w14:paraId="74A381A5" w14:textId="4AE8C234"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Apply the general multiplication rule for probability, taking into consideration whether the events are independent, and interpret the result in terms of the context.</w:t>
            </w:r>
          </w:p>
        </w:tc>
      </w:tr>
      <w:tr w:rsidR="0032274D" w:rsidRPr="00EB6951" w14:paraId="5D71110C" w14:textId="77777777" w:rsidTr="54ED20C5">
        <w:trPr>
          <w:trHeight w:val="297"/>
        </w:trPr>
        <w:tc>
          <w:tcPr>
            <w:tcW w:w="100" w:type="pct"/>
            <w:tcBorders>
              <w:top w:val="nil"/>
              <w:left w:val="nil"/>
              <w:bottom w:val="single" w:sz="4" w:space="0" w:color="auto"/>
              <w:right w:val="nil"/>
            </w:tcBorders>
            <w:shd w:val="clear" w:color="auto" w:fill="FF9966"/>
            <w:hideMark/>
          </w:tcPr>
          <w:p w14:paraId="23342B48"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36D1EF5"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2C496084"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160874AF"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4B644A0A"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26E48915" w14:textId="77777777" w:rsidTr="0032274D">
              <w:trPr>
                <w:trHeight w:val="378"/>
              </w:trPr>
              <w:tc>
                <w:tcPr>
                  <w:tcW w:w="4605" w:type="dxa"/>
                </w:tcPr>
                <w:p w14:paraId="55A7F165" w14:textId="4F537297" w:rsidR="0032274D" w:rsidRPr="00EB6951" w:rsidRDefault="00655FED"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MA.912.DP.3.1, MA.912.DP.3.2, MA.912.DP.3.5</w:t>
                  </w:r>
                </w:p>
              </w:tc>
            </w:tr>
          </w:tbl>
          <w:p w14:paraId="286BB8DB"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1238FFB3" w14:textId="7BB67EE2"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Conditional </w:t>
            </w:r>
            <w:r w:rsidR="00CD42B1">
              <w:rPr>
                <w:rFonts w:ascii="Times New Roman" w:eastAsia="Times New Roman" w:hAnsi="Times New Roman" w:cs="Times New Roman"/>
                <w:sz w:val="24"/>
                <w:szCs w:val="24"/>
              </w:rPr>
              <w:t>r</w:t>
            </w:r>
            <w:r w:rsidRPr="00655FED">
              <w:rPr>
                <w:rFonts w:ascii="Times New Roman" w:eastAsia="Times New Roman" w:hAnsi="Times New Roman" w:cs="Times New Roman"/>
                <w:sz w:val="24"/>
                <w:szCs w:val="24"/>
              </w:rPr>
              <w:t xml:space="preserve">elative Frequency </w:t>
            </w:r>
          </w:p>
          <w:p w14:paraId="2FB63531" w14:textId="77777777"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lastRenderedPageBreak/>
              <w:t xml:space="preserve">Event </w:t>
            </w:r>
          </w:p>
          <w:p w14:paraId="7C23775B" w14:textId="67C9CA6F"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Experimental </w:t>
            </w:r>
            <w:r w:rsidR="00CD42B1">
              <w:rPr>
                <w:rFonts w:ascii="Times New Roman" w:eastAsia="Times New Roman" w:hAnsi="Times New Roman" w:cs="Times New Roman"/>
                <w:sz w:val="24"/>
                <w:szCs w:val="24"/>
              </w:rPr>
              <w:t>p</w:t>
            </w:r>
            <w:r w:rsidRPr="00655FED">
              <w:rPr>
                <w:rFonts w:ascii="Times New Roman" w:eastAsia="Times New Roman" w:hAnsi="Times New Roman" w:cs="Times New Roman"/>
                <w:sz w:val="24"/>
                <w:szCs w:val="24"/>
              </w:rPr>
              <w:t xml:space="preserve">robability </w:t>
            </w:r>
          </w:p>
          <w:p w14:paraId="77A6E719" w14:textId="55B9062E"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Frequency </w:t>
            </w:r>
            <w:r w:rsidR="00CD42B1">
              <w:rPr>
                <w:rFonts w:ascii="Times New Roman" w:eastAsia="Times New Roman" w:hAnsi="Times New Roman" w:cs="Times New Roman"/>
                <w:sz w:val="24"/>
                <w:szCs w:val="24"/>
              </w:rPr>
              <w:t>t</w:t>
            </w:r>
            <w:r w:rsidRPr="00655FED">
              <w:rPr>
                <w:rFonts w:ascii="Times New Roman" w:eastAsia="Times New Roman" w:hAnsi="Times New Roman" w:cs="Times New Roman"/>
                <w:sz w:val="24"/>
                <w:szCs w:val="24"/>
              </w:rPr>
              <w:t xml:space="preserve">able </w:t>
            </w:r>
          </w:p>
          <w:p w14:paraId="58FCB2D3" w14:textId="1F292641"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Joint </w:t>
            </w:r>
            <w:r w:rsidR="00CD42B1">
              <w:rPr>
                <w:rFonts w:ascii="Times New Roman" w:eastAsia="Times New Roman" w:hAnsi="Times New Roman" w:cs="Times New Roman"/>
                <w:sz w:val="24"/>
                <w:szCs w:val="24"/>
              </w:rPr>
              <w:t>f</w:t>
            </w:r>
            <w:r w:rsidRPr="00655FED">
              <w:rPr>
                <w:rFonts w:ascii="Times New Roman" w:eastAsia="Times New Roman" w:hAnsi="Times New Roman" w:cs="Times New Roman"/>
                <w:sz w:val="24"/>
                <w:szCs w:val="24"/>
              </w:rPr>
              <w:t xml:space="preserve">requency </w:t>
            </w:r>
          </w:p>
          <w:p w14:paraId="71653585" w14:textId="40AB7840"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Joint </w:t>
            </w:r>
            <w:r w:rsidR="00CD42B1">
              <w:rPr>
                <w:rFonts w:ascii="Times New Roman" w:eastAsia="Times New Roman" w:hAnsi="Times New Roman" w:cs="Times New Roman"/>
                <w:sz w:val="24"/>
                <w:szCs w:val="24"/>
              </w:rPr>
              <w:t>r</w:t>
            </w:r>
            <w:r w:rsidRPr="00655FED">
              <w:rPr>
                <w:rFonts w:ascii="Times New Roman" w:eastAsia="Times New Roman" w:hAnsi="Times New Roman" w:cs="Times New Roman"/>
                <w:sz w:val="24"/>
                <w:szCs w:val="24"/>
              </w:rPr>
              <w:t xml:space="preserve">elative </w:t>
            </w:r>
            <w:r w:rsidR="00CD42B1">
              <w:rPr>
                <w:rFonts w:ascii="Times New Roman" w:eastAsia="Times New Roman" w:hAnsi="Times New Roman" w:cs="Times New Roman"/>
                <w:sz w:val="24"/>
                <w:szCs w:val="24"/>
              </w:rPr>
              <w:t>f</w:t>
            </w:r>
            <w:r w:rsidRPr="00655FED">
              <w:rPr>
                <w:rFonts w:ascii="Times New Roman" w:eastAsia="Times New Roman" w:hAnsi="Times New Roman" w:cs="Times New Roman"/>
                <w:sz w:val="24"/>
                <w:szCs w:val="24"/>
              </w:rPr>
              <w:t>requency</w:t>
            </w:r>
          </w:p>
          <w:p w14:paraId="52C32C98" w14:textId="772348F7" w:rsidR="00655FED" w:rsidRPr="00655FED" w:rsidRDefault="00655FED" w:rsidP="008E64A2">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Sample </w:t>
            </w:r>
            <w:r w:rsidR="00CD42B1">
              <w:rPr>
                <w:rFonts w:ascii="Times New Roman" w:eastAsia="Times New Roman" w:hAnsi="Times New Roman" w:cs="Times New Roman"/>
                <w:sz w:val="24"/>
                <w:szCs w:val="24"/>
              </w:rPr>
              <w:t>s</w:t>
            </w:r>
            <w:r w:rsidRPr="00655FED">
              <w:rPr>
                <w:rFonts w:ascii="Times New Roman" w:eastAsia="Times New Roman" w:hAnsi="Times New Roman" w:cs="Times New Roman"/>
                <w:sz w:val="24"/>
                <w:szCs w:val="24"/>
              </w:rPr>
              <w:t xml:space="preserve">pace </w:t>
            </w:r>
          </w:p>
          <w:p w14:paraId="3BCC6EB2" w14:textId="77777777" w:rsidR="0032274D" w:rsidRDefault="00655FED" w:rsidP="00CD42B1">
            <w:pPr>
              <w:pStyle w:val="ListParagraph"/>
              <w:numPr>
                <w:ilvl w:val="0"/>
                <w:numId w:val="6"/>
              </w:numPr>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Theoretical </w:t>
            </w:r>
            <w:r w:rsidR="00CD42B1">
              <w:rPr>
                <w:rFonts w:ascii="Times New Roman" w:eastAsia="Times New Roman" w:hAnsi="Times New Roman" w:cs="Times New Roman"/>
                <w:sz w:val="24"/>
                <w:szCs w:val="24"/>
              </w:rPr>
              <w:t>p</w:t>
            </w:r>
            <w:r w:rsidRPr="00655FED">
              <w:rPr>
                <w:rFonts w:ascii="Times New Roman" w:eastAsia="Times New Roman" w:hAnsi="Times New Roman" w:cs="Times New Roman"/>
                <w:sz w:val="24"/>
                <w:szCs w:val="24"/>
              </w:rPr>
              <w:t>robability</w:t>
            </w:r>
          </w:p>
          <w:p w14:paraId="479F7550" w14:textId="26E56924" w:rsidR="00CD42B1" w:rsidRPr="00EB6951" w:rsidRDefault="00CD42B1" w:rsidP="00CD42B1">
            <w:pPr>
              <w:pStyle w:val="ListParagraph"/>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2274D" w:rsidRPr="00EB6951" w14:paraId="190E759A" w14:textId="77777777" w:rsidTr="54ED20C5">
        <w:trPr>
          <w:trHeight w:val="68"/>
        </w:trPr>
        <w:tc>
          <w:tcPr>
            <w:tcW w:w="100" w:type="pct"/>
            <w:tcBorders>
              <w:top w:val="nil"/>
              <w:left w:val="nil"/>
              <w:bottom w:val="single" w:sz="4" w:space="0" w:color="auto"/>
              <w:right w:val="nil"/>
            </w:tcBorders>
            <w:shd w:val="clear" w:color="auto" w:fill="FF9966"/>
            <w:hideMark/>
          </w:tcPr>
          <w:p w14:paraId="61794283"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03F9967A" w14:textId="593FBC53"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6F7DE41A" w14:textId="77777777" w:rsidTr="54ED20C5">
        <w:trPr>
          <w:trHeight w:val="300"/>
        </w:trPr>
        <w:tc>
          <w:tcPr>
            <w:tcW w:w="2498" w:type="pct"/>
            <w:gridSpan w:val="3"/>
            <w:tcBorders>
              <w:top w:val="single" w:sz="4" w:space="0" w:color="auto"/>
              <w:left w:val="nil"/>
              <w:bottom w:val="nil"/>
              <w:right w:val="nil"/>
            </w:tcBorders>
            <w:hideMark/>
          </w:tcPr>
          <w:p w14:paraId="5AC26006"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16FCFA3B" w14:textId="77777777" w:rsidR="00655FED" w:rsidRPr="00655FED" w:rsidRDefault="00655FE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MA.7.DP.2.2, MA.7.DP.2.3,</w:t>
            </w:r>
          </w:p>
          <w:p w14:paraId="02186A1A" w14:textId="77777777" w:rsidR="00655FED" w:rsidRPr="00655FED" w:rsidRDefault="00655FED" w:rsidP="00655FED">
            <w:pPr>
              <w:widowControl w:val="0"/>
              <w:spacing w:after="0" w:line="240" w:lineRule="auto"/>
              <w:ind w:left="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MA.7.DP.2.4 </w:t>
            </w:r>
          </w:p>
          <w:p w14:paraId="7DAB118D" w14:textId="77777777" w:rsidR="00655FED" w:rsidRPr="00655FED" w:rsidRDefault="00655FE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MA.8.DP.2.2, MA.8.DP.2.3 </w:t>
            </w:r>
          </w:p>
          <w:p w14:paraId="6DEAA02B" w14:textId="77777777" w:rsidR="0032274D" w:rsidRPr="00EB6951" w:rsidRDefault="0032274D" w:rsidP="00655FED">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5D0F713A"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3477B595" w14:textId="77777777" w:rsidR="0032274D" w:rsidRPr="00EB6951" w:rsidRDefault="0032274D" w:rsidP="00CD42B1">
            <w:pPr>
              <w:spacing w:after="0" w:line="240" w:lineRule="auto"/>
              <w:ind w:left="720"/>
              <w:textAlignment w:val="baseline"/>
              <w:rPr>
                <w:rFonts w:ascii="Times New Roman" w:eastAsia="Times New Roman" w:hAnsi="Times New Roman" w:cs="Times New Roman"/>
                <w:sz w:val="24"/>
                <w:szCs w:val="24"/>
              </w:rPr>
            </w:pPr>
          </w:p>
        </w:tc>
      </w:tr>
      <w:tr w:rsidR="0032274D" w:rsidRPr="00EB6951" w14:paraId="1E8618EA" w14:textId="77777777" w:rsidTr="54ED20C5">
        <w:trPr>
          <w:trHeight w:val="300"/>
        </w:trPr>
        <w:tc>
          <w:tcPr>
            <w:tcW w:w="100" w:type="pct"/>
            <w:tcBorders>
              <w:top w:val="nil"/>
              <w:left w:val="nil"/>
              <w:bottom w:val="single" w:sz="4" w:space="0" w:color="auto"/>
              <w:right w:val="nil"/>
            </w:tcBorders>
            <w:shd w:val="clear" w:color="auto" w:fill="FF9966"/>
            <w:hideMark/>
          </w:tcPr>
          <w:p w14:paraId="4BA4A484"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06484B86"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655FED" w:rsidRPr="00EB6951" w14:paraId="7660BB5D" w14:textId="77777777" w:rsidTr="54ED20C5">
        <w:trPr>
          <w:trHeight w:val="548"/>
        </w:trPr>
        <w:tc>
          <w:tcPr>
            <w:tcW w:w="5000" w:type="pct"/>
            <w:gridSpan w:val="7"/>
            <w:tcBorders>
              <w:top w:val="single" w:sz="4" w:space="0" w:color="auto"/>
              <w:left w:val="nil"/>
              <w:bottom w:val="nil"/>
              <w:right w:val="nil"/>
            </w:tcBorders>
            <w:hideMark/>
          </w:tcPr>
          <w:p w14:paraId="4CF65A92" w14:textId="77777777" w:rsidR="003577AC" w:rsidRDefault="00655FED" w:rsidP="00655FED">
            <w:pPr>
              <w:spacing w:after="0" w:line="240" w:lineRule="auto"/>
              <w:rPr>
                <w:rStyle w:val="normaltextrun"/>
                <w:rFonts w:ascii="Times New Roman" w:hAnsi="Times New Roman" w:cs="Times New Roman"/>
                <w:sz w:val="24"/>
                <w:szCs w:val="24"/>
              </w:rPr>
            </w:pPr>
            <w:r w:rsidRPr="00655FED">
              <w:rPr>
                <w:rStyle w:val="normaltextrun"/>
                <w:rFonts w:ascii="Times New Roman" w:hAnsi="Times New Roman" w:cs="Times New Roman"/>
                <w:sz w:val="24"/>
                <w:szCs w:val="24"/>
              </w:rPr>
              <w:t>In grade</w:t>
            </w:r>
            <w:r w:rsidR="002321A3">
              <w:rPr>
                <w:rStyle w:val="normaltextrun"/>
                <w:rFonts w:ascii="Times New Roman" w:hAnsi="Times New Roman" w:cs="Times New Roman"/>
                <w:sz w:val="24"/>
                <w:szCs w:val="24"/>
              </w:rPr>
              <w:t>s 7 and 8</w:t>
            </w:r>
            <w:r w:rsidRPr="00655FED">
              <w:rPr>
                <w:rStyle w:val="normaltextrun"/>
                <w:rFonts w:ascii="Times New Roman" w:hAnsi="Times New Roman" w:cs="Times New Roman"/>
                <w:sz w:val="24"/>
                <w:szCs w:val="24"/>
              </w:rPr>
              <w:t>, students began working with theoretical probabilities and comparing them to experimental probability as well as collecting data through simulation. In Mathematics for College Statistics, students have previously learned how to determine if events are independent, calculate conditional probabilities and apply the addition rule for probability.</w:t>
            </w:r>
            <w:r w:rsidR="009A2EF6">
              <w:rPr>
                <w:rStyle w:val="normaltextrun"/>
                <w:rFonts w:ascii="Times New Roman" w:hAnsi="Times New Roman" w:cs="Times New Roman"/>
                <w:sz w:val="24"/>
                <w:szCs w:val="24"/>
              </w:rPr>
              <w:t xml:space="preserve"> </w:t>
            </w:r>
          </w:p>
          <w:p w14:paraId="0D82BCCF" w14:textId="282F60D1" w:rsidR="00655FED" w:rsidRPr="003577AC" w:rsidRDefault="00655FED" w:rsidP="003577AC">
            <w:pPr>
              <w:pStyle w:val="ListParagraph"/>
              <w:numPr>
                <w:ilvl w:val="0"/>
                <w:numId w:val="60"/>
              </w:numPr>
              <w:rPr>
                <w:rFonts w:ascii="Times New Roman" w:hAnsi="Times New Roman" w:cs="Times New Roman"/>
                <w:sz w:val="24"/>
                <w:szCs w:val="24"/>
              </w:rPr>
            </w:pPr>
            <w:r w:rsidRPr="003577AC">
              <w:rPr>
                <w:rStyle w:val="normaltextrun"/>
                <w:rFonts w:ascii="Times New Roman" w:hAnsi="Times New Roman" w:cs="Times New Roman"/>
                <w:sz w:val="24"/>
                <w:szCs w:val="24"/>
              </w:rPr>
              <w:t>Students a</w:t>
            </w:r>
            <w:r w:rsidRPr="003577AC">
              <w:rPr>
                <w:rFonts w:ascii="Times New Roman" w:hAnsi="Times New Roman" w:cs="Times New Roman"/>
                <w:sz w:val="24"/>
                <w:szCs w:val="24"/>
              </w:rPr>
              <w:t xml:space="preserve">pply the general multiplication rule for probability, </w:t>
            </w:r>
            <m:oMath>
              <m:r>
                <w:rPr>
                  <w:rFonts w:ascii="Cambria Math" w:hAnsi="Cambria Math" w:cs="Times New Roman"/>
                  <w:sz w:val="24"/>
                  <w:szCs w:val="24"/>
                </w:rPr>
                <m:t>P(A and B) = P(A)*P(B given A)</m:t>
              </m:r>
            </m:oMath>
            <w:r w:rsidRPr="003577AC">
              <w:rPr>
                <w:rFonts w:ascii="Times New Roman" w:hAnsi="Times New Roman" w:cs="Times New Roman"/>
                <w:sz w:val="24"/>
                <w:szCs w:val="24"/>
              </w:rPr>
              <w:t xml:space="preserve">, to calculate the probability of the intersection of events </w:t>
            </w:r>
            <m:oMath>
              <m:r>
                <w:rPr>
                  <w:rFonts w:ascii="Cambria Math" w:hAnsi="Cambria Math" w:cs="Times New Roman"/>
                  <w:sz w:val="24"/>
                  <w:szCs w:val="24"/>
                </w:rPr>
                <m:t>A</m:t>
              </m:r>
            </m:oMath>
            <w:r w:rsidRPr="003577AC">
              <w:rPr>
                <w:rFonts w:ascii="Times New Roman" w:hAnsi="Times New Roman" w:cs="Times New Roman"/>
                <w:sz w:val="24"/>
                <w:szCs w:val="24"/>
              </w:rPr>
              <w:t xml:space="preserve"> and </w:t>
            </w:r>
            <m:oMath>
              <m:r>
                <w:rPr>
                  <w:rFonts w:ascii="Cambria Math" w:hAnsi="Cambria Math" w:cs="Times New Roman"/>
                  <w:sz w:val="24"/>
                  <w:szCs w:val="24"/>
                </w:rPr>
                <m:t>B</m:t>
              </m:r>
            </m:oMath>
            <w:r w:rsidRPr="003577AC">
              <w:rPr>
                <w:rFonts w:ascii="Times New Roman" w:hAnsi="Times New Roman" w:cs="Times New Roman"/>
                <w:sz w:val="24"/>
                <w:szCs w:val="24"/>
              </w:rPr>
              <w:t xml:space="preserve">. Students recognize the effect independent events have on this rule and be able to interpret the result in terms of its context. </w:t>
            </w:r>
          </w:p>
          <w:p w14:paraId="6B920DD0" w14:textId="77777777" w:rsidR="00655FED" w:rsidRPr="00655FED" w:rsidRDefault="00655FED" w:rsidP="00F37194">
            <w:pPr>
              <w:pStyle w:val="paragraph"/>
              <w:numPr>
                <w:ilvl w:val="0"/>
                <w:numId w:val="32"/>
              </w:numPr>
              <w:spacing w:before="0" w:beforeAutospacing="0" w:after="0" w:afterAutospacing="0"/>
              <w:textAlignment w:val="baseline"/>
            </w:pPr>
            <w:r w:rsidRPr="00655FED">
              <w:t xml:space="preserve">Students should be able to calculate the intersection of two events using the formula </w:t>
            </w:r>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*P(B|A)</m:t>
              </m:r>
            </m:oMath>
            <w:r w:rsidRPr="00655FED">
              <w:t>.</w:t>
            </w:r>
          </w:p>
          <w:p w14:paraId="5D28E2BE" w14:textId="77777777" w:rsidR="00655FED" w:rsidRPr="00655FED" w:rsidRDefault="00655FED" w:rsidP="00F37194">
            <w:pPr>
              <w:pStyle w:val="paragraph"/>
              <w:numPr>
                <w:ilvl w:val="0"/>
                <w:numId w:val="32"/>
              </w:numPr>
              <w:spacing w:before="0" w:beforeAutospacing="0" w:after="0" w:afterAutospacing="0"/>
              <w:textAlignment w:val="baseline"/>
            </w:pPr>
            <w:r w:rsidRPr="00655FED">
              <w:t>Students should be able to explain that the intersection is referring to the events occurring simultaneously.</w:t>
            </w:r>
          </w:p>
          <w:p w14:paraId="048F685F" w14:textId="77777777" w:rsidR="00655FED" w:rsidRPr="00655FED" w:rsidRDefault="00655FED" w:rsidP="00F37194">
            <w:pPr>
              <w:pStyle w:val="paragraph"/>
              <w:numPr>
                <w:ilvl w:val="0"/>
                <w:numId w:val="32"/>
              </w:numPr>
              <w:spacing w:before="0" w:beforeAutospacing="0" w:after="0" w:afterAutospacing="0"/>
              <w:textAlignment w:val="baseline"/>
            </w:pPr>
            <w:r w:rsidRPr="00655FED">
              <w:rPr>
                <w:rStyle w:val="normaltextrun"/>
              </w:rPr>
              <w:t>Be sure to distinguish independence from mutually exclusive events. </w:t>
            </w:r>
            <w:r w:rsidRPr="00655FED">
              <w:rPr>
                <w:rStyle w:val="eop"/>
              </w:rPr>
              <w:t> </w:t>
            </w:r>
          </w:p>
          <w:p w14:paraId="0CA3B3B8" w14:textId="52439799" w:rsidR="00655FED" w:rsidRPr="00655FED" w:rsidRDefault="00655FED" w:rsidP="00F37194">
            <w:pPr>
              <w:pStyle w:val="paragraph"/>
              <w:numPr>
                <w:ilvl w:val="0"/>
                <w:numId w:val="32"/>
              </w:numPr>
              <w:spacing w:before="0" w:beforeAutospacing="0" w:after="0" w:afterAutospacing="0"/>
              <w:textAlignment w:val="baseline"/>
              <w:rPr>
                <w:rStyle w:val="normaltextrun"/>
              </w:rPr>
            </w:pPr>
            <w:r w:rsidRPr="00655FED">
              <w:rPr>
                <w:rStyle w:val="normaltextrun"/>
              </w:rPr>
              <w:t>In mutually exclusive events</w:t>
            </w:r>
            <w:r w:rsidR="00000A7E">
              <w:rPr>
                <w:rStyle w:val="normaltextrun"/>
              </w:rPr>
              <w:t>,</w:t>
            </w:r>
            <w:r w:rsidRPr="00655FED">
              <w:rPr>
                <w:rStyle w:val="normaltextrun"/>
              </w:rPr>
              <w:t> </w:t>
            </w:r>
            <m:oMath>
              <m:r>
                <w:rPr>
                  <w:rStyle w:val="normaltextrun"/>
                  <w:rFonts w:ascii="Cambria Math" w:hAnsi="Cambria Math" w:cs="Cambria Math"/>
                </w:rPr>
                <m:t>P</m:t>
              </m:r>
              <m:r>
                <w:rPr>
                  <w:rStyle w:val="normaltextrun"/>
                  <w:rFonts w:ascii="Cambria Math" w:hAnsi="Cambria Math"/>
                </w:rPr>
                <m:t>(</m:t>
              </m:r>
              <m:r>
                <w:rPr>
                  <w:rStyle w:val="normaltextrun"/>
                  <w:rFonts w:ascii="Cambria Math" w:hAnsi="Cambria Math" w:cs="Cambria Math"/>
                </w:rPr>
                <m:t>A</m:t>
              </m:r>
              <m:r>
                <w:rPr>
                  <w:rStyle w:val="normaltextrun"/>
                  <w:rFonts w:ascii="Cambria Math" w:hAnsi="Cambria Math"/>
                </w:rPr>
                <m:t>∩</m:t>
              </m:r>
              <m:r>
                <w:rPr>
                  <w:rStyle w:val="normaltextrun"/>
                  <w:rFonts w:ascii="Cambria Math" w:hAnsi="Cambria Math" w:cs="Cambria Math"/>
                </w:rPr>
                <m:t>B</m:t>
              </m:r>
              <m:r>
                <w:rPr>
                  <w:rStyle w:val="normaltextrun"/>
                  <w:rFonts w:ascii="Cambria Math" w:hAnsi="Cambria Math"/>
                </w:rPr>
                <m:t>)=0</m:t>
              </m:r>
            </m:oMath>
            <w:r w:rsidR="00000A7E">
              <w:rPr>
                <w:rStyle w:val="normaltextrun"/>
                <w:rFonts w:eastAsiaTheme="minorEastAsia"/>
              </w:rPr>
              <w:t>,</w:t>
            </w:r>
            <w:r w:rsidR="005104D5">
              <w:rPr>
                <w:rStyle w:val="normaltextrun"/>
              </w:rPr>
              <w:t xml:space="preserve"> </w:t>
            </w:r>
            <w:r w:rsidRPr="00655FED">
              <w:rPr>
                <w:rStyle w:val="normaltextrun"/>
              </w:rPr>
              <w:t>which means the two events cannot occur at the same time. </w:t>
            </w:r>
          </w:p>
          <w:p w14:paraId="7F325DF3" w14:textId="4FBAEA4E" w:rsidR="00655FED" w:rsidRPr="00655FED" w:rsidRDefault="00655FED" w:rsidP="00F37194">
            <w:pPr>
              <w:pStyle w:val="paragraph"/>
              <w:numPr>
                <w:ilvl w:val="0"/>
                <w:numId w:val="32"/>
              </w:numPr>
              <w:spacing w:before="0" w:beforeAutospacing="0" w:after="0" w:afterAutospacing="0"/>
              <w:textAlignment w:val="baseline"/>
              <w:rPr>
                <w:rStyle w:val="eop"/>
              </w:rPr>
            </w:pPr>
            <w:r w:rsidRPr="00655FED">
              <w:rPr>
                <w:rStyle w:val="normaltextrun"/>
              </w:rPr>
              <w:t>In independent events</w:t>
            </w:r>
            <w:r w:rsidR="00000A7E">
              <w:rPr>
                <w:rStyle w:val="normaltextrun"/>
              </w:rPr>
              <w:t>,</w:t>
            </w:r>
            <w:r w:rsidRPr="00655FED">
              <w:rPr>
                <w:rStyle w:val="normaltextrun"/>
              </w:rPr>
              <w:t> </w:t>
            </w:r>
            <m:oMath>
              <m:r>
                <w:rPr>
                  <w:rStyle w:val="normaltextrun"/>
                  <w:rFonts w:ascii="Cambria Math" w:hAnsi="Cambria Math"/>
                </w:rPr>
                <m:t xml:space="preserve">P(A|B)=P(A) </m:t>
              </m:r>
            </m:oMath>
            <w:r w:rsidRPr="00655FED">
              <w:rPr>
                <w:rStyle w:val="normaltextrun"/>
              </w:rPr>
              <w:t xml:space="preserve">and </w:t>
            </w:r>
            <m:oMath>
              <m:r>
                <w:rPr>
                  <w:rStyle w:val="normaltextrun"/>
                  <w:rFonts w:ascii="Cambria Math" w:hAnsi="Cambria Math"/>
                </w:rPr>
                <m:t>P(B|A)=P(B)</m:t>
              </m:r>
            </m:oMath>
            <w:r w:rsidR="00000A7E">
              <w:rPr>
                <w:rStyle w:val="normaltextrun"/>
                <w:rFonts w:eastAsiaTheme="minorEastAsia"/>
              </w:rPr>
              <w:t>,</w:t>
            </w:r>
            <w:r w:rsidR="002321A3">
              <w:rPr>
                <w:rStyle w:val="normaltextrun"/>
              </w:rPr>
              <w:t xml:space="preserve"> </w:t>
            </w:r>
            <w:r w:rsidRPr="00655FED">
              <w:rPr>
                <w:rStyle w:val="normaltextrun"/>
              </w:rPr>
              <w:t xml:space="preserve">which means </w:t>
            </w:r>
            <w:r w:rsidRPr="00655FED">
              <w:t>the occurrence of one event doesn't change the probability of the occurrence of the other.</w:t>
            </w:r>
          </w:p>
          <w:p w14:paraId="4A4B37C0" w14:textId="24B5C0EB" w:rsidR="00655FED" w:rsidRPr="00463308" w:rsidRDefault="00655FED" w:rsidP="00F37194">
            <w:pPr>
              <w:pStyle w:val="paragraph"/>
              <w:numPr>
                <w:ilvl w:val="0"/>
                <w:numId w:val="32"/>
              </w:numPr>
              <w:spacing w:before="0" w:beforeAutospacing="0" w:after="0" w:afterAutospacing="0"/>
              <w:textAlignment w:val="baseline"/>
            </w:pPr>
            <w:r w:rsidRPr="00655FED">
              <w:t xml:space="preserve">If events are independent, it simplifies the multiplication rule to </w:t>
            </w:r>
            <m:oMath>
              <m:r>
                <w:rPr>
                  <w:rFonts w:ascii="Cambria Math" w:hAnsi="Cambria Math"/>
                </w:rPr>
                <m:t>P</m:t>
              </m:r>
              <m:d>
                <m:dPr>
                  <m:ctrlPr>
                    <w:rPr>
                      <w:rFonts w:ascii="Cambria Math" w:hAnsi="Cambria Math"/>
                      <w:i/>
                    </w:rPr>
                  </m:ctrlPr>
                </m:dPr>
                <m:e>
                  <m:r>
                    <w:rPr>
                      <w:rFonts w:ascii="Cambria Math" w:hAnsi="Cambria Math"/>
                    </w:rPr>
                    <m:t>A∩B</m:t>
                  </m:r>
                </m:e>
              </m:d>
              <m:r>
                <w:rPr>
                  <w:rFonts w:ascii="Cambria Math" w:hAnsi="Cambria Math"/>
                </w:rPr>
                <m:t>=P</m:t>
              </m:r>
              <m:d>
                <m:dPr>
                  <m:ctrlPr>
                    <w:rPr>
                      <w:rFonts w:ascii="Cambria Math" w:hAnsi="Cambria Math"/>
                      <w:i/>
                    </w:rPr>
                  </m:ctrlPr>
                </m:dPr>
                <m:e>
                  <m:r>
                    <w:rPr>
                      <w:rFonts w:ascii="Cambria Math" w:hAnsi="Cambria Math"/>
                    </w:rPr>
                    <m:t>A</m:t>
                  </m:r>
                </m:e>
              </m:d>
              <m:r>
                <w:rPr>
                  <w:rFonts w:ascii="Cambria Math" w:hAnsi="Cambria Math"/>
                </w:rPr>
                <m:t>*P(B)</m:t>
              </m:r>
            </m:oMath>
            <w:r w:rsidR="00000A7E">
              <w:rPr>
                <w:rFonts w:eastAsiaTheme="minorEastAsia"/>
              </w:rPr>
              <w:t>.</w:t>
            </w:r>
          </w:p>
          <w:p w14:paraId="0EA36121" w14:textId="7CA19B5B" w:rsidR="00463308" w:rsidRPr="00FE6EC8" w:rsidRDefault="00463308" w:rsidP="00F37194">
            <w:pPr>
              <w:numPr>
                <w:ilvl w:val="0"/>
                <w:numId w:val="3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Instructions includes</w:t>
            </w:r>
            <w:r w:rsidR="002321A3">
              <w:rPr>
                <w:rFonts w:ascii="Times New Roman" w:eastAsia="Calibri" w:hAnsi="Times New Roman" w:cs="Times New Roman"/>
                <w:sz w:val="24"/>
                <w:szCs w:val="24"/>
              </w:rPr>
              <w:t xml:space="preserve"> </w:t>
            </w:r>
            <w:r w:rsidRPr="00FE6EC8">
              <w:rPr>
                <w:rFonts w:ascii="Times New Roman" w:eastAsia="Calibri" w:hAnsi="Times New Roman" w:cs="Times New Roman"/>
                <w:sz w:val="24"/>
                <w:szCs w:val="24"/>
              </w:rPr>
              <w:t>us</w:t>
            </w:r>
            <w:r>
              <w:rPr>
                <w:rFonts w:ascii="Times New Roman" w:eastAsia="Calibri" w:hAnsi="Times New Roman" w:cs="Times New Roman"/>
                <w:sz w:val="24"/>
                <w:szCs w:val="24"/>
              </w:rPr>
              <w:t>ing</w:t>
            </w:r>
            <w:r w:rsidR="002321A3">
              <w:rPr>
                <w:rFonts w:ascii="Times New Roman" w:eastAsia="Calibri" w:hAnsi="Times New Roman" w:cs="Times New Roman"/>
                <w:sz w:val="24"/>
                <w:szCs w:val="24"/>
              </w:rPr>
              <w:t xml:space="preserve"> the product of </w:t>
            </w:r>
            <w:r w:rsidRPr="00FE6EC8">
              <w:rPr>
                <w:rFonts w:ascii="Times New Roman" w:eastAsia="Calibri" w:hAnsi="Times New Roman" w:cs="Times New Roman"/>
                <w:sz w:val="24"/>
                <w:szCs w:val="24"/>
              </w:rPr>
              <w:t>probabilities to</w:t>
            </w:r>
            <w:r>
              <w:rPr>
                <w:rFonts w:ascii="Times New Roman" w:eastAsia="Calibri" w:hAnsi="Times New Roman" w:cs="Times New Roman"/>
                <w:sz w:val="24"/>
                <w:szCs w:val="24"/>
              </w:rPr>
              <w:t xml:space="preserve"> check independence </w:t>
            </w:r>
            <w:r w:rsidRPr="00FE6EC8">
              <w:rPr>
                <w:rFonts w:ascii="Times New Roman" w:eastAsia="Calibri" w:hAnsi="Times New Roman" w:cs="Times New Roman"/>
                <w:sz w:val="24"/>
                <w:szCs w:val="24"/>
              </w:rPr>
              <w:t xml:space="preserve">(MA.912.DP.4.2). If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A∩B</m:t>
                  </m:r>
                </m:e>
              </m:d>
              <m:r>
                <w:rPr>
                  <w:rFonts w:ascii="Cambria Math" w:eastAsia="Calibri" w:hAnsi="Cambria Math" w:cs="Times New Roman"/>
                  <w:sz w:val="24"/>
                  <w:szCs w:val="24"/>
                </w:rPr>
                <m:t>=P(A)×P(B)</m:t>
              </m:r>
            </m:oMath>
            <w:r w:rsidR="00000A7E">
              <w:rPr>
                <w:rFonts w:ascii="Times New Roman" w:eastAsia="Calibri" w:hAnsi="Times New Roman" w:cs="Times New Roman"/>
                <w:sz w:val="24"/>
                <w:szCs w:val="24"/>
              </w:rPr>
              <w:t>,</w:t>
            </w:r>
            <w:r w:rsidRPr="00FE6EC8">
              <w:rPr>
                <w:rFonts w:ascii="Times New Roman" w:eastAsia="Calibri" w:hAnsi="Times New Roman" w:cs="Times New Roman"/>
                <w:sz w:val="24"/>
                <w:szCs w:val="24"/>
              </w:rPr>
              <w:t xml:space="preserve"> then the events are independent.</w:t>
            </w:r>
          </w:p>
          <w:p w14:paraId="2CD1D5CD" w14:textId="77777777" w:rsidR="00463308" w:rsidRPr="00FE6EC8" w:rsidRDefault="00463308" w:rsidP="00F37194">
            <w:pPr>
              <w:numPr>
                <w:ilvl w:val="0"/>
                <w:numId w:val="3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w:t>
            </w:r>
            <w:r w:rsidRPr="00FE6EC8">
              <w:rPr>
                <w:rFonts w:ascii="Times New Roman" w:eastAsia="Calibri" w:hAnsi="Times New Roman" w:cs="Times New Roman"/>
                <w:sz w:val="24"/>
                <w:szCs w:val="24"/>
              </w:rPr>
              <w:t>distinguish</w:t>
            </w:r>
            <w:r>
              <w:rPr>
                <w:rFonts w:ascii="Times New Roman" w:eastAsia="Calibri" w:hAnsi="Times New Roman" w:cs="Times New Roman"/>
                <w:sz w:val="24"/>
                <w:szCs w:val="24"/>
              </w:rPr>
              <w:t>es</w:t>
            </w:r>
            <w:r w:rsidRPr="00FE6EC8">
              <w:rPr>
                <w:rFonts w:ascii="Times New Roman" w:eastAsia="Calibri" w:hAnsi="Times New Roman" w:cs="Times New Roman"/>
                <w:sz w:val="24"/>
                <w:szCs w:val="24"/>
              </w:rPr>
              <w:t xml:space="preserve"> independence from mutually exclusive events</w:t>
            </w:r>
            <w:r>
              <w:rPr>
                <w:rFonts w:ascii="Times New Roman" w:eastAsia="Calibri" w:hAnsi="Times New Roman" w:cs="Times New Roman"/>
                <w:sz w:val="24"/>
                <w:szCs w:val="24"/>
              </w:rPr>
              <w:t xml:space="preserve"> in order to differentiate different types of joint probabilities</w:t>
            </w:r>
            <w:r w:rsidRPr="00FE6EC8">
              <w:rPr>
                <w:rFonts w:ascii="Times New Roman" w:eastAsia="Calibri" w:hAnsi="Times New Roman" w:cs="Times New Roman"/>
                <w:sz w:val="24"/>
                <w:szCs w:val="24"/>
              </w:rPr>
              <w:t>. </w:t>
            </w:r>
          </w:p>
          <w:p w14:paraId="662E05DA" w14:textId="493AC041" w:rsidR="00463308" w:rsidRPr="00EF4962" w:rsidRDefault="00463308" w:rsidP="00F37194">
            <w:pPr>
              <w:numPr>
                <w:ilvl w:val="0"/>
                <w:numId w:val="32"/>
              </w:numPr>
              <w:spacing w:after="0" w:line="240" w:lineRule="auto"/>
              <w:rPr>
                <w:rFonts w:ascii="Times New Roman" w:eastAsia="Calibri" w:hAnsi="Times New Roman" w:cs="Times New Roman"/>
                <w:sz w:val="24"/>
                <w:szCs w:val="24"/>
              </w:rPr>
            </w:pPr>
            <w:r w:rsidRPr="00FE6EC8">
              <w:rPr>
                <w:rFonts w:ascii="Times New Roman" w:eastAsia="Calibri" w:hAnsi="Times New Roman" w:cs="Times New Roman"/>
                <w:sz w:val="24"/>
                <w:szCs w:val="24"/>
              </w:rPr>
              <w:t>In</w:t>
            </w:r>
            <w:r>
              <w:rPr>
                <w:rFonts w:ascii="Times New Roman" w:eastAsia="Calibri" w:hAnsi="Times New Roman" w:cs="Times New Roman"/>
                <w:sz w:val="24"/>
                <w:szCs w:val="24"/>
              </w:rPr>
              <w:t>struction clarifies that</w:t>
            </w:r>
            <w:r w:rsidRPr="00FE6EC8">
              <w:rPr>
                <w:rFonts w:ascii="Times New Roman" w:eastAsia="Calibri" w:hAnsi="Times New Roman" w:cs="Times New Roman"/>
                <w:sz w:val="24"/>
                <w:szCs w:val="24"/>
              </w:rPr>
              <w:t xml:space="preserve"> mutually exclusive events</w:t>
            </w:r>
            <w:r w:rsidR="005104D5">
              <w:rPr>
                <w:rFonts w:ascii="Times New Roman" w:eastAsia="Calibri" w:hAnsi="Times New Roman" w:cs="Times New Roman"/>
                <w:sz w:val="24"/>
                <w:szCs w:val="24"/>
              </w:rPr>
              <w:t xml:space="preserve"> </w:t>
            </w:r>
            <m:oMath>
              <m:r>
                <w:rPr>
                  <w:rFonts w:ascii="Cambria Math" w:eastAsia="Calibri" w:hAnsi="Cambria Math" w:cs="Times New Roman"/>
                  <w:sz w:val="24"/>
                  <w:szCs w:val="24"/>
                </w:rPr>
                <m:t>(</m:t>
              </m:r>
              <m:r>
                <w:rPr>
                  <w:rFonts w:ascii="Cambria Math" w:eastAsia="Calibri" w:hAnsi="Cambria Math" w:cs="Cambria Math"/>
                  <w:sz w:val="24"/>
                  <w:szCs w:val="24"/>
                </w:rPr>
                <m:t>A</m:t>
              </m:r>
              <m:r>
                <w:rPr>
                  <w:rFonts w:ascii="Cambria Math" w:eastAsia="Calibri" w:hAnsi="Cambria Math" w:cs="Times New Roman"/>
                  <w:sz w:val="24"/>
                  <w:szCs w:val="24"/>
                </w:rPr>
                <m:t>∩</m:t>
              </m:r>
              <m:r>
                <w:rPr>
                  <w:rFonts w:ascii="Cambria Math" w:eastAsia="Calibri" w:hAnsi="Cambria Math" w:cs="Cambria Math"/>
                  <w:sz w:val="24"/>
                  <w:szCs w:val="24"/>
                </w:rPr>
                <m:t>B</m:t>
              </m:r>
              <m:r>
                <w:rPr>
                  <w:rFonts w:ascii="Cambria Math" w:eastAsia="Calibri" w:hAnsi="Cambria Math" w:cs="Times New Roman"/>
                  <w:sz w:val="24"/>
                  <w:szCs w:val="24"/>
                </w:rPr>
                <m:t>)=0</m:t>
              </m:r>
            </m:oMath>
            <w:r>
              <w:rPr>
                <w:rFonts w:ascii="Times New Roman" w:eastAsia="Calibri" w:hAnsi="Times New Roman" w:cs="Times New Roman"/>
                <w:sz w:val="24"/>
                <w:szCs w:val="24"/>
              </w:rPr>
              <w:t>,</w:t>
            </w:r>
            <w:r w:rsidRPr="00FE6EC8">
              <w:rPr>
                <w:rFonts w:ascii="Times New Roman" w:eastAsia="Calibri" w:hAnsi="Times New Roman" w:cs="Times New Roman"/>
                <w:sz w:val="24"/>
                <w:szCs w:val="24"/>
              </w:rPr>
              <w:t xml:space="preserve"> which means the two events cannot occur at the same time. </w:t>
            </w:r>
          </w:p>
          <w:p w14:paraId="42A69FFC" w14:textId="347D7B0B" w:rsidR="00655FED" w:rsidRPr="00655FED" w:rsidRDefault="00655FED" w:rsidP="00F37194">
            <w:pPr>
              <w:numPr>
                <w:ilvl w:val="0"/>
                <w:numId w:val="32"/>
              </w:numPr>
              <w:spacing w:after="0" w:line="240" w:lineRule="auto"/>
              <w:textAlignment w:val="baseline"/>
              <w:rPr>
                <w:rFonts w:ascii="Times New Roman" w:hAnsi="Times New Roman" w:cs="Times New Roman"/>
                <w:sz w:val="24"/>
                <w:szCs w:val="24"/>
              </w:rPr>
            </w:pPr>
            <w:r w:rsidRPr="00655FED">
              <w:rPr>
                <w:rFonts w:ascii="Times New Roman" w:hAnsi="Times New Roman" w:cs="Times New Roman"/>
                <w:sz w:val="24"/>
                <w:szCs w:val="24"/>
              </w:rPr>
              <w:t xml:space="preserve">Instruction includes the use of </w:t>
            </w:r>
            <w:r w:rsidR="005104D5" w:rsidRPr="00655FED">
              <w:rPr>
                <w:rFonts w:ascii="Times New Roman" w:hAnsi="Times New Roman" w:cs="Times New Roman"/>
                <w:sz w:val="24"/>
                <w:szCs w:val="24"/>
              </w:rPr>
              <w:t>models, which</w:t>
            </w:r>
            <w:r w:rsidR="00000A7E">
              <w:rPr>
                <w:rFonts w:ascii="Times New Roman" w:hAnsi="Times New Roman" w:cs="Times New Roman"/>
                <w:sz w:val="24"/>
                <w:szCs w:val="24"/>
              </w:rPr>
              <w:t xml:space="preserve"> may include Venn D</w:t>
            </w:r>
            <w:r w:rsidRPr="00655FED">
              <w:rPr>
                <w:rFonts w:ascii="Times New Roman" w:hAnsi="Times New Roman" w:cs="Times New Roman"/>
                <w:sz w:val="24"/>
                <w:szCs w:val="24"/>
              </w:rPr>
              <w:t>iagrams, organ</w:t>
            </w:r>
            <w:r w:rsidR="005104D5">
              <w:rPr>
                <w:rFonts w:ascii="Times New Roman" w:hAnsi="Times New Roman" w:cs="Times New Roman"/>
                <w:sz w:val="24"/>
                <w:szCs w:val="24"/>
              </w:rPr>
              <w:t xml:space="preserve">ized lists, two-way tables </w:t>
            </w:r>
            <w:r w:rsidRPr="00655FED">
              <w:rPr>
                <w:rFonts w:ascii="Times New Roman" w:hAnsi="Times New Roman" w:cs="Times New Roman"/>
                <w:sz w:val="24"/>
                <w:szCs w:val="24"/>
              </w:rPr>
              <w:t>or tree diagrams.</w:t>
            </w:r>
          </w:p>
          <w:p w14:paraId="783C308F" w14:textId="77777777" w:rsidR="00655FED" w:rsidRDefault="00655FED" w:rsidP="00F37194">
            <w:pPr>
              <w:numPr>
                <w:ilvl w:val="0"/>
                <w:numId w:val="32"/>
              </w:numPr>
              <w:spacing w:after="0" w:line="240" w:lineRule="auto"/>
              <w:textAlignment w:val="baseline"/>
              <w:rPr>
                <w:rFonts w:ascii="Times New Roman" w:hAnsi="Times New Roman" w:cs="Times New Roman"/>
                <w:sz w:val="24"/>
                <w:szCs w:val="24"/>
              </w:rPr>
            </w:pPr>
            <w:r w:rsidRPr="00655FED">
              <w:rPr>
                <w:rFonts w:ascii="Times New Roman" w:hAnsi="Times New Roman" w:cs="Times New Roman"/>
                <w:sz w:val="24"/>
                <w:szCs w:val="24"/>
              </w:rPr>
              <w:t xml:space="preserve">Students should be able to work backwards if given the intersection to find other missing pieces in the general multiplication rule formula. </w:t>
            </w:r>
          </w:p>
          <w:p w14:paraId="449A73EA" w14:textId="245C7731" w:rsidR="00F37194" w:rsidRPr="00F37194" w:rsidRDefault="00000A7E" w:rsidP="00F37194">
            <w:pPr>
              <w:pStyle w:val="paragraph"/>
              <w:numPr>
                <w:ilvl w:val="0"/>
                <w:numId w:val="32"/>
              </w:numPr>
              <w:spacing w:before="0" w:beforeAutospacing="0" w:after="0" w:afterAutospacing="0"/>
              <w:rPr>
                <w:rFonts w:eastAsiaTheme="minorEastAsia"/>
              </w:rPr>
            </w:pPr>
            <w:r>
              <w:rPr>
                <w:rFonts w:eastAsiaTheme="minorEastAsia"/>
              </w:rPr>
              <w:t>Students are not expected to memorize</w:t>
            </w:r>
            <w:r w:rsidR="00F37194">
              <w:rPr>
                <w:rFonts w:eastAsiaTheme="minorEastAsia"/>
              </w:rPr>
              <w:t xml:space="preserve"> the formulas for the addition rule for probability, the multiplication rule for proba</w:t>
            </w:r>
            <w:r>
              <w:rPr>
                <w:rFonts w:eastAsiaTheme="minorEastAsia"/>
              </w:rPr>
              <w:t>bility or</w:t>
            </w:r>
            <w:r w:rsidR="00F37194">
              <w:rPr>
                <w:rFonts w:eastAsiaTheme="minorEastAsia"/>
              </w:rPr>
              <w:t xml:space="preserve"> the conditional probability formula. </w:t>
            </w:r>
          </w:p>
          <w:p w14:paraId="381FC726" w14:textId="77777777" w:rsidR="00655FED" w:rsidRPr="00655FED" w:rsidRDefault="00655FED" w:rsidP="00F37194">
            <w:pPr>
              <w:numPr>
                <w:ilvl w:val="0"/>
                <w:numId w:val="32"/>
              </w:numPr>
              <w:spacing w:after="0" w:line="240" w:lineRule="auto"/>
              <w:textAlignment w:val="baseline"/>
              <w:rPr>
                <w:rFonts w:ascii="Times New Roman" w:hAnsi="Times New Roman" w:cs="Times New Roman"/>
                <w:sz w:val="24"/>
                <w:szCs w:val="24"/>
              </w:rPr>
            </w:pPr>
            <w:r w:rsidRPr="00655FED">
              <w:rPr>
                <w:rFonts w:ascii="Times New Roman" w:hAnsi="Times New Roman" w:cs="Times New Roman"/>
                <w:sz w:val="24"/>
                <w:szCs w:val="24"/>
              </w:rPr>
              <w:lastRenderedPageBreak/>
              <w:t>Instruction includes the use of technology whether it be a statistical program or graphing calculators.   </w:t>
            </w:r>
          </w:p>
          <w:p w14:paraId="3627D78B" w14:textId="77777777" w:rsidR="00655FED" w:rsidRPr="00655FED" w:rsidRDefault="00655FED" w:rsidP="00F37194">
            <w:pPr>
              <w:numPr>
                <w:ilvl w:val="0"/>
                <w:numId w:val="32"/>
              </w:numPr>
              <w:spacing w:after="0" w:line="240" w:lineRule="auto"/>
              <w:textAlignment w:val="baseline"/>
              <w:rPr>
                <w:rFonts w:ascii="Times New Roman" w:hAnsi="Times New Roman" w:cs="Times New Roman"/>
                <w:sz w:val="24"/>
                <w:szCs w:val="24"/>
              </w:rPr>
            </w:pPr>
            <w:r w:rsidRPr="00655FED">
              <w:rPr>
                <w:rFonts w:ascii="Times New Roman" w:hAnsi="Times New Roman" w:cs="Times New Roman"/>
                <w:sz w:val="24"/>
                <w:szCs w:val="24"/>
              </w:rPr>
              <w:t>Instruction includes the use of real-world data. </w:t>
            </w:r>
          </w:p>
          <w:p w14:paraId="19769C8E" w14:textId="77777777" w:rsidR="00655FED" w:rsidRPr="00655FED" w:rsidRDefault="00655FED" w:rsidP="00655FED">
            <w:pPr>
              <w:widowControl w:val="0"/>
              <w:spacing w:after="0" w:line="240" w:lineRule="auto"/>
              <w:textAlignment w:val="baseline"/>
              <w:rPr>
                <w:rFonts w:ascii="Times New Roman" w:eastAsia="Calibri" w:hAnsi="Times New Roman" w:cs="Times New Roman"/>
                <w:sz w:val="24"/>
                <w:szCs w:val="24"/>
              </w:rPr>
            </w:pPr>
          </w:p>
        </w:tc>
      </w:tr>
      <w:tr w:rsidR="00655FED" w:rsidRPr="00EB6951" w14:paraId="1890C5D0"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800DF6F" w14:textId="77777777" w:rsidR="00655FED" w:rsidRPr="00EB6951" w:rsidRDefault="00655FED" w:rsidP="00CD42B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488A0E1" w14:textId="77777777" w:rsidR="00655FED" w:rsidRPr="00EB6951" w:rsidRDefault="00655FED" w:rsidP="00CD42B1">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655FED" w:rsidRPr="00EB6951" w14:paraId="2239EC8F"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054E0A35" w14:textId="77777777" w:rsidR="00655FED" w:rsidRPr="00655FED" w:rsidRDefault="00655FED" w:rsidP="00CD42B1">
            <w:pPr>
              <w:numPr>
                <w:ilvl w:val="0"/>
                <w:numId w:val="7"/>
              </w:numPr>
              <w:spacing w:after="0" w:line="240" w:lineRule="auto"/>
              <w:textAlignment w:val="baseline"/>
              <w:rPr>
                <w:rFonts w:ascii="Times New Roman" w:eastAsia="Times New Roman" w:hAnsi="Times New Roman" w:cs="Times New Roman"/>
                <w:sz w:val="24"/>
              </w:rPr>
            </w:pPr>
            <w:r w:rsidRPr="00655FED">
              <w:rPr>
                <w:rFonts w:ascii="Times New Roman" w:eastAsia="Times New Roman" w:hAnsi="Times New Roman" w:cs="Times New Roman"/>
                <w:sz w:val="24"/>
              </w:rPr>
              <w:t>Students may add the probabilities when they should be multiplying.</w:t>
            </w:r>
          </w:p>
          <w:p w14:paraId="1DEA3845" w14:textId="77777777" w:rsidR="00655FED" w:rsidRPr="00655FED" w:rsidRDefault="00655FED" w:rsidP="00CD42B1">
            <w:pPr>
              <w:numPr>
                <w:ilvl w:val="0"/>
                <w:numId w:val="7"/>
              </w:numPr>
              <w:spacing w:after="0" w:line="240" w:lineRule="auto"/>
              <w:textAlignment w:val="baseline"/>
              <w:rPr>
                <w:rFonts w:ascii="Times New Roman" w:eastAsia="Times New Roman" w:hAnsi="Times New Roman" w:cs="Times New Roman"/>
                <w:sz w:val="24"/>
              </w:rPr>
            </w:pPr>
            <w:r w:rsidRPr="00655FED">
              <w:rPr>
                <w:rFonts w:ascii="Times New Roman" w:eastAsia="Times New Roman" w:hAnsi="Times New Roman" w:cs="Times New Roman"/>
                <w:sz w:val="24"/>
              </w:rPr>
              <w:t>Students may assume the events are independent and use the wrong formula.</w:t>
            </w:r>
          </w:p>
          <w:p w14:paraId="3D7D7E91" w14:textId="77777777" w:rsidR="00655FED" w:rsidRPr="00655FED" w:rsidRDefault="00655FED" w:rsidP="00CD42B1">
            <w:pPr>
              <w:numPr>
                <w:ilvl w:val="0"/>
                <w:numId w:val="7"/>
              </w:numPr>
              <w:spacing w:after="0" w:line="240" w:lineRule="auto"/>
              <w:textAlignment w:val="baseline"/>
              <w:rPr>
                <w:rFonts w:ascii="Times New Roman" w:eastAsia="Times New Roman" w:hAnsi="Times New Roman" w:cs="Times New Roman"/>
                <w:sz w:val="24"/>
              </w:rPr>
            </w:pPr>
            <w:r w:rsidRPr="00655FED">
              <w:rPr>
                <w:rFonts w:ascii="Times New Roman" w:eastAsia="Times New Roman" w:hAnsi="Times New Roman" w:cs="Times New Roman"/>
                <w:sz w:val="24"/>
              </w:rPr>
              <w:t>Students may confuse the union (</w:t>
            </w:r>
            <m:oMath>
              <m:r>
                <w:rPr>
                  <w:rFonts w:ascii="Cambria Math" w:eastAsia="Times New Roman" w:hAnsi="Cambria Math" w:cs="Times New Roman"/>
                  <w:sz w:val="24"/>
                </w:rPr>
                <m:t>∪</m:t>
              </m:r>
            </m:oMath>
            <w:r w:rsidRPr="00655FED">
              <w:rPr>
                <w:rFonts w:ascii="Times New Roman" w:eastAsia="Times New Roman" w:hAnsi="Times New Roman" w:cs="Times New Roman"/>
                <w:sz w:val="24"/>
              </w:rPr>
              <w:t>) and intersection (</w:t>
            </w:r>
            <m:oMath>
              <m:r>
                <w:rPr>
                  <w:rFonts w:ascii="Cambria Math" w:eastAsia="Times New Roman" w:hAnsi="Cambria Math" w:cs="Times New Roman"/>
                  <w:sz w:val="24"/>
                </w:rPr>
                <m:t>∩</m:t>
              </m:r>
            </m:oMath>
            <w:r w:rsidRPr="00655FED">
              <w:rPr>
                <w:rFonts w:ascii="Times New Roman" w:eastAsia="Times New Roman" w:hAnsi="Times New Roman" w:cs="Times New Roman"/>
                <w:sz w:val="24"/>
              </w:rPr>
              <w:t xml:space="preserve">) symbols. </w:t>
            </w:r>
          </w:p>
          <w:p w14:paraId="126D4FCE" w14:textId="3DFCF3C4" w:rsidR="00655FED" w:rsidRPr="00655FED" w:rsidRDefault="00000A7E" w:rsidP="00CD42B1">
            <w:pPr>
              <w:numPr>
                <w:ilvl w:val="0"/>
                <w:numId w:val="7"/>
              </w:numPr>
              <w:spacing w:after="0" w:line="240" w:lineRule="auto"/>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Students may mix </w:t>
            </w:r>
            <w:r w:rsidR="00655FED" w:rsidRPr="00655FED">
              <w:rPr>
                <w:rFonts w:ascii="Times New Roman" w:eastAsia="Times New Roman" w:hAnsi="Times New Roman" w:cs="Times New Roman"/>
                <w:sz w:val="24"/>
              </w:rPr>
              <w:t xml:space="preserve">up mutually exclusive events with independent events. </w:t>
            </w:r>
          </w:p>
          <w:p w14:paraId="3F95641A" w14:textId="2DDF9E3F" w:rsidR="001450CB" w:rsidRPr="00655FED" w:rsidRDefault="001450CB" w:rsidP="00CD42B1">
            <w:pPr>
              <w:numPr>
                <w:ilvl w:val="0"/>
                <w:numId w:val="7"/>
              </w:numPr>
              <w:spacing w:after="0" w:line="240" w:lineRule="auto"/>
              <w:textAlignment w:val="baseline"/>
              <w:rPr>
                <w:rFonts w:ascii="Times New Roman" w:hAnsi="Times New Roman" w:cs="Times New Roman"/>
                <w:sz w:val="24"/>
              </w:rPr>
            </w:pPr>
            <w:proofErr w:type="gramStart"/>
            <w:r w:rsidRPr="00655FED">
              <w:rPr>
                <w:rFonts w:ascii="Times New Roman" w:hAnsi="Times New Roman" w:cs="Times New Roman"/>
                <w:sz w:val="24"/>
              </w:rPr>
              <w:t>Student</w:t>
            </w:r>
            <w:proofErr w:type="gramEnd"/>
            <w:r w:rsidRPr="00655FED">
              <w:rPr>
                <w:rFonts w:ascii="Times New Roman" w:hAnsi="Times New Roman" w:cs="Times New Roman"/>
                <w:sz w:val="24"/>
              </w:rPr>
              <w:t xml:space="preserve"> may </w:t>
            </w:r>
            <w:r>
              <w:rPr>
                <w:rFonts w:ascii="Times New Roman" w:hAnsi="Times New Roman" w:cs="Times New Roman"/>
                <w:sz w:val="24"/>
              </w:rPr>
              <w:t>have difficulty</w:t>
            </w:r>
            <w:r w:rsidRPr="00655FED">
              <w:rPr>
                <w:rFonts w:ascii="Times New Roman" w:hAnsi="Times New Roman" w:cs="Times New Roman"/>
                <w:sz w:val="24"/>
              </w:rPr>
              <w:t xml:space="preserve"> </w:t>
            </w:r>
            <w:r>
              <w:rPr>
                <w:rFonts w:ascii="Times New Roman" w:hAnsi="Times New Roman" w:cs="Times New Roman"/>
                <w:sz w:val="24"/>
              </w:rPr>
              <w:t>when</w:t>
            </w:r>
            <w:r w:rsidRPr="00655FED">
              <w:rPr>
                <w:rFonts w:ascii="Times New Roman" w:hAnsi="Times New Roman" w:cs="Times New Roman"/>
                <w:sz w:val="24"/>
              </w:rPr>
              <w:t xml:space="preserve"> pull</w:t>
            </w:r>
            <w:r>
              <w:rPr>
                <w:rFonts w:ascii="Times New Roman" w:hAnsi="Times New Roman" w:cs="Times New Roman"/>
                <w:sz w:val="24"/>
              </w:rPr>
              <w:t>ing</w:t>
            </w:r>
            <w:r w:rsidR="00000A7E">
              <w:rPr>
                <w:rFonts w:ascii="Times New Roman" w:hAnsi="Times New Roman" w:cs="Times New Roman"/>
                <w:sz w:val="24"/>
              </w:rPr>
              <w:t xml:space="preserve"> information from a Venn </w:t>
            </w:r>
            <w:proofErr w:type="gramStart"/>
            <w:r w:rsidR="00000A7E">
              <w:rPr>
                <w:rFonts w:ascii="Times New Roman" w:hAnsi="Times New Roman" w:cs="Times New Roman"/>
                <w:sz w:val="24"/>
              </w:rPr>
              <w:t>D</w:t>
            </w:r>
            <w:r w:rsidRPr="00655FED">
              <w:rPr>
                <w:rFonts w:ascii="Times New Roman" w:hAnsi="Times New Roman" w:cs="Times New Roman"/>
                <w:sz w:val="24"/>
              </w:rPr>
              <w:t>iagram</w:t>
            </w:r>
            <w:proofErr w:type="gramEnd"/>
            <w:r w:rsidRPr="00655FED">
              <w:rPr>
                <w:rFonts w:ascii="Times New Roman" w:hAnsi="Times New Roman" w:cs="Times New Roman"/>
                <w:sz w:val="24"/>
              </w:rPr>
              <w:t xml:space="preserve"> especially when they have multiple sections that overlap.</w:t>
            </w:r>
          </w:p>
          <w:p w14:paraId="612E10A9" w14:textId="77777777" w:rsidR="001450CB" w:rsidRPr="00655FED" w:rsidRDefault="001450CB" w:rsidP="00CD42B1">
            <w:pPr>
              <w:numPr>
                <w:ilvl w:val="0"/>
                <w:numId w:val="7"/>
              </w:numPr>
              <w:spacing w:after="0" w:line="240" w:lineRule="auto"/>
              <w:textAlignment w:val="baseline"/>
              <w:rPr>
                <w:rFonts w:ascii="Times New Roman" w:hAnsi="Times New Roman" w:cs="Times New Roman"/>
                <w:sz w:val="24"/>
              </w:rPr>
            </w:pPr>
            <w:r w:rsidRPr="00655FED">
              <w:rPr>
                <w:rFonts w:ascii="Times New Roman" w:hAnsi="Times New Roman" w:cs="Times New Roman"/>
                <w:sz w:val="24"/>
              </w:rPr>
              <w:t xml:space="preserve">Students may </w:t>
            </w:r>
            <w:r>
              <w:rPr>
                <w:rFonts w:ascii="Times New Roman" w:hAnsi="Times New Roman" w:cs="Times New Roman"/>
                <w:sz w:val="24"/>
              </w:rPr>
              <w:t>make errors</w:t>
            </w:r>
            <w:r w:rsidRPr="00655FED">
              <w:rPr>
                <w:rFonts w:ascii="Times New Roman" w:hAnsi="Times New Roman" w:cs="Times New Roman"/>
                <w:sz w:val="24"/>
              </w:rPr>
              <w:t xml:space="preserve"> with determining the correct denominator. They may use the total rather than the specified event.</w:t>
            </w:r>
          </w:p>
          <w:p w14:paraId="7E56FA61" w14:textId="77777777" w:rsidR="001450CB" w:rsidRPr="001450CB" w:rsidRDefault="001450CB" w:rsidP="00CD42B1">
            <w:pPr>
              <w:widowControl w:val="0"/>
              <w:numPr>
                <w:ilvl w:val="0"/>
                <w:numId w:val="7"/>
              </w:numPr>
              <w:spacing w:after="0" w:line="240" w:lineRule="auto"/>
              <w:rPr>
                <w:rFonts w:ascii="Times New Roman" w:eastAsia="Times New Roman" w:hAnsi="Times New Roman" w:cs="Times New Roman"/>
                <w:sz w:val="24"/>
                <w:szCs w:val="24"/>
              </w:rPr>
            </w:pPr>
            <w:r w:rsidRPr="00655FED">
              <w:rPr>
                <w:rFonts w:ascii="Times New Roman" w:hAnsi="Times New Roman" w:cs="Times New Roman"/>
                <w:sz w:val="24"/>
              </w:rPr>
              <w:t xml:space="preserve">Students may </w:t>
            </w:r>
            <w:r>
              <w:rPr>
                <w:rFonts w:ascii="Times New Roman" w:hAnsi="Times New Roman" w:cs="Times New Roman"/>
                <w:sz w:val="24"/>
              </w:rPr>
              <w:t>have difficulty</w:t>
            </w:r>
            <w:r w:rsidRPr="00655FED">
              <w:rPr>
                <w:rFonts w:ascii="Times New Roman" w:hAnsi="Times New Roman" w:cs="Times New Roman"/>
                <w:sz w:val="24"/>
              </w:rPr>
              <w:t xml:space="preserve"> with algebraic skills if using the addition rule formula to work backwards and solve for an unknown.</w:t>
            </w:r>
          </w:p>
          <w:p w14:paraId="4F8ADF76" w14:textId="77777777" w:rsidR="00655FED" w:rsidRPr="00CD42B1" w:rsidRDefault="00655FED" w:rsidP="00CD42B1">
            <w:pPr>
              <w:widowControl w:val="0"/>
              <w:numPr>
                <w:ilvl w:val="0"/>
                <w:numId w:val="7"/>
              </w:numPr>
              <w:spacing w:after="0" w:line="240" w:lineRule="auto"/>
              <w:rPr>
                <w:rFonts w:ascii="Times New Roman" w:eastAsia="Times New Roman" w:hAnsi="Times New Roman" w:cs="Times New Roman"/>
                <w:sz w:val="24"/>
                <w:szCs w:val="24"/>
              </w:rPr>
            </w:pPr>
            <w:r w:rsidRPr="00655FED">
              <w:rPr>
                <w:rFonts w:ascii="Times New Roman" w:eastAsia="Times New Roman" w:hAnsi="Times New Roman" w:cs="Times New Roman"/>
                <w:sz w:val="24"/>
              </w:rPr>
              <w:t>Students may use the wrong probabilities if they are asked to find the probability of neither where they need to find the complements of the events occurring simultaneously.</w:t>
            </w:r>
          </w:p>
          <w:p w14:paraId="05016986" w14:textId="7DB8B4A3" w:rsidR="00CD42B1" w:rsidRPr="00EB6951" w:rsidRDefault="00CD42B1" w:rsidP="00CD42B1">
            <w:pPr>
              <w:widowControl w:val="0"/>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w:p>
        </w:tc>
      </w:tr>
      <w:tr w:rsidR="00655FED" w:rsidRPr="00EB6951" w14:paraId="002B9BC3"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2334EA3D" w14:textId="77777777" w:rsidR="00655FED" w:rsidRPr="00EB6951" w:rsidRDefault="00655FED" w:rsidP="00CD42B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400AFA28" w14:textId="0F36EE33" w:rsidR="00655FED" w:rsidRPr="00EB6951" w:rsidRDefault="00655FED" w:rsidP="00CD42B1">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655FED" w:rsidRPr="00EB6951" w14:paraId="2E8A7979"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875A94C" w14:textId="77777777" w:rsidR="00655FED" w:rsidRPr="00655FED" w:rsidRDefault="00655FED" w:rsidP="00CD42B1">
            <w:pPr>
              <w:spacing w:after="0" w:line="240" w:lineRule="auto"/>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i/>
                <w:iCs/>
                <w:sz w:val="24"/>
                <w:szCs w:val="24"/>
              </w:rPr>
              <w:t>Instructional Task 1 (MTR.7.1)</w:t>
            </w:r>
            <w:r w:rsidRPr="00655FED">
              <w:rPr>
                <w:rFonts w:ascii="Times New Roman" w:eastAsia="Times New Roman" w:hAnsi="Times New Roman" w:cs="Times New Roman"/>
                <w:sz w:val="24"/>
                <w:szCs w:val="24"/>
              </w:rPr>
              <w:t> </w:t>
            </w:r>
          </w:p>
          <w:p w14:paraId="1A1D2E1B" w14:textId="56DF0425" w:rsidR="00655FED" w:rsidRPr="00655FED" w:rsidRDefault="00655FED" w:rsidP="00CD42B1">
            <w:pPr>
              <w:spacing w:after="0" w:line="240" w:lineRule="auto"/>
              <w:ind w:left="36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 xml:space="preserve">Suppose you have a bag with </w:t>
            </w:r>
            <w:r w:rsidR="00000A7E">
              <w:rPr>
                <w:rFonts w:ascii="Times New Roman" w:eastAsia="Times New Roman" w:hAnsi="Times New Roman" w:cs="Times New Roman"/>
                <w:sz w:val="24"/>
                <w:szCs w:val="24"/>
              </w:rPr>
              <w:t>6 green marbles, 3 pink marbles</w:t>
            </w:r>
            <w:r w:rsidRPr="00655FED">
              <w:rPr>
                <w:rFonts w:ascii="Times New Roman" w:eastAsia="Times New Roman" w:hAnsi="Times New Roman" w:cs="Times New Roman"/>
                <w:sz w:val="24"/>
                <w:szCs w:val="24"/>
              </w:rPr>
              <w:t xml:space="preserve"> and 5 yellow marbles. Answer the following questions and clearly show your process. </w:t>
            </w:r>
          </w:p>
          <w:p w14:paraId="78E48F2A" w14:textId="12B2E671"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 xml:space="preserve">What is the probability of pulling out a pink marble followed by a green marble if you are going to pull out one marble, record its color, put it back in the bag and draw another marble. </w:t>
            </w:r>
          </w:p>
          <w:p w14:paraId="298BF822" w14:textId="5DCE6282"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 xml:space="preserve">What is the probability of pulling out a pink marble followed by a green marble if you are going to pull out one marble, record its color, leave it out and draw another marble. </w:t>
            </w:r>
          </w:p>
          <w:p w14:paraId="12920461" w14:textId="659D732C"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C</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Why are these probabilities different when you are first pulling a pink and then a green in both cases?</w:t>
            </w:r>
          </w:p>
          <w:p w14:paraId="5E099D14" w14:textId="2CD58B49" w:rsidR="00655FED" w:rsidRPr="00655FED" w:rsidRDefault="00655FED" w:rsidP="00CD42B1">
            <w:pPr>
              <w:spacing w:after="0" w:line="240" w:lineRule="auto"/>
              <w:ind w:left="1440" w:hanging="72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Part D</w:t>
            </w:r>
            <w:r w:rsidR="004E47F5">
              <w:rPr>
                <w:rFonts w:ascii="Times New Roman" w:eastAsia="Times New Roman" w:hAnsi="Times New Roman" w:cs="Times New Roman"/>
                <w:sz w:val="24"/>
                <w:szCs w:val="24"/>
              </w:rPr>
              <w:t xml:space="preserve">. </w:t>
            </w:r>
            <w:r w:rsidRPr="00655FED">
              <w:rPr>
                <w:rFonts w:ascii="Times New Roman" w:eastAsia="Times New Roman" w:hAnsi="Times New Roman" w:cs="Times New Roman"/>
                <w:sz w:val="24"/>
                <w:szCs w:val="24"/>
              </w:rPr>
              <w:t>What is the probability of pulling out two marbles without replacement and neither one being yellow?</w:t>
            </w:r>
          </w:p>
          <w:p w14:paraId="31DC0120" w14:textId="77777777" w:rsidR="00655FED" w:rsidRPr="00655FED" w:rsidRDefault="00655FED" w:rsidP="00CD42B1">
            <w:pPr>
              <w:spacing w:after="0" w:line="240" w:lineRule="auto"/>
              <w:textAlignment w:val="baseline"/>
              <w:rPr>
                <w:rFonts w:ascii="Times New Roman" w:eastAsia="Times New Roman" w:hAnsi="Times New Roman" w:cs="Times New Roman"/>
                <w:sz w:val="24"/>
                <w:szCs w:val="24"/>
              </w:rPr>
            </w:pPr>
          </w:p>
          <w:p w14:paraId="602401F0" w14:textId="06F8FA95" w:rsidR="00655FED" w:rsidRPr="00655FED" w:rsidRDefault="00655FED" w:rsidP="00CD42B1">
            <w:pPr>
              <w:spacing w:after="0" w:line="240" w:lineRule="auto"/>
              <w:textAlignment w:val="baseline"/>
              <w:rPr>
                <w:rFonts w:ascii="Times New Roman" w:eastAsia="Times New Roman" w:hAnsi="Times New Roman" w:cs="Times New Roman"/>
                <w:i/>
                <w:iCs/>
                <w:sz w:val="24"/>
                <w:szCs w:val="24"/>
              </w:rPr>
            </w:pPr>
            <w:r w:rsidRPr="00655FED">
              <w:rPr>
                <w:rFonts w:ascii="Times New Roman" w:eastAsia="Times New Roman" w:hAnsi="Times New Roman" w:cs="Times New Roman"/>
                <w:i/>
                <w:iCs/>
                <w:sz w:val="24"/>
                <w:szCs w:val="24"/>
              </w:rPr>
              <w:t>Instructional Task 2 (MTR.2.1, MTR.4.1, MTR.7.1</w:t>
            </w:r>
            <w:r w:rsidR="008F78F4">
              <w:rPr>
                <w:rFonts w:ascii="Times New Roman" w:eastAsia="Times New Roman" w:hAnsi="Times New Roman" w:cs="Times New Roman"/>
                <w:i/>
                <w:iCs/>
                <w:sz w:val="24"/>
                <w:szCs w:val="24"/>
              </w:rPr>
              <w:t>)</w:t>
            </w:r>
          </w:p>
          <w:p w14:paraId="0DC87213" w14:textId="420DCF5C" w:rsidR="00655FED" w:rsidRPr="00655FED" w:rsidRDefault="00655FED" w:rsidP="00CD42B1">
            <w:pPr>
              <w:spacing w:after="0" w:line="240" w:lineRule="auto"/>
              <w:ind w:left="360"/>
              <w:textAlignment w:val="baseline"/>
              <w:rPr>
                <w:rFonts w:ascii="Times New Roman" w:eastAsia="Times New Roman" w:hAnsi="Times New Roman" w:cs="Times New Roman"/>
                <w:sz w:val="24"/>
                <w:szCs w:val="24"/>
              </w:rPr>
            </w:pPr>
            <w:r w:rsidRPr="00655FED">
              <w:rPr>
                <w:rFonts w:ascii="Times New Roman" w:eastAsia="Times New Roman" w:hAnsi="Times New Roman" w:cs="Times New Roman"/>
                <w:sz w:val="24"/>
                <w:szCs w:val="24"/>
              </w:rPr>
              <w:t>Given the data collected from elementary students at Trinity Oaks Elementary School</w:t>
            </w:r>
            <w:r w:rsidR="00000A7E">
              <w:rPr>
                <w:rFonts w:ascii="Times New Roman" w:eastAsia="Times New Roman" w:hAnsi="Times New Roman" w:cs="Times New Roman"/>
                <w:sz w:val="24"/>
                <w:szCs w:val="24"/>
              </w:rPr>
              <w:t>,</w:t>
            </w:r>
            <w:r w:rsidRPr="00655FED">
              <w:rPr>
                <w:rFonts w:ascii="Times New Roman" w:eastAsia="Times New Roman" w:hAnsi="Times New Roman" w:cs="Times New Roman"/>
                <w:sz w:val="24"/>
                <w:szCs w:val="24"/>
              </w:rPr>
              <w:t xml:space="preserve"> interpret as much as you can about the highlighted cell.</w:t>
            </w:r>
          </w:p>
          <w:tbl>
            <w:tblPr>
              <w:tblW w:w="5220" w:type="dxa"/>
              <w:jc w:val="center"/>
              <w:tblBorders>
                <w:insideH w:val="single" w:sz="6" w:space="0" w:color="auto"/>
                <w:insideV w:val="single" w:sz="6" w:space="0" w:color="auto"/>
              </w:tblBorders>
              <w:tblCellMar>
                <w:left w:w="0" w:type="dxa"/>
                <w:right w:w="0" w:type="dxa"/>
              </w:tblCellMar>
              <w:tblLook w:val="04A0" w:firstRow="1" w:lastRow="0" w:firstColumn="1" w:lastColumn="0" w:noHBand="0" w:noVBand="1"/>
            </w:tblPr>
            <w:tblGrid>
              <w:gridCol w:w="720"/>
              <w:gridCol w:w="1395"/>
              <w:gridCol w:w="2250"/>
              <w:gridCol w:w="855"/>
            </w:tblGrid>
            <w:tr w:rsidR="00655FED" w:rsidRPr="00CD42B1" w14:paraId="609970AD" w14:textId="77777777" w:rsidTr="00CD42B1">
              <w:trPr>
                <w:jc w:val="center"/>
              </w:trPr>
              <w:tc>
                <w:tcPr>
                  <w:tcW w:w="720" w:type="dxa"/>
                  <w:hideMark/>
                </w:tcPr>
                <w:p w14:paraId="1EB24F45" w14:textId="77777777" w:rsidR="00655FED" w:rsidRPr="00CD42B1" w:rsidRDefault="00655FED" w:rsidP="00CD42B1">
                  <w:pPr>
                    <w:pStyle w:val="paragraph"/>
                    <w:spacing w:before="0" w:beforeAutospacing="0" w:after="0" w:afterAutospacing="0"/>
                    <w:textAlignment w:val="baseline"/>
                    <w:rPr>
                      <w:rFonts w:ascii="Segoe UI" w:hAnsi="Segoe UI" w:cs="Segoe UI"/>
                      <w:sz w:val="22"/>
                    </w:rPr>
                  </w:pPr>
                  <w:r w:rsidRPr="00CD42B1">
                    <w:rPr>
                      <w:rStyle w:val="normaltextrun"/>
                      <w:sz w:val="22"/>
                    </w:rPr>
                    <w:t> </w:t>
                  </w:r>
                  <w:r w:rsidRPr="00CD42B1">
                    <w:rPr>
                      <w:rStyle w:val="eop"/>
                      <w:sz w:val="22"/>
                    </w:rPr>
                    <w:t> </w:t>
                  </w:r>
                </w:p>
              </w:tc>
              <w:tc>
                <w:tcPr>
                  <w:tcW w:w="1395" w:type="dxa"/>
                  <w:vAlign w:val="center"/>
                  <w:hideMark/>
                </w:tcPr>
                <w:p w14:paraId="3997CCD4" w14:textId="738791F5"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b/>
                      <w:bCs/>
                      <w:sz w:val="22"/>
                    </w:rPr>
                    <w:t>Ride the Bus</w:t>
                  </w:r>
                  <w:r w:rsidRPr="00CD42B1">
                    <w:rPr>
                      <w:rStyle w:val="normaltextrun"/>
                      <w:sz w:val="22"/>
                    </w:rPr>
                    <w:t> </w:t>
                  </w:r>
                </w:p>
              </w:tc>
              <w:tc>
                <w:tcPr>
                  <w:tcW w:w="2250" w:type="dxa"/>
                  <w:vAlign w:val="center"/>
                  <w:hideMark/>
                </w:tcPr>
                <w:p w14:paraId="0F99B4CA" w14:textId="32F7670E"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b/>
                      <w:bCs/>
                      <w:sz w:val="22"/>
                    </w:rPr>
                    <w:t>Do Not Ride the Bus</w:t>
                  </w:r>
                  <w:r w:rsidRPr="00CD42B1">
                    <w:rPr>
                      <w:rStyle w:val="normaltextrun"/>
                      <w:sz w:val="22"/>
                    </w:rPr>
                    <w:t> </w:t>
                  </w:r>
                </w:p>
              </w:tc>
              <w:tc>
                <w:tcPr>
                  <w:tcW w:w="855" w:type="dxa"/>
                  <w:vAlign w:val="center"/>
                  <w:hideMark/>
                </w:tcPr>
                <w:p w14:paraId="16B95FB5" w14:textId="58395216"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b/>
                      <w:bCs/>
                      <w:sz w:val="22"/>
                    </w:rPr>
                    <w:t>Total</w:t>
                  </w:r>
                  <w:r w:rsidRPr="00CD42B1">
                    <w:rPr>
                      <w:rStyle w:val="normaltextrun"/>
                      <w:sz w:val="22"/>
                    </w:rPr>
                    <w:t> </w:t>
                  </w:r>
                </w:p>
              </w:tc>
            </w:tr>
            <w:tr w:rsidR="00655FED" w:rsidRPr="00CD42B1" w14:paraId="2F501341" w14:textId="77777777" w:rsidTr="00CD42B1">
              <w:trPr>
                <w:jc w:val="center"/>
              </w:trPr>
              <w:tc>
                <w:tcPr>
                  <w:tcW w:w="720" w:type="dxa"/>
                  <w:vAlign w:val="center"/>
                  <w:hideMark/>
                </w:tcPr>
                <w:p w14:paraId="79849973" w14:textId="77777777" w:rsidR="00655FED" w:rsidRPr="00CD42B1" w:rsidRDefault="00655FED" w:rsidP="00CD42B1">
                  <w:pPr>
                    <w:pStyle w:val="paragraph"/>
                    <w:spacing w:before="0" w:beforeAutospacing="0" w:after="0" w:afterAutospacing="0"/>
                    <w:textAlignment w:val="baseline"/>
                    <w:rPr>
                      <w:rFonts w:ascii="Segoe UI" w:hAnsi="Segoe UI" w:cs="Segoe UI"/>
                      <w:sz w:val="22"/>
                    </w:rPr>
                  </w:pPr>
                  <w:r w:rsidRPr="00CD42B1">
                    <w:rPr>
                      <w:rStyle w:val="normaltextrun"/>
                      <w:b/>
                      <w:bCs/>
                      <w:sz w:val="22"/>
                    </w:rPr>
                    <w:t>Boys</w:t>
                  </w:r>
                  <w:r w:rsidRPr="00CD42B1">
                    <w:rPr>
                      <w:rStyle w:val="normaltextrun"/>
                      <w:sz w:val="22"/>
                    </w:rPr>
                    <w:t> </w:t>
                  </w:r>
                  <w:r w:rsidRPr="00CD42B1">
                    <w:rPr>
                      <w:rStyle w:val="eop"/>
                      <w:sz w:val="22"/>
                    </w:rPr>
                    <w:t> </w:t>
                  </w:r>
                </w:p>
              </w:tc>
              <w:tc>
                <w:tcPr>
                  <w:tcW w:w="1395" w:type="dxa"/>
                  <w:vAlign w:val="center"/>
                  <w:hideMark/>
                </w:tcPr>
                <w:p w14:paraId="6EFFD39A" w14:textId="2A0EF334"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7 </w:t>
                  </w:r>
                </w:p>
              </w:tc>
              <w:tc>
                <w:tcPr>
                  <w:tcW w:w="2250" w:type="dxa"/>
                  <w:vAlign w:val="center"/>
                  <w:hideMark/>
                </w:tcPr>
                <w:p w14:paraId="67659A7A" w14:textId="1A94EA3C"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5 </w:t>
                  </w:r>
                </w:p>
              </w:tc>
              <w:tc>
                <w:tcPr>
                  <w:tcW w:w="855" w:type="dxa"/>
                  <w:vAlign w:val="center"/>
                  <w:hideMark/>
                </w:tcPr>
                <w:p w14:paraId="3FE42AF0" w14:textId="5DEAB931"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12 </w:t>
                  </w:r>
                </w:p>
              </w:tc>
            </w:tr>
            <w:tr w:rsidR="00655FED" w:rsidRPr="00CD42B1" w14:paraId="076B7F35" w14:textId="77777777" w:rsidTr="00CD42B1">
              <w:trPr>
                <w:jc w:val="center"/>
              </w:trPr>
              <w:tc>
                <w:tcPr>
                  <w:tcW w:w="720" w:type="dxa"/>
                  <w:vAlign w:val="center"/>
                  <w:hideMark/>
                </w:tcPr>
                <w:p w14:paraId="2DFF64D4" w14:textId="77777777" w:rsidR="00655FED" w:rsidRPr="00CD42B1" w:rsidRDefault="00655FED" w:rsidP="00CD42B1">
                  <w:pPr>
                    <w:pStyle w:val="paragraph"/>
                    <w:spacing w:before="0" w:beforeAutospacing="0" w:after="0" w:afterAutospacing="0"/>
                    <w:textAlignment w:val="baseline"/>
                    <w:rPr>
                      <w:rFonts w:ascii="Segoe UI" w:hAnsi="Segoe UI" w:cs="Segoe UI"/>
                      <w:sz w:val="22"/>
                    </w:rPr>
                  </w:pPr>
                  <w:r w:rsidRPr="00CD42B1">
                    <w:rPr>
                      <w:rStyle w:val="normaltextrun"/>
                      <w:b/>
                      <w:bCs/>
                      <w:sz w:val="22"/>
                    </w:rPr>
                    <w:t>Girls</w:t>
                  </w:r>
                  <w:r w:rsidRPr="00CD42B1">
                    <w:rPr>
                      <w:rStyle w:val="normaltextrun"/>
                      <w:sz w:val="22"/>
                    </w:rPr>
                    <w:t> </w:t>
                  </w:r>
                  <w:r w:rsidRPr="00CD42B1">
                    <w:rPr>
                      <w:rStyle w:val="eop"/>
                      <w:sz w:val="22"/>
                    </w:rPr>
                    <w:t> </w:t>
                  </w:r>
                </w:p>
              </w:tc>
              <w:tc>
                <w:tcPr>
                  <w:tcW w:w="1395" w:type="dxa"/>
                  <w:vAlign w:val="center"/>
                  <w:hideMark/>
                </w:tcPr>
                <w:p w14:paraId="39CBE60B" w14:textId="10CF6BE3"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2 </w:t>
                  </w:r>
                </w:p>
              </w:tc>
              <w:tc>
                <w:tcPr>
                  <w:tcW w:w="2250" w:type="dxa"/>
                  <w:shd w:val="clear" w:color="auto" w:fill="FFFF00"/>
                  <w:vAlign w:val="center"/>
                  <w:hideMark/>
                </w:tcPr>
                <w:p w14:paraId="5E450358" w14:textId="006AAA34"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7 </w:t>
                  </w:r>
                </w:p>
              </w:tc>
              <w:tc>
                <w:tcPr>
                  <w:tcW w:w="855" w:type="dxa"/>
                  <w:vAlign w:val="center"/>
                  <w:hideMark/>
                </w:tcPr>
                <w:p w14:paraId="189E2E86" w14:textId="17102BFD"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9 </w:t>
                  </w:r>
                </w:p>
              </w:tc>
            </w:tr>
            <w:tr w:rsidR="00655FED" w:rsidRPr="00CD42B1" w14:paraId="0952888C" w14:textId="77777777" w:rsidTr="00CD42B1">
              <w:trPr>
                <w:trHeight w:val="300"/>
                <w:jc w:val="center"/>
              </w:trPr>
              <w:tc>
                <w:tcPr>
                  <w:tcW w:w="720" w:type="dxa"/>
                  <w:vAlign w:val="center"/>
                  <w:hideMark/>
                </w:tcPr>
                <w:p w14:paraId="41FBD465" w14:textId="77777777" w:rsidR="00655FED" w:rsidRPr="00CD42B1" w:rsidRDefault="00655FED" w:rsidP="00CD42B1">
                  <w:pPr>
                    <w:pStyle w:val="paragraph"/>
                    <w:spacing w:before="0" w:beforeAutospacing="0" w:after="0" w:afterAutospacing="0"/>
                    <w:textAlignment w:val="baseline"/>
                    <w:rPr>
                      <w:rFonts w:ascii="Segoe UI" w:hAnsi="Segoe UI" w:cs="Segoe UI"/>
                      <w:sz w:val="22"/>
                    </w:rPr>
                  </w:pPr>
                  <w:r w:rsidRPr="00CD42B1">
                    <w:rPr>
                      <w:rStyle w:val="normaltextrun"/>
                      <w:b/>
                      <w:bCs/>
                      <w:sz w:val="22"/>
                    </w:rPr>
                    <w:t>Total</w:t>
                  </w:r>
                  <w:r w:rsidRPr="00CD42B1">
                    <w:rPr>
                      <w:rStyle w:val="normaltextrun"/>
                      <w:sz w:val="22"/>
                    </w:rPr>
                    <w:t> </w:t>
                  </w:r>
                  <w:r w:rsidRPr="00CD42B1">
                    <w:rPr>
                      <w:rStyle w:val="eop"/>
                      <w:sz w:val="22"/>
                    </w:rPr>
                    <w:t> </w:t>
                  </w:r>
                </w:p>
              </w:tc>
              <w:tc>
                <w:tcPr>
                  <w:tcW w:w="1395" w:type="dxa"/>
                  <w:vAlign w:val="center"/>
                  <w:hideMark/>
                </w:tcPr>
                <w:p w14:paraId="750FECBF" w14:textId="62744AFF"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9 </w:t>
                  </w:r>
                </w:p>
              </w:tc>
              <w:tc>
                <w:tcPr>
                  <w:tcW w:w="2250" w:type="dxa"/>
                  <w:vAlign w:val="center"/>
                  <w:hideMark/>
                </w:tcPr>
                <w:p w14:paraId="7EFA5537" w14:textId="226E05EC"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12 </w:t>
                  </w:r>
                </w:p>
              </w:tc>
              <w:tc>
                <w:tcPr>
                  <w:tcW w:w="855" w:type="dxa"/>
                  <w:vAlign w:val="center"/>
                  <w:hideMark/>
                </w:tcPr>
                <w:p w14:paraId="64A42CAB" w14:textId="71E5F278" w:rsidR="00655FED" w:rsidRPr="00CD42B1" w:rsidRDefault="00655FED" w:rsidP="00CD42B1">
                  <w:pPr>
                    <w:pStyle w:val="paragraph"/>
                    <w:spacing w:before="0" w:beforeAutospacing="0" w:after="0" w:afterAutospacing="0"/>
                    <w:jc w:val="center"/>
                    <w:textAlignment w:val="baseline"/>
                    <w:rPr>
                      <w:rFonts w:ascii="Segoe UI" w:hAnsi="Segoe UI" w:cs="Segoe UI"/>
                      <w:sz w:val="22"/>
                    </w:rPr>
                  </w:pPr>
                  <w:r w:rsidRPr="00CD42B1">
                    <w:rPr>
                      <w:rStyle w:val="normaltextrun"/>
                      <w:sz w:val="22"/>
                    </w:rPr>
                    <w:t>21 </w:t>
                  </w:r>
                </w:p>
              </w:tc>
            </w:tr>
          </w:tbl>
          <w:p w14:paraId="514DBE4D" w14:textId="2D6A5DE8" w:rsidR="00655FED" w:rsidRPr="00655FED" w:rsidRDefault="00655FED" w:rsidP="00CD42B1">
            <w:pPr>
              <w:spacing w:after="0" w:line="240" w:lineRule="auto"/>
              <w:ind w:left="372"/>
              <w:textAlignment w:val="baseline"/>
              <w:rPr>
                <w:rFonts w:ascii="Times New Roman" w:eastAsiaTheme="minorEastAsia" w:hAnsi="Times New Roman" w:cs="Times New Roman"/>
                <w:color w:val="000000" w:themeColor="text1"/>
                <w:sz w:val="24"/>
                <w:szCs w:val="24"/>
              </w:rPr>
            </w:pPr>
            <w:r w:rsidRPr="00655FED">
              <w:rPr>
                <w:rFonts w:ascii="Times New Roman" w:eastAsia="Times New Roman" w:hAnsi="Times New Roman" w:cs="Times New Roman"/>
                <w:color w:val="000000"/>
                <w:sz w:val="24"/>
                <w:szCs w:val="24"/>
              </w:rPr>
              <w:t> </w:t>
            </w:r>
          </w:p>
        </w:tc>
      </w:tr>
      <w:tr w:rsidR="00655FED" w:rsidRPr="00EB6951" w14:paraId="0949470B"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162E735" w14:textId="3C782519" w:rsidR="00655FED" w:rsidRPr="00EB6951" w:rsidRDefault="00655FED" w:rsidP="00CD42B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A4CA456" w14:textId="73DB3B20" w:rsidR="00655FED" w:rsidRPr="00EB6951" w:rsidRDefault="00655FED" w:rsidP="00CD42B1">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655FED" w:rsidRPr="00EB6951" w14:paraId="61BE388C"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5B3735A1" w14:textId="4AE2A4DB" w:rsidR="00655FED" w:rsidRPr="00EB6951" w:rsidRDefault="00655FED" w:rsidP="00CD42B1">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71F6FE0E" w14:textId="240E5694" w:rsidR="00655FED" w:rsidRPr="005104D5" w:rsidRDefault="64D65B04" w:rsidP="00CD42B1">
            <w:pPr>
              <w:spacing w:after="0" w:line="240" w:lineRule="auto"/>
              <w:ind w:left="360"/>
              <w:textAlignment w:val="baseline"/>
              <w:rPr>
                <w:rFonts w:ascii="Times New Roman" w:eastAsia="Times New Roman" w:hAnsi="Times New Roman" w:cs="Times New Roman"/>
                <w:sz w:val="24"/>
                <w:szCs w:val="24"/>
              </w:rPr>
            </w:pPr>
            <w:r w:rsidRPr="005104D5">
              <w:rPr>
                <w:rFonts w:ascii="Times New Roman" w:eastAsia="Times New Roman" w:hAnsi="Times New Roman" w:cs="Times New Roman"/>
                <w:sz w:val="24"/>
                <w:szCs w:val="24"/>
              </w:rPr>
              <w:t xml:space="preserve">A certain brand of at-home </w:t>
            </w:r>
            <w:r w:rsidR="22F7D58A" w:rsidRPr="005104D5">
              <w:rPr>
                <w:rFonts w:ascii="Times New Roman" w:eastAsia="Times New Roman" w:hAnsi="Times New Roman" w:cs="Times New Roman"/>
                <w:sz w:val="24"/>
                <w:szCs w:val="24"/>
              </w:rPr>
              <w:t>gluten sensitivity</w:t>
            </w:r>
            <w:r w:rsidRPr="005104D5">
              <w:rPr>
                <w:rFonts w:ascii="Times New Roman" w:eastAsia="Times New Roman" w:hAnsi="Times New Roman" w:cs="Times New Roman"/>
                <w:sz w:val="24"/>
                <w:szCs w:val="24"/>
              </w:rPr>
              <w:t xml:space="preserve"> test has a 5% chance of giving a false positive</w:t>
            </w:r>
            <w:r w:rsidR="00000A7E">
              <w:rPr>
                <w:rFonts w:ascii="Times New Roman" w:eastAsia="Times New Roman" w:hAnsi="Times New Roman" w:cs="Times New Roman"/>
                <w:sz w:val="24"/>
                <w:szCs w:val="24"/>
              </w:rPr>
              <w:t>;</w:t>
            </w:r>
            <w:r w:rsidRPr="005104D5">
              <w:rPr>
                <w:rFonts w:ascii="Times New Roman" w:eastAsia="Times New Roman" w:hAnsi="Times New Roman" w:cs="Times New Roman"/>
                <w:sz w:val="24"/>
                <w:szCs w:val="24"/>
              </w:rPr>
              <w:t xml:space="preserve"> that is</w:t>
            </w:r>
            <w:r w:rsidR="00000A7E">
              <w:rPr>
                <w:rFonts w:ascii="Times New Roman" w:eastAsia="Times New Roman" w:hAnsi="Times New Roman" w:cs="Times New Roman"/>
                <w:sz w:val="24"/>
                <w:szCs w:val="24"/>
              </w:rPr>
              <w:t>,</w:t>
            </w:r>
            <w:r w:rsidRPr="005104D5">
              <w:rPr>
                <w:rFonts w:ascii="Times New Roman" w:eastAsia="Times New Roman" w:hAnsi="Times New Roman" w:cs="Times New Roman"/>
                <w:sz w:val="24"/>
                <w:szCs w:val="24"/>
              </w:rPr>
              <w:t xml:space="preserve"> if they are negative for </w:t>
            </w:r>
            <w:r w:rsidR="22F7D58A" w:rsidRPr="005104D5">
              <w:rPr>
                <w:rFonts w:ascii="Times New Roman" w:eastAsia="Times New Roman" w:hAnsi="Times New Roman" w:cs="Times New Roman"/>
                <w:sz w:val="24"/>
                <w:szCs w:val="24"/>
              </w:rPr>
              <w:t>gluten sen</w:t>
            </w:r>
            <w:r w:rsidR="37912A2F" w:rsidRPr="005104D5">
              <w:rPr>
                <w:rFonts w:ascii="Times New Roman" w:eastAsia="Times New Roman" w:hAnsi="Times New Roman" w:cs="Times New Roman"/>
                <w:sz w:val="24"/>
                <w:szCs w:val="24"/>
              </w:rPr>
              <w:t>sitivity</w:t>
            </w:r>
            <w:r w:rsidR="00000A7E">
              <w:rPr>
                <w:rFonts w:ascii="Times New Roman" w:eastAsia="Times New Roman" w:hAnsi="Times New Roman" w:cs="Times New Roman"/>
                <w:sz w:val="24"/>
                <w:szCs w:val="24"/>
              </w:rPr>
              <w:t>,</w:t>
            </w:r>
            <w:r w:rsidRPr="005104D5">
              <w:rPr>
                <w:rFonts w:ascii="Times New Roman" w:eastAsia="Times New Roman" w:hAnsi="Times New Roman" w:cs="Times New Roman"/>
                <w:sz w:val="24"/>
                <w:szCs w:val="24"/>
              </w:rPr>
              <w:t xml:space="preserve"> there is a 5% chance the test will incorrectly give a positive reading. If a person is positive for </w:t>
            </w:r>
            <w:r w:rsidR="37912A2F" w:rsidRPr="005104D5">
              <w:rPr>
                <w:rFonts w:ascii="Times New Roman" w:eastAsia="Times New Roman" w:hAnsi="Times New Roman" w:cs="Times New Roman"/>
                <w:sz w:val="24"/>
                <w:szCs w:val="24"/>
              </w:rPr>
              <w:t>gluten sensitivity</w:t>
            </w:r>
            <w:r w:rsidR="00000A7E">
              <w:rPr>
                <w:rFonts w:ascii="Times New Roman" w:eastAsia="Times New Roman" w:hAnsi="Times New Roman" w:cs="Times New Roman"/>
                <w:sz w:val="24"/>
                <w:szCs w:val="24"/>
              </w:rPr>
              <w:t>,</w:t>
            </w:r>
            <w:r w:rsidR="37912A2F" w:rsidRPr="005104D5">
              <w:rPr>
                <w:rFonts w:ascii="Times New Roman" w:eastAsia="Times New Roman" w:hAnsi="Times New Roman" w:cs="Times New Roman"/>
                <w:sz w:val="24"/>
                <w:szCs w:val="24"/>
              </w:rPr>
              <w:t xml:space="preserve"> </w:t>
            </w:r>
            <w:r w:rsidRPr="005104D5">
              <w:rPr>
                <w:rFonts w:ascii="Times New Roman" w:eastAsia="Times New Roman" w:hAnsi="Times New Roman" w:cs="Times New Roman"/>
                <w:sz w:val="24"/>
                <w:szCs w:val="24"/>
              </w:rPr>
              <w:t xml:space="preserve">there is a 1% chance the </w:t>
            </w:r>
            <w:r w:rsidRPr="005104D5">
              <w:rPr>
                <w:rFonts w:ascii="Times New Roman" w:eastAsia="Times New Roman" w:hAnsi="Times New Roman" w:cs="Times New Roman"/>
                <w:sz w:val="24"/>
                <w:szCs w:val="24"/>
              </w:rPr>
              <w:lastRenderedPageBreak/>
              <w:t xml:space="preserve">test will incorrectly give a negative reading (false negative). Suppose the test is given to a group where 2% of the people have a confirmed case of </w:t>
            </w:r>
            <w:r w:rsidR="37912A2F" w:rsidRPr="005104D5">
              <w:rPr>
                <w:rFonts w:ascii="Times New Roman" w:eastAsia="Times New Roman" w:hAnsi="Times New Roman" w:cs="Times New Roman"/>
                <w:sz w:val="24"/>
                <w:szCs w:val="24"/>
              </w:rPr>
              <w:t>gluten sensitivity</w:t>
            </w:r>
            <w:r w:rsidR="00000A7E">
              <w:rPr>
                <w:rFonts w:ascii="Times New Roman" w:eastAsia="Times New Roman" w:hAnsi="Times New Roman" w:cs="Times New Roman"/>
                <w:sz w:val="24"/>
                <w:szCs w:val="24"/>
              </w:rPr>
              <w:t>.</w:t>
            </w:r>
            <w:r w:rsidR="37912A2F" w:rsidRPr="005104D5">
              <w:rPr>
                <w:rFonts w:ascii="Times New Roman" w:eastAsia="Times New Roman" w:hAnsi="Times New Roman" w:cs="Times New Roman"/>
                <w:sz w:val="24"/>
                <w:szCs w:val="24"/>
              </w:rPr>
              <w:t xml:space="preserve"> </w:t>
            </w:r>
            <w:r w:rsidR="00000A7E">
              <w:rPr>
                <w:rFonts w:ascii="Times New Roman" w:eastAsia="Times New Roman" w:hAnsi="Times New Roman" w:cs="Times New Roman"/>
                <w:sz w:val="24"/>
                <w:szCs w:val="24"/>
              </w:rPr>
              <w:t>W</w:t>
            </w:r>
            <w:r w:rsidRPr="005104D5">
              <w:rPr>
                <w:rFonts w:ascii="Times New Roman" w:eastAsia="Times New Roman" w:hAnsi="Times New Roman" w:cs="Times New Roman"/>
                <w:sz w:val="24"/>
                <w:szCs w:val="24"/>
              </w:rPr>
              <w:t xml:space="preserve">hat is the probability that a person in the group is negative for </w:t>
            </w:r>
            <w:r w:rsidR="37912A2F" w:rsidRPr="005104D5">
              <w:rPr>
                <w:rFonts w:ascii="Times New Roman" w:eastAsia="Times New Roman" w:hAnsi="Times New Roman" w:cs="Times New Roman"/>
                <w:sz w:val="24"/>
                <w:szCs w:val="24"/>
              </w:rPr>
              <w:t>gluten sensitivity</w:t>
            </w:r>
            <w:r w:rsidR="00000A7E">
              <w:rPr>
                <w:rFonts w:ascii="Times New Roman" w:eastAsia="Times New Roman" w:hAnsi="Times New Roman" w:cs="Times New Roman"/>
                <w:sz w:val="24"/>
                <w:szCs w:val="24"/>
              </w:rPr>
              <w:t>,</w:t>
            </w:r>
            <w:r w:rsidR="37912A2F" w:rsidRPr="005104D5">
              <w:rPr>
                <w:rFonts w:ascii="Times New Roman" w:eastAsia="Times New Roman" w:hAnsi="Times New Roman" w:cs="Times New Roman"/>
                <w:sz w:val="24"/>
                <w:szCs w:val="24"/>
              </w:rPr>
              <w:t xml:space="preserve"> </w:t>
            </w:r>
            <w:r w:rsidRPr="005104D5">
              <w:rPr>
                <w:rFonts w:ascii="Times New Roman" w:eastAsia="Times New Roman" w:hAnsi="Times New Roman" w:cs="Times New Roman"/>
                <w:sz w:val="24"/>
                <w:szCs w:val="24"/>
              </w:rPr>
              <w:t>but has a positive test result?</w:t>
            </w:r>
          </w:p>
          <w:p w14:paraId="62513DD6" w14:textId="30D89EEA" w:rsidR="00655FED" w:rsidRPr="00EB6951" w:rsidRDefault="00CD42B1" w:rsidP="00CD42B1">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98C2BB9"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36EDD127"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5C7D8707"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56B20AC8" w14:textId="626B91ED" w:rsidR="0032274D" w:rsidRPr="00EB6951" w:rsidRDefault="0032274D" w:rsidP="0032274D">
      <w:pPr>
        <w:pStyle w:val="Heading3"/>
        <w:rPr>
          <w:shd w:val="clear" w:color="auto" w:fill="FFFFFF"/>
        </w:rPr>
      </w:pPr>
      <w:bookmarkStart w:id="30" w:name="_MA.912.DP.4.9"/>
      <w:bookmarkEnd w:id="30"/>
      <w:r w:rsidRPr="00EB6951">
        <w:rPr>
          <w:shd w:val="clear" w:color="auto" w:fill="FFFFFF"/>
        </w:rPr>
        <w:t>MA.</w:t>
      </w:r>
      <w:r>
        <w:rPr>
          <w:shd w:val="clear" w:color="auto" w:fill="FFFFFF"/>
        </w:rPr>
        <w:t>912</w:t>
      </w:r>
      <w:r w:rsidRPr="00EB6951">
        <w:rPr>
          <w:shd w:val="clear" w:color="auto" w:fill="FFFFFF"/>
        </w:rPr>
        <w:t>.DP.</w:t>
      </w:r>
      <w:r>
        <w:rPr>
          <w:shd w:val="clear" w:color="auto" w:fill="FFFFFF"/>
        </w:rPr>
        <w:t>4.9</w:t>
      </w:r>
    </w:p>
    <w:p w14:paraId="07548270"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53F5FFCB" w14:textId="77777777" w:rsidTr="54ED20C5">
        <w:trPr>
          <w:trHeight w:val="243"/>
        </w:trPr>
        <w:tc>
          <w:tcPr>
            <w:tcW w:w="100" w:type="pct"/>
            <w:tcBorders>
              <w:top w:val="nil"/>
              <w:left w:val="nil"/>
              <w:bottom w:val="single" w:sz="4" w:space="0" w:color="auto"/>
              <w:right w:val="nil"/>
            </w:tcBorders>
            <w:shd w:val="clear" w:color="auto" w:fill="FF9966"/>
            <w:hideMark/>
          </w:tcPr>
          <w:p w14:paraId="501CA5C1"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760FB740"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0555092A" w14:textId="77777777" w:rsidTr="54ED20C5">
        <w:trPr>
          <w:trHeight w:val="935"/>
        </w:trPr>
        <w:tc>
          <w:tcPr>
            <w:tcW w:w="924" w:type="pct"/>
            <w:gridSpan w:val="2"/>
            <w:tcBorders>
              <w:top w:val="single" w:sz="4" w:space="0" w:color="auto"/>
              <w:left w:val="nil"/>
              <w:bottom w:val="nil"/>
              <w:right w:val="nil"/>
            </w:tcBorders>
            <w:vAlign w:val="center"/>
          </w:tcPr>
          <w:p w14:paraId="1F62FE2B" w14:textId="353DEA7B"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MA.912.DP.4.9</w:t>
            </w:r>
          </w:p>
        </w:tc>
        <w:tc>
          <w:tcPr>
            <w:tcW w:w="4076" w:type="pct"/>
            <w:gridSpan w:val="5"/>
            <w:tcBorders>
              <w:top w:val="single" w:sz="4" w:space="0" w:color="auto"/>
              <w:left w:val="nil"/>
              <w:bottom w:val="nil"/>
              <w:right w:val="nil"/>
            </w:tcBorders>
            <w:vAlign w:val="center"/>
          </w:tcPr>
          <w:p w14:paraId="33BD6EEB" w14:textId="0B8AE8D1"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Apply the addition and multiplication rules for counting to solve mathematical and real-world problems, including problems involving probability.</w:t>
            </w:r>
          </w:p>
        </w:tc>
      </w:tr>
      <w:tr w:rsidR="0032274D" w:rsidRPr="00EB6951" w14:paraId="6E595EFB" w14:textId="77777777" w:rsidTr="54ED20C5">
        <w:trPr>
          <w:trHeight w:val="297"/>
        </w:trPr>
        <w:tc>
          <w:tcPr>
            <w:tcW w:w="100" w:type="pct"/>
            <w:tcBorders>
              <w:top w:val="nil"/>
              <w:left w:val="nil"/>
              <w:bottom w:val="single" w:sz="4" w:space="0" w:color="auto"/>
              <w:right w:val="nil"/>
            </w:tcBorders>
            <w:shd w:val="clear" w:color="auto" w:fill="FF9966"/>
            <w:hideMark/>
          </w:tcPr>
          <w:p w14:paraId="2DBAB4E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6EBBCB86"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57BD54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6AB2F477"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10615CE4" w14:textId="77777777" w:rsidTr="54ED20C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3E74D4B3" w14:textId="77777777" w:rsidTr="0032274D">
              <w:trPr>
                <w:trHeight w:val="378"/>
              </w:trPr>
              <w:tc>
                <w:tcPr>
                  <w:tcW w:w="4605" w:type="dxa"/>
                </w:tcPr>
                <w:p w14:paraId="759DB6A5" w14:textId="77777777" w:rsidR="0032274D" w:rsidRPr="00EB6951" w:rsidRDefault="0032274D" w:rsidP="00CD42B1">
                  <w:pPr>
                    <w:widowControl w:val="0"/>
                    <w:spacing w:after="0" w:line="240" w:lineRule="auto"/>
                    <w:ind w:left="720"/>
                    <w:textAlignment w:val="baseline"/>
                    <w:rPr>
                      <w:rFonts w:ascii="Times New Roman" w:eastAsia="Times New Roman" w:hAnsi="Times New Roman" w:cs="Times New Roman"/>
                      <w:sz w:val="24"/>
                      <w:szCs w:val="24"/>
                    </w:rPr>
                  </w:pPr>
                </w:p>
              </w:tc>
            </w:tr>
          </w:tbl>
          <w:p w14:paraId="23109B24"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1DF05397" w14:textId="77777777" w:rsidR="00AF07B1" w:rsidRPr="00AF07B1" w:rsidRDefault="00AF07B1" w:rsidP="008E64A2">
            <w:pPr>
              <w:pStyle w:val="ListParagraph"/>
              <w:numPr>
                <w:ilvl w:val="0"/>
                <w:numId w:val="6"/>
              </w:numPr>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Event</w:t>
            </w:r>
          </w:p>
          <w:p w14:paraId="27C39555" w14:textId="526264A8" w:rsidR="00AF07B1" w:rsidRPr="00AF07B1" w:rsidRDefault="00AF07B1" w:rsidP="008E64A2">
            <w:pPr>
              <w:pStyle w:val="ListParagraph"/>
              <w:numPr>
                <w:ilvl w:val="0"/>
                <w:numId w:val="6"/>
              </w:numPr>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 xml:space="preserve">Experimental </w:t>
            </w:r>
            <w:r w:rsidR="00CD42B1">
              <w:rPr>
                <w:rFonts w:ascii="Times New Roman" w:eastAsia="Times New Roman" w:hAnsi="Times New Roman" w:cs="Times New Roman"/>
                <w:sz w:val="24"/>
                <w:szCs w:val="24"/>
              </w:rPr>
              <w:t>p</w:t>
            </w:r>
            <w:r w:rsidRPr="00AF07B1">
              <w:rPr>
                <w:rFonts w:ascii="Times New Roman" w:eastAsia="Times New Roman" w:hAnsi="Times New Roman" w:cs="Times New Roman"/>
                <w:sz w:val="24"/>
                <w:szCs w:val="24"/>
              </w:rPr>
              <w:t xml:space="preserve">robability </w:t>
            </w:r>
          </w:p>
          <w:p w14:paraId="1544B0AD" w14:textId="65F4CE18" w:rsidR="00AF07B1" w:rsidRPr="00AF07B1" w:rsidRDefault="00AF07B1" w:rsidP="008E64A2">
            <w:pPr>
              <w:pStyle w:val="ListParagraph"/>
              <w:numPr>
                <w:ilvl w:val="0"/>
                <w:numId w:val="6"/>
              </w:numPr>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 xml:space="preserve">Sample </w:t>
            </w:r>
            <w:r w:rsidR="00CD42B1">
              <w:rPr>
                <w:rFonts w:ascii="Times New Roman" w:eastAsia="Times New Roman" w:hAnsi="Times New Roman" w:cs="Times New Roman"/>
                <w:sz w:val="24"/>
                <w:szCs w:val="24"/>
              </w:rPr>
              <w:t>s</w:t>
            </w:r>
            <w:r w:rsidRPr="00AF07B1">
              <w:rPr>
                <w:rFonts w:ascii="Times New Roman" w:eastAsia="Times New Roman" w:hAnsi="Times New Roman" w:cs="Times New Roman"/>
                <w:sz w:val="24"/>
                <w:szCs w:val="24"/>
              </w:rPr>
              <w:t xml:space="preserve">pace </w:t>
            </w:r>
          </w:p>
          <w:p w14:paraId="4F1C6BD3" w14:textId="2D01E4E6" w:rsidR="0032274D" w:rsidRPr="00EB6951" w:rsidRDefault="00AF07B1" w:rsidP="00CD42B1">
            <w:pPr>
              <w:pStyle w:val="ListParagraph"/>
              <w:numPr>
                <w:ilvl w:val="0"/>
                <w:numId w:val="6"/>
              </w:numPr>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 xml:space="preserve">Theoretical </w:t>
            </w:r>
            <w:r w:rsidR="00CD42B1">
              <w:rPr>
                <w:rFonts w:ascii="Times New Roman" w:eastAsia="Times New Roman" w:hAnsi="Times New Roman" w:cs="Times New Roman"/>
                <w:sz w:val="24"/>
                <w:szCs w:val="24"/>
              </w:rPr>
              <w:t>p</w:t>
            </w:r>
            <w:r w:rsidRPr="00AF07B1">
              <w:rPr>
                <w:rFonts w:ascii="Times New Roman" w:eastAsia="Times New Roman" w:hAnsi="Times New Roman" w:cs="Times New Roman"/>
                <w:sz w:val="24"/>
                <w:szCs w:val="24"/>
              </w:rPr>
              <w:t>robability</w:t>
            </w:r>
          </w:p>
        </w:tc>
      </w:tr>
      <w:tr w:rsidR="0032274D" w:rsidRPr="00EB6951" w14:paraId="26BEEFAA" w14:textId="77777777" w:rsidTr="54ED20C5">
        <w:trPr>
          <w:trHeight w:val="68"/>
        </w:trPr>
        <w:tc>
          <w:tcPr>
            <w:tcW w:w="100" w:type="pct"/>
            <w:tcBorders>
              <w:top w:val="nil"/>
              <w:left w:val="nil"/>
              <w:bottom w:val="single" w:sz="4" w:space="0" w:color="auto"/>
              <w:right w:val="nil"/>
            </w:tcBorders>
            <w:shd w:val="clear" w:color="auto" w:fill="FF9966"/>
            <w:hideMark/>
          </w:tcPr>
          <w:p w14:paraId="02354523"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0AA0CEE" w14:textId="6A7EAB08"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56E60264" w14:textId="77777777" w:rsidTr="54ED20C5">
        <w:trPr>
          <w:trHeight w:val="300"/>
        </w:trPr>
        <w:tc>
          <w:tcPr>
            <w:tcW w:w="2498" w:type="pct"/>
            <w:gridSpan w:val="3"/>
            <w:tcBorders>
              <w:top w:val="single" w:sz="4" w:space="0" w:color="auto"/>
              <w:left w:val="nil"/>
              <w:bottom w:val="nil"/>
              <w:right w:val="nil"/>
            </w:tcBorders>
            <w:hideMark/>
          </w:tcPr>
          <w:p w14:paraId="05FD1824"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032835CA" w14:textId="77777777" w:rsidR="00AF07B1" w:rsidRPr="00AF07B1" w:rsidRDefault="00AF07B1"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MA.7.DP.2</w:t>
            </w:r>
          </w:p>
          <w:p w14:paraId="38A42C13" w14:textId="77777777" w:rsidR="00AF07B1" w:rsidRPr="00AF07B1" w:rsidRDefault="00AF07B1"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MA.8.DP.2</w:t>
            </w:r>
          </w:p>
          <w:p w14:paraId="5993C636" w14:textId="77777777" w:rsidR="0032274D" w:rsidRPr="00EB6951" w:rsidRDefault="0032274D" w:rsidP="00AF07B1">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1527FB1C"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39D90D75" w14:textId="77777777" w:rsidR="0032274D" w:rsidRPr="00EB6951" w:rsidRDefault="0032274D" w:rsidP="00CD42B1">
            <w:pPr>
              <w:spacing w:after="0" w:line="240" w:lineRule="auto"/>
              <w:ind w:left="720"/>
              <w:textAlignment w:val="baseline"/>
              <w:rPr>
                <w:rFonts w:ascii="Times New Roman" w:eastAsia="Times New Roman" w:hAnsi="Times New Roman" w:cs="Times New Roman"/>
                <w:sz w:val="24"/>
                <w:szCs w:val="24"/>
              </w:rPr>
            </w:pPr>
          </w:p>
        </w:tc>
      </w:tr>
      <w:tr w:rsidR="0032274D" w:rsidRPr="00EB6951" w14:paraId="2D4C30CD" w14:textId="77777777" w:rsidTr="54ED20C5">
        <w:trPr>
          <w:trHeight w:val="300"/>
        </w:trPr>
        <w:tc>
          <w:tcPr>
            <w:tcW w:w="100" w:type="pct"/>
            <w:tcBorders>
              <w:top w:val="nil"/>
              <w:left w:val="nil"/>
              <w:bottom w:val="single" w:sz="4" w:space="0" w:color="auto"/>
              <w:right w:val="nil"/>
            </w:tcBorders>
            <w:shd w:val="clear" w:color="auto" w:fill="FF9966"/>
            <w:hideMark/>
          </w:tcPr>
          <w:p w14:paraId="50F69BB5"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FC03F61"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32274D" w:rsidRPr="00EB6951" w14:paraId="0D42DDA2" w14:textId="77777777" w:rsidTr="54ED20C5">
        <w:trPr>
          <w:trHeight w:val="548"/>
        </w:trPr>
        <w:tc>
          <w:tcPr>
            <w:tcW w:w="5000" w:type="pct"/>
            <w:gridSpan w:val="7"/>
            <w:tcBorders>
              <w:top w:val="single" w:sz="4" w:space="0" w:color="auto"/>
              <w:left w:val="nil"/>
              <w:bottom w:val="nil"/>
              <w:right w:val="nil"/>
            </w:tcBorders>
            <w:hideMark/>
          </w:tcPr>
          <w:p w14:paraId="50B4E761" w14:textId="55FFBAF0" w:rsidR="00AF07B1" w:rsidRPr="00AF07B1" w:rsidRDefault="00AF07B1" w:rsidP="00AF07B1">
            <w:pPr>
              <w:spacing w:after="0" w:line="240" w:lineRule="auto"/>
              <w:textAlignment w:val="baseline"/>
              <w:rPr>
                <w:rStyle w:val="normaltextrun"/>
                <w:rFonts w:ascii="Times New Roman" w:hAnsi="Times New Roman" w:cs="Times New Roman"/>
                <w:sz w:val="24"/>
              </w:rPr>
            </w:pPr>
            <w:r w:rsidRPr="00AF07B1">
              <w:rPr>
                <w:rStyle w:val="normaltextrun"/>
                <w:rFonts w:ascii="Times New Roman" w:hAnsi="Times New Roman" w:cs="Times New Roman"/>
                <w:sz w:val="24"/>
              </w:rPr>
              <w:t>In grade</w:t>
            </w:r>
            <w:r w:rsidR="005104D5">
              <w:rPr>
                <w:rStyle w:val="normaltextrun"/>
                <w:rFonts w:ascii="Times New Roman" w:hAnsi="Times New Roman" w:cs="Times New Roman"/>
                <w:sz w:val="24"/>
              </w:rPr>
              <w:t>s 7 and 8</w:t>
            </w:r>
            <w:r w:rsidRPr="00AF07B1">
              <w:rPr>
                <w:rStyle w:val="normaltextrun"/>
                <w:rFonts w:ascii="Times New Roman" w:hAnsi="Times New Roman" w:cs="Times New Roman"/>
                <w:sz w:val="24"/>
              </w:rPr>
              <w:t xml:space="preserve">, students began working with theoretical probabilities and comparing them to experimental probability as well as collecting data through simulation. In Mathematics for College Statistics, students </w:t>
            </w:r>
            <w:r w:rsidR="005104D5">
              <w:rPr>
                <w:rStyle w:val="normaltextrun"/>
                <w:rFonts w:ascii="Times New Roman" w:hAnsi="Times New Roman" w:cs="Times New Roman"/>
                <w:sz w:val="24"/>
              </w:rPr>
              <w:t>are</w:t>
            </w:r>
            <w:r w:rsidRPr="00AF07B1">
              <w:rPr>
                <w:rStyle w:val="normaltextrun"/>
                <w:rFonts w:ascii="Times New Roman" w:hAnsi="Times New Roman" w:cs="Times New Roman"/>
                <w:sz w:val="24"/>
              </w:rPr>
              <w:t xml:space="preserve"> introduced to combinatorics by using the addition principle and multiplication principle to figure out how many possibilities they could have in certain situations. </w:t>
            </w:r>
          </w:p>
          <w:p w14:paraId="471D5C50" w14:textId="7F20284F" w:rsidR="00AF07B1" w:rsidRPr="00AF07B1" w:rsidRDefault="220F815A" w:rsidP="00CD42B1">
            <w:pPr>
              <w:pStyle w:val="ListParagraph"/>
              <w:widowControl/>
              <w:numPr>
                <w:ilvl w:val="0"/>
                <w:numId w:val="33"/>
              </w:numPr>
              <w:ind w:left="720"/>
              <w:contextualSpacing/>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 xml:space="preserve">The multiplication </w:t>
            </w:r>
            <w:r w:rsidR="002149B8">
              <w:rPr>
                <w:rFonts w:ascii="Times New Roman" w:eastAsia="Times New Roman" w:hAnsi="Times New Roman" w:cs="Times New Roman"/>
                <w:sz w:val="24"/>
                <w:szCs w:val="24"/>
              </w:rPr>
              <w:t xml:space="preserve">rule or multiplication </w:t>
            </w:r>
            <w:r w:rsidRPr="54ED20C5">
              <w:rPr>
                <w:rFonts w:ascii="Times New Roman" w:eastAsia="Times New Roman" w:hAnsi="Times New Roman" w:cs="Times New Roman"/>
                <w:sz w:val="24"/>
                <w:szCs w:val="24"/>
              </w:rPr>
              <w:t>principle is also referred to as the fundamental counting principle.</w:t>
            </w:r>
          </w:p>
          <w:p w14:paraId="4C6B4E5D" w14:textId="2249C9C4" w:rsidR="00AF07B1" w:rsidRPr="00AF07B1" w:rsidRDefault="005104D5" w:rsidP="005104D5">
            <w:pPr>
              <w:pStyle w:val="ListParagraph"/>
              <w:widowControl/>
              <w:numPr>
                <w:ilvl w:val="0"/>
                <w:numId w:val="33"/>
              </w:numPr>
              <w:ind w:left="720"/>
              <w:contextualSpacing/>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According to the </w:t>
            </w:r>
            <w:r w:rsidR="00AF07B1" w:rsidRPr="00AF07B1">
              <w:rPr>
                <w:rFonts w:ascii="Times New Roman" w:eastAsia="Times New Roman" w:hAnsi="Times New Roman" w:cs="Times New Roman"/>
                <w:sz w:val="24"/>
              </w:rPr>
              <w:t>Addition Principle, if one event can occur in</w:t>
            </w:r>
            <w:r>
              <w:rPr>
                <w:rFonts w:ascii="Times New Roman" w:eastAsia="Times New Roman" w:hAnsi="Times New Roman" w:cs="Times New Roman"/>
                <w:sz w:val="24"/>
              </w:rPr>
              <w:t xml:space="preserve"> </w:t>
            </w:r>
            <m:oMath>
              <m:r>
                <w:rPr>
                  <w:rFonts w:ascii="Cambria Math" w:eastAsia="Times New Roman" w:hAnsi="Cambria Math" w:cs="Times New Roman"/>
                  <w:sz w:val="24"/>
                </w:rPr>
                <m:t>m</m:t>
              </m:r>
            </m:oMath>
            <w:r w:rsidR="00AF07B1" w:rsidRPr="00AF07B1">
              <w:rPr>
                <w:rFonts w:ascii="Times New Roman" w:eastAsia="Times New Roman" w:hAnsi="Times New Roman" w:cs="Times New Roman"/>
                <w:sz w:val="24"/>
              </w:rPr>
              <w:t xml:space="preserve"> ways and a second event with no common outcomes can occur in</w:t>
            </w:r>
            <w:r>
              <w:rPr>
                <w:rFonts w:ascii="Times New Roman" w:eastAsia="Times New Roman" w:hAnsi="Times New Roman" w:cs="Times New Roman"/>
                <w:sz w:val="24"/>
              </w:rPr>
              <w:t xml:space="preserve"> </w:t>
            </w:r>
            <m:oMath>
              <m:r>
                <w:rPr>
                  <w:rFonts w:ascii="Cambria Math" w:eastAsia="Times New Roman" w:hAnsi="Cambria Math" w:cs="Times New Roman"/>
                  <w:sz w:val="24"/>
                </w:rPr>
                <m:t>n</m:t>
              </m:r>
            </m:oMath>
            <w:r w:rsidR="00AF07B1" w:rsidRPr="00AF07B1">
              <w:rPr>
                <w:rFonts w:ascii="Times New Roman" w:eastAsia="Times New Roman" w:hAnsi="Times New Roman" w:cs="Times New Roman"/>
                <w:sz w:val="24"/>
              </w:rPr>
              <w:t xml:space="preserve"> ways, then the first</w:t>
            </w:r>
            <w:r>
              <w:rPr>
                <w:rFonts w:ascii="Times New Roman" w:eastAsia="Times New Roman" w:hAnsi="Times New Roman" w:cs="Times New Roman"/>
                <w:sz w:val="24"/>
              </w:rPr>
              <w:t xml:space="preserve"> </w:t>
            </w:r>
            <w:r w:rsidR="00AF07B1" w:rsidRPr="00AF07B1">
              <w:rPr>
                <w:rFonts w:ascii="Times New Roman" w:eastAsia="Times New Roman" w:hAnsi="Times New Roman" w:cs="Times New Roman"/>
                <w:i/>
                <w:iCs/>
                <w:sz w:val="24"/>
              </w:rPr>
              <w:t>or</w:t>
            </w:r>
            <w:r>
              <w:rPr>
                <w:rFonts w:ascii="Times New Roman" w:eastAsia="Times New Roman" w:hAnsi="Times New Roman" w:cs="Times New Roman"/>
                <w:sz w:val="24"/>
              </w:rPr>
              <w:t xml:space="preserve"> </w:t>
            </w:r>
            <w:r w:rsidR="00AF07B1" w:rsidRPr="00AF07B1">
              <w:rPr>
                <w:rFonts w:ascii="Times New Roman" w:eastAsia="Times New Roman" w:hAnsi="Times New Roman" w:cs="Times New Roman"/>
                <w:sz w:val="24"/>
              </w:rPr>
              <w:t>second event can occur in</w:t>
            </w:r>
            <w:r>
              <w:rPr>
                <w:rFonts w:ascii="Times New Roman" w:eastAsia="Times New Roman" w:hAnsi="Times New Roman" w:cs="Times New Roman"/>
                <w:sz w:val="24"/>
              </w:rPr>
              <w:t xml:space="preserve"> </w:t>
            </w:r>
            <m:oMath>
              <m:r>
                <w:rPr>
                  <w:rFonts w:ascii="Cambria Math" w:eastAsia="Times New Roman" w:hAnsi="Cambria Math" w:cs="Times New Roman"/>
                  <w:sz w:val="24"/>
                </w:rPr>
                <m:t>m+n</m:t>
              </m:r>
            </m:oMath>
            <w:r w:rsidR="00AF07B1" w:rsidRPr="00AF07B1">
              <w:rPr>
                <w:rFonts w:ascii="Times New Roman" w:eastAsia="Times New Roman" w:hAnsi="Times New Roman" w:cs="Times New Roman"/>
                <w:sz w:val="24"/>
              </w:rPr>
              <w:t xml:space="preserve"> ways.</w:t>
            </w:r>
          </w:p>
          <w:p w14:paraId="4BAA35CD" w14:textId="6971175E" w:rsidR="00AF07B1" w:rsidRPr="00AF07B1" w:rsidRDefault="00AF07B1" w:rsidP="005104D5">
            <w:pPr>
              <w:pStyle w:val="ListParagraph"/>
              <w:widowControl/>
              <w:numPr>
                <w:ilvl w:val="0"/>
                <w:numId w:val="33"/>
              </w:numPr>
              <w:ind w:left="720"/>
              <w:contextualSpacing/>
              <w:textAlignment w:val="baseline"/>
              <w:rPr>
                <w:rFonts w:ascii="Times New Roman" w:eastAsia="Times New Roman" w:hAnsi="Times New Roman" w:cs="Times New Roman"/>
                <w:sz w:val="24"/>
              </w:rPr>
            </w:pPr>
            <w:r w:rsidRPr="00AF07B1">
              <w:rPr>
                <w:rFonts w:ascii="Times New Roman" w:eastAsia="Times New Roman" w:hAnsi="Times New Roman" w:cs="Times New Roman"/>
                <w:sz w:val="24"/>
              </w:rPr>
              <w:t>According to the</w:t>
            </w:r>
            <w:r w:rsidR="005104D5">
              <w:rPr>
                <w:rFonts w:ascii="Times New Roman" w:eastAsia="Times New Roman" w:hAnsi="Times New Roman" w:cs="Times New Roman"/>
                <w:sz w:val="24"/>
              </w:rPr>
              <w:t xml:space="preserve"> </w:t>
            </w:r>
            <w:r w:rsidRPr="00AF07B1">
              <w:rPr>
                <w:rFonts w:ascii="Times New Roman" w:eastAsia="Times New Roman" w:hAnsi="Times New Roman" w:cs="Times New Roman"/>
                <w:sz w:val="24"/>
              </w:rPr>
              <w:t>Multiplication Principle, if one event can occur in</w:t>
            </w:r>
            <w:r w:rsidR="005104D5">
              <w:rPr>
                <w:rFonts w:ascii="Times New Roman" w:eastAsia="Times New Roman" w:hAnsi="Times New Roman" w:cs="Times New Roman"/>
                <w:sz w:val="24"/>
              </w:rPr>
              <w:t xml:space="preserve"> </w:t>
            </w:r>
            <m:oMath>
              <m:r>
                <w:rPr>
                  <w:rFonts w:ascii="Cambria Math" w:eastAsia="Times New Roman" w:hAnsi="Cambria Math" w:cs="Times New Roman"/>
                  <w:sz w:val="24"/>
                </w:rPr>
                <m:t>m</m:t>
              </m:r>
            </m:oMath>
            <w:r w:rsidR="005104D5">
              <w:rPr>
                <w:rFonts w:ascii="Times New Roman" w:eastAsia="Times New Roman" w:hAnsi="Times New Roman" w:cs="Times New Roman"/>
                <w:sz w:val="24"/>
              </w:rPr>
              <w:t xml:space="preserve"> </w:t>
            </w:r>
            <w:r w:rsidRPr="00AF07B1">
              <w:rPr>
                <w:rFonts w:ascii="Times New Roman" w:eastAsia="Times New Roman" w:hAnsi="Times New Roman" w:cs="Times New Roman"/>
                <w:sz w:val="24"/>
              </w:rPr>
              <w:t>ways and a second event can occur in</w:t>
            </w:r>
            <w:r w:rsidR="005104D5">
              <w:rPr>
                <w:rFonts w:ascii="Times New Roman" w:eastAsia="Times New Roman" w:hAnsi="Times New Roman" w:cs="Times New Roman"/>
                <w:sz w:val="24"/>
              </w:rPr>
              <w:t xml:space="preserve"> </w:t>
            </w:r>
            <m:oMath>
              <m:r>
                <w:rPr>
                  <w:rFonts w:ascii="Cambria Math" w:eastAsia="Times New Roman" w:hAnsi="Cambria Math" w:cs="Times New Roman"/>
                  <w:sz w:val="24"/>
                </w:rPr>
                <m:t>n</m:t>
              </m:r>
            </m:oMath>
            <w:r w:rsidRPr="00AF07B1">
              <w:rPr>
                <w:rFonts w:ascii="Times New Roman" w:eastAsia="Times New Roman" w:hAnsi="Times New Roman" w:cs="Times New Roman"/>
                <w:sz w:val="24"/>
              </w:rPr>
              <w:t xml:space="preserve"> ways after the first event has occurred, then the two events can occur in</w:t>
            </w:r>
            <w:r w:rsidR="005104D5">
              <w:rPr>
                <w:rFonts w:ascii="Times New Roman" w:eastAsia="Times New Roman" w:hAnsi="Times New Roman" w:cs="Times New Roman"/>
                <w:sz w:val="24"/>
              </w:rPr>
              <w:t xml:space="preserve"> </w:t>
            </w:r>
            <m:oMath>
              <m:r>
                <w:rPr>
                  <w:rFonts w:ascii="Cambria Math" w:eastAsia="Times New Roman" w:hAnsi="Cambria Math" w:cs="Times New Roman"/>
                  <w:sz w:val="24"/>
                </w:rPr>
                <m:t>m×n</m:t>
              </m:r>
            </m:oMath>
            <w:r w:rsidRPr="00AF07B1">
              <w:rPr>
                <w:rFonts w:ascii="Times New Roman" w:eastAsia="Times New Roman" w:hAnsi="Times New Roman" w:cs="Times New Roman"/>
                <w:sz w:val="24"/>
              </w:rPr>
              <w:t xml:space="preserve"> ways.</w:t>
            </w:r>
          </w:p>
          <w:p w14:paraId="5BDEE884" w14:textId="1B6E0EC2" w:rsidR="00AF07B1" w:rsidRDefault="00AF07B1" w:rsidP="005104D5">
            <w:pPr>
              <w:numPr>
                <w:ilvl w:val="0"/>
                <w:numId w:val="33"/>
              </w:numPr>
              <w:spacing w:after="0" w:line="240" w:lineRule="auto"/>
              <w:ind w:left="720"/>
              <w:textAlignment w:val="baseline"/>
              <w:rPr>
                <w:rFonts w:ascii="Times New Roman" w:hAnsi="Times New Roman" w:cs="Times New Roman"/>
                <w:sz w:val="24"/>
              </w:rPr>
            </w:pPr>
            <w:r w:rsidRPr="00AF07B1">
              <w:rPr>
                <w:rFonts w:ascii="Times New Roman" w:hAnsi="Times New Roman" w:cs="Times New Roman"/>
                <w:sz w:val="24"/>
              </w:rPr>
              <w:t xml:space="preserve">Instruction includes the use of </w:t>
            </w:r>
            <w:r w:rsidR="005104D5" w:rsidRPr="00AF07B1">
              <w:rPr>
                <w:rFonts w:ascii="Times New Roman" w:hAnsi="Times New Roman" w:cs="Times New Roman"/>
                <w:sz w:val="24"/>
              </w:rPr>
              <w:t>models, which</w:t>
            </w:r>
            <w:r w:rsidRPr="00AF07B1">
              <w:rPr>
                <w:rFonts w:ascii="Times New Roman" w:hAnsi="Times New Roman" w:cs="Times New Roman"/>
                <w:sz w:val="24"/>
              </w:rPr>
              <w:t xml:space="preserve"> may include organ</w:t>
            </w:r>
            <w:r w:rsidR="005104D5">
              <w:rPr>
                <w:rFonts w:ascii="Times New Roman" w:hAnsi="Times New Roman" w:cs="Times New Roman"/>
                <w:sz w:val="24"/>
              </w:rPr>
              <w:t xml:space="preserve">ized lists, two-way tables </w:t>
            </w:r>
            <w:r w:rsidRPr="00AF07B1">
              <w:rPr>
                <w:rFonts w:ascii="Times New Roman" w:hAnsi="Times New Roman" w:cs="Times New Roman"/>
                <w:sz w:val="24"/>
              </w:rPr>
              <w:t>or tree diagrams.</w:t>
            </w:r>
          </w:p>
          <w:p w14:paraId="2C3D3BE3" w14:textId="781ACAE0" w:rsidR="008238BA" w:rsidRPr="008238BA" w:rsidRDefault="00000A7E" w:rsidP="005104D5">
            <w:pPr>
              <w:pStyle w:val="paragraph"/>
              <w:numPr>
                <w:ilvl w:val="0"/>
                <w:numId w:val="33"/>
              </w:numPr>
              <w:spacing w:before="0" w:beforeAutospacing="0" w:after="0" w:afterAutospacing="0"/>
              <w:ind w:left="720"/>
              <w:rPr>
                <w:rFonts w:eastAsiaTheme="minorEastAsia"/>
              </w:rPr>
            </w:pPr>
            <w:r>
              <w:rPr>
                <w:rFonts w:eastAsiaTheme="minorEastAsia"/>
              </w:rPr>
              <w:t>Students are not expected to memorize</w:t>
            </w:r>
            <w:r w:rsidR="008238BA">
              <w:rPr>
                <w:rFonts w:eastAsiaTheme="minorEastAsia"/>
              </w:rPr>
              <w:t xml:space="preserve"> the formulas for the addition rule for probability, the multiplication rule for probability and the conditional probability formula. </w:t>
            </w:r>
          </w:p>
          <w:p w14:paraId="7CBEA030" w14:textId="77777777" w:rsidR="00AF07B1" w:rsidRDefault="00AF07B1" w:rsidP="005104D5">
            <w:pPr>
              <w:numPr>
                <w:ilvl w:val="0"/>
                <w:numId w:val="33"/>
              </w:numPr>
              <w:spacing w:after="0" w:line="240" w:lineRule="auto"/>
              <w:ind w:left="720"/>
              <w:textAlignment w:val="baseline"/>
              <w:rPr>
                <w:rFonts w:ascii="Times New Roman" w:hAnsi="Times New Roman" w:cs="Times New Roman"/>
                <w:sz w:val="24"/>
              </w:rPr>
            </w:pPr>
            <w:r w:rsidRPr="00AF07B1">
              <w:rPr>
                <w:rFonts w:ascii="Times New Roman" w:hAnsi="Times New Roman" w:cs="Times New Roman"/>
                <w:sz w:val="24"/>
              </w:rPr>
              <w:t>Instruction includes the use of technology whether it be a statistical program or graphing calculators.   </w:t>
            </w:r>
          </w:p>
          <w:p w14:paraId="333151A2" w14:textId="223E1EED" w:rsidR="00AF07B1" w:rsidRDefault="00AF07B1" w:rsidP="005104D5">
            <w:pPr>
              <w:numPr>
                <w:ilvl w:val="0"/>
                <w:numId w:val="33"/>
              </w:numPr>
              <w:spacing w:after="0" w:line="240" w:lineRule="auto"/>
              <w:ind w:left="720"/>
              <w:textAlignment w:val="baseline"/>
              <w:rPr>
                <w:rFonts w:ascii="Times New Roman" w:hAnsi="Times New Roman" w:cs="Times New Roman"/>
                <w:sz w:val="24"/>
              </w:rPr>
            </w:pPr>
            <w:r w:rsidRPr="00AF07B1">
              <w:rPr>
                <w:rFonts w:ascii="Times New Roman" w:hAnsi="Times New Roman" w:cs="Times New Roman"/>
                <w:sz w:val="24"/>
              </w:rPr>
              <w:t>Instruction includes the use of real-world situations</w:t>
            </w:r>
            <w:r w:rsidR="001B71D7">
              <w:rPr>
                <w:rFonts w:ascii="Times New Roman" w:hAnsi="Times New Roman" w:cs="Times New Roman"/>
                <w:sz w:val="24"/>
              </w:rPr>
              <w:t xml:space="preserve"> and general mathematical problems with no context</w:t>
            </w:r>
            <w:r w:rsidRPr="00AF07B1">
              <w:rPr>
                <w:rFonts w:ascii="Times New Roman" w:hAnsi="Times New Roman" w:cs="Times New Roman"/>
                <w:sz w:val="24"/>
              </w:rPr>
              <w:t>. </w:t>
            </w:r>
          </w:p>
          <w:p w14:paraId="5EF8E3AA" w14:textId="0D91F359" w:rsidR="0032274D" w:rsidRPr="00AF07B1" w:rsidRDefault="0032274D" w:rsidP="00AF07B1">
            <w:pPr>
              <w:spacing w:after="0" w:line="240" w:lineRule="auto"/>
              <w:ind w:left="1134"/>
              <w:textAlignment w:val="baseline"/>
              <w:rPr>
                <w:rFonts w:ascii="Times New Roman" w:hAnsi="Times New Roman" w:cs="Times New Roman"/>
                <w:sz w:val="24"/>
              </w:rPr>
            </w:pPr>
          </w:p>
        </w:tc>
      </w:tr>
      <w:tr w:rsidR="0032274D" w:rsidRPr="00EB6951" w14:paraId="34954C18"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93D4067" w14:textId="77777777" w:rsidR="0032274D" w:rsidRPr="00EB6951" w:rsidRDefault="0032274D" w:rsidP="00CD42B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1DDCA43C" w14:textId="77777777" w:rsidR="0032274D" w:rsidRPr="00EB6951" w:rsidRDefault="0032274D" w:rsidP="00CD42B1">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32274D" w:rsidRPr="00EB6951" w14:paraId="136E42E3"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75176D8" w14:textId="18CB48C3" w:rsidR="00AF07B1" w:rsidRPr="00AF07B1" w:rsidRDefault="00AF07B1" w:rsidP="00CD42B1">
            <w:pPr>
              <w:widowControl w:val="0"/>
              <w:numPr>
                <w:ilvl w:val="0"/>
                <w:numId w:val="7"/>
              </w:numPr>
              <w:spacing w:after="0" w:line="240" w:lineRule="auto"/>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lastRenderedPageBreak/>
              <w:t>Students may</w:t>
            </w:r>
            <w:r w:rsidR="001450CB">
              <w:rPr>
                <w:rFonts w:ascii="Times New Roman" w:eastAsia="Times New Roman" w:hAnsi="Times New Roman" w:cs="Times New Roman"/>
                <w:sz w:val="24"/>
                <w:szCs w:val="24"/>
              </w:rPr>
              <w:t xml:space="preserve"> initially be unable </w:t>
            </w:r>
            <w:r w:rsidRPr="00AF07B1">
              <w:rPr>
                <w:rFonts w:ascii="Times New Roman" w:eastAsia="Times New Roman" w:hAnsi="Times New Roman" w:cs="Times New Roman"/>
                <w:sz w:val="24"/>
                <w:szCs w:val="24"/>
              </w:rPr>
              <w:t>to identify when they should be using either of these principles.</w:t>
            </w:r>
          </w:p>
          <w:p w14:paraId="6D9D7C1E" w14:textId="77777777" w:rsidR="00AF07B1" w:rsidRDefault="00AF07B1" w:rsidP="00CD42B1">
            <w:pPr>
              <w:widowControl w:val="0"/>
              <w:numPr>
                <w:ilvl w:val="0"/>
                <w:numId w:val="7"/>
              </w:numPr>
              <w:spacing w:after="0" w:line="240" w:lineRule="auto"/>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Students may get questions incorrect due to overthinking because of the simplicity of the rules.</w:t>
            </w:r>
          </w:p>
          <w:p w14:paraId="5E94F455" w14:textId="23040E18" w:rsidR="0032274D" w:rsidRPr="00EB6951" w:rsidRDefault="0032274D" w:rsidP="00CD42B1">
            <w:pPr>
              <w:widowControl w:val="0"/>
              <w:spacing w:after="0" w:line="240" w:lineRule="auto"/>
              <w:ind w:left="720"/>
              <w:rPr>
                <w:rFonts w:ascii="Times New Roman" w:eastAsia="Times New Roman" w:hAnsi="Times New Roman" w:cs="Times New Roman"/>
                <w:sz w:val="24"/>
                <w:szCs w:val="24"/>
              </w:rPr>
            </w:pPr>
          </w:p>
        </w:tc>
      </w:tr>
      <w:tr w:rsidR="0032274D" w:rsidRPr="00EB6951" w14:paraId="425A474C"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808C86C" w14:textId="77777777" w:rsidR="0032274D" w:rsidRPr="00EB6951" w:rsidRDefault="0032274D" w:rsidP="00CD42B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3FD956D" w14:textId="341AADEF" w:rsidR="0032274D" w:rsidRPr="00EB6951" w:rsidRDefault="0032274D" w:rsidP="00CD42B1">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AF07B1" w:rsidRPr="00EB6951" w14:paraId="3FC6671E" w14:textId="77777777" w:rsidTr="00CD42B1">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18B8E6A" w14:textId="77777777" w:rsidR="00AF07B1" w:rsidRPr="00AF07B1" w:rsidRDefault="00AF07B1" w:rsidP="00CD42B1">
            <w:pPr>
              <w:spacing w:after="0" w:line="240" w:lineRule="auto"/>
              <w:textAlignment w:val="baseline"/>
              <w:rPr>
                <w:rFonts w:ascii="Times New Roman" w:eastAsia="Times New Roman" w:hAnsi="Times New Roman" w:cs="Times New Roman"/>
                <w:sz w:val="24"/>
              </w:rPr>
            </w:pPr>
            <w:r w:rsidRPr="00AF07B1">
              <w:rPr>
                <w:rFonts w:ascii="Times New Roman" w:eastAsia="Times New Roman" w:hAnsi="Times New Roman" w:cs="Times New Roman"/>
                <w:i/>
                <w:iCs/>
                <w:sz w:val="24"/>
              </w:rPr>
              <w:t>Instructional Task 1 (MTR.7.1)</w:t>
            </w:r>
            <w:r w:rsidRPr="00AF07B1">
              <w:rPr>
                <w:rFonts w:ascii="Times New Roman" w:eastAsia="Times New Roman" w:hAnsi="Times New Roman" w:cs="Times New Roman"/>
                <w:sz w:val="24"/>
              </w:rPr>
              <w:t> </w:t>
            </w:r>
          </w:p>
          <w:p w14:paraId="4922CEC5" w14:textId="42DBC2AD" w:rsidR="00AF07B1" w:rsidRPr="00AF07B1" w:rsidRDefault="00AF07B1" w:rsidP="00CD42B1">
            <w:pPr>
              <w:spacing w:after="0" w:line="240" w:lineRule="auto"/>
              <w:ind w:left="360"/>
              <w:textAlignment w:val="baseline"/>
              <w:rPr>
                <w:rFonts w:ascii="Times New Roman" w:eastAsia="Times New Roman" w:hAnsi="Times New Roman" w:cs="Times New Roman"/>
                <w:sz w:val="24"/>
              </w:rPr>
            </w:pPr>
            <w:r w:rsidRPr="00AF07B1">
              <w:rPr>
                <w:rFonts w:ascii="Times New Roman" w:eastAsia="Times New Roman" w:hAnsi="Times New Roman" w:cs="Times New Roman"/>
                <w:sz w:val="24"/>
              </w:rPr>
              <w:t>Hazel has created a capsule wardrobe made up of shirts, pants, and shoes that can be mixed and matched to make several outfits. She has the following items in her wardrobe:</w:t>
            </w:r>
          </w:p>
          <w:p w14:paraId="15C23469" w14:textId="77777777" w:rsidR="00AF07B1" w:rsidRPr="005104D5" w:rsidRDefault="00AF07B1" w:rsidP="005104D5">
            <w:pPr>
              <w:pStyle w:val="ListParagraph"/>
              <w:numPr>
                <w:ilvl w:val="0"/>
                <w:numId w:val="59"/>
              </w:numPr>
              <w:rPr>
                <w:rFonts w:ascii="Times New Roman" w:hAnsi="Times New Roman" w:cs="Times New Roman"/>
                <w:sz w:val="24"/>
              </w:rPr>
            </w:pPr>
            <w:r w:rsidRPr="005104D5">
              <w:rPr>
                <w:rFonts w:ascii="Times New Roman" w:hAnsi="Times New Roman" w:cs="Times New Roman"/>
                <w:sz w:val="24"/>
              </w:rPr>
              <w:t>5 different shirts – black stripe, red, yellow, pink, floral print</w:t>
            </w:r>
          </w:p>
          <w:p w14:paraId="56616095" w14:textId="77777777" w:rsidR="00AF07B1" w:rsidRPr="005104D5" w:rsidRDefault="00AF07B1" w:rsidP="005104D5">
            <w:pPr>
              <w:pStyle w:val="ListParagraph"/>
              <w:numPr>
                <w:ilvl w:val="0"/>
                <w:numId w:val="59"/>
              </w:numPr>
              <w:rPr>
                <w:rFonts w:ascii="Times New Roman" w:hAnsi="Times New Roman" w:cs="Times New Roman"/>
                <w:sz w:val="24"/>
              </w:rPr>
            </w:pPr>
            <w:r w:rsidRPr="005104D5">
              <w:rPr>
                <w:rFonts w:ascii="Times New Roman" w:hAnsi="Times New Roman" w:cs="Times New Roman"/>
                <w:sz w:val="24"/>
              </w:rPr>
              <w:t>3 pairs of pants – blue jeans, black, grey</w:t>
            </w:r>
          </w:p>
          <w:p w14:paraId="70C3160F" w14:textId="77777777" w:rsidR="00AF07B1" w:rsidRPr="005104D5" w:rsidRDefault="00AF07B1" w:rsidP="005104D5">
            <w:pPr>
              <w:pStyle w:val="ListParagraph"/>
              <w:numPr>
                <w:ilvl w:val="0"/>
                <w:numId w:val="59"/>
              </w:numPr>
              <w:rPr>
                <w:rFonts w:ascii="Times New Roman" w:hAnsi="Times New Roman" w:cs="Times New Roman"/>
                <w:sz w:val="24"/>
              </w:rPr>
            </w:pPr>
            <w:r w:rsidRPr="005104D5">
              <w:rPr>
                <w:rFonts w:ascii="Times New Roman" w:hAnsi="Times New Roman" w:cs="Times New Roman"/>
                <w:sz w:val="24"/>
              </w:rPr>
              <w:t>3 different shoes – sandals, wedges, high heels</w:t>
            </w:r>
          </w:p>
          <w:p w14:paraId="01974124" w14:textId="77777777" w:rsidR="005104D5" w:rsidRDefault="005104D5" w:rsidP="00CD42B1">
            <w:pPr>
              <w:spacing w:after="0" w:line="240" w:lineRule="auto"/>
              <w:ind w:left="360"/>
              <w:rPr>
                <w:rFonts w:ascii="Times New Roman" w:hAnsi="Times New Roman" w:cs="Times New Roman"/>
                <w:sz w:val="24"/>
              </w:rPr>
            </w:pPr>
          </w:p>
          <w:p w14:paraId="2A0748F0" w14:textId="0B84D2CA" w:rsidR="00AF07B1" w:rsidRPr="00AF07B1" w:rsidRDefault="00AF07B1" w:rsidP="00CD42B1">
            <w:pPr>
              <w:spacing w:after="0" w:line="240" w:lineRule="auto"/>
              <w:ind w:left="360"/>
              <w:rPr>
                <w:rFonts w:ascii="Times New Roman" w:hAnsi="Times New Roman" w:cs="Times New Roman"/>
                <w:sz w:val="24"/>
              </w:rPr>
            </w:pPr>
            <w:r w:rsidRPr="00AF07B1">
              <w:rPr>
                <w:rFonts w:ascii="Times New Roman" w:hAnsi="Times New Roman" w:cs="Times New Roman"/>
                <w:sz w:val="24"/>
              </w:rPr>
              <w:t xml:space="preserve">Draw a picture or create a tree diagram and use these to determine: </w:t>
            </w:r>
          </w:p>
          <w:p w14:paraId="087EDDFA" w14:textId="681CC76B" w:rsidR="00AF07B1" w:rsidRPr="00AF07B1" w:rsidRDefault="00AF07B1" w:rsidP="00CD42B1">
            <w:pPr>
              <w:spacing w:after="0" w:line="240" w:lineRule="auto"/>
              <w:ind w:left="720"/>
              <w:rPr>
                <w:rFonts w:ascii="Times New Roman" w:hAnsi="Times New Roman" w:cs="Times New Roman"/>
                <w:sz w:val="24"/>
              </w:rPr>
            </w:pPr>
            <w:r w:rsidRPr="00AF07B1">
              <w:rPr>
                <w:rFonts w:ascii="Times New Roman" w:hAnsi="Times New Roman" w:cs="Times New Roman"/>
                <w:sz w:val="24"/>
              </w:rPr>
              <w:t>Part A</w:t>
            </w:r>
            <w:r w:rsidR="004E47F5">
              <w:rPr>
                <w:rFonts w:ascii="Times New Roman" w:hAnsi="Times New Roman" w:cs="Times New Roman"/>
                <w:sz w:val="24"/>
              </w:rPr>
              <w:t xml:space="preserve">. </w:t>
            </w:r>
            <w:r w:rsidRPr="00AF07B1">
              <w:rPr>
                <w:rFonts w:ascii="Times New Roman" w:hAnsi="Times New Roman" w:cs="Times New Roman"/>
                <w:sz w:val="24"/>
              </w:rPr>
              <w:t>The number of possible outfits Hazel can create</w:t>
            </w:r>
          </w:p>
          <w:p w14:paraId="28EFBE26" w14:textId="6CDE3F77" w:rsidR="00AF07B1" w:rsidRPr="00AF07B1" w:rsidRDefault="00AF07B1" w:rsidP="00CD42B1">
            <w:pPr>
              <w:spacing w:after="0" w:line="240" w:lineRule="auto"/>
              <w:ind w:left="720"/>
              <w:rPr>
                <w:rFonts w:ascii="Times New Roman" w:hAnsi="Times New Roman" w:cs="Times New Roman"/>
                <w:sz w:val="24"/>
              </w:rPr>
            </w:pPr>
            <w:r w:rsidRPr="00AF07B1">
              <w:rPr>
                <w:rFonts w:ascii="Times New Roman" w:hAnsi="Times New Roman" w:cs="Times New Roman"/>
                <w:sz w:val="24"/>
              </w:rPr>
              <w:t>Part B</w:t>
            </w:r>
            <w:r w:rsidR="004E47F5">
              <w:rPr>
                <w:rFonts w:ascii="Times New Roman" w:hAnsi="Times New Roman" w:cs="Times New Roman"/>
                <w:sz w:val="24"/>
              </w:rPr>
              <w:t xml:space="preserve">. </w:t>
            </w:r>
            <w:r w:rsidRPr="00AF07B1">
              <w:rPr>
                <w:rFonts w:ascii="Times New Roman" w:hAnsi="Times New Roman" w:cs="Times New Roman"/>
                <w:sz w:val="24"/>
              </w:rPr>
              <w:t xml:space="preserve">The probability of Hazel wearing a red shirt with grey pants and sandals </w:t>
            </w:r>
          </w:p>
          <w:p w14:paraId="16C9DB55" w14:textId="196A06A4" w:rsidR="00AF07B1" w:rsidRPr="00AF07B1" w:rsidRDefault="00AF07B1" w:rsidP="00CD42B1">
            <w:pPr>
              <w:spacing w:after="0" w:line="240" w:lineRule="auto"/>
              <w:ind w:left="720"/>
              <w:rPr>
                <w:rFonts w:ascii="Times New Roman" w:hAnsi="Times New Roman" w:cs="Times New Roman"/>
                <w:sz w:val="24"/>
              </w:rPr>
            </w:pPr>
            <w:r w:rsidRPr="00AF07B1">
              <w:rPr>
                <w:rFonts w:ascii="Times New Roman" w:hAnsi="Times New Roman" w:cs="Times New Roman"/>
                <w:sz w:val="24"/>
              </w:rPr>
              <w:t>Part C</w:t>
            </w:r>
            <w:r w:rsidR="004E47F5">
              <w:rPr>
                <w:rFonts w:ascii="Times New Roman" w:hAnsi="Times New Roman" w:cs="Times New Roman"/>
                <w:sz w:val="24"/>
              </w:rPr>
              <w:t xml:space="preserve">. </w:t>
            </w:r>
            <w:r w:rsidRPr="00AF07B1">
              <w:rPr>
                <w:rFonts w:ascii="Times New Roman" w:hAnsi="Times New Roman" w:cs="Times New Roman"/>
                <w:sz w:val="24"/>
              </w:rPr>
              <w:t xml:space="preserve">The probability of Hazel wearing a red shirt </w:t>
            </w:r>
          </w:p>
          <w:p w14:paraId="0B8B6791" w14:textId="3899202D" w:rsidR="00AF07B1" w:rsidRPr="00AF07B1" w:rsidRDefault="00AF07B1" w:rsidP="00CD42B1">
            <w:pPr>
              <w:spacing w:after="0" w:line="240" w:lineRule="auto"/>
              <w:ind w:left="720"/>
              <w:rPr>
                <w:rFonts w:ascii="Times New Roman" w:hAnsi="Times New Roman" w:cs="Times New Roman"/>
                <w:sz w:val="24"/>
              </w:rPr>
            </w:pPr>
            <w:r w:rsidRPr="00AF07B1">
              <w:rPr>
                <w:rFonts w:ascii="Times New Roman" w:hAnsi="Times New Roman" w:cs="Times New Roman"/>
                <w:sz w:val="24"/>
              </w:rPr>
              <w:t>Part D</w:t>
            </w:r>
            <w:r w:rsidR="004E47F5">
              <w:rPr>
                <w:rFonts w:ascii="Times New Roman" w:hAnsi="Times New Roman" w:cs="Times New Roman"/>
                <w:sz w:val="24"/>
              </w:rPr>
              <w:t xml:space="preserve">. </w:t>
            </w:r>
            <w:r w:rsidRPr="00AF07B1">
              <w:rPr>
                <w:rFonts w:ascii="Times New Roman" w:hAnsi="Times New Roman" w:cs="Times New Roman"/>
                <w:sz w:val="24"/>
              </w:rPr>
              <w:t xml:space="preserve">The probability of Hazel wearing a floral shirt with blue jeans </w:t>
            </w:r>
          </w:p>
          <w:p w14:paraId="6AA079B9" w14:textId="35630935" w:rsidR="00AF07B1" w:rsidRPr="00AF07B1" w:rsidRDefault="00AF07B1" w:rsidP="00CD42B1">
            <w:pPr>
              <w:spacing w:after="0" w:line="240" w:lineRule="auto"/>
              <w:ind w:left="720"/>
              <w:rPr>
                <w:rFonts w:ascii="Times New Roman" w:hAnsi="Times New Roman" w:cs="Times New Roman"/>
                <w:sz w:val="24"/>
              </w:rPr>
            </w:pPr>
            <w:r w:rsidRPr="00AF07B1">
              <w:rPr>
                <w:rFonts w:ascii="Times New Roman" w:hAnsi="Times New Roman" w:cs="Times New Roman"/>
                <w:sz w:val="24"/>
              </w:rPr>
              <w:t>Part E</w:t>
            </w:r>
            <w:r w:rsidR="004E47F5">
              <w:rPr>
                <w:rFonts w:ascii="Times New Roman" w:hAnsi="Times New Roman" w:cs="Times New Roman"/>
                <w:sz w:val="24"/>
              </w:rPr>
              <w:t xml:space="preserve">. </w:t>
            </w:r>
            <w:r w:rsidRPr="00AF07B1">
              <w:rPr>
                <w:rFonts w:ascii="Times New Roman" w:hAnsi="Times New Roman" w:cs="Times New Roman"/>
                <w:sz w:val="24"/>
              </w:rPr>
              <w:t>The probability of Hazel wearing wedges</w:t>
            </w:r>
          </w:p>
          <w:p w14:paraId="77DDBB6C" w14:textId="4569AE70" w:rsidR="00AF07B1" w:rsidRPr="00AF07B1" w:rsidRDefault="00AF07B1" w:rsidP="00CD42B1">
            <w:pPr>
              <w:spacing w:after="0" w:line="240" w:lineRule="auto"/>
              <w:ind w:left="720"/>
              <w:rPr>
                <w:rFonts w:ascii="Times New Roman" w:hAnsi="Times New Roman" w:cs="Times New Roman"/>
                <w:sz w:val="24"/>
              </w:rPr>
            </w:pPr>
            <w:r w:rsidRPr="00AF07B1">
              <w:rPr>
                <w:rFonts w:ascii="Times New Roman" w:hAnsi="Times New Roman" w:cs="Times New Roman"/>
                <w:sz w:val="24"/>
              </w:rPr>
              <w:t>Part F</w:t>
            </w:r>
            <w:r w:rsidR="004E47F5">
              <w:rPr>
                <w:rFonts w:ascii="Times New Roman" w:hAnsi="Times New Roman" w:cs="Times New Roman"/>
                <w:sz w:val="24"/>
              </w:rPr>
              <w:t xml:space="preserve">. </w:t>
            </w:r>
            <w:r w:rsidRPr="00AF07B1">
              <w:rPr>
                <w:rFonts w:ascii="Times New Roman" w:hAnsi="Times New Roman" w:cs="Times New Roman"/>
                <w:sz w:val="24"/>
              </w:rPr>
              <w:t>The probability of Hazel wearing a yellow shirt with black pants</w:t>
            </w:r>
          </w:p>
          <w:p w14:paraId="2ABA150D" w14:textId="788F6DA7" w:rsidR="005104D5" w:rsidRPr="00AF07B1" w:rsidRDefault="005104D5" w:rsidP="00CD42B1">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AF07B1" w:rsidRPr="00EB6951" w14:paraId="0CB2EDFA" w14:textId="77777777" w:rsidTr="00000A7E">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396ECA1B" w14:textId="77777777" w:rsidR="00AF07B1" w:rsidRPr="00EB6951" w:rsidRDefault="00AF07B1" w:rsidP="00CD42B1">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A4C5056" w14:textId="77777777" w:rsidR="00AF07B1" w:rsidRPr="00EB6951" w:rsidRDefault="00AF07B1" w:rsidP="00CD42B1">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AF07B1" w:rsidRPr="00EB6951" w14:paraId="71C282D4" w14:textId="77777777" w:rsidTr="00000A7E">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47605787" w14:textId="77777777" w:rsidR="00AF07B1" w:rsidRPr="00EB6951" w:rsidRDefault="00AF07B1" w:rsidP="00CD42B1">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73689B17" w14:textId="25574AE1" w:rsidR="00AF07B1" w:rsidRPr="00AF07B1" w:rsidRDefault="00AF07B1" w:rsidP="00CD42B1">
            <w:pPr>
              <w:spacing w:after="0" w:line="240" w:lineRule="auto"/>
              <w:ind w:left="360"/>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 xml:space="preserve">Suppose you </w:t>
            </w:r>
            <w:r w:rsidR="005104D5">
              <w:rPr>
                <w:rFonts w:ascii="Times New Roman" w:eastAsia="Times New Roman" w:hAnsi="Times New Roman" w:cs="Times New Roman"/>
                <w:sz w:val="24"/>
                <w:szCs w:val="24"/>
              </w:rPr>
              <w:t xml:space="preserve">roll a </w:t>
            </w:r>
            <w:r w:rsidRPr="00AF07B1">
              <w:rPr>
                <w:rFonts w:ascii="Times New Roman" w:eastAsia="Times New Roman" w:hAnsi="Times New Roman" w:cs="Times New Roman"/>
                <w:sz w:val="24"/>
                <w:szCs w:val="24"/>
              </w:rPr>
              <w:t>6-sided die</w:t>
            </w:r>
            <w:r w:rsidR="005104D5">
              <w:rPr>
                <w:rFonts w:ascii="Times New Roman" w:eastAsia="Times New Roman" w:hAnsi="Times New Roman" w:cs="Times New Roman"/>
                <w:sz w:val="24"/>
                <w:szCs w:val="24"/>
              </w:rPr>
              <w:t xml:space="preserve"> and draw a card from a deck of 52 </w:t>
            </w:r>
            <w:r w:rsidRPr="00AF07B1">
              <w:rPr>
                <w:rFonts w:ascii="Times New Roman" w:eastAsia="Times New Roman" w:hAnsi="Times New Roman" w:cs="Times New Roman"/>
                <w:sz w:val="24"/>
                <w:szCs w:val="24"/>
              </w:rPr>
              <w:t>cards. How many total outcomes are there?</w:t>
            </w:r>
          </w:p>
          <w:p w14:paraId="1F6AC28A" w14:textId="77777777" w:rsidR="00000A7E" w:rsidRDefault="00000A7E" w:rsidP="00CD42B1">
            <w:pPr>
              <w:spacing w:after="0" w:line="240" w:lineRule="auto"/>
              <w:textAlignment w:val="baseline"/>
              <w:rPr>
                <w:rFonts w:ascii="Times New Roman" w:eastAsia="Times New Roman" w:hAnsi="Times New Roman" w:cs="Times New Roman"/>
                <w:i/>
                <w:iCs/>
                <w:sz w:val="24"/>
                <w:szCs w:val="24"/>
              </w:rPr>
            </w:pPr>
          </w:p>
          <w:p w14:paraId="5AC6DD15" w14:textId="44522BE5" w:rsidR="00AF07B1" w:rsidRPr="00AF07B1" w:rsidRDefault="00AF07B1" w:rsidP="00CD42B1">
            <w:pPr>
              <w:spacing w:after="0" w:line="240" w:lineRule="auto"/>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i/>
                <w:iCs/>
                <w:sz w:val="24"/>
                <w:szCs w:val="24"/>
              </w:rPr>
              <w:t>Instructional Item 2</w:t>
            </w:r>
          </w:p>
          <w:p w14:paraId="1A1C4699" w14:textId="3B9DBD56" w:rsidR="00AF07B1" w:rsidRPr="00AF07B1" w:rsidRDefault="005104D5" w:rsidP="00CD42B1">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Suppose you roll two </w:t>
            </w:r>
            <w:r w:rsidR="00AF07B1" w:rsidRPr="00AF07B1">
              <w:rPr>
                <w:rFonts w:ascii="Times New Roman" w:eastAsia="Times New Roman" w:hAnsi="Times New Roman" w:cs="Times New Roman"/>
                <w:sz w:val="24"/>
                <w:szCs w:val="24"/>
              </w:rPr>
              <w:t>6-sided dice and the outcome is the sum of the two dice. Make a list of all the possible outcomes. How many total outcomes exist?</w:t>
            </w:r>
          </w:p>
          <w:p w14:paraId="5C31B3D3" w14:textId="64CD4C35" w:rsidR="00AF07B1" w:rsidRPr="00AF07B1" w:rsidRDefault="00AF07B1" w:rsidP="00CD42B1">
            <w:pPr>
              <w:spacing w:after="0" w:line="240" w:lineRule="auto"/>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i/>
                <w:iCs/>
                <w:sz w:val="24"/>
                <w:szCs w:val="24"/>
              </w:rPr>
              <w:t>Instructional Item 3</w:t>
            </w:r>
          </w:p>
          <w:p w14:paraId="79CC90DF" w14:textId="77777777" w:rsidR="00AF07B1" w:rsidRPr="00AF07B1" w:rsidRDefault="00AF07B1" w:rsidP="00CD42B1">
            <w:pPr>
              <w:spacing w:after="0" w:line="240" w:lineRule="auto"/>
              <w:ind w:left="360"/>
              <w:textAlignment w:val="baseline"/>
              <w:rPr>
                <w:rFonts w:ascii="Times New Roman" w:eastAsia="Times New Roman" w:hAnsi="Times New Roman" w:cs="Times New Roman"/>
                <w:sz w:val="24"/>
                <w:szCs w:val="24"/>
              </w:rPr>
            </w:pPr>
            <w:r w:rsidRPr="00AF07B1">
              <w:rPr>
                <w:rFonts w:ascii="Times New Roman" w:eastAsia="Times New Roman" w:hAnsi="Times New Roman" w:cs="Times New Roman"/>
                <w:sz w:val="24"/>
                <w:szCs w:val="24"/>
              </w:rPr>
              <w:t>The menu for a wedding reception has 2 vegetarian meal options and 3 meat meal options. What is the total number of meal options?</w:t>
            </w:r>
          </w:p>
          <w:p w14:paraId="72102E06" w14:textId="61C1E2EE" w:rsidR="00AF07B1" w:rsidRPr="00EB6951" w:rsidRDefault="00CD42B1" w:rsidP="00CD42B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4E21F986"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71A10165" w14:textId="77777777" w:rsidR="0032274D" w:rsidRDefault="0032274D" w:rsidP="0032274D">
      <w:pPr>
        <w:tabs>
          <w:tab w:val="left" w:pos="2700"/>
        </w:tabs>
        <w:spacing w:after="0" w:line="240" w:lineRule="auto"/>
        <w:rPr>
          <w:rFonts w:ascii="Times New Roman" w:eastAsia="Times New Roman" w:hAnsi="Times New Roman" w:cs="Times New Roman"/>
          <w:sz w:val="24"/>
          <w:szCs w:val="24"/>
        </w:rPr>
      </w:pPr>
    </w:p>
    <w:p w14:paraId="48BF80A5" w14:textId="77777777" w:rsidR="0032274D" w:rsidRPr="00EB6951" w:rsidRDefault="0032274D" w:rsidP="0032274D">
      <w:pPr>
        <w:tabs>
          <w:tab w:val="left" w:pos="2700"/>
        </w:tabs>
        <w:spacing w:after="0" w:line="240" w:lineRule="auto"/>
        <w:rPr>
          <w:rFonts w:ascii="Times New Roman" w:eastAsia="Times New Roman" w:hAnsi="Times New Roman" w:cs="Times New Roman"/>
          <w:sz w:val="24"/>
          <w:szCs w:val="24"/>
        </w:rPr>
      </w:pPr>
    </w:p>
    <w:p w14:paraId="75B704A4" w14:textId="2EEACF45" w:rsidR="0032274D" w:rsidRPr="00EB6951" w:rsidRDefault="0032274D" w:rsidP="0032274D">
      <w:pPr>
        <w:pStyle w:val="Heading3"/>
        <w:rPr>
          <w:shd w:val="clear" w:color="auto" w:fill="FFFFFF"/>
        </w:rPr>
      </w:pPr>
      <w:bookmarkStart w:id="31" w:name="_MA.912.DP.4.10"/>
      <w:bookmarkEnd w:id="31"/>
      <w:r w:rsidRPr="00EB6951">
        <w:rPr>
          <w:shd w:val="clear" w:color="auto" w:fill="FFFFFF"/>
        </w:rPr>
        <w:t>MA.</w:t>
      </w:r>
      <w:r>
        <w:rPr>
          <w:shd w:val="clear" w:color="auto" w:fill="FFFFFF"/>
        </w:rPr>
        <w:t>912</w:t>
      </w:r>
      <w:r w:rsidRPr="00EB6951">
        <w:rPr>
          <w:shd w:val="clear" w:color="auto" w:fill="FFFFFF"/>
        </w:rPr>
        <w:t>.DP.</w:t>
      </w:r>
      <w:r>
        <w:rPr>
          <w:shd w:val="clear" w:color="auto" w:fill="FFFFFF"/>
        </w:rPr>
        <w:t>4.10</w:t>
      </w:r>
    </w:p>
    <w:p w14:paraId="093A0B75" w14:textId="77777777" w:rsidR="0032274D" w:rsidRPr="00EB6951" w:rsidRDefault="0032274D" w:rsidP="0032274D">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32274D" w:rsidRPr="00EB6951" w14:paraId="45D6FC71" w14:textId="77777777" w:rsidTr="00926D4C">
        <w:trPr>
          <w:trHeight w:val="243"/>
        </w:trPr>
        <w:tc>
          <w:tcPr>
            <w:tcW w:w="97" w:type="pct"/>
            <w:tcBorders>
              <w:top w:val="nil"/>
              <w:left w:val="nil"/>
              <w:bottom w:val="single" w:sz="4" w:space="0" w:color="auto"/>
              <w:right w:val="nil"/>
            </w:tcBorders>
            <w:shd w:val="clear" w:color="auto" w:fill="FF9966"/>
            <w:hideMark/>
          </w:tcPr>
          <w:p w14:paraId="12D62EFF"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3DD5958C" w14:textId="77777777" w:rsidR="0032274D" w:rsidRPr="00EB6951" w:rsidRDefault="0032274D" w:rsidP="0032274D">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32274D" w:rsidRPr="00EB6951" w14:paraId="32B11259" w14:textId="77777777" w:rsidTr="00926D4C">
        <w:trPr>
          <w:trHeight w:val="935"/>
        </w:trPr>
        <w:tc>
          <w:tcPr>
            <w:tcW w:w="924" w:type="pct"/>
            <w:gridSpan w:val="2"/>
            <w:tcBorders>
              <w:top w:val="single" w:sz="4" w:space="0" w:color="auto"/>
              <w:left w:val="nil"/>
              <w:bottom w:val="nil"/>
              <w:right w:val="nil"/>
            </w:tcBorders>
            <w:vAlign w:val="center"/>
          </w:tcPr>
          <w:p w14:paraId="639F5A0F" w14:textId="5BCE3256" w:rsidR="0032274D" w:rsidRPr="00926D4C" w:rsidRDefault="00926D4C" w:rsidP="0032274D">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MA.912.DP.4.10</w:t>
            </w:r>
          </w:p>
        </w:tc>
        <w:tc>
          <w:tcPr>
            <w:tcW w:w="4073" w:type="pct"/>
            <w:gridSpan w:val="5"/>
            <w:tcBorders>
              <w:top w:val="single" w:sz="4" w:space="0" w:color="auto"/>
              <w:left w:val="nil"/>
              <w:bottom w:val="nil"/>
              <w:right w:val="nil"/>
            </w:tcBorders>
            <w:vAlign w:val="center"/>
          </w:tcPr>
          <w:p w14:paraId="734ED793" w14:textId="32DBC546" w:rsidR="0032274D" w:rsidRPr="00EB6951" w:rsidRDefault="00926D4C" w:rsidP="0032274D">
            <w:pPr>
              <w:spacing w:after="0" w:line="240" w:lineRule="auto"/>
              <w:rPr>
                <w:rFonts w:ascii="Times New Roman" w:eastAsia="Calibri" w:hAnsi="Times New Roman" w:cs="Times New Roman"/>
                <w:sz w:val="24"/>
                <w:szCs w:val="24"/>
              </w:rPr>
            </w:pPr>
            <w:r w:rsidRPr="00926D4C">
              <w:rPr>
                <w:rFonts w:ascii="Times New Roman" w:eastAsia="Calibri" w:hAnsi="Times New Roman" w:cs="Times New Roman"/>
                <w:sz w:val="24"/>
                <w:szCs w:val="24"/>
              </w:rPr>
              <w:t>Given a mathematical or real-world situation, calculate the appropriate permutation or combination.</w:t>
            </w:r>
          </w:p>
        </w:tc>
      </w:tr>
      <w:tr w:rsidR="0032274D" w:rsidRPr="00EB6951" w14:paraId="2285C545" w14:textId="77777777" w:rsidTr="0032274D">
        <w:trPr>
          <w:trHeight w:val="297"/>
        </w:trPr>
        <w:tc>
          <w:tcPr>
            <w:tcW w:w="97" w:type="pct"/>
            <w:tcBorders>
              <w:top w:val="nil"/>
              <w:left w:val="nil"/>
              <w:bottom w:val="single" w:sz="4" w:space="0" w:color="auto"/>
              <w:right w:val="nil"/>
            </w:tcBorders>
            <w:shd w:val="clear" w:color="auto" w:fill="FF9966"/>
            <w:hideMark/>
          </w:tcPr>
          <w:p w14:paraId="1149D869"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58FFFD93"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6FAFCA8A"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45F9FDAE" w14:textId="77777777" w:rsidR="0032274D" w:rsidRPr="00EB6951" w:rsidRDefault="0032274D" w:rsidP="0032274D">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32274D" w:rsidRPr="00EB6951" w14:paraId="0E87EC37" w14:textId="77777777" w:rsidTr="00926D4C">
        <w:trPr>
          <w:trHeight w:val="561"/>
        </w:trPr>
        <w:tc>
          <w:tcPr>
            <w:tcW w:w="3073"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32274D" w:rsidRPr="00EB6951" w14:paraId="37078E93" w14:textId="77777777" w:rsidTr="0032274D">
              <w:trPr>
                <w:trHeight w:val="378"/>
              </w:trPr>
              <w:tc>
                <w:tcPr>
                  <w:tcW w:w="4605" w:type="dxa"/>
                </w:tcPr>
                <w:p w14:paraId="00ED9F5E" w14:textId="77777777" w:rsidR="0032274D" w:rsidRPr="00EB6951" w:rsidRDefault="0032274D" w:rsidP="00CD42B1">
                  <w:pPr>
                    <w:widowControl w:val="0"/>
                    <w:spacing w:after="0" w:line="240" w:lineRule="auto"/>
                    <w:ind w:left="720"/>
                    <w:textAlignment w:val="baseline"/>
                    <w:rPr>
                      <w:rFonts w:ascii="Times New Roman" w:eastAsia="Times New Roman" w:hAnsi="Times New Roman" w:cs="Times New Roman"/>
                      <w:sz w:val="24"/>
                      <w:szCs w:val="24"/>
                    </w:rPr>
                  </w:pPr>
                </w:p>
              </w:tc>
            </w:tr>
          </w:tbl>
          <w:p w14:paraId="37F56470" w14:textId="77777777" w:rsidR="0032274D" w:rsidRPr="00EB6951" w:rsidRDefault="0032274D" w:rsidP="0032274D">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3"/>
            <w:tcBorders>
              <w:top w:val="single" w:sz="4" w:space="0" w:color="auto"/>
              <w:left w:val="nil"/>
              <w:bottom w:val="nil"/>
              <w:right w:val="nil"/>
            </w:tcBorders>
            <w:hideMark/>
          </w:tcPr>
          <w:p w14:paraId="447E96E4" w14:textId="78B1DCC7" w:rsidR="006325CF" w:rsidRPr="006325CF" w:rsidRDefault="006325CF" w:rsidP="008E64A2">
            <w:pPr>
              <w:pStyle w:val="ListParagraph"/>
              <w:numPr>
                <w:ilvl w:val="0"/>
                <w:numId w:val="6"/>
              </w:numPr>
              <w:textAlignment w:val="baseline"/>
              <w:rPr>
                <w:rFonts w:ascii="Times New Roman" w:eastAsia="Times New Roman" w:hAnsi="Times New Roman" w:cs="Times New Roman"/>
                <w:sz w:val="24"/>
                <w:szCs w:val="24"/>
              </w:rPr>
            </w:pPr>
            <w:r w:rsidRPr="006325CF">
              <w:rPr>
                <w:rFonts w:ascii="Times New Roman" w:eastAsia="Times New Roman" w:hAnsi="Times New Roman" w:cs="Times New Roman"/>
                <w:sz w:val="24"/>
                <w:szCs w:val="24"/>
              </w:rPr>
              <w:t xml:space="preserve">Conditional </w:t>
            </w:r>
            <w:r w:rsidR="00CD42B1">
              <w:rPr>
                <w:rFonts w:ascii="Times New Roman" w:eastAsia="Times New Roman" w:hAnsi="Times New Roman" w:cs="Times New Roman"/>
                <w:sz w:val="24"/>
                <w:szCs w:val="24"/>
              </w:rPr>
              <w:t>r</w:t>
            </w:r>
            <w:r w:rsidRPr="006325CF">
              <w:rPr>
                <w:rFonts w:ascii="Times New Roman" w:eastAsia="Times New Roman" w:hAnsi="Times New Roman" w:cs="Times New Roman"/>
                <w:sz w:val="24"/>
                <w:szCs w:val="24"/>
              </w:rPr>
              <w:t>elative Frequency</w:t>
            </w:r>
          </w:p>
          <w:p w14:paraId="476F75EE" w14:textId="3EEBF905" w:rsidR="006325CF" w:rsidRPr="006325CF" w:rsidRDefault="00CD42B1"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6325CF" w:rsidRPr="006325CF">
              <w:rPr>
                <w:rFonts w:ascii="Times New Roman" w:eastAsia="Times New Roman" w:hAnsi="Times New Roman" w:cs="Times New Roman"/>
                <w:sz w:val="24"/>
                <w:szCs w:val="24"/>
              </w:rPr>
              <w:t>vent</w:t>
            </w:r>
          </w:p>
          <w:p w14:paraId="1A0C01C8" w14:textId="1D342F70" w:rsidR="006325CF" w:rsidRPr="006325CF" w:rsidRDefault="006325CF" w:rsidP="008E64A2">
            <w:pPr>
              <w:pStyle w:val="ListParagraph"/>
              <w:numPr>
                <w:ilvl w:val="0"/>
                <w:numId w:val="6"/>
              </w:numPr>
              <w:textAlignment w:val="baseline"/>
              <w:rPr>
                <w:rFonts w:ascii="Times New Roman" w:eastAsia="Times New Roman" w:hAnsi="Times New Roman" w:cs="Times New Roman"/>
                <w:sz w:val="24"/>
                <w:szCs w:val="24"/>
              </w:rPr>
            </w:pPr>
            <w:r w:rsidRPr="006325CF">
              <w:rPr>
                <w:rFonts w:ascii="Times New Roman" w:eastAsia="Times New Roman" w:hAnsi="Times New Roman" w:cs="Times New Roman"/>
                <w:sz w:val="24"/>
                <w:szCs w:val="24"/>
              </w:rPr>
              <w:t xml:space="preserve">Experimental </w:t>
            </w:r>
            <w:r w:rsidR="00CD42B1">
              <w:rPr>
                <w:rFonts w:ascii="Times New Roman" w:eastAsia="Times New Roman" w:hAnsi="Times New Roman" w:cs="Times New Roman"/>
                <w:sz w:val="24"/>
                <w:szCs w:val="24"/>
              </w:rPr>
              <w:t>p</w:t>
            </w:r>
            <w:r w:rsidRPr="006325CF">
              <w:rPr>
                <w:rFonts w:ascii="Times New Roman" w:eastAsia="Times New Roman" w:hAnsi="Times New Roman" w:cs="Times New Roman"/>
                <w:sz w:val="24"/>
                <w:szCs w:val="24"/>
              </w:rPr>
              <w:t>robability</w:t>
            </w:r>
          </w:p>
          <w:p w14:paraId="59AD12B9" w14:textId="1C5D9155" w:rsidR="006325CF" w:rsidRPr="006325CF" w:rsidRDefault="006325CF" w:rsidP="008E64A2">
            <w:pPr>
              <w:pStyle w:val="ListParagraph"/>
              <w:numPr>
                <w:ilvl w:val="0"/>
                <w:numId w:val="6"/>
              </w:numPr>
              <w:textAlignment w:val="baseline"/>
              <w:rPr>
                <w:rFonts w:ascii="Times New Roman" w:eastAsia="Times New Roman" w:hAnsi="Times New Roman" w:cs="Times New Roman"/>
                <w:sz w:val="24"/>
                <w:szCs w:val="24"/>
              </w:rPr>
            </w:pPr>
            <w:r w:rsidRPr="006325CF">
              <w:rPr>
                <w:rFonts w:ascii="Times New Roman" w:eastAsia="Times New Roman" w:hAnsi="Times New Roman" w:cs="Times New Roman"/>
                <w:sz w:val="24"/>
                <w:szCs w:val="24"/>
              </w:rPr>
              <w:lastRenderedPageBreak/>
              <w:t xml:space="preserve">Sample </w:t>
            </w:r>
            <w:r w:rsidR="00CD42B1">
              <w:rPr>
                <w:rFonts w:ascii="Times New Roman" w:eastAsia="Times New Roman" w:hAnsi="Times New Roman" w:cs="Times New Roman"/>
                <w:sz w:val="24"/>
                <w:szCs w:val="24"/>
              </w:rPr>
              <w:t>s</w:t>
            </w:r>
            <w:r w:rsidRPr="006325CF">
              <w:rPr>
                <w:rFonts w:ascii="Times New Roman" w:eastAsia="Times New Roman" w:hAnsi="Times New Roman" w:cs="Times New Roman"/>
                <w:sz w:val="24"/>
                <w:szCs w:val="24"/>
              </w:rPr>
              <w:t>pace</w:t>
            </w:r>
          </w:p>
          <w:p w14:paraId="463399A4" w14:textId="77777777" w:rsidR="0032274D" w:rsidRDefault="006325CF" w:rsidP="00CD42B1">
            <w:pPr>
              <w:pStyle w:val="ListParagraph"/>
              <w:numPr>
                <w:ilvl w:val="0"/>
                <w:numId w:val="6"/>
              </w:numPr>
              <w:textAlignment w:val="baseline"/>
              <w:rPr>
                <w:rFonts w:ascii="Times New Roman" w:eastAsia="Times New Roman" w:hAnsi="Times New Roman" w:cs="Times New Roman"/>
                <w:sz w:val="24"/>
                <w:szCs w:val="24"/>
              </w:rPr>
            </w:pPr>
            <w:r w:rsidRPr="006325CF">
              <w:rPr>
                <w:rFonts w:ascii="Times New Roman" w:eastAsia="Times New Roman" w:hAnsi="Times New Roman" w:cs="Times New Roman"/>
                <w:sz w:val="24"/>
                <w:szCs w:val="24"/>
              </w:rPr>
              <w:t xml:space="preserve">Theoretical </w:t>
            </w:r>
            <w:r w:rsidR="00CD42B1">
              <w:rPr>
                <w:rFonts w:ascii="Times New Roman" w:eastAsia="Times New Roman" w:hAnsi="Times New Roman" w:cs="Times New Roman"/>
                <w:sz w:val="24"/>
                <w:szCs w:val="24"/>
              </w:rPr>
              <w:t>p</w:t>
            </w:r>
            <w:r w:rsidRPr="006325CF">
              <w:rPr>
                <w:rFonts w:ascii="Times New Roman" w:eastAsia="Times New Roman" w:hAnsi="Times New Roman" w:cs="Times New Roman"/>
                <w:sz w:val="24"/>
                <w:szCs w:val="24"/>
              </w:rPr>
              <w:t>robability</w:t>
            </w:r>
          </w:p>
          <w:p w14:paraId="5C1AE31E" w14:textId="1D00E3E5" w:rsidR="00CD42B1" w:rsidRPr="00EB6951" w:rsidRDefault="00CD42B1" w:rsidP="00CD42B1">
            <w:pPr>
              <w:pStyle w:val="ListParagraph"/>
              <w:ind w:left="720"/>
              <w:textAlignment w:val="baseline"/>
              <w:rPr>
                <w:rFonts w:ascii="Times New Roman" w:eastAsia="Times New Roman" w:hAnsi="Times New Roman" w:cs="Times New Roman"/>
                <w:sz w:val="24"/>
                <w:szCs w:val="24"/>
              </w:rPr>
            </w:pPr>
          </w:p>
        </w:tc>
      </w:tr>
      <w:tr w:rsidR="0032274D" w:rsidRPr="00EB6951" w14:paraId="332DFF58" w14:textId="77777777" w:rsidTr="00926D4C">
        <w:trPr>
          <w:trHeight w:val="68"/>
        </w:trPr>
        <w:tc>
          <w:tcPr>
            <w:tcW w:w="97" w:type="pct"/>
            <w:tcBorders>
              <w:top w:val="nil"/>
              <w:left w:val="nil"/>
              <w:bottom w:val="single" w:sz="4" w:space="0" w:color="auto"/>
              <w:right w:val="nil"/>
            </w:tcBorders>
            <w:shd w:val="clear" w:color="auto" w:fill="FF9966"/>
            <w:hideMark/>
          </w:tcPr>
          <w:p w14:paraId="0F7DA631"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25D5FB8" w14:textId="7F19F97F"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32274D" w:rsidRPr="00EB6951" w14:paraId="6E55FD76" w14:textId="77777777" w:rsidTr="0032274D">
        <w:trPr>
          <w:trHeight w:val="300"/>
        </w:trPr>
        <w:tc>
          <w:tcPr>
            <w:tcW w:w="2498" w:type="pct"/>
            <w:gridSpan w:val="3"/>
            <w:tcBorders>
              <w:top w:val="single" w:sz="4" w:space="0" w:color="auto"/>
              <w:left w:val="nil"/>
              <w:bottom w:val="nil"/>
              <w:right w:val="nil"/>
            </w:tcBorders>
            <w:hideMark/>
          </w:tcPr>
          <w:p w14:paraId="06A9A339"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32B5525D" w14:textId="77777777" w:rsidR="006325CF" w:rsidRPr="006325CF" w:rsidRDefault="006325CF"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6325CF">
              <w:rPr>
                <w:rFonts w:ascii="Times New Roman" w:eastAsia="Times New Roman" w:hAnsi="Times New Roman" w:cs="Times New Roman"/>
                <w:sz w:val="24"/>
                <w:szCs w:val="24"/>
              </w:rPr>
              <w:t>MA.7.DP.2</w:t>
            </w:r>
          </w:p>
          <w:p w14:paraId="524CEBA5" w14:textId="77777777" w:rsidR="0032274D" w:rsidRDefault="006325CF"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6325CF">
              <w:rPr>
                <w:rFonts w:ascii="Times New Roman" w:eastAsia="Times New Roman" w:hAnsi="Times New Roman" w:cs="Times New Roman"/>
                <w:sz w:val="24"/>
                <w:szCs w:val="24"/>
              </w:rPr>
              <w:t>MA.8.DP.2</w:t>
            </w:r>
          </w:p>
          <w:p w14:paraId="34E7636D" w14:textId="5A6791B0" w:rsidR="00CD42B1" w:rsidRPr="00EB6951" w:rsidRDefault="00CD42B1" w:rsidP="00CD42B1">
            <w:pPr>
              <w:widowControl w:val="0"/>
              <w:spacing w:after="0" w:line="240" w:lineRule="auto"/>
              <w:ind w:left="720"/>
              <w:textAlignment w:val="baseline"/>
              <w:rPr>
                <w:rFonts w:ascii="Times New Roman" w:eastAsia="Times New Roman" w:hAnsi="Times New Roman" w:cs="Times New Roman"/>
                <w:sz w:val="24"/>
                <w:szCs w:val="24"/>
              </w:rPr>
            </w:pPr>
          </w:p>
        </w:tc>
        <w:tc>
          <w:tcPr>
            <w:tcW w:w="2498" w:type="pct"/>
            <w:gridSpan w:val="4"/>
            <w:tcBorders>
              <w:top w:val="single" w:sz="4" w:space="0" w:color="auto"/>
              <w:left w:val="nil"/>
              <w:bottom w:val="nil"/>
              <w:right w:val="nil"/>
            </w:tcBorders>
          </w:tcPr>
          <w:p w14:paraId="2BDE1C66"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02F439B1" w14:textId="77777777" w:rsidR="0032274D" w:rsidRPr="00EB6951" w:rsidRDefault="0032274D" w:rsidP="00CD42B1">
            <w:pPr>
              <w:spacing w:after="0" w:line="240" w:lineRule="auto"/>
              <w:ind w:left="720"/>
              <w:textAlignment w:val="baseline"/>
              <w:rPr>
                <w:rFonts w:ascii="Times New Roman" w:eastAsia="Times New Roman" w:hAnsi="Times New Roman" w:cs="Times New Roman"/>
                <w:sz w:val="24"/>
                <w:szCs w:val="24"/>
              </w:rPr>
            </w:pPr>
          </w:p>
        </w:tc>
      </w:tr>
      <w:tr w:rsidR="0032274D" w:rsidRPr="00EB6951" w14:paraId="4C4E1D79" w14:textId="77777777" w:rsidTr="00926D4C">
        <w:trPr>
          <w:trHeight w:val="300"/>
        </w:trPr>
        <w:tc>
          <w:tcPr>
            <w:tcW w:w="97" w:type="pct"/>
            <w:tcBorders>
              <w:top w:val="nil"/>
              <w:left w:val="nil"/>
              <w:bottom w:val="single" w:sz="4" w:space="0" w:color="auto"/>
              <w:right w:val="nil"/>
            </w:tcBorders>
            <w:shd w:val="clear" w:color="auto" w:fill="FF9966"/>
            <w:hideMark/>
          </w:tcPr>
          <w:p w14:paraId="73E9809E"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FF81BC4"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32274D" w:rsidRPr="00EB6951" w14:paraId="44E8493E" w14:textId="77777777" w:rsidTr="00926D4C">
        <w:trPr>
          <w:trHeight w:val="548"/>
        </w:trPr>
        <w:tc>
          <w:tcPr>
            <w:tcW w:w="4997" w:type="pct"/>
            <w:gridSpan w:val="7"/>
            <w:tcBorders>
              <w:top w:val="single" w:sz="4" w:space="0" w:color="auto"/>
              <w:left w:val="nil"/>
              <w:bottom w:val="nil"/>
              <w:right w:val="nil"/>
            </w:tcBorders>
            <w:hideMark/>
          </w:tcPr>
          <w:p w14:paraId="038C92D3" w14:textId="40B81052" w:rsidR="006325CF" w:rsidRPr="006325CF" w:rsidRDefault="006325CF" w:rsidP="006325CF">
            <w:pPr>
              <w:widowControl w:val="0"/>
              <w:spacing w:after="0" w:line="240" w:lineRule="auto"/>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In grade</w:t>
            </w:r>
            <w:r w:rsidR="005104D5">
              <w:rPr>
                <w:rFonts w:ascii="Times New Roman" w:eastAsia="Calibri" w:hAnsi="Times New Roman" w:cs="Times New Roman"/>
                <w:sz w:val="24"/>
                <w:szCs w:val="24"/>
              </w:rPr>
              <w:t>s 7 and 8</w:t>
            </w:r>
            <w:r w:rsidRPr="006325CF">
              <w:rPr>
                <w:rFonts w:ascii="Times New Roman" w:eastAsia="Calibri" w:hAnsi="Times New Roman" w:cs="Times New Roman"/>
                <w:sz w:val="24"/>
                <w:szCs w:val="24"/>
              </w:rPr>
              <w:t xml:space="preserve">, students determined the sample space and began working with theoretical probabilities and comparing them to experimental probability as well as collecting data through simulation. In Mathematics for College Statistics, students </w:t>
            </w:r>
            <w:r w:rsidR="001B71D7">
              <w:rPr>
                <w:rFonts w:ascii="Times New Roman" w:eastAsia="Calibri" w:hAnsi="Times New Roman" w:cs="Times New Roman"/>
                <w:sz w:val="24"/>
                <w:szCs w:val="24"/>
              </w:rPr>
              <w:t>are</w:t>
            </w:r>
            <w:r w:rsidRPr="006325CF">
              <w:rPr>
                <w:rFonts w:ascii="Times New Roman" w:eastAsia="Calibri" w:hAnsi="Times New Roman" w:cs="Times New Roman"/>
                <w:sz w:val="24"/>
                <w:szCs w:val="24"/>
              </w:rPr>
              <w:t xml:space="preserve"> introduced to combinatorics by using the addition principle and multiplication principle to figure out how many possibilities they could have in certain situations. They will use those principles to calculate permutations and combination. </w:t>
            </w:r>
          </w:p>
          <w:p w14:paraId="42E955C2" w14:textId="77777777" w:rsidR="006325CF" w:rsidRP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In permutation the order of items is important. Rearrangements of the same items </w:t>
            </w:r>
            <w:proofErr w:type="gramStart"/>
            <w:r w:rsidRPr="006325CF">
              <w:rPr>
                <w:rFonts w:ascii="Times New Roman" w:eastAsia="Calibri" w:hAnsi="Times New Roman" w:cs="Times New Roman"/>
                <w:sz w:val="24"/>
                <w:szCs w:val="24"/>
              </w:rPr>
              <w:t>are considered to be</w:t>
            </w:r>
            <w:proofErr w:type="gramEnd"/>
            <w:r w:rsidRPr="006325CF">
              <w:rPr>
                <w:rFonts w:ascii="Times New Roman" w:eastAsia="Calibri" w:hAnsi="Times New Roman" w:cs="Times New Roman"/>
                <w:sz w:val="24"/>
                <w:szCs w:val="24"/>
              </w:rPr>
              <w:t xml:space="preserve"> different sequences.</w:t>
            </w:r>
          </w:p>
          <w:p w14:paraId="1CAB7831" w14:textId="77777777" w:rsidR="00F52A08" w:rsidRPr="006325CF" w:rsidRDefault="00F52A08" w:rsidP="00F52A08">
            <w:pPr>
              <w:pStyle w:val="ListParagraph"/>
              <w:numPr>
                <w:ilvl w:val="0"/>
                <w:numId w:val="3"/>
              </w:numPr>
              <w:contextualSpacing/>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Permutations that allow for repetition </w:t>
            </w:r>
            <w:proofErr w:type="gramStart"/>
            <w:r w:rsidRPr="006325CF">
              <w:rPr>
                <w:rFonts w:ascii="Times New Roman" w:eastAsia="Calibri" w:hAnsi="Times New Roman" w:cs="Times New Roman"/>
                <w:sz w:val="24"/>
                <w:szCs w:val="24"/>
              </w:rPr>
              <w:t>use</w:t>
            </w:r>
            <w:proofErr w:type="gramEnd"/>
            <w:r w:rsidRPr="006325CF">
              <w:rPr>
                <w:rFonts w:ascii="Times New Roman" w:eastAsia="Calibri" w:hAnsi="Times New Roman" w:cs="Times New Roman"/>
                <w:sz w:val="24"/>
                <w:szCs w:val="24"/>
              </w:rPr>
              <w:t xml:space="preserve"> the formula </w:t>
            </w:r>
            <m:oMath>
              <m:sSup>
                <m:sSupPr>
                  <m:ctrlPr>
                    <w:rPr>
                      <w:rFonts w:ascii="Cambria Math" w:eastAsia="Calibri" w:hAnsi="Cambria Math" w:cs="Times New Roman"/>
                      <w:sz w:val="24"/>
                      <w:szCs w:val="24"/>
                    </w:rPr>
                  </m:ctrlPr>
                </m:sSupPr>
                <m:e>
                  <m:r>
                    <w:rPr>
                      <w:rFonts w:ascii="Cambria Math" w:eastAsia="Calibri" w:hAnsi="Cambria Math" w:cs="Times New Roman"/>
                      <w:sz w:val="24"/>
                      <w:szCs w:val="24"/>
                    </w:rPr>
                    <m:t>n</m:t>
                  </m:r>
                </m:e>
                <m:sup>
                  <m:r>
                    <w:rPr>
                      <w:rFonts w:ascii="Cambria Math" w:eastAsia="Calibri" w:hAnsi="Cambria Math" w:cs="Times New Roman"/>
                      <w:sz w:val="24"/>
                      <w:szCs w:val="24"/>
                    </w:rPr>
                    <m:t>r</m:t>
                  </m:r>
                </m:sup>
              </m:sSup>
            </m:oMath>
            <w:r>
              <w:rPr>
                <w:rFonts w:ascii="Times New Roman" w:eastAsia="Calibri" w:hAnsi="Times New Roman" w:cs="Times New Roman"/>
                <w:sz w:val="24"/>
                <w:szCs w:val="24"/>
              </w:rPr>
              <w:t>,</w:t>
            </w:r>
            <w:r w:rsidRPr="006325CF">
              <w:rPr>
                <w:rFonts w:ascii="Times New Roman" w:eastAsia="Calibri" w:hAnsi="Times New Roman" w:cs="Times New Roman"/>
                <w:sz w:val="24"/>
                <w:szCs w:val="24"/>
              </w:rPr>
              <w:t xml:space="preserve"> and if repetitions are not allowed</w:t>
            </w:r>
            <w:r>
              <w:rPr>
                <w:rFonts w:ascii="Times New Roman" w:eastAsia="Calibri" w:hAnsi="Times New Roman" w:cs="Times New Roman"/>
                <w:sz w:val="24"/>
                <w:szCs w:val="24"/>
              </w:rPr>
              <w:t>,</w:t>
            </w:r>
            <w:r w:rsidRPr="006325CF">
              <w:rPr>
                <w:rFonts w:ascii="Times New Roman" w:eastAsia="Calibri" w:hAnsi="Times New Roman" w:cs="Times New Roman"/>
                <w:sz w:val="24"/>
                <w:szCs w:val="24"/>
              </w:rPr>
              <w:t xml:space="preserve"> use the formula </w:t>
            </w:r>
            <m:oMath>
              <m:f>
                <m:fPr>
                  <m:ctrlPr>
                    <w:rPr>
                      <w:rFonts w:ascii="Cambria Math" w:eastAsia="Calibri" w:hAnsi="Cambria Math" w:cs="Times New Roman"/>
                      <w:sz w:val="24"/>
                      <w:szCs w:val="24"/>
                    </w:rPr>
                  </m:ctrlPr>
                </m:fPr>
                <m:num>
                  <m:r>
                    <w:rPr>
                      <w:rFonts w:ascii="Cambria Math" w:eastAsia="Calibri" w:hAnsi="Cambria Math" w:cs="Times New Roman"/>
                      <w:sz w:val="24"/>
                      <w:szCs w:val="24"/>
                    </w:rPr>
                    <m:t>n</m:t>
                  </m:r>
                  <m:r>
                    <m:rPr>
                      <m:sty m:val="p"/>
                    </m:rPr>
                    <w:rPr>
                      <w:rFonts w:ascii="Cambria Math" w:eastAsia="Calibri" w:hAnsi="Cambria Math" w:cs="Times New Roman"/>
                      <w:sz w:val="24"/>
                      <w:szCs w:val="24"/>
                    </w:rPr>
                    <m:t>!</m:t>
                  </m:r>
                </m:num>
                <m:den>
                  <m:d>
                    <m:dPr>
                      <m:ctrlPr>
                        <w:rPr>
                          <w:rFonts w:ascii="Cambria Math" w:eastAsia="Calibri" w:hAnsi="Cambria Math" w:cs="Times New Roman"/>
                          <w:sz w:val="24"/>
                          <w:szCs w:val="24"/>
                        </w:rPr>
                      </m:ctrlPr>
                    </m:dPr>
                    <m:e>
                      <m:r>
                        <w:rPr>
                          <w:rFonts w:ascii="Cambria Math" w:eastAsia="Calibri" w:hAnsi="Cambria Math" w:cs="Times New Roman"/>
                          <w:sz w:val="24"/>
                          <w:szCs w:val="24"/>
                        </w:rPr>
                        <m:t>n</m:t>
                      </m:r>
                      <m:r>
                        <m:rPr>
                          <m:sty m:val="p"/>
                        </m:rPr>
                        <w:rPr>
                          <w:rFonts w:ascii="Cambria Math" w:eastAsia="Calibri" w:hAnsi="Cambria Math" w:cs="Times New Roman"/>
                          <w:sz w:val="24"/>
                          <w:szCs w:val="24"/>
                        </w:rPr>
                        <m:t>-</m:t>
                      </m:r>
                      <m:r>
                        <w:rPr>
                          <w:rFonts w:ascii="Cambria Math" w:eastAsia="Calibri" w:hAnsi="Cambria Math" w:cs="Times New Roman"/>
                          <w:sz w:val="24"/>
                          <w:szCs w:val="24"/>
                        </w:rPr>
                        <m:t>r</m:t>
                      </m:r>
                    </m:e>
                  </m:d>
                  <m:r>
                    <m:rPr>
                      <m:sty m:val="p"/>
                    </m:rPr>
                    <w:rPr>
                      <w:rFonts w:ascii="Cambria Math" w:eastAsia="Calibri" w:hAnsi="Cambria Math" w:cs="Times New Roman"/>
                      <w:sz w:val="24"/>
                      <w:szCs w:val="24"/>
                    </w:rPr>
                    <m:t>!</m:t>
                  </m:r>
                </m:den>
              </m:f>
            </m:oMath>
            <w:r w:rsidRPr="006325CF">
              <w:rPr>
                <w:rFonts w:ascii="Times New Roman" w:eastAsia="Calibri" w:hAnsi="Times New Roman" w:cs="Times New Roman"/>
                <w:sz w:val="24"/>
                <w:szCs w:val="24"/>
              </w:rPr>
              <w:t xml:space="preserve"> .</w:t>
            </w:r>
          </w:p>
          <w:p w14:paraId="70E983B8" w14:textId="1B1ABB69" w:rsidR="00F52A08" w:rsidRPr="006325CF" w:rsidRDefault="00F52A08" w:rsidP="00F52A08">
            <w:pPr>
              <w:pStyle w:val="ListParagraph"/>
              <w:numPr>
                <w:ilvl w:val="1"/>
                <w:numId w:val="3"/>
              </w:numPr>
              <w:contextualSpacing/>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Different notation for permutations </w:t>
            </w:r>
            <w:proofErr w:type="gramStart"/>
            <w:r w:rsidRPr="006325CF">
              <w:rPr>
                <w:rFonts w:ascii="Times New Roman" w:eastAsia="Calibri" w:hAnsi="Times New Roman" w:cs="Times New Roman"/>
                <w:sz w:val="24"/>
                <w:szCs w:val="24"/>
              </w:rPr>
              <w:t>include</w:t>
            </w:r>
            <w:proofErr w:type="gramEnd"/>
            <w:r w:rsidRPr="006325CF">
              <w:rPr>
                <w:rFonts w:ascii="Times New Roman" w:eastAsia="Calibri" w:hAnsi="Times New Roman" w:cs="Times New Roman"/>
                <w:sz w:val="24"/>
                <w:szCs w:val="24"/>
              </w:rPr>
              <w:t xml:space="preserve"> </w:t>
            </w:r>
            <m:oMath>
              <m:r>
                <w:rPr>
                  <w:rFonts w:ascii="Cambria Math" w:eastAsia="Calibri" w:hAnsi="Cambria Math" w:cs="Times New Roman"/>
                  <w:sz w:val="24"/>
                  <w:szCs w:val="24"/>
                </w:rPr>
                <m:t>P(n,r)=</m:t>
              </m:r>
              <m:r>
                <w:rPr>
                  <w:rFonts w:ascii="Cambria Math" w:eastAsia="Calibri" w:hAnsi="Cambria Math" w:cs="Times New Roman"/>
                  <w:sz w:val="24"/>
                  <w:szCs w:val="24"/>
                  <w:vertAlign w:val="superscript"/>
                </w:rPr>
                <m:t>n</m:t>
              </m:r>
              <m:r>
                <w:rPr>
                  <w:rFonts w:ascii="Cambria Math" w:eastAsia="Calibri" w:hAnsi="Cambria Math" w:cs="Times New Roman"/>
                  <w:sz w:val="24"/>
                  <w:szCs w:val="24"/>
                </w:rPr>
                <m:t>P</m:t>
              </m:r>
              <m:r>
                <w:rPr>
                  <w:rFonts w:ascii="Cambria Math" w:eastAsia="Calibri" w:hAnsi="Cambria Math" w:cs="Times New Roman"/>
                  <w:sz w:val="24"/>
                  <w:szCs w:val="24"/>
                  <w:vertAlign w:val="subscript"/>
                </w:rPr>
                <m:t>r</m:t>
              </m:r>
            </m:oMath>
            <w:r>
              <w:rPr>
                <w:rFonts w:ascii="Times New Roman" w:eastAsia="Calibri" w:hAnsi="Times New Roman" w:cs="Times New Roman"/>
                <w:sz w:val="24"/>
                <w:szCs w:val="24"/>
              </w:rPr>
              <w:t>.</w:t>
            </w:r>
          </w:p>
          <w:p w14:paraId="0C8BDAA8" w14:textId="77777777" w:rsidR="006325CF" w:rsidRP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In combinations the items do not have to be in any </w:t>
            </w:r>
            <w:proofErr w:type="gramStart"/>
            <w:r w:rsidRPr="006325CF">
              <w:rPr>
                <w:rFonts w:ascii="Times New Roman" w:eastAsia="Calibri" w:hAnsi="Times New Roman" w:cs="Times New Roman"/>
                <w:sz w:val="24"/>
                <w:szCs w:val="24"/>
              </w:rPr>
              <w:t>particular order</w:t>
            </w:r>
            <w:proofErr w:type="gramEnd"/>
            <w:r w:rsidRPr="006325CF">
              <w:rPr>
                <w:rFonts w:ascii="Times New Roman" w:eastAsia="Calibri" w:hAnsi="Times New Roman" w:cs="Times New Roman"/>
                <w:sz w:val="24"/>
                <w:szCs w:val="24"/>
              </w:rPr>
              <w:t xml:space="preserve">. Rearrangements of the same items </w:t>
            </w:r>
            <w:proofErr w:type="gramStart"/>
            <w:r w:rsidRPr="006325CF">
              <w:rPr>
                <w:rFonts w:ascii="Times New Roman" w:eastAsia="Calibri" w:hAnsi="Times New Roman" w:cs="Times New Roman"/>
                <w:sz w:val="24"/>
                <w:szCs w:val="24"/>
              </w:rPr>
              <w:t>are considered to be</w:t>
            </w:r>
            <w:proofErr w:type="gramEnd"/>
            <w:r w:rsidRPr="006325CF">
              <w:rPr>
                <w:rFonts w:ascii="Times New Roman" w:eastAsia="Calibri" w:hAnsi="Times New Roman" w:cs="Times New Roman"/>
                <w:sz w:val="24"/>
                <w:szCs w:val="24"/>
              </w:rPr>
              <w:t xml:space="preserve"> the same sequences.</w:t>
            </w:r>
          </w:p>
          <w:p w14:paraId="57922F02" w14:textId="3B9DE931" w:rsid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Combinations that allow for repetition </w:t>
            </w:r>
            <w:proofErr w:type="gramStart"/>
            <w:r w:rsidRPr="006325CF">
              <w:rPr>
                <w:rFonts w:ascii="Times New Roman" w:eastAsia="Calibri" w:hAnsi="Times New Roman" w:cs="Times New Roman"/>
                <w:sz w:val="24"/>
                <w:szCs w:val="24"/>
              </w:rPr>
              <w:t>use</w:t>
            </w:r>
            <w:proofErr w:type="gramEnd"/>
            <w:r w:rsidRPr="006325CF">
              <w:rPr>
                <w:rFonts w:ascii="Times New Roman" w:eastAsia="Calibri" w:hAnsi="Times New Roman" w:cs="Times New Roman"/>
                <w:sz w:val="24"/>
                <w:szCs w:val="24"/>
              </w:rPr>
              <w:t xml:space="preserve"> the formula </w:t>
            </w:r>
            <m:oMath>
              <m:f>
                <m:fPr>
                  <m:ctrlPr>
                    <w:rPr>
                      <w:rFonts w:ascii="Cambria Math" w:eastAsia="Calibri" w:hAnsi="Cambria Math" w:cs="Times New Roman"/>
                      <w:i/>
                      <w:sz w:val="24"/>
                      <w:szCs w:val="24"/>
                    </w:rPr>
                  </m:ctrlPr>
                </m:fPr>
                <m:num>
                  <m:d>
                    <m:dPr>
                      <m:ctrlPr>
                        <w:rPr>
                          <w:rFonts w:ascii="Cambria Math" w:eastAsia="Calibri" w:hAnsi="Cambria Math" w:cs="Times New Roman"/>
                          <w:i/>
                          <w:sz w:val="24"/>
                          <w:szCs w:val="24"/>
                        </w:rPr>
                      </m:ctrlPr>
                    </m:dPr>
                    <m:e>
                      <m:r>
                        <w:rPr>
                          <w:rFonts w:ascii="Cambria Math" w:eastAsia="Calibri" w:hAnsi="Cambria Math" w:cs="Times New Roman"/>
                          <w:sz w:val="24"/>
                          <w:szCs w:val="24"/>
                        </w:rPr>
                        <m:t>r+n-1</m:t>
                      </m:r>
                    </m:e>
                  </m:d>
                  <m:r>
                    <w:rPr>
                      <w:rFonts w:ascii="Cambria Math" w:eastAsia="Calibri" w:hAnsi="Cambria Math" w:cs="Times New Roman"/>
                      <w:sz w:val="24"/>
                      <w:szCs w:val="24"/>
                    </w:rPr>
                    <m:t>!</m:t>
                  </m:r>
                </m:num>
                <m:den>
                  <m:r>
                    <w:rPr>
                      <w:rFonts w:ascii="Cambria Math" w:eastAsia="Calibri" w:hAnsi="Cambria Math" w:cs="Times New Roman"/>
                      <w:sz w:val="24"/>
                      <w:szCs w:val="24"/>
                    </w:rPr>
                    <m:t>r!</m:t>
                  </m:r>
                  <m:d>
                    <m:dPr>
                      <m:ctrlPr>
                        <w:rPr>
                          <w:rFonts w:ascii="Cambria Math" w:eastAsia="Calibri" w:hAnsi="Cambria Math" w:cs="Times New Roman"/>
                          <w:i/>
                          <w:sz w:val="24"/>
                          <w:szCs w:val="24"/>
                        </w:rPr>
                      </m:ctrlPr>
                    </m:dPr>
                    <m:e>
                      <m:r>
                        <w:rPr>
                          <w:rFonts w:ascii="Cambria Math" w:eastAsia="Calibri" w:hAnsi="Cambria Math" w:cs="Times New Roman"/>
                          <w:sz w:val="24"/>
                          <w:szCs w:val="24"/>
                        </w:rPr>
                        <m:t>n-1</m:t>
                      </m:r>
                    </m:e>
                  </m:d>
                  <m:r>
                    <w:rPr>
                      <w:rFonts w:ascii="Cambria Math" w:eastAsia="Calibri" w:hAnsi="Cambria Math" w:cs="Times New Roman"/>
                      <w:sz w:val="24"/>
                      <w:szCs w:val="24"/>
                    </w:rPr>
                    <m:t>!</m:t>
                  </m:r>
                </m:den>
              </m:f>
            </m:oMath>
            <w:r w:rsidR="00F52A08">
              <w:rPr>
                <w:rFonts w:ascii="Times New Roman" w:eastAsia="Calibri" w:hAnsi="Times New Roman" w:cs="Times New Roman"/>
                <w:sz w:val="24"/>
                <w:szCs w:val="24"/>
              </w:rPr>
              <w:t>,</w:t>
            </w:r>
            <w:r w:rsidRPr="006325CF">
              <w:rPr>
                <w:rFonts w:ascii="Times New Roman" w:eastAsia="Calibri" w:hAnsi="Times New Roman" w:cs="Times New Roman"/>
                <w:sz w:val="24"/>
                <w:szCs w:val="24"/>
              </w:rPr>
              <w:t xml:space="preserve"> and if repetitions are not allowed</w:t>
            </w:r>
            <w:r w:rsidR="00F52A08">
              <w:rPr>
                <w:rFonts w:ascii="Times New Roman" w:eastAsia="Calibri" w:hAnsi="Times New Roman" w:cs="Times New Roman"/>
                <w:sz w:val="24"/>
                <w:szCs w:val="24"/>
              </w:rPr>
              <w:t>,</w:t>
            </w:r>
            <w:r w:rsidRPr="006325CF">
              <w:rPr>
                <w:rFonts w:ascii="Times New Roman" w:eastAsia="Calibri" w:hAnsi="Times New Roman" w:cs="Times New Roman"/>
                <w:sz w:val="24"/>
                <w:szCs w:val="24"/>
              </w:rPr>
              <w:t xml:space="preserve"> use the formula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n!</m:t>
                  </m:r>
                </m:num>
                <m:den>
                  <m:r>
                    <w:rPr>
                      <w:rFonts w:ascii="Cambria Math" w:eastAsia="Calibri" w:hAnsi="Cambria Math" w:cs="Times New Roman"/>
                      <w:sz w:val="24"/>
                      <w:szCs w:val="24"/>
                    </w:rPr>
                    <m:t>r!</m:t>
                  </m:r>
                  <m:d>
                    <m:dPr>
                      <m:ctrlPr>
                        <w:rPr>
                          <w:rFonts w:ascii="Cambria Math" w:eastAsia="Calibri" w:hAnsi="Cambria Math" w:cs="Times New Roman"/>
                          <w:i/>
                          <w:sz w:val="24"/>
                          <w:szCs w:val="24"/>
                        </w:rPr>
                      </m:ctrlPr>
                    </m:dPr>
                    <m:e>
                      <m:r>
                        <w:rPr>
                          <w:rFonts w:ascii="Cambria Math" w:eastAsia="Calibri" w:hAnsi="Cambria Math" w:cs="Times New Roman"/>
                          <w:sz w:val="24"/>
                          <w:szCs w:val="24"/>
                        </w:rPr>
                        <m:t>n-r</m:t>
                      </m:r>
                    </m:e>
                  </m:d>
                  <m:r>
                    <w:rPr>
                      <w:rFonts w:ascii="Cambria Math" w:eastAsia="Calibri" w:hAnsi="Cambria Math" w:cs="Times New Roman"/>
                      <w:sz w:val="24"/>
                      <w:szCs w:val="24"/>
                    </w:rPr>
                    <m:t>!</m:t>
                  </m:r>
                </m:den>
              </m:f>
            </m:oMath>
            <w:r w:rsidRPr="006325CF">
              <w:rPr>
                <w:rFonts w:ascii="Times New Roman" w:eastAsia="Calibri" w:hAnsi="Times New Roman" w:cs="Times New Roman"/>
                <w:sz w:val="24"/>
                <w:szCs w:val="24"/>
              </w:rPr>
              <w:t xml:space="preserve"> .</w:t>
            </w:r>
          </w:p>
          <w:p w14:paraId="0E4C6326" w14:textId="087777F7" w:rsidR="00F52A08" w:rsidRPr="006325CF" w:rsidRDefault="00F52A08" w:rsidP="00F52A08">
            <w:pPr>
              <w:widowControl w:val="0"/>
              <w:numPr>
                <w:ilvl w:val="1"/>
                <w:numId w:val="33"/>
              </w:numPr>
              <w:spacing w:after="0" w:line="240" w:lineRule="auto"/>
              <w:ind w:left="144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Different </w:t>
            </w:r>
            <w:proofErr w:type="gramStart"/>
            <w:r w:rsidRPr="006325CF">
              <w:rPr>
                <w:rFonts w:ascii="Times New Roman" w:eastAsia="Calibri" w:hAnsi="Times New Roman" w:cs="Times New Roman"/>
                <w:sz w:val="24"/>
                <w:szCs w:val="24"/>
              </w:rPr>
              <w:t>notation</w:t>
            </w:r>
            <w:proofErr w:type="gramEnd"/>
            <w:r w:rsidRPr="006325CF">
              <w:rPr>
                <w:rFonts w:ascii="Times New Roman" w:eastAsia="Calibri" w:hAnsi="Times New Roman" w:cs="Times New Roman"/>
                <w:sz w:val="24"/>
                <w:szCs w:val="24"/>
              </w:rPr>
              <w:t xml:space="preserve"> for combination </w:t>
            </w:r>
            <w:proofErr w:type="gramStart"/>
            <w:r w:rsidRPr="006325CF">
              <w:rPr>
                <w:rFonts w:ascii="Times New Roman" w:eastAsia="Calibri" w:hAnsi="Times New Roman" w:cs="Times New Roman"/>
                <w:sz w:val="24"/>
                <w:szCs w:val="24"/>
              </w:rPr>
              <w:t>include</w:t>
            </w:r>
            <w:proofErr w:type="gramEnd"/>
            <w:r w:rsidRPr="006325CF">
              <w:rPr>
                <w:rFonts w:ascii="Times New Roman" w:eastAsia="Calibri" w:hAnsi="Times New Roman" w:cs="Times New Roman"/>
                <w:sz w:val="24"/>
                <w:szCs w:val="24"/>
              </w:rPr>
              <w:t xml:space="preserve"> </w:t>
            </w:r>
            <m:oMath>
              <m:r>
                <w:rPr>
                  <w:rFonts w:ascii="Cambria Math" w:eastAsia="Calibri" w:hAnsi="Cambria Math" w:cs="Times New Roman"/>
                  <w:sz w:val="24"/>
                  <w:szCs w:val="24"/>
                </w:rPr>
                <m:t>C(n,r)=</m:t>
              </m:r>
              <m:r>
                <w:rPr>
                  <w:rFonts w:ascii="Cambria Math" w:eastAsia="Calibri" w:hAnsi="Cambria Math" w:cs="Times New Roman"/>
                  <w:sz w:val="24"/>
                  <w:szCs w:val="24"/>
                  <w:vertAlign w:val="subscript"/>
                </w:rPr>
                <m:t>n</m:t>
              </m:r>
              <m:r>
                <w:rPr>
                  <w:rFonts w:ascii="Cambria Math" w:eastAsia="Calibri" w:hAnsi="Cambria Math" w:cs="Times New Roman"/>
                  <w:sz w:val="24"/>
                  <w:szCs w:val="24"/>
                </w:rPr>
                <m:t>C</m:t>
              </m:r>
              <m:r>
                <w:rPr>
                  <w:rFonts w:ascii="Cambria Math" w:eastAsia="Calibri" w:hAnsi="Cambria Math" w:cs="Times New Roman"/>
                  <w:sz w:val="24"/>
                  <w:szCs w:val="24"/>
                  <w:vertAlign w:val="subscript"/>
                </w:rPr>
                <m:t>r</m:t>
              </m:r>
              <m:r>
                <w:rPr>
                  <w:rFonts w:ascii="Cambria Math" w:eastAsia="Calibri" w:hAnsi="Cambria Math" w:cs="Times New Roman"/>
                  <w:sz w:val="24"/>
                  <w:szCs w:val="24"/>
                </w:rPr>
                <m:t>=</m:t>
              </m:r>
              <m:d>
                <m:dPr>
                  <m:ctrlPr>
                    <w:rPr>
                      <w:rFonts w:ascii="Cambria Math" w:eastAsia="Calibri" w:hAnsi="Cambria Math" w:cs="Times New Roman"/>
                      <w:i/>
                      <w:sz w:val="24"/>
                      <w:szCs w:val="24"/>
                    </w:rPr>
                  </m:ctrlPr>
                </m:dPr>
                <m:e>
                  <m:m>
                    <m:mPr>
                      <m:mcs>
                        <m:mc>
                          <m:mcPr>
                            <m:count m:val="1"/>
                            <m:mcJc m:val="center"/>
                          </m:mcPr>
                        </m:mc>
                      </m:mcs>
                      <m:ctrlPr>
                        <w:rPr>
                          <w:rFonts w:ascii="Cambria Math" w:eastAsia="Calibri" w:hAnsi="Cambria Math" w:cs="Times New Roman"/>
                          <w:i/>
                          <w:sz w:val="24"/>
                          <w:szCs w:val="24"/>
                        </w:rPr>
                      </m:ctrlPr>
                    </m:mPr>
                    <m:mr>
                      <m:e>
                        <m:r>
                          <w:rPr>
                            <w:rFonts w:ascii="Cambria Math" w:eastAsia="Calibri" w:hAnsi="Cambria Math" w:cs="Times New Roman"/>
                            <w:sz w:val="24"/>
                            <w:szCs w:val="24"/>
                          </w:rPr>
                          <m:t>n</m:t>
                        </m:r>
                      </m:e>
                    </m:mr>
                    <m:mr>
                      <m:e>
                        <m:r>
                          <w:rPr>
                            <w:rFonts w:ascii="Cambria Math" w:eastAsia="Calibri" w:hAnsi="Cambria Math" w:cs="Times New Roman"/>
                            <w:sz w:val="24"/>
                            <w:szCs w:val="24"/>
                          </w:rPr>
                          <m:t>r</m:t>
                        </m:r>
                      </m:e>
                    </m:mr>
                  </m:m>
                </m:e>
              </m:d>
            </m:oMath>
            <w:r>
              <w:rPr>
                <w:rFonts w:ascii="Times New Roman" w:eastAsia="Calibri" w:hAnsi="Times New Roman" w:cs="Times New Roman"/>
                <w:sz w:val="24"/>
                <w:szCs w:val="24"/>
              </w:rPr>
              <w:t>.</w:t>
            </w:r>
          </w:p>
          <w:p w14:paraId="1E224A5A" w14:textId="696E8C34" w:rsidR="006325CF" w:rsidRP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In the formulas</w:t>
            </w:r>
            <w:r w:rsidR="00F52A08">
              <w:rPr>
                <w:rFonts w:ascii="Times New Roman" w:eastAsia="Calibri" w:hAnsi="Times New Roman" w:cs="Times New Roman"/>
                <w:sz w:val="24"/>
                <w:szCs w:val="24"/>
              </w:rPr>
              <w:t>,</w:t>
            </w:r>
            <w:r w:rsidR="005104D5">
              <w:rPr>
                <w:rFonts w:ascii="Times New Roman" w:eastAsia="Calibri" w:hAnsi="Times New Roman" w:cs="Times New Roman"/>
                <w:sz w:val="24"/>
                <w:szCs w:val="24"/>
              </w:rPr>
              <w:t xml:space="preserve"> </w:t>
            </w:r>
            <m:oMath>
              <m:r>
                <w:rPr>
                  <w:rFonts w:ascii="Cambria Math" w:eastAsia="Calibri" w:hAnsi="Cambria Math" w:cs="Times New Roman"/>
                  <w:sz w:val="24"/>
                  <w:szCs w:val="24"/>
                </w:rPr>
                <m:t>n</m:t>
              </m:r>
            </m:oMath>
            <w:r w:rsidR="005104D5">
              <w:rPr>
                <w:rFonts w:ascii="Times New Roman" w:eastAsia="Calibri" w:hAnsi="Times New Roman" w:cs="Times New Roman"/>
                <w:sz w:val="24"/>
                <w:szCs w:val="24"/>
              </w:rPr>
              <w:t xml:space="preserve"> </w:t>
            </w:r>
            <w:r w:rsidRPr="006325CF">
              <w:rPr>
                <w:rFonts w:ascii="Times New Roman" w:eastAsia="Calibri" w:hAnsi="Times New Roman" w:cs="Times New Roman"/>
                <w:sz w:val="24"/>
                <w:szCs w:val="24"/>
              </w:rPr>
              <w:t xml:space="preserve">is the number of items to choose from and </w:t>
            </w:r>
            <m:oMath>
              <m:r>
                <w:rPr>
                  <w:rFonts w:ascii="Cambria Math" w:eastAsia="Calibri" w:hAnsi="Cambria Math" w:cs="Times New Roman"/>
                  <w:sz w:val="24"/>
                  <w:szCs w:val="24"/>
                </w:rPr>
                <m:t>r</m:t>
              </m:r>
            </m:oMath>
            <w:r w:rsidR="005104D5">
              <w:rPr>
                <w:rFonts w:ascii="Times New Roman" w:eastAsia="Calibri" w:hAnsi="Times New Roman" w:cs="Times New Roman"/>
                <w:sz w:val="24"/>
                <w:szCs w:val="24"/>
              </w:rPr>
              <w:t xml:space="preserve"> </w:t>
            </w:r>
            <w:r w:rsidRPr="006325CF">
              <w:rPr>
                <w:rFonts w:ascii="Times New Roman" w:eastAsia="Calibri" w:hAnsi="Times New Roman" w:cs="Times New Roman"/>
                <w:sz w:val="24"/>
                <w:szCs w:val="24"/>
              </w:rPr>
              <w:t>is how many items you choose.</w:t>
            </w:r>
          </w:p>
          <w:p w14:paraId="4B1AD0DA" w14:textId="77777777" w:rsidR="006325CF" w:rsidRP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Instruction focuses primarily on situations that do not allow repetition with combinations. </w:t>
            </w:r>
          </w:p>
          <w:p w14:paraId="5ECB17BB" w14:textId="77777777" w:rsidR="006325CF" w:rsidRP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The multiplication principle is also referred to as the fundamental counting principle.</w:t>
            </w:r>
          </w:p>
          <w:p w14:paraId="305A4749" w14:textId="2B102C91" w:rsid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 xml:space="preserve">Instruction includes the use of </w:t>
            </w:r>
            <w:r w:rsidR="005104D5" w:rsidRPr="006325CF">
              <w:rPr>
                <w:rFonts w:ascii="Times New Roman" w:eastAsia="Calibri" w:hAnsi="Times New Roman" w:cs="Times New Roman"/>
                <w:sz w:val="24"/>
                <w:szCs w:val="24"/>
              </w:rPr>
              <w:t>models, which</w:t>
            </w:r>
            <w:r w:rsidRPr="006325CF">
              <w:rPr>
                <w:rFonts w:ascii="Times New Roman" w:eastAsia="Calibri" w:hAnsi="Times New Roman" w:cs="Times New Roman"/>
                <w:sz w:val="24"/>
                <w:szCs w:val="24"/>
              </w:rPr>
              <w:t xml:space="preserve"> may include organized lists, two-</w:t>
            </w:r>
            <w:r w:rsidR="005104D5">
              <w:rPr>
                <w:rFonts w:ascii="Times New Roman" w:eastAsia="Calibri" w:hAnsi="Times New Roman" w:cs="Times New Roman"/>
                <w:sz w:val="24"/>
                <w:szCs w:val="24"/>
              </w:rPr>
              <w:t xml:space="preserve">way tables </w:t>
            </w:r>
            <w:r w:rsidRPr="006325CF">
              <w:rPr>
                <w:rFonts w:ascii="Times New Roman" w:eastAsia="Calibri" w:hAnsi="Times New Roman" w:cs="Times New Roman"/>
                <w:sz w:val="24"/>
                <w:szCs w:val="24"/>
              </w:rPr>
              <w:t>or tree diagrams.</w:t>
            </w:r>
          </w:p>
          <w:p w14:paraId="0C6F3EDF" w14:textId="3A1DAF7D" w:rsidR="002376E2" w:rsidRPr="006325CF" w:rsidRDefault="00F52A08"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Students are not expected to memorize</w:t>
            </w:r>
            <w:r w:rsidR="002376E2" w:rsidRPr="002376E2">
              <w:rPr>
                <w:rFonts w:ascii="Times New Roman" w:eastAsia="Calibri" w:hAnsi="Times New Roman" w:cs="Times New Roman"/>
                <w:sz w:val="24"/>
                <w:szCs w:val="24"/>
              </w:rPr>
              <w:t xml:space="preserve"> the formulas for permutations and combinations should be given</w:t>
            </w:r>
          </w:p>
          <w:p w14:paraId="3A33AA7D" w14:textId="48AAE9C7" w:rsidR="006325CF" w:rsidRPr="006325CF" w:rsidRDefault="006325CF" w:rsidP="00CD42B1">
            <w:pPr>
              <w:widowControl w:val="0"/>
              <w:numPr>
                <w:ilvl w:val="0"/>
                <w:numId w:val="33"/>
              </w:numPr>
              <w:spacing w:after="0" w:line="240" w:lineRule="auto"/>
              <w:ind w:left="720"/>
              <w:textAlignment w:val="baseline"/>
              <w:rPr>
                <w:rFonts w:ascii="Times New Roman" w:eastAsia="Calibri" w:hAnsi="Times New Roman" w:cs="Times New Roman"/>
                <w:sz w:val="24"/>
                <w:szCs w:val="24"/>
              </w:rPr>
            </w:pPr>
            <w:r w:rsidRPr="006325CF">
              <w:rPr>
                <w:rFonts w:ascii="Times New Roman" w:eastAsia="Calibri" w:hAnsi="Times New Roman" w:cs="Times New Roman"/>
                <w:sz w:val="24"/>
                <w:szCs w:val="24"/>
              </w:rPr>
              <w:t>Instruction includes the use of technology whether it be a statistical program or graphing calculators.</w:t>
            </w:r>
            <w:r w:rsidR="009A2EF6">
              <w:rPr>
                <w:rFonts w:ascii="Times New Roman" w:eastAsia="Calibri" w:hAnsi="Times New Roman" w:cs="Times New Roman"/>
                <w:sz w:val="24"/>
                <w:szCs w:val="24"/>
              </w:rPr>
              <w:t xml:space="preserve"> </w:t>
            </w:r>
          </w:p>
          <w:p w14:paraId="76320F0D" w14:textId="77777777" w:rsidR="001B71D7" w:rsidRDefault="001B71D7" w:rsidP="00CD42B1">
            <w:pPr>
              <w:numPr>
                <w:ilvl w:val="0"/>
                <w:numId w:val="33"/>
              </w:numPr>
              <w:spacing w:after="0" w:line="240" w:lineRule="auto"/>
              <w:ind w:left="720"/>
              <w:textAlignment w:val="baseline"/>
              <w:rPr>
                <w:rFonts w:ascii="Times New Roman" w:hAnsi="Times New Roman" w:cs="Times New Roman"/>
                <w:sz w:val="24"/>
              </w:rPr>
            </w:pPr>
            <w:r w:rsidRPr="00AF07B1">
              <w:rPr>
                <w:rFonts w:ascii="Times New Roman" w:hAnsi="Times New Roman" w:cs="Times New Roman"/>
                <w:sz w:val="24"/>
              </w:rPr>
              <w:t>Instruction includes the use of real-world situations</w:t>
            </w:r>
            <w:r>
              <w:rPr>
                <w:rFonts w:ascii="Times New Roman" w:hAnsi="Times New Roman" w:cs="Times New Roman"/>
                <w:sz w:val="24"/>
              </w:rPr>
              <w:t xml:space="preserve"> and general mathematical problems with no context</w:t>
            </w:r>
            <w:r w:rsidRPr="00AF07B1">
              <w:rPr>
                <w:rFonts w:ascii="Times New Roman" w:hAnsi="Times New Roman" w:cs="Times New Roman"/>
                <w:sz w:val="24"/>
              </w:rPr>
              <w:t>. </w:t>
            </w:r>
          </w:p>
          <w:p w14:paraId="6BCD7AAE" w14:textId="0ECF3CBB" w:rsidR="0032274D" w:rsidRPr="006325CF" w:rsidRDefault="0032274D" w:rsidP="001B71D7">
            <w:pPr>
              <w:widowControl w:val="0"/>
              <w:spacing w:after="0" w:line="240" w:lineRule="auto"/>
              <w:ind w:left="774"/>
              <w:textAlignment w:val="baseline"/>
              <w:rPr>
                <w:rFonts w:ascii="Times New Roman" w:eastAsia="Calibri" w:hAnsi="Times New Roman" w:cs="Times New Roman"/>
                <w:sz w:val="24"/>
                <w:szCs w:val="24"/>
              </w:rPr>
            </w:pPr>
          </w:p>
        </w:tc>
      </w:tr>
      <w:tr w:rsidR="0032274D" w:rsidRPr="00EB6951" w14:paraId="6280A452"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E4E95E2"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47D8C815" w14:textId="77777777" w:rsidR="0032274D" w:rsidRPr="00EB6951" w:rsidRDefault="0032274D" w:rsidP="0032274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32274D" w:rsidRPr="00EB6951" w14:paraId="5B7642AF"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CF32AEF" w14:textId="6824DC1C" w:rsidR="000A2715" w:rsidRPr="000A2715" w:rsidRDefault="000A2715" w:rsidP="008E64A2">
            <w:pPr>
              <w:numPr>
                <w:ilvl w:val="0"/>
                <w:numId w:val="7"/>
              </w:numPr>
              <w:spacing w:after="0" w:line="240" w:lineRule="auto"/>
              <w:textAlignment w:val="baseline"/>
              <w:rPr>
                <w:rFonts w:ascii="Times New Roman" w:eastAsia="Times New Roman" w:hAnsi="Times New Roman" w:cs="Times New Roman"/>
                <w:sz w:val="24"/>
              </w:rPr>
            </w:pPr>
            <w:r w:rsidRPr="000A2715">
              <w:rPr>
                <w:rFonts w:ascii="Times New Roman" w:eastAsia="Times New Roman" w:hAnsi="Times New Roman" w:cs="Times New Roman"/>
                <w:sz w:val="24"/>
              </w:rPr>
              <w:t xml:space="preserve">Students may </w:t>
            </w:r>
            <w:r w:rsidR="001450CB">
              <w:rPr>
                <w:rFonts w:ascii="Times New Roman" w:eastAsia="Times New Roman" w:hAnsi="Times New Roman" w:cs="Times New Roman"/>
                <w:sz w:val="24"/>
              </w:rPr>
              <w:t>initially have difficulty in</w:t>
            </w:r>
            <w:r w:rsidRPr="000A2715">
              <w:rPr>
                <w:rFonts w:ascii="Times New Roman" w:eastAsia="Times New Roman" w:hAnsi="Times New Roman" w:cs="Times New Roman"/>
                <w:sz w:val="24"/>
              </w:rPr>
              <w:t xml:space="preserve"> determin</w:t>
            </w:r>
            <w:r w:rsidR="001450CB">
              <w:rPr>
                <w:rFonts w:ascii="Times New Roman" w:eastAsia="Times New Roman" w:hAnsi="Times New Roman" w:cs="Times New Roman"/>
                <w:sz w:val="24"/>
              </w:rPr>
              <w:t>ing</w:t>
            </w:r>
            <w:r w:rsidRPr="000A2715">
              <w:rPr>
                <w:rFonts w:ascii="Times New Roman" w:eastAsia="Times New Roman" w:hAnsi="Times New Roman" w:cs="Times New Roman"/>
                <w:sz w:val="24"/>
              </w:rPr>
              <w:t xml:space="preserve"> if they should be using the formula for combination or permutation.</w:t>
            </w:r>
          </w:p>
          <w:p w14:paraId="771B588C" w14:textId="06E3FFF9" w:rsidR="000A2715" w:rsidRPr="000A2715" w:rsidRDefault="000A2715" w:rsidP="008E64A2">
            <w:pPr>
              <w:widowControl w:val="0"/>
              <w:numPr>
                <w:ilvl w:val="0"/>
                <w:numId w:val="7"/>
              </w:numPr>
              <w:spacing w:after="0" w:line="240" w:lineRule="auto"/>
              <w:rPr>
                <w:rFonts w:ascii="Times New Roman" w:eastAsia="Times New Roman" w:hAnsi="Times New Roman" w:cs="Times New Roman"/>
                <w:sz w:val="24"/>
                <w:szCs w:val="24"/>
              </w:rPr>
            </w:pPr>
            <w:r w:rsidRPr="000A2715">
              <w:rPr>
                <w:rFonts w:ascii="Times New Roman" w:eastAsia="Times New Roman" w:hAnsi="Times New Roman" w:cs="Times New Roman"/>
                <w:sz w:val="24"/>
              </w:rPr>
              <w:t xml:space="preserve">Students may </w:t>
            </w:r>
            <w:r w:rsidR="00F54884">
              <w:rPr>
                <w:rFonts w:ascii="Times New Roman" w:eastAsia="Times New Roman" w:hAnsi="Times New Roman" w:cs="Times New Roman"/>
                <w:sz w:val="24"/>
              </w:rPr>
              <w:t>make errors</w:t>
            </w:r>
            <w:r w:rsidRPr="000A2715">
              <w:rPr>
                <w:rFonts w:ascii="Times New Roman" w:eastAsia="Times New Roman" w:hAnsi="Times New Roman" w:cs="Times New Roman"/>
                <w:sz w:val="24"/>
              </w:rPr>
              <w:t xml:space="preserve"> </w:t>
            </w:r>
            <w:r w:rsidR="00F54884">
              <w:rPr>
                <w:rFonts w:ascii="Times New Roman" w:eastAsia="Times New Roman" w:hAnsi="Times New Roman" w:cs="Times New Roman"/>
                <w:sz w:val="24"/>
              </w:rPr>
              <w:t>when making</w:t>
            </w:r>
            <w:r w:rsidRPr="000A2715">
              <w:rPr>
                <w:rFonts w:ascii="Times New Roman" w:eastAsia="Times New Roman" w:hAnsi="Times New Roman" w:cs="Times New Roman"/>
                <w:sz w:val="24"/>
              </w:rPr>
              <w:t xml:space="preserve"> calculations or using their graphing utility to solve these problems.</w:t>
            </w:r>
          </w:p>
          <w:p w14:paraId="7C2CBDB2" w14:textId="6B24A002" w:rsidR="0032274D" w:rsidRPr="00EB6951" w:rsidRDefault="0032274D" w:rsidP="000A2715">
            <w:pPr>
              <w:widowControl w:val="0"/>
              <w:spacing w:after="0" w:line="240" w:lineRule="auto"/>
              <w:ind w:left="720"/>
              <w:rPr>
                <w:rFonts w:ascii="Times New Roman" w:eastAsia="Times New Roman" w:hAnsi="Times New Roman" w:cs="Times New Roman"/>
                <w:sz w:val="24"/>
                <w:szCs w:val="24"/>
              </w:rPr>
            </w:pPr>
          </w:p>
        </w:tc>
      </w:tr>
      <w:tr w:rsidR="0032274D" w:rsidRPr="00EB6951" w14:paraId="62828EEB"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62E91880"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35DDA0B" w14:textId="3CEB5767" w:rsidR="0032274D" w:rsidRPr="00EB6951" w:rsidRDefault="0032274D" w:rsidP="0032274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32274D" w:rsidRPr="00EB6951" w14:paraId="478C8E75"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45B1ACAE" w14:textId="77777777" w:rsidR="0032274D" w:rsidRPr="00EB6951" w:rsidRDefault="0032274D" w:rsidP="0032274D">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p>
          <w:p w14:paraId="59AD522A" w14:textId="434DCBAA" w:rsidR="000A2715" w:rsidRDefault="000A2715" w:rsidP="000A2715">
            <w:pPr>
              <w:spacing w:after="0" w:line="240" w:lineRule="auto"/>
              <w:ind w:left="360"/>
              <w:textAlignment w:val="baseline"/>
              <w:rPr>
                <w:rFonts w:ascii="Times New Roman" w:eastAsia="Times New Roman" w:hAnsi="Times New Roman" w:cs="Times New Roman"/>
                <w:color w:val="000000" w:themeColor="text1"/>
                <w:sz w:val="24"/>
              </w:rPr>
            </w:pPr>
            <w:r w:rsidRPr="000A2715">
              <w:rPr>
                <w:rFonts w:ascii="Times New Roman" w:eastAsia="Times New Roman" w:hAnsi="Times New Roman" w:cs="Times New Roman"/>
                <w:color w:val="000000" w:themeColor="text1"/>
                <w:sz w:val="24"/>
              </w:rPr>
              <w:lastRenderedPageBreak/>
              <w:t>An ice cream shop has 12 unique ice cream flavors, 3 different cake flavors and 8 different types of toppings. They offer sundaes and ice cream cake stackers. For the sundaes, the order of the flavors and toppings does not matter but the order is extremely important for the cake stackers. Use this information to find the number of possibilities for each menu item</w:t>
            </w:r>
            <w:r w:rsidR="00F52A08">
              <w:rPr>
                <w:rFonts w:ascii="Times New Roman" w:eastAsia="Times New Roman" w:hAnsi="Times New Roman" w:cs="Times New Roman"/>
                <w:color w:val="000000" w:themeColor="text1"/>
                <w:sz w:val="24"/>
              </w:rPr>
              <w:t xml:space="preserve"> described below</w:t>
            </w:r>
            <w:r w:rsidRPr="000A2715">
              <w:rPr>
                <w:rFonts w:ascii="Times New Roman" w:eastAsia="Times New Roman" w:hAnsi="Times New Roman" w:cs="Times New Roman"/>
                <w:color w:val="000000" w:themeColor="text1"/>
                <w:sz w:val="24"/>
              </w:rPr>
              <w:t>.</w:t>
            </w:r>
          </w:p>
          <w:tbl>
            <w:tblPr>
              <w:tblStyle w:val="TableGrid"/>
              <w:tblW w:w="0" w:type="auto"/>
              <w:tblInd w:w="360" w:type="dxa"/>
              <w:tblLook w:val="04A0" w:firstRow="1" w:lastRow="0" w:firstColumn="1" w:lastColumn="0" w:noHBand="0" w:noVBand="1"/>
            </w:tblPr>
            <w:tblGrid>
              <w:gridCol w:w="2065"/>
              <w:gridCol w:w="3912"/>
              <w:gridCol w:w="2880"/>
            </w:tblGrid>
            <w:tr w:rsidR="00F52A08" w14:paraId="45C35B08" w14:textId="77777777" w:rsidTr="00541BBC">
              <w:tc>
                <w:tcPr>
                  <w:tcW w:w="2065" w:type="dxa"/>
                </w:tcPr>
                <w:p w14:paraId="7ACE342F" w14:textId="0A0C8991" w:rsidR="00F52A08" w:rsidRPr="00D06F42" w:rsidRDefault="00F52A08" w:rsidP="000A2715">
                  <w:pPr>
                    <w:textAlignment w:val="baseline"/>
                    <w:rPr>
                      <w:rFonts w:ascii="Times New Roman" w:eastAsia="Times New Roman" w:hAnsi="Times New Roman" w:cs="Times New Roman"/>
                      <w:b/>
                      <w:color w:val="000000"/>
                      <w:sz w:val="24"/>
                    </w:rPr>
                  </w:pPr>
                  <w:r w:rsidRPr="00D06F42">
                    <w:rPr>
                      <w:rFonts w:ascii="Times New Roman" w:eastAsia="Times New Roman" w:hAnsi="Times New Roman" w:cs="Times New Roman"/>
                      <w:b/>
                      <w:color w:val="000000"/>
                      <w:sz w:val="24"/>
                    </w:rPr>
                    <w:t>Menu Item</w:t>
                  </w:r>
                </w:p>
              </w:tc>
              <w:tc>
                <w:tcPr>
                  <w:tcW w:w="3912" w:type="dxa"/>
                </w:tcPr>
                <w:p w14:paraId="53B4EAB4" w14:textId="371EA870" w:rsidR="00F52A08" w:rsidRPr="00D06F42" w:rsidRDefault="00F52A08" w:rsidP="000A2715">
                  <w:pPr>
                    <w:textAlignment w:val="baseline"/>
                    <w:rPr>
                      <w:rFonts w:ascii="Times New Roman" w:eastAsia="Times New Roman" w:hAnsi="Times New Roman" w:cs="Times New Roman"/>
                      <w:b/>
                      <w:color w:val="000000"/>
                      <w:sz w:val="24"/>
                    </w:rPr>
                  </w:pPr>
                  <w:r w:rsidRPr="00D06F42">
                    <w:rPr>
                      <w:rFonts w:ascii="Times New Roman" w:eastAsia="Times New Roman" w:hAnsi="Times New Roman" w:cs="Times New Roman"/>
                      <w:b/>
                      <w:color w:val="000000"/>
                      <w:sz w:val="24"/>
                    </w:rPr>
                    <w:t>Description</w:t>
                  </w:r>
                </w:p>
              </w:tc>
              <w:tc>
                <w:tcPr>
                  <w:tcW w:w="2880" w:type="dxa"/>
                </w:tcPr>
                <w:p w14:paraId="5E9CF081" w14:textId="3F5979BD" w:rsidR="00F52A08" w:rsidRPr="00D06F42" w:rsidRDefault="00F52A08" w:rsidP="000A2715">
                  <w:pPr>
                    <w:textAlignment w:val="baseline"/>
                    <w:rPr>
                      <w:rFonts w:ascii="Times New Roman" w:eastAsia="Times New Roman" w:hAnsi="Times New Roman" w:cs="Times New Roman"/>
                      <w:b/>
                      <w:color w:val="000000"/>
                      <w:sz w:val="24"/>
                    </w:rPr>
                  </w:pPr>
                  <w:r w:rsidRPr="00D06F42">
                    <w:rPr>
                      <w:rFonts w:ascii="Times New Roman" w:eastAsia="Times New Roman" w:hAnsi="Times New Roman" w:cs="Times New Roman"/>
                      <w:b/>
                      <w:color w:val="000000"/>
                      <w:sz w:val="24"/>
                    </w:rPr>
                    <w:t>Number of Possibilities</w:t>
                  </w:r>
                </w:p>
              </w:tc>
            </w:tr>
            <w:tr w:rsidR="00F52A08" w14:paraId="7BA5D291" w14:textId="77777777" w:rsidTr="00541BBC">
              <w:tc>
                <w:tcPr>
                  <w:tcW w:w="2065" w:type="dxa"/>
                </w:tcPr>
                <w:p w14:paraId="72881766" w14:textId="52AA40D1"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The Single</w:t>
                  </w:r>
                </w:p>
              </w:tc>
              <w:tc>
                <w:tcPr>
                  <w:tcW w:w="3912" w:type="dxa"/>
                </w:tcPr>
                <w:p w14:paraId="69F6878F" w14:textId="79158D2D"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One flavor of ice cream with one topping</w:t>
                  </w:r>
                </w:p>
              </w:tc>
              <w:tc>
                <w:tcPr>
                  <w:tcW w:w="2880" w:type="dxa"/>
                </w:tcPr>
                <w:p w14:paraId="31BB5B2E" w14:textId="77777777" w:rsidR="00F52A08" w:rsidRDefault="00F52A08" w:rsidP="000A2715">
                  <w:pPr>
                    <w:textAlignment w:val="baseline"/>
                    <w:rPr>
                      <w:rFonts w:ascii="Times New Roman" w:eastAsia="Times New Roman" w:hAnsi="Times New Roman" w:cs="Times New Roman"/>
                      <w:color w:val="000000"/>
                      <w:sz w:val="24"/>
                    </w:rPr>
                  </w:pPr>
                </w:p>
              </w:tc>
            </w:tr>
            <w:tr w:rsidR="00F52A08" w14:paraId="22E3A16D" w14:textId="77777777" w:rsidTr="00541BBC">
              <w:tc>
                <w:tcPr>
                  <w:tcW w:w="2065" w:type="dxa"/>
                </w:tcPr>
                <w:p w14:paraId="238C033B" w14:textId="2606A6C4"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Two Tops</w:t>
                  </w:r>
                </w:p>
              </w:tc>
              <w:tc>
                <w:tcPr>
                  <w:tcW w:w="3912" w:type="dxa"/>
                </w:tcPr>
                <w:p w14:paraId="4D64C054" w14:textId="3B6EC930"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One flavor of ice cream with two toppings</w:t>
                  </w:r>
                </w:p>
              </w:tc>
              <w:tc>
                <w:tcPr>
                  <w:tcW w:w="2880" w:type="dxa"/>
                </w:tcPr>
                <w:p w14:paraId="2D3344D0" w14:textId="77777777" w:rsidR="00F52A08" w:rsidRDefault="00F52A08" w:rsidP="000A2715">
                  <w:pPr>
                    <w:textAlignment w:val="baseline"/>
                    <w:rPr>
                      <w:rFonts w:ascii="Times New Roman" w:eastAsia="Times New Roman" w:hAnsi="Times New Roman" w:cs="Times New Roman"/>
                      <w:color w:val="000000"/>
                      <w:sz w:val="24"/>
                    </w:rPr>
                  </w:pPr>
                </w:p>
              </w:tc>
            </w:tr>
            <w:tr w:rsidR="00F52A08" w14:paraId="7B29E6B5" w14:textId="77777777" w:rsidTr="00541BBC">
              <w:tc>
                <w:tcPr>
                  <w:tcW w:w="2065" w:type="dxa"/>
                </w:tcPr>
                <w:p w14:paraId="11B49F7A" w14:textId="474EF202"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themeColor="text1"/>
                      <w:sz w:val="24"/>
                    </w:rPr>
                    <w:t xml:space="preserve">Triple </w:t>
                  </w:r>
                  <w:proofErr w:type="spellStart"/>
                  <w:r w:rsidRPr="000A2715">
                    <w:rPr>
                      <w:rFonts w:ascii="Times New Roman" w:eastAsia="Times New Roman" w:hAnsi="Times New Roman" w:cs="Times New Roman"/>
                      <w:color w:val="000000" w:themeColor="text1"/>
                      <w:sz w:val="24"/>
                    </w:rPr>
                    <w:t>Triple</w:t>
                  </w:r>
                  <w:proofErr w:type="spellEnd"/>
                </w:p>
              </w:tc>
              <w:tc>
                <w:tcPr>
                  <w:tcW w:w="3912" w:type="dxa"/>
                </w:tcPr>
                <w:p w14:paraId="5956CCBB" w14:textId="7736102E"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themeColor="text1"/>
                      <w:sz w:val="24"/>
                    </w:rPr>
                    <w:t>Three flavors of ice cream with three toppings</w:t>
                  </w:r>
                </w:p>
              </w:tc>
              <w:tc>
                <w:tcPr>
                  <w:tcW w:w="2880" w:type="dxa"/>
                </w:tcPr>
                <w:p w14:paraId="71F911B9" w14:textId="77777777" w:rsidR="00F52A08" w:rsidRDefault="00F52A08" w:rsidP="000A2715">
                  <w:pPr>
                    <w:textAlignment w:val="baseline"/>
                    <w:rPr>
                      <w:rFonts w:ascii="Times New Roman" w:eastAsia="Times New Roman" w:hAnsi="Times New Roman" w:cs="Times New Roman"/>
                      <w:color w:val="000000"/>
                      <w:sz w:val="24"/>
                    </w:rPr>
                  </w:pPr>
                </w:p>
              </w:tc>
            </w:tr>
            <w:tr w:rsidR="00F52A08" w14:paraId="6EF3C0FD" w14:textId="77777777" w:rsidTr="00541BBC">
              <w:tc>
                <w:tcPr>
                  <w:tcW w:w="2065" w:type="dxa"/>
                </w:tcPr>
                <w:p w14:paraId="11849B61" w14:textId="37CDF610"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Don’t Hold Back</w:t>
                  </w:r>
                </w:p>
              </w:tc>
              <w:tc>
                <w:tcPr>
                  <w:tcW w:w="3912" w:type="dxa"/>
                </w:tcPr>
                <w:p w14:paraId="274981D3" w14:textId="44E5BCEA"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Up to three flavors of ice cream a</w:t>
                  </w:r>
                  <w:r>
                    <w:rPr>
                      <w:rFonts w:ascii="Times New Roman" w:eastAsia="Times New Roman" w:hAnsi="Times New Roman" w:cs="Times New Roman"/>
                      <w:color w:val="000000"/>
                      <w:sz w:val="24"/>
                    </w:rPr>
                    <w:t>nd as many toppings as you want</w:t>
                  </w:r>
                </w:p>
              </w:tc>
              <w:tc>
                <w:tcPr>
                  <w:tcW w:w="2880" w:type="dxa"/>
                </w:tcPr>
                <w:p w14:paraId="4A064E39" w14:textId="77777777" w:rsidR="00F52A08" w:rsidRDefault="00F52A08" w:rsidP="000A2715">
                  <w:pPr>
                    <w:textAlignment w:val="baseline"/>
                    <w:rPr>
                      <w:rFonts w:ascii="Times New Roman" w:eastAsia="Times New Roman" w:hAnsi="Times New Roman" w:cs="Times New Roman"/>
                      <w:color w:val="000000"/>
                      <w:sz w:val="24"/>
                    </w:rPr>
                  </w:pPr>
                </w:p>
              </w:tc>
            </w:tr>
            <w:tr w:rsidR="00F52A08" w14:paraId="36E648BB" w14:textId="77777777" w:rsidTr="00541BBC">
              <w:tc>
                <w:tcPr>
                  <w:tcW w:w="2065" w:type="dxa"/>
                </w:tcPr>
                <w:p w14:paraId="183F9369" w14:textId="341DF748"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themeColor="text1"/>
                      <w:sz w:val="24"/>
                    </w:rPr>
                    <w:t>The Simple Cake Stack</w:t>
                  </w:r>
                </w:p>
              </w:tc>
              <w:tc>
                <w:tcPr>
                  <w:tcW w:w="3912" w:type="dxa"/>
                </w:tcPr>
                <w:p w14:paraId="5A06F364" w14:textId="04B9E2CD"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themeColor="text1"/>
                      <w:sz w:val="24"/>
                    </w:rPr>
                    <w:t>One cake flavor and one ice cream flavor</w:t>
                  </w:r>
                </w:p>
              </w:tc>
              <w:tc>
                <w:tcPr>
                  <w:tcW w:w="2880" w:type="dxa"/>
                </w:tcPr>
                <w:p w14:paraId="57B431C5" w14:textId="77777777" w:rsidR="00F52A08" w:rsidRDefault="00F52A08" w:rsidP="000A2715">
                  <w:pPr>
                    <w:textAlignment w:val="baseline"/>
                    <w:rPr>
                      <w:rFonts w:ascii="Times New Roman" w:eastAsia="Times New Roman" w:hAnsi="Times New Roman" w:cs="Times New Roman"/>
                      <w:color w:val="000000"/>
                      <w:sz w:val="24"/>
                    </w:rPr>
                  </w:pPr>
                </w:p>
              </w:tc>
            </w:tr>
            <w:tr w:rsidR="00F52A08" w14:paraId="589A6915" w14:textId="77777777" w:rsidTr="00541BBC">
              <w:tc>
                <w:tcPr>
                  <w:tcW w:w="2065" w:type="dxa"/>
                </w:tcPr>
                <w:p w14:paraId="3B80F292" w14:textId="15CDB558"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themeColor="text1"/>
                      <w:sz w:val="24"/>
                    </w:rPr>
                    <w:t xml:space="preserve">The Stack </w:t>
                  </w:r>
                  <w:proofErr w:type="spellStart"/>
                  <w:r w:rsidRPr="000A2715">
                    <w:rPr>
                      <w:rFonts w:ascii="Times New Roman" w:eastAsia="Times New Roman" w:hAnsi="Times New Roman" w:cs="Times New Roman"/>
                      <w:color w:val="000000" w:themeColor="text1"/>
                      <w:sz w:val="24"/>
                    </w:rPr>
                    <w:t>Stack</w:t>
                  </w:r>
                  <w:proofErr w:type="spellEnd"/>
                </w:p>
              </w:tc>
              <w:tc>
                <w:tcPr>
                  <w:tcW w:w="3912" w:type="dxa"/>
                </w:tcPr>
                <w:p w14:paraId="5CE68D33" w14:textId="6FAB2FC5" w:rsidR="00F52A08" w:rsidRDefault="00F52A08"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themeColor="text1"/>
                      <w:sz w:val="24"/>
                    </w:rPr>
                    <w:t>A bottom cake flavor a bottom ice cream flavor a top cake flavor and a top cake ice cream</w:t>
                  </w:r>
                </w:p>
              </w:tc>
              <w:tc>
                <w:tcPr>
                  <w:tcW w:w="2880" w:type="dxa"/>
                </w:tcPr>
                <w:p w14:paraId="13C3C648" w14:textId="77777777" w:rsidR="00F52A08" w:rsidRDefault="00F52A08" w:rsidP="000A2715">
                  <w:pPr>
                    <w:textAlignment w:val="baseline"/>
                    <w:rPr>
                      <w:rFonts w:ascii="Times New Roman" w:eastAsia="Times New Roman" w:hAnsi="Times New Roman" w:cs="Times New Roman"/>
                      <w:color w:val="000000"/>
                      <w:sz w:val="24"/>
                    </w:rPr>
                  </w:pPr>
                </w:p>
              </w:tc>
            </w:tr>
            <w:tr w:rsidR="00F52A08" w14:paraId="2B97C169" w14:textId="77777777" w:rsidTr="00541BBC">
              <w:tc>
                <w:tcPr>
                  <w:tcW w:w="2065" w:type="dxa"/>
                </w:tcPr>
                <w:p w14:paraId="36BE3BEC" w14:textId="434921E1" w:rsidR="00F52A08" w:rsidRDefault="00D06F42"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The Empire</w:t>
                  </w:r>
                </w:p>
              </w:tc>
              <w:tc>
                <w:tcPr>
                  <w:tcW w:w="3912" w:type="dxa"/>
                </w:tcPr>
                <w:p w14:paraId="3B0D98CA" w14:textId="66DE3E73" w:rsidR="00F52A08" w:rsidRDefault="00D06F42" w:rsidP="000A2715">
                  <w:pPr>
                    <w:textAlignment w:val="baseline"/>
                    <w:rPr>
                      <w:rFonts w:ascii="Times New Roman" w:eastAsia="Times New Roman" w:hAnsi="Times New Roman" w:cs="Times New Roman"/>
                      <w:color w:val="000000"/>
                      <w:sz w:val="24"/>
                    </w:rPr>
                  </w:pPr>
                  <w:r w:rsidRPr="000A2715">
                    <w:rPr>
                      <w:rFonts w:ascii="Times New Roman" w:eastAsia="Times New Roman" w:hAnsi="Times New Roman" w:cs="Times New Roman"/>
                      <w:color w:val="000000"/>
                      <w:sz w:val="24"/>
                    </w:rPr>
                    <w:t xml:space="preserve">All three cake flavors are used in your choice of order and three ice cream </w:t>
                  </w:r>
                  <w:r>
                    <w:rPr>
                      <w:rFonts w:ascii="Times New Roman" w:eastAsia="Times New Roman" w:hAnsi="Times New Roman" w:cs="Times New Roman"/>
                      <w:color w:val="000000"/>
                      <w:sz w:val="24"/>
                    </w:rPr>
                    <w:t>flavors in your choice of order</w:t>
                  </w:r>
                </w:p>
              </w:tc>
              <w:tc>
                <w:tcPr>
                  <w:tcW w:w="2880" w:type="dxa"/>
                </w:tcPr>
                <w:p w14:paraId="13AB3EE0" w14:textId="77777777" w:rsidR="00F52A08" w:rsidRDefault="00F52A08" w:rsidP="000A2715">
                  <w:pPr>
                    <w:textAlignment w:val="baseline"/>
                    <w:rPr>
                      <w:rFonts w:ascii="Times New Roman" w:eastAsia="Times New Roman" w:hAnsi="Times New Roman" w:cs="Times New Roman"/>
                      <w:color w:val="000000"/>
                      <w:sz w:val="24"/>
                    </w:rPr>
                  </w:pPr>
                </w:p>
              </w:tc>
            </w:tr>
          </w:tbl>
          <w:p w14:paraId="1A8B0A48" w14:textId="77777777" w:rsidR="00F52A08" w:rsidRPr="000A2715" w:rsidRDefault="00F52A08" w:rsidP="000A2715">
            <w:pPr>
              <w:spacing w:after="0" w:line="240" w:lineRule="auto"/>
              <w:ind w:left="360"/>
              <w:textAlignment w:val="baseline"/>
              <w:rPr>
                <w:rFonts w:ascii="Times New Roman" w:eastAsia="Times New Roman" w:hAnsi="Times New Roman" w:cs="Times New Roman"/>
                <w:color w:val="000000"/>
                <w:sz w:val="24"/>
              </w:rPr>
            </w:pPr>
          </w:p>
          <w:p w14:paraId="7821E64A" w14:textId="77777777" w:rsidR="0032274D" w:rsidRPr="00EB6951" w:rsidRDefault="0032274D" w:rsidP="00D06F42">
            <w:pPr>
              <w:spacing w:after="0" w:line="240" w:lineRule="auto"/>
              <w:ind w:left="1440" w:hanging="720"/>
              <w:textAlignment w:val="baseline"/>
              <w:rPr>
                <w:rFonts w:ascii="Times New Roman" w:eastAsiaTheme="minorEastAsia" w:hAnsi="Times New Roman" w:cs="Times New Roman"/>
                <w:color w:val="000000" w:themeColor="text1"/>
                <w:sz w:val="24"/>
                <w:szCs w:val="24"/>
              </w:rPr>
            </w:pPr>
          </w:p>
        </w:tc>
      </w:tr>
      <w:tr w:rsidR="0032274D" w:rsidRPr="00EB6951" w14:paraId="404771AF" w14:textId="77777777" w:rsidTr="00926D4C">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641F5CB" w14:textId="77777777" w:rsidR="0032274D" w:rsidRPr="00EB6951" w:rsidRDefault="0032274D" w:rsidP="0032274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B7F5E09" w14:textId="77777777" w:rsidR="0032274D" w:rsidRPr="00EB6951" w:rsidRDefault="0032274D" w:rsidP="0032274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32274D" w:rsidRPr="00EB6951" w14:paraId="1F024397" w14:textId="77777777" w:rsidTr="0032274D">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0FE12E6E" w14:textId="77777777" w:rsidR="0032274D" w:rsidRPr="000A2715" w:rsidRDefault="0032274D" w:rsidP="000A2715">
            <w:pPr>
              <w:spacing w:after="0" w:line="240" w:lineRule="auto"/>
              <w:textAlignment w:val="baseline"/>
              <w:rPr>
                <w:rFonts w:ascii="Times New Roman" w:eastAsia="Times New Roman" w:hAnsi="Times New Roman" w:cs="Times New Roman"/>
                <w:i/>
                <w:sz w:val="24"/>
                <w:szCs w:val="24"/>
              </w:rPr>
            </w:pPr>
            <w:r w:rsidRPr="000A2715">
              <w:rPr>
                <w:rFonts w:ascii="Times New Roman" w:eastAsia="Times New Roman" w:hAnsi="Times New Roman" w:cs="Times New Roman"/>
                <w:i/>
                <w:sz w:val="24"/>
                <w:szCs w:val="24"/>
              </w:rPr>
              <w:t>Instructional Item 1</w:t>
            </w:r>
          </w:p>
          <w:p w14:paraId="5ED1CFDA" w14:textId="18232F92" w:rsidR="000A2715" w:rsidRPr="000A2715" w:rsidRDefault="000A2715" w:rsidP="00CD42B1">
            <w:pPr>
              <w:spacing w:after="0" w:line="240" w:lineRule="auto"/>
              <w:ind w:left="360"/>
              <w:rPr>
                <w:rFonts w:ascii="Times New Roman" w:hAnsi="Times New Roman" w:cs="Times New Roman"/>
                <w:sz w:val="24"/>
                <w:szCs w:val="24"/>
              </w:rPr>
            </w:pPr>
            <w:r w:rsidRPr="000A2715">
              <w:rPr>
                <w:rFonts w:ascii="Times New Roman" w:hAnsi="Times New Roman" w:cs="Times New Roman"/>
                <w:sz w:val="24"/>
                <w:szCs w:val="24"/>
              </w:rPr>
              <w:t>Eight swimmers are competing in the final round of the Olympic 200 meter competition. In how many ways can 3 of th</w:t>
            </w:r>
            <w:r w:rsidR="00F52A08">
              <w:rPr>
                <w:rFonts w:ascii="Times New Roman" w:hAnsi="Times New Roman" w:cs="Times New Roman"/>
                <w:sz w:val="24"/>
                <w:szCs w:val="24"/>
              </w:rPr>
              <w:t>e swimmers finish first, second</w:t>
            </w:r>
            <w:r w:rsidRPr="000A2715">
              <w:rPr>
                <w:rFonts w:ascii="Times New Roman" w:hAnsi="Times New Roman" w:cs="Times New Roman"/>
                <w:sz w:val="24"/>
                <w:szCs w:val="24"/>
              </w:rPr>
              <w:t xml:space="preserve"> and third to win the gold, silver and bronze medals? </w:t>
            </w:r>
          </w:p>
          <w:p w14:paraId="622EC8F0" w14:textId="77777777" w:rsidR="00F52A08" w:rsidRDefault="00F52A08" w:rsidP="000A2715">
            <w:pPr>
              <w:spacing w:after="0" w:line="240" w:lineRule="auto"/>
              <w:textAlignment w:val="baseline"/>
              <w:rPr>
                <w:rFonts w:ascii="Times New Roman" w:eastAsia="Times New Roman" w:hAnsi="Times New Roman" w:cs="Times New Roman"/>
                <w:i/>
                <w:iCs/>
                <w:sz w:val="24"/>
                <w:szCs w:val="24"/>
              </w:rPr>
            </w:pPr>
          </w:p>
          <w:p w14:paraId="0834284E" w14:textId="0841DFAE" w:rsidR="000A2715" w:rsidRPr="000A2715" w:rsidRDefault="000A2715" w:rsidP="000A2715">
            <w:pPr>
              <w:spacing w:after="0" w:line="240" w:lineRule="auto"/>
              <w:textAlignment w:val="baseline"/>
              <w:rPr>
                <w:rFonts w:ascii="Times New Roman" w:eastAsia="Times New Roman" w:hAnsi="Times New Roman" w:cs="Times New Roman"/>
                <w:sz w:val="24"/>
                <w:szCs w:val="24"/>
              </w:rPr>
            </w:pPr>
            <w:r w:rsidRPr="000A2715">
              <w:rPr>
                <w:rFonts w:ascii="Times New Roman" w:eastAsia="Times New Roman" w:hAnsi="Times New Roman" w:cs="Times New Roman"/>
                <w:i/>
                <w:iCs/>
                <w:sz w:val="24"/>
                <w:szCs w:val="24"/>
              </w:rPr>
              <w:t>Instructional Item 2</w:t>
            </w:r>
            <w:r w:rsidRPr="000A2715">
              <w:rPr>
                <w:rFonts w:ascii="Times New Roman" w:eastAsia="Times New Roman" w:hAnsi="Times New Roman" w:cs="Times New Roman"/>
                <w:sz w:val="24"/>
                <w:szCs w:val="24"/>
              </w:rPr>
              <w:t> </w:t>
            </w:r>
          </w:p>
          <w:p w14:paraId="5B66658B" w14:textId="77777777" w:rsidR="000A2715" w:rsidRPr="000A2715" w:rsidRDefault="000A2715" w:rsidP="00CD42B1">
            <w:pPr>
              <w:spacing w:after="0" w:line="240" w:lineRule="auto"/>
              <w:ind w:left="360"/>
              <w:rPr>
                <w:rFonts w:ascii="Times New Roman" w:hAnsi="Times New Roman" w:cs="Times New Roman"/>
                <w:sz w:val="24"/>
                <w:szCs w:val="24"/>
              </w:rPr>
            </w:pPr>
            <w:r w:rsidRPr="000A2715">
              <w:rPr>
                <w:rFonts w:ascii="Times New Roman" w:hAnsi="Times New Roman" w:cs="Times New Roman"/>
                <w:sz w:val="24"/>
                <w:szCs w:val="24"/>
              </w:rPr>
              <w:t xml:space="preserve">How many different 2-letter arrangements can be selected from the 5 letters in the word PLANT? </w:t>
            </w:r>
          </w:p>
          <w:p w14:paraId="1D6A809F" w14:textId="77777777" w:rsidR="005104D5" w:rsidRDefault="005104D5" w:rsidP="000A2715">
            <w:pPr>
              <w:spacing w:after="0" w:line="240" w:lineRule="auto"/>
              <w:textAlignment w:val="baseline"/>
              <w:rPr>
                <w:rFonts w:ascii="Times New Roman" w:eastAsia="Times New Roman" w:hAnsi="Times New Roman" w:cs="Times New Roman"/>
                <w:i/>
                <w:iCs/>
                <w:sz w:val="24"/>
                <w:szCs w:val="24"/>
              </w:rPr>
            </w:pPr>
          </w:p>
          <w:p w14:paraId="3147C811" w14:textId="1CD473C8" w:rsidR="000A2715" w:rsidRPr="000A2715" w:rsidRDefault="000A2715" w:rsidP="000A2715">
            <w:pPr>
              <w:spacing w:after="0" w:line="240" w:lineRule="auto"/>
              <w:textAlignment w:val="baseline"/>
              <w:rPr>
                <w:rFonts w:ascii="Times New Roman" w:eastAsia="Times New Roman" w:hAnsi="Times New Roman" w:cs="Times New Roman"/>
                <w:sz w:val="24"/>
                <w:szCs w:val="24"/>
              </w:rPr>
            </w:pPr>
            <w:r w:rsidRPr="000A2715">
              <w:rPr>
                <w:rFonts w:ascii="Times New Roman" w:eastAsia="Times New Roman" w:hAnsi="Times New Roman" w:cs="Times New Roman"/>
                <w:i/>
                <w:iCs/>
                <w:sz w:val="24"/>
                <w:szCs w:val="24"/>
              </w:rPr>
              <w:t>Instructional Item 3</w:t>
            </w:r>
          </w:p>
          <w:p w14:paraId="7C15A6FB" w14:textId="2FA00261" w:rsidR="000A2715" w:rsidRPr="000A2715" w:rsidRDefault="000A2715" w:rsidP="005104D5">
            <w:pPr>
              <w:spacing w:after="0" w:line="240" w:lineRule="auto"/>
              <w:ind w:left="360"/>
              <w:textAlignment w:val="baseline"/>
              <w:rPr>
                <w:rFonts w:ascii="Times New Roman" w:eastAsia="Times New Roman" w:hAnsi="Times New Roman" w:cs="Times New Roman"/>
                <w:sz w:val="24"/>
                <w:szCs w:val="24"/>
              </w:rPr>
            </w:pPr>
            <w:r w:rsidRPr="000A2715">
              <w:rPr>
                <w:rFonts w:ascii="Times New Roman" w:eastAsia="Times New Roman" w:hAnsi="Times New Roman" w:cs="Times New Roman"/>
                <w:sz w:val="24"/>
                <w:szCs w:val="24"/>
              </w:rPr>
              <w:t>Calculate</w:t>
            </w:r>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 xml:space="preserve"> </m:t>
                  </m:r>
                </m:e>
                <m:sub>
                  <m:r>
                    <w:rPr>
                      <w:rFonts w:ascii="Cambria Math" w:eastAsia="Times New Roman" w:hAnsi="Cambria Math" w:cs="Times New Roman"/>
                      <w:sz w:val="24"/>
                      <w:szCs w:val="24"/>
                    </w:rPr>
                    <m:t>12</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m:t>
                  </m:r>
                </m:e>
                <m:sub>
                  <m:r>
                    <w:rPr>
                      <w:rFonts w:ascii="Cambria Math" w:eastAsia="Times New Roman" w:hAnsi="Cambria Math" w:cs="Times New Roman"/>
                      <w:sz w:val="24"/>
                      <w:szCs w:val="24"/>
                    </w:rPr>
                    <m:t>4</m:t>
                  </m:r>
                </m:sub>
              </m:sSub>
            </m:oMath>
            <w:r w:rsidR="005104D5">
              <w:rPr>
                <w:rFonts w:ascii="Times New Roman" w:eastAsia="Times New Roman" w:hAnsi="Times New Roman" w:cs="Times New Roman"/>
                <w:sz w:val="24"/>
                <w:szCs w:val="24"/>
              </w:rPr>
              <w:t xml:space="preserve"> and </w:t>
            </w:r>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 xml:space="preserve"> </m:t>
                  </m:r>
                </m:e>
                <m:sub>
                  <m:r>
                    <w:rPr>
                      <w:rFonts w:ascii="Cambria Math" w:eastAsia="Times New Roman" w:hAnsi="Cambria Math" w:cs="Times New Roman"/>
                      <w:sz w:val="24"/>
                      <w:szCs w:val="24"/>
                    </w:rPr>
                    <m:t>8</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5</m:t>
                  </m:r>
                </m:sub>
              </m:sSub>
            </m:oMath>
            <w:r w:rsidR="005104D5">
              <w:rPr>
                <w:rFonts w:ascii="Times New Roman" w:eastAsia="Times New Roman" w:hAnsi="Times New Roman" w:cs="Times New Roman"/>
                <w:sz w:val="24"/>
                <w:szCs w:val="24"/>
              </w:rPr>
              <w:t>.</w:t>
            </w:r>
          </w:p>
          <w:p w14:paraId="510A9BA7" w14:textId="77777777" w:rsidR="0032274D" w:rsidRPr="000A2715" w:rsidRDefault="0032274D" w:rsidP="000A2715">
            <w:pPr>
              <w:spacing w:after="0" w:line="240" w:lineRule="auto"/>
              <w:ind w:left="360"/>
              <w:jc w:val="center"/>
              <w:textAlignment w:val="baseline"/>
              <w:rPr>
                <w:rFonts w:ascii="Times New Roman" w:eastAsia="Times New Roman" w:hAnsi="Times New Roman" w:cs="Times New Roman"/>
                <w:sz w:val="24"/>
                <w:szCs w:val="24"/>
              </w:rPr>
            </w:pPr>
          </w:p>
        </w:tc>
      </w:tr>
    </w:tbl>
    <w:p w14:paraId="34E7BD3D" w14:textId="77777777" w:rsidR="0032274D" w:rsidRPr="00EB6951" w:rsidRDefault="0032274D" w:rsidP="0032274D">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5FC17913" w14:textId="4539338E" w:rsidR="00F85890" w:rsidRDefault="00F85890" w:rsidP="00F85890">
      <w:pPr>
        <w:spacing w:after="0" w:line="240" w:lineRule="auto"/>
      </w:pPr>
    </w:p>
    <w:p w14:paraId="3E7B964B" w14:textId="77777777" w:rsidR="00F85890" w:rsidRDefault="00F85890" w:rsidP="00F85890">
      <w:pPr>
        <w:spacing w:after="0" w:line="240" w:lineRule="auto"/>
      </w:pPr>
    </w:p>
    <w:p w14:paraId="5B987235" w14:textId="59618A8D" w:rsidR="00F85890" w:rsidRPr="00F85890" w:rsidRDefault="00F85890" w:rsidP="00F85890">
      <w:pPr>
        <w:spacing w:after="0" w:line="240" w:lineRule="auto"/>
        <w:jc w:val="center"/>
        <w:rPr>
          <w:rFonts w:ascii="Times New Roman" w:eastAsia="Times New Roman" w:hAnsi="Times New Roman" w:cs="Times New Roman"/>
          <w:sz w:val="24"/>
          <w:szCs w:val="24"/>
        </w:rPr>
      </w:pPr>
      <w:r w:rsidRPr="00F85890">
        <w:rPr>
          <w:rFonts w:ascii="Times New Roman" w:eastAsia="Times New Roman" w:hAnsi="Times New Roman" w:cs="Times New Roman"/>
          <w:b/>
          <w:bCs/>
          <w:color w:val="000000"/>
          <w:sz w:val="24"/>
          <w:szCs w:val="24"/>
          <w:shd w:val="clear" w:color="auto" w:fill="FFFFFF"/>
        </w:rPr>
        <w:t>MA.912.DP.</w:t>
      </w:r>
      <w:r>
        <w:rPr>
          <w:rFonts w:ascii="Times New Roman" w:eastAsia="Times New Roman" w:hAnsi="Times New Roman" w:cs="Times New Roman"/>
          <w:b/>
          <w:bCs/>
          <w:color w:val="000000"/>
          <w:sz w:val="24"/>
          <w:szCs w:val="24"/>
          <w:shd w:val="clear" w:color="auto" w:fill="FFFFFF"/>
        </w:rPr>
        <w:t>5</w:t>
      </w:r>
      <w:r w:rsidRPr="00F85890">
        <w:rPr>
          <w:rFonts w:ascii="Times New Roman" w:eastAsia="Times New Roman" w:hAnsi="Times New Roman" w:cs="Times New Roman"/>
          <w:b/>
          <w:bCs/>
          <w:color w:val="000000"/>
          <w:sz w:val="24"/>
          <w:szCs w:val="24"/>
          <w:shd w:val="clear" w:color="auto" w:fill="FFFFFF"/>
        </w:rPr>
        <w:t xml:space="preserve"> </w:t>
      </w:r>
      <w:r w:rsidRPr="00F85890">
        <w:rPr>
          <w:rFonts w:ascii="Times New Roman" w:eastAsia="Times New Roman" w:hAnsi="Times New Roman" w:cs="Times New Roman"/>
          <w:bCs/>
          <w:i/>
          <w:color w:val="000000"/>
          <w:sz w:val="24"/>
          <w:szCs w:val="24"/>
          <w:shd w:val="clear" w:color="auto" w:fill="FFFFFF"/>
        </w:rPr>
        <w:t>Determine methods of data collection and make inferences from collected data.</w:t>
      </w:r>
    </w:p>
    <w:p w14:paraId="026235FF" w14:textId="77777777" w:rsidR="00F85890" w:rsidRPr="00F85890" w:rsidRDefault="00F85890" w:rsidP="00F85890">
      <w:pPr>
        <w:spacing w:after="0" w:line="240" w:lineRule="auto"/>
        <w:rPr>
          <w:rFonts w:ascii="Times New Roman" w:eastAsia="Times New Roman" w:hAnsi="Times New Roman" w:cs="Times New Roman"/>
          <w:sz w:val="24"/>
          <w:szCs w:val="24"/>
        </w:rPr>
      </w:pPr>
    </w:p>
    <w:p w14:paraId="0CBE29D8" w14:textId="0EBB38C1" w:rsidR="00F85890" w:rsidRPr="00F85890" w:rsidRDefault="00F85890" w:rsidP="00FD0760">
      <w:pPr>
        <w:pStyle w:val="Heading3"/>
        <w:rPr>
          <w:shd w:val="clear" w:color="auto" w:fill="FFFFFF"/>
        </w:rPr>
      </w:pPr>
      <w:bookmarkStart w:id="32" w:name="_MA.912.DP.5.1"/>
      <w:bookmarkEnd w:id="32"/>
      <w:r w:rsidRPr="00F85890">
        <w:rPr>
          <w:shd w:val="clear" w:color="auto" w:fill="FFFFFF"/>
        </w:rPr>
        <w:t>MA.912.DP.</w:t>
      </w:r>
      <w:r>
        <w:rPr>
          <w:shd w:val="clear" w:color="auto" w:fill="FFFFFF"/>
        </w:rPr>
        <w:t>5</w:t>
      </w:r>
      <w:r w:rsidRPr="00F85890">
        <w:rPr>
          <w:shd w:val="clear" w:color="auto" w:fill="FFFFFF"/>
        </w:rPr>
        <w:t>.1</w:t>
      </w:r>
    </w:p>
    <w:p w14:paraId="7657EB68" w14:textId="77777777" w:rsidR="00F85890" w:rsidRPr="00F85890" w:rsidRDefault="00F85890" w:rsidP="00F85890">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F85890" w:rsidRPr="00F85890" w14:paraId="7509DA37" w14:textId="77777777" w:rsidTr="00D06F42">
        <w:trPr>
          <w:trHeight w:val="243"/>
        </w:trPr>
        <w:tc>
          <w:tcPr>
            <w:tcW w:w="100" w:type="pct"/>
            <w:tcBorders>
              <w:top w:val="nil"/>
              <w:left w:val="nil"/>
              <w:bottom w:val="single" w:sz="4" w:space="0" w:color="auto"/>
              <w:right w:val="nil"/>
            </w:tcBorders>
            <w:shd w:val="clear" w:color="auto" w:fill="FF9966"/>
            <w:hideMark/>
          </w:tcPr>
          <w:p w14:paraId="25EEDE7F" w14:textId="77777777" w:rsidR="00F85890" w:rsidRPr="00F85890" w:rsidRDefault="00F85890" w:rsidP="00F85890">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7DA8414" w14:textId="77777777" w:rsidR="00F85890" w:rsidRPr="00F85890" w:rsidRDefault="00F85890" w:rsidP="00F85890">
            <w:pPr>
              <w:spacing w:after="0" w:line="240" w:lineRule="auto"/>
              <w:ind w:left="180"/>
              <w:textAlignment w:val="baseline"/>
              <w:rPr>
                <w:rFonts w:ascii="Times New Roman" w:eastAsia="Times New Roman" w:hAnsi="Times New Roman" w:cs="Times New Roman"/>
                <w:b/>
                <w:sz w:val="24"/>
                <w:szCs w:val="24"/>
              </w:rPr>
            </w:pPr>
            <w:r w:rsidRPr="00F85890">
              <w:rPr>
                <w:rFonts w:ascii="Times New Roman" w:eastAsia="Times New Roman" w:hAnsi="Times New Roman" w:cs="Times New Roman"/>
                <w:b/>
                <w:bCs/>
                <w:sz w:val="24"/>
                <w:szCs w:val="24"/>
              </w:rPr>
              <w:t xml:space="preserve">Benchmark </w:t>
            </w:r>
          </w:p>
        </w:tc>
      </w:tr>
      <w:tr w:rsidR="00F85890" w:rsidRPr="00F85890" w14:paraId="5A0A087B" w14:textId="77777777" w:rsidTr="00D06F42">
        <w:trPr>
          <w:trHeight w:val="710"/>
        </w:trPr>
        <w:tc>
          <w:tcPr>
            <w:tcW w:w="924" w:type="pct"/>
            <w:gridSpan w:val="2"/>
            <w:tcBorders>
              <w:top w:val="single" w:sz="4" w:space="0" w:color="auto"/>
              <w:left w:val="nil"/>
              <w:bottom w:val="nil"/>
              <w:right w:val="nil"/>
            </w:tcBorders>
            <w:vAlign w:val="center"/>
          </w:tcPr>
          <w:p w14:paraId="16055FDA" w14:textId="4C29CCF5" w:rsidR="00F85890" w:rsidRPr="00F85890" w:rsidRDefault="00F85890" w:rsidP="00F85890">
            <w:pPr>
              <w:spacing w:after="0" w:line="240" w:lineRule="auto"/>
              <w:rPr>
                <w:rFonts w:ascii="Times New Roman" w:eastAsia="Calibri" w:hAnsi="Times New Roman" w:cs="Times New Roman"/>
                <w:b/>
                <w:sz w:val="24"/>
                <w:szCs w:val="24"/>
              </w:rPr>
            </w:pPr>
            <w:r w:rsidRPr="00F85890">
              <w:rPr>
                <w:rFonts w:ascii="Times New Roman" w:eastAsia="Calibri" w:hAnsi="Times New Roman" w:cs="Times New Roman"/>
                <w:b/>
                <w:sz w:val="24"/>
                <w:szCs w:val="24"/>
              </w:rPr>
              <w:t>MA.912.DP.</w:t>
            </w:r>
            <w:r>
              <w:rPr>
                <w:rFonts w:ascii="Times New Roman" w:eastAsia="Calibri" w:hAnsi="Times New Roman" w:cs="Times New Roman"/>
                <w:b/>
                <w:sz w:val="24"/>
                <w:szCs w:val="24"/>
              </w:rPr>
              <w:t>5</w:t>
            </w:r>
            <w:r w:rsidRPr="00F85890">
              <w:rPr>
                <w:rFonts w:ascii="Times New Roman" w:eastAsia="Calibri" w:hAnsi="Times New Roman" w:cs="Times New Roman"/>
                <w:b/>
                <w:sz w:val="24"/>
                <w:szCs w:val="24"/>
              </w:rPr>
              <w:t>.1</w:t>
            </w:r>
          </w:p>
        </w:tc>
        <w:tc>
          <w:tcPr>
            <w:tcW w:w="4076" w:type="pct"/>
            <w:gridSpan w:val="5"/>
            <w:tcBorders>
              <w:top w:val="single" w:sz="4" w:space="0" w:color="auto"/>
              <w:left w:val="nil"/>
              <w:bottom w:val="nil"/>
              <w:right w:val="nil"/>
            </w:tcBorders>
            <w:vAlign w:val="center"/>
          </w:tcPr>
          <w:p w14:paraId="673AE903" w14:textId="077CFA1B" w:rsidR="00F85890" w:rsidRPr="00F85890" w:rsidRDefault="00F85890" w:rsidP="00F85890">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Distinguish between a population parameter and a sample statistic.</w:t>
            </w:r>
          </w:p>
        </w:tc>
      </w:tr>
      <w:tr w:rsidR="00F85890" w:rsidRPr="00F85890" w14:paraId="043C612F" w14:textId="77777777" w:rsidTr="00D06F42">
        <w:trPr>
          <w:trHeight w:val="297"/>
        </w:trPr>
        <w:tc>
          <w:tcPr>
            <w:tcW w:w="100" w:type="pct"/>
            <w:tcBorders>
              <w:top w:val="nil"/>
              <w:left w:val="nil"/>
              <w:bottom w:val="single" w:sz="4" w:space="0" w:color="auto"/>
              <w:right w:val="nil"/>
            </w:tcBorders>
            <w:shd w:val="clear" w:color="auto" w:fill="FF9966"/>
            <w:hideMark/>
          </w:tcPr>
          <w:p w14:paraId="4DF44235"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E9CB7D5" w14:textId="77777777" w:rsidR="00F85890" w:rsidRPr="00F85890" w:rsidRDefault="00F85890" w:rsidP="00F85890">
            <w:pPr>
              <w:spacing w:after="0" w:line="240" w:lineRule="auto"/>
              <w:ind w:left="180"/>
              <w:textAlignment w:val="baseline"/>
              <w:rPr>
                <w:rFonts w:ascii="Times New Roman" w:eastAsia="Times New Roman" w:hAnsi="Times New Roman" w:cs="Times New Roman"/>
                <w:sz w:val="24"/>
                <w:szCs w:val="24"/>
              </w:rPr>
            </w:pPr>
            <w:r w:rsidRPr="00F85890">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4D453248"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72A6CE11" w14:textId="77777777" w:rsidR="00F85890" w:rsidRPr="00F85890" w:rsidRDefault="00F85890" w:rsidP="00F85890">
            <w:pPr>
              <w:spacing w:after="0" w:line="240" w:lineRule="auto"/>
              <w:ind w:left="9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Terms from the K-12 Glossary</w:t>
            </w:r>
            <w:r w:rsidRPr="00F85890">
              <w:rPr>
                <w:rFonts w:ascii="Times New Roman" w:eastAsia="Times New Roman" w:hAnsi="Times New Roman" w:cs="Times New Roman"/>
                <w:sz w:val="24"/>
                <w:szCs w:val="24"/>
              </w:rPr>
              <w:t> </w:t>
            </w:r>
          </w:p>
        </w:tc>
      </w:tr>
      <w:tr w:rsidR="00F85890" w:rsidRPr="00F85890" w14:paraId="20ACEDAC" w14:textId="77777777" w:rsidTr="00D06F42">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F85890" w14:paraId="24DAA9A8" w14:textId="77777777" w:rsidTr="002744B9">
              <w:trPr>
                <w:trHeight w:val="378"/>
              </w:trPr>
              <w:tc>
                <w:tcPr>
                  <w:tcW w:w="4605" w:type="dxa"/>
                </w:tcPr>
                <w:p w14:paraId="1B68F70F" w14:textId="61DEAC7A" w:rsidR="00F85890" w:rsidRPr="00F85890" w:rsidRDefault="007068FA"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MA.912.DP.1.2</w:t>
                  </w:r>
                </w:p>
              </w:tc>
            </w:tr>
          </w:tbl>
          <w:p w14:paraId="73AB5623" w14:textId="77777777" w:rsidR="00F85890" w:rsidRPr="00F85890" w:rsidRDefault="00F85890" w:rsidP="00F85890">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776694A8" w14:textId="77777777" w:rsidR="007068FA" w:rsidRPr="007068FA" w:rsidRDefault="007068FA"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sidRPr="007068FA">
              <w:rPr>
                <w:rFonts w:ascii="Times New Roman" w:eastAsia="Times New Roman" w:hAnsi="Times New Roman" w:cs="Times New Roman"/>
                <w:sz w:val="24"/>
                <w:szCs w:val="24"/>
              </w:rPr>
              <w:t>Data</w:t>
            </w:r>
          </w:p>
          <w:p w14:paraId="3561DE47" w14:textId="77777777" w:rsidR="007068FA" w:rsidRPr="007068FA" w:rsidRDefault="007068FA"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sidRPr="007068FA">
              <w:rPr>
                <w:rFonts w:ascii="Times New Roman" w:eastAsia="Times New Roman" w:hAnsi="Times New Roman" w:cs="Times New Roman"/>
                <w:sz w:val="24"/>
                <w:szCs w:val="24"/>
              </w:rPr>
              <w:t>Population (in data analysis)</w:t>
            </w:r>
          </w:p>
          <w:p w14:paraId="06991D58" w14:textId="5B337D98" w:rsidR="007068FA" w:rsidRPr="007068FA" w:rsidRDefault="007068FA"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sidRPr="007068FA">
              <w:rPr>
                <w:rFonts w:ascii="Times New Roman" w:eastAsia="Times New Roman" w:hAnsi="Times New Roman" w:cs="Times New Roman"/>
                <w:sz w:val="24"/>
                <w:szCs w:val="24"/>
              </w:rPr>
              <w:t xml:space="preserve">Random </w:t>
            </w:r>
            <w:r w:rsidR="00CD42B1">
              <w:rPr>
                <w:rFonts w:ascii="Times New Roman" w:eastAsia="Times New Roman" w:hAnsi="Times New Roman" w:cs="Times New Roman"/>
                <w:sz w:val="24"/>
                <w:szCs w:val="24"/>
              </w:rPr>
              <w:t>s</w:t>
            </w:r>
            <w:r w:rsidRPr="007068FA">
              <w:rPr>
                <w:rFonts w:ascii="Times New Roman" w:eastAsia="Times New Roman" w:hAnsi="Times New Roman" w:cs="Times New Roman"/>
                <w:sz w:val="24"/>
                <w:szCs w:val="24"/>
              </w:rPr>
              <w:t>ampling</w:t>
            </w:r>
          </w:p>
          <w:p w14:paraId="3B075A63" w14:textId="207B1C30" w:rsidR="007068FA" w:rsidRPr="007068FA" w:rsidRDefault="007068FA"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sidRPr="007068FA">
              <w:rPr>
                <w:rFonts w:ascii="Times New Roman" w:eastAsia="Times New Roman" w:hAnsi="Times New Roman" w:cs="Times New Roman"/>
                <w:sz w:val="24"/>
                <w:szCs w:val="24"/>
              </w:rPr>
              <w:t xml:space="preserve">Statistical </w:t>
            </w:r>
            <w:r w:rsidR="00CD42B1">
              <w:rPr>
                <w:rFonts w:ascii="Times New Roman" w:eastAsia="Times New Roman" w:hAnsi="Times New Roman" w:cs="Times New Roman"/>
                <w:sz w:val="24"/>
                <w:szCs w:val="24"/>
              </w:rPr>
              <w:t>q</w:t>
            </w:r>
            <w:r w:rsidRPr="007068FA">
              <w:rPr>
                <w:rFonts w:ascii="Times New Roman" w:eastAsia="Times New Roman" w:hAnsi="Times New Roman" w:cs="Times New Roman"/>
                <w:sz w:val="24"/>
                <w:szCs w:val="24"/>
              </w:rPr>
              <w:t>uestion</w:t>
            </w:r>
          </w:p>
          <w:p w14:paraId="0F148131" w14:textId="77777777" w:rsidR="00F85890" w:rsidRPr="00F85890" w:rsidRDefault="00F85890" w:rsidP="00CD42B1">
            <w:pPr>
              <w:widowControl w:val="0"/>
              <w:spacing w:after="0" w:line="240" w:lineRule="auto"/>
              <w:ind w:left="720"/>
              <w:textAlignment w:val="baseline"/>
              <w:rPr>
                <w:rFonts w:ascii="Times New Roman" w:eastAsia="Times New Roman" w:hAnsi="Times New Roman" w:cs="Times New Roman"/>
                <w:sz w:val="24"/>
                <w:szCs w:val="24"/>
              </w:rPr>
            </w:pPr>
          </w:p>
        </w:tc>
      </w:tr>
      <w:tr w:rsidR="00F85890" w:rsidRPr="00F85890" w14:paraId="4300CB96" w14:textId="77777777" w:rsidTr="00D06F42">
        <w:trPr>
          <w:trHeight w:val="68"/>
        </w:trPr>
        <w:tc>
          <w:tcPr>
            <w:tcW w:w="100" w:type="pct"/>
            <w:tcBorders>
              <w:top w:val="nil"/>
              <w:left w:val="nil"/>
              <w:bottom w:val="single" w:sz="4" w:space="0" w:color="auto"/>
              <w:right w:val="nil"/>
            </w:tcBorders>
            <w:shd w:val="clear" w:color="auto" w:fill="FF9966"/>
            <w:hideMark/>
          </w:tcPr>
          <w:p w14:paraId="2526B428"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8DA1FBF" w14:textId="6CC66E76" w:rsidR="00F85890" w:rsidRPr="00F85890" w:rsidRDefault="00F85890" w:rsidP="00F85890">
            <w:pPr>
              <w:spacing w:after="0" w:line="240" w:lineRule="auto"/>
              <w:ind w:left="18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F85890" w14:paraId="12946286" w14:textId="77777777" w:rsidTr="00D06F42">
        <w:trPr>
          <w:trHeight w:val="300"/>
        </w:trPr>
        <w:tc>
          <w:tcPr>
            <w:tcW w:w="2498" w:type="pct"/>
            <w:gridSpan w:val="3"/>
            <w:tcBorders>
              <w:top w:val="single" w:sz="4" w:space="0" w:color="auto"/>
              <w:left w:val="nil"/>
              <w:bottom w:val="nil"/>
              <w:right w:val="nil"/>
            </w:tcBorders>
            <w:hideMark/>
          </w:tcPr>
          <w:p w14:paraId="108F143C"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color w:val="000000"/>
                <w:sz w:val="24"/>
                <w:szCs w:val="24"/>
              </w:rPr>
              <w:t>Previous Benchmarks</w:t>
            </w:r>
          </w:p>
          <w:p w14:paraId="687E2D50" w14:textId="77777777" w:rsidR="007068FA" w:rsidRDefault="007068F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MA.6.DP.1.1</w:t>
            </w:r>
          </w:p>
          <w:p w14:paraId="4B9D52D1" w14:textId="77777777" w:rsidR="007068FA" w:rsidRDefault="007068FA"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MA.7.DP.1.3</w:t>
            </w:r>
          </w:p>
          <w:p w14:paraId="5C07F3FF" w14:textId="77777777" w:rsidR="00F85890" w:rsidRPr="00F85890" w:rsidRDefault="00F85890" w:rsidP="007068FA">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3828724D"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color w:val="000000"/>
                <w:sz w:val="24"/>
                <w:szCs w:val="24"/>
              </w:rPr>
              <w:t>Next Benchmarks</w:t>
            </w:r>
          </w:p>
          <w:p w14:paraId="02B5C6B3" w14:textId="77777777" w:rsidR="00F85890" w:rsidRPr="00F85890" w:rsidRDefault="00F85890" w:rsidP="00CD42B1">
            <w:pPr>
              <w:spacing w:after="0" w:line="240" w:lineRule="auto"/>
              <w:ind w:left="720"/>
              <w:textAlignment w:val="baseline"/>
              <w:rPr>
                <w:rFonts w:ascii="Times New Roman" w:eastAsia="Times New Roman" w:hAnsi="Times New Roman" w:cs="Times New Roman"/>
                <w:sz w:val="24"/>
                <w:szCs w:val="24"/>
              </w:rPr>
            </w:pPr>
          </w:p>
        </w:tc>
      </w:tr>
      <w:tr w:rsidR="00F85890" w:rsidRPr="00F85890" w14:paraId="2C5291C1" w14:textId="77777777" w:rsidTr="00D06F42">
        <w:trPr>
          <w:trHeight w:val="300"/>
        </w:trPr>
        <w:tc>
          <w:tcPr>
            <w:tcW w:w="100" w:type="pct"/>
            <w:tcBorders>
              <w:top w:val="nil"/>
              <w:left w:val="nil"/>
              <w:bottom w:val="single" w:sz="4" w:space="0" w:color="auto"/>
              <w:right w:val="nil"/>
            </w:tcBorders>
            <w:shd w:val="clear" w:color="auto" w:fill="FF9966"/>
            <w:hideMark/>
          </w:tcPr>
          <w:p w14:paraId="61946993"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5A31468" w14:textId="77777777" w:rsidR="00F85890" w:rsidRPr="00F85890" w:rsidRDefault="00F85890" w:rsidP="00F85890">
            <w:pPr>
              <w:spacing w:after="0" w:line="240" w:lineRule="auto"/>
              <w:ind w:left="18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Purpose and Instructional Strategies</w:t>
            </w:r>
          </w:p>
        </w:tc>
      </w:tr>
      <w:tr w:rsidR="00F85890" w:rsidRPr="00F85890" w14:paraId="1BAE0123" w14:textId="77777777" w:rsidTr="00D06F42">
        <w:trPr>
          <w:trHeight w:val="548"/>
        </w:trPr>
        <w:tc>
          <w:tcPr>
            <w:tcW w:w="5000" w:type="pct"/>
            <w:gridSpan w:val="7"/>
            <w:tcBorders>
              <w:top w:val="single" w:sz="4" w:space="0" w:color="auto"/>
              <w:left w:val="nil"/>
              <w:bottom w:val="nil"/>
              <w:right w:val="nil"/>
            </w:tcBorders>
            <w:hideMark/>
          </w:tcPr>
          <w:p w14:paraId="25594DA6" w14:textId="18EAA09D" w:rsidR="002924FD" w:rsidRDefault="002924FD" w:rsidP="002924FD">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grades 6 and 7, students examined creating statistical questions to formulate data, and they </w:t>
            </w:r>
            <w:proofErr w:type="gramStart"/>
            <w:r>
              <w:rPr>
                <w:rFonts w:ascii="Times New Roman" w:eastAsia="Calibri" w:hAnsi="Times New Roman" w:cs="Times New Roman"/>
                <w:sz w:val="24"/>
                <w:szCs w:val="24"/>
              </w:rPr>
              <w:t>looked into</w:t>
            </w:r>
            <w:proofErr w:type="gramEnd"/>
            <w:r>
              <w:rPr>
                <w:rFonts w:ascii="Times New Roman" w:eastAsia="Calibri" w:hAnsi="Times New Roman" w:cs="Times New Roman"/>
                <w:sz w:val="24"/>
                <w:szCs w:val="24"/>
              </w:rPr>
              <w:t xml:space="preserve"> different calculations that can </w:t>
            </w:r>
            <w:proofErr w:type="gramStart"/>
            <w:r>
              <w:rPr>
                <w:rFonts w:ascii="Times New Roman" w:eastAsia="Calibri" w:hAnsi="Times New Roman" w:cs="Times New Roman"/>
                <w:sz w:val="24"/>
                <w:szCs w:val="24"/>
              </w:rPr>
              <w:t>produced</w:t>
            </w:r>
            <w:proofErr w:type="gramEnd"/>
            <w:r>
              <w:rPr>
                <w:rFonts w:ascii="Times New Roman" w:eastAsia="Calibri" w:hAnsi="Times New Roman" w:cs="Times New Roman"/>
                <w:sz w:val="24"/>
                <w:szCs w:val="24"/>
              </w:rPr>
              <w:t xml:space="preserve"> from data.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Mathematics for College Statistics, students explore the differences in populations/samples and parameters/statistics.</w:t>
            </w:r>
          </w:p>
          <w:p w14:paraId="6E04AB93" w14:textId="77777777"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defines a population to be all of a particular group, while a sample is a subset of the population.</w:t>
            </w:r>
          </w:p>
          <w:p w14:paraId="4437112D" w14:textId="77777777" w:rsidR="002924FD" w:rsidRDefault="002924FD" w:rsidP="008E64A2">
            <w:pPr>
              <w:pStyle w:val="ListParagraph"/>
              <w:numPr>
                <w:ilvl w:val="1"/>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a population could be all students who attend Sunset High School, while a sample could be 100 randomly sampled students.</w:t>
            </w:r>
          </w:p>
          <w:p w14:paraId="0F9ABF0C" w14:textId="5C73573E"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emphasizes that calculations from data from an entire population produce parameters.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Calculations from data derived from a sample produce statistics.</w:t>
            </w:r>
          </w:p>
          <w:p w14:paraId="3E9FDEB7" w14:textId="16B21B3A" w:rsidR="002924FD" w:rsidRDefault="002924FD" w:rsidP="008E64A2">
            <w:pPr>
              <w:pStyle w:val="ListParagraph"/>
              <w:numPr>
                <w:ilvl w:val="1"/>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If 29.6% of all students at Sunset High School are freshman, 29.6% would be a parameter.</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If 32% of our random sample </w:t>
            </w:r>
            <w:proofErr w:type="gramStart"/>
            <w:r>
              <w:rPr>
                <w:rFonts w:ascii="Times New Roman" w:eastAsia="Calibri" w:hAnsi="Times New Roman" w:cs="Times New Roman"/>
                <w:sz w:val="24"/>
                <w:szCs w:val="24"/>
              </w:rPr>
              <w:t>are</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freshman</w:t>
            </w:r>
            <w:proofErr w:type="gramEnd"/>
            <w:r>
              <w:rPr>
                <w:rFonts w:ascii="Times New Roman" w:eastAsia="Calibri" w:hAnsi="Times New Roman" w:cs="Times New Roman"/>
                <w:sz w:val="24"/>
                <w:szCs w:val="24"/>
              </w:rPr>
              <w:t>, then 32% would be a statistic.</w:t>
            </w:r>
          </w:p>
          <w:p w14:paraId="162FE488" w14:textId="48C71DB9"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idea that parameters and statistics can include percentages and modes (for categorical data) and means, medians, standard deviations, interquartile ranges, quartiles and ranges (for numerical data).</w:t>
            </w:r>
            <w:r w:rsidR="009A2EF6">
              <w:rPr>
                <w:rFonts w:ascii="Times New Roman" w:eastAsia="Calibri" w:hAnsi="Times New Roman" w:cs="Times New Roman"/>
                <w:sz w:val="24"/>
                <w:szCs w:val="24"/>
              </w:rPr>
              <w:t xml:space="preserve"> </w:t>
            </w:r>
          </w:p>
          <w:p w14:paraId="465EE4E9" w14:textId="77777777"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examples where students identify populations, samples, parameters, and statistics.</w:t>
            </w:r>
          </w:p>
          <w:p w14:paraId="41809EA1" w14:textId="196C3B9F" w:rsidR="002924FD" w:rsidRDefault="002924FD" w:rsidP="008E64A2">
            <w:pPr>
              <w:pStyle w:val="ListParagraph"/>
              <w:numPr>
                <w:ilvl w:val="1"/>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suppose that recent election results show that 49% of all eligible Leon County residents actually voted in the most recent election.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 random sample of 200 </w:t>
            </w:r>
            <w:proofErr w:type="gramStart"/>
            <w:r>
              <w:rPr>
                <w:rFonts w:ascii="Times New Roman" w:eastAsia="Calibri" w:hAnsi="Times New Roman" w:cs="Times New Roman"/>
                <w:sz w:val="24"/>
                <w:szCs w:val="24"/>
              </w:rPr>
              <w:t>randomly</w:t>
            </w:r>
            <w:proofErr w:type="gramEnd"/>
            <w:r>
              <w:rPr>
                <w:rFonts w:ascii="Times New Roman" w:eastAsia="Calibri" w:hAnsi="Times New Roman" w:cs="Times New Roman"/>
                <w:sz w:val="24"/>
                <w:szCs w:val="24"/>
              </w:rPr>
              <w:t xml:space="preserve"> sample eligible Leon County residents is taken, and 53% say they intend to vote in the next election.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population would be all eligible Leon County residents, with a population parameter of 49%.</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sample would be the 200 eligible Leon county residents, with 53% as the sample statistic.</w:t>
            </w:r>
            <w:r w:rsidR="009A2EF6">
              <w:rPr>
                <w:rFonts w:ascii="Times New Roman" w:eastAsia="Calibri" w:hAnsi="Times New Roman" w:cs="Times New Roman"/>
                <w:sz w:val="24"/>
                <w:szCs w:val="24"/>
              </w:rPr>
              <w:t xml:space="preserve"> </w:t>
            </w:r>
          </w:p>
          <w:p w14:paraId="3995B9F8" w14:textId="70638130"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notes the difficulty in collecting data from every individual in a population, which therefore, makes actually calculating a true population parameter very difficult.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Since samples are easier to obtain, statistics can be calculated more easily and then used to estimate a population parameter.</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Statistics are often referred to as estimators because of this.</w:t>
            </w:r>
          </w:p>
          <w:p w14:paraId="746F8884" w14:textId="6C3C427B"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sidRPr="002924FD">
              <w:rPr>
                <w:rFonts w:ascii="Times New Roman" w:eastAsia="Calibri" w:hAnsi="Times New Roman" w:cs="Times New Roman"/>
                <w:sz w:val="24"/>
                <w:szCs w:val="24"/>
              </w:rPr>
              <w:t>Instruction includes a discussion about the natural variation that occurs when comparing statistics to parameters and when comparing the statistics of one sample to the statistics of a different sample.</w:t>
            </w:r>
            <w:r w:rsidR="009A2EF6">
              <w:rPr>
                <w:rFonts w:ascii="Times New Roman" w:eastAsia="Calibri" w:hAnsi="Times New Roman" w:cs="Times New Roman"/>
                <w:sz w:val="24"/>
                <w:szCs w:val="24"/>
              </w:rPr>
              <w:t xml:space="preserve"> </w:t>
            </w:r>
          </w:p>
          <w:p w14:paraId="76AE66E3" w14:textId="19768F98" w:rsidR="00F85890" w:rsidRPr="002924FD" w:rsidRDefault="00F85890" w:rsidP="002924FD">
            <w:pPr>
              <w:pStyle w:val="ListParagraph"/>
              <w:ind w:left="720"/>
              <w:contextualSpacing/>
              <w:textAlignment w:val="baseline"/>
              <w:rPr>
                <w:rFonts w:ascii="Times New Roman" w:eastAsia="Calibri" w:hAnsi="Times New Roman" w:cs="Times New Roman"/>
                <w:sz w:val="24"/>
                <w:szCs w:val="24"/>
              </w:rPr>
            </w:pPr>
          </w:p>
        </w:tc>
      </w:tr>
      <w:tr w:rsidR="00F85890" w:rsidRPr="00F85890" w14:paraId="309F4B62"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D6E5A20"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0D848998" w14:textId="77777777" w:rsidR="00F85890" w:rsidRPr="00F85890" w:rsidRDefault="00F85890" w:rsidP="00F85890">
            <w:pPr>
              <w:spacing w:after="0" w:line="240" w:lineRule="auto"/>
              <w:ind w:left="18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Common Misconceptions or Errors</w:t>
            </w:r>
          </w:p>
        </w:tc>
      </w:tr>
      <w:tr w:rsidR="00F85890" w:rsidRPr="00F85890" w14:paraId="479A8093"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5B4C3D4" w14:textId="60B57864" w:rsidR="002924FD" w:rsidRDefault="002924FD"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often have difficulty grasping that statistics and parameters are actual calculations.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Students will sometimes confuse the parameter with the actual population or confuse the statistic with the actual sample. Other times they will misinterpret statistics </w:t>
            </w:r>
            <w:r>
              <w:rPr>
                <w:rFonts w:ascii="Times New Roman" w:eastAsia="Times New Roman" w:hAnsi="Times New Roman" w:cs="Times New Roman"/>
                <w:sz w:val="24"/>
                <w:szCs w:val="24"/>
              </w:rPr>
              <w:lastRenderedPageBreak/>
              <w:t>and parameters as data instead of the calculations that result from the data.</w:t>
            </w:r>
            <w:r w:rsidR="009A2EF6">
              <w:rPr>
                <w:rFonts w:ascii="Times New Roman" w:eastAsia="Times New Roman" w:hAnsi="Times New Roman" w:cs="Times New Roman"/>
                <w:sz w:val="24"/>
                <w:szCs w:val="24"/>
              </w:rPr>
              <w:t xml:space="preserve"> </w:t>
            </w:r>
          </w:p>
          <w:p w14:paraId="6A1BCD29" w14:textId="05C87172" w:rsidR="00F85890" w:rsidRPr="00F85890" w:rsidRDefault="00F85890" w:rsidP="002924FD">
            <w:pPr>
              <w:widowControl w:val="0"/>
              <w:spacing w:after="0" w:line="240" w:lineRule="auto"/>
              <w:ind w:left="720"/>
              <w:rPr>
                <w:rFonts w:ascii="Times New Roman" w:eastAsia="Times New Roman" w:hAnsi="Times New Roman" w:cs="Times New Roman"/>
                <w:sz w:val="24"/>
                <w:szCs w:val="24"/>
              </w:rPr>
            </w:pPr>
          </w:p>
        </w:tc>
      </w:tr>
      <w:tr w:rsidR="00F85890" w:rsidRPr="00F85890" w14:paraId="6EDD6A32"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D4369B6" w14:textId="7777777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E3B2A94" w14:textId="2E905385" w:rsidR="00F85890" w:rsidRPr="00F85890" w:rsidRDefault="00F85890" w:rsidP="00F85890">
            <w:pPr>
              <w:spacing w:after="0" w:line="240" w:lineRule="auto"/>
              <w:ind w:left="192"/>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F85890" w:rsidRPr="00F85890" w14:paraId="6CA7C30C"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3F3FF8E0" w14:textId="21A42FBB" w:rsidR="00F85890" w:rsidRPr="00F85890" w:rsidRDefault="00F85890" w:rsidP="00F85890">
            <w:pPr>
              <w:spacing w:after="0" w:line="240" w:lineRule="auto"/>
              <w:textAlignment w:val="baseline"/>
              <w:rPr>
                <w:rFonts w:ascii="Times New Roman" w:eastAsia="Calibri" w:hAnsi="Times New Roman" w:cs="Times New Roman"/>
                <w:i/>
                <w:sz w:val="24"/>
                <w:szCs w:val="24"/>
              </w:rPr>
            </w:pPr>
            <w:r w:rsidRPr="00F85890">
              <w:rPr>
                <w:rFonts w:ascii="Times New Roman" w:eastAsia="Calibri" w:hAnsi="Times New Roman" w:cs="Times New Roman"/>
                <w:i/>
                <w:sz w:val="24"/>
                <w:szCs w:val="24"/>
              </w:rPr>
              <w:t>Instructional Task 1</w:t>
            </w:r>
            <w:r w:rsidR="005104D5">
              <w:rPr>
                <w:rFonts w:ascii="Times New Roman" w:eastAsia="Calibri" w:hAnsi="Times New Roman" w:cs="Times New Roman"/>
                <w:i/>
                <w:sz w:val="24"/>
                <w:szCs w:val="24"/>
              </w:rPr>
              <w:t xml:space="preserve"> (MTR.4.1)</w:t>
            </w:r>
          </w:p>
          <w:p w14:paraId="1C4E8557" w14:textId="609768F5" w:rsidR="002924FD" w:rsidRDefault="002924FD" w:rsidP="00CD42B1">
            <w:pPr>
              <w:spacing w:after="0" w:line="240" w:lineRule="auto"/>
              <w:ind w:left="108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Suppose we want to know the mean commute time of all employees who live in Florida.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Identify the population of interest.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Do you think it is possible to collect data from all employees who live in Florida?</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 your reasoning.</w:t>
            </w:r>
          </w:p>
          <w:p w14:paraId="4EDEDC59" w14:textId="51FCE7AC" w:rsidR="002924FD" w:rsidRDefault="002924FD" w:rsidP="00CD42B1">
            <w:pPr>
              <w:spacing w:after="0" w:line="240" w:lineRule="auto"/>
              <w:ind w:left="108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sidRPr="28F5DFE9">
              <w:rPr>
                <w:rFonts w:ascii="Times New Roman" w:eastAsia="Calibri" w:hAnsi="Times New Roman" w:cs="Times New Roman"/>
                <w:sz w:val="24"/>
                <w:szCs w:val="24"/>
              </w:rPr>
              <w:t>Using the scenario above, what is the population parameter of interest?</w:t>
            </w:r>
            <w:r w:rsidR="009A2EF6">
              <w:rPr>
                <w:rFonts w:ascii="Times New Roman" w:eastAsia="Calibri" w:hAnsi="Times New Roman" w:cs="Times New Roman"/>
                <w:sz w:val="24"/>
                <w:szCs w:val="24"/>
              </w:rPr>
              <w:t xml:space="preserve"> </w:t>
            </w:r>
            <w:r w:rsidRPr="28F5DFE9">
              <w:rPr>
                <w:rFonts w:ascii="Times New Roman" w:eastAsia="Calibri" w:hAnsi="Times New Roman" w:cs="Times New Roman"/>
                <w:sz w:val="24"/>
                <w:szCs w:val="24"/>
              </w:rPr>
              <w:t xml:space="preserve">Do you think it is possible to </w:t>
            </w:r>
            <w:proofErr w:type="gramStart"/>
            <w:r w:rsidRPr="28F5DFE9">
              <w:rPr>
                <w:rFonts w:ascii="Times New Roman" w:eastAsia="Calibri" w:hAnsi="Times New Roman" w:cs="Times New Roman"/>
                <w:sz w:val="24"/>
                <w:szCs w:val="24"/>
              </w:rPr>
              <w:t>actually calculate</w:t>
            </w:r>
            <w:proofErr w:type="gramEnd"/>
            <w:r w:rsidRPr="28F5DFE9">
              <w:rPr>
                <w:rFonts w:ascii="Times New Roman" w:eastAsia="Calibri" w:hAnsi="Times New Roman" w:cs="Times New Roman"/>
                <w:sz w:val="24"/>
                <w:szCs w:val="24"/>
              </w:rPr>
              <w:t xml:space="preserve"> this </w:t>
            </w:r>
            <w:proofErr w:type="gramStart"/>
            <w:r w:rsidRPr="28F5DFE9">
              <w:rPr>
                <w:rFonts w:ascii="Times New Roman" w:eastAsia="Calibri" w:hAnsi="Times New Roman" w:cs="Times New Roman"/>
                <w:sz w:val="24"/>
                <w:szCs w:val="24"/>
              </w:rPr>
              <w:t>particular value</w:t>
            </w:r>
            <w:proofErr w:type="gramEnd"/>
            <w:r w:rsidRPr="28F5DFE9">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sidRPr="28F5DFE9">
              <w:rPr>
                <w:rFonts w:ascii="Times New Roman" w:eastAsia="Calibri" w:hAnsi="Times New Roman" w:cs="Times New Roman"/>
                <w:sz w:val="24"/>
                <w:szCs w:val="24"/>
              </w:rPr>
              <w:t>Explain why or why not.</w:t>
            </w:r>
          </w:p>
          <w:p w14:paraId="6B04CA4C" w14:textId="489029AB" w:rsidR="002924FD" w:rsidRDefault="002924FD" w:rsidP="00CD42B1">
            <w:pPr>
              <w:spacing w:after="0" w:line="240" w:lineRule="auto"/>
              <w:ind w:left="108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Suppose we randomly sample 2000 employees from all over the state of Florida, and we calculate the mean commute time of these 2000 residents to be 26.8 minutes.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Identify the sample and the statistic.</w:t>
            </w:r>
          </w:p>
          <w:p w14:paraId="0A9F0047" w14:textId="364F5757" w:rsidR="002924FD" w:rsidRPr="007128A1" w:rsidRDefault="002924FD" w:rsidP="00CD42B1">
            <w:pPr>
              <w:spacing w:after="0" w:line="240" w:lineRule="auto"/>
              <w:ind w:left="108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Do you think the </w:t>
            </w:r>
            <w:proofErr w:type="gramStart"/>
            <w:r>
              <w:rPr>
                <w:rFonts w:ascii="Times New Roman" w:eastAsia="Calibri" w:hAnsi="Times New Roman" w:cs="Times New Roman"/>
                <w:sz w:val="24"/>
                <w:szCs w:val="24"/>
              </w:rPr>
              <w:t>statistic</w:t>
            </w:r>
            <w:proofErr w:type="gramEnd"/>
            <w:r>
              <w:rPr>
                <w:rFonts w:ascii="Times New Roman" w:eastAsia="Calibri" w:hAnsi="Times New Roman" w:cs="Times New Roman"/>
                <w:sz w:val="24"/>
                <w:szCs w:val="24"/>
              </w:rPr>
              <w:t xml:space="preserve"> from Part C would be an exact match for the population parameter we are interested in? Explain your reasoning.</w:t>
            </w:r>
            <w:r w:rsidR="009A2EF6">
              <w:rPr>
                <w:rFonts w:ascii="Times New Roman" w:eastAsia="Calibri" w:hAnsi="Times New Roman" w:cs="Times New Roman"/>
                <w:sz w:val="24"/>
                <w:szCs w:val="24"/>
              </w:rPr>
              <w:t xml:space="preserve"> </w:t>
            </w:r>
          </w:p>
          <w:p w14:paraId="47FDBF7C" w14:textId="77777777" w:rsidR="00F85890" w:rsidRPr="00F85890" w:rsidRDefault="00F85890" w:rsidP="00F85890">
            <w:pPr>
              <w:spacing w:after="0" w:line="240" w:lineRule="auto"/>
              <w:ind w:left="372"/>
              <w:textAlignment w:val="baseline"/>
              <w:rPr>
                <w:rFonts w:ascii="Times New Roman" w:eastAsiaTheme="minorEastAsia" w:hAnsi="Times New Roman" w:cs="Times New Roman"/>
                <w:color w:val="000000" w:themeColor="text1"/>
                <w:sz w:val="24"/>
                <w:szCs w:val="24"/>
              </w:rPr>
            </w:pPr>
          </w:p>
        </w:tc>
      </w:tr>
    </w:tbl>
    <w:p w14:paraId="60C4391C" w14:textId="77777777" w:rsidR="00D06F42" w:rsidRDefault="00D06F42">
      <w:r>
        <w:br w:type="page"/>
      </w:r>
    </w:p>
    <w:tbl>
      <w:tblPr>
        <w:tblW w:w="4996" w:type="pct"/>
        <w:tblCellMar>
          <w:left w:w="0" w:type="dxa"/>
          <w:right w:w="0" w:type="dxa"/>
        </w:tblCellMar>
        <w:tblLook w:val="04A0" w:firstRow="1" w:lastRow="0" w:firstColumn="1" w:lastColumn="0" w:noHBand="0" w:noVBand="1"/>
      </w:tblPr>
      <w:tblGrid>
        <w:gridCol w:w="187"/>
        <w:gridCol w:w="9166"/>
      </w:tblGrid>
      <w:tr w:rsidR="00F85890" w:rsidRPr="00F85890" w14:paraId="2680A4F6" w14:textId="77777777" w:rsidTr="00D06F42">
        <w:trPr>
          <w:trHeight w:val="300"/>
        </w:trPr>
        <w:tc>
          <w:tcPr>
            <w:tcW w:w="100" w:type="pct"/>
            <w:tcBorders>
              <w:bottom w:val="single" w:sz="4" w:space="0" w:color="auto"/>
            </w:tcBorders>
            <w:shd w:val="clear" w:color="auto" w:fill="FF9966"/>
            <w:hideMark/>
          </w:tcPr>
          <w:p w14:paraId="7AF29CBD" w14:textId="08272507" w:rsidR="00F85890" w:rsidRPr="00F85890" w:rsidRDefault="00F85890" w:rsidP="00F85890">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487408C1" w14:textId="77777777" w:rsidR="00F85890" w:rsidRPr="00F85890" w:rsidRDefault="00F85890" w:rsidP="00F85890">
            <w:pPr>
              <w:spacing w:after="0" w:line="240" w:lineRule="auto"/>
              <w:ind w:left="192"/>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Instructional Items</w:t>
            </w:r>
          </w:p>
        </w:tc>
      </w:tr>
      <w:tr w:rsidR="00F85890" w:rsidRPr="00F85890" w14:paraId="527A8A9F" w14:textId="77777777" w:rsidTr="00D06F42">
        <w:trPr>
          <w:trHeight w:val="917"/>
        </w:trPr>
        <w:tc>
          <w:tcPr>
            <w:tcW w:w="5000" w:type="pct"/>
            <w:gridSpan w:val="2"/>
            <w:tcBorders>
              <w:top w:val="single" w:sz="4" w:space="0" w:color="auto"/>
              <w:bottom w:val="single" w:sz="4" w:space="0" w:color="auto"/>
            </w:tcBorders>
            <w:hideMark/>
          </w:tcPr>
          <w:p w14:paraId="30454AD5" w14:textId="77777777" w:rsidR="00F85890" w:rsidRPr="00F85890" w:rsidRDefault="00F85890" w:rsidP="00F85890">
            <w:pPr>
              <w:spacing w:after="0" w:line="240" w:lineRule="auto"/>
              <w:textAlignment w:val="baseline"/>
              <w:rPr>
                <w:rFonts w:ascii="Times New Roman" w:eastAsia="Times New Roman" w:hAnsi="Times New Roman" w:cs="Times New Roman"/>
                <w:i/>
                <w:sz w:val="24"/>
                <w:szCs w:val="24"/>
              </w:rPr>
            </w:pPr>
            <w:r w:rsidRPr="00F85890">
              <w:rPr>
                <w:rFonts w:ascii="Times New Roman" w:eastAsia="Times New Roman" w:hAnsi="Times New Roman" w:cs="Times New Roman"/>
                <w:i/>
                <w:sz w:val="24"/>
                <w:szCs w:val="24"/>
              </w:rPr>
              <w:t>Instructional Item 1</w:t>
            </w:r>
          </w:p>
          <w:p w14:paraId="65FC3F3D" w14:textId="4C2792AD" w:rsidR="002924FD" w:rsidRDefault="002924FD" w:rsidP="00CD42B1">
            <w:pPr>
              <w:spacing w:after="0" w:line="240" w:lineRule="auto"/>
              <w:ind w:left="360"/>
              <w:textAlignment w:val="baseline"/>
              <w:rPr>
                <w:rFonts w:ascii="Times New Roman" w:eastAsia="Times New Roman" w:hAnsi="Times New Roman" w:cs="Times New Roman"/>
                <w:sz w:val="24"/>
                <w:szCs w:val="24"/>
              </w:rPr>
            </w:pPr>
            <w:r w:rsidRPr="28F5DFE9">
              <w:rPr>
                <w:rFonts w:ascii="Times New Roman" w:eastAsia="Times New Roman" w:hAnsi="Times New Roman" w:cs="Times New Roman"/>
                <w:sz w:val="24"/>
                <w:szCs w:val="24"/>
              </w:rPr>
              <w:t>An elementary school principal wants to know the typical amount of time that the parents of students at her school spend reading to their children each week.</w:t>
            </w:r>
            <w:r w:rsidR="009A2EF6">
              <w:rPr>
                <w:rFonts w:ascii="Times New Roman" w:eastAsia="Times New Roman" w:hAnsi="Times New Roman" w:cs="Times New Roman"/>
                <w:sz w:val="24"/>
                <w:szCs w:val="24"/>
              </w:rPr>
              <w:t xml:space="preserve"> </w:t>
            </w:r>
            <w:r w:rsidRPr="28F5DFE9">
              <w:rPr>
                <w:rFonts w:ascii="Times New Roman" w:eastAsia="Times New Roman" w:hAnsi="Times New Roman" w:cs="Times New Roman"/>
                <w:sz w:val="24"/>
                <w:szCs w:val="24"/>
              </w:rPr>
              <w:t>She sends home a parent survey with each child</w:t>
            </w:r>
            <w:r w:rsidR="00D06F42">
              <w:rPr>
                <w:rFonts w:ascii="Times New Roman" w:eastAsia="Times New Roman" w:hAnsi="Times New Roman" w:cs="Times New Roman"/>
                <w:sz w:val="24"/>
                <w:szCs w:val="24"/>
              </w:rPr>
              <w:t>,</w:t>
            </w:r>
            <w:r w:rsidRPr="28F5DFE9">
              <w:rPr>
                <w:rFonts w:ascii="Times New Roman" w:eastAsia="Times New Roman" w:hAnsi="Times New Roman" w:cs="Times New Roman"/>
                <w:sz w:val="24"/>
                <w:szCs w:val="24"/>
              </w:rPr>
              <w:t xml:space="preserve"> and of the 173 surveys returned, she calculates the median to be 50 minutes of reading each week.</w:t>
            </w:r>
          </w:p>
          <w:p w14:paraId="139289A2" w14:textId="281F077A" w:rsidR="002924FD" w:rsidRDefault="002924FD" w:rsidP="00CD42B1">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4E47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Identify the population and parameter of interest.</w:t>
            </w:r>
          </w:p>
          <w:p w14:paraId="5F129919" w14:textId="77777777" w:rsidR="00F85890" w:rsidRDefault="002924FD" w:rsidP="005104D5">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4E47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Identify the sample and statistic of interest.</w:t>
            </w:r>
            <w:r w:rsidR="009A2EF6">
              <w:rPr>
                <w:rFonts w:ascii="Times New Roman" w:eastAsia="Times New Roman" w:hAnsi="Times New Roman" w:cs="Times New Roman"/>
                <w:sz w:val="24"/>
                <w:szCs w:val="24"/>
              </w:rPr>
              <w:t xml:space="preserve"> </w:t>
            </w:r>
            <w:r w:rsidR="00CD42B1">
              <w:rPr>
                <w:rFonts w:ascii="Times New Roman" w:eastAsia="Times New Roman" w:hAnsi="Times New Roman" w:cs="Times New Roman"/>
                <w:sz w:val="24"/>
                <w:szCs w:val="24"/>
              </w:rPr>
              <w:t xml:space="preserve"> </w:t>
            </w:r>
          </w:p>
          <w:p w14:paraId="62EDA908" w14:textId="74F1107E" w:rsidR="005104D5" w:rsidRPr="00F85890" w:rsidRDefault="005104D5" w:rsidP="005104D5">
            <w:pPr>
              <w:spacing w:after="0" w:line="240" w:lineRule="auto"/>
              <w:ind w:left="720"/>
              <w:textAlignment w:val="baseline"/>
              <w:rPr>
                <w:rFonts w:ascii="Times New Roman" w:eastAsia="Times New Roman" w:hAnsi="Times New Roman" w:cs="Times New Roman"/>
                <w:sz w:val="24"/>
                <w:szCs w:val="24"/>
              </w:rPr>
            </w:pPr>
          </w:p>
        </w:tc>
      </w:tr>
    </w:tbl>
    <w:p w14:paraId="4224D31F" w14:textId="77777777" w:rsidR="00F85890" w:rsidRPr="00F85890" w:rsidRDefault="00F85890" w:rsidP="00F85890">
      <w:pPr>
        <w:spacing w:after="0" w:line="240" w:lineRule="auto"/>
        <w:rPr>
          <w:rFonts w:ascii="Times New Roman" w:eastAsia="Times New Roman" w:hAnsi="Times New Roman" w:cs="Times New Roman"/>
          <w:sz w:val="20"/>
          <w:szCs w:val="24"/>
        </w:rPr>
      </w:pPr>
      <w:r w:rsidRPr="00F85890">
        <w:rPr>
          <w:rFonts w:ascii="Times New Roman" w:eastAsia="Times New Roman" w:hAnsi="Times New Roman" w:cs="Times New Roman"/>
          <w:i/>
          <w:sz w:val="20"/>
          <w:szCs w:val="24"/>
        </w:rPr>
        <w:t>*The strategies, tasks and items included in the B1G-M are examples and should not be considered comprehensive.</w:t>
      </w:r>
    </w:p>
    <w:p w14:paraId="16D3AFA7" w14:textId="77777777" w:rsidR="00F85890" w:rsidRPr="00F85890" w:rsidRDefault="00F85890" w:rsidP="00F85890">
      <w:pPr>
        <w:tabs>
          <w:tab w:val="left" w:pos="2700"/>
        </w:tabs>
        <w:spacing w:after="0" w:line="240" w:lineRule="auto"/>
        <w:rPr>
          <w:rFonts w:ascii="Times New Roman" w:eastAsia="Times New Roman" w:hAnsi="Times New Roman" w:cs="Times New Roman"/>
          <w:sz w:val="24"/>
          <w:szCs w:val="24"/>
        </w:rPr>
      </w:pPr>
    </w:p>
    <w:p w14:paraId="0CB3F1D1" w14:textId="77777777" w:rsidR="00F85890" w:rsidRPr="00F85890" w:rsidRDefault="00F85890" w:rsidP="00F85890">
      <w:pPr>
        <w:spacing w:after="0" w:line="240" w:lineRule="auto"/>
        <w:rPr>
          <w:rFonts w:ascii="Times New Roman" w:eastAsia="Times New Roman" w:hAnsi="Times New Roman" w:cs="Times New Roman"/>
          <w:sz w:val="24"/>
          <w:szCs w:val="24"/>
        </w:rPr>
      </w:pPr>
    </w:p>
    <w:p w14:paraId="6E50A9B4" w14:textId="3E2597B7" w:rsidR="00F85890" w:rsidRPr="00F85890" w:rsidRDefault="00F85890" w:rsidP="00FD0760">
      <w:pPr>
        <w:pStyle w:val="Heading3"/>
        <w:rPr>
          <w:shd w:val="clear" w:color="auto" w:fill="FFFFFF"/>
        </w:rPr>
      </w:pPr>
      <w:bookmarkStart w:id="33" w:name="_MA.912.DP.5.2"/>
      <w:bookmarkEnd w:id="33"/>
      <w:r w:rsidRPr="00F85890">
        <w:rPr>
          <w:shd w:val="clear" w:color="auto" w:fill="FFFFFF"/>
        </w:rPr>
        <w:t>MA.912.DP.</w:t>
      </w:r>
      <w:r>
        <w:rPr>
          <w:shd w:val="clear" w:color="auto" w:fill="FFFFFF"/>
        </w:rPr>
        <w:t>5</w:t>
      </w:r>
      <w:r w:rsidRPr="00F85890">
        <w:rPr>
          <w:shd w:val="clear" w:color="auto" w:fill="FFFFFF"/>
        </w:rPr>
        <w:t>.</w:t>
      </w:r>
      <w:r>
        <w:rPr>
          <w:shd w:val="clear" w:color="auto" w:fill="FFFFFF"/>
        </w:rPr>
        <w:t>2</w:t>
      </w:r>
    </w:p>
    <w:p w14:paraId="278B59DD" w14:textId="77777777" w:rsidR="00F85890" w:rsidRPr="00F85890" w:rsidRDefault="00F85890" w:rsidP="00F85890">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F85890" w:rsidRPr="00F85890" w14:paraId="2815F9D8" w14:textId="77777777" w:rsidTr="005104D5">
        <w:trPr>
          <w:trHeight w:val="243"/>
        </w:trPr>
        <w:tc>
          <w:tcPr>
            <w:tcW w:w="99" w:type="pct"/>
            <w:tcBorders>
              <w:top w:val="nil"/>
              <w:left w:val="nil"/>
              <w:bottom w:val="single" w:sz="4" w:space="0" w:color="auto"/>
              <w:right w:val="nil"/>
            </w:tcBorders>
            <w:shd w:val="clear" w:color="auto" w:fill="FF9966"/>
            <w:hideMark/>
          </w:tcPr>
          <w:p w14:paraId="28034B2E" w14:textId="77777777" w:rsidR="00F85890" w:rsidRPr="00F85890" w:rsidRDefault="00F85890" w:rsidP="002744B9">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2167D9A9" w14:textId="77777777" w:rsidR="00F85890" w:rsidRPr="00F85890" w:rsidRDefault="00F85890" w:rsidP="002744B9">
            <w:pPr>
              <w:spacing w:after="0" w:line="240" w:lineRule="auto"/>
              <w:ind w:left="180"/>
              <w:textAlignment w:val="baseline"/>
              <w:rPr>
                <w:rFonts w:ascii="Times New Roman" w:eastAsia="Times New Roman" w:hAnsi="Times New Roman" w:cs="Times New Roman"/>
                <w:b/>
                <w:sz w:val="24"/>
                <w:szCs w:val="24"/>
              </w:rPr>
            </w:pPr>
            <w:r w:rsidRPr="00F85890">
              <w:rPr>
                <w:rFonts w:ascii="Times New Roman" w:eastAsia="Times New Roman" w:hAnsi="Times New Roman" w:cs="Times New Roman"/>
                <w:b/>
                <w:bCs/>
                <w:sz w:val="24"/>
                <w:szCs w:val="24"/>
              </w:rPr>
              <w:t xml:space="preserve">Benchmark </w:t>
            </w:r>
          </w:p>
        </w:tc>
      </w:tr>
      <w:tr w:rsidR="00F85890" w:rsidRPr="00F85890" w14:paraId="066B1024" w14:textId="77777777" w:rsidTr="005104D5">
        <w:trPr>
          <w:trHeight w:val="710"/>
        </w:trPr>
        <w:tc>
          <w:tcPr>
            <w:tcW w:w="924" w:type="pct"/>
            <w:gridSpan w:val="2"/>
            <w:tcBorders>
              <w:top w:val="single" w:sz="4" w:space="0" w:color="auto"/>
              <w:left w:val="nil"/>
              <w:bottom w:val="nil"/>
              <w:right w:val="nil"/>
            </w:tcBorders>
            <w:vAlign w:val="center"/>
          </w:tcPr>
          <w:p w14:paraId="6E1E97F3" w14:textId="5678907E" w:rsidR="00F85890" w:rsidRPr="00F85890" w:rsidRDefault="00F85890" w:rsidP="00F85890">
            <w:pPr>
              <w:spacing w:after="0" w:line="240" w:lineRule="auto"/>
              <w:rPr>
                <w:rFonts w:ascii="Times New Roman" w:eastAsia="Calibri" w:hAnsi="Times New Roman" w:cs="Times New Roman"/>
                <w:b/>
                <w:sz w:val="24"/>
                <w:szCs w:val="24"/>
              </w:rPr>
            </w:pPr>
            <w:r w:rsidRPr="00F85890">
              <w:rPr>
                <w:rFonts w:ascii="Times New Roman" w:eastAsia="Calibri" w:hAnsi="Times New Roman" w:cs="Times New Roman"/>
                <w:b/>
                <w:sz w:val="24"/>
                <w:szCs w:val="24"/>
              </w:rPr>
              <w:t>MA.912.DP.</w:t>
            </w:r>
            <w:r>
              <w:rPr>
                <w:rFonts w:ascii="Times New Roman" w:eastAsia="Calibri" w:hAnsi="Times New Roman" w:cs="Times New Roman"/>
                <w:b/>
                <w:sz w:val="24"/>
                <w:szCs w:val="24"/>
              </w:rPr>
              <w:t>5</w:t>
            </w:r>
            <w:r w:rsidRPr="00F85890">
              <w:rPr>
                <w:rFonts w:ascii="Times New Roman" w:eastAsia="Calibri" w:hAnsi="Times New Roman" w:cs="Times New Roman"/>
                <w:b/>
                <w:sz w:val="24"/>
                <w:szCs w:val="24"/>
              </w:rPr>
              <w:t>.</w:t>
            </w:r>
            <w:r>
              <w:rPr>
                <w:rFonts w:ascii="Times New Roman" w:eastAsia="Calibri" w:hAnsi="Times New Roman" w:cs="Times New Roman"/>
                <w:b/>
                <w:sz w:val="24"/>
                <w:szCs w:val="24"/>
              </w:rPr>
              <w:t>2</w:t>
            </w:r>
          </w:p>
        </w:tc>
        <w:tc>
          <w:tcPr>
            <w:tcW w:w="4076" w:type="pct"/>
            <w:gridSpan w:val="5"/>
            <w:tcBorders>
              <w:top w:val="single" w:sz="4" w:space="0" w:color="auto"/>
              <w:left w:val="nil"/>
              <w:bottom w:val="nil"/>
              <w:right w:val="nil"/>
            </w:tcBorders>
            <w:vAlign w:val="center"/>
          </w:tcPr>
          <w:p w14:paraId="26B8463B" w14:textId="30B7B2C0" w:rsidR="00F85890" w:rsidRPr="00F85890" w:rsidRDefault="00F85890" w:rsidP="002744B9">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Explain how random sampling produces data that is representative of a population.</w:t>
            </w:r>
          </w:p>
        </w:tc>
      </w:tr>
      <w:tr w:rsidR="00F85890" w:rsidRPr="00F85890" w14:paraId="606285B5" w14:textId="77777777" w:rsidTr="005104D5">
        <w:trPr>
          <w:trHeight w:val="297"/>
        </w:trPr>
        <w:tc>
          <w:tcPr>
            <w:tcW w:w="99" w:type="pct"/>
            <w:tcBorders>
              <w:top w:val="nil"/>
              <w:left w:val="nil"/>
              <w:bottom w:val="single" w:sz="4" w:space="0" w:color="auto"/>
              <w:right w:val="nil"/>
            </w:tcBorders>
            <w:shd w:val="clear" w:color="auto" w:fill="FF9966"/>
            <w:hideMark/>
          </w:tcPr>
          <w:p w14:paraId="5456EC39"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5B13AEC" w14:textId="77777777" w:rsidR="00F85890" w:rsidRPr="00F85890" w:rsidRDefault="00F85890" w:rsidP="002744B9">
            <w:pPr>
              <w:spacing w:after="0" w:line="240" w:lineRule="auto"/>
              <w:ind w:left="180"/>
              <w:textAlignment w:val="baseline"/>
              <w:rPr>
                <w:rFonts w:ascii="Times New Roman" w:eastAsia="Times New Roman" w:hAnsi="Times New Roman" w:cs="Times New Roman"/>
                <w:sz w:val="24"/>
                <w:szCs w:val="24"/>
              </w:rPr>
            </w:pPr>
            <w:r w:rsidRPr="00F85890">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1B2E3F03"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1844" w:type="pct"/>
            <w:gridSpan w:val="2"/>
            <w:tcBorders>
              <w:top w:val="nil"/>
              <w:left w:val="nil"/>
              <w:bottom w:val="single" w:sz="4" w:space="0" w:color="auto"/>
              <w:right w:val="nil"/>
            </w:tcBorders>
          </w:tcPr>
          <w:p w14:paraId="5834104F" w14:textId="77777777" w:rsidR="00F85890" w:rsidRPr="00F85890" w:rsidRDefault="00F85890" w:rsidP="002744B9">
            <w:pPr>
              <w:spacing w:after="0" w:line="240" w:lineRule="auto"/>
              <w:ind w:left="9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Terms from the K-12 Glossary</w:t>
            </w:r>
            <w:r w:rsidRPr="00F85890">
              <w:rPr>
                <w:rFonts w:ascii="Times New Roman" w:eastAsia="Times New Roman" w:hAnsi="Times New Roman" w:cs="Times New Roman"/>
                <w:sz w:val="24"/>
                <w:szCs w:val="24"/>
              </w:rPr>
              <w:t> </w:t>
            </w:r>
          </w:p>
        </w:tc>
      </w:tr>
      <w:tr w:rsidR="00F85890" w:rsidRPr="00F85890" w14:paraId="5A4E554E" w14:textId="77777777" w:rsidTr="005104D5">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F85890" w14:paraId="0E01E5AF" w14:textId="77777777" w:rsidTr="002744B9">
              <w:trPr>
                <w:trHeight w:val="378"/>
              </w:trPr>
              <w:tc>
                <w:tcPr>
                  <w:tcW w:w="4605" w:type="dxa"/>
                </w:tcPr>
                <w:p w14:paraId="3EB056E2" w14:textId="77777777" w:rsidR="00F85890" w:rsidRPr="00F85890" w:rsidRDefault="00F85890" w:rsidP="00CD42B1">
                  <w:pPr>
                    <w:widowControl w:val="0"/>
                    <w:spacing w:after="0" w:line="240" w:lineRule="auto"/>
                    <w:ind w:left="720"/>
                    <w:textAlignment w:val="baseline"/>
                    <w:rPr>
                      <w:rFonts w:ascii="Times New Roman" w:eastAsia="Times New Roman" w:hAnsi="Times New Roman" w:cs="Times New Roman"/>
                      <w:sz w:val="24"/>
                      <w:szCs w:val="24"/>
                    </w:rPr>
                  </w:pPr>
                </w:p>
              </w:tc>
            </w:tr>
          </w:tbl>
          <w:p w14:paraId="79D52C48" w14:textId="77777777" w:rsidR="00F85890" w:rsidRPr="00F85890" w:rsidRDefault="00F85890"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11267905" w14:textId="77777777" w:rsidR="002924FD" w:rsidRDefault="002924FD"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0BFD7F60" w14:textId="77777777" w:rsidR="002924FD" w:rsidRDefault="002924FD"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(in data analysis)</w:t>
            </w:r>
          </w:p>
          <w:p w14:paraId="170C2F17" w14:textId="788725D8" w:rsidR="002924FD" w:rsidRDefault="002924FD"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w:t>
            </w:r>
            <w:r w:rsidR="00CD42B1">
              <w:rPr>
                <w:rFonts w:ascii="Times New Roman" w:eastAsia="Times New Roman" w:hAnsi="Times New Roman" w:cs="Times New Roman"/>
                <w:sz w:val="24"/>
                <w:szCs w:val="24"/>
              </w:rPr>
              <w:t>s</w:t>
            </w:r>
            <w:r>
              <w:rPr>
                <w:rFonts w:ascii="Times New Roman" w:eastAsia="Times New Roman" w:hAnsi="Times New Roman" w:cs="Times New Roman"/>
                <w:sz w:val="24"/>
                <w:szCs w:val="24"/>
              </w:rPr>
              <w:t>ampling</w:t>
            </w:r>
          </w:p>
          <w:p w14:paraId="49773516" w14:textId="68715380" w:rsidR="002924FD" w:rsidRDefault="002924FD"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Statistical </w:t>
            </w:r>
            <w:r w:rsidR="00CD42B1">
              <w:rPr>
                <w:rFonts w:ascii="Times New Roman" w:eastAsia="Times New Roman" w:hAnsi="Times New Roman" w:cs="Times New Roman"/>
                <w:sz w:val="24"/>
                <w:szCs w:val="24"/>
              </w:rPr>
              <w:t>q</w:t>
            </w:r>
            <w:r>
              <w:rPr>
                <w:rFonts w:ascii="Times New Roman" w:eastAsia="Times New Roman" w:hAnsi="Times New Roman" w:cs="Times New Roman"/>
                <w:sz w:val="24"/>
                <w:szCs w:val="24"/>
              </w:rPr>
              <w:t>uestion</w:t>
            </w:r>
          </w:p>
          <w:p w14:paraId="0210D1D4" w14:textId="77777777" w:rsidR="00F85890" w:rsidRPr="00F85890" w:rsidRDefault="00F85890" w:rsidP="00CD42B1">
            <w:pPr>
              <w:widowControl w:val="0"/>
              <w:spacing w:after="0" w:line="240" w:lineRule="auto"/>
              <w:ind w:left="720"/>
              <w:textAlignment w:val="baseline"/>
              <w:rPr>
                <w:rFonts w:ascii="Times New Roman" w:eastAsia="Times New Roman" w:hAnsi="Times New Roman" w:cs="Times New Roman"/>
                <w:sz w:val="24"/>
                <w:szCs w:val="24"/>
              </w:rPr>
            </w:pPr>
          </w:p>
        </w:tc>
      </w:tr>
      <w:tr w:rsidR="00F85890" w:rsidRPr="00F85890" w14:paraId="22E87390" w14:textId="77777777" w:rsidTr="005104D5">
        <w:trPr>
          <w:trHeight w:val="68"/>
        </w:trPr>
        <w:tc>
          <w:tcPr>
            <w:tcW w:w="99" w:type="pct"/>
            <w:tcBorders>
              <w:top w:val="nil"/>
              <w:left w:val="nil"/>
              <w:bottom w:val="single" w:sz="4" w:space="0" w:color="auto"/>
              <w:right w:val="nil"/>
            </w:tcBorders>
            <w:shd w:val="clear" w:color="auto" w:fill="FF9966"/>
            <w:hideMark/>
          </w:tcPr>
          <w:p w14:paraId="0A2B8063"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41E9016C" w14:textId="03460158" w:rsidR="00F85890" w:rsidRPr="00F85890" w:rsidRDefault="00F85890" w:rsidP="002744B9">
            <w:pPr>
              <w:spacing w:after="0" w:line="240" w:lineRule="auto"/>
              <w:ind w:left="18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F85890" w14:paraId="754973D3" w14:textId="77777777" w:rsidTr="005104D5">
        <w:trPr>
          <w:trHeight w:val="300"/>
        </w:trPr>
        <w:tc>
          <w:tcPr>
            <w:tcW w:w="2498" w:type="pct"/>
            <w:gridSpan w:val="3"/>
            <w:tcBorders>
              <w:top w:val="single" w:sz="4" w:space="0" w:color="auto"/>
              <w:left w:val="nil"/>
              <w:bottom w:val="nil"/>
              <w:right w:val="nil"/>
            </w:tcBorders>
            <w:hideMark/>
          </w:tcPr>
          <w:p w14:paraId="4AA6214C"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color w:val="000000"/>
                <w:sz w:val="24"/>
                <w:szCs w:val="24"/>
              </w:rPr>
              <w:t>Previous Benchmarks</w:t>
            </w:r>
          </w:p>
          <w:p w14:paraId="1AF240B6" w14:textId="77777777" w:rsidR="002924FD" w:rsidRDefault="002924F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MA.6.DP.1.1</w:t>
            </w:r>
          </w:p>
          <w:p w14:paraId="5AA9352C" w14:textId="77777777" w:rsidR="002924FD" w:rsidRDefault="002924F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MA.7.DP.1.3</w:t>
            </w:r>
          </w:p>
          <w:p w14:paraId="62582D1C" w14:textId="77777777" w:rsidR="00F85890" w:rsidRPr="00F85890" w:rsidRDefault="00F85890" w:rsidP="002924FD">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6BC77678"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color w:val="000000"/>
                <w:sz w:val="24"/>
                <w:szCs w:val="24"/>
              </w:rPr>
              <w:t>Next Benchmarks</w:t>
            </w:r>
          </w:p>
          <w:p w14:paraId="5E18B7A1" w14:textId="77777777" w:rsidR="00F85890" w:rsidRPr="00F85890" w:rsidRDefault="00F85890" w:rsidP="00CD42B1">
            <w:pPr>
              <w:spacing w:after="0" w:line="240" w:lineRule="auto"/>
              <w:ind w:left="720"/>
              <w:textAlignment w:val="baseline"/>
              <w:rPr>
                <w:rFonts w:ascii="Times New Roman" w:eastAsia="Times New Roman" w:hAnsi="Times New Roman" w:cs="Times New Roman"/>
                <w:sz w:val="24"/>
                <w:szCs w:val="24"/>
              </w:rPr>
            </w:pPr>
          </w:p>
        </w:tc>
      </w:tr>
      <w:tr w:rsidR="00F85890" w:rsidRPr="00F85890" w14:paraId="6691A1ED" w14:textId="77777777" w:rsidTr="005104D5">
        <w:trPr>
          <w:trHeight w:val="300"/>
        </w:trPr>
        <w:tc>
          <w:tcPr>
            <w:tcW w:w="99" w:type="pct"/>
            <w:tcBorders>
              <w:top w:val="nil"/>
              <w:left w:val="nil"/>
              <w:bottom w:val="single" w:sz="4" w:space="0" w:color="auto"/>
              <w:right w:val="nil"/>
            </w:tcBorders>
            <w:shd w:val="clear" w:color="auto" w:fill="FF9966"/>
            <w:hideMark/>
          </w:tcPr>
          <w:p w14:paraId="1DED6BC7"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384C6A2A" w14:textId="77777777" w:rsidR="00F85890" w:rsidRPr="00F85890" w:rsidRDefault="00F85890" w:rsidP="002744B9">
            <w:pPr>
              <w:spacing w:after="0" w:line="240" w:lineRule="auto"/>
              <w:ind w:left="18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Purpose and Instructional Strategies</w:t>
            </w:r>
          </w:p>
        </w:tc>
      </w:tr>
      <w:tr w:rsidR="00F85890" w:rsidRPr="00F85890" w14:paraId="563AAA0C" w14:textId="77777777" w:rsidTr="005104D5">
        <w:trPr>
          <w:trHeight w:val="548"/>
        </w:trPr>
        <w:tc>
          <w:tcPr>
            <w:tcW w:w="5000" w:type="pct"/>
            <w:gridSpan w:val="7"/>
            <w:tcBorders>
              <w:top w:val="single" w:sz="4" w:space="0" w:color="auto"/>
              <w:left w:val="nil"/>
              <w:bottom w:val="nil"/>
              <w:right w:val="nil"/>
            </w:tcBorders>
            <w:hideMark/>
          </w:tcPr>
          <w:p w14:paraId="7F4D8A79" w14:textId="1C693B3F" w:rsidR="002924FD" w:rsidRDefault="002924FD" w:rsidP="002924FD">
            <w:pPr>
              <w:widowControl w:val="0"/>
              <w:spacing w:after="0" w:line="240" w:lineRule="auto"/>
              <w:textAlignment w:val="baseline"/>
              <w:rPr>
                <w:rFonts w:ascii="Times New Roman" w:eastAsia="Calibri" w:hAnsi="Times New Roman" w:cs="Times New Roman"/>
                <w:sz w:val="24"/>
                <w:szCs w:val="24"/>
              </w:rPr>
            </w:pPr>
            <w:r w:rsidRPr="522059E9">
              <w:rPr>
                <w:rFonts w:ascii="Times New Roman" w:eastAsia="Calibri" w:hAnsi="Times New Roman" w:cs="Times New Roman"/>
                <w:sz w:val="24"/>
                <w:szCs w:val="24"/>
              </w:rPr>
              <w:t>In grades 6 and 7</w:t>
            </w:r>
            <w:r>
              <w:rPr>
                <w:rFonts w:ascii="Times New Roman" w:eastAsia="Calibri" w:hAnsi="Times New Roman" w:cs="Times New Roman"/>
                <w:sz w:val="24"/>
                <w:szCs w:val="24"/>
              </w:rPr>
              <w:t>,</w:t>
            </w:r>
            <w:r w:rsidRPr="522059E9">
              <w:rPr>
                <w:rFonts w:ascii="Times New Roman" w:eastAsia="Calibri" w:hAnsi="Times New Roman" w:cs="Times New Roman"/>
                <w:sz w:val="24"/>
                <w:szCs w:val="24"/>
              </w:rPr>
              <w:t xml:space="preserve"> students examined formulating statistical questions to formulate data and used proportional relationships to make predictions about a population.</w:t>
            </w:r>
            <w:r w:rsidR="009A2EF6">
              <w:rPr>
                <w:rFonts w:ascii="Times New Roman" w:eastAsia="Calibri" w:hAnsi="Times New Roman" w:cs="Times New Roman"/>
                <w:sz w:val="24"/>
                <w:szCs w:val="24"/>
              </w:rPr>
              <w:t xml:space="preserve"> </w:t>
            </w:r>
            <w:r w:rsidRPr="522059E9">
              <w:rPr>
                <w:rFonts w:ascii="Times New Roman" w:eastAsia="Calibri" w:hAnsi="Times New Roman" w:cs="Times New Roman"/>
                <w:sz w:val="24"/>
                <w:szCs w:val="24"/>
              </w:rPr>
              <w:t>In Mathematics for College Statistics</w:t>
            </w:r>
            <w:r>
              <w:rPr>
                <w:rFonts w:ascii="Times New Roman" w:eastAsia="Calibri" w:hAnsi="Times New Roman" w:cs="Times New Roman"/>
                <w:sz w:val="24"/>
                <w:szCs w:val="24"/>
              </w:rPr>
              <w:t>,</w:t>
            </w:r>
            <w:r w:rsidRPr="522059E9">
              <w:rPr>
                <w:rFonts w:ascii="Times New Roman" w:eastAsia="Calibri" w:hAnsi="Times New Roman" w:cs="Times New Roman"/>
                <w:sz w:val="24"/>
                <w:szCs w:val="24"/>
              </w:rPr>
              <w:t xml:space="preserve"> students explore how they can extend this idea to random sampling in order to produce data that is representative of the population.</w:t>
            </w:r>
          </w:p>
          <w:p w14:paraId="5CC63300" w14:textId="369235C4"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references </w:t>
            </w:r>
            <w:proofErr w:type="gramStart"/>
            <w:r>
              <w:rPr>
                <w:rFonts w:ascii="Times New Roman" w:eastAsia="Calibri" w:hAnsi="Times New Roman" w:cs="Times New Roman"/>
                <w:sz w:val="24"/>
                <w:szCs w:val="24"/>
              </w:rPr>
              <w:t>MA.912.DP</w:t>
            </w:r>
            <w:proofErr w:type="gramEnd"/>
            <w:r>
              <w:rPr>
                <w:rFonts w:ascii="Times New Roman" w:eastAsia="Calibri" w:hAnsi="Times New Roman" w:cs="Times New Roman"/>
                <w:sz w:val="24"/>
                <w:szCs w:val="24"/>
              </w:rPr>
              <w:t xml:space="preserve">.5.1 to reinforce that </w:t>
            </w:r>
            <w:proofErr w:type="gramStart"/>
            <w:r>
              <w:rPr>
                <w:rFonts w:ascii="Times New Roman" w:eastAsia="Calibri" w:hAnsi="Times New Roman" w:cs="Times New Roman"/>
                <w:sz w:val="24"/>
                <w:szCs w:val="24"/>
              </w:rPr>
              <w:t>often times</w:t>
            </w:r>
            <w:proofErr w:type="gramEnd"/>
            <w:r>
              <w:rPr>
                <w:rFonts w:ascii="Times New Roman" w:eastAsia="Calibri" w:hAnsi="Times New Roman" w:cs="Times New Roman"/>
                <w:sz w:val="24"/>
                <w:szCs w:val="24"/>
              </w:rPr>
              <w:t xml:space="preserve"> a population is too large to collect data from </w:t>
            </w:r>
            <w:proofErr w:type="gramStart"/>
            <w:r>
              <w:rPr>
                <w:rFonts w:ascii="Times New Roman" w:eastAsia="Calibri" w:hAnsi="Times New Roman" w:cs="Times New Roman"/>
                <w:sz w:val="24"/>
                <w:szCs w:val="24"/>
              </w:rPr>
              <w:t>each individual</w:t>
            </w:r>
            <w:proofErr w:type="gramEnd"/>
            <w:r>
              <w:rPr>
                <w:rFonts w:ascii="Times New Roman" w:eastAsia="Calibri" w:hAnsi="Times New Roman" w:cs="Times New Roman"/>
                <w:sz w:val="24"/>
                <w:szCs w:val="24"/>
              </w:rPr>
              <w:t>; a sample is selected as a subset of the population.</w:t>
            </w:r>
            <w:r w:rsidR="009A2EF6">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In order to</w:t>
            </w:r>
            <w:proofErr w:type="gramEnd"/>
            <w:r>
              <w:rPr>
                <w:rFonts w:ascii="Times New Roman" w:eastAsia="Calibri" w:hAnsi="Times New Roman" w:cs="Times New Roman"/>
                <w:sz w:val="24"/>
                <w:szCs w:val="24"/>
              </w:rPr>
              <w:t xml:space="preserve"> produce a sample that has similar demographics to the population, a random sample should be selected.</w:t>
            </w:r>
          </w:p>
          <w:p w14:paraId="3A9F6855" w14:textId="3E059172"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explains how convenience samples and voluntary response samples lead to biased samples that most likely do not represent the entire population.</w:t>
            </w:r>
            <w:r w:rsidR="009A2EF6">
              <w:rPr>
                <w:rFonts w:ascii="Times New Roman" w:eastAsia="Calibri" w:hAnsi="Times New Roman" w:cs="Times New Roman"/>
                <w:sz w:val="24"/>
                <w:szCs w:val="24"/>
              </w:rPr>
              <w:t xml:space="preserve"> </w:t>
            </w:r>
          </w:p>
          <w:p w14:paraId="10725CD9" w14:textId="198C49C4" w:rsidR="002924FD" w:rsidRPr="00753EE9" w:rsidRDefault="002924FD" w:rsidP="008E64A2">
            <w:pPr>
              <w:pStyle w:val="ListParagraph"/>
              <w:numPr>
                <w:ilvl w:val="1"/>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if a college professor talks to the first 50 students entering the on-campus library on a Monday morning, this would be a biased convenience sample that would not share the characteristics of all students in the population.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Students who only take evening classes or who only take online classes are most likely not represented by this sample.</w:t>
            </w:r>
          </w:p>
          <w:p w14:paraId="0E60ADC1" w14:textId="7FC19E81"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Students should understand that by randomly selecting a sample from the entire population everyone/everything in the population has an equal chance of being selected.</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lack of bias allows for a variety of people/objects to be selected so that various characteristics are present in the sample.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Therefore, the makeup of the sample is similar </w:t>
            </w:r>
            <w:r>
              <w:rPr>
                <w:rFonts w:ascii="Times New Roman" w:eastAsia="Calibri" w:hAnsi="Times New Roman" w:cs="Times New Roman"/>
                <w:sz w:val="24"/>
                <w:szCs w:val="24"/>
              </w:rPr>
              <w:lastRenderedPageBreak/>
              <w:t>to that of the population, and we can say the sample is representative.</w:t>
            </w:r>
            <w:r w:rsidR="009A2EF6">
              <w:rPr>
                <w:rFonts w:ascii="Times New Roman" w:eastAsia="Calibri" w:hAnsi="Times New Roman" w:cs="Times New Roman"/>
                <w:sz w:val="24"/>
                <w:szCs w:val="24"/>
              </w:rPr>
              <w:t xml:space="preserve"> </w:t>
            </w:r>
          </w:p>
          <w:p w14:paraId="2DF66C14" w14:textId="346E8D70"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using technology and/or applets to randomly select a sample from a population to see how the sample has similar characteristics when compared to the population.</w:t>
            </w:r>
            <w:r w:rsidR="009A2EF6">
              <w:rPr>
                <w:rFonts w:ascii="Times New Roman" w:eastAsia="Calibri" w:hAnsi="Times New Roman" w:cs="Times New Roman"/>
                <w:sz w:val="24"/>
                <w:szCs w:val="24"/>
              </w:rPr>
              <w:t xml:space="preserve"> </w:t>
            </w:r>
          </w:p>
          <w:p w14:paraId="619D001F" w14:textId="44EB9FC1" w:rsidR="002924FD" w:rsidRDefault="002924FD" w:rsidP="008E64A2">
            <w:pPr>
              <w:pStyle w:val="ListParagraph"/>
              <w:numPr>
                <w:ilvl w:val="0"/>
                <w:numId w:val="3"/>
              </w:numPr>
              <w:contextualSpacing/>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Avoid measurement bias by having an appropriate statistical question.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When asking a question to collect data that is representative of the population, the question should be clear, concise and free of any language that may bias the response of any participants.</w:t>
            </w:r>
          </w:p>
          <w:p w14:paraId="7BFDE4AD" w14:textId="77777777" w:rsidR="00F85890" w:rsidRPr="00F85890" w:rsidRDefault="00F85890" w:rsidP="002744B9">
            <w:pPr>
              <w:widowControl w:val="0"/>
              <w:spacing w:after="0" w:line="240" w:lineRule="auto"/>
              <w:textAlignment w:val="baseline"/>
              <w:rPr>
                <w:rFonts w:ascii="Times New Roman" w:eastAsia="Calibri" w:hAnsi="Times New Roman" w:cs="Times New Roman"/>
                <w:sz w:val="24"/>
                <w:szCs w:val="24"/>
              </w:rPr>
            </w:pPr>
          </w:p>
        </w:tc>
      </w:tr>
      <w:tr w:rsidR="00F85890" w:rsidRPr="00F85890" w14:paraId="3157FA9B" w14:textId="77777777" w:rsidTr="005104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239A6919" w14:textId="14685DDC"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75BEBCA5" w14:textId="77777777" w:rsidR="00F85890" w:rsidRPr="00F85890" w:rsidRDefault="00F85890" w:rsidP="002744B9">
            <w:pPr>
              <w:spacing w:after="0" w:line="240" w:lineRule="auto"/>
              <w:ind w:left="180"/>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Common Misconceptions or Errors</w:t>
            </w:r>
          </w:p>
        </w:tc>
      </w:tr>
      <w:tr w:rsidR="00F85890" w:rsidRPr="00F85890" w14:paraId="08BCDDA3" w14:textId="77777777" w:rsidTr="005104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1691970C" w14:textId="4C036BA4" w:rsidR="002924FD" w:rsidRDefault="002924FD"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F54884">
              <w:rPr>
                <w:rFonts w:ascii="Times New Roman" w:eastAsia="Times New Roman" w:hAnsi="Times New Roman" w:cs="Times New Roman"/>
                <w:sz w:val="24"/>
                <w:szCs w:val="24"/>
              </w:rPr>
              <w:t>have initially misconceptions regarding</w:t>
            </w:r>
            <w:r>
              <w:rPr>
                <w:rFonts w:ascii="Times New Roman" w:eastAsia="Times New Roman" w:hAnsi="Times New Roman" w:cs="Times New Roman"/>
                <w:sz w:val="24"/>
                <w:szCs w:val="24"/>
              </w:rPr>
              <w:t xml:space="preserve"> how a random sample does not lead to a biased sample.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They may incorrectly assume that randomly selecting from the population will inadvertently leave out certain groups.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Using simulations and applets can help with this misconception.</w:t>
            </w:r>
            <w:r w:rsidR="009A2EF6">
              <w:rPr>
                <w:rFonts w:ascii="Times New Roman" w:eastAsia="Times New Roman" w:hAnsi="Times New Roman" w:cs="Times New Roman"/>
                <w:sz w:val="24"/>
                <w:szCs w:val="24"/>
              </w:rPr>
              <w:t xml:space="preserve"> </w:t>
            </w:r>
          </w:p>
          <w:p w14:paraId="1735DF1B" w14:textId="77777777" w:rsidR="00F85890" w:rsidRPr="00F85890" w:rsidRDefault="00F85890" w:rsidP="00A30422">
            <w:pPr>
              <w:widowControl w:val="0"/>
              <w:spacing w:after="0" w:line="240" w:lineRule="auto"/>
              <w:ind w:left="720"/>
              <w:rPr>
                <w:rFonts w:ascii="Times New Roman" w:eastAsia="Times New Roman" w:hAnsi="Times New Roman" w:cs="Times New Roman"/>
                <w:sz w:val="24"/>
                <w:szCs w:val="24"/>
              </w:rPr>
            </w:pPr>
          </w:p>
        </w:tc>
      </w:tr>
      <w:tr w:rsidR="00F85890" w:rsidRPr="00F85890" w14:paraId="3B9F6909" w14:textId="77777777" w:rsidTr="005104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508F6CFD"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2954F749" w14:textId="41DAC29A" w:rsidR="00F85890" w:rsidRPr="00F85890" w:rsidRDefault="00F85890" w:rsidP="002744B9">
            <w:pPr>
              <w:spacing w:after="0" w:line="240" w:lineRule="auto"/>
              <w:ind w:left="192"/>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F85890" w:rsidRPr="00F85890" w14:paraId="2C3D1133" w14:textId="77777777" w:rsidTr="005104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FE9E953" w14:textId="77777777" w:rsidR="002924FD" w:rsidRDefault="002924FD" w:rsidP="002924FD">
            <w:pPr>
              <w:spacing w:after="0" w:line="240" w:lineRule="auto"/>
              <w:textAlignment w:val="baseline"/>
              <w:rPr>
                <w:rFonts w:ascii="Times New Roman" w:eastAsia="Calibri" w:hAnsi="Times New Roman" w:cs="Times New Roman"/>
                <w:i/>
                <w:sz w:val="24"/>
                <w:szCs w:val="24"/>
              </w:rPr>
            </w:pPr>
            <w:r w:rsidRPr="00F85890">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(MTR.4.1, MTR.7.1)</w:t>
            </w:r>
          </w:p>
          <w:p w14:paraId="7BA8F79B" w14:textId="725AB14E" w:rsidR="002924FD" w:rsidRDefault="002924FD" w:rsidP="00A30422">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manager for an office supply store has a large shipment of 2</w:t>
            </w:r>
            <w:r w:rsidR="00D06F42">
              <w:rPr>
                <w:rFonts w:ascii="Times New Roman" w:eastAsia="Calibri" w:hAnsi="Times New Roman" w:cs="Times New Roman"/>
                <w:sz w:val="24"/>
                <w:szCs w:val="24"/>
              </w:rPr>
              <w:t>,</w:t>
            </w:r>
            <w:r>
              <w:rPr>
                <w:rFonts w:ascii="Times New Roman" w:eastAsia="Calibri" w:hAnsi="Times New Roman" w:cs="Times New Roman"/>
                <w:sz w:val="24"/>
                <w:szCs w:val="24"/>
              </w:rPr>
              <w:t>000 calculators being delivered today.</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If more than 2% of the calculators are defective</w:t>
            </w:r>
            <w:r w:rsidR="00D06F42">
              <w:rPr>
                <w:rFonts w:ascii="Times New Roman" w:eastAsia="Calibri" w:hAnsi="Times New Roman" w:cs="Times New Roman"/>
                <w:sz w:val="24"/>
                <w:szCs w:val="24"/>
              </w:rPr>
              <w:t>,</w:t>
            </w:r>
            <w:r>
              <w:rPr>
                <w:rFonts w:ascii="Times New Roman" w:eastAsia="Calibri" w:hAnsi="Times New Roman" w:cs="Times New Roman"/>
                <w:sz w:val="24"/>
                <w:szCs w:val="24"/>
              </w:rPr>
              <w:t xml:space="preserve"> he will not accept the shipment and will have to send them all back.</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Due to time </w:t>
            </w:r>
            <w:proofErr w:type="gramStart"/>
            <w:r>
              <w:rPr>
                <w:rFonts w:ascii="Times New Roman" w:eastAsia="Calibri" w:hAnsi="Times New Roman" w:cs="Times New Roman"/>
                <w:sz w:val="24"/>
                <w:szCs w:val="24"/>
              </w:rPr>
              <w:t>constraints</w:t>
            </w:r>
            <w:proofErr w:type="gramEnd"/>
            <w:r>
              <w:rPr>
                <w:rFonts w:ascii="Times New Roman" w:eastAsia="Calibri" w:hAnsi="Times New Roman" w:cs="Times New Roman"/>
                <w:sz w:val="24"/>
                <w:szCs w:val="24"/>
              </w:rPr>
              <w:t xml:space="preserve"> he cannot test all 2</w:t>
            </w:r>
            <w:r w:rsidR="00D06F42">
              <w:rPr>
                <w:rFonts w:ascii="Times New Roman" w:eastAsia="Calibri" w:hAnsi="Times New Roman" w:cs="Times New Roman"/>
                <w:sz w:val="24"/>
                <w:szCs w:val="24"/>
              </w:rPr>
              <w:t>,</w:t>
            </w:r>
            <w:r>
              <w:rPr>
                <w:rFonts w:ascii="Times New Roman" w:eastAsia="Calibri" w:hAnsi="Times New Roman" w:cs="Times New Roman"/>
                <w:sz w:val="24"/>
                <w:szCs w:val="24"/>
              </w:rPr>
              <w:t>000 calculators to make sure enough of them work; he can only test 100.</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manager decides that he will take a sample of 100 calculators and test them to estimate the percentage in the shipment that are defective.</w:t>
            </w:r>
          </w:p>
          <w:p w14:paraId="76621187" w14:textId="27501A0F" w:rsidR="002924FD" w:rsidRDefault="002924FD" w:rsidP="00A30422">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Why would checking the first 100 calculators most likely not produce data that is representative of the population?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w:t>
            </w:r>
          </w:p>
          <w:p w14:paraId="51C621A5" w14:textId="1B25EF47" w:rsidR="002924FD" w:rsidRDefault="002924FD" w:rsidP="00A30422">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would be the best way to get sample that produces data that is representative of the population?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Elaborate on how the manager could get this type of sample.</w:t>
            </w:r>
          </w:p>
          <w:p w14:paraId="7A6C5ADA" w14:textId="2DE4AE7A" w:rsidR="002924FD" w:rsidRPr="00C47FA3" w:rsidRDefault="002924FD" w:rsidP="00A30422">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4E47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Suppose the manager takes a sample using the </w:t>
            </w:r>
            <w:r w:rsidR="00D06F42">
              <w:rPr>
                <w:rFonts w:ascii="Times New Roman" w:eastAsia="Calibri" w:hAnsi="Times New Roman" w:cs="Times New Roman"/>
                <w:sz w:val="24"/>
                <w:szCs w:val="24"/>
              </w:rPr>
              <w:t>method that you wrote about in P</w:t>
            </w:r>
            <w:r>
              <w:rPr>
                <w:rFonts w:ascii="Times New Roman" w:eastAsia="Calibri" w:hAnsi="Times New Roman" w:cs="Times New Roman"/>
                <w:sz w:val="24"/>
                <w:szCs w:val="24"/>
              </w:rPr>
              <w:t>art B, and he finds that 6 out of 100 calculators are defective and do not work.</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should the manager do?</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Can he feel confident even though he has only sampled 100 calculators?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 your reasoning.</w:t>
            </w:r>
            <w:r w:rsidR="009A2EF6">
              <w:rPr>
                <w:rFonts w:ascii="Times New Roman" w:eastAsia="Calibri" w:hAnsi="Times New Roman" w:cs="Times New Roman"/>
                <w:sz w:val="24"/>
                <w:szCs w:val="24"/>
              </w:rPr>
              <w:t xml:space="preserve"> </w:t>
            </w:r>
          </w:p>
          <w:p w14:paraId="7CA049D3" w14:textId="055C9EF8" w:rsidR="00F85890" w:rsidRPr="00F85890" w:rsidRDefault="00A30422" w:rsidP="002744B9">
            <w:pPr>
              <w:spacing w:after="0" w:line="240" w:lineRule="auto"/>
              <w:ind w:left="372"/>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p>
        </w:tc>
      </w:tr>
      <w:tr w:rsidR="00F85890" w:rsidRPr="00F85890" w14:paraId="7035D82B" w14:textId="77777777" w:rsidTr="005104D5">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3DC99A95" w14:textId="77777777" w:rsidR="00F85890" w:rsidRPr="00F85890" w:rsidRDefault="00F85890" w:rsidP="002744B9">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7A3C23C9" w14:textId="77777777" w:rsidR="00F85890" w:rsidRPr="00F85890" w:rsidRDefault="00F85890" w:rsidP="002744B9">
            <w:pPr>
              <w:spacing w:after="0" w:line="240" w:lineRule="auto"/>
              <w:ind w:left="192"/>
              <w:textAlignment w:val="baseline"/>
              <w:rPr>
                <w:rFonts w:ascii="Times New Roman" w:eastAsia="Times New Roman" w:hAnsi="Times New Roman" w:cs="Times New Roman"/>
                <w:sz w:val="24"/>
                <w:szCs w:val="24"/>
              </w:rPr>
            </w:pPr>
            <w:r w:rsidRPr="00F85890">
              <w:rPr>
                <w:rFonts w:ascii="Times New Roman" w:eastAsia="Times New Roman" w:hAnsi="Times New Roman" w:cs="Times New Roman"/>
                <w:b/>
                <w:bCs/>
                <w:sz w:val="24"/>
                <w:szCs w:val="24"/>
              </w:rPr>
              <w:t>Instructional Items</w:t>
            </w:r>
          </w:p>
        </w:tc>
      </w:tr>
      <w:tr w:rsidR="00F85890" w:rsidRPr="00F85890" w14:paraId="3F01BBEC" w14:textId="77777777" w:rsidTr="005104D5">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5CB2D717" w14:textId="77777777" w:rsidR="00F85890" w:rsidRPr="00F85890" w:rsidRDefault="00F85890" w:rsidP="002744B9">
            <w:pPr>
              <w:spacing w:after="0" w:line="240" w:lineRule="auto"/>
              <w:textAlignment w:val="baseline"/>
              <w:rPr>
                <w:rFonts w:ascii="Times New Roman" w:eastAsia="Times New Roman" w:hAnsi="Times New Roman" w:cs="Times New Roman"/>
                <w:i/>
                <w:sz w:val="24"/>
                <w:szCs w:val="24"/>
              </w:rPr>
            </w:pPr>
            <w:r w:rsidRPr="00F85890">
              <w:rPr>
                <w:rFonts w:ascii="Times New Roman" w:eastAsia="Times New Roman" w:hAnsi="Times New Roman" w:cs="Times New Roman"/>
                <w:i/>
                <w:sz w:val="24"/>
                <w:szCs w:val="24"/>
              </w:rPr>
              <w:t>Instructional Item 1</w:t>
            </w:r>
          </w:p>
          <w:p w14:paraId="2ABC3767" w14:textId="432A70D3" w:rsidR="002924FD" w:rsidRDefault="002924FD" w:rsidP="00A30422">
            <w:pPr>
              <w:spacing w:after="0" w:line="240" w:lineRule="auto"/>
              <w:ind w:left="360"/>
              <w:textAlignment w:val="baseline"/>
              <w:rPr>
                <w:rFonts w:ascii="Times New Roman" w:eastAsia="Times New Roman" w:hAnsi="Times New Roman" w:cs="Times New Roman"/>
                <w:sz w:val="24"/>
                <w:szCs w:val="24"/>
              </w:rPr>
            </w:pPr>
            <w:r w:rsidRPr="522059E9">
              <w:rPr>
                <w:rFonts w:ascii="Times New Roman" w:eastAsia="Times New Roman" w:hAnsi="Times New Roman" w:cs="Times New Roman"/>
                <w:sz w:val="24"/>
                <w:szCs w:val="24"/>
              </w:rPr>
              <w:t>A teacher wants a representative sample of students at her school to get feedback on this year’s homecoming theme.</w:t>
            </w:r>
            <w:r w:rsidR="009A2EF6">
              <w:rPr>
                <w:rFonts w:ascii="Times New Roman" w:eastAsia="Times New Roman" w:hAnsi="Times New Roman" w:cs="Times New Roman"/>
                <w:sz w:val="24"/>
                <w:szCs w:val="24"/>
              </w:rPr>
              <w:t xml:space="preserve"> </w:t>
            </w:r>
            <w:r w:rsidRPr="522059E9">
              <w:rPr>
                <w:rFonts w:ascii="Times New Roman" w:eastAsia="Times New Roman" w:hAnsi="Times New Roman" w:cs="Times New Roman"/>
                <w:sz w:val="24"/>
                <w:szCs w:val="24"/>
              </w:rPr>
              <w:t>Which sample would most likely produce data that is representative of the population?</w:t>
            </w:r>
          </w:p>
          <w:p w14:paraId="31987508" w14:textId="77777777" w:rsidR="002924FD" w:rsidRDefault="002924FD" w:rsidP="00A30422">
            <w:pPr>
              <w:pStyle w:val="ListParagraph"/>
              <w:widowControl/>
              <w:numPr>
                <w:ilvl w:val="0"/>
                <w:numId w:val="34"/>
              </w:numPr>
              <w:ind w:left="108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She should poll the 30 students in her homeroom class.</w:t>
            </w:r>
          </w:p>
          <w:p w14:paraId="40CE7851" w14:textId="77777777" w:rsidR="002924FD" w:rsidRDefault="002924FD" w:rsidP="00A30422">
            <w:pPr>
              <w:pStyle w:val="ListParagraph"/>
              <w:widowControl/>
              <w:numPr>
                <w:ilvl w:val="0"/>
                <w:numId w:val="34"/>
              </w:numPr>
              <w:ind w:left="108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She should survey 100 students waiting for the buses after school.</w:t>
            </w:r>
          </w:p>
          <w:p w14:paraId="4BEA8F0C" w14:textId="77777777" w:rsidR="002924FD" w:rsidRDefault="002924FD" w:rsidP="00A30422">
            <w:pPr>
              <w:pStyle w:val="ListParagraph"/>
              <w:widowControl/>
              <w:numPr>
                <w:ilvl w:val="0"/>
                <w:numId w:val="34"/>
              </w:numPr>
              <w:ind w:left="108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She should randomly sample 50 students from the entire population of the school.</w:t>
            </w:r>
          </w:p>
          <w:p w14:paraId="007E8E1D" w14:textId="77777777" w:rsidR="002924FD" w:rsidRPr="00C47FA3" w:rsidRDefault="002924FD" w:rsidP="00A30422">
            <w:pPr>
              <w:pStyle w:val="ListParagraph"/>
              <w:widowControl/>
              <w:numPr>
                <w:ilvl w:val="0"/>
                <w:numId w:val="34"/>
              </w:numPr>
              <w:ind w:left="1080"/>
              <w:contextualSpacing/>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She should talk to each student who eats lunch on campus this upcoming Friday.</w:t>
            </w:r>
          </w:p>
          <w:p w14:paraId="179B61C0" w14:textId="19598B99" w:rsidR="00F85890" w:rsidRPr="00F85890" w:rsidRDefault="00A30422" w:rsidP="002744B9">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409316EA" w14:textId="77777777" w:rsidR="00F85890" w:rsidRPr="00F85890" w:rsidRDefault="00F85890" w:rsidP="00F85890">
      <w:pPr>
        <w:spacing w:after="0" w:line="240" w:lineRule="auto"/>
        <w:rPr>
          <w:rFonts w:ascii="Times New Roman" w:eastAsia="Times New Roman" w:hAnsi="Times New Roman" w:cs="Times New Roman"/>
          <w:sz w:val="20"/>
          <w:szCs w:val="24"/>
        </w:rPr>
      </w:pPr>
      <w:r w:rsidRPr="00F85890">
        <w:rPr>
          <w:rFonts w:ascii="Times New Roman" w:eastAsia="Times New Roman" w:hAnsi="Times New Roman" w:cs="Times New Roman"/>
          <w:i/>
          <w:sz w:val="20"/>
          <w:szCs w:val="24"/>
        </w:rPr>
        <w:t>*The strategies, tasks and items included in the B1G-M are examples and should not be considered comprehensive.</w:t>
      </w:r>
    </w:p>
    <w:p w14:paraId="2814C285" w14:textId="4B0BAC7B" w:rsidR="00F85890" w:rsidRPr="00EB6951" w:rsidRDefault="00F85890" w:rsidP="00F85890">
      <w:pPr>
        <w:pStyle w:val="Heading3"/>
        <w:rPr>
          <w:shd w:val="clear" w:color="auto" w:fill="FFFFFF"/>
        </w:rPr>
      </w:pPr>
      <w:bookmarkStart w:id="34" w:name="_MA.912.DP.5.3"/>
      <w:bookmarkEnd w:id="34"/>
      <w:r w:rsidRPr="00EB6951">
        <w:rPr>
          <w:shd w:val="clear" w:color="auto" w:fill="FFFFFF"/>
        </w:rPr>
        <w:t>MA.</w:t>
      </w:r>
      <w:r>
        <w:rPr>
          <w:shd w:val="clear" w:color="auto" w:fill="FFFFFF"/>
        </w:rPr>
        <w:t>912</w:t>
      </w:r>
      <w:r w:rsidRPr="00EB6951">
        <w:rPr>
          <w:shd w:val="clear" w:color="auto" w:fill="FFFFFF"/>
        </w:rPr>
        <w:t>.DP.</w:t>
      </w:r>
      <w:r>
        <w:rPr>
          <w:shd w:val="clear" w:color="auto" w:fill="FFFFFF"/>
        </w:rPr>
        <w:t>5.3</w:t>
      </w:r>
    </w:p>
    <w:p w14:paraId="3F7727EE" w14:textId="77777777" w:rsidR="00F85890" w:rsidRPr="00EB6951" w:rsidRDefault="00F85890" w:rsidP="00F85890">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
        <w:gridCol w:w="1542"/>
        <w:gridCol w:w="2946"/>
        <w:gridCol w:w="1080"/>
        <w:gridCol w:w="151"/>
        <w:gridCol w:w="3443"/>
        <w:gridCol w:w="8"/>
      </w:tblGrid>
      <w:tr w:rsidR="00F85890" w:rsidRPr="00EB6951" w14:paraId="23D31F6A" w14:textId="77777777" w:rsidTr="00E31B13">
        <w:trPr>
          <w:trHeight w:val="243"/>
        </w:trPr>
        <w:tc>
          <w:tcPr>
            <w:tcW w:w="100" w:type="pct"/>
            <w:tcBorders>
              <w:top w:val="nil"/>
              <w:left w:val="nil"/>
              <w:bottom w:val="single" w:sz="4" w:space="0" w:color="auto"/>
              <w:right w:val="nil"/>
            </w:tcBorders>
            <w:shd w:val="clear" w:color="auto" w:fill="FF9966"/>
            <w:hideMark/>
          </w:tcPr>
          <w:p w14:paraId="5943B777"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15E2408D" w14:textId="77777777" w:rsidR="00F85890" w:rsidRPr="00EB6951" w:rsidRDefault="00F85890" w:rsidP="002744B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F85890" w:rsidRPr="00EB6951" w14:paraId="3CA24818" w14:textId="77777777" w:rsidTr="00E31B13">
        <w:trPr>
          <w:trHeight w:val="566"/>
        </w:trPr>
        <w:tc>
          <w:tcPr>
            <w:tcW w:w="924" w:type="pct"/>
            <w:gridSpan w:val="2"/>
            <w:tcBorders>
              <w:top w:val="single" w:sz="4" w:space="0" w:color="auto"/>
              <w:left w:val="nil"/>
              <w:bottom w:val="nil"/>
              <w:right w:val="nil"/>
            </w:tcBorders>
            <w:vAlign w:val="center"/>
          </w:tcPr>
          <w:p w14:paraId="7568F634" w14:textId="6370633B" w:rsidR="00F85890" w:rsidRPr="00926D4C" w:rsidRDefault="00F85890" w:rsidP="00F85890">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5.3</w:t>
            </w:r>
          </w:p>
        </w:tc>
        <w:tc>
          <w:tcPr>
            <w:tcW w:w="4076" w:type="pct"/>
            <w:gridSpan w:val="5"/>
            <w:tcBorders>
              <w:top w:val="single" w:sz="4" w:space="0" w:color="auto"/>
              <w:left w:val="nil"/>
              <w:bottom w:val="nil"/>
              <w:right w:val="nil"/>
            </w:tcBorders>
            <w:vAlign w:val="center"/>
          </w:tcPr>
          <w:p w14:paraId="56BA1AC8" w14:textId="78BF0899" w:rsidR="00F85890" w:rsidRPr="00EB6951" w:rsidRDefault="00F85890" w:rsidP="002744B9">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Compare and contrast sampling methods</w:t>
            </w:r>
            <w:r>
              <w:rPr>
                <w:rFonts w:ascii="Times New Roman" w:eastAsia="Calibri" w:hAnsi="Times New Roman" w:cs="Times New Roman"/>
                <w:sz w:val="24"/>
                <w:szCs w:val="24"/>
              </w:rPr>
              <w:t>.</w:t>
            </w:r>
          </w:p>
        </w:tc>
      </w:tr>
      <w:tr w:rsidR="00F85890" w:rsidRPr="00EB6951" w14:paraId="4EE9BC46" w14:textId="77777777" w:rsidTr="00E31B13">
        <w:trPr>
          <w:trHeight w:val="459"/>
        </w:trPr>
        <w:tc>
          <w:tcPr>
            <w:tcW w:w="5000" w:type="pct"/>
            <w:gridSpan w:val="7"/>
            <w:tcBorders>
              <w:top w:val="nil"/>
              <w:left w:val="nil"/>
              <w:bottom w:val="nil"/>
              <w:right w:val="nil"/>
            </w:tcBorders>
            <w:hideMark/>
          </w:tcPr>
          <w:p w14:paraId="51D7D3D0" w14:textId="77777777" w:rsidR="00F85890" w:rsidRPr="00926D4C" w:rsidRDefault="00F85890" w:rsidP="002744B9">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lastRenderedPageBreak/>
              <w:t xml:space="preserve">Benchmark Clarifications: </w:t>
            </w:r>
          </w:p>
          <w:p w14:paraId="16DC3A79" w14:textId="77777777" w:rsidR="00F85890" w:rsidRDefault="00F85890" w:rsidP="002744B9">
            <w:pPr>
              <w:spacing w:after="0" w:line="240" w:lineRule="auto"/>
              <w:rPr>
                <w:rFonts w:ascii="Times New Roman" w:eastAsia="Calibri" w:hAnsi="Times New Roman" w:cs="Times New Roman"/>
                <w:szCs w:val="24"/>
              </w:rPr>
            </w:pPr>
            <w:r w:rsidRPr="00926D4C">
              <w:rPr>
                <w:rFonts w:ascii="Times New Roman" w:eastAsia="Calibri" w:hAnsi="Times New Roman" w:cs="Times New Roman"/>
                <w:i/>
                <w:szCs w:val="24"/>
              </w:rPr>
              <w:t>Clarification 1:</w:t>
            </w:r>
            <w:r w:rsidRPr="00926D4C">
              <w:rPr>
                <w:rFonts w:ascii="Times New Roman" w:eastAsia="Calibri" w:hAnsi="Times New Roman" w:cs="Times New Roman"/>
                <w:szCs w:val="24"/>
              </w:rPr>
              <w:t xml:space="preserve"> </w:t>
            </w:r>
            <w:r w:rsidRPr="00F85890">
              <w:rPr>
                <w:rFonts w:ascii="Times New Roman" w:eastAsia="Calibri" w:hAnsi="Times New Roman" w:cs="Times New Roman"/>
                <w:szCs w:val="24"/>
              </w:rPr>
              <w:t xml:space="preserve">Instruction includes understanding the connection between probability and sampling methods. </w:t>
            </w:r>
          </w:p>
          <w:p w14:paraId="5FE5B518" w14:textId="55902B5C" w:rsidR="00F85890" w:rsidRPr="00926D4C" w:rsidRDefault="00F85890" w:rsidP="002744B9">
            <w:pPr>
              <w:spacing w:after="0" w:line="240" w:lineRule="auto"/>
              <w:rPr>
                <w:rFonts w:ascii="Times New Roman" w:eastAsia="Calibri" w:hAnsi="Times New Roman" w:cs="Times New Roman"/>
                <w:szCs w:val="24"/>
              </w:rPr>
            </w:pPr>
            <w:r w:rsidRPr="00F85890">
              <w:rPr>
                <w:rFonts w:ascii="Times New Roman" w:eastAsia="Calibri" w:hAnsi="Times New Roman" w:cs="Times New Roman"/>
                <w:i/>
                <w:szCs w:val="24"/>
              </w:rPr>
              <w:t>Clarification 2:</w:t>
            </w:r>
            <w:r w:rsidRPr="00F85890">
              <w:rPr>
                <w:rFonts w:ascii="Times New Roman" w:eastAsia="Calibri" w:hAnsi="Times New Roman" w:cs="Times New Roman"/>
                <w:szCs w:val="24"/>
              </w:rPr>
              <w:t xml:space="preserve"> Sampling methods include simple random, stratified, cluster, systematic, judgement, quota and convenience.</w:t>
            </w:r>
          </w:p>
          <w:p w14:paraId="0A61398E" w14:textId="77777777" w:rsidR="00F85890" w:rsidRPr="00EB6951" w:rsidRDefault="00F85890" w:rsidP="002744B9">
            <w:pPr>
              <w:spacing w:after="0" w:line="240" w:lineRule="auto"/>
              <w:rPr>
                <w:rFonts w:ascii="Times New Roman" w:eastAsia="Calibri" w:hAnsi="Times New Roman" w:cs="Times New Roman"/>
                <w:sz w:val="24"/>
                <w:szCs w:val="24"/>
              </w:rPr>
            </w:pPr>
          </w:p>
        </w:tc>
      </w:tr>
      <w:tr w:rsidR="00F85890" w:rsidRPr="00EB6951" w14:paraId="5CFC4D91" w14:textId="77777777" w:rsidTr="00E31B13">
        <w:trPr>
          <w:trHeight w:val="297"/>
        </w:trPr>
        <w:tc>
          <w:tcPr>
            <w:tcW w:w="100" w:type="pct"/>
            <w:tcBorders>
              <w:top w:val="nil"/>
              <w:left w:val="nil"/>
              <w:bottom w:val="single" w:sz="4" w:space="0" w:color="auto"/>
              <w:right w:val="nil"/>
            </w:tcBorders>
            <w:shd w:val="clear" w:color="auto" w:fill="FF9966"/>
            <w:hideMark/>
          </w:tcPr>
          <w:p w14:paraId="77E8B267"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3511059E"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69113CF6"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555C9CE8" w14:textId="77777777" w:rsidR="00F85890" w:rsidRPr="00EB6951" w:rsidRDefault="00F85890" w:rsidP="002744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F85890" w:rsidRPr="00EB6951" w14:paraId="7BCD5D66" w14:textId="77777777" w:rsidTr="00E31B13">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EB6951" w14:paraId="536BA92F" w14:textId="77777777" w:rsidTr="002744B9">
              <w:trPr>
                <w:trHeight w:val="378"/>
              </w:trPr>
              <w:tc>
                <w:tcPr>
                  <w:tcW w:w="4605" w:type="dxa"/>
                </w:tcPr>
                <w:p w14:paraId="563892FC" w14:textId="77777777" w:rsidR="00F85890" w:rsidRPr="00EB6951" w:rsidRDefault="00F85890" w:rsidP="00A30422">
                  <w:pPr>
                    <w:widowControl w:val="0"/>
                    <w:spacing w:after="0" w:line="240" w:lineRule="auto"/>
                    <w:ind w:left="720"/>
                    <w:textAlignment w:val="baseline"/>
                    <w:rPr>
                      <w:rFonts w:ascii="Times New Roman" w:eastAsia="Times New Roman" w:hAnsi="Times New Roman" w:cs="Times New Roman"/>
                      <w:sz w:val="24"/>
                      <w:szCs w:val="24"/>
                    </w:rPr>
                  </w:pPr>
                </w:p>
              </w:tc>
            </w:tr>
          </w:tbl>
          <w:p w14:paraId="64464F88" w14:textId="77777777" w:rsidR="00F85890" w:rsidRPr="00EB6951" w:rsidRDefault="00F85890"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7865FDFA" w14:textId="2936E524" w:rsidR="00F85890" w:rsidRPr="00EB6951" w:rsidRDefault="002924FD"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sampling </w:t>
            </w:r>
          </w:p>
        </w:tc>
      </w:tr>
      <w:tr w:rsidR="00F85890" w:rsidRPr="00EB6951" w14:paraId="2DBAB47E" w14:textId="77777777" w:rsidTr="00E31B13">
        <w:trPr>
          <w:trHeight w:val="68"/>
        </w:trPr>
        <w:tc>
          <w:tcPr>
            <w:tcW w:w="100" w:type="pct"/>
            <w:tcBorders>
              <w:top w:val="nil"/>
              <w:left w:val="nil"/>
              <w:bottom w:val="single" w:sz="4" w:space="0" w:color="auto"/>
              <w:right w:val="nil"/>
            </w:tcBorders>
            <w:shd w:val="clear" w:color="auto" w:fill="FF9966"/>
            <w:hideMark/>
          </w:tcPr>
          <w:p w14:paraId="1084FC62"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58D2E57C" w14:textId="5D3488EA"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EB6951" w14:paraId="55B08D94" w14:textId="77777777" w:rsidTr="00E31B13">
        <w:trPr>
          <w:trHeight w:val="300"/>
        </w:trPr>
        <w:tc>
          <w:tcPr>
            <w:tcW w:w="2498" w:type="pct"/>
            <w:gridSpan w:val="3"/>
            <w:tcBorders>
              <w:top w:val="single" w:sz="4" w:space="0" w:color="auto"/>
              <w:left w:val="nil"/>
              <w:bottom w:val="nil"/>
              <w:right w:val="nil"/>
            </w:tcBorders>
            <w:hideMark/>
          </w:tcPr>
          <w:p w14:paraId="6EAB1592"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ADDE365" w14:textId="77777777" w:rsidR="00F85890" w:rsidRDefault="002924FD"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MA.6.DP.1.1</w:t>
            </w:r>
          </w:p>
          <w:p w14:paraId="34676D0A" w14:textId="18BBE21B" w:rsidR="002924FD" w:rsidRPr="00EB6951" w:rsidRDefault="002924FD" w:rsidP="002924FD">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7ECEDACA"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0AC867F" w14:textId="77777777" w:rsidR="00F85890" w:rsidRPr="00EB6951" w:rsidRDefault="00F85890" w:rsidP="00A30422">
            <w:pPr>
              <w:spacing w:after="0" w:line="240" w:lineRule="auto"/>
              <w:ind w:left="720"/>
              <w:textAlignment w:val="baseline"/>
              <w:rPr>
                <w:rFonts w:ascii="Times New Roman" w:eastAsia="Times New Roman" w:hAnsi="Times New Roman" w:cs="Times New Roman"/>
                <w:sz w:val="24"/>
                <w:szCs w:val="24"/>
              </w:rPr>
            </w:pPr>
          </w:p>
        </w:tc>
      </w:tr>
      <w:tr w:rsidR="00F85890" w:rsidRPr="00EB6951" w14:paraId="6C9F5511" w14:textId="77777777" w:rsidTr="00E31B13">
        <w:trPr>
          <w:trHeight w:val="300"/>
        </w:trPr>
        <w:tc>
          <w:tcPr>
            <w:tcW w:w="100" w:type="pct"/>
            <w:tcBorders>
              <w:top w:val="nil"/>
              <w:left w:val="nil"/>
              <w:bottom w:val="single" w:sz="4" w:space="0" w:color="auto"/>
              <w:right w:val="nil"/>
            </w:tcBorders>
            <w:shd w:val="clear" w:color="auto" w:fill="FF9966"/>
            <w:hideMark/>
          </w:tcPr>
          <w:p w14:paraId="71343FA1"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7C79EDA9"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2924FD" w:rsidRPr="00EB6951" w14:paraId="12F9C448" w14:textId="77777777" w:rsidTr="00E31B13">
        <w:trPr>
          <w:trHeight w:val="548"/>
        </w:trPr>
        <w:tc>
          <w:tcPr>
            <w:tcW w:w="5000" w:type="pct"/>
            <w:gridSpan w:val="7"/>
            <w:tcBorders>
              <w:top w:val="single" w:sz="4" w:space="0" w:color="auto"/>
              <w:left w:val="nil"/>
              <w:bottom w:val="nil"/>
              <w:right w:val="nil"/>
            </w:tcBorders>
            <w:hideMark/>
          </w:tcPr>
          <w:p w14:paraId="041C1BE2" w14:textId="77777777" w:rsidR="002924FD" w:rsidRDefault="002924FD" w:rsidP="002924FD">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 grade 6, students began writing statistical questions in order to collect data for analysis. This idea continued through the grade levels and courses as students collected data to analyze and plot. In Mathematics for College Statistics, students now look at different sampling methods and the pros and cons of such methods. </w:t>
            </w:r>
          </w:p>
          <w:p w14:paraId="45666D2A" w14:textId="77777777" w:rsidR="002924FD" w:rsidRDefault="002924FD"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exploration of various sampling methods such as simple random, stratified, cluster, systematic, judgement, quota and convenience. There should also be a discussion of the advantages and disadvantages of each of these sampling methods.</w:t>
            </w:r>
          </w:p>
          <w:p w14:paraId="0576C9B7" w14:textId="77777777"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852D9C">
              <w:rPr>
                <w:rFonts w:ascii="Times New Roman" w:eastAsia="Calibri" w:hAnsi="Times New Roman" w:cs="Times New Roman"/>
                <w:b/>
                <w:sz w:val="24"/>
                <w:szCs w:val="24"/>
              </w:rPr>
              <w:t>Simple Random Sample:</w:t>
            </w:r>
            <w:r>
              <w:rPr>
                <w:rFonts w:ascii="Times New Roman" w:eastAsia="Calibri" w:hAnsi="Times New Roman" w:cs="Times New Roman"/>
                <w:sz w:val="24"/>
                <w:szCs w:val="24"/>
              </w:rPr>
              <w:t xml:space="preserve"> Simple random sampling is when a sample is selected in such a way that every possible sample of the same size is equally likely to be chosen from the population.</w:t>
            </w:r>
          </w:p>
          <w:tbl>
            <w:tblPr>
              <w:tblStyle w:val="TableGrid"/>
              <w:tblW w:w="7916" w:type="dxa"/>
              <w:tblInd w:w="1435" w:type="dxa"/>
              <w:tblLook w:val="04A0" w:firstRow="1" w:lastRow="0" w:firstColumn="1" w:lastColumn="0" w:noHBand="0" w:noVBand="1"/>
            </w:tblPr>
            <w:tblGrid>
              <w:gridCol w:w="3958"/>
              <w:gridCol w:w="3958"/>
            </w:tblGrid>
            <w:tr w:rsidR="002924FD" w:rsidRPr="00485D89" w14:paraId="0FD20985" w14:textId="77777777" w:rsidTr="00D06F42">
              <w:tc>
                <w:tcPr>
                  <w:tcW w:w="3958" w:type="dxa"/>
                  <w:shd w:val="clear" w:color="auto" w:fill="D9D9D9" w:themeFill="background1" w:themeFillShade="D9"/>
                </w:tcPr>
                <w:p w14:paraId="392522B6"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58" w:type="dxa"/>
                  <w:shd w:val="clear" w:color="auto" w:fill="D9D9D9" w:themeFill="background1" w:themeFillShade="D9"/>
                </w:tcPr>
                <w:p w14:paraId="60B1608E"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4ABDA1DC" w14:textId="77777777" w:rsidTr="00D06F42">
              <w:tc>
                <w:tcPr>
                  <w:tcW w:w="3958" w:type="dxa"/>
                </w:tcPr>
                <w:p w14:paraId="07C3F64E" w14:textId="77777777" w:rsidR="002924FD" w:rsidRPr="00D06F42"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D06F42">
                    <w:rPr>
                      <w:rFonts w:ascii="Times New Roman" w:eastAsia="Calibri" w:hAnsi="Times New Roman" w:cs="Times New Roman"/>
                      <w:szCs w:val="24"/>
                    </w:rPr>
                    <w:t>Highly representative of all subjects participate</w:t>
                  </w:r>
                </w:p>
                <w:p w14:paraId="03CCD0A7" w14:textId="77777777" w:rsidR="002924FD" w:rsidRPr="00D06F42"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D06F42">
                    <w:rPr>
                      <w:rFonts w:ascii="Times New Roman" w:eastAsia="Calibri" w:hAnsi="Times New Roman" w:cs="Times New Roman"/>
                      <w:szCs w:val="24"/>
                    </w:rPr>
                    <w:t>Results can be generalized from the sample to the entire population being studied</w:t>
                  </w:r>
                </w:p>
                <w:p w14:paraId="636D40A0" w14:textId="77777777" w:rsidR="002924FD" w:rsidRPr="00D06F42"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D06F42">
                    <w:rPr>
                      <w:rFonts w:ascii="Times New Roman" w:eastAsia="Calibri" w:hAnsi="Times New Roman" w:cs="Times New Roman"/>
                      <w:szCs w:val="24"/>
                    </w:rPr>
                    <w:t>Can learn about an entire population much faster and more efficiently than collecting data from every member of the population</w:t>
                  </w:r>
                </w:p>
              </w:tc>
              <w:tc>
                <w:tcPr>
                  <w:tcW w:w="3958" w:type="dxa"/>
                </w:tcPr>
                <w:p w14:paraId="71552F89"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Not possible without a complete list of population members</w:t>
                  </w:r>
                </w:p>
                <w:p w14:paraId="6C0D8CCF"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Potentially uneconomical to achieve</w:t>
                  </w:r>
                </w:p>
                <w:p w14:paraId="5EDFCCB8" w14:textId="3215FA31"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Time-scale may be too long</w:t>
                  </w:r>
                  <w:r w:rsidR="00D06F42">
                    <w:rPr>
                      <w:rFonts w:ascii="Times New Roman" w:eastAsia="Calibri" w:hAnsi="Times New Roman" w:cs="Times New Roman"/>
                      <w:szCs w:val="24"/>
                    </w:rPr>
                    <w:t>;</w:t>
                  </w:r>
                  <w:r w:rsidRPr="00E31B13">
                    <w:rPr>
                      <w:rFonts w:ascii="Times New Roman" w:eastAsia="Calibri" w:hAnsi="Times New Roman" w:cs="Times New Roman"/>
                      <w:szCs w:val="24"/>
                    </w:rPr>
                    <w:t xml:space="preserve"> data/sample could change</w:t>
                  </w:r>
                </w:p>
              </w:tc>
            </w:tr>
          </w:tbl>
          <w:p w14:paraId="148A0C8B" w14:textId="77777777"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0B1E12">
              <w:rPr>
                <w:rFonts w:ascii="Times New Roman" w:eastAsia="Calibri" w:hAnsi="Times New Roman" w:cs="Times New Roman"/>
                <w:b/>
                <w:sz w:val="24"/>
                <w:szCs w:val="24"/>
              </w:rPr>
              <w:t>Stratified:</w:t>
            </w:r>
            <w:r>
              <w:rPr>
                <w:rFonts w:ascii="Times New Roman" w:eastAsia="Calibri" w:hAnsi="Times New Roman" w:cs="Times New Roman"/>
                <w:sz w:val="24"/>
                <w:szCs w:val="24"/>
              </w:rPr>
              <w:t xml:space="preserve"> Stratified sampling is a method of sampling that involves the division of a population into smaller sub-groups known as strata. The strata are designed to be homogeneous groups. Then draw a simple random sample from each of these. groups. Samples drawn should be proportional to the size of the strata.</w:t>
            </w:r>
          </w:p>
          <w:p w14:paraId="6F89FA8D" w14:textId="0416E97E" w:rsidR="002924FD" w:rsidRDefault="002924FD" w:rsidP="00A30422">
            <w:pPr>
              <w:pStyle w:val="ListParagraph"/>
              <w:jc w:val="center"/>
              <w:textAlignment w:val="baseline"/>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308D6F37" wp14:editId="7DFDF6DA">
                  <wp:extent cx="2153392" cy="1211283"/>
                  <wp:effectExtent l="0" t="0" r="0" b="8255"/>
                  <wp:docPr id="1024924995" name="Picture 102492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tified.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53392" cy="1211283"/>
                          </a:xfrm>
                          <a:prstGeom prst="rect">
                            <a:avLst/>
                          </a:prstGeom>
                        </pic:spPr>
                      </pic:pic>
                    </a:graphicData>
                  </a:graphic>
                </wp:inline>
              </w:drawing>
            </w:r>
          </w:p>
          <w:p w14:paraId="7E084689" w14:textId="77777777" w:rsidR="00BC2342" w:rsidRDefault="00BC2342" w:rsidP="00A30422">
            <w:pPr>
              <w:pStyle w:val="ListParagraph"/>
              <w:jc w:val="center"/>
              <w:textAlignment w:val="baseline"/>
              <w:rPr>
                <w:rFonts w:ascii="Times New Roman" w:eastAsia="Calibri" w:hAnsi="Times New Roman" w:cs="Times New Roman"/>
                <w:sz w:val="24"/>
                <w:szCs w:val="24"/>
              </w:rPr>
            </w:pPr>
          </w:p>
          <w:p w14:paraId="0B23614D" w14:textId="77777777" w:rsidR="00A30422" w:rsidRPr="00A30422" w:rsidRDefault="00A30422" w:rsidP="00A30422">
            <w:pPr>
              <w:pStyle w:val="ListParagraph"/>
              <w:jc w:val="center"/>
              <w:textAlignment w:val="baseline"/>
              <w:rPr>
                <w:rFonts w:ascii="Times New Roman" w:eastAsia="Calibri" w:hAnsi="Times New Roman" w:cs="Times New Roman"/>
                <w:sz w:val="10"/>
                <w:szCs w:val="24"/>
              </w:rPr>
            </w:pPr>
          </w:p>
          <w:tbl>
            <w:tblPr>
              <w:tblStyle w:val="TableGrid"/>
              <w:tblW w:w="0" w:type="auto"/>
              <w:tblInd w:w="1435" w:type="dxa"/>
              <w:tblLook w:val="04A0" w:firstRow="1" w:lastRow="0" w:firstColumn="1" w:lastColumn="0" w:noHBand="0" w:noVBand="1"/>
            </w:tblPr>
            <w:tblGrid>
              <w:gridCol w:w="3915"/>
              <w:gridCol w:w="3915"/>
            </w:tblGrid>
            <w:tr w:rsidR="002924FD" w:rsidRPr="00485D89" w14:paraId="5BC31AAA" w14:textId="77777777" w:rsidTr="00D06F42">
              <w:tc>
                <w:tcPr>
                  <w:tcW w:w="3915" w:type="dxa"/>
                  <w:shd w:val="clear" w:color="auto" w:fill="D9D9D9" w:themeFill="background1" w:themeFillShade="D9"/>
                </w:tcPr>
                <w:p w14:paraId="1B5DD395"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15" w:type="dxa"/>
                  <w:shd w:val="clear" w:color="auto" w:fill="D9D9D9" w:themeFill="background1" w:themeFillShade="D9"/>
                </w:tcPr>
                <w:p w14:paraId="798AC561"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28A8E314" w14:textId="77777777" w:rsidTr="00D06F42">
              <w:tc>
                <w:tcPr>
                  <w:tcW w:w="3915" w:type="dxa"/>
                </w:tcPr>
                <w:p w14:paraId="66E2D27C"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 xml:space="preserve">Can ensure that specific groups are represented, even proportionally, in the </w:t>
                  </w:r>
                  <w:r w:rsidRPr="00E31B13">
                    <w:rPr>
                      <w:rFonts w:ascii="Times New Roman" w:eastAsia="Calibri" w:hAnsi="Times New Roman" w:cs="Times New Roman"/>
                      <w:szCs w:val="24"/>
                    </w:rPr>
                    <w:lastRenderedPageBreak/>
                    <w:t>sample by selecting individuals from strata lists</w:t>
                  </w:r>
                </w:p>
                <w:p w14:paraId="26B1BA03"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Less variability</w:t>
                  </w:r>
                </w:p>
              </w:tc>
              <w:tc>
                <w:tcPr>
                  <w:tcW w:w="3915" w:type="dxa"/>
                </w:tcPr>
                <w:p w14:paraId="0B39CC33"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lastRenderedPageBreak/>
                    <w:t>More complex, requires greater effort than a simple random sample</w:t>
                  </w:r>
                </w:p>
                <w:p w14:paraId="435B8277"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lastRenderedPageBreak/>
                    <w:t>Strata must be carefully defined</w:t>
                  </w:r>
                </w:p>
              </w:tc>
            </w:tr>
          </w:tbl>
          <w:p w14:paraId="3EF2BEC1" w14:textId="77777777"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D33166">
              <w:rPr>
                <w:rFonts w:ascii="Times New Roman" w:eastAsia="Calibri" w:hAnsi="Times New Roman" w:cs="Times New Roman"/>
                <w:b/>
                <w:sz w:val="24"/>
                <w:szCs w:val="24"/>
              </w:rPr>
              <w:lastRenderedPageBreak/>
              <w:t>Cluster:</w:t>
            </w:r>
            <w:r>
              <w:rPr>
                <w:rFonts w:ascii="Times New Roman" w:eastAsia="Calibri" w:hAnsi="Times New Roman" w:cs="Times New Roman"/>
                <w:sz w:val="24"/>
                <w:szCs w:val="24"/>
              </w:rPr>
              <w:t xml:space="preserve"> Cluster sampling occurs when a random sample is taken from a group or cluster that people belong to. These clusters should be heterogeneous groups. The clusters </w:t>
            </w:r>
            <w:proofErr w:type="gramStart"/>
            <w:r>
              <w:rPr>
                <w:rFonts w:ascii="Times New Roman" w:eastAsia="Calibri" w:hAnsi="Times New Roman" w:cs="Times New Roman"/>
                <w:sz w:val="24"/>
                <w:szCs w:val="24"/>
              </w:rPr>
              <w:t>is</w:t>
            </w:r>
            <w:proofErr w:type="gramEnd"/>
            <w:r>
              <w:rPr>
                <w:rFonts w:ascii="Times New Roman" w:eastAsia="Calibri" w:hAnsi="Times New Roman" w:cs="Times New Roman"/>
                <w:sz w:val="24"/>
                <w:szCs w:val="24"/>
              </w:rPr>
              <w:t xml:space="preserve"> chose using a simple random sample and then a simple random sample is taken from that cluster.</w:t>
            </w:r>
          </w:p>
          <w:p w14:paraId="018CC8CF" w14:textId="40231B04" w:rsidR="002924FD" w:rsidRDefault="002924FD" w:rsidP="00A30422">
            <w:pPr>
              <w:pStyle w:val="ListParagraph"/>
              <w:jc w:val="center"/>
              <w:textAlignment w:val="baseline"/>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DE88FD7" wp14:editId="1182D931">
                  <wp:extent cx="2464279" cy="1386157"/>
                  <wp:effectExtent l="0" t="0" r="0" b="5080"/>
                  <wp:docPr id="1024924996" name="Picture 102492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ster.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25535" cy="1420614"/>
                          </a:xfrm>
                          <a:prstGeom prst="rect">
                            <a:avLst/>
                          </a:prstGeom>
                        </pic:spPr>
                      </pic:pic>
                    </a:graphicData>
                  </a:graphic>
                </wp:inline>
              </w:drawing>
            </w:r>
          </w:p>
          <w:p w14:paraId="1DD02D9D" w14:textId="77777777" w:rsidR="00BC2342" w:rsidRDefault="00BC2342" w:rsidP="00A30422">
            <w:pPr>
              <w:pStyle w:val="ListParagraph"/>
              <w:jc w:val="center"/>
              <w:textAlignment w:val="baseline"/>
              <w:rPr>
                <w:rFonts w:ascii="Times New Roman" w:eastAsia="Calibri" w:hAnsi="Times New Roman" w:cs="Times New Roman"/>
                <w:sz w:val="24"/>
                <w:szCs w:val="24"/>
              </w:rPr>
            </w:pPr>
          </w:p>
          <w:tbl>
            <w:tblPr>
              <w:tblStyle w:val="TableGrid"/>
              <w:tblW w:w="0" w:type="auto"/>
              <w:tblInd w:w="1459" w:type="dxa"/>
              <w:tblLook w:val="04A0" w:firstRow="1" w:lastRow="0" w:firstColumn="1" w:lastColumn="0" w:noHBand="0" w:noVBand="1"/>
            </w:tblPr>
            <w:tblGrid>
              <w:gridCol w:w="3944"/>
              <w:gridCol w:w="3944"/>
            </w:tblGrid>
            <w:tr w:rsidR="002924FD" w:rsidRPr="00485D89" w14:paraId="5CDABA5A" w14:textId="77777777" w:rsidTr="00D06F42">
              <w:tc>
                <w:tcPr>
                  <w:tcW w:w="3944" w:type="dxa"/>
                  <w:shd w:val="clear" w:color="auto" w:fill="D9D9D9" w:themeFill="background1" w:themeFillShade="D9"/>
                </w:tcPr>
                <w:p w14:paraId="110066BF"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44" w:type="dxa"/>
                  <w:shd w:val="clear" w:color="auto" w:fill="D9D9D9" w:themeFill="background1" w:themeFillShade="D9"/>
                </w:tcPr>
                <w:p w14:paraId="5772740B"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0E43E7E7" w14:textId="77777777" w:rsidTr="00D06F42">
              <w:tc>
                <w:tcPr>
                  <w:tcW w:w="3944" w:type="dxa"/>
                </w:tcPr>
                <w:p w14:paraId="4E2BE383"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Possible to select randomly when no single list of population members exists, but local lists do</w:t>
                  </w:r>
                </w:p>
                <w:p w14:paraId="04C40A1C"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Easy and convenient</w:t>
                  </w:r>
                </w:p>
              </w:tc>
              <w:tc>
                <w:tcPr>
                  <w:tcW w:w="3944" w:type="dxa"/>
                </w:tcPr>
                <w:p w14:paraId="6FC48EC3"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Clusters in a level must be equivalent and some natural ones are not for essential characteristics</w:t>
                  </w:r>
                </w:p>
                <w:p w14:paraId="62A5D0B0"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Members of units are different from one another, decreasing the techniques effectiveness</w:t>
                  </w:r>
                </w:p>
              </w:tc>
            </w:tr>
          </w:tbl>
          <w:p w14:paraId="2E112D2B" w14:textId="440D1C24"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F3D0DD">
              <w:rPr>
                <w:rFonts w:ascii="Times New Roman" w:eastAsia="Calibri" w:hAnsi="Times New Roman" w:cs="Times New Roman"/>
                <w:b/>
                <w:bCs/>
                <w:sz w:val="24"/>
                <w:szCs w:val="24"/>
              </w:rPr>
              <w:t>Systematic:</w:t>
            </w:r>
            <w:r w:rsidRPr="00F3D0DD">
              <w:rPr>
                <w:rFonts w:ascii="Times New Roman" w:eastAsia="Calibri" w:hAnsi="Times New Roman" w:cs="Times New Roman"/>
                <w:sz w:val="24"/>
                <w:szCs w:val="24"/>
              </w:rPr>
              <w:t xml:space="preserve"> Systematic sampling is where every member of the population is given a number and then a number is chosen randomly from a list as the first participant. After the first participant, there is an interval that is chosen, for example every 15</w:t>
            </w:r>
            <w:r w:rsidR="00D06F42">
              <w:rPr>
                <w:rFonts w:ascii="Times New Roman" w:eastAsia="Calibri" w:hAnsi="Times New Roman" w:cs="Times New Roman"/>
                <w:sz w:val="24"/>
                <w:szCs w:val="24"/>
              </w:rPr>
              <w:t>th</w:t>
            </w:r>
            <w:r w:rsidRPr="00F3D0DD">
              <w:rPr>
                <w:rFonts w:ascii="Times New Roman" w:eastAsia="Calibri" w:hAnsi="Times New Roman" w:cs="Times New Roman"/>
                <w:sz w:val="24"/>
                <w:szCs w:val="24"/>
              </w:rPr>
              <w:t xml:space="preserve"> person, and every 15</w:t>
            </w:r>
            <w:r w:rsidR="00D06F42">
              <w:rPr>
                <w:rFonts w:ascii="Times New Roman" w:eastAsia="Calibri" w:hAnsi="Times New Roman" w:cs="Times New Roman"/>
                <w:sz w:val="24"/>
                <w:szCs w:val="24"/>
              </w:rPr>
              <w:t>th</w:t>
            </w:r>
            <w:r w:rsidR="00D06F42">
              <w:rPr>
                <w:rFonts w:ascii="Times New Roman" w:eastAsia="Calibri" w:hAnsi="Times New Roman" w:cs="Times New Roman"/>
                <w:sz w:val="24"/>
                <w:szCs w:val="24"/>
                <w:vertAlign w:val="superscript"/>
              </w:rPr>
              <w:t xml:space="preserve"> </w:t>
            </w:r>
            <w:r w:rsidRPr="00F3D0DD">
              <w:rPr>
                <w:rFonts w:ascii="Times New Roman" w:eastAsia="Calibri" w:hAnsi="Times New Roman" w:cs="Times New Roman"/>
                <w:sz w:val="24"/>
                <w:szCs w:val="24"/>
              </w:rPr>
              <w:t>person is chosen on the list.</w:t>
            </w:r>
          </w:p>
          <w:tbl>
            <w:tblPr>
              <w:tblStyle w:val="TableGrid"/>
              <w:tblW w:w="7920" w:type="dxa"/>
              <w:tblInd w:w="1435" w:type="dxa"/>
              <w:tblLook w:val="04A0" w:firstRow="1" w:lastRow="0" w:firstColumn="1" w:lastColumn="0" w:noHBand="0" w:noVBand="1"/>
            </w:tblPr>
            <w:tblGrid>
              <w:gridCol w:w="3960"/>
              <w:gridCol w:w="3960"/>
            </w:tblGrid>
            <w:tr w:rsidR="002924FD" w:rsidRPr="00485D89" w14:paraId="3722F6A0" w14:textId="77777777" w:rsidTr="00BC2342">
              <w:tc>
                <w:tcPr>
                  <w:tcW w:w="3960" w:type="dxa"/>
                  <w:shd w:val="clear" w:color="auto" w:fill="D9D9D9" w:themeFill="background1" w:themeFillShade="D9"/>
                </w:tcPr>
                <w:p w14:paraId="63FE95FF"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60" w:type="dxa"/>
                  <w:shd w:val="clear" w:color="auto" w:fill="D9D9D9" w:themeFill="background1" w:themeFillShade="D9"/>
                </w:tcPr>
                <w:p w14:paraId="38CD4D80"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59F78A8A" w14:textId="77777777" w:rsidTr="00BC2342">
              <w:tc>
                <w:tcPr>
                  <w:tcW w:w="3960" w:type="dxa"/>
                </w:tcPr>
                <w:p w14:paraId="535C2AC5"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Ensures a high degree of representativeness and no need to use a table of random numbers</w:t>
                  </w:r>
                </w:p>
                <w:p w14:paraId="11E1AED2"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Allows generalization from the sample to the population being studied</w:t>
                  </w:r>
                </w:p>
                <w:p w14:paraId="19FC6D4E"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Faster than contacting all members of the population</w:t>
                  </w:r>
                </w:p>
              </w:tc>
              <w:tc>
                <w:tcPr>
                  <w:tcW w:w="3960" w:type="dxa"/>
                </w:tcPr>
                <w:p w14:paraId="03FA19F6"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Less random than simple random sample</w:t>
                  </w:r>
                </w:p>
                <w:p w14:paraId="2CC2B6EE" w14:textId="77777777" w:rsidR="002924FD" w:rsidRPr="00E31B13" w:rsidRDefault="002924FD" w:rsidP="00D06F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Not possible without a complete list of population members</w:t>
                  </w:r>
                </w:p>
                <w:p w14:paraId="44F083A8" w14:textId="77777777" w:rsidR="002924FD" w:rsidRPr="00485D89" w:rsidRDefault="002924FD" w:rsidP="00E31B13">
                  <w:pPr>
                    <w:pStyle w:val="ListParagraph"/>
                    <w:ind w:left="92" w:hanging="124"/>
                    <w:textAlignment w:val="baseline"/>
                    <w:rPr>
                      <w:rFonts w:ascii="Times New Roman" w:eastAsia="Calibri" w:hAnsi="Times New Roman" w:cs="Times New Roman"/>
                      <w:szCs w:val="24"/>
                    </w:rPr>
                  </w:pPr>
                </w:p>
              </w:tc>
            </w:tr>
          </w:tbl>
          <w:p w14:paraId="0E98B5F4" w14:textId="045F3150" w:rsidR="00BC2342" w:rsidRDefault="00BC2342" w:rsidP="00BC2342">
            <w:pPr>
              <w:pStyle w:val="ListParagraph"/>
              <w:ind w:left="1440"/>
              <w:textAlignment w:val="baseline"/>
              <w:rPr>
                <w:rFonts w:ascii="Times New Roman" w:eastAsia="Calibri" w:hAnsi="Times New Roman" w:cs="Times New Roman"/>
                <w:sz w:val="24"/>
                <w:szCs w:val="24"/>
              </w:rPr>
            </w:pPr>
          </w:p>
          <w:p w14:paraId="4A376C2C" w14:textId="3F893A91"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D33166">
              <w:rPr>
                <w:rFonts w:ascii="Times New Roman" w:eastAsia="Calibri" w:hAnsi="Times New Roman" w:cs="Times New Roman"/>
                <w:b/>
                <w:sz w:val="24"/>
                <w:szCs w:val="24"/>
              </w:rPr>
              <w:t>Judgment:</w:t>
            </w:r>
            <w:r w:rsidR="00BC2342">
              <w:rPr>
                <w:rFonts w:ascii="Times New Roman" w:eastAsia="Calibri" w:hAnsi="Times New Roman" w:cs="Times New Roman"/>
                <w:sz w:val="24"/>
                <w:szCs w:val="24"/>
              </w:rPr>
              <w:t xml:space="preserve"> Judg</w:t>
            </w:r>
            <w:r>
              <w:rPr>
                <w:rFonts w:ascii="Times New Roman" w:eastAsia="Calibri" w:hAnsi="Times New Roman" w:cs="Times New Roman"/>
                <w:sz w:val="24"/>
                <w:szCs w:val="24"/>
              </w:rPr>
              <w:t>ment sampling is wh</w:t>
            </w:r>
            <w:r w:rsidR="00D06F42">
              <w:rPr>
                <w:rFonts w:ascii="Times New Roman" w:eastAsia="Calibri" w:hAnsi="Times New Roman" w:cs="Times New Roman"/>
                <w:sz w:val="24"/>
                <w:szCs w:val="24"/>
              </w:rPr>
              <w:t>ere someone uses their own judg</w:t>
            </w:r>
            <w:r>
              <w:rPr>
                <w:rFonts w:ascii="Times New Roman" w:eastAsia="Calibri" w:hAnsi="Times New Roman" w:cs="Times New Roman"/>
                <w:sz w:val="24"/>
                <w:szCs w:val="24"/>
              </w:rPr>
              <w:t>ment to select participants from the population of interest.</w:t>
            </w:r>
          </w:p>
          <w:tbl>
            <w:tblPr>
              <w:tblStyle w:val="TableGrid"/>
              <w:tblW w:w="7956" w:type="dxa"/>
              <w:tblInd w:w="1399" w:type="dxa"/>
              <w:tblLook w:val="04A0" w:firstRow="1" w:lastRow="0" w:firstColumn="1" w:lastColumn="0" w:noHBand="0" w:noVBand="1"/>
            </w:tblPr>
            <w:tblGrid>
              <w:gridCol w:w="3978"/>
              <w:gridCol w:w="3978"/>
            </w:tblGrid>
            <w:tr w:rsidR="002924FD" w:rsidRPr="00485D89" w14:paraId="750B7297" w14:textId="77777777" w:rsidTr="00BC2342">
              <w:tc>
                <w:tcPr>
                  <w:tcW w:w="3978" w:type="dxa"/>
                  <w:shd w:val="clear" w:color="auto" w:fill="D9D9D9" w:themeFill="background1" w:themeFillShade="D9"/>
                </w:tcPr>
                <w:p w14:paraId="4B3DB4A4"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78" w:type="dxa"/>
                  <w:shd w:val="clear" w:color="auto" w:fill="D9D9D9" w:themeFill="background1" w:themeFillShade="D9"/>
                </w:tcPr>
                <w:p w14:paraId="1947DD8F"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435A29CC" w14:textId="77777777" w:rsidTr="00BC2342">
              <w:tc>
                <w:tcPr>
                  <w:tcW w:w="3978" w:type="dxa"/>
                </w:tcPr>
                <w:p w14:paraId="5337FB2C"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Inexpensive way of ensuring sufficient numbers of a study</w:t>
                  </w:r>
                </w:p>
              </w:tc>
              <w:tc>
                <w:tcPr>
                  <w:tcW w:w="3978" w:type="dxa"/>
                </w:tcPr>
                <w:p w14:paraId="25ABAB9D"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Can be highly unrepresentative</w:t>
                  </w:r>
                </w:p>
                <w:p w14:paraId="45E37DB4"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Vulnerable to errors in judgments that can lead to bias</w:t>
                  </w:r>
                </w:p>
              </w:tc>
            </w:tr>
          </w:tbl>
          <w:p w14:paraId="7580A518" w14:textId="2F2D9273"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D33166">
              <w:rPr>
                <w:rFonts w:ascii="Times New Roman" w:eastAsia="Calibri" w:hAnsi="Times New Roman" w:cs="Times New Roman"/>
                <w:b/>
                <w:sz w:val="24"/>
                <w:szCs w:val="24"/>
              </w:rPr>
              <w:t>Quota:</w:t>
            </w:r>
            <w:r>
              <w:rPr>
                <w:rFonts w:ascii="Times New Roman" w:eastAsia="Calibri" w:hAnsi="Times New Roman" w:cs="Times New Roman"/>
                <w:sz w:val="24"/>
                <w:szCs w:val="24"/>
              </w:rPr>
              <w:t xml:space="preserve"> Quota sampling is where someone takes a very tailored sample that is in proportion to some </w:t>
            </w:r>
            <w:proofErr w:type="gramStart"/>
            <w:r>
              <w:rPr>
                <w:rFonts w:ascii="Times New Roman" w:eastAsia="Calibri" w:hAnsi="Times New Roman" w:cs="Times New Roman"/>
                <w:sz w:val="24"/>
                <w:szCs w:val="24"/>
              </w:rPr>
              <w:t>characteristic</w:t>
            </w:r>
            <w:proofErr w:type="gramEnd"/>
            <w:r>
              <w:rPr>
                <w:rFonts w:ascii="Times New Roman" w:eastAsia="Calibri" w:hAnsi="Times New Roman" w:cs="Times New Roman"/>
                <w:sz w:val="24"/>
                <w:szCs w:val="24"/>
              </w:rPr>
              <w:t xml:space="preserve"> or </w:t>
            </w:r>
            <w:proofErr w:type="gramStart"/>
            <w:r>
              <w:rPr>
                <w:rFonts w:ascii="Times New Roman" w:eastAsia="Calibri" w:hAnsi="Times New Roman" w:cs="Times New Roman"/>
                <w:sz w:val="24"/>
                <w:szCs w:val="24"/>
              </w:rPr>
              <w:t>trait</w:t>
            </w:r>
            <w:proofErr w:type="gramEnd"/>
            <w:r>
              <w:rPr>
                <w:rFonts w:ascii="Times New Roman" w:eastAsia="Calibri" w:hAnsi="Times New Roman" w:cs="Times New Roman"/>
                <w:sz w:val="24"/>
                <w:szCs w:val="24"/>
              </w:rPr>
              <w:t xml:space="preserve"> of a population.</w:t>
            </w:r>
          </w:p>
          <w:tbl>
            <w:tblPr>
              <w:tblStyle w:val="TableGrid"/>
              <w:tblW w:w="0" w:type="auto"/>
              <w:tblInd w:w="1375" w:type="dxa"/>
              <w:tblLook w:val="04A0" w:firstRow="1" w:lastRow="0" w:firstColumn="1" w:lastColumn="0" w:noHBand="0" w:noVBand="1"/>
            </w:tblPr>
            <w:tblGrid>
              <w:gridCol w:w="3986"/>
              <w:gridCol w:w="3987"/>
            </w:tblGrid>
            <w:tr w:rsidR="002924FD" w:rsidRPr="00485D89" w14:paraId="43400A67" w14:textId="77777777" w:rsidTr="00BC2342">
              <w:tc>
                <w:tcPr>
                  <w:tcW w:w="3986" w:type="dxa"/>
                  <w:shd w:val="clear" w:color="auto" w:fill="D9D9D9" w:themeFill="background1" w:themeFillShade="D9"/>
                </w:tcPr>
                <w:p w14:paraId="634A6EF2"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87" w:type="dxa"/>
                  <w:shd w:val="clear" w:color="auto" w:fill="D9D9D9" w:themeFill="background1" w:themeFillShade="D9"/>
                </w:tcPr>
                <w:p w14:paraId="398F230A"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36958540" w14:textId="77777777" w:rsidTr="00BC2342">
              <w:tc>
                <w:tcPr>
                  <w:tcW w:w="3986" w:type="dxa"/>
                </w:tcPr>
                <w:p w14:paraId="0ADBEE1C"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Easy to administer</w:t>
                  </w:r>
                </w:p>
                <w:p w14:paraId="324A4FBC"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Fast to create and complete</w:t>
                  </w:r>
                </w:p>
                <w:p w14:paraId="67E1B58A"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Inexpensive</w:t>
                  </w:r>
                </w:p>
                <w:p w14:paraId="58FE4B98"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lastRenderedPageBreak/>
                    <w:t>Takes into account population proportions</w:t>
                  </w:r>
                </w:p>
                <w:p w14:paraId="2EA6E59B"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Can be used if probability sampling techniques are not possible</w:t>
                  </w:r>
                </w:p>
              </w:tc>
              <w:tc>
                <w:tcPr>
                  <w:tcW w:w="3987" w:type="dxa"/>
                </w:tcPr>
                <w:p w14:paraId="53C3278D"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lastRenderedPageBreak/>
                    <w:t>Selection is not random</w:t>
                  </w:r>
                </w:p>
                <w:p w14:paraId="00D12790"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Selection bias poses a problem</w:t>
                  </w:r>
                </w:p>
                <w:p w14:paraId="72E782E5"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 xml:space="preserve">Degree of generalizability is </w:t>
                  </w:r>
                  <w:r w:rsidRPr="00E31B13">
                    <w:rPr>
                      <w:rFonts w:ascii="Times New Roman" w:eastAsia="Calibri" w:hAnsi="Times New Roman" w:cs="Times New Roman"/>
                      <w:szCs w:val="24"/>
                    </w:rPr>
                    <w:lastRenderedPageBreak/>
                    <w:t>questionable</w:t>
                  </w:r>
                </w:p>
              </w:tc>
            </w:tr>
          </w:tbl>
          <w:p w14:paraId="41B33118" w14:textId="77777777" w:rsidR="002924FD" w:rsidRDefault="002924FD" w:rsidP="008E64A2">
            <w:pPr>
              <w:pStyle w:val="ListParagraph"/>
              <w:numPr>
                <w:ilvl w:val="1"/>
                <w:numId w:val="3"/>
              </w:numPr>
              <w:textAlignment w:val="baseline"/>
              <w:rPr>
                <w:rFonts w:ascii="Times New Roman" w:eastAsia="Calibri" w:hAnsi="Times New Roman" w:cs="Times New Roman"/>
                <w:sz w:val="24"/>
                <w:szCs w:val="24"/>
              </w:rPr>
            </w:pPr>
            <w:r w:rsidRPr="000B1E12">
              <w:rPr>
                <w:rFonts w:ascii="Times New Roman" w:eastAsia="Calibri" w:hAnsi="Times New Roman" w:cs="Times New Roman"/>
                <w:b/>
                <w:sz w:val="24"/>
                <w:szCs w:val="24"/>
              </w:rPr>
              <w:lastRenderedPageBreak/>
              <w:t>Convenience:</w:t>
            </w:r>
            <w:r>
              <w:rPr>
                <w:rFonts w:ascii="Times New Roman" w:eastAsia="Calibri" w:hAnsi="Times New Roman" w:cs="Times New Roman"/>
                <w:sz w:val="24"/>
                <w:szCs w:val="24"/>
              </w:rPr>
              <w:t xml:space="preserve"> Convenience sampling is when members </w:t>
            </w:r>
            <w:proofErr w:type="gramStart"/>
            <w:r>
              <w:rPr>
                <w:rFonts w:ascii="Times New Roman" w:eastAsia="Calibri" w:hAnsi="Times New Roman" w:cs="Times New Roman"/>
                <w:sz w:val="24"/>
                <w:szCs w:val="24"/>
              </w:rPr>
              <w:t>from</w:t>
            </w:r>
            <w:proofErr w:type="gramEnd"/>
            <w:r>
              <w:rPr>
                <w:rFonts w:ascii="Times New Roman" w:eastAsia="Calibri" w:hAnsi="Times New Roman" w:cs="Times New Roman"/>
                <w:sz w:val="24"/>
                <w:szCs w:val="24"/>
              </w:rPr>
              <w:t xml:space="preserve"> a population are chosen based on what is convenient. For example, a student is interested in finding out whether students purchase school lunch and asks students who are in the same classes as they are.</w:t>
            </w:r>
          </w:p>
          <w:tbl>
            <w:tblPr>
              <w:tblStyle w:val="TableGrid"/>
              <w:tblW w:w="0" w:type="auto"/>
              <w:tblInd w:w="1435" w:type="dxa"/>
              <w:tblLook w:val="04A0" w:firstRow="1" w:lastRow="0" w:firstColumn="1" w:lastColumn="0" w:noHBand="0" w:noVBand="1"/>
            </w:tblPr>
            <w:tblGrid>
              <w:gridCol w:w="3956"/>
              <w:gridCol w:w="3956"/>
            </w:tblGrid>
            <w:tr w:rsidR="002924FD" w:rsidRPr="00485D89" w14:paraId="6E73255F" w14:textId="77777777" w:rsidTr="00BC2342">
              <w:tc>
                <w:tcPr>
                  <w:tcW w:w="3956" w:type="dxa"/>
                  <w:shd w:val="clear" w:color="auto" w:fill="D9D9D9" w:themeFill="background1" w:themeFillShade="D9"/>
                </w:tcPr>
                <w:p w14:paraId="126F4900"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Advantages</w:t>
                  </w:r>
                </w:p>
              </w:tc>
              <w:tc>
                <w:tcPr>
                  <w:tcW w:w="3956" w:type="dxa"/>
                  <w:shd w:val="clear" w:color="auto" w:fill="D9D9D9" w:themeFill="background1" w:themeFillShade="D9"/>
                </w:tcPr>
                <w:p w14:paraId="52505253" w14:textId="77777777" w:rsidR="002924FD" w:rsidRPr="00485D89" w:rsidRDefault="002924FD" w:rsidP="002924FD">
                  <w:pPr>
                    <w:jc w:val="center"/>
                    <w:textAlignment w:val="baseline"/>
                    <w:rPr>
                      <w:rFonts w:ascii="Times New Roman" w:eastAsia="Calibri" w:hAnsi="Times New Roman" w:cs="Times New Roman"/>
                      <w:b/>
                      <w:szCs w:val="24"/>
                    </w:rPr>
                  </w:pPr>
                  <w:r w:rsidRPr="00485D89">
                    <w:rPr>
                      <w:rFonts w:ascii="Times New Roman" w:eastAsia="Calibri" w:hAnsi="Times New Roman" w:cs="Times New Roman"/>
                      <w:b/>
                      <w:szCs w:val="24"/>
                    </w:rPr>
                    <w:t>Disadvantages</w:t>
                  </w:r>
                </w:p>
              </w:tc>
            </w:tr>
            <w:tr w:rsidR="002924FD" w:rsidRPr="00485D89" w14:paraId="4662D474" w14:textId="77777777" w:rsidTr="00BC2342">
              <w:tc>
                <w:tcPr>
                  <w:tcW w:w="3956" w:type="dxa"/>
                </w:tcPr>
                <w:p w14:paraId="526DAAF1"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Inexpensive way of ensuring sufficient numbers of a study</w:t>
                  </w:r>
                </w:p>
              </w:tc>
              <w:tc>
                <w:tcPr>
                  <w:tcW w:w="3956" w:type="dxa"/>
                </w:tcPr>
                <w:p w14:paraId="5443BC16"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Can be highly unrepresentative</w:t>
                  </w:r>
                </w:p>
                <w:p w14:paraId="45937E58" w14:textId="77777777" w:rsidR="002924FD" w:rsidRPr="00E31B13" w:rsidRDefault="002924FD" w:rsidP="00BC2342">
                  <w:pPr>
                    <w:pStyle w:val="ListParagraph"/>
                    <w:numPr>
                      <w:ilvl w:val="0"/>
                      <w:numId w:val="6"/>
                    </w:numPr>
                    <w:ind w:left="193" w:hanging="180"/>
                    <w:textAlignment w:val="baseline"/>
                    <w:rPr>
                      <w:rFonts w:ascii="Times New Roman" w:eastAsia="Calibri" w:hAnsi="Times New Roman" w:cs="Times New Roman"/>
                      <w:szCs w:val="24"/>
                    </w:rPr>
                  </w:pPr>
                  <w:r w:rsidRPr="00E31B13">
                    <w:rPr>
                      <w:rFonts w:ascii="Times New Roman" w:eastAsia="Calibri" w:hAnsi="Times New Roman" w:cs="Times New Roman"/>
                      <w:szCs w:val="24"/>
                    </w:rPr>
                    <w:t>Degree of generalizability is questionable</w:t>
                  </w:r>
                </w:p>
              </w:tc>
            </w:tr>
          </w:tbl>
          <w:p w14:paraId="587D41DA" w14:textId="77777777" w:rsidR="002924FD" w:rsidRDefault="002924FD"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discussion of the different biases that may occur with these sampling techniques.</w:t>
            </w:r>
          </w:p>
          <w:p w14:paraId="378F63F0" w14:textId="77777777" w:rsidR="002924FD" w:rsidRPr="00EB6951" w:rsidRDefault="002924FD" w:rsidP="002924FD">
            <w:pPr>
              <w:widowControl w:val="0"/>
              <w:spacing w:after="0" w:line="240" w:lineRule="auto"/>
              <w:textAlignment w:val="baseline"/>
              <w:rPr>
                <w:rFonts w:ascii="Times New Roman" w:eastAsia="Calibri" w:hAnsi="Times New Roman" w:cs="Times New Roman"/>
                <w:sz w:val="24"/>
                <w:szCs w:val="24"/>
              </w:rPr>
            </w:pPr>
          </w:p>
        </w:tc>
      </w:tr>
      <w:tr w:rsidR="002924FD" w:rsidRPr="00EB6951" w14:paraId="6630F199"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12EBCCAF" w14:textId="77777777" w:rsidR="002924FD" w:rsidRPr="00EB6951" w:rsidRDefault="002924FD" w:rsidP="002924F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7B1816D5" w14:textId="77777777" w:rsidR="002924FD" w:rsidRPr="00EB6951" w:rsidRDefault="002924FD" w:rsidP="002924FD">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2924FD" w:rsidRPr="00EB6951" w14:paraId="754DF5E7"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09A6EC8F" w14:textId="77777777" w:rsidR="00D16FC6" w:rsidRDefault="00D16FC6"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confuse stratified sampling and cluster sampling. </w:t>
            </w:r>
          </w:p>
          <w:p w14:paraId="63CDED75" w14:textId="77777777" w:rsidR="00D16FC6" w:rsidRDefault="00D16FC6"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have difficulty in understanding how a random sample can be representative of the population.</w:t>
            </w:r>
          </w:p>
          <w:p w14:paraId="7EB15D1C" w14:textId="77777777" w:rsidR="002924FD" w:rsidRPr="00EB6951" w:rsidRDefault="002924FD" w:rsidP="00A30422">
            <w:pPr>
              <w:widowControl w:val="0"/>
              <w:spacing w:after="0" w:line="240" w:lineRule="auto"/>
              <w:ind w:left="720"/>
              <w:rPr>
                <w:rFonts w:ascii="Times New Roman" w:eastAsia="Times New Roman" w:hAnsi="Times New Roman" w:cs="Times New Roman"/>
                <w:sz w:val="24"/>
                <w:szCs w:val="24"/>
              </w:rPr>
            </w:pPr>
          </w:p>
        </w:tc>
      </w:tr>
      <w:tr w:rsidR="002924FD" w:rsidRPr="00EB6951" w14:paraId="2902F954"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4ADF8D23" w14:textId="77777777" w:rsidR="002924FD" w:rsidRPr="00EB6951" w:rsidRDefault="002924FD" w:rsidP="002924F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7D36590B" w14:textId="12DCB0AB" w:rsidR="002924FD" w:rsidRPr="00EB6951" w:rsidRDefault="002924FD" w:rsidP="002924F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2924FD" w:rsidRPr="00EB6951" w14:paraId="779E4041"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01763B1" w14:textId="77777777" w:rsidR="00D16FC6" w:rsidRPr="00EB6951" w:rsidRDefault="00D16FC6" w:rsidP="00D16FC6">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(MTR.1.1)</w:t>
            </w:r>
          </w:p>
          <w:p w14:paraId="4C587B1B" w14:textId="77777777" w:rsidR="00D16FC6" w:rsidRDefault="00D16FC6" w:rsidP="00D16FC6">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Provide students with a sheet of one hundred random rectangles of various areas. The areas of these rectangles should be represented using unit squares. Students will be tasked with estimating the average area of a sample of 5 rectangles using various methods.</w:t>
            </w:r>
          </w:p>
          <w:p w14:paraId="7803DAAB" w14:textId="585E16E1" w:rsidR="00D16FC6" w:rsidRDefault="00D16FC6" w:rsidP="00A30422">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FC4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Provide students with these rectangles on a sheet of paper faced down. Tell students to flip the paper over and study the page for 10 seconds. After 10 seconds, they will then flip the paper back over. Students are then to write down their guess as to what the average area of the rectangles are on the sheet. </w:t>
            </w:r>
          </w:p>
          <w:p w14:paraId="612541F9" w14:textId="7BE54603" w:rsidR="00D16FC6" w:rsidRDefault="00D16FC6" w:rsidP="00A30422">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FC4CEB">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Now have</w:t>
            </w:r>
            <w:proofErr w:type="gramEnd"/>
            <w:r>
              <w:rPr>
                <w:rFonts w:ascii="Times New Roman" w:eastAsia="Times New Roman" w:hAnsi="Times New Roman" w:cs="Times New Roman"/>
                <w:sz w:val="24"/>
                <w:szCs w:val="24"/>
              </w:rPr>
              <w:t xml:space="preserve"> students select five</w:t>
            </w:r>
            <w:r w:rsidR="00BC2342">
              <w:rPr>
                <w:rFonts w:ascii="Times New Roman" w:eastAsia="Times New Roman" w:hAnsi="Times New Roman" w:cs="Times New Roman"/>
                <w:sz w:val="24"/>
                <w:szCs w:val="24"/>
              </w:rPr>
              <w:t xml:space="preserve"> rectangles that, in their judg</w:t>
            </w:r>
            <w:r>
              <w:rPr>
                <w:rFonts w:ascii="Times New Roman" w:eastAsia="Times New Roman" w:hAnsi="Times New Roman" w:cs="Times New Roman"/>
                <w:sz w:val="24"/>
                <w:szCs w:val="24"/>
              </w:rPr>
              <w:t>ment, are representative of the rectangles that appear on the sheet. Have them write these down and find the average area of the five rectangles that they have chosen.</w:t>
            </w:r>
          </w:p>
          <w:p w14:paraId="7CC3F9C3" w14:textId="21F54EC1" w:rsidR="00D16FC6" w:rsidRDefault="00D16FC6" w:rsidP="00A30422">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FC4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Now students will use a random number generator to randomly select five rectangles. Have the students write these five rectangles down and find the average area of the five rectangles that they have chosen.</w:t>
            </w:r>
          </w:p>
          <w:p w14:paraId="5C19832A" w14:textId="2A9EEAE1" w:rsidR="00D16FC6" w:rsidRDefault="00D16FC6" w:rsidP="00A30422">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D</w:t>
            </w:r>
            <w:r w:rsidR="00FC4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 the board, write down the students averages from Part A, Part B and Part C and then create three graphical representations based on stud</w:t>
            </w:r>
            <w:r w:rsidR="004428A5">
              <w:rPr>
                <w:rFonts w:ascii="Times New Roman" w:eastAsia="Times New Roman" w:hAnsi="Times New Roman" w:cs="Times New Roman"/>
                <w:sz w:val="24"/>
                <w:szCs w:val="24"/>
              </w:rPr>
              <w:t>ents average areas (Guess, Judg</w:t>
            </w:r>
            <w:r>
              <w:rPr>
                <w:rFonts w:ascii="Times New Roman" w:eastAsia="Times New Roman" w:hAnsi="Times New Roman" w:cs="Times New Roman"/>
                <w:sz w:val="24"/>
                <w:szCs w:val="24"/>
              </w:rPr>
              <w:t>ment, Random Sample)</w:t>
            </w:r>
          </w:p>
          <w:p w14:paraId="59C9DA84" w14:textId="77777777" w:rsidR="00D16FC6" w:rsidRDefault="00D16FC6" w:rsidP="00A30422">
            <w:pPr>
              <w:pStyle w:val="ListParagraph"/>
              <w:numPr>
                <w:ilvl w:val="0"/>
                <w:numId w:val="7"/>
              </w:numPr>
              <w:ind w:left="198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and compare the three distributions.</w:t>
            </w:r>
          </w:p>
          <w:p w14:paraId="2FD0E840" w14:textId="77777777" w:rsidR="00D16FC6" w:rsidRDefault="00D16FC6" w:rsidP="00A30422">
            <w:pPr>
              <w:pStyle w:val="ListParagraph"/>
              <w:numPr>
                <w:ilvl w:val="0"/>
                <w:numId w:val="7"/>
              </w:numPr>
              <w:ind w:left="198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mean for each of these distributions?</w:t>
            </w:r>
          </w:p>
          <w:p w14:paraId="61D2D764" w14:textId="03D6D8DB" w:rsidR="002924FD" w:rsidRPr="00A30422" w:rsidRDefault="00D16FC6" w:rsidP="00A30422">
            <w:pPr>
              <w:pStyle w:val="ListParagraph"/>
              <w:numPr>
                <w:ilvl w:val="0"/>
                <w:numId w:val="7"/>
              </w:numPr>
              <w:ind w:left="1980"/>
              <w:textAlignment w:val="baseline"/>
              <w:rPr>
                <w:rFonts w:ascii="Times New Roman" w:eastAsia="Times New Roman" w:hAnsi="Times New Roman" w:cs="Times New Roman"/>
                <w:sz w:val="24"/>
                <w:szCs w:val="24"/>
              </w:rPr>
            </w:pPr>
            <w:r w:rsidRPr="00A30422">
              <w:rPr>
                <w:rFonts w:ascii="Times New Roman" w:eastAsia="Times New Roman" w:hAnsi="Times New Roman" w:cs="Times New Roman"/>
                <w:sz w:val="24"/>
                <w:szCs w:val="24"/>
              </w:rPr>
              <w:t>How does these compare to the actual average area?</w:t>
            </w:r>
          </w:p>
          <w:p w14:paraId="709DFA75" w14:textId="77777777" w:rsidR="002924FD" w:rsidRPr="00EB6951" w:rsidRDefault="002924FD" w:rsidP="002924FD">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2924FD" w:rsidRPr="00EB6951" w14:paraId="72A68535"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0D13F13B" w14:textId="39534EDD" w:rsidR="002924FD" w:rsidRPr="00EB6951" w:rsidRDefault="002924FD" w:rsidP="002924FD">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511A2266" w14:textId="77777777" w:rsidR="002924FD" w:rsidRPr="00EB6951" w:rsidRDefault="002924FD" w:rsidP="002924FD">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2924FD" w:rsidRPr="00EB6951" w14:paraId="0BA71461"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79514081" w14:textId="77777777" w:rsidR="002924FD" w:rsidRPr="00EB6951" w:rsidRDefault="002924FD" w:rsidP="002924FD">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3828AD26" w14:textId="2ABC4CE0" w:rsidR="00D16FC6" w:rsidRPr="00EB6951" w:rsidRDefault="00D16FC6" w:rsidP="00D16FC6">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high school is discussing the theme for Homecoming. They want to know what </w:t>
            </w:r>
            <w:proofErr w:type="gramStart"/>
            <w:r>
              <w:rPr>
                <w:rFonts w:ascii="Times New Roman" w:eastAsia="Times New Roman" w:hAnsi="Times New Roman" w:cs="Times New Roman"/>
                <w:sz w:val="24"/>
                <w:szCs w:val="24"/>
              </w:rPr>
              <w:t>theme</w:t>
            </w:r>
            <w:proofErr w:type="gramEnd"/>
            <w:r>
              <w:rPr>
                <w:rFonts w:ascii="Times New Roman" w:eastAsia="Times New Roman" w:hAnsi="Times New Roman" w:cs="Times New Roman"/>
                <w:sz w:val="24"/>
                <w:szCs w:val="24"/>
              </w:rPr>
              <w:t xml:space="preserve"> the students would be interested in. A student decides to group the students </w:t>
            </w:r>
            <w:r w:rsidR="004428A5">
              <w:rPr>
                <w:rFonts w:ascii="Times New Roman" w:eastAsia="Times New Roman" w:hAnsi="Times New Roman" w:cs="Times New Roman"/>
                <w:sz w:val="24"/>
                <w:szCs w:val="24"/>
              </w:rPr>
              <w:t>as Freshman, Sophomore, Juniors</w:t>
            </w:r>
            <w:r>
              <w:rPr>
                <w:rFonts w:ascii="Times New Roman" w:eastAsia="Times New Roman" w:hAnsi="Times New Roman" w:cs="Times New Roman"/>
                <w:sz w:val="24"/>
                <w:szCs w:val="24"/>
              </w:rPr>
              <w:t xml:space="preserve"> and Seniors and then take a simple random sample from each of these groups to find out which theme the students would like for Homecoming. What type of sampling technique was used?</w:t>
            </w:r>
          </w:p>
          <w:p w14:paraId="3FD93A87" w14:textId="00F80857" w:rsidR="002924FD" w:rsidRPr="00EB6951" w:rsidRDefault="00A30422" w:rsidP="002924FD">
            <w:pPr>
              <w:spacing w:after="0" w:line="240" w:lineRule="auto"/>
              <w:ind w:left="36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r>
    </w:tbl>
    <w:p w14:paraId="23C57DB8" w14:textId="4761DF53" w:rsidR="00F85890" w:rsidRDefault="00F85890" w:rsidP="00F85890">
      <w:pPr>
        <w:spacing w:after="0" w:line="240" w:lineRule="auto"/>
        <w:rPr>
          <w:rFonts w:ascii="Times New Roman" w:eastAsia="Times New Roman" w:hAnsi="Times New Roman" w:cs="Times New Roman"/>
          <w:i/>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10C1589C" w14:textId="12DEA223" w:rsidR="004428A5" w:rsidRPr="004428A5" w:rsidRDefault="004428A5" w:rsidP="00F85890">
      <w:pPr>
        <w:spacing w:after="0" w:line="240" w:lineRule="auto"/>
        <w:rPr>
          <w:rFonts w:ascii="Times New Roman" w:eastAsia="Times New Roman" w:hAnsi="Times New Roman" w:cs="Times New Roman"/>
          <w:i/>
          <w:sz w:val="24"/>
          <w:szCs w:val="24"/>
        </w:rPr>
      </w:pPr>
    </w:p>
    <w:p w14:paraId="01FED64F" w14:textId="77777777" w:rsidR="004428A5" w:rsidRPr="004428A5" w:rsidRDefault="004428A5" w:rsidP="00F85890">
      <w:pPr>
        <w:spacing w:after="0" w:line="240" w:lineRule="auto"/>
        <w:rPr>
          <w:rFonts w:ascii="Times New Roman" w:eastAsia="Times New Roman" w:hAnsi="Times New Roman" w:cs="Times New Roman"/>
          <w:sz w:val="24"/>
          <w:szCs w:val="24"/>
        </w:rPr>
      </w:pPr>
    </w:p>
    <w:p w14:paraId="40FDA83A" w14:textId="201C4FFB" w:rsidR="00F85890" w:rsidRPr="00EB6951" w:rsidRDefault="00F85890" w:rsidP="00F85890">
      <w:pPr>
        <w:pStyle w:val="Heading3"/>
        <w:rPr>
          <w:shd w:val="clear" w:color="auto" w:fill="FFFFFF"/>
        </w:rPr>
      </w:pPr>
      <w:bookmarkStart w:id="35" w:name="_MA.912.DP.5.4"/>
      <w:bookmarkEnd w:id="35"/>
      <w:r w:rsidRPr="00EB6951">
        <w:rPr>
          <w:shd w:val="clear" w:color="auto" w:fill="FFFFFF"/>
        </w:rPr>
        <w:t>MA.</w:t>
      </w:r>
      <w:r>
        <w:rPr>
          <w:shd w:val="clear" w:color="auto" w:fill="FFFFFF"/>
        </w:rPr>
        <w:t>912</w:t>
      </w:r>
      <w:r w:rsidRPr="00EB6951">
        <w:rPr>
          <w:shd w:val="clear" w:color="auto" w:fill="FFFFFF"/>
        </w:rPr>
        <w:t>.DP.</w:t>
      </w:r>
      <w:r>
        <w:rPr>
          <w:shd w:val="clear" w:color="auto" w:fill="FFFFFF"/>
        </w:rPr>
        <w:t>5.4</w:t>
      </w:r>
    </w:p>
    <w:p w14:paraId="5E2B8592" w14:textId="77777777" w:rsidR="00F85890" w:rsidRPr="00954AF5" w:rsidRDefault="00F85890" w:rsidP="00F85890">
      <w:pPr>
        <w:spacing w:after="0" w:line="240" w:lineRule="auto"/>
        <w:rPr>
          <w:rFonts w:ascii="Times New Roman" w:eastAsia="Times New Roman" w:hAnsi="Times New Roman" w:cs="Times New Roman"/>
          <w:sz w:val="18"/>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
        <w:gridCol w:w="1544"/>
        <w:gridCol w:w="2947"/>
        <w:gridCol w:w="1082"/>
        <w:gridCol w:w="152"/>
        <w:gridCol w:w="3443"/>
        <w:gridCol w:w="7"/>
      </w:tblGrid>
      <w:tr w:rsidR="00F85890" w:rsidRPr="00EB6951" w14:paraId="6EC85E0E" w14:textId="77777777" w:rsidTr="54ED20C5">
        <w:trPr>
          <w:trHeight w:val="243"/>
        </w:trPr>
        <w:tc>
          <w:tcPr>
            <w:tcW w:w="99" w:type="pct"/>
            <w:tcBorders>
              <w:top w:val="nil"/>
              <w:left w:val="nil"/>
              <w:bottom w:val="single" w:sz="4" w:space="0" w:color="auto"/>
              <w:right w:val="nil"/>
            </w:tcBorders>
            <w:shd w:val="clear" w:color="auto" w:fill="FF9966"/>
            <w:hideMark/>
          </w:tcPr>
          <w:p w14:paraId="46B01D56"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6D624A46" w14:textId="77777777" w:rsidR="00F85890" w:rsidRPr="00EB6951" w:rsidRDefault="00F85890" w:rsidP="00485D8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F85890" w:rsidRPr="00EB6951" w14:paraId="0CA0C929" w14:textId="77777777" w:rsidTr="00E31B13">
        <w:trPr>
          <w:trHeight w:val="719"/>
        </w:trPr>
        <w:tc>
          <w:tcPr>
            <w:tcW w:w="924" w:type="pct"/>
            <w:gridSpan w:val="2"/>
            <w:tcBorders>
              <w:top w:val="single" w:sz="4" w:space="0" w:color="auto"/>
              <w:left w:val="nil"/>
              <w:bottom w:val="nil"/>
              <w:right w:val="nil"/>
            </w:tcBorders>
            <w:vAlign w:val="center"/>
          </w:tcPr>
          <w:p w14:paraId="17CD3E64" w14:textId="3DDB464D" w:rsidR="00F85890" w:rsidRPr="00926D4C" w:rsidRDefault="00F85890" w:rsidP="00485D89">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5.4</w:t>
            </w:r>
          </w:p>
        </w:tc>
        <w:tc>
          <w:tcPr>
            <w:tcW w:w="4076" w:type="pct"/>
            <w:gridSpan w:val="5"/>
            <w:tcBorders>
              <w:top w:val="single" w:sz="4" w:space="0" w:color="auto"/>
              <w:left w:val="nil"/>
              <w:bottom w:val="nil"/>
              <w:right w:val="nil"/>
            </w:tcBorders>
            <w:vAlign w:val="center"/>
          </w:tcPr>
          <w:p w14:paraId="37DF4D2F" w14:textId="681F0901" w:rsidR="00F85890" w:rsidRPr="00EB6951" w:rsidRDefault="00F85890" w:rsidP="00485D89">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Generate multiple samples or simulated samples of the same size to measure the variation in estimates or predictions</w:t>
            </w:r>
            <w:r>
              <w:rPr>
                <w:rFonts w:ascii="Times New Roman" w:eastAsia="Calibri" w:hAnsi="Times New Roman" w:cs="Times New Roman"/>
                <w:sz w:val="24"/>
                <w:szCs w:val="24"/>
              </w:rPr>
              <w:t>.</w:t>
            </w:r>
          </w:p>
        </w:tc>
      </w:tr>
      <w:tr w:rsidR="00F85890" w:rsidRPr="00EB6951" w14:paraId="424A674A" w14:textId="77777777" w:rsidTr="54ED20C5">
        <w:trPr>
          <w:trHeight w:val="297"/>
        </w:trPr>
        <w:tc>
          <w:tcPr>
            <w:tcW w:w="99" w:type="pct"/>
            <w:tcBorders>
              <w:top w:val="nil"/>
              <w:left w:val="nil"/>
              <w:bottom w:val="single" w:sz="4" w:space="0" w:color="auto"/>
              <w:right w:val="nil"/>
            </w:tcBorders>
            <w:shd w:val="clear" w:color="auto" w:fill="FF9966"/>
            <w:hideMark/>
          </w:tcPr>
          <w:p w14:paraId="3EA77BE7"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2976" w:type="pct"/>
            <w:gridSpan w:val="3"/>
            <w:tcBorders>
              <w:top w:val="nil"/>
              <w:left w:val="nil"/>
              <w:bottom w:val="single" w:sz="4" w:space="0" w:color="auto"/>
              <w:right w:val="nil"/>
            </w:tcBorders>
          </w:tcPr>
          <w:p w14:paraId="3A491E97"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2227603F"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5BA41F1C" w14:textId="77777777" w:rsidR="00F85890" w:rsidRPr="00EB6951" w:rsidRDefault="00F85890" w:rsidP="00485D8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F85890" w:rsidRPr="00EB6951" w14:paraId="66A3FC77" w14:textId="77777777" w:rsidTr="00954AF5">
        <w:trPr>
          <w:trHeight w:val="989"/>
        </w:trPr>
        <w:tc>
          <w:tcPr>
            <w:tcW w:w="3076"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EB6951" w14:paraId="51DCD1CE" w14:textId="77777777" w:rsidTr="002744B9">
              <w:trPr>
                <w:trHeight w:val="378"/>
              </w:trPr>
              <w:tc>
                <w:tcPr>
                  <w:tcW w:w="4605" w:type="dxa"/>
                </w:tcPr>
                <w:p w14:paraId="3B694DDC" w14:textId="77777777" w:rsidR="00F85890" w:rsidRPr="00EB6951" w:rsidRDefault="00F85890" w:rsidP="00485D89">
                  <w:pPr>
                    <w:widowControl w:val="0"/>
                    <w:spacing w:after="0" w:line="240" w:lineRule="auto"/>
                    <w:ind w:left="720"/>
                    <w:textAlignment w:val="baseline"/>
                    <w:rPr>
                      <w:rFonts w:ascii="Times New Roman" w:eastAsia="Times New Roman" w:hAnsi="Times New Roman" w:cs="Times New Roman"/>
                      <w:sz w:val="24"/>
                      <w:szCs w:val="24"/>
                    </w:rPr>
                  </w:pPr>
                </w:p>
              </w:tc>
            </w:tr>
          </w:tbl>
          <w:p w14:paraId="1F69A05B" w14:textId="77777777" w:rsidR="00F85890" w:rsidRPr="00EB6951" w:rsidRDefault="00F85890" w:rsidP="00485D89">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3"/>
            <w:tcBorders>
              <w:top w:val="single" w:sz="4" w:space="0" w:color="auto"/>
              <w:left w:val="nil"/>
              <w:bottom w:val="nil"/>
              <w:right w:val="nil"/>
            </w:tcBorders>
            <w:hideMark/>
          </w:tcPr>
          <w:p w14:paraId="51AE01E9" w14:textId="77777777" w:rsidR="0045412C" w:rsidRDefault="0045412C" w:rsidP="00485D89">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1B8C345E" w14:textId="77777777" w:rsidR="0045412C" w:rsidRDefault="0045412C" w:rsidP="00485D89">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(in data analysis)</w:t>
            </w:r>
          </w:p>
          <w:p w14:paraId="323998B4" w14:textId="64F743AC" w:rsidR="00E31B13" w:rsidRPr="00954AF5" w:rsidRDefault="0045412C" w:rsidP="00954AF5">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w:t>
            </w:r>
            <w:r w:rsidR="00A30422">
              <w:rPr>
                <w:rFonts w:ascii="Times New Roman" w:eastAsia="Times New Roman" w:hAnsi="Times New Roman" w:cs="Times New Roman"/>
                <w:sz w:val="24"/>
                <w:szCs w:val="24"/>
              </w:rPr>
              <w:t>s</w:t>
            </w:r>
            <w:r>
              <w:rPr>
                <w:rFonts w:ascii="Times New Roman" w:eastAsia="Times New Roman" w:hAnsi="Times New Roman" w:cs="Times New Roman"/>
                <w:sz w:val="24"/>
                <w:szCs w:val="24"/>
              </w:rPr>
              <w:t>ampling</w:t>
            </w:r>
          </w:p>
        </w:tc>
      </w:tr>
      <w:tr w:rsidR="00F85890" w:rsidRPr="00EB6951" w14:paraId="7C0ED3CE" w14:textId="77777777" w:rsidTr="54ED20C5">
        <w:trPr>
          <w:trHeight w:val="68"/>
        </w:trPr>
        <w:tc>
          <w:tcPr>
            <w:tcW w:w="99" w:type="pct"/>
            <w:tcBorders>
              <w:top w:val="nil"/>
              <w:left w:val="nil"/>
              <w:bottom w:val="single" w:sz="4" w:space="0" w:color="auto"/>
              <w:right w:val="nil"/>
            </w:tcBorders>
            <w:shd w:val="clear" w:color="auto" w:fill="FF9966"/>
            <w:hideMark/>
          </w:tcPr>
          <w:p w14:paraId="3C196195"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34C170BD" w14:textId="41C216A8"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EB6951" w14:paraId="384E66C4" w14:textId="77777777" w:rsidTr="54ED20C5">
        <w:trPr>
          <w:trHeight w:val="300"/>
        </w:trPr>
        <w:tc>
          <w:tcPr>
            <w:tcW w:w="2498" w:type="pct"/>
            <w:gridSpan w:val="3"/>
            <w:tcBorders>
              <w:top w:val="single" w:sz="4" w:space="0" w:color="auto"/>
              <w:left w:val="nil"/>
              <w:bottom w:val="nil"/>
              <w:right w:val="nil"/>
            </w:tcBorders>
            <w:hideMark/>
          </w:tcPr>
          <w:p w14:paraId="5FE07B2C"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3157B30B" w14:textId="77777777" w:rsidR="0045412C" w:rsidRDefault="0045412C"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sidRPr="687A1D7C">
              <w:rPr>
                <w:rFonts w:ascii="Times New Roman" w:eastAsia="Times New Roman" w:hAnsi="Times New Roman" w:cs="Times New Roman"/>
                <w:sz w:val="24"/>
                <w:szCs w:val="24"/>
              </w:rPr>
              <w:t>MA.6.DP.1.2, MA.6.DP.1.6</w:t>
            </w:r>
          </w:p>
          <w:p w14:paraId="0C7C8989" w14:textId="77777777" w:rsidR="0045412C" w:rsidRDefault="0045412C"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MA.7.DP.1.2</w:t>
            </w:r>
          </w:p>
          <w:p w14:paraId="20B50CC3" w14:textId="77777777" w:rsidR="0045412C" w:rsidRDefault="0045412C"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MA.7.DP.2.4</w:t>
            </w:r>
          </w:p>
          <w:p w14:paraId="41E23235" w14:textId="77777777" w:rsidR="00F85890" w:rsidRPr="00E31B13" w:rsidRDefault="00F85890" w:rsidP="00485D89">
            <w:pPr>
              <w:widowControl w:val="0"/>
              <w:spacing w:after="0" w:line="240" w:lineRule="auto"/>
              <w:ind w:left="720"/>
              <w:textAlignment w:val="baseline"/>
              <w:rPr>
                <w:rFonts w:ascii="Times New Roman" w:eastAsia="Times New Roman" w:hAnsi="Times New Roman" w:cs="Times New Roman"/>
                <w:sz w:val="18"/>
                <w:szCs w:val="24"/>
              </w:rPr>
            </w:pPr>
          </w:p>
        </w:tc>
        <w:tc>
          <w:tcPr>
            <w:tcW w:w="2502" w:type="pct"/>
            <w:gridSpan w:val="4"/>
            <w:tcBorders>
              <w:top w:val="single" w:sz="4" w:space="0" w:color="auto"/>
              <w:left w:val="nil"/>
              <w:bottom w:val="nil"/>
              <w:right w:val="nil"/>
            </w:tcBorders>
          </w:tcPr>
          <w:p w14:paraId="1DACF253"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0ED9102E" w14:textId="77777777" w:rsidR="00F85890" w:rsidRPr="00EB6951" w:rsidRDefault="00F85890" w:rsidP="00485D89">
            <w:pPr>
              <w:spacing w:after="0" w:line="240" w:lineRule="auto"/>
              <w:ind w:left="720"/>
              <w:textAlignment w:val="baseline"/>
              <w:rPr>
                <w:rFonts w:ascii="Times New Roman" w:eastAsia="Times New Roman" w:hAnsi="Times New Roman" w:cs="Times New Roman"/>
                <w:sz w:val="24"/>
                <w:szCs w:val="24"/>
              </w:rPr>
            </w:pPr>
          </w:p>
        </w:tc>
      </w:tr>
      <w:tr w:rsidR="00F85890" w:rsidRPr="00EB6951" w14:paraId="1200D0B0" w14:textId="77777777" w:rsidTr="54ED20C5">
        <w:trPr>
          <w:trHeight w:val="300"/>
        </w:trPr>
        <w:tc>
          <w:tcPr>
            <w:tcW w:w="99" w:type="pct"/>
            <w:tcBorders>
              <w:top w:val="nil"/>
              <w:left w:val="nil"/>
              <w:bottom w:val="single" w:sz="4" w:space="0" w:color="auto"/>
              <w:right w:val="nil"/>
            </w:tcBorders>
            <w:shd w:val="clear" w:color="auto" w:fill="FF9966"/>
            <w:hideMark/>
          </w:tcPr>
          <w:p w14:paraId="32C92D91"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6AE5EEA3"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F85890" w:rsidRPr="00EB6951" w14:paraId="33819217" w14:textId="77777777" w:rsidTr="54ED20C5">
        <w:trPr>
          <w:trHeight w:val="548"/>
        </w:trPr>
        <w:tc>
          <w:tcPr>
            <w:tcW w:w="5000" w:type="pct"/>
            <w:gridSpan w:val="7"/>
            <w:tcBorders>
              <w:top w:val="single" w:sz="4" w:space="0" w:color="auto"/>
              <w:left w:val="nil"/>
              <w:bottom w:val="nil"/>
              <w:right w:val="nil"/>
            </w:tcBorders>
            <w:hideMark/>
          </w:tcPr>
          <w:p w14:paraId="7DC5BCB2" w14:textId="22BB7EFA" w:rsidR="0045412C" w:rsidRDefault="0045412C" w:rsidP="00485D89">
            <w:pPr>
              <w:widowControl w:val="0"/>
              <w:spacing w:after="0" w:line="240" w:lineRule="auto"/>
              <w:textAlignment w:val="baseline"/>
              <w:rPr>
                <w:rFonts w:ascii="Times New Roman" w:eastAsia="Calibri" w:hAnsi="Times New Roman" w:cs="Times New Roman"/>
                <w:sz w:val="24"/>
                <w:szCs w:val="24"/>
              </w:rPr>
            </w:pPr>
            <w:r w:rsidRPr="76DBD6FA">
              <w:rPr>
                <w:rFonts w:ascii="Times New Roman" w:eastAsia="Calibri" w:hAnsi="Times New Roman" w:cs="Times New Roman"/>
                <w:sz w:val="24"/>
                <w:szCs w:val="24"/>
              </w:rPr>
              <w:t>In grade 6, students learned how to calculate the mean and median for numerical data, and they explored how changing values affects the center and variation of numerical data.</w:t>
            </w:r>
            <w:r w:rsidR="009A2EF6">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In grade 7, students experimented with using simulations and comparing the centers and spreads of data.</w:t>
            </w:r>
            <w:r w:rsidR="009A2EF6">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In Mathematics for Co</w:t>
            </w:r>
            <w:r w:rsidR="00CE4A17">
              <w:rPr>
                <w:rFonts w:ascii="Times New Roman" w:eastAsia="Calibri" w:hAnsi="Times New Roman" w:cs="Times New Roman"/>
                <w:sz w:val="24"/>
                <w:szCs w:val="24"/>
              </w:rPr>
              <w:t xml:space="preserve">llege Statistics, students </w:t>
            </w:r>
            <w:r w:rsidRPr="76DBD6FA">
              <w:rPr>
                <w:rFonts w:ascii="Times New Roman" w:eastAsia="Calibri" w:hAnsi="Times New Roman" w:cs="Times New Roman"/>
                <w:sz w:val="24"/>
                <w:szCs w:val="24"/>
              </w:rPr>
              <w:t>combine these middle grades ideas with other benchmarks in this course to examine simulated random samples and naturally occurring sampling variation.</w:t>
            </w:r>
            <w:r w:rsidR="009A2EF6">
              <w:rPr>
                <w:rFonts w:ascii="Times New Roman" w:eastAsia="Calibri" w:hAnsi="Times New Roman" w:cs="Times New Roman"/>
                <w:sz w:val="24"/>
                <w:szCs w:val="24"/>
              </w:rPr>
              <w:t xml:space="preserve"> </w:t>
            </w:r>
          </w:p>
          <w:p w14:paraId="25E4E2FD" w14:textId="77777777" w:rsidR="0045412C" w:rsidRDefault="0045412C" w:rsidP="00485D8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relates to benchmark MA.912.DP.5.3.</w:t>
            </w:r>
          </w:p>
          <w:p w14:paraId="58E4D428" w14:textId="5CD3FF92" w:rsidR="0045412C" w:rsidRDefault="0045412C" w:rsidP="00485D89">
            <w:pPr>
              <w:pStyle w:val="ListParagraph"/>
              <w:numPr>
                <w:ilvl w:val="0"/>
                <w:numId w:val="3"/>
              </w:numPr>
              <w:textAlignment w:val="baseline"/>
              <w:rPr>
                <w:rFonts w:ascii="Times New Roman" w:eastAsia="Calibri" w:hAnsi="Times New Roman" w:cs="Times New Roman"/>
                <w:sz w:val="24"/>
                <w:szCs w:val="24"/>
              </w:rPr>
            </w:pPr>
            <w:r w:rsidRPr="76DBD6FA">
              <w:rPr>
                <w:rFonts w:ascii="Times New Roman" w:eastAsia="Calibri" w:hAnsi="Times New Roman" w:cs="Times New Roman"/>
                <w:sz w:val="24"/>
                <w:szCs w:val="24"/>
              </w:rPr>
              <w:t>Instruction</w:t>
            </w:r>
            <w:r>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include</w:t>
            </w:r>
            <w:r>
              <w:rPr>
                <w:rFonts w:ascii="Times New Roman" w:eastAsia="Calibri" w:hAnsi="Times New Roman" w:cs="Times New Roman"/>
                <w:sz w:val="24"/>
                <w:szCs w:val="24"/>
              </w:rPr>
              <w:t>s</w:t>
            </w:r>
            <w:r w:rsidRPr="76DBD6FA">
              <w:rPr>
                <w:rFonts w:ascii="Times New Roman" w:eastAsia="Calibri" w:hAnsi="Times New Roman" w:cs="Times New Roman"/>
                <w:sz w:val="24"/>
                <w:szCs w:val="24"/>
              </w:rPr>
              <w:t xml:space="preserve"> students randomly sampling from small populations and large populations in order to compare the differences in statistics.</w:t>
            </w:r>
            <w:r w:rsidR="009A2EF6">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With larger populations, it is recommended that students use technology to generate samples.</w:t>
            </w:r>
          </w:p>
          <w:p w14:paraId="5DABF0F9" w14:textId="7F389659" w:rsidR="0045412C" w:rsidRDefault="0045412C" w:rsidP="00485D89">
            <w:pPr>
              <w:pStyle w:val="ListParagraph"/>
              <w:numPr>
                <w:ilvl w:val="0"/>
                <w:numId w:val="3"/>
              </w:numPr>
              <w:textAlignment w:val="baseline"/>
              <w:rPr>
                <w:rFonts w:ascii="Times New Roman" w:eastAsia="Calibri" w:hAnsi="Times New Roman" w:cs="Times New Roman"/>
                <w:sz w:val="24"/>
                <w:szCs w:val="24"/>
              </w:rPr>
            </w:pPr>
            <w:r w:rsidRPr="76DBD6FA">
              <w:rPr>
                <w:rFonts w:ascii="Times New Roman" w:eastAsia="Calibri" w:hAnsi="Times New Roman" w:cs="Times New Roman"/>
                <w:sz w:val="24"/>
                <w:szCs w:val="24"/>
              </w:rPr>
              <w:t>Instruction include</w:t>
            </w:r>
            <w:r>
              <w:rPr>
                <w:rFonts w:ascii="Times New Roman" w:eastAsia="Calibri" w:hAnsi="Times New Roman" w:cs="Times New Roman"/>
                <w:sz w:val="24"/>
                <w:szCs w:val="24"/>
              </w:rPr>
              <w:t>s</w:t>
            </w:r>
            <w:r w:rsidRPr="76DBD6FA">
              <w:rPr>
                <w:rFonts w:ascii="Times New Roman" w:eastAsia="Calibri" w:hAnsi="Times New Roman" w:cs="Times New Roman"/>
                <w:sz w:val="24"/>
                <w:szCs w:val="24"/>
              </w:rPr>
              <w:t xml:space="preserve"> using a variety of random sampling techniques, such as simple random, systematic,</w:t>
            </w:r>
            <w:r>
              <w:rPr>
                <w:rFonts w:ascii="Times New Roman" w:eastAsia="Calibri" w:hAnsi="Times New Roman" w:cs="Times New Roman"/>
                <w:sz w:val="24"/>
                <w:szCs w:val="24"/>
              </w:rPr>
              <w:t xml:space="preserve"> cluster</w:t>
            </w:r>
            <w:r w:rsidRPr="76DBD6FA">
              <w:rPr>
                <w:rFonts w:ascii="Times New Roman" w:eastAsia="Calibri" w:hAnsi="Times New Roman" w:cs="Times New Roman"/>
                <w:sz w:val="24"/>
                <w:szCs w:val="24"/>
              </w:rPr>
              <w:t xml:space="preserve"> and stratified sampling to reinforce previous benchmarks.</w:t>
            </w:r>
          </w:p>
          <w:p w14:paraId="2848769F" w14:textId="0D54B28B" w:rsidR="0045412C" w:rsidRDefault="0045412C" w:rsidP="00485D8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cluster samples, groups should be heterogeneous.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stratified samples, groups should be homogeneous.</w:t>
            </w:r>
            <w:r w:rsidR="009A2EF6">
              <w:rPr>
                <w:rFonts w:ascii="Times New Roman" w:eastAsia="Calibri" w:hAnsi="Times New Roman" w:cs="Times New Roman"/>
                <w:sz w:val="24"/>
                <w:szCs w:val="24"/>
              </w:rPr>
              <w:t xml:space="preserve"> </w:t>
            </w:r>
          </w:p>
          <w:p w14:paraId="7EFB7664" w14:textId="71EBDD95" w:rsidR="0045412C" w:rsidRDefault="0045412C" w:rsidP="00485D8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Students should note the variation in statistics from sample to sample and the variation of sample statistics to the population parameters.</w:t>
            </w:r>
            <w:r w:rsidR="009A2EF6">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As well</w:t>
            </w:r>
            <w:proofErr w:type="gramEnd"/>
            <w:r>
              <w:rPr>
                <w:rFonts w:ascii="Times New Roman" w:eastAsia="Calibri" w:hAnsi="Times New Roman" w:cs="Times New Roman"/>
                <w:sz w:val="24"/>
                <w:szCs w:val="24"/>
              </w:rPr>
              <w:t>, learners should consider how to reconcile the differences that are seen in population parameters and sample statistics.</w:t>
            </w:r>
          </w:p>
          <w:p w14:paraId="0FF9E938" w14:textId="61224593" w:rsidR="0045412C" w:rsidRDefault="0045412C" w:rsidP="00485D89">
            <w:pPr>
              <w:pStyle w:val="ListParagraph"/>
              <w:numPr>
                <w:ilvl w:val="0"/>
                <w:numId w:val="3"/>
              </w:numPr>
              <w:textAlignment w:val="baseline"/>
              <w:rPr>
                <w:rFonts w:ascii="Times New Roman" w:eastAsia="Calibri" w:hAnsi="Times New Roman" w:cs="Times New Roman"/>
                <w:sz w:val="24"/>
                <w:szCs w:val="24"/>
              </w:rPr>
            </w:pPr>
            <w:r w:rsidRPr="76DBD6FA">
              <w:rPr>
                <w:rFonts w:ascii="Times New Roman" w:eastAsia="Calibri" w:hAnsi="Times New Roman" w:cs="Times New Roman"/>
                <w:sz w:val="24"/>
                <w:szCs w:val="24"/>
              </w:rPr>
              <w:t>When generating samples, it is important that the sample size is consistent.</w:t>
            </w:r>
            <w:r w:rsidR="009A2EF6">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This allows for a better comparison and relates to the future statistical topic of standard error.</w:t>
            </w:r>
          </w:p>
          <w:p w14:paraId="0174CBCF" w14:textId="77777777" w:rsidR="0045412C" w:rsidRDefault="0045412C" w:rsidP="00485D89">
            <w:pPr>
              <w:pStyle w:val="ListParagraph"/>
              <w:numPr>
                <w:ilvl w:val="0"/>
                <w:numId w:val="3"/>
              </w:numPr>
              <w:rPr>
                <w:sz w:val="24"/>
                <w:szCs w:val="24"/>
              </w:rPr>
            </w:pPr>
            <w:r w:rsidRPr="76DBD6FA">
              <w:rPr>
                <w:rFonts w:ascii="Times New Roman" w:eastAsia="Calibri" w:hAnsi="Times New Roman" w:cs="Times New Roman"/>
                <w:sz w:val="24"/>
                <w:szCs w:val="24"/>
              </w:rPr>
              <w:t>Instruction includes a discussion on sampling with and without replacement.</w:t>
            </w:r>
          </w:p>
          <w:p w14:paraId="4452B1F3" w14:textId="77777777" w:rsidR="00F85890" w:rsidRPr="00CE4A17" w:rsidRDefault="00F85890" w:rsidP="00485D89">
            <w:pPr>
              <w:widowControl w:val="0"/>
              <w:spacing w:after="0" w:line="240" w:lineRule="auto"/>
              <w:textAlignment w:val="baseline"/>
              <w:rPr>
                <w:rFonts w:ascii="Times New Roman" w:eastAsia="Calibri" w:hAnsi="Times New Roman" w:cs="Times New Roman"/>
                <w:sz w:val="24"/>
                <w:szCs w:val="24"/>
              </w:rPr>
            </w:pPr>
          </w:p>
        </w:tc>
      </w:tr>
      <w:tr w:rsidR="00F85890" w:rsidRPr="00EB6951" w14:paraId="3FAE93D3" w14:textId="77777777" w:rsidTr="00485D8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0CCE5BE4"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63A80401"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F85890" w:rsidRPr="00EB6951" w14:paraId="2076BB90" w14:textId="77777777" w:rsidTr="00485D8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7316310" w14:textId="77777777" w:rsidR="0045412C" w:rsidRDefault="0045412C" w:rsidP="00485D89">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assume that all samples of the same size from the same population will produce the same statistics.</w:t>
            </w:r>
          </w:p>
          <w:p w14:paraId="2CB21443" w14:textId="77777777" w:rsidR="0045412C" w:rsidRDefault="0045412C" w:rsidP="00485D89">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Students may incorrectly assume that sample statistics will always match population parameters.</w:t>
            </w:r>
          </w:p>
          <w:p w14:paraId="46C011B3" w14:textId="2C40797D" w:rsidR="0045412C" w:rsidRDefault="0045412C" w:rsidP="00485D89">
            <w:pPr>
              <w:widowControl w:val="0"/>
              <w:numPr>
                <w:ilvl w:val="0"/>
                <w:numId w:val="7"/>
              </w:numPr>
              <w:spacing w:after="0" w:line="240" w:lineRule="auto"/>
              <w:rPr>
                <w:rFonts w:ascii="Times New Roman" w:eastAsia="Times New Roman" w:hAnsi="Times New Roman" w:cs="Times New Roman"/>
                <w:sz w:val="24"/>
                <w:szCs w:val="24"/>
              </w:rPr>
            </w:pPr>
            <w:r w:rsidRPr="76DBD6FA">
              <w:rPr>
                <w:rFonts w:ascii="Times New Roman" w:eastAsia="Times New Roman" w:hAnsi="Times New Roman" w:cs="Times New Roman"/>
                <w:sz w:val="24"/>
                <w:szCs w:val="24"/>
              </w:rPr>
              <w:t>Students may use convenience samples when generating their own data.</w:t>
            </w:r>
            <w:r w:rsidR="009A2EF6">
              <w:rPr>
                <w:rFonts w:ascii="Times New Roman" w:eastAsia="Times New Roman" w:hAnsi="Times New Roman" w:cs="Times New Roman"/>
                <w:sz w:val="24"/>
                <w:szCs w:val="24"/>
              </w:rPr>
              <w:t xml:space="preserve"> </w:t>
            </w:r>
            <w:r w:rsidRPr="76DBD6FA">
              <w:rPr>
                <w:rFonts w:ascii="Times New Roman" w:eastAsia="Times New Roman" w:hAnsi="Times New Roman" w:cs="Times New Roman"/>
                <w:sz w:val="24"/>
                <w:szCs w:val="24"/>
              </w:rPr>
              <w:t>These convenience samples can lead to biased results.</w:t>
            </w:r>
          </w:p>
          <w:p w14:paraId="6713F5F5" w14:textId="77777777" w:rsidR="00F85890" w:rsidRDefault="0045412C" w:rsidP="00E31B13">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confuse cluster sampling and stratified sampling.</w:t>
            </w:r>
            <w:r w:rsidR="009A2EF6">
              <w:rPr>
                <w:rFonts w:ascii="Times New Roman" w:eastAsia="Times New Roman" w:hAnsi="Times New Roman" w:cs="Times New Roman"/>
                <w:sz w:val="24"/>
                <w:szCs w:val="24"/>
              </w:rPr>
              <w:t xml:space="preserve"> </w:t>
            </w:r>
          </w:p>
          <w:p w14:paraId="2769C9FD" w14:textId="1F6454BF" w:rsidR="00CE4A17" w:rsidRPr="00EB6951" w:rsidRDefault="00CE4A17" w:rsidP="00CE4A17">
            <w:pPr>
              <w:widowControl w:val="0"/>
              <w:spacing w:after="0" w:line="240" w:lineRule="auto"/>
              <w:ind w:left="720"/>
              <w:rPr>
                <w:rFonts w:ascii="Times New Roman" w:eastAsia="Times New Roman" w:hAnsi="Times New Roman" w:cs="Times New Roman"/>
                <w:sz w:val="24"/>
                <w:szCs w:val="24"/>
              </w:rPr>
            </w:pPr>
          </w:p>
        </w:tc>
      </w:tr>
      <w:tr w:rsidR="00F85890" w:rsidRPr="00EB6951" w14:paraId="771E03A9" w14:textId="77777777" w:rsidTr="00485D8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06065630"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3C251EDE" w14:textId="68D734BB" w:rsidR="00F85890" w:rsidRPr="00EB6951" w:rsidRDefault="00F85890" w:rsidP="00485D8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45412C" w:rsidRPr="00EB6951" w14:paraId="1F216C95" w14:textId="77777777" w:rsidTr="00485D8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6EA7F435" w14:textId="77777777" w:rsidR="0045412C" w:rsidRDefault="0045412C" w:rsidP="00485D89">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(MTR.7.1)</w:t>
            </w:r>
          </w:p>
          <w:p w14:paraId="3C508B1E" w14:textId="59752B9E" w:rsidR="0045412C" w:rsidRDefault="0045412C" w:rsidP="00485D89">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teacher is interested in the morning commute times of the students in his homeroom class.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teacher finds out that his students drive, walk, ride or bus from home to school each morning.</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results of asking all of his homeroom students “How long did it take you to commute from home to school this morning?” is below.</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times are all in minutes.</w:t>
            </w:r>
          </w:p>
          <w:tbl>
            <w:tblPr>
              <w:tblStyle w:val="TableGrid"/>
              <w:tblW w:w="7233" w:type="dxa"/>
              <w:jc w:val="center"/>
              <w:tblLook w:val="04A0" w:firstRow="1" w:lastRow="0" w:firstColumn="1" w:lastColumn="0" w:noHBand="0" w:noVBand="1"/>
            </w:tblPr>
            <w:tblGrid>
              <w:gridCol w:w="1793"/>
              <w:gridCol w:w="536"/>
              <w:gridCol w:w="1905"/>
              <w:gridCol w:w="593"/>
              <w:gridCol w:w="1830"/>
              <w:gridCol w:w="576"/>
            </w:tblGrid>
            <w:tr w:rsidR="0045412C" w:rsidRPr="00485D89" w14:paraId="4EDC72FF" w14:textId="77777777" w:rsidTr="00485D89">
              <w:trPr>
                <w:jc w:val="center"/>
              </w:trPr>
              <w:tc>
                <w:tcPr>
                  <w:tcW w:w="1793" w:type="dxa"/>
                  <w:vAlign w:val="center"/>
                </w:tcPr>
                <w:p w14:paraId="4B15BCCB"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 (ride)</w:t>
                  </w:r>
                </w:p>
              </w:tc>
              <w:tc>
                <w:tcPr>
                  <w:tcW w:w="536" w:type="dxa"/>
                  <w:vAlign w:val="center"/>
                </w:tcPr>
                <w:p w14:paraId="1BF89D8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12</w:t>
                  </w:r>
                </w:p>
              </w:tc>
              <w:tc>
                <w:tcPr>
                  <w:tcW w:w="1905" w:type="dxa"/>
                  <w:vAlign w:val="center"/>
                </w:tcPr>
                <w:p w14:paraId="2BBF049A"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11 (ride)</w:t>
                  </w:r>
                </w:p>
              </w:tc>
              <w:tc>
                <w:tcPr>
                  <w:tcW w:w="593" w:type="dxa"/>
                  <w:vAlign w:val="center"/>
                </w:tcPr>
                <w:p w14:paraId="5A205E43"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15</w:t>
                  </w:r>
                </w:p>
              </w:tc>
              <w:tc>
                <w:tcPr>
                  <w:tcW w:w="1830" w:type="dxa"/>
                  <w:vAlign w:val="center"/>
                </w:tcPr>
                <w:p w14:paraId="26CD13C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21 (ride)</w:t>
                  </w:r>
                </w:p>
              </w:tc>
              <w:tc>
                <w:tcPr>
                  <w:tcW w:w="576" w:type="dxa"/>
                  <w:vAlign w:val="center"/>
                </w:tcPr>
                <w:p w14:paraId="247C47D5"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15</w:t>
                  </w:r>
                </w:p>
              </w:tc>
            </w:tr>
            <w:tr w:rsidR="0045412C" w:rsidRPr="00485D89" w14:paraId="2348B15C" w14:textId="77777777" w:rsidTr="00485D89">
              <w:trPr>
                <w:jc w:val="center"/>
              </w:trPr>
              <w:tc>
                <w:tcPr>
                  <w:tcW w:w="1793" w:type="dxa"/>
                  <w:vAlign w:val="center"/>
                </w:tcPr>
                <w:p w14:paraId="7A347873"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 (bus)</w:t>
                  </w:r>
                </w:p>
              </w:tc>
              <w:tc>
                <w:tcPr>
                  <w:tcW w:w="536" w:type="dxa"/>
                  <w:vAlign w:val="center"/>
                </w:tcPr>
                <w:p w14:paraId="49FDCF7C"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20</w:t>
                  </w:r>
                </w:p>
              </w:tc>
              <w:tc>
                <w:tcPr>
                  <w:tcW w:w="1905" w:type="dxa"/>
                  <w:vAlign w:val="center"/>
                </w:tcPr>
                <w:p w14:paraId="290D9DB1"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12 (ride)</w:t>
                  </w:r>
                </w:p>
              </w:tc>
              <w:tc>
                <w:tcPr>
                  <w:tcW w:w="593" w:type="dxa"/>
                  <w:vAlign w:val="center"/>
                </w:tcPr>
                <w:p w14:paraId="0A675A62"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20</w:t>
                  </w:r>
                </w:p>
              </w:tc>
              <w:tc>
                <w:tcPr>
                  <w:tcW w:w="1830" w:type="dxa"/>
                  <w:vAlign w:val="center"/>
                </w:tcPr>
                <w:p w14:paraId="3A03153A"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22 (ride)</w:t>
                  </w:r>
                </w:p>
              </w:tc>
              <w:tc>
                <w:tcPr>
                  <w:tcW w:w="576" w:type="dxa"/>
                  <w:vAlign w:val="center"/>
                </w:tcPr>
                <w:p w14:paraId="235231AE"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10</w:t>
                  </w:r>
                </w:p>
              </w:tc>
            </w:tr>
            <w:tr w:rsidR="0045412C" w:rsidRPr="00485D89" w14:paraId="48B71864" w14:textId="77777777" w:rsidTr="00485D89">
              <w:trPr>
                <w:jc w:val="center"/>
              </w:trPr>
              <w:tc>
                <w:tcPr>
                  <w:tcW w:w="1793" w:type="dxa"/>
                  <w:vAlign w:val="center"/>
                </w:tcPr>
                <w:p w14:paraId="36C8E56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3 (bus)</w:t>
                  </w:r>
                </w:p>
              </w:tc>
              <w:tc>
                <w:tcPr>
                  <w:tcW w:w="536" w:type="dxa"/>
                  <w:vAlign w:val="center"/>
                </w:tcPr>
                <w:p w14:paraId="54153EC3"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15</w:t>
                  </w:r>
                </w:p>
              </w:tc>
              <w:tc>
                <w:tcPr>
                  <w:tcW w:w="1905" w:type="dxa"/>
                  <w:vAlign w:val="center"/>
                </w:tcPr>
                <w:p w14:paraId="4E15AE55"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13 (ride)</w:t>
                  </w:r>
                </w:p>
              </w:tc>
              <w:tc>
                <w:tcPr>
                  <w:tcW w:w="593" w:type="dxa"/>
                  <w:vAlign w:val="center"/>
                </w:tcPr>
                <w:p w14:paraId="30CDD782"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5</w:t>
                  </w:r>
                </w:p>
              </w:tc>
              <w:tc>
                <w:tcPr>
                  <w:tcW w:w="1830" w:type="dxa"/>
                  <w:vAlign w:val="center"/>
                </w:tcPr>
                <w:p w14:paraId="63D16DE4"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23 (bus)</w:t>
                  </w:r>
                </w:p>
              </w:tc>
              <w:tc>
                <w:tcPr>
                  <w:tcW w:w="576" w:type="dxa"/>
                  <w:vAlign w:val="center"/>
                </w:tcPr>
                <w:p w14:paraId="7471B198"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20</w:t>
                  </w:r>
                </w:p>
              </w:tc>
            </w:tr>
            <w:tr w:rsidR="0045412C" w:rsidRPr="00485D89" w14:paraId="5C80FB57" w14:textId="77777777" w:rsidTr="00485D89">
              <w:trPr>
                <w:jc w:val="center"/>
              </w:trPr>
              <w:tc>
                <w:tcPr>
                  <w:tcW w:w="1793" w:type="dxa"/>
                  <w:vAlign w:val="center"/>
                </w:tcPr>
                <w:p w14:paraId="332F9E0E"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4 (ride)</w:t>
                  </w:r>
                </w:p>
              </w:tc>
              <w:tc>
                <w:tcPr>
                  <w:tcW w:w="536" w:type="dxa"/>
                  <w:vAlign w:val="center"/>
                </w:tcPr>
                <w:p w14:paraId="44CF3DE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5</w:t>
                  </w:r>
                </w:p>
              </w:tc>
              <w:tc>
                <w:tcPr>
                  <w:tcW w:w="1905" w:type="dxa"/>
                  <w:vAlign w:val="center"/>
                </w:tcPr>
                <w:p w14:paraId="5D859C74"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14 (bus)</w:t>
                  </w:r>
                </w:p>
              </w:tc>
              <w:tc>
                <w:tcPr>
                  <w:tcW w:w="593" w:type="dxa"/>
                  <w:vAlign w:val="center"/>
                </w:tcPr>
                <w:p w14:paraId="69D0056D"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30</w:t>
                  </w:r>
                </w:p>
              </w:tc>
              <w:tc>
                <w:tcPr>
                  <w:tcW w:w="1830" w:type="dxa"/>
                  <w:vAlign w:val="center"/>
                </w:tcPr>
                <w:p w14:paraId="6C6D0707"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24 (bus)</w:t>
                  </w:r>
                </w:p>
              </w:tc>
              <w:tc>
                <w:tcPr>
                  <w:tcW w:w="576" w:type="dxa"/>
                  <w:vAlign w:val="center"/>
                </w:tcPr>
                <w:p w14:paraId="2DB38EFB"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18</w:t>
                  </w:r>
                </w:p>
              </w:tc>
            </w:tr>
            <w:tr w:rsidR="0045412C" w:rsidRPr="00485D89" w14:paraId="785E18EF" w14:textId="77777777" w:rsidTr="00485D89">
              <w:trPr>
                <w:jc w:val="center"/>
              </w:trPr>
              <w:tc>
                <w:tcPr>
                  <w:tcW w:w="1793" w:type="dxa"/>
                  <w:vAlign w:val="center"/>
                </w:tcPr>
                <w:p w14:paraId="5B370F5F"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5 (walk)</w:t>
                  </w:r>
                </w:p>
              </w:tc>
              <w:tc>
                <w:tcPr>
                  <w:tcW w:w="536" w:type="dxa"/>
                  <w:vAlign w:val="center"/>
                </w:tcPr>
                <w:p w14:paraId="6A559663"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w:t>
                  </w:r>
                </w:p>
              </w:tc>
              <w:tc>
                <w:tcPr>
                  <w:tcW w:w="1905" w:type="dxa"/>
                  <w:vAlign w:val="center"/>
                </w:tcPr>
                <w:p w14:paraId="70773CDD"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15 (ride)</w:t>
                  </w:r>
                </w:p>
              </w:tc>
              <w:tc>
                <w:tcPr>
                  <w:tcW w:w="593" w:type="dxa"/>
                  <w:vAlign w:val="center"/>
                </w:tcPr>
                <w:p w14:paraId="2966CF84"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35</w:t>
                  </w:r>
                </w:p>
              </w:tc>
              <w:tc>
                <w:tcPr>
                  <w:tcW w:w="1830" w:type="dxa"/>
                  <w:vAlign w:val="center"/>
                </w:tcPr>
                <w:p w14:paraId="6833BDB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25 (bus)</w:t>
                  </w:r>
                </w:p>
              </w:tc>
              <w:tc>
                <w:tcPr>
                  <w:tcW w:w="576" w:type="dxa"/>
                  <w:vAlign w:val="center"/>
                </w:tcPr>
                <w:p w14:paraId="2401E941"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20</w:t>
                  </w:r>
                </w:p>
              </w:tc>
            </w:tr>
            <w:tr w:rsidR="0045412C" w:rsidRPr="00485D89" w14:paraId="0F932B44" w14:textId="77777777" w:rsidTr="00485D89">
              <w:trPr>
                <w:jc w:val="center"/>
              </w:trPr>
              <w:tc>
                <w:tcPr>
                  <w:tcW w:w="1793" w:type="dxa"/>
                  <w:vAlign w:val="center"/>
                </w:tcPr>
                <w:p w14:paraId="4CEF7D1D"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6 (bus)</w:t>
                  </w:r>
                </w:p>
              </w:tc>
              <w:tc>
                <w:tcPr>
                  <w:tcW w:w="536" w:type="dxa"/>
                  <w:vAlign w:val="center"/>
                </w:tcPr>
                <w:p w14:paraId="1A9F97C8"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25</w:t>
                  </w:r>
                </w:p>
              </w:tc>
              <w:tc>
                <w:tcPr>
                  <w:tcW w:w="1905" w:type="dxa"/>
                  <w:vAlign w:val="center"/>
                </w:tcPr>
                <w:p w14:paraId="778E89C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16 (walk)</w:t>
                  </w:r>
                </w:p>
              </w:tc>
              <w:tc>
                <w:tcPr>
                  <w:tcW w:w="593" w:type="dxa"/>
                  <w:vAlign w:val="center"/>
                </w:tcPr>
                <w:p w14:paraId="3247908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15</w:t>
                  </w:r>
                </w:p>
              </w:tc>
              <w:tc>
                <w:tcPr>
                  <w:tcW w:w="1830" w:type="dxa"/>
                  <w:vAlign w:val="center"/>
                </w:tcPr>
                <w:p w14:paraId="7E7F3AD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26 (bus)</w:t>
                  </w:r>
                </w:p>
              </w:tc>
              <w:tc>
                <w:tcPr>
                  <w:tcW w:w="576" w:type="dxa"/>
                  <w:vAlign w:val="center"/>
                </w:tcPr>
                <w:p w14:paraId="7200463B"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5</w:t>
                  </w:r>
                </w:p>
              </w:tc>
            </w:tr>
            <w:tr w:rsidR="0045412C" w:rsidRPr="00485D89" w14:paraId="45892C00" w14:textId="77777777" w:rsidTr="00485D89">
              <w:trPr>
                <w:jc w:val="center"/>
              </w:trPr>
              <w:tc>
                <w:tcPr>
                  <w:tcW w:w="1793" w:type="dxa"/>
                  <w:vAlign w:val="center"/>
                </w:tcPr>
                <w:p w14:paraId="1BEF7D7D"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7 (bus)</w:t>
                  </w:r>
                </w:p>
              </w:tc>
              <w:tc>
                <w:tcPr>
                  <w:tcW w:w="536" w:type="dxa"/>
                  <w:vAlign w:val="center"/>
                </w:tcPr>
                <w:p w14:paraId="4DADD73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10</w:t>
                  </w:r>
                </w:p>
              </w:tc>
              <w:tc>
                <w:tcPr>
                  <w:tcW w:w="1905" w:type="dxa"/>
                  <w:vAlign w:val="center"/>
                </w:tcPr>
                <w:p w14:paraId="2126124E"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17 (walk)</w:t>
                  </w:r>
                </w:p>
              </w:tc>
              <w:tc>
                <w:tcPr>
                  <w:tcW w:w="593" w:type="dxa"/>
                  <w:vAlign w:val="center"/>
                </w:tcPr>
                <w:p w14:paraId="4C98EC1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w:t>
                  </w:r>
                </w:p>
              </w:tc>
              <w:tc>
                <w:tcPr>
                  <w:tcW w:w="1830" w:type="dxa"/>
                  <w:vAlign w:val="center"/>
                </w:tcPr>
                <w:p w14:paraId="21A5F93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27 (ride)</w:t>
                  </w:r>
                </w:p>
              </w:tc>
              <w:tc>
                <w:tcPr>
                  <w:tcW w:w="576" w:type="dxa"/>
                  <w:vAlign w:val="center"/>
                </w:tcPr>
                <w:p w14:paraId="775651B3"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20</w:t>
                  </w:r>
                </w:p>
              </w:tc>
            </w:tr>
            <w:tr w:rsidR="0045412C" w:rsidRPr="00485D89" w14:paraId="4A110629" w14:textId="77777777" w:rsidTr="00485D89">
              <w:trPr>
                <w:trHeight w:val="260"/>
                <w:jc w:val="center"/>
              </w:trPr>
              <w:tc>
                <w:tcPr>
                  <w:tcW w:w="1793" w:type="dxa"/>
                  <w:vAlign w:val="center"/>
                </w:tcPr>
                <w:p w14:paraId="3A69CC19"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8 (bus)</w:t>
                  </w:r>
                </w:p>
              </w:tc>
              <w:tc>
                <w:tcPr>
                  <w:tcW w:w="536" w:type="dxa"/>
                  <w:vAlign w:val="center"/>
                </w:tcPr>
                <w:p w14:paraId="07C7BB98"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30</w:t>
                  </w:r>
                </w:p>
              </w:tc>
              <w:tc>
                <w:tcPr>
                  <w:tcW w:w="1905" w:type="dxa"/>
                  <w:vAlign w:val="center"/>
                </w:tcPr>
                <w:p w14:paraId="147467E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18 (bus)</w:t>
                  </w:r>
                </w:p>
              </w:tc>
              <w:tc>
                <w:tcPr>
                  <w:tcW w:w="593" w:type="dxa"/>
                  <w:vAlign w:val="center"/>
                </w:tcPr>
                <w:p w14:paraId="50C2A67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30</w:t>
                  </w:r>
                </w:p>
              </w:tc>
              <w:tc>
                <w:tcPr>
                  <w:tcW w:w="1830" w:type="dxa"/>
                  <w:vAlign w:val="center"/>
                </w:tcPr>
                <w:p w14:paraId="56780641"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28 (bus)</w:t>
                  </w:r>
                </w:p>
              </w:tc>
              <w:tc>
                <w:tcPr>
                  <w:tcW w:w="576" w:type="dxa"/>
                  <w:vAlign w:val="center"/>
                </w:tcPr>
                <w:p w14:paraId="5594D736"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20</w:t>
                  </w:r>
                </w:p>
              </w:tc>
            </w:tr>
            <w:tr w:rsidR="0045412C" w:rsidRPr="00485D89" w14:paraId="06899077" w14:textId="77777777" w:rsidTr="00485D89">
              <w:trPr>
                <w:jc w:val="center"/>
              </w:trPr>
              <w:tc>
                <w:tcPr>
                  <w:tcW w:w="1793" w:type="dxa"/>
                  <w:vAlign w:val="center"/>
                </w:tcPr>
                <w:p w14:paraId="0A26410B"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9 (drive)</w:t>
                  </w:r>
                </w:p>
              </w:tc>
              <w:tc>
                <w:tcPr>
                  <w:tcW w:w="536" w:type="dxa"/>
                  <w:vAlign w:val="center"/>
                </w:tcPr>
                <w:p w14:paraId="7899F6EB"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25</w:t>
                  </w:r>
                </w:p>
              </w:tc>
              <w:tc>
                <w:tcPr>
                  <w:tcW w:w="1905" w:type="dxa"/>
                  <w:vAlign w:val="center"/>
                </w:tcPr>
                <w:p w14:paraId="45A290DA"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19 (bus)</w:t>
                  </w:r>
                </w:p>
              </w:tc>
              <w:tc>
                <w:tcPr>
                  <w:tcW w:w="593" w:type="dxa"/>
                  <w:vAlign w:val="center"/>
                </w:tcPr>
                <w:p w14:paraId="089BE23A"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15</w:t>
                  </w:r>
                </w:p>
              </w:tc>
              <w:tc>
                <w:tcPr>
                  <w:tcW w:w="1830" w:type="dxa"/>
                  <w:vAlign w:val="center"/>
                </w:tcPr>
                <w:p w14:paraId="5F42752E"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29 (drive)</w:t>
                  </w:r>
                </w:p>
              </w:tc>
              <w:tc>
                <w:tcPr>
                  <w:tcW w:w="576" w:type="dxa"/>
                  <w:vAlign w:val="center"/>
                </w:tcPr>
                <w:p w14:paraId="139642B3"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30</w:t>
                  </w:r>
                </w:p>
              </w:tc>
            </w:tr>
            <w:tr w:rsidR="0045412C" w:rsidRPr="00485D89" w14:paraId="2F6A679C" w14:textId="77777777" w:rsidTr="00485D89">
              <w:trPr>
                <w:jc w:val="center"/>
              </w:trPr>
              <w:tc>
                <w:tcPr>
                  <w:tcW w:w="1793" w:type="dxa"/>
                  <w:vAlign w:val="center"/>
                </w:tcPr>
                <w:p w14:paraId="6677EAFD"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10 (walk)</w:t>
                  </w:r>
                </w:p>
              </w:tc>
              <w:tc>
                <w:tcPr>
                  <w:tcW w:w="536" w:type="dxa"/>
                  <w:vAlign w:val="center"/>
                </w:tcPr>
                <w:p w14:paraId="217EC9DF"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10</w:t>
                  </w:r>
                </w:p>
              </w:tc>
              <w:tc>
                <w:tcPr>
                  <w:tcW w:w="1905" w:type="dxa"/>
                  <w:vAlign w:val="center"/>
                </w:tcPr>
                <w:p w14:paraId="18134150"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20 (drive)</w:t>
                  </w:r>
                </w:p>
              </w:tc>
              <w:tc>
                <w:tcPr>
                  <w:tcW w:w="593" w:type="dxa"/>
                  <w:vAlign w:val="center"/>
                </w:tcPr>
                <w:p w14:paraId="35BD509C"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10</w:t>
                  </w:r>
                </w:p>
              </w:tc>
              <w:tc>
                <w:tcPr>
                  <w:tcW w:w="1830" w:type="dxa"/>
                  <w:vAlign w:val="center"/>
                </w:tcPr>
                <w:p w14:paraId="3ACA5381"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Student 30 (ride)</w:t>
                  </w:r>
                </w:p>
              </w:tc>
              <w:tc>
                <w:tcPr>
                  <w:tcW w:w="576" w:type="dxa"/>
                  <w:vAlign w:val="center"/>
                </w:tcPr>
                <w:p w14:paraId="7EF245BD" w14:textId="77777777" w:rsidR="0045412C" w:rsidRPr="00485D89" w:rsidRDefault="0045412C" w:rsidP="00485D89">
                  <w:pPr>
                    <w:jc w:val="center"/>
                    <w:textAlignment w:val="baseline"/>
                    <w:rPr>
                      <w:rFonts w:ascii="Times New Roman" w:eastAsia="Calibri" w:hAnsi="Times New Roman" w:cs="Times New Roman"/>
                    </w:rPr>
                  </w:pPr>
                  <w:r w:rsidRPr="00485D89">
                    <w:rPr>
                      <w:rFonts w:ascii="Times New Roman" w:eastAsia="Calibri" w:hAnsi="Times New Roman" w:cs="Times New Roman"/>
                    </w:rPr>
                    <w:t>5</w:t>
                  </w:r>
                </w:p>
              </w:tc>
            </w:tr>
          </w:tbl>
          <w:p w14:paraId="78BDACCB" w14:textId="4ADB230A" w:rsidR="0045412C" w:rsidRDefault="0045412C" w:rsidP="00485D89">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Consider this homeroom of students as a population.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Some parameters are that the mean morning commute time is 16.5 minutes, 10% of students drive, 13.3% of students walk, 43.4% of students bus to school and 33.3% of students ride to school each day.</w:t>
            </w:r>
          </w:p>
          <w:p w14:paraId="51D893BC" w14:textId="77777777" w:rsidR="004428A5" w:rsidRDefault="004428A5" w:rsidP="00485D89">
            <w:pPr>
              <w:spacing w:after="0" w:line="240" w:lineRule="auto"/>
              <w:ind w:left="1440" w:hanging="720"/>
              <w:textAlignment w:val="baseline"/>
              <w:rPr>
                <w:rFonts w:ascii="Times New Roman" w:eastAsia="Calibri" w:hAnsi="Times New Roman" w:cs="Times New Roman"/>
                <w:sz w:val="24"/>
                <w:szCs w:val="24"/>
              </w:rPr>
            </w:pPr>
          </w:p>
          <w:p w14:paraId="0C037D2B" w14:textId="7F8CA666" w:rsidR="0045412C" w:rsidRDefault="0045412C"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technology to generate a simple random sample of six students from the population above.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Record the sample </w:t>
            </w:r>
            <w:proofErr w:type="gramStart"/>
            <w:r>
              <w:rPr>
                <w:rFonts w:ascii="Times New Roman" w:eastAsia="Calibri" w:hAnsi="Times New Roman" w:cs="Times New Roman"/>
                <w:sz w:val="24"/>
                <w:szCs w:val="24"/>
              </w:rPr>
              <w:t>mean</w:t>
            </w:r>
            <w:proofErr w:type="gramEnd"/>
            <w:r>
              <w:rPr>
                <w:rFonts w:ascii="Times New Roman" w:eastAsia="Calibri" w:hAnsi="Times New Roman" w:cs="Times New Roman"/>
                <w:sz w:val="24"/>
                <w:szCs w:val="24"/>
              </w:rPr>
              <w:t xml:space="preserve"> and the proportions of students who drive, walk, bus, and ride to school.</w:t>
            </w:r>
            <w:r w:rsidR="009A2EF6">
              <w:rPr>
                <w:rFonts w:ascii="Times New Roman" w:eastAsia="Calibri" w:hAnsi="Times New Roman" w:cs="Times New Roman"/>
                <w:sz w:val="24"/>
                <w:szCs w:val="24"/>
              </w:rPr>
              <w:t xml:space="preserve"> </w:t>
            </w:r>
          </w:p>
          <w:p w14:paraId="12E07099" w14:textId="6FD4AD49" w:rsidR="0045412C" w:rsidRDefault="0045412C"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Use technology to generate another simple random sample six of students from the population above.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Record the sample </w:t>
            </w:r>
            <w:proofErr w:type="gramStart"/>
            <w:r>
              <w:rPr>
                <w:rFonts w:ascii="Times New Roman" w:eastAsia="Calibri" w:hAnsi="Times New Roman" w:cs="Times New Roman"/>
                <w:sz w:val="24"/>
                <w:szCs w:val="24"/>
              </w:rPr>
              <w:t>mean</w:t>
            </w:r>
            <w:proofErr w:type="gramEnd"/>
            <w:r>
              <w:rPr>
                <w:rFonts w:ascii="Times New Roman" w:eastAsia="Calibri" w:hAnsi="Times New Roman" w:cs="Times New Roman"/>
                <w:sz w:val="24"/>
                <w:szCs w:val="24"/>
              </w:rPr>
              <w:t xml:space="preserve"> and the proportions of students who drive, walk, bus, and ride to school.</w:t>
            </w:r>
            <w:r w:rsidR="009A2EF6">
              <w:rPr>
                <w:rFonts w:ascii="Times New Roman" w:eastAsia="Calibri" w:hAnsi="Times New Roman" w:cs="Times New Roman"/>
                <w:sz w:val="24"/>
                <w:szCs w:val="24"/>
              </w:rPr>
              <w:t xml:space="preserve"> </w:t>
            </w:r>
          </w:p>
          <w:p w14:paraId="2C3A4116" w14:textId="0547994C" w:rsidR="0045412C" w:rsidRDefault="0045412C"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How do the sample means and proportions from the two samples compare?</w:t>
            </w:r>
          </w:p>
          <w:p w14:paraId="245E402C" w14:textId="2C22AE83" w:rsidR="0045412C" w:rsidRDefault="0045412C"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D</w:t>
            </w:r>
            <w:r w:rsidR="009F2D25">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Use technology to generate a systematic random sample of six students from the population above.</w:t>
            </w:r>
            <w:r w:rsidR="009A2EF6">
              <w:rPr>
                <w:rFonts w:ascii="Times New Roman" w:eastAsia="Calibri" w:hAnsi="Times New Roman" w:cs="Times New Roman"/>
                <w:sz w:val="24"/>
                <w:szCs w:val="24"/>
              </w:rPr>
              <w:t xml:space="preserve"> </w:t>
            </w:r>
            <w:r w:rsidRPr="76DBD6FA">
              <w:rPr>
                <w:rFonts w:ascii="Times New Roman" w:eastAsia="Calibri" w:hAnsi="Times New Roman" w:cs="Times New Roman"/>
                <w:sz w:val="24"/>
                <w:szCs w:val="24"/>
              </w:rPr>
              <w:t xml:space="preserve">Record the sample </w:t>
            </w:r>
            <w:proofErr w:type="gramStart"/>
            <w:r w:rsidRPr="76DBD6FA">
              <w:rPr>
                <w:rFonts w:ascii="Times New Roman" w:eastAsia="Calibri" w:hAnsi="Times New Roman" w:cs="Times New Roman"/>
                <w:sz w:val="24"/>
                <w:szCs w:val="24"/>
              </w:rPr>
              <w:t>mean</w:t>
            </w:r>
            <w:proofErr w:type="gramEnd"/>
            <w:r w:rsidRPr="76DBD6FA">
              <w:rPr>
                <w:rFonts w:ascii="Times New Roman" w:eastAsia="Calibri" w:hAnsi="Times New Roman" w:cs="Times New Roman"/>
                <w:sz w:val="24"/>
                <w:szCs w:val="24"/>
              </w:rPr>
              <w:t xml:space="preserve"> and the proportions of students who drive, walk, bus and ride to school.</w:t>
            </w:r>
            <w:r w:rsidR="009A2EF6">
              <w:rPr>
                <w:rFonts w:ascii="Times New Roman" w:eastAsia="Calibri" w:hAnsi="Times New Roman" w:cs="Times New Roman"/>
                <w:sz w:val="24"/>
                <w:szCs w:val="24"/>
              </w:rPr>
              <w:t xml:space="preserve"> </w:t>
            </w:r>
          </w:p>
          <w:p w14:paraId="600CFACA" w14:textId="4C1347B6" w:rsidR="0045412C" w:rsidRDefault="0045412C"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E</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How do your systematic sample results compare to the results of your first two samples?</w:t>
            </w:r>
          </w:p>
          <w:p w14:paraId="4D273DA0" w14:textId="77777777" w:rsidR="0045412C" w:rsidRDefault="0045412C"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F</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How do</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all of your sample statistics compare to the population parameters?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Is there any variation?</w:t>
            </w:r>
          </w:p>
          <w:p w14:paraId="080767AF" w14:textId="3A3CE4ED" w:rsidR="00E31B13" w:rsidRPr="00EB6951" w:rsidRDefault="00E31B13" w:rsidP="00E31B13">
            <w:pPr>
              <w:spacing w:after="0" w:line="240" w:lineRule="auto"/>
              <w:textAlignment w:val="baseline"/>
              <w:rPr>
                <w:rFonts w:ascii="Times New Roman" w:eastAsiaTheme="minorEastAsia" w:hAnsi="Times New Roman" w:cs="Times New Roman"/>
                <w:color w:val="000000" w:themeColor="text1"/>
                <w:sz w:val="24"/>
                <w:szCs w:val="24"/>
              </w:rPr>
            </w:pPr>
          </w:p>
        </w:tc>
      </w:tr>
      <w:tr w:rsidR="0045412C" w:rsidRPr="00EB6951" w14:paraId="3502F36A" w14:textId="77777777" w:rsidTr="00485D8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604F58F5" w14:textId="77777777" w:rsidR="0045412C" w:rsidRPr="00EB6951" w:rsidRDefault="0045412C" w:rsidP="00485D89">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5F149E1F" w14:textId="77777777" w:rsidR="0045412C" w:rsidRPr="00EB6951" w:rsidRDefault="0045412C" w:rsidP="00485D8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45412C" w:rsidRPr="00EB6951" w14:paraId="241F7E68" w14:textId="77777777" w:rsidTr="00485D89">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713AAEED" w14:textId="77777777" w:rsidR="0045412C" w:rsidRDefault="0045412C" w:rsidP="00485D89">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7355AAF0" w14:textId="1D5F5AC9" w:rsidR="0045412C" w:rsidRDefault="151EF63E" w:rsidP="00485D89">
            <w:pPr>
              <w:spacing w:after="0" w:line="240" w:lineRule="auto"/>
              <w:ind w:left="360"/>
              <w:textAlignment w:val="baseline"/>
              <w:rPr>
                <w:rFonts w:ascii="Times New Roman" w:eastAsia="Times New Roman" w:hAnsi="Times New Roman" w:cs="Times New Roman"/>
                <w:sz w:val="24"/>
                <w:szCs w:val="24"/>
              </w:rPr>
            </w:pPr>
            <w:r w:rsidRPr="54ED20C5">
              <w:rPr>
                <w:rFonts w:ascii="Times New Roman" w:eastAsia="Times New Roman" w:hAnsi="Times New Roman" w:cs="Times New Roman"/>
                <w:sz w:val="24"/>
                <w:szCs w:val="24"/>
              </w:rPr>
              <w:t xml:space="preserve">All seniors planning to attend college in a graduating class at a smaller Florida high school are surveyed to find out their intended to </w:t>
            </w:r>
            <w:proofErr w:type="gramStart"/>
            <w:r w:rsidRPr="54ED20C5">
              <w:rPr>
                <w:rFonts w:ascii="Times New Roman" w:eastAsia="Times New Roman" w:hAnsi="Times New Roman" w:cs="Times New Roman"/>
                <w:sz w:val="24"/>
                <w:szCs w:val="24"/>
              </w:rPr>
              <w:t>majors</w:t>
            </w:r>
            <w:proofErr w:type="gramEnd"/>
            <w:r w:rsidRPr="54ED20C5">
              <w:rPr>
                <w:rFonts w:ascii="Times New Roman" w:eastAsia="Times New Roman" w:hAnsi="Times New Roman" w:cs="Times New Roman"/>
                <w:sz w:val="24"/>
                <w:szCs w:val="24"/>
              </w:rPr>
              <w:t>.</w:t>
            </w:r>
            <w:r w:rsidR="009A2EF6" w:rsidRPr="54ED20C5">
              <w:rPr>
                <w:rFonts w:ascii="Times New Roman" w:eastAsia="Times New Roman" w:hAnsi="Times New Roman" w:cs="Times New Roman"/>
                <w:sz w:val="24"/>
                <w:szCs w:val="24"/>
              </w:rPr>
              <w:t xml:space="preserve"> </w:t>
            </w:r>
            <w:r w:rsidRPr="54ED20C5">
              <w:rPr>
                <w:rFonts w:ascii="Times New Roman" w:eastAsia="Times New Roman" w:hAnsi="Times New Roman" w:cs="Times New Roman"/>
                <w:sz w:val="24"/>
                <w:szCs w:val="24"/>
              </w:rPr>
              <w:t>The results are in the table below.</w:t>
            </w:r>
          </w:p>
          <w:tbl>
            <w:tblPr>
              <w:tblStyle w:val="TableGrid"/>
              <w:tblW w:w="0" w:type="auto"/>
              <w:tblCellMar>
                <w:left w:w="43" w:type="dxa"/>
                <w:right w:w="43" w:type="dxa"/>
              </w:tblCellMar>
              <w:tblLook w:val="04A0" w:firstRow="1" w:lastRow="0" w:firstColumn="1" w:lastColumn="0" w:noHBand="0" w:noVBand="1"/>
            </w:tblPr>
            <w:tblGrid>
              <w:gridCol w:w="1648"/>
              <w:gridCol w:w="1648"/>
              <w:gridCol w:w="1379"/>
              <w:gridCol w:w="1648"/>
              <w:gridCol w:w="1648"/>
              <w:gridCol w:w="1294"/>
            </w:tblGrid>
            <w:tr w:rsidR="0045412C" w:rsidRPr="00485D89" w14:paraId="738467F3" w14:textId="77777777" w:rsidTr="00485D89">
              <w:tc>
                <w:tcPr>
                  <w:tcW w:w="1648" w:type="dxa"/>
                  <w:vAlign w:val="center"/>
                </w:tcPr>
                <w:p w14:paraId="60C4A08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 Business</w:t>
                  </w:r>
                </w:p>
              </w:tc>
              <w:tc>
                <w:tcPr>
                  <w:tcW w:w="1648" w:type="dxa"/>
                  <w:vAlign w:val="center"/>
                </w:tcPr>
                <w:p w14:paraId="7250813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15: Business</w:t>
                  </w:r>
                </w:p>
              </w:tc>
              <w:tc>
                <w:tcPr>
                  <w:tcW w:w="1379" w:type="dxa"/>
                  <w:vAlign w:val="center"/>
                </w:tcPr>
                <w:p w14:paraId="1578F63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29: Education</w:t>
                  </w:r>
                </w:p>
              </w:tc>
              <w:tc>
                <w:tcPr>
                  <w:tcW w:w="1648" w:type="dxa"/>
                  <w:vAlign w:val="center"/>
                </w:tcPr>
                <w:p w14:paraId="5C8A657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43:</w:t>
                  </w:r>
                </w:p>
                <w:p w14:paraId="4464272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648" w:type="dxa"/>
                  <w:vAlign w:val="center"/>
                </w:tcPr>
                <w:p w14:paraId="513EEC9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57:</w:t>
                  </w:r>
                </w:p>
                <w:p w14:paraId="76074C7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294" w:type="dxa"/>
                  <w:vAlign w:val="center"/>
                </w:tcPr>
                <w:p w14:paraId="110E96B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71:</w:t>
                  </w:r>
                </w:p>
                <w:p w14:paraId="77B846E3"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r>
            <w:tr w:rsidR="0045412C" w:rsidRPr="00485D89" w14:paraId="515A5351" w14:textId="77777777" w:rsidTr="00485D89">
              <w:tc>
                <w:tcPr>
                  <w:tcW w:w="1648" w:type="dxa"/>
                  <w:vAlign w:val="center"/>
                </w:tcPr>
                <w:p w14:paraId="3994CE4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w:t>
                  </w:r>
                </w:p>
                <w:p w14:paraId="1CBAADD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Education</w:t>
                  </w:r>
                </w:p>
              </w:tc>
              <w:tc>
                <w:tcPr>
                  <w:tcW w:w="1648" w:type="dxa"/>
                  <w:vAlign w:val="center"/>
                </w:tcPr>
                <w:p w14:paraId="40AC23D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16: Public Safety</w:t>
                  </w:r>
                </w:p>
              </w:tc>
              <w:tc>
                <w:tcPr>
                  <w:tcW w:w="1379" w:type="dxa"/>
                  <w:vAlign w:val="center"/>
                </w:tcPr>
                <w:p w14:paraId="26E6D56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30: Business</w:t>
                  </w:r>
                </w:p>
              </w:tc>
              <w:tc>
                <w:tcPr>
                  <w:tcW w:w="1648" w:type="dxa"/>
                  <w:vAlign w:val="center"/>
                </w:tcPr>
                <w:p w14:paraId="0096A1E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44:</w:t>
                  </w:r>
                </w:p>
                <w:p w14:paraId="2DCDAC3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Education</w:t>
                  </w:r>
                </w:p>
              </w:tc>
              <w:tc>
                <w:tcPr>
                  <w:tcW w:w="1648" w:type="dxa"/>
                  <w:vAlign w:val="center"/>
                </w:tcPr>
                <w:p w14:paraId="4655055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58:</w:t>
                  </w:r>
                </w:p>
                <w:p w14:paraId="46BA988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294" w:type="dxa"/>
                  <w:vAlign w:val="center"/>
                </w:tcPr>
                <w:p w14:paraId="7F7A8B4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72:</w:t>
                  </w:r>
                </w:p>
                <w:p w14:paraId="1B3EC00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r>
            <w:tr w:rsidR="0045412C" w:rsidRPr="00485D89" w14:paraId="52DA8352" w14:textId="77777777" w:rsidTr="00485D89">
              <w:tc>
                <w:tcPr>
                  <w:tcW w:w="1648" w:type="dxa"/>
                  <w:vAlign w:val="center"/>
                </w:tcPr>
                <w:p w14:paraId="113B24C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lastRenderedPageBreak/>
                    <w:t>Student 3:</w:t>
                  </w:r>
                </w:p>
                <w:p w14:paraId="24FF357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6DB31F7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17: Communications</w:t>
                  </w:r>
                </w:p>
              </w:tc>
              <w:tc>
                <w:tcPr>
                  <w:tcW w:w="1379" w:type="dxa"/>
                  <w:vAlign w:val="center"/>
                </w:tcPr>
                <w:p w14:paraId="0BCC425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31:</w:t>
                  </w:r>
                </w:p>
                <w:p w14:paraId="361A29D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c>
                <w:tcPr>
                  <w:tcW w:w="1648" w:type="dxa"/>
                  <w:vAlign w:val="center"/>
                </w:tcPr>
                <w:p w14:paraId="24C52C2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45:</w:t>
                  </w:r>
                </w:p>
                <w:p w14:paraId="3B3C7DD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1AB52DA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59:</w:t>
                  </w:r>
                </w:p>
                <w:p w14:paraId="33A5132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294" w:type="dxa"/>
                  <w:vAlign w:val="center"/>
                </w:tcPr>
                <w:p w14:paraId="5EDC441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73:</w:t>
                  </w:r>
                </w:p>
                <w:p w14:paraId="432DE5E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Public Safety</w:t>
                  </w:r>
                </w:p>
              </w:tc>
            </w:tr>
            <w:tr w:rsidR="0045412C" w:rsidRPr="00485D89" w14:paraId="517A2FCE" w14:textId="77777777" w:rsidTr="00485D89">
              <w:tc>
                <w:tcPr>
                  <w:tcW w:w="1648" w:type="dxa"/>
                  <w:vAlign w:val="center"/>
                </w:tcPr>
                <w:p w14:paraId="23ECD2E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 Public Safety</w:t>
                  </w:r>
                </w:p>
              </w:tc>
              <w:tc>
                <w:tcPr>
                  <w:tcW w:w="1648" w:type="dxa"/>
                  <w:vAlign w:val="center"/>
                </w:tcPr>
                <w:p w14:paraId="4F63DA4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18: STEM</w:t>
                  </w:r>
                </w:p>
              </w:tc>
              <w:tc>
                <w:tcPr>
                  <w:tcW w:w="1379" w:type="dxa"/>
                  <w:vAlign w:val="center"/>
                </w:tcPr>
                <w:p w14:paraId="44B8F6D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32:</w:t>
                  </w:r>
                </w:p>
                <w:p w14:paraId="06E32A7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c>
                <w:tcPr>
                  <w:tcW w:w="1648" w:type="dxa"/>
                  <w:vAlign w:val="center"/>
                </w:tcPr>
                <w:p w14:paraId="53E006B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46:</w:t>
                  </w:r>
                </w:p>
                <w:p w14:paraId="546DA5B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Education</w:t>
                  </w:r>
                </w:p>
              </w:tc>
              <w:tc>
                <w:tcPr>
                  <w:tcW w:w="1648" w:type="dxa"/>
                  <w:vAlign w:val="center"/>
                </w:tcPr>
                <w:p w14:paraId="0D7C440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60:</w:t>
                  </w:r>
                </w:p>
                <w:p w14:paraId="734A06B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Education</w:t>
                  </w:r>
                </w:p>
              </w:tc>
              <w:tc>
                <w:tcPr>
                  <w:tcW w:w="1294" w:type="dxa"/>
                  <w:vAlign w:val="center"/>
                </w:tcPr>
                <w:p w14:paraId="79EFD22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74:</w:t>
                  </w:r>
                </w:p>
                <w:p w14:paraId="005ED76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Education</w:t>
                  </w:r>
                </w:p>
              </w:tc>
            </w:tr>
            <w:tr w:rsidR="0045412C" w:rsidRPr="00485D89" w14:paraId="2F017E10" w14:textId="77777777" w:rsidTr="00485D89">
              <w:tc>
                <w:tcPr>
                  <w:tcW w:w="1648" w:type="dxa"/>
                  <w:vAlign w:val="center"/>
                </w:tcPr>
                <w:p w14:paraId="5788E42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w:t>
                  </w:r>
                </w:p>
                <w:p w14:paraId="39A6819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648" w:type="dxa"/>
                  <w:vAlign w:val="center"/>
                </w:tcPr>
                <w:p w14:paraId="43C75A1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19: STEM</w:t>
                  </w:r>
                </w:p>
              </w:tc>
              <w:tc>
                <w:tcPr>
                  <w:tcW w:w="1379" w:type="dxa"/>
                  <w:vAlign w:val="center"/>
                </w:tcPr>
                <w:p w14:paraId="51D93B4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33:</w:t>
                  </w:r>
                </w:p>
                <w:p w14:paraId="15C4728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2C6A8D6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47:</w:t>
                  </w:r>
                </w:p>
                <w:p w14:paraId="0EC01CB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c>
                <w:tcPr>
                  <w:tcW w:w="1648" w:type="dxa"/>
                  <w:vAlign w:val="center"/>
                </w:tcPr>
                <w:p w14:paraId="7B19451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61:</w:t>
                  </w:r>
                </w:p>
                <w:p w14:paraId="137D0D5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294" w:type="dxa"/>
                  <w:vAlign w:val="center"/>
                </w:tcPr>
                <w:p w14:paraId="3F7608F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75:</w:t>
                  </w:r>
                </w:p>
                <w:p w14:paraId="2E41D7D3"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r>
            <w:tr w:rsidR="0045412C" w:rsidRPr="00485D89" w14:paraId="518345D2" w14:textId="77777777" w:rsidTr="00485D89">
              <w:tc>
                <w:tcPr>
                  <w:tcW w:w="1648" w:type="dxa"/>
                  <w:vAlign w:val="center"/>
                </w:tcPr>
                <w:p w14:paraId="674DFF6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 Business</w:t>
                  </w:r>
                </w:p>
              </w:tc>
              <w:tc>
                <w:tcPr>
                  <w:tcW w:w="1648" w:type="dxa"/>
                  <w:vAlign w:val="center"/>
                </w:tcPr>
                <w:p w14:paraId="364D1413"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20: Social Science</w:t>
                  </w:r>
                </w:p>
              </w:tc>
              <w:tc>
                <w:tcPr>
                  <w:tcW w:w="1379" w:type="dxa"/>
                  <w:vAlign w:val="center"/>
                </w:tcPr>
                <w:p w14:paraId="4607F31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34:</w:t>
                  </w:r>
                </w:p>
                <w:p w14:paraId="3A04CF0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6587496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48:</w:t>
                  </w:r>
                </w:p>
                <w:p w14:paraId="1218236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c>
                <w:tcPr>
                  <w:tcW w:w="1648" w:type="dxa"/>
                  <w:vAlign w:val="center"/>
                </w:tcPr>
                <w:p w14:paraId="4311F8B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62:</w:t>
                  </w:r>
                </w:p>
                <w:p w14:paraId="23801C7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Public Safety</w:t>
                  </w:r>
                </w:p>
              </w:tc>
              <w:tc>
                <w:tcPr>
                  <w:tcW w:w="1294" w:type="dxa"/>
                  <w:vAlign w:val="center"/>
                </w:tcPr>
                <w:p w14:paraId="04D1B93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76:</w:t>
                  </w:r>
                </w:p>
                <w:p w14:paraId="7CBBF3C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r>
            <w:tr w:rsidR="0045412C" w:rsidRPr="00485D89" w14:paraId="789AC55B" w14:textId="77777777" w:rsidTr="00485D89">
              <w:tc>
                <w:tcPr>
                  <w:tcW w:w="1648" w:type="dxa"/>
                  <w:vAlign w:val="center"/>
                </w:tcPr>
                <w:p w14:paraId="341A7C4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 Business</w:t>
                  </w:r>
                </w:p>
              </w:tc>
              <w:tc>
                <w:tcPr>
                  <w:tcW w:w="1648" w:type="dxa"/>
                  <w:vAlign w:val="center"/>
                </w:tcPr>
                <w:p w14:paraId="771F8F3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21: Communications</w:t>
                  </w:r>
                </w:p>
              </w:tc>
              <w:tc>
                <w:tcPr>
                  <w:tcW w:w="1379" w:type="dxa"/>
                  <w:vAlign w:val="center"/>
                </w:tcPr>
                <w:p w14:paraId="10C5BA0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35:</w:t>
                  </w:r>
                </w:p>
                <w:p w14:paraId="0C7F377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c>
                <w:tcPr>
                  <w:tcW w:w="1648" w:type="dxa"/>
                  <w:vAlign w:val="center"/>
                </w:tcPr>
                <w:p w14:paraId="077F0F7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49:</w:t>
                  </w:r>
                </w:p>
                <w:p w14:paraId="30823103"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648" w:type="dxa"/>
                  <w:vAlign w:val="center"/>
                </w:tcPr>
                <w:p w14:paraId="0D9F0A9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63:</w:t>
                  </w:r>
                </w:p>
                <w:p w14:paraId="29654BA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294" w:type="dxa"/>
                  <w:vAlign w:val="center"/>
                </w:tcPr>
                <w:p w14:paraId="2E13D32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77:</w:t>
                  </w:r>
                </w:p>
                <w:p w14:paraId="499873A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r>
            <w:tr w:rsidR="0045412C" w:rsidRPr="00485D89" w14:paraId="1D9372CF" w14:textId="77777777" w:rsidTr="00485D89">
              <w:tc>
                <w:tcPr>
                  <w:tcW w:w="1648" w:type="dxa"/>
                  <w:vAlign w:val="center"/>
                </w:tcPr>
                <w:p w14:paraId="64922A8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8: Healthcare</w:t>
                  </w:r>
                </w:p>
              </w:tc>
              <w:tc>
                <w:tcPr>
                  <w:tcW w:w="1648" w:type="dxa"/>
                  <w:vAlign w:val="center"/>
                </w:tcPr>
                <w:p w14:paraId="567610E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22: Communications</w:t>
                  </w:r>
                </w:p>
              </w:tc>
              <w:tc>
                <w:tcPr>
                  <w:tcW w:w="1379" w:type="dxa"/>
                  <w:vAlign w:val="center"/>
                </w:tcPr>
                <w:p w14:paraId="0A73269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36:</w:t>
                  </w:r>
                </w:p>
                <w:p w14:paraId="7E9B487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Social Science</w:t>
                  </w:r>
                </w:p>
              </w:tc>
              <w:tc>
                <w:tcPr>
                  <w:tcW w:w="1648" w:type="dxa"/>
                  <w:vAlign w:val="center"/>
                </w:tcPr>
                <w:p w14:paraId="2636E0A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50:</w:t>
                  </w:r>
                </w:p>
                <w:p w14:paraId="225468B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648" w:type="dxa"/>
                  <w:vAlign w:val="center"/>
                </w:tcPr>
                <w:p w14:paraId="1B42015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64:</w:t>
                  </w:r>
                </w:p>
                <w:p w14:paraId="4E3AE7D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294" w:type="dxa"/>
                  <w:vAlign w:val="center"/>
                </w:tcPr>
                <w:p w14:paraId="44DCC62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78:</w:t>
                  </w:r>
                </w:p>
                <w:p w14:paraId="64AB601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r>
            <w:tr w:rsidR="0045412C" w:rsidRPr="00485D89" w14:paraId="06023619" w14:textId="77777777" w:rsidTr="00485D89">
              <w:tc>
                <w:tcPr>
                  <w:tcW w:w="1648" w:type="dxa"/>
                  <w:vAlign w:val="center"/>
                </w:tcPr>
                <w:p w14:paraId="3CA8381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9: Business</w:t>
                  </w:r>
                </w:p>
              </w:tc>
              <w:tc>
                <w:tcPr>
                  <w:tcW w:w="1648" w:type="dxa"/>
                  <w:vAlign w:val="center"/>
                </w:tcPr>
                <w:p w14:paraId="1C7D338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23:</w:t>
                  </w:r>
                </w:p>
                <w:p w14:paraId="0A2ECC7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379" w:type="dxa"/>
                  <w:vAlign w:val="center"/>
                </w:tcPr>
                <w:p w14:paraId="4065AAF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37:</w:t>
                  </w:r>
                </w:p>
                <w:p w14:paraId="175CD47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5F4FDA6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51:</w:t>
                  </w:r>
                </w:p>
                <w:p w14:paraId="157AA75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Public Safety</w:t>
                  </w:r>
                </w:p>
              </w:tc>
              <w:tc>
                <w:tcPr>
                  <w:tcW w:w="1648" w:type="dxa"/>
                  <w:vAlign w:val="center"/>
                </w:tcPr>
                <w:p w14:paraId="1D71989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65:</w:t>
                  </w:r>
                </w:p>
                <w:p w14:paraId="29F8456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Communications</w:t>
                  </w:r>
                </w:p>
              </w:tc>
              <w:tc>
                <w:tcPr>
                  <w:tcW w:w="1294" w:type="dxa"/>
                  <w:vAlign w:val="center"/>
                </w:tcPr>
                <w:p w14:paraId="348B6B1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79:</w:t>
                  </w:r>
                </w:p>
                <w:p w14:paraId="63992A8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r>
            <w:tr w:rsidR="0045412C" w:rsidRPr="00485D89" w14:paraId="5E0A3DE2" w14:textId="77777777" w:rsidTr="00485D89">
              <w:tc>
                <w:tcPr>
                  <w:tcW w:w="1648" w:type="dxa"/>
                  <w:vAlign w:val="center"/>
                </w:tcPr>
                <w:p w14:paraId="1DE20C8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10: Healthcare</w:t>
                  </w:r>
                </w:p>
              </w:tc>
              <w:tc>
                <w:tcPr>
                  <w:tcW w:w="1648" w:type="dxa"/>
                  <w:vAlign w:val="center"/>
                </w:tcPr>
                <w:p w14:paraId="0406D69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24:</w:t>
                  </w:r>
                </w:p>
                <w:p w14:paraId="1563CA0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379" w:type="dxa"/>
                  <w:vAlign w:val="center"/>
                </w:tcPr>
                <w:p w14:paraId="304B5B7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38:</w:t>
                  </w:r>
                </w:p>
                <w:p w14:paraId="55FFEE8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566E307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52:</w:t>
                  </w:r>
                </w:p>
                <w:p w14:paraId="5C454DD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Social Science</w:t>
                  </w:r>
                </w:p>
              </w:tc>
              <w:tc>
                <w:tcPr>
                  <w:tcW w:w="1648" w:type="dxa"/>
                  <w:vAlign w:val="center"/>
                </w:tcPr>
                <w:p w14:paraId="69C9304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66:</w:t>
                  </w:r>
                </w:p>
                <w:p w14:paraId="664E5D4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c>
                <w:tcPr>
                  <w:tcW w:w="1294" w:type="dxa"/>
                  <w:vAlign w:val="center"/>
                </w:tcPr>
                <w:p w14:paraId="675D30D3"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80:</w:t>
                  </w:r>
                </w:p>
                <w:p w14:paraId="7D270C2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Public Safety</w:t>
                  </w:r>
                </w:p>
              </w:tc>
            </w:tr>
            <w:tr w:rsidR="0045412C" w:rsidRPr="00485D89" w14:paraId="13FAACF0" w14:textId="77777777" w:rsidTr="00485D89">
              <w:tc>
                <w:tcPr>
                  <w:tcW w:w="1648" w:type="dxa"/>
                  <w:vAlign w:val="center"/>
                </w:tcPr>
                <w:p w14:paraId="49F501E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11: STEM</w:t>
                  </w:r>
                </w:p>
              </w:tc>
              <w:tc>
                <w:tcPr>
                  <w:tcW w:w="1648" w:type="dxa"/>
                  <w:vAlign w:val="center"/>
                </w:tcPr>
                <w:p w14:paraId="5757165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25:</w:t>
                  </w:r>
                </w:p>
                <w:p w14:paraId="430016F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379" w:type="dxa"/>
                  <w:vAlign w:val="center"/>
                </w:tcPr>
                <w:p w14:paraId="757EC18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39:</w:t>
                  </w:r>
                </w:p>
                <w:p w14:paraId="1AD314D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c>
                <w:tcPr>
                  <w:tcW w:w="1648" w:type="dxa"/>
                  <w:vAlign w:val="center"/>
                </w:tcPr>
                <w:p w14:paraId="2ED22F0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53:</w:t>
                  </w:r>
                </w:p>
                <w:p w14:paraId="5062F39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Social Science</w:t>
                  </w:r>
                </w:p>
              </w:tc>
              <w:tc>
                <w:tcPr>
                  <w:tcW w:w="1648" w:type="dxa"/>
                  <w:vAlign w:val="center"/>
                </w:tcPr>
                <w:p w14:paraId="7F28A03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67:</w:t>
                  </w:r>
                </w:p>
                <w:p w14:paraId="5497DB3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c>
                <w:tcPr>
                  <w:tcW w:w="1294" w:type="dxa"/>
                  <w:vAlign w:val="center"/>
                </w:tcPr>
                <w:p w14:paraId="60C28AE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81:</w:t>
                  </w:r>
                </w:p>
                <w:p w14:paraId="22578E4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r>
            <w:tr w:rsidR="0045412C" w:rsidRPr="00485D89" w14:paraId="394F7398" w14:textId="77777777" w:rsidTr="00485D89">
              <w:tc>
                <w:tcPr>
                  <w:tcW w:w="1648" w:type="dxa"/>
                  <w:vAlign w:val="center"/>
                </w:tcPr>
                <w:p w14:paraId="12C936E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12:</w:t>
                  </w:r>
                </w:p>
                <w:p w14:paraId="4C4CDD5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3BD52CA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26:</w:t>
                  </w:r>
                </w:p>
                <w:p w14:paraId="7C1DC8E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379" w:type="dxa"/>
                  <w:vAlign w:val="center"/>
                </w:tcPr>
                <w:p w14:paraId="1DB1D49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40:</w:t>
                  </w:r>
                </w:p>
                <w:p w14:paraId="4A344F1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53CAD05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54:</w:t>
                  </w:r>
                </w:p>
                <w:p w14:paraId="26A863AB"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25044F7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68:</w:t>
                  </w:r>
                </w:p>
                <w:p w14:paraId="316978D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Public Safety</w:t>
                  </w:r>
                </w:p>
              </w:tc>
              <w:tc>
                <w:tcPr>
                  <w:tcW w:w="1294" w:type="dxa"/>
                  <w:vAlign w:val="center"/>
                </w:tcPr>
                <w:p w14:paraId="364DF6E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82:</w:t>
                  </w:r>
                </w:p>
                <w:p w14:paraId="680595C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r>
            <w:tr w:rsidR="0045412C" w:rsidRPr="00485D89" w14:paraId="57B35241" w14:textId="77777777" w:rsidTr="00485D89">
              <w:tc>
                <w:tcPr>
                  <w:tcW w:w="1648" w:type="dxa"/>
                  <w:vAlign w:val="center"/>
                </w:tcPr>
                <w:p w14:paraId="38125D92"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13: Education</w:t>
                  </w:r>
                </w:p>
              </w:tc>
              <w:tc>
                <w:tcPr>
                  <w:tcW w:w="1648" w:type="dxa"/>
                  <w:vAlign w:val="center"/>
                </w:tcPr>
                <w:p w14:paraId="339C6B3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27:</w:t>
                  </w:r>
                </w:p>
                <w:p w14:paraId="12CA6AF6"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379" w:type="dxa"/>
                  <w:vAlign w:val="center"/>
                </w:tcPr>
                <w:p w14:paraId="7A761F8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41:</w:t>
                  </w:r>
                </w:p>
                <w:p w14:paraId="20A3844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Healthcare</w:t>
                  </w:r>
                </w:p>
              </w:tc>
              <w:tc>
                <w:tcPr>
                  <w:tcW w:w="1648" w:type="dxa"/>
                  <w:vAlign w:val="center"/>
                </w:tcPr>
                <w:p w14:paraId="3C16B811"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55:</w:t>
                  </w:r>
                </w:p>
                <w:p w14:paraId="4EA02BF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c>
                <w:tcPr>
                  <w:tcW w:w="1648" w:type="dxa"/>
                  <w:vAlign w:val="center"/>
                </w:tcPr>
                <w:p w14:paraId="71C3304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69:</w:t>
                  </w:r>
                </w:p>
                <w:p w14:paraId="6820825D"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Social Science</w:t>
                  </w:r>
                </w:p>
              </w:tc>
              <w:tc>
                <w:tcPr>
                  <w:tcW w:w="1294" w:type="dxa"/>
                  <w:vAlign w:val="center"/>
                </w:tcPr>
                <w:p w14:paraId="423610D0"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83:</w:t>
                  </w:r>
                </w:p>
                <w:p w14:paraId="2F2FCC0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r>
            <w:tr w:rsidR="0045412C" w:rsidRPr="00485D89" w14:paraId="54F870AD" w14:textId="77777777" w:rsidTr="00485D89">
              <w:tc>
                <w:tcPr>
                  <w:tcW w:w="1648" w:type="dxa"/>
                  <w:vAlign w:val="center"/>
                </w:tcPr>
                <w:p w14:paraId="1567716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14: Social Science</w:t>
                  </w:r>
                </w:p>
              </w:tc>
              <w:tc>
                <w:tcPr>
                  <w:tcW w:w="1648" w:type="dxa"/>
                  <w:vAlign w:val="center"/>
                </w:tcPr>
                <w:p w14:paraId="3C76B544"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28:</w:t>
                  </w:r>
                </w:p>
                <w:p w14:paraId="3114CFA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379" w:type="dxa"/>
                  <w:vAlign w:val="center"/>
                </w:tcPr>
                <w:p w14:paraId="066F7E0F"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42:</w:t>
                  </w:r>
                </w:p>
                <w:p w14:paraId="7E43BBFE"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c>
                <w:tcPr>
                  <w:tcW w:w="1648" w:type="dxa"/>
                  <w:vAlign w:val="center"/>
                </w:tcPr>
                <w:p w14:paraId="07900879"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56:</w:t>
                  </w:r>
                </w:p>
                <w:p w14:paraId="3BA1AD8C"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Social Science</w:t>
                  </w:r>
                </w:p>
              </w:tc>
              <w:tc>
                <w:tcPr>
                  <w:tcW w:w="1648" w:type="dxa"/>
                  <w:vAlign w:val="center"/>
                </w:tcPr>
                <w:p w14:paraId="448BB86A"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70:</w:t>
                  </w:r>
                </w:p>
                <w:p w14:paraId="3F2E8B35"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STEM</w:t>
                  </w:r>
                </w:p>
              </w:tc>
              <w:tc>
                <w:tcPr>
                  <w:tcW w:w="1294" w:type="dxa"/>
                  <w:vAlign w:val="center"/>
                </w:tcPr>
                <w:p w14:paraId="779F3BC7"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Student 84:</w:t>
                  </w:r>
                </w:p>
                <w:p w14:paraId="32C54518" w14:textId="77777777" w:rsidR="0045412C" w:rsidRPr="00485D89" w:rsidRDefault="0045412C" w:rsidP="00485D89">
                  <w:pPr>
                    <w:jc w:val="cente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Business</w:t>
                  </w:r>
                </w:p>
              </w:tc>
            </w:tr>
          </w:tbl>
          <w:p w14:paraId="42434B60" w14:textId="77777777" w:rsidR="004428A5" w:rsidRDefault="004428A5" w:rsidP="00485D89">
            <w:pPr>
              <w:spacing w:after="0" w:line="240" w:lineRule="auto"/>
              <w:ind w:left="1440" w:hanging="720"/>
              <w:textAlignment w:val="baseline"/>
              <w:rPr>
                <w:rFonts w:ascii="Times New Roman" w:eastAsia="Times New Roman" w:hAnsi="Times New Roman" w:cs="Times New Roman"/>
                <w:sz w:val="24"/>
                <w:szCs w:val="24"/>
              </w:rPr>
            </w:pPr>
          </w:p>
          <w:p w14:paraId="098D924D" w14:textId="2A70BE5A" w:rsidR="0045412C" w:rsidRDefault="0045412C" w:rsidP="00485D89">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9F2D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Use technology to generate a simple random sample of 12 students from the population above.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Record the proportion of business majors.</w:t>
            </w:r>
          </w:p>
          <w:p w14:paraId="07D9EA4A" w14:textId="7A156366" w:rsidR="0045412C" w:rsidRDefault="0045412C" w:rsidP="00485D89">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9F2D2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Again, use technology to generate a simple random sample of 12 students from the population above and record the proportion of business majors.</w:t>
            </w:r>
          </w:p>
          <w:p w14:paraId="04E19B97" w14:textId="7C4BFFC3" w:rsidR="0045412C" w:rsidRDefault="0045412C" w:rsidP="00485D89">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9F2D25">
              <w:rPr>
                <w:rFonts w:ascii="Times New Roman" w:eastAsia="Times New Roman" w:hAnsi="Times New Roman" w:cs="Times New Roman"/>
                <w:sz w:val="24"/>
                <w:szCs w:val="24"/>
              </w:rPr>
              <w:t xml:space="preserve">. </w:t>
            </w:r>
            <w:r w:rsidRPr="76DBD6FA">
              <w:rPr>
                <w:rFonts w:ascii="Times New Roman" w:eastAsia="Times New Roman" w:hAnsi="Times New Roman" w:cs="Times New Roman"/>
                <w:sz w:val="24"/>
                <w:szCs w:val="24"/>
              </w:rPr>
              <w:t>How did the proportions of business majors compare from the two samples above?</w:t>
            </w:r>
            <w:r w:rsidR="009A2EF6">
              <w:rPr>
                <w:rFonts w:ascii="Times New Roman" w:eastAsia="Times New Roman" w:hAnsi="Times New Roman" w:cs="Times New Roman"/>
                <w:sz w:val="24"/>
                <w:szCs w:val="24"/>
              </w:rPr>
              <w:t xml:space="preserve"> </w:t>
            </w:r>
            <w:r w:rsidRPr="76DBD6FA">
              <w:rPr>
                <w:rFonts w:ascii="Times New Roman" w:eastAsia="Times New Roman" w:hAnsi="Times New Roman" w:cs="Times New Roman"/>
                <w:sz w:val="24"/>
                <w:szCs w:val="24"/>
              </w:rPr>
              <w:t>Is there any variation?</w:t>
            </w:r>
          </w:p>
          <w:p w14:paraId="2495DBD7" w14:textId="77777777" w:rsidR="0045412C" w:rsidRPr="00EB6951" w:rsidRDefault="0045412C" w:rsidP="00485D89">
            <w:pPr>
              <w:spacing w:after="0" w:line="240" w:lineRule="auto"/>
              <w:ind w:left="360"/>
              <w:jc w:val="center"/>
              <w:textAlignment w:val="baseline"/>
              <w:rPr>
                <w:rFonts w:ascii="Times New Roman" w:eastAsia="Times New Roman" w:hAnsi="Times New Roman" w:cs="Times New Roman"/>
                <w:sz w:val="24"/>
                <w:szCs w:val="24"/>
              </w:rPr>
            </w:pPr>
          </w:p>
        </w:tc>
      </w:tr>
    </w:tbl>
    <w:p w14:paraId="67411134" w14:textId="77777777" w:rsidR="00F85890" w:rsidRPr="00EB6951" w:rsidRDefault="00F85890" w:rsidP="00F85890">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5E93ACA9" w14:textId="77777777" w:rsidR="00F85890" w:rsidRDefault="00F85890" w:rsidP="00F85890">
      <w:pPr>
        <w:tabs>
          <w:tab w:val="left" w:pos="2700"/>
        </w:tabs>
        <w:spacing w:after="0" w:line="240" w:lineRule="auto"/>
        <w:rPr>
          <w:rFonts w:ascii="Times New Roman" w:eastAsia="Times New Roman" w:hAnsi="Times New Roman" w:cs="Times New Roman"/>
          <w:sz w:val="24"/>
          <w:szCs w:val="24"/>
        </w:rPr>
      </w:pPr>
    </w:p>
    <w:p w14:paraId="6253AA0E" w14:textId="77777777" w:rsidR="00F85890" w:rsidRPr="00EB6951" w:rsidRDefault="00F85890" w:rsidP="00F85890">
      <w:pPr>
        <w:tabs>
          <w:tab w:val="left" w:pos="2700"/>
        </w:tabs>
        <w:spacing w:after="0" w:line="240" w:lineRule="auto"/>
        <w:rPr>
          <w:rFonts w:ascii="Times New Roman" w:eastAsia="Times New Roman" w:hAnsi="Times New Roman" w:cs="Times New Roman"/>
          <w:sz w:val="24"/>
          <w:szCs w:val="24"/>
        </w:rPr>
      </w:pPr>
    </w:p>
    <w:p w14:paraId="3EAFD30C" w14:textId="108CCFCF" w:rsidR="00F85890" w:rsidRPr="00EB6951" w:rsidRDefault="00F85890" w:rsidP="00F85890">
      <w:pPr>
        <w:pStyle w:val="Heading3"/>
        <w:rPr>
          <w:shd w:val="clear" w:color="auto" w:fill="FFFFFF"/>
        </w:rPr>
      </w:pPr>
      <w:bookmarkStart w:id="36" w:name="_MA.912.DP.5.5"/>
      <w:bookmarkEnd w:id="36"/>
      <w:r w:rsidRPr="00EB6951">
        <w:rPr>
          <w:shd w:val="clear" w:color="auto" w:fill="FFFFFF"/>
        </w:rPr>
        <w:t>MA.</w:t>
      </w:r>
      <w:r>
        <w:rPr>
          <w:shd w:val="clear" w:color="auto" w:fill="FFFFFF"/>
        </w:rPr>
        <w:t>912</w:t>
      </w:r>
      <w:r w:rsidRPr="00EB6951">
        <w:rPr>
          <w:shd w:val="clear" w:color="auto" w:fill="FFFFFF"/>
        </w:rPr>
        <w:t>.DP.</w:t>
      </w:r>
      <w:r>
        <w:rPr>
          <w:shd w:val="clear" w:color="auto" w:fill="FFFFFF"/>
        </w:rPr>
        <w:t>5.5</w:t>
      </w:r>
    </w:p>
    <w:p w14:paraId="7A4045C7" w14:textId="77777777" w:rsidR="00F85890" w:rsidRPr="00EB6951" w:rsidRDefault="00F85890" w:rsidP="00F85890">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
        <w:gridCol w:w="1544"/>
        <w:gridCol w:w="2947"/>
        <w:gridCol w:w="1082"/>
        <w:gridCol w:w="152"/>
        <w:gridCol w:w="3443"/>
        <w:gridCol w:w="7"/>
      </w:tblGrid>
      <w:tr w:rsidR="00F85890" w:rsidRPr="00EB6951" w14:paraId="34477165" w14:textId="77777777" w:rsidTr="00775490">
        <w:trPr>
          <w:trHeight w:val="243"/>
        </w:trPr>
        <w:tc>
          <w:tcPr>
            <w:tcW w:w="99" w:type="pct"/>
            <w:tcBorders>
              <w:top w:val="nil"/>
              <w:left w:val="nil"/>
              <w:bottom w:val="single" w:sz="4" w:space="0" w:color="auto"/>
              <w:right w:val="nil"/>
            </w:tcBorders>
            <w:shd w:val="clear" w:color="auto" w:fill="FF9966"/>
            <w:hideMark/>
          </w:tcPr>
          <w:p w14:paraId="0EC1DC01"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3E21DDD1" w14:textId="77777777" w:rsidR="00F85890" w:rsidRPr="00EB6951" w:rsidRDefault="00F85890" w:rsidP="00485D8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F85890" w:rsidRPr="00EB6951" w14:paraId="07ED8A4F" w14:textId="77777777" w:rsidTr="00775490">
        <w:trPr>
          <w:trHeight w:val="854"/>
        </w:trPr>
        <w:tc>
          <w:tcPr>
            <w:tcW w:w="924" w:type="pct"/>
            <w:gridSpan w:val="2"/>
            <w:tcBorders>
              <w:top w:val="single" w:sz="4" w:space="0" w:color="auto"/>
              <w:left w:val="nil"/>
              <w:bottom w:val="nil"/>
              <w:right w:val="nil"/>
            </w:tcBorders>
            <w:vAlign w:val="center"/>
          </w:tcPr>
          <w:p w14:paraId="33D5FAB2" w14:textId="7CAFC2B4" w:rsidR="00F85890" w:rsidRPr="00926D4C" w:rsidRDefault="00F85890" w:rsidP="00485D89">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5.5</w:t>
            </w:r>
          </w:p>
        </w:tc>
        <w:tc>
          <w:tcPr>
            <w:tcW w:w="4076" w:type="pct"/>
            <w:gridSpan w:val="5"/>
            <w:tcBorders>
              <w:top w:val="single" w:sz="4" w:space="0" w:color="auto"/>
              <w:left w:val="nil"/>
              <w:bottom w:val="nil"/>
              <w:right w:val="nil"/>
            </w:tcBorders>
            <w:vAlign w:val="center"/>
          </w:tcPr>
          <w:p w14:paraId="32FF51B0" w14:textId="46AE601B" w:rsidR="00F85890" w:rsidRPr="00EB6951" w:rsidRDefault="00F85890" w:rsidP="00485D89">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Determine if a specific model is consistent within a given process by analyzing the data distribution from a data-generating process.</w:t>
            </w:r>
          </w:p>
        </w:tc>
      </w:tr>
      <w:tr w:rsidR="00F85890" w:rsidRPr="00EB6951" w14:paraId="55428EA0" w14:textId="77777777" w:rsidTr="00775490">
        <w:trPr>
          <w:trHeight w:val="297"/>
        </w:trPr>
        <w:tc>
          <w:tcPr>
            <w:tcW w:w="99" w:type="pct"/>
            <w:tcBorders>
              <w:top w:val="nil"/>
              <w:left w:val="nil"/>
              <w:bottom w:val="single" w:sz="4" w:space="0" w:color="auto"/>
              <w:right w:val="nil"/>
            </w:tcBorders>
            <w:shd w:val="clear" w:color="auto" w:fill="FF9966"/>
            <w:hideMark/>
          </w:tcPr>
          <w:p w14:paraId="2E2195F4"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2977" w:type="pct"/>
            <w:gridSpan w:val="3"/>
            <w:tcBorders>
              <w:top w:val="nil"/>
              <w:left w:val="nil"/>
              <w:bottom w:val="single" w:sz="4" w:space="0" w:color="auto"/>
              <w:right w:val="nil"/>
            </w:tcBorders>
          </w:tcPr>
          <w:p w14:paraId="59827467"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7CB8672F"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495B7920" w14:textId="77777777" w:rsidR="00F85890" w:rsidRPr="00EB6951" w:rsidRDefault="00F85890" w:rsidP="00485D8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F85890" w:rsidRPr="00EB6951" w14:paraId="288257B8" w14:textId="77777777" w:rsidTr="00775490">
        <w:trPr>
          <w:trHeight w:val="561"/>
        </w:trPr>
        <w:tc>
          <w:tcPr>
            <w:tcW w:w="3076"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EB6951" w14:paraId="757D5494" w14:textId="77777777" w:rsidTr="54ED20C5">
              <w:trPr>
                <w:trHeight w:val="378"/>
              </w:trPr>
              <w:tc>
                <w:tcPr>
                  <w:tcW w:w="4605" w:type="dxa"/>
                </w:tcPr>
                <w:p w14:paraId="5B035BFF" w14:textId="77777777" w:rsidR="003C767E" w:rsidRDefault="003C767E" w:rsidP="00485D89">
                  <w:pPr>
                    <w:widowControl w:val="0"/>
                    <w:numPr>
                      <w:ilvl w:val="0"/>
                      <w:numId w:val="4"/>
                    </w:numPr>
                    <w:spacing w:after="0" w:line="240" w:lineRule="auto"/>
                    <w:textAlignment w:val="baseline"/>
                    <w:rPr>
                      <w:rFonts w:ascii="Times New Roman" w:eastAsia="Times New Roman" w:hAnsi="Times New Roman" w:cs="Times New Roman"/>
                      <w:sz w:val="24"/>
                      <w:szCs w:val="24"/>
                    </w:rPr>
                  </w:pPr>
                  <w:r w:rsidRPr="3D287C80">
                    <w:rPr>
                      <w:rFonts w:ascii="Times New Roman" w:eastAsia="Times New Roman" w:hAnsi="Times New Roman" w:cs="Times New Roman"/>
                      <w:sz w:val="24"/>
                      <w:szCs w:val="24"/>
                    </w:rPr>
                    <w:t>MA.912.DP.1.1, MA.912.DP.1.2</w:t>
                  </w:r>
                </w:p>
                <w:p w14:paraId="2AED3176" w14:textId="7632830A" w:rsidR="003C767E" w:rsidRDefault="003C767E" w:rsidP="00485D89">
                  <w:pPr>
                    <w:widowControl w:val="0"/>
                    <w:numPr>
                      <w:ilvl w:val="0"/>
                      <w:numId w:val="4"/>
                    </w:numPr>
                    <w:spacing w:after="0" w:line="240" w:lineRule="auto"/>
                    <w:textAlignment w:val="baseline"/>
                    <w:rPr>
                      <w:rFonts w:ascii="Times New Roman" w:eastAsia="Times New Roman" w:hAnsi="Times New Roman" w:cs="Times New Roman"/>
                      <w:sz w:val="24"/>
                      <w:szCs w:val="24"/>
                    </w:rPr>
                  </w:pPr>
                  <w:r w:rsidRPr="3D287C80">
                    <w:rPr>
                      <w:rFonts w:ascii="Times New Roman" w:eastAsia="Times New Roman" w:hAnsi="Times New Roman" w:cs="Times New Roman"/>
                      <w:sz w:val="24"/>
                      <w:szCs w:val="24"/>
                    </w:rPr>
                    <w:t>MA.912.DP.2.1, MA.912.DP.2.4, MA.912.DP.2.5, MA.912.DP.2.7, MA.912.DP</w:t>
                  </w:r>
                  <w:r w:rsidR="004428A5">
                    <w:rPr>
                      <w:rFonts w:ascii="Times New Roman" w:eastAsia="Times New Roman" w:hAnsi="Times New Roman" w:cs="Times New Roman"/>
                      <w:sz w:val="24"/>
                      <w:szCs w:val="24"/>
                    </w:rPr>
                    <w:t>.</w:t>
                  </w:r>
                  <w:r w:rsidRPr="3D287C80">
                    <w:rPr>
                      <w:rFonts w:ascii="Times New Roman" w:eastAsia="Times New Roman" w:hAnsi="Times New Roman" w:cs="Times New Roman"/>
                      <w:sz w:val="24"/>
                      <w:szCs w:val="24"/>
                    </w:rPr>
                    <w:t>2.9</w:t>
                  </w:r>
                </w:p>
                <w:p w14:paraId="688F3DF4" w14:textId="77777777" w:rsidR="003C767E" w:rsidRDefault="003C767E" w:rsidP="00485D89">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MA.912.DP.3.1</w:t>
                  </w:r>
                </w:p>
                <w:p w14:paraId="75666D55" w14:textId="26A464A4" w:rsidR="00F85890" w:rsidRPr="00EB6951" w:rsidRDefault="00F85890" w:rsidP="00485D89">
                  <w:pPr>
                    <w:widowControl w:val="0"/>
                    <w:spacing w:after="0" w:line="240" w:lineRule="auto"/>
                    <w:textAlignment w:val="baseline"/>
                    <w:rPr>
                      <w:rFonts w:ascii="Times New Roman" w:eastAsia="Times New Roman" w:hAnsi="Times New Roman" w:cs="Times New Roman"/>
                      <w:sz w:val="24"/>
                      <w:szCs w:val="24"/>
                    </w:rPr>
                  </w:pPr>
                </w:p>
              </w:tc>
            </w:tr>
          </w:tbl>
          <w:p w14:paraId="6422B7F6" w14:textId="77777777" w:rsidR="00F85890" w:rsidRPr="00EB6951" w:rsidRDefault="00F85890" w:rsidP="00485D89">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3"/>
            <w:tcBorders>
              <w:top w:val="single" w:sz="4" w:space="0" w:color="auto"/>
              <w:left w:val="nil"/>
              <w:bottom w:val="nil"/>
              <w:right w:val="nil"/>
            </w:tcBorders>
            <w:hideMark/>
          </w:tcPr>
          <w:p w14:paraId="2860013E" w14:textId="77777777"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w:t>
            </w:r>
          </w:p>
          <w:p w14:paraId="061C6B30" w14:textId="12241F7D"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485D89">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50F7BBCB" w14:textId="3BBFE7EC"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Categorical </w:t>
            </w:r>
            <w:r w:rsidR="00485D89">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4AEC4AFD" w14:textId="77777777"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p w14:paraId="6605A97E" w14:textId="77777777"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Mode</w:t>
            </w:r>
          </w:p>
          <w:p w14:paraId="7FEF227D" w14:textId="732B1916"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w:t>
            </w:r>
            <w:r w:rsidR="00485D89">
              <w:rPr>
                <w:rFonts w:ascii="Times New Roman" w:eastAsia="Times New Roman" w:hAnsi="Times New Roman" w:cs="Times New Roman"/>
                <w:sz w:val="24"/>
                <w:szCs w:val="24"/>
              </w:rPr>
              <w:t>s</w:t>
            </w:r>
            <w:r>
              <w:rPr>
                <w:rFonts w:ascii="Times New Roman" w:eastAsia="Times New Roman" w:hAnsi="Times New Roman" w:cs="Times New Roman"/>
                <w:sz w:val="24"/>
                <w:szCs w:val="24"/>
              </w:rPr>
              <w:t>ampling</w:t>
            </w:r>
          </w:p>
          <w:p w14:paraId="140B07E7" w14:textId="77777777" w:rsidR="003C767E" w:rsidRDefault="003C767E" w:rsidP="00485D89">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Simulation</w:t>
            </w:r>
          </w:p>
          <w:p w14:paraId="22F83E7F" w14:textId="41BF3568" w:rsidR="00F85890" w:rsidRPr="00EB6951" w:rsidRDefault="003C767E" w:rsidP="00CE4A17">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Statistical </w:t>
            </w:r>
            <w:r w:rsidR="00485D89">
              <w:rPr>
                <w:rFonts w:ascii="Times New Roman" w:eastAsia="Times New Roman" w:hAnsi="Times New Roman" w:cs="Times New Roman"/>
                <w:sz w:val="24"/>
                <w:szCs w:val="24"/>
              </w:rPr>
              <w:t>q</w:t>
            </w:r>
            <w:r>
              <w:rPr>
                <w:rFonts w:ascii="Times New Roman" w:eastAsia="Times New Roman" w:hAnsi="Times New Roman" w:cs="Times New Roman"/>
                <w:sz w:val="24"/>
                <w:szCs w:val="24"/>
              </w:rPr>
              <w:t>uestion</w:t>
            </w:r>
          </w:p>
        </w:tc>
      </w:tr>
      <w:tr w:rsidR="00F85890" w:rsidRPr="00EB6951" w14:paraId="2152977C" w14:textId="77777777" w:rsidTr="00775490">
        <w:trPr>
          <w:trHeight w:val="68"/>
        </w:trPr>
        <w:tc>
          <w:tcPr>
            <w:tcW w:w="99" w:type="pct"/>
            <w:tcBorders>
              <w:top w:val="nil"/>
              <w:left w:val="nil"/>
              <w:bottom w:val="single" w:sz="4" w:space="0" w:color="auto"/>
              <w:right w:val="nil"/>
            </w:tcBorders>
            <w:shd w:val="clear" w:color="auto" w:fill="FF9966"/>
            <w:hideMark/>
          </w:tcPr>
          <w:p w14:paraId="2B6BEF8F" w14:textId="176D925D"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66D1FFE3" w14:textId="69CC017A"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EB6951" w14:paraId="233AB86A" w14:textId="77777777" w:rsidTr="00775490">
        <w:trPr>
          <w:trHeight w:val="300"/>
        </w:trPr>
        <w:tc>
          <w:tcPr>
            <w:tcW w:w="2498" w:type="pct"/>
            <w:gridSpan w:val="3"/>
            <w:tcBorders>
              <w:top w:val="single" w:sz="4" w:space="0" w:color="auto"/>
              <w:left w:val="nil"/>
              <w:bottom w:val="nil"/>
              <w:right w:val="nil"/>
            </w:tcBorders>
            <w:hideMark/>
          </w:tcPr>
          <w:p w14:paraId="788A38B9"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52BDACB" w14:textId="77777777" w:rsidR="003C767E" w:rsidRDefault="003C767E"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MA.4.DP.1.3</w:t>
            </w:r>
          </w:p>
          <w:p w14:paraId="2E759DF3" w14:textId="77777777" w:rsidR="003C767E" w:rsidRDefault="003C767E"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MA.5.DP.1.2</w:t>
            </w:r>
          </w:p>
          <w:p w14:paraId="71394505" w14:textId="77777777" w:rsidR="003C767E" w:rsidRDefault="003C767E"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sidRPr="3D287C80">
              <w:rPr>
                <w:rFonts w:ascii="Times New Roman" w:eastAsia="Times New Roman" w:hAnsi="Times New Roman" w:cs="Times New Roman"/>
                <w:sz w:val="24"/>
                <w:szCs w:val="24"/>
              </w:rPr>
              <w:t>MA.6.DP.1.1, MA.6.DP.1.2</w:t>
            </w:r>
          </w:p>
          <w:p w14:paraId="3D19D78A" w14:textId="77777777" w:rsidR="003C767E" w:rsidRDefault="003C767E"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sidRPr="3D287C80">
              <w:rPr>
                <w:rFonts w:ascii="Times New Roman" w:eastAsia="Times New Roman" w:hAnsi="Times New Roman" w:cs="Times New Roman"/>
                <w:sz w:val="24"/>
                <w:szCs w:val="24"/>
              </w:rPr>
              <w:t>MA.7.DP.1.3, MA.7.DP.1.5</w:t>
            </w:r>
          </w:p>
          <w:p w14:paraId="236E9364" w14:textId="77777777" w:rsidR="003C767E" w:rsidRDefault="003C767E" w:rsidP="00485D89">
            <w:pPr>
              <w:widowControl w:val="0"/>
              <w:numPr>
                <w:ilvl w:val="0"/>
                <w:numId w:val="3"/>
              </w:numPr>
              <w:spacing w:after="0" w:line="240" w:lineRule="auto"/>
              <w:textAlignment w:val="baseline"/>
              <w:rPr>
                <w:rFonts w:ascii="Times New Roman" w:eastAsia="Times New Roman" w:hAnsi="Times New Roman" w:cs="Times New Roman"/>
                <w:sz w:val="24"/>
                <w:szCs w:val="24"/>
              </w:rPr>
            </w:pPr>
            <w:r w:rsidRPr="3D287C80">
              <w:rPr>
                <w:rFonts w:ascii="Times New Roman" w:eastAsia="Times New Roman" w:hAnsi="Times New Roman" w:cs="Times New Roman"/>
                <w:sz w:val="24"/>
                <w:szCs w:val="24"/>
              </w:rPr>
              <w:t>MA.8.DP.1.2, MA.8.DP.1.3</w:t>
            </w:r>
          </w:p>
          <w:p w14:paraId="69AF18C0" w14:textId="77777777" w:rsidR="00F85890" w:rsidRPr="00EB6951" w:rsidRDefault="00F85890" w:rsidP="00485D89">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7D556E37"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51722678" w14:textId="77777777" w:rsidR="00F85890" w:rsidRPr="00EB6951" w:rsidRDefault="00F85890" w:rsidP="00485D89">
            <w:pPr>
              <w:spacing w:after="0" w:line="240" w:lineRule="auto"/>
              <w:ind w:left="720"/>
              <w:textAlignment w:val="baseline"/>
              <w:rPr>
                <w:rFonts w:ascii="Times New Roman" w:eastAsia="Times New Roman" w:hAnsi="Times New Roman" w:cs="Times New Roman"/>
                <w:sz w:val="24"/>
                <w:szCs w:val="24"/>
              </w:rPr>
            </w:pPr>
          </w:p>
        </w:tc>
      </w:tr>
      <w:tr w:rsidR="00F85890" w:rsidRPr="00EB6951" w14:paraId="59F5DD8B" w14:textId="77777777" w:rsidTr="00775490">
        <w:trPr>
          <w:trHeight w:val="300"/>
        </w:trPr>
        <w:tc>
          <w:tcPr>
            <w:tcW w:w="99" w:type="pct"/>
            <w:tcBorders>
              <w:top w:val="nil"/>
              <w:left w:val="nil"/>
              <w:bottom w:val="single" w:sz="4" w:space="0" w:color="auto"/>
              <w:right w:val="nil"/>
            </w:tcBorders>
            <w:shd w:val="clear" w:color="auto" w:fill="FF9966"/>
            <w:hideMark/>
          </w:tcPr>
          <w:p w14:paraId="1EC186CA" w14:textId="77777777" w:rsidR="00F85890" w:rsidRPr="00EB6951" w:rsidRDefault="00F85890" w:rsidP="00485D8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015CA36A" w14:textId="77777777" w:rsidR="00F85890" w:rsidRPr="00EB6951" w:rsidRDefault="00F85890"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3C767E" w:rsidRPr="00EB6951" w14:paraId="7EF60008" w14:textId="77777777" w:rsidTr="00775490">
        <w:trPr>
          <w:trHeight w:val="548"/>
        </w:trPr>
        <w:tc>
          <w:tcPr>
            <w:tcW w:w="5000" w:type="pct"/>
            <w:gridSpan w:val="7"/>
            <w:tcBorders>
              <w:top w:val="single" w:sz="4" w:space="0" w:color="auto"/>
              <w:left w:val="nil"/>
              <w:bottom w:val="nil"/>
              <w:right w:val="nil"/>
            </w:tcBorders>
            <w:hideMark/>
          </w:tcPr>
          <w:p w14:paraId="21EA0760" w14:textId="726A5E7E" w:rsidR="003C767E" w:rsidRDefault="003C767E" w:rsidP="00485D89">
            <w:pPr>
              <w:widowControl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 previous grades, students have worked with numerical, categorical, univariate, and bivariate data as an introduction to statistical analysis.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In Mathematics for College Statistics, students apply this previous knowledge of data analysis to</w:t>
            </w:r>
            <w:r w:rsidR="00775490">
              <w:rPr>
                <w:rFonts w:ascii="Times New Roman" w:eastAsia="Calibri" w:hAnsi="Times New Roman" w:cs="Times New Roman"/>
                <w:sz w:val="24"/>
                <w:szCs w:val="24"/>
              </w:rPr>
              <w:t xml:space="preserve"> surveys, observational studies</w:t>
            </w:r>
            <w:r>
              <w:rPr>
                <w:rFonts w:ascii="Times New Roman" w:eastAsia="Calibri" w:hAnsi="Times New Roman" w:cs="Times New Roman"/>
                <w:sz w:val="24"/>
                <w:szCs w:val="24"/>
              </w:rPr>
              <w:t xml:space="preserve"> and experiments.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It is essential to check that </w:t>
            </w:r>
            <w:proofErr w:type="gramStart"/>
            <w:r>
              <w:rPr>
                <w:rFonts w:ascii="Times New Roman" w:eastAsia="Calibri" w:hAnsi="Times New Roman" w:cs="Times New Roman"/>
                <w:sz w:val="24"/>
                <w:szCs w:val="24"/>
              </w:rPr>
              <w:t>the statistical</w:t>
            </w:r>
            <w:proofErr w:type="gramEnd"/>
            <w:r>
              <w:rPr>
                <w:rFonts w:ascii="Times New Roman" w:eastAsia="Calibri" w:hAnsi="Times New Roman" w:cs="Times New Roman"/>
                <w:sz w:val="24"/>
                <w:szCs w:val="24"/>
              </w:rPr>
              <w:t xml:space="preserve"> study results in data that is consistent with the model being used.</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This examination can and should occur in a variety of areas.</w:t>
            </w:r>
          </w:p>
          <w:p w14:paraId="2A29A027" w14:textId="662849A1" w:rsidR="003C767E" w:rsidRDefault="003C767E" w:rsidP="00485D89">
            <w:pPr>
              <w:pStyle w:val="ListParagraph"/>
              <w:numPr>
                <w:ilvl w:val="0"/>
                <w:numId w:val="3"/>
              </w:numPr>
              <w:textAlignment w:val="baseline"/>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Instruction includes</w:t>
            </w:r>
            <w:proofErr w:type="gramEnd"/>
            <w:r>
              <w:rPr>
                <w:rFonts w:ascii="Times New Roman" w:eastAsia="Calibri" w:hAnsi="Times New Roman" w:cs="Times New Roman"/>
                <w:sz w:val="24"/>
                <w:szCs w:val="24"/>
              </w:rPr>
              <w:t xml:space="preserve"> determining if the data generated from a random sample or simulation is displayed in an appropriate manner.</w:t>
            </w:r>
            <w:r w:rsidR="009A2EF6">
              <w:rPr>
                <w:rFonts w:ascii="Times New Roman" w:eastAsia="Calibri" w:hAnsi="Times New Roman" w:cs="Times New Roman"/>
                <w:sz w:val="24"/>
                <w:szCs w:val="24"/>
              </w:rPr>
              <w:t xml:space="preserve"> </w:t>
            </w:r>
          </w:p>
          <w:p w14:paraId="19F1CD70" w14:textId="20518061" w:rsidR="003C767E" w:rsidRDefault="003C767E" w:rsidP="00485D89">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For example, bivariate numerical data can be displayed in a scatter plot, while bivariate categorical data can be displayed in</w:t>
            </w:r>
            <w:r w:rsidR="00775490">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 two-way table (or contingency table).</w:t>
            </w:r>
          </w:p>
          <w:p w14:paraId="6C631049" w14:textId="0AB820D6" w:rsidR="003C767E" w:rsidRDefault="003C767E" w:rsidP="00485D8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When instruction centers around Pearson’s correlation coefficient and the linear regression equation for numerical bivariate data, students should consistently check that the scatter plot that corresponds with the data is linear.</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Data displayed in a scatter</w:t>
            </w:r>
            <w:r w:rsidR="00B61BE6">
              <w:rPr>
                <w:rFonts w:ascii="Times New Roman" w:eastAsia="Calibri" w:hAnsi="Times New Roman" w:cs="Times New Roman"/>
                <w:sz w:val="24"/>
                <w:szCs w:val="24"/>
              </w:rPr>
              <w:t xml:space="preserve"> </w:t>
            </w:r>
            <w:r>
              <w:rPr>
                <w:rFonts w:ascii="Times New Roman" w:eastAsia="Calibri" w:hAnsi="Times New Roman" w:cs="Times New Roman"/>
                <w:sz w:val="24"/>
                <w:szCs w:val="24"/>
              </w:rPr>
              <w:t>plot that shows a non-linear pattern should use non-linear regression methods.</w:t>
            </w:r>
          </w:p>
          <w:p w14:paraId="2F74AF1D" w14:textId="08290D9C" w:rsidR="003C767E" w:rsidRDefault="003C767E" w:rsidP="00485D8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centering around surveys, observational studies and experiments should include a process of ensuring the correct statistical study is chosen for the outcome that is desired.</w:t>
            </w:r>
            <w:r w:rsidR="009A2EF6">
              <w:rPr>
                <w:rFonts w:ascii="Times New Roman" w:eastAsia="Calibri" w:hAnsi="Times New Roman" w:cs="Times New Roman"/>
                <w:sz w:val="24"/>
                <w:szCs w:val="24"/>
              </w:rPr>
              <w:t xml:space="preserve"> </w:t>
            </w:r>
          </w:p>
          <w:p w14:paraId="2A6EC946" w14:textId="70EBE9EC" w:rsidR="003C767E" w:rsidRDefault="003C767E" w:rsidP="00485D89">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If simulations or experiments are conducted during lessons, it is important to analyze the results to see if they are consistent with what is expected based on prior knowledge about the scenario.</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Unusual results can lead to conversations about natural random variation and statistical significance.</w:t>
            </w:r>
          </w:p>
          <w:p w14:paraId="772C3ED2" w14:textId="399ECFB3" w:rsidR="003C767E" w:rsidRDefault="003C767E" w:rsidP="00485D89">
            <w:pPr>
              <w:pStyle w:val="ListParagraph"/>
              <w:numPr>
                <w:ilvl w:val="1"/>
                <w:numId w:val="3"/>
              </w:numPr>
              <w:textAlignment w:val="baseline"/>
              <w:rPr>
                <w:rFonts w:ascii="Times New Roman" w:eastAsia="Calibri" w:hAnsi="Times New Roman" w:cs="Times New Roman"/>
                <w:sz w:val="24"/>
                <w:szCs w:val="24"/>
              </w:rPr>
            </w:pPr>
            <w:r w:rsidRPr="412DC279">
              <w:rPr>
                <w:rFonts w:ascii="Times New Roman" w:eastAsia="Calibri" w:hAnsi="Times New Roman" w:cs="Times New Roman"/>
                <w:sz w:val="24"/>
                <w:szCs w:val="24"/>
              </w:rPr>
              <w:t>For example, suppose that a teacher says that he has ESP, or the ability read minds and/or the ability to know the future.</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In order to test his abilities, his students have him guess the colors of 10 randomly drawn cards from a standard deck of 52 cards.</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If the teacher did not have ESP, we would expect him to guess approximately 50% of the cards’ colors correctly (there are two colors – red and black).</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If he did have ESP</w:t>
            </w:r>
            <w:r w:rsidR="00775490">
              <w:rPr>
                <w:rFonts w:ascii="Times New Roman" w:eastAsia="Calibri" w:hAnsi="Times New Roman" w:cs="Times New Roman"/>
                <w:sz w:val="24"/>
                <w:szCs w:val="24"/>
              </w:rPr>
              <w:t>,</w:t>
            </w:r>
            <w:r w:rsidRPr="412DC279">
              <w:rPr>
                <w:rFonts w:ascii="Times New Roman" w:eastAsia="Calibri" w:hAnsi="Times New Roman" w:cs="Times New Roman"/>
                <w:sz w:val="24"/>
                <w:szCs w:val="24"/>
              </w:rPr>
              <w:t xml:space="preserve"> he would be able to get a significantly higher percentage.</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Suppose he predicts the colors of the cards, and he gets 9 out of 10 colors correct.</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What should be concluded from the data generated?</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Does the teacher have ESP?</w:t>
            </w:r>
            <w:r w:rsidR="009A2EF6">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Is the data consistent with the model?</w:t>
            </w:r>
          </w:p>
          <w:p w14:paraId="4840F4A4" w14:textId="5706A829" w:rsidR="003C767E" w:rsidRPr="00EB6951" w:rsidRDefault="003C767E" w:rsidP="00E31B13">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a discussion on the uncertainty of using samples to make predictions about a population, which is statistical inference.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When using sample statistics, we are never 100% certain that we can know the exact value of a population parameter, especially when a population is large.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Reconciling natural sampling variation and uncertainty can be difficult, and there are even times when the assertions that are made from samples are incorrect.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This can lead </w:t>
            </w:r>
            <w:proofErr w:type="gramStart"/>
            <w:r>
              <w:rPr>
                <w:rFonts w:ascii="Times New Roman" w:eastAsia="Calibri" w:hAnsi="Times New Roman" w:cs="Times New Roman"/>
                <w:sz w:val="24"/>
                <w:szCs w:val="24"/>
              </w:rPr>
              <w:t>into</w:t>
            </w:r>
            <w:proofErr w:type="gramEnd"/>
            <w:r>
              <w:rPr>
                <w:rFonts w:ascii="Times New Roman" w:eastAsia="Calibri" w:hAnsi="Times New Roman" w:cs="Times New Roman"/>
                <w:sz w:val="24"/>
                <w:szCs w:val="24"/>
              </w:rPr>
              <w:t xml:space="preserve"> areas such as type I and type II errors in a </w:t>
            </w:r>
            <w:r>
              <w:rPr>
                <w:rFonts w:ascii="Times New Roman" w:eastAsia="Calibri" w:hAnsi="Times New Roman" w:cs="Times New Roman"/>
                <w:sz w:val="24"/>
                <w:szCs w:val="24"/>
              </w:rPr>
              <w:lastRenderedPageBreak/>
              <w:t>college statistics course.</w:t>
            </w:r>
            <w:r w:rsidR="009A2EF6">
              <w:rPr>
                <w:rFonts w:ascii="Times New Roman" w:eastAsia="Calibri" w:hAnsi="Times New Roman" w:cs="Times New Roman"/>
                <w:sz w:val="24"/>
                <w:szCs w:val="24"/>
              </w:rPr>
              <w:t xml:space="preserve"> </w:t>
            </w:r>
          </w:p>
        </w:tc>
      </w:tr>
      <w:tr w:rsidR="003C767E" w:rsidRPr="00EB6951" w14:paraId="70A53B63" w14:textId="77777777" w:rsidTr="0077549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3E6C258C" w14:textId="77777777" w:rsidR="003C767E" w:rsidRPr="00EB6951" w:rsidRDefault="003C767E" w:rsidP="00485D89">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55E94267" w14:textId="77777777" w:rsidR="003C767E" w:rsidRPr="00EB6951" w:rsidRDefault="003C767E" w:rsidP="00485D8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3C767E" w:rsidRPr="00EB6951" w14:paraId="079AA741" w14:textId="77777777" w:rsidTr="0077549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532FA35B" w14:textId="649E00A8" w:rsidR="003C767E" w:rsidRDefault="003C767E" w:rsidP="00485D89">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F54884">
              <w:rPr>
                <w:rFonts w:ascii="Times New Roman" w:eastAsia="Times New Roman" w:hAnsi="Times New Roman" w:cs="Times New Roman"/>
                <w:sz w:val="24"/>
                <w:szCs w:val="24"/>
              </w:rPr>
              <w:t xml:space="preserve">be unaccustomed to </w:t>
            </w:r>
            <w:r>
              <w:rPr>
                <w:rFonts w:ascii="Times New Roman" w:eastAsia="Times New Roman" w:hAnsi="Times New Roman" w:cs="Times New Roman"/>
                <w:sz w:val="24"/>
                <w:szCs w:val="24"/>
              </w:rPr>
              <w:t>the overall “messiness” of statistics. There are times where results are inconclusive, or there is not one r</w:t>
            </w:r>
            <w:r w:rsidR="00CE4A17">
              <w:rPr>
                <w:rFonts w:ascii="Times New Roman" w:eastAsia="Times New Roman" w:hAnsi="Times New Roman" w:cs="Times New Roman"/>
                <w:sz w:val="24"/>
                <w:szCs w:val="24"/>
              </w:rPr>
              <w:t xml:space="preserve">ight answer (like </w:t>
            </w:r>
            <m:oMath>
              <m:r>
                <w:rPr>
                  <w:rFonts w:ascii="Cambria Math" w:eastAsia="Times New Roman" w:hAnsi="Cambria Math" w:cs="Times New Roman"/>
                  <w:sz w:val="24"/>
                  <w:szCs w:val="24"/>
                </w:rPr>
                <m:t>x=2</m:t>
              </m:r>
            </m:oMath>
            <w:r>
              <w:rPr>
                <w:rFonts w:ascii="Times New Roman" w:eastAsia="Times New Roman" w:hAnsi="Times New Roman" w:cs="Times New Roman"/>
                <w:sz w:val="24"/>
                <w:szCs w:val="24"/>
              </w:rPr>
              <w:t xml:space="preserve"> in algebra) and range of possibilities is discussed.</w:t>
            </w:r>
          </w:p>
          <w:p w14:paraId="659ABD30" w14:textId="77777777" w:rsidR="003C767E" w:rsidRDefault="003C767E" w:rsidP="00485D89">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incorrectly conclude that the value of a sample statistic has to be equal to the value of a population parameter.</w:t>
            </w:r>
          </w:p>
          <w:p w14:paraId="7C58C030" w14:textId="79311F01" w:rsidR="003C767E" w:rsidRDefault="003C767E" w:rsidP="00485D89">
            <w:pPr>
              <w:widowControl w:val="0"/>
              <w:numPr>
                <w:ilvl w:val="0"/>
                <w:numId w:val="7"/>
              </w:numPr>
              <w:spacing w:after="0" w:line="240" w:lineRule="auto"/>
              <w:rPr>
                <w:rFonts w:ascii="Times New Roman" w:eastAsia="Times New Roman" w:hAnsi="Times New Roman" w:cs="Times New Roman"/>
                <w:sz w:val="24"/>
                <w:szCs w:val="24"/>
              </w:rPr>
            </w:pPr>
            <w:r w:rsidRPr="412DC279">
              <w:rPr>
                <w:rFonts w:ascii="Times New Roman" w:eastAsia="Times New Roman" w:hAnsi="Times New Roman" w:cs="Times New Roman"/>
                <w:sz w:val="24"/>
                <w:szCs w:val="24"/>
              </w:rPr>
              <w:t xml:space="preserve">Students may be in the habit of making calculations without considering </w:t>
            </w:r>
            <w:proofErr w:type="gramStart"/>
            <w:r w:rsidRPr="412DC279">
              <w:rPr>
                <w:rFonts w:ascii="Times New Roman" w:eastAsia="Times New Roman" w:hAnsi="Times New Roman" w:cs="Times New Roman"/>
                <w:sz w:val="24"/>
                <w:szCs w:val="24"/>
              </w:rPr>
              <w:t>whether or not</w:t>
            </w:r>
            <w:proofErr w:type="gramEnd"/>
            <w:r w:rsidRPr="412DC279">
              <w:rPr>
                <w:rFonts w:ascii="Times New Roman" w:eastAsia="Times New Roman" w:hAnsi="Times New Roman" w:cs="Times New Roman"/>
                <w:sz w:val="24"/>
                <w:szCs w:val="24"/>
              </w:rPr>
              <w:t xml:space="preserve"> the calculation is appropriate.</w:t>
            </w:r>
            <w:r w:rsidR="009A2EF6">
              <w:rPr>
                <w:rFonts w:ascii="Times New Roman" w:eastAsia="Times New Roman" w:hAnsi="Times New Roman" w:cs="Times New Roman"/>
                <w:sz w:val="24"/>
                <w:szCs w:val="24"/>
              </w:rPr>
              <w:t xml:space="preserve"> </w:t>
            </w:r>
            <w:r w:rsidRPr="412DC279">
              <w:rPr>
                <w:rFonts w:ascii="Times New Roman" w:eastAsia="Times New Roman" w:hAnsi="Times New Roman" w:cs="Times New Roman"/>
                <w:sz w:val="24"/>
                <w:szCs w:val="24"/>
              </w:rPr>
              <w:t xml:space="preserve">For example, a student may be asked to find the center of a univariate numerical data set and find the </w:t>
            </w:r>
            <w:proofErr w:type="gramStart"/>
            <w:r w:rsidRPr="412DC279">
              <w:rPr>
                <w:rFonts w:ascii="Times New Roman" w:eastAsia="Times New Roman" w:hAnsi="Times New Roman" w:cs="Times New Roman"/>
                <w:sz w:val="24"/>
                <w:szCs w:val="24"/>
              </w:rPr>
              <w:t>mean</w:t>
            </w:r>
            <w:proofErr w:type="gramEnd"/>
            <w:r w:rsidR="00775490">
              <w:rPr>
                <w:rFonts w:ascii="Times New Roman" w:eastAsia="Times New Roman" w:hAnsi="Times New Roman" w:cs="Times New Roman"/>
                <w:sz w:val="24"/>
                <w:szCs w:val="24"/>
              </w:rPr>
              <w:t>;</w:t>
            </w:r>
            <w:r w:rsidRPr="412DC279">
              <w:rPr>
                <w:rFonts w:ascii="Times New Roman" w:eastAsia="Times New Roman" w:hAnsi="Times New Roman" w:cs="Times New Roman"/>
                <w:sz w:val="24"/>
                <w:szCs w:val="24"/>
              </w:rPr>
              <w:t xml:space="preserve"> however, when the data set is skewed a median may be more appropriate.</w:t>
            </w:r>
          </w:p>
          <w:p w14:paraId="0DE43A3B" w14:textId="77777777" w:rsidR="003C767E" w:rsidRPr="00EB6951" w:rsidRDefault="003C767E" w:rsidP="00485D89">
            <w:pPr>
              <w:widowControl w:val="0"/>
              <w:spacing w:after="0" w:line="240" w:lineRule="auto"/>
              <w:ind w:left="720"/>
              <w:rPr>
                <w:rFonts w:ascii="Times New Roman" w:eastAsia="Times New Roman" w:hAnsi="Times New Roman" w:cs="Times New Roman"/>
                <w:sz w:val="24"/>
                <w:szCs w:val="24"/>
              </w:rPr>
            </w:pPr>
          </w:p>
        </w:tc>
      </w:tr>
      <w:tr w:rsidR="003C767E" w:rsidRPr="00EB6951" w14:paraId="4DF69022" w14:textId="77777777" w:rsidTr="0077549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530F1678" w14:textId="77777777" w:rsidR="003C767E" w:rsidRPr="00EB6951" w:rsidRDefault="003C767E" w:rsidP="00485D89">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04DDD9BB" w14:textId="20681FC5" w:rsidR="003C767E" w:rsidRPr="00EB6951" w:rsidRDefault="003C767E" w:rsidP="00485D8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C1104E" w:rsidRPr="00EB6951" w14:paraId="6BFE2AE8" w14:textId="77777777" w:rsidTr="0077549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79BB3B11" w14:textId="77777777" w:rsidR="00C1104E" w:rsidRDefault="00C1104E" w:rsidP="00485D89">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(MTR.4.1, MTR.7.1)</w:t>
            </w:r>
          </w:p>
          <w:p w14:paraId="1ED6056C" w14:textId="3E447334" w:rsidR="00C1104E" w:rsidRPr="0022357D" w:rsidRDefault="00C1104E" w:rsidP="00485D89">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weather website makes the claim that average daily high temperature in December in Pensacola Florida is 65 degrees Fahrenheit.</w:t>
            </w:r>
            <w:r w:rsidR="009A2EF6">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In order to</w:t>
            </w:r>
            <w:proofErr w:type="gramEnd"/>
            <w:r>
              <w:rPr>
                <w:rFonts w:ascii="Times New Roman" w:eastAsia="Calibri" w:hAnsi="Times New Roman" w:cs="Times New Roman"/>
                <w:sz w:val="24"/>
                <w:szCs w:val="24"/>
              </w:rPr>
              <w:t xml:space="preserve"> investigate this claim, a simple random sample of 66 daily high temperatures over the last 10 years </w:t>
            </w:r>
            <w:proofErr w:type="gramStart"/>
            <w:r>
              <w:rPr>
                <w:rFonts w:ascii="Times New Roman" w:eastAsia="Calibri" w:hAnsi="Times New Roman" w:cs="Times New Roman"/>
                <w:sz w:val="24"/>
                <w:szCs w:val="24"/>
              </w:rPr>
              <w:t>is</w:t>
            </w:r>
            <w:proofErr w:type="gramEnd"/>
            <w:r>
              <w:rPr>
                <w:rFonts w:ascii="Times New Roman" w:eastAsia="Calibri" w:hAnsi="Times New Roman" w:cs="Times New Roman"/>
                <w:sz w:val="24"/>
                <w:szCs w:val="24"/>
              </w:rPr>
              <w:t xml:space="preserve"> taken.</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results are in the dot below.</w:t>
            </w:r>
          </w:p>
          <w:p w14:paraId="139AB8A9" w14:textId="77777777" w:rsidR="00C1104E" w:rsidRDefault="00C1104E" w:rsidP="00485D89">
            <w:pPr>
              <w:spacing w:after="0" w:line="240" w:lineRule="auto"/>
              <w:jc w:val="center"/>
              <w:textAlignment w:val="baseline"/>
              <w:rPr>
                <w:rFonts w:ascii="Times New Roman" w:eastAsia="Calibri" w:hAnsi="Times New Roman" w:cs="Times New Roman"/>
                <w:sz w:val="24"/>
                <w:szCs w:val="24"/>
              </w:rPr>
            </w:pPr>
            <w:r w:rsidRPr="00BE7D81">
              <w:rPr>
                <w:rFonts w:ascii="Times New Roman" w:eastAsia="Calibri" w:hAnsi="Times New Roman" w:cs="Times New Roman"/>
                <w:noProof/>
                <w:sz w:val="24"/>
                <w:szCs w:val="24"/>
              </w:rPr>
              <w:drawing>
                <wp:inline distT="0" distB="0" distL="0" distR="0" wp14:anchorId="771F314A" wp14:editId="0601FCB1">
                  <wp:extent cx="4707283" cy="1733797"/>
                  <wp:effectExtent l="0" t="0" r="0" b="0"/>
                  <wp:docPr id="1024924997" name="Picture 102492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12666"/>
                          <a:stretch/>
                        </pic:blipFill>
                        <pic:spPr bwMode="auto">
                          <a:xfrm>
                            <a:off x="0" y="0"/>
                            <a:ext cx="4780010" cy="1760584"/>
                          </a:xfrm>
                          <a:prstGeom prst="rect">
                            <a:avLst/>
                          </a:prstGeom>
                          <a:ln>
                            <a:noFill/>
                          </a:ln>
                          <a:extLst>
                            <a:ext uri="{53640926-AAD7-44D8-BBD7-CCE9431645EC}">
                              <a14:shadowObscured xmlns:a14="http://schemas.microsoft.com/office/drawing/2010/main"/>
                            </a:ext>
                          </a:extLst>
                        </pic:spPr>
                      </pic:pic>
                    </a:graphicData>
                  </a:graphic>
                </wp:inline>
              </w:drawing>
            </w:r>
          </w:p>
          <w:p w14:paraId="01EA518F" w14:textId="39AD57A4" w:rsidR="00C1104E" w:rsidRDefault="00C1104E"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9F2D25">
              <w:rPr>
                <w:rFonts w:ascii="Times New Roman" w:eastAsia="Calibri" w:hAnsi="Times New Roman" w:cs="Times New Roman"/>
                <w:sz w:val="24"/>
                <w:szCs w:val="24"/>
              </w:rPr>
              <w:t xml:space="preserve">. </w:t>
            </w:r>
            <w:r w:rsidRPr="412DC279">
              <w:rPr>
                <w:rFonts w:ascii="Times New Roman" w:eastAsia="Calibri" w:hAnsi="Times New Roman" w:cs="Times New Roman"/>
                <w:sz w:val="24"/>
                <w:szCs w:val="24"/>
              </w:rPr>
              <w:t xml:space="preserve">What does each dot in the display represent? </w:t>
            </w:r>
          </w:p>
          <w:p w14:paraId="259F5354" w14:textId="6B4126DC" w:rsidR="00C1104E" w:rsidRDefault="00C1104E"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website claims that the mean daily high temperature in Pensacola is 65 degrees Fahrenheit, but the sample statistic is a mean of around 68.4 degrees Fahrenheit.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Is this difference due to natural sampling variation, or does the sample show that the average temperature may have been higher over the last 10 years?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 your reasoning.</w:t>
            </w:r>
          </w:p>
          <w:p w14:paraId="78FB30D4" w14:textId="1E4F6F73" w:rsidR="00C1104E" w:rsidRDefault="00C1104E" w:rsidP="00485D89">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If another simple random sample of 66 days was taken, do you think we would get the same results as the sample above?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w:t>
            </w:r>
          </w:p>
          <w:p w14:paraId="77847810" w14:textId="5B2CD34B" w:rsidR="00C1104E" w:rsidRDefault="00C1104E" w:rsidP="00485D89">
            <w:pPr>
              <w:spacing w:after="0" w:line="240" w:lineRule="auto"/>
              <w:ind w:left="1440" w:hanging="720"/>
              <w:textAlignment w:val="baseline"/>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Part D</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Would</w:t>
            </w:r>
            <w:proofErr w:type="gramEnd"/>
            <w:r>
              <w:rPr>
                <w:rFonts w:ascii="Times New Roman" w:eastAsia="Calibri" w:hAnsi="Times New Roman" w:cs="Times New Roman"/>
                <w:sz w:val="24"/>
                <w:szCs w:val="24"/>
              </w:rPr>
              <w:t xml:space="preserve"> you come to a different conclusion in Part B if the mean for a second sample of 66 days in December in Pensacola had a mean of 67.3 degrees Fahrenheit? Discuss your reasoning with a classmate.</w:t>
            </w:r>
          </w:p>
          <w:p w14:paraId="13A64051" w14:textId="77777777" w:rsidR="00C1104E" w:rsidRPr="00EB6951" w:rsidRDefault="00C1104E" w:rsidP="00485D89">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C1104E" w:rsidRPr="00EB6951" w14:paraId="1907AC20" w14:textId="77777777" w:rsidTr="0077549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10C0EB10" w14:textId="407CD4C6" w:rsidR="00C1104E" w:rsidRPr="00EB6951" w:rsidRDefault="00C1104E" w:rsidP="00485D89">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54068420" w14:textId="77777777" w:rsidR="00C1104E" w:rsidRPr="00EB6951" w:rsidRDefault="00C1104E" w:rsidP="00485D89">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C1104E" w:rsidRPr="00EB6951" w14:paraId="2318F4BB" w14:textId="77777777" w:rsidTr="00775490">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5662FBB3" w14:textId="77777777" w:rsidR="00C1104E" w:rsidRPr="00EB6951" w:rsidRDefault="00C1104E" w:rsidP="00485D89">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19633FB7" w14:textId="5B9992D1" w:rsidR="00C1104E" w:rsidRDefault="00C1104E" w:rsidP="00485D89">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size of a population of a particular bacterium is studied and estimated in a petri dish over several days.</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corresponding data and scatter plot are below.</w:t>
            </w:r>
          </w:p>
          <w:tbl>
            <w:tblPr>
              <w:tblStyle w:val="TableGrid"/>
              <w:tblW w:w="0" w:type="auto"/>
              <w:jc w:val="center"/>
              <w:tblLook w:val="04A0" w:firstRow="1" w:lastRow="0" w:firstColumn="1" w:lastColumn="0" w:noHBand="0" w:noVBand="1"/>
            </w:tblPr>
            <w:tblGrid>
              <w:gridCol w:w="1744"/>
              <w:gridCol w:w="658"/>
              <w:gridCol w:w="546"/>
              <w:gridCol w:w="729"/>
              <w:gridCol w:w="805"/>
              <w:gridCol w:w="863"/>
              <w:gridCol w:w="821"/>
            </w:tblGrid>
            <w:tr w:rsidR="00C1104E" w:rsidRPr="00485D89" w14:paraId="5C20B3E6" w14:textId="77777777" w:rsidTr="001E1218">
              <w:trPr>
                <w:jc w:val="center"/>
              </w:trPr>
              <w:tc>
                <w:tcPr>
                  <w:tcW w:w="1744" w:type="dxa"/>
                </w:tcPr>
                <w:p w14:paraId="2546A63A"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Days</w:t>
                  </w:r>
                </w:p>
              </w:tc>
              <w:tc>
                <w:tcPr>
                  <w:tcW w:w="658" w:type="dxa"/>
                </w:tcPr>
                <w:p w14:paraId="2263C02F"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1</w:t>
                  </w:r>
                </w:p>
              </w:tc>
              <w:tc>
                <w:tcPr>
                  <w:tcW w:w="546" w:type="dxa"/>
                </w:tcPr>
                <w:p w14:paraId="67D09EFE"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2</w:t>
                  </w:r>
                </w:p>
              </w:tc>
              <w:tc>
                <w:tcPr>
                  <w:tcW w:w="729" w:type="dxa"/>
                </w:tcPr>
                <w:p w14:paraId="497060E5"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4</w:t>
                  </w:r>
                </w:p>
              </w:tc>
              <w:tc>
                <w:tcPr>
                  <w:tcW w:w="805" w:type="dxa"/>
                </w:tcPr>
                <w:p w14:paraId="77421D3C"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5</w:t>
                  </w:r>
                </w:p>
              </w:tc>
              <w:tc>
                <w:tcPr>
                  <w:tcW w:w="863" w:type="dxa"/>
                </w:tcPr>
                <w:p w14:paraId="3E688427"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7</w:t>
                  </w:r>
                </w:p>
              </w:tc>
              <w:tc>
                <w:tcPr>
                  <w:tcW w:w="777" w:type="dxa"/>
                </w:tcPr>
                <w:p w14:paraId="4AA2A1A9"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8</w:t>
                  </w:r>
                </w:p>
              </w:tc>
            </w:tr>
            <w:tr w:rsidR="00C1104E" w:rsidRPr="00485D89" w14:paraId="3F4F260B" w14:textId="77777777" w:rsidTr="001E1218">
              <w:trPr>
                <w:jc w:val="center"/>
              </w:trPr>
              <w:tc>
                <w:tcPr>
                  <w:tcW w:w="1744" w:type="dxa"/>
                </w:tcPr>
                <w:p w14:paraId="6DA260C9"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Population Size</w:t>
                  </w:r>
                </w:p>
              </w:tc>
              <w:tc>
                <w:tcPr>
                  <w:tcW w:w="658" w:type="dxa"/>
                </w:tcPr>
                <w:p w14:paraId="0967DDE2"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250</w:t>
                  </w:r>
                </w:p>
              </w:tc>
              <w:tc>
                <w:tcPr>
                  <w:tcW w:w="546" w:type="dxa"/>
                </w:tcPr>
                <w:p w14:paraId="70B7D913" w14:textId="7777777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525</w:t>
                  </w:r>
                </w:p>
              </w:tc>
              <w:tc>
                <w:tcPr>
                  <w:tcW w:w="729" w:type="dxa"/>
                </w:tcPr>
                <w:p w14:paraId="580FB406" w14:textId="5244F886"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2</w:t>
                  </w:r>
                  <w:r w:rsidR="00775490">
                    <w:rPr>
                      <w:rFonts w:ascii="Times New Roman" w:eastAsia="Times New Roman" w:hAnsi="Times New Roman" w:cs="Times New Roman"/>
                      <w:szCs w:val="24"/>
                    </w:rPr>
                    <w:t>,</w:t>
                  </w:r>
                  <w:r w:rsidRPr="00485D89">
                    <w:rPr>
                      <w:rFonts w:ascii="Times New Roman" w:eastAsia="Times New Roman" w:hAnsi="Times New Roman" w:cs="Times New Roman"/>
                      <w:szCs w:val="24"/>
                    </w:rPr>
                    <w:t>010</w:t>
                  </w:r>
                </w:p>
              </w:tc>
              <w:tc>
                <w:tcPr>
                  <w:tcW w:w="805" w:type="dxa"/>
                </w:tcPr>
                <w:p w14:paraId="6D7A2969" w14:textId="0431FD36"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4</w:t>
                  </w:r>
                  <w:r w:rsidR="00775490">
                    <w:rPr>
                      <w:rFonts w:ascii="Times New Roman" w:eastAsia="Times New Roman" w:hAnsi="Times New Roman" w:cs="Times New Roman"/>
                      <w:szCs w:val="24"/>
                    </w:rPr>
                    <w:t>,</w:t>
                  </w:r>
                  <w:r w:rsidRPr="00485D89">
                    <w:rPr>
                      <w:rFonts w:ascii="Times New Roman" w:eastAsia="Times New Roman" w:hAnsi="Times New Roman" w:cs="Times New Roman"/>
                      <w:szCs w:val="24"/>
                    </w:rPr>
                    <w:t>100</w:t>
                  </w:r>
                </w:p>
              </w:tc>
              <w:tc>
                <w:tcPr>
                  <w:tcW w:w="863" w:type="dxa"/>
                </w:tcPr>
                <w:p w14:paraId="02939C2E" w14:textId="28D48567"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15</w:t>
                  </w:r>
                  <w:r w:rsidR="00775490">
                    <w:rPr>
                      <w:rFonts w:ascii="Times New Roman" w:eastAsia="Times New Roman" w:hAnsi="Times New Roman" w:cs="Times New Roman"/>
                      <w:szCs w:val="24"/>
                    </w:rPr>
                    <w:t>,</w:t>
                  </w:r>
                  <w:r w:rsidRPr="00485D89">
                    <w:rPr>
                      <w:rFonts w:ascii="Times New Roman" w:eastAsia="Times New Roman" w:hAnsi="Times New Roman" w:cs="Times New Roman"/>
                      <w:szCs w:val="24"/>
                    </w:rPr>
                    <w:t>000</w:t>
                  </w:r>
                </w:p>
              </w:tc>
              <w:tc>
                <w:tcPr>
                  <w:tcW w:w="777" w:type="dxa"/>
                </w:tcPr>
                <w:p w14:paraId="73DB4E13" w14:textId="5CB7C229" w:rsidR="00C1104E" w:rsidRPr="00485D89" w:rsidRDefault="00C1104E" w:rsidP="00485D89">
                  <w:pPr>
                    <w:textAlignment w:val="baseline"/>
                    <w:rPr>
                      <w:rFonts w:ascii="Times New Roman" w:eastAsia="Times New Roman" w:hAnsi="Times New Roman" w:cs="Times New Roman"/>
                      <w:szCs w:val="24"/>
                    </w:rPr>
                  </w:pPr>
                  <w:r w:rsidRPr="00485D89">
                    <w:rPr>
                      <w:rFonts w:ascii="Times New Roman" w:eastAsia="Times New Roman" w:hAnsi="Times New Roman" w:cs="Times New Roman"/>
                      <w:szCs w:val="24"/>
                    </w:rPr>
                    <w:t>28</w:t>
                  </w:r>
                  <w:r w:rsidR="00775490">
                    <w:rPr>
                      <w:rFonts w:ascii="Times New Roman" w:eastAsia="Times New Roman" w:hAnsi="Times New Roman" w:cs="Times New Roman"/>
                      <w:szCs w:val="24"/>
                    </w:rPr>
                    <w:t>,</w:t>
                  </w:r>
                  <w:r w:rsidRPr="00485D89">
                    <w:rPr>
                      <w:rFonts w:ascii="Times New Roman" w:eastAsia="Times New Roman" w:hAnsi="Times New Roman" w:cs="Times New Roman"/>
                      <w:szCs w:val="24"/>
                    </w:rPr>
                    <w:t>000</w:t>
                  </w:r>
                </w:p>
              </w:tc>
            </w:tr>
          </w:tbl>
          <w:p w14:paraId="246CBCEB" w14:textId="471C9542" w:rsidR="00C1104E" w:rsidRDefault="00C1104E" w:rsidP="00485D89">
            <w:pPr>
              <w:spacing w:after="0" w:line="240" w:lineRule="auto"/>
              <w:jc w:val="center"/>
              <w:textAlignment w:val="baseline"/>
              <w:rPr>
                <w:rFonts w:ascii="Times New Roman" w:eastAsia="Times New Roman" w:hAnsi="Times New Roman" w:cs="Times New Roman"/>
                <w:sz w:val="24"/>
                <w:szCs w:val="24"/>
              </w:rPr>
            </w:pPr>
          </w:p>
          <w:p w14:paraId="48FDD277" w14:textId="090875F2" w:rsidR="00CE4A17" w:rsidRDefault="00CE4A17" w:rsidP="00485D89">
            <w:pPr>
              <w:spacing w:after="0" w:line="240" w:lineRule="auto"/>
              <w:jc w:val="center"/>
              <w:textAlignment w:val="baseline"/>
              <w:rPr>
                <w:rFonts w:ascii="Times New Roman" w:eastAsia="Times New Roman" w:hAnsi="Times New Roman" w:cs="Times New Roman"/>
                <w:sz w:val="24"/>
                <w:szCs w:val="24"/>
              </w:rPr>
            </w:pPr>
            <w:r w:rsidRPr="00D42694">
              <w:rPr>
                <w:rFonts w:ascii="Times New Roman" w:eastAsia="Times New Roman" w:hAnsi="Times New Roman" w:cs="Times New Roman"/>
                <w:noProof/>
                <w:sz w:val="24"/>
                <w:szCs w:val="24"/>
              </w:rPr>
              <w:lastRenderedPageBreak/>
              <w:drawing>
                <wp:inline distT="0" distB="0" distL="0" distR="0" wp14:anchorId="24A16A01" wp14:editId="0093FB32">
                  <wp:extent cx="2750820" cy="1831261"/>
                  <wp:effectExtent l="0" t="0" r="0" b="0"/>
                  <wp:docPr id="1024924998" name="Picture 102492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94140" cy="1860100"/>
                          </a:xfrm>
                          <a:prstGeom prst="rect">
                            <a:avLst/>
                          </a:prstGeom>
                        </pic:spPr>
                      </pic:pic>
                    </a:graphicData>
                  </a:graphic>
                </wp:inline>
              </w:drawing>
            </w:r>
          </w:p>
          <w:p w14:paraId="7A98538B" w14:textId="4A9E44E1" w:rsidR="00C1104E" w:rsidRDefault="00C1104E" w:rsidP="00485D89">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linear regression equation is calculated to be </w:t>
            </w:r>
            <m:oMath>
              <m:r>
                <w:rPr>
                  <w:rFonts w:ascii="Cambria Math" w:eastAsia="Times New Roman" w:hAnsi="Cambria Math" w:cs="Times New Roman"/>
                  <w:sz w:val="24"/>
                  <w:szCs w:val="24"/>
                </w:rPr>
                <m:t>Predicted Population Size=-7809+3583(Days)</m:t>
              </m:r>
            </m:oMath>
            <w:r>
              <w:rPr>
                <w:rFonts w:ascii="Times New Roman" w:eastAsia="Times New Roman" w:hAnsi="Times New Roman" w:cs="Times New Roman"/>
                <w:sz w:val="24"/>
                <w:szCs w:val="24"/>
              </w:rPr>
              <w:t>.</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you feel this linear model accurately describes the population growth of the bacteria?</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Explain your reasoning.</w:t>
            </w:r>
            <w:r w:rsidR="009A2EF6">
              <w:rPr>
                <w:rFonts w:ascii="Times New Roman" w:eastAsia="Times New Roman" w:hAnsi="Times New Roman" w:cs="Times New Roman"/>
                <w:sz w:val="24"/>
                <w:szCs w:val="24"/>
              </w:rPr>
              <w:t xml:space="preserve"> </w:t>
            </w:r>
          </w:p>
          <w:p w14:paraId="0987356B" w14:textId="77777777" w:rsidR="00C1104E" w:rsidRPr="00EB6951" w:rsidRDefault="00C1104E" w:rsidP="00485D89">
            <w:pPr>
              <w:spacing w:after="0" w:line="240" w:lineRule="auto"/>
              <w:ind w:left="360"/>
              <w:jc w:val="center"/>
              <w:textAlignment w:val="baseline"/>
              <w:rPr>
                <w:rFonts w:ascii="Times New Roman" w:eastAsia="Times New Roman" w:hAnsi="Times New Roman" w:cs="Times New Roman"/>
                <w:sz w:val="24"/>
                <w:szCs w:val="24"/>
              </w:rPr>
            </w:pPr>
          </w:p>
        </w:tc>
      </w:tr>
    </w:tbl>
    <w:p w14:paraId="0F717FE1" w14:textId="77777777" w:rsidR="00F85890" w:rsidRPr="00EB6951" w:rsidRDefault="00F85890" w:rsidP="00F85890">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2C4885E7" w14:textId="77777777" w:rsidR="00F85890" w:rsidRDefault="00F85890" w:rsidP="00F85890">
      <w:pPr>
        <w:tabs>
          <w:tab w:val="left" w:pos="2700"/>
        </w:tabs>
        <w:spacing w:after="0" w:line="240" w:lineRule="auto"/>
        <w:rPr>
          <w:rFonts w:ascii="Times New Roman" w:eastAsia="Times New Roman" w:hAnsi="Times New Roman" w:cs="Times New Roman"/>
          <w:sz w:val="24"/>
          <w:szCs w:val="24"/>
        </w:rPr>
      </w:pPr>
    </w:p>
    <w:p w14:paraId="7545C6F5" w14:textId="77777777" w:rsidR="00F85890" w:rsidRPr="00EB6951" w:rsidRDefault="00F85890" w:rsidP="00F85890">
      <w:pPr>
        <w:tabs>
          <w:tab w:val="left" w:pos="2700"/>
        </w:tabs>
        <w:spacing w:after="0" w:line="240" w:lineRule="auto"/>
        <w:rPr>
          <w:rFonts w:ascii="Times New Roman" w:eastAsia="Times New Roman" w:hAnsi="Times New Roman" w:cs="Times New Roman"/>
          <w:sz w:val="24"/>
          <w:szCs w:val="24"/>
        </w:rPr>
      </w:pPr>
    </w:p>
    <w:p w14:paraId="10EE8F41" w14:textId="5BBF6C10" w:rsidR="00F85890" w:rsidRPr="00EB6951" w:rsidRDefault="00F85890" w:rsidP="00F85890">
      <w:pPr>
        <w:pStyle w:val="Heading3"/>
        <w:rPr>
          <w:shd w:val="clear" w:color="auto" w:fill="FFFFFF"/>
        </w:rPr>
      </w:pPr>
      <w:bookmarkStart w:id="37" w:name="_MA.912.DP.5.6"/>
      <w:bookmarkEnd w:id="37"/>
      <w:r w:rsidRPr="00EB6951">
        <w:rPr>
          <w:shd w:val="clear" w:color="auto" w:fill="FFFFFF"/>
        </w:rPr>
        <w:t>MA.</w:t>
      </w:r>
      <w:r>
        <w:rPr>
          <w:shd w:val="clear" w:color="auto" w:fill="FFFFFF"/>
        </w:rPr>
        <w:t>912</w:t>
      </w:r>
      <w:r w:rsidRPr="00EB6951">
        <w:rPr>
          <w:shd w:val="clear" w:color="auto" w:fill="FFFFFF"/>
        </w:rPr>
        <w:t>.DP.</w:t>
      </w:r>
      <w:r>
        <w:rPr>
          <w:shd w:val="clear" w:color="auto" w:fill="FFFFFF"/>
        </w:rPr>
        <w:t>5.6</w:t>
      </w:r>
    </w:p>
    <w:p w14:paraId="2AFA79F8" w14:textId="77777777" w:rsidR="00F85890" w:rsidRPr="00EB6951" w:rsidRDefault="00F85890" w:rsidP="00F85890">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
        <w:gridCol w:w="1544"/>
        <w:gridCol w:w="2947"/>
        <w:gridCol w:w="1082"/>
        <w:gridCol w:w="152"/>
        <w:gridCol w:w="3443"/>
        <w:gridCol w:w="7"/>
      </w:tblGrid>
      <w:tr w:rsidR="00F85890" w:rsidRPr="00EB6951" w14:paraId="2143A342" w14:textId="77777777" w:rsidTr="00225977">
        <w:trPr>
          <w:trHeight w:val="243"/>
        </w:trPr>
        <w:tc>
          <w:tcPr>
            <w:tcW w:w="99" w:type="pct"/>
            <w:tcBorders>
              <w:top w:val="nil"/>
              <w:left w:val="nil"/>
              <w:bottom w:val="single" w:sz="4" w:space="0" w:color="auto"/>
              <w:right w:val="nil"/>
            </w:tcBorders>
            <w:shd w:val="clear" w:color="auto" w:fill="FF9966"/>
            <w:hideMark/>
          </w:tcPr>
          <w:p w14:paraId="6625F243"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58CBE601" w14:textId="77777777" w:rsidR="00F85890" w:rsidRPr="00EB6951" w:rsidRDefault="00F85890" w:rsidP="002744B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F85890" w:rsidRPr="00EB6951" w14:paraId="0737AB99" w14:textId="77777777" w:rsidTr="00225977">
        <w:trPr>
          <w:trHeight w:val="1007"/>
        </w:trPr>
        <w:tc>
          <w:tcPr>
            <w:tcW w:w="924" w:type="pct"/>
            <w:gridSpan w:val="2"/>
            <w:tcBorders>
              <w:top w:val="single" w:sz="4" w:space="0" w:color="auto"/>
              <w:left w:val="nil"/>
              <w:bottom w:val="nil"/>
              <w:right w:val="nil"/>
            </w:tcBorders>
            <w:vAlign w:val="center"/>
          </w:tcPr>
          <w:p w14:paraId="3ADAEE39" w14:textId="2FB50A61" w:rsidR="00F85890" w:rsidRPr="00926D4C" w:rsidRDefault="00F85890" w:rsidP="00F85890">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5.6</w:t>
            </w:r>
          </w:p>
        </w:tc>
        <w:tc>
          <w:tcPr>
            <w:tcW w:w="4076" w:type="pct"/>
            <w:gridSpan w:val="5"/>
            <w:tcBorders>
              <w:top w:val="single" w:sz="4" w:space="0" w:color="auto"/>
              <w:left w:val="nil"/>
              <w:bottom w:val="nil"/>
              <w:right w:val="nil"/>
            </w:tcBorders>
            <w:vAlign w:val="center"/>
          </w:tcPr>
          <w:p w14:paraId="7BF1D2FA" w14:textId="3B7F5986" w:rsidR="00F85890" w:rsidRPr="00EB6951" w:rsidRDefault="00F85890" w:rsidP="002744B9">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Determine the appropriate design, survey, experiment or observational study, based on the purpose. Articulate the types of questions appropriate for each type of design.</w:t>
            </w:r>
          </w:p>
        </w:tc>
      </w:tr>
      <w:tr w:rsidR="00F85890" w:rsidRPr="00EB6951" w14:paraId="33A6AB5B" w14:textId="77777777" w:rsidTr="00225977">
        <w:trPr>
          <w:trHeight w:val="297"/>
        </w:trPr>
        <w:tc>
          <w:tcPr>
            <w:tcW w:w="99" w:type="pct"/>
            <w:tcBorders>
              <w:top w:val="nil"/>
              <w:left w:val="nil"/>
              <w:bottom w:val="single" w:sz="4" w:space="0" w:color="auto"/>
              <w:right w:val="nil"/>
            </w:tcBorders>
            <w:shd w:val="clear" w:color="auto" w:fill="FF9966"/>
            <w:hideMark/>
          </w:tcPr>
          <w:p w14:paraId="3EA56D0C"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2976" w:type="pct"/>
            <w:gridSpan w:val="3"/>
            <w:tcBorders>
              <w:top w:val="nil"/>
              <w:left w:val="nil"/>
              <w:bottom w:val="single" w:sz="4" w:space="0" w:color="auto"/>
              <w:right w:val="nil"/>
            </w:tcBorders>
          </w:tcPr>
          <w:p w14:paraId="6B552BF1"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3D839A70"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7CC88517" w14:textId="77777777" w:rsidR="00F85890" w:rsidRPr="00EB6951" w:rsidRDefault="00F85890" w:rsidP="002744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F85890" w:rsidRPr="00EB6951" w14:paraId="0787999D" w14:textId="77777777" w:rsidTr="00225977">
        <w:trPr>
          <w:trHeight w:val="561"/>
        </w:trPr>
        <w:tc>
          <w:tcPr>
            <w:tcW w:w="3076"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EB6951" w14:paraId="11FE1078" w14:textId="77777777" w:rsidTr="002744B9">
              <w:trPr>
                <w:trHeight w:val="378"/>
              </w:trPr>
              <w:tc>
                <w:tcPr>
                  <w:tcW w:w="4605" w:type="dxa"/>
                </w:tcPr>
                <w:p w14:paraId="1909EAAE" w14:textId="77777777" w:rsidR="00225977" w:rsidRDefault="00225977"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sidRPr="5AE85295">
                    <w:rPr>
                      <w:rFonts w:ascii="Times New Roman" w:eastAsia="Times New Roman" w:hAnsi="Times New Roman" w:cs="Times New Roman"/>
                      <w:sz w:val="24"/>
                      <w:szCs w:val="24"/>
                    </w:rPr>
                    <w:t>MA.912.DP.1.1, MA.912.DP.1.2</w:t>
                  </w:r>
                </w:p>
                <w:p w14:paraId="1C08A065" w14:textId="77777777" w:rsidR="00F85890" w:rsidRPr="00EB6951" w:rsidRDefault="00F85890" w:rsidP="00485D89">
                  <w:pPr>
                    <w:widowControl w:val="0"/>
                    <w:spacing w:after="0" w:line="240" w:lineRule="auto"/>
                    <w:ind w:left="720"/>
                    <w:textAlignment w:val="baseline"/>
                    <w:rPr>
                      <w:rFonts w:ascii="Times New Roman" w:eastAsia="Times New Roman" w:hAnsi="Times New Roman" w:cs="Times New Roman"/>
                      <w:sz w:val="24"/>
                      <w:szCs w:val="24"/>
                    </w:rPr>
                  </w:pPr>
                </w:p>
              </w:tc>
            </w:tr>
          </w:tbl>
          <w:p w14:paraId="5ACA93E6" w14:textId="77777777" w:rsidR="00F85890" w:rsidRPr="00EB6951" w:rsidRDefault="00F85890"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3"/>
            <w:tcBorders>
              <w:top w:val="single" w:sz="4" w:space="0" w:color="auto"/>
              <w:left w:val="nil"/>
              <w:bottom w:val="nil"/>
              <w:right w:val="nil"/>
            </w:tcBorders>
            <w:hideMark/>
          </w:tcPr>
          <w:p w14:paraId="57B35484" w14:textId="77777777" w:rsidR="00B70C86" w:rsidRDefault="00B70C86" w:rsidP="00B70C86">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w:t>
            </w:r>
          </w:p>
          <w:p w14:paraId="05FE70A3" w14:textId="77777777" w:rsidR="00225977" w:rsidRDefault="00225977"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0D33C827" w14:textId="77777777" w:rsidR="00225977" w:rsidRDefault="00225977"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Population (in data analysis)</w:t>
            </w:r>
          </w:p>
          <w:p w14:paraId="169236B8" w14:textId="76D97C7F" w:rsidR="00225977" w:rsidRDefault="00225977"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w:t>
            </w:r>
            <w:r w:rsidR="00485D89">
              <w:rPr>
                <w:rFonts w:ascii="Times New Roman" w:eastAsia="Times New Roman" w:hAnsi="Times New Roman" w:cs="Times New Roman"/>
                <w:sz w:val="24"/>
                <w:szCs w:val="24"/>
              </w:rPr>
              <w:t>s</w:t>
            </w:r>
            <w:r>
              <w:rPr>
                <w:rFonts w:ascii="Times New Roman" w:eastAsia="Times New Roman" w:hAnsi="Times New Roman" w:cs="Times New Roman"/>
                <w:sz w:val="24"/>
                <w:szCs w:val="24"/>
              </w:rPr>
              <w:t>ampling</w:t>
            </w:r>
          </w:p>
          <w:p w14:paraId="6921DFF1" w14:textId="3C1578C2" w:rsidR="00225977" w:rsidRDefault="00225977" w:rsidP="008E64A2">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Repeated </w:t>
            </w:r>
            <w:r w:rsidR="00485D89">
              <w:rPr>
                <w:rFonts w:ascii="Times New Roman" w:eastAsia="Times New Roman" w:hAnsi="Times New Roman" w:cs="Times New Roman"/>
                <w:sz w:val="24"/>
                <w:szCs w:val="24"/>
              </w:rPr>
              <w:t>e</w:t>
            </w:r>
            <w:r>
              <w:rPr>
                <w:rFonts w:ascii="Times New Roman" w:eastAsia="Times New Roman" w:hAnsi="Times New Roman" w:cs="Times New Roman"/>
                <w:sz w:val="24"/>
                <w:szCs w:val="24"/>
              </w:rPr>
              <w:t>xperiment</w:t>
            </w:r>
          </w:p>
          <w:p w14:paraId="704FBCA4" w14:textId="77777777" w:rsidR="00F85890" w:rsidRDefault="00225977" w:rsidP="00485D89">
            <w:pPr>
              <w:widowControl w:val="0"/>
              <w:numPr>
                <w:ilvl w:val="0"/>
                <w:numId w:val="6"/>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Statistical </w:t>
            </w:r>
            <w:r w:rsidR="00485D89">
              <w:rPr>
                <w:rFonts w:ascii="Times New Roman" w:eastAsia="Times New Roman" w:hAnsi="Times New Roman" w:cs="Times New Roman"/>
                <w:sz w:val="24"/>
                <w:szCs w:val="24"/>
              </w:rPr>
              <w:t>q</w:t>
            </w:r>
            <w:r>
              <w:rPr>
                <w:rFonts w:ascii="Times New Roman" w:eastAsia="Times New Roman" w:hAnsi="Times New Roman" w:cs="Times New Roman"/>
                <w:sz w:val="24"/>
                <w:szCs w:val="24"/>
              </w:rPr>
              <w:t>uestion</w:t>
            </w:r>
          </w:p>
          <w:p w14:paraId="2898C343" w14:textId="12CD7D61" w:rsidR="00B70C86" w:rsidRPr="00EB6951" w:rsidRDefault="00B70C86" w:rsidP="00B70C86">
            <w:pPr>
              <w:widowControl w:val="0"/>
              <w:spacing w:after="0" w:line="240" w:lineRule="auto"/>
              <w:ind w:left="720"/>
              <w:textAlignment w:val="baseline"/>
              <w:rPr>
                <w:rFonts w:ascii="Times New Roman" w:eastAsia="Times New Roman" w:hAnsi="Times New Roman" w:cs="Times New Roman"/>
                <w:sz w:val="24"/>
                <w:szCs w:val="24"/>
              </w:rPr>
            </w:pPr>
          </w:p>
        </w:tc>
      </w:tr>
      <w:tr w:rsidR="00F85890" w:rsidRPr="00EB6951" w14:paraId="2F6D78BC" w14:textId="77777777" w:rsidTr="00225977">
        <w:trPr>
          <w:trHeight w:val="68"/>
        </w:trPr>
        <w:tc>
          <w:tcPr>
            <w:tcW w:w="99" w:type="pct"/>
            <w:tcBorders>
              <w:top w:val="nil"/>
              <w:left w:val="nil"/>
              <w:bottom w:val="single" w:sz="4" w:space="0" w:color="auto"/>
              <w:right w:val="nil"/>
            </w:tcBorders>
            <w:shd w:val="clear" w:color="auto" w:fill="FF9966"/>
            <w:hideMark/>
          </w:tcPr>
          <w:p w14:paraId="781CDF51"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06B02AFA" w14:textId="0E04B8BF"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EB6951" w14:paraId="7B2869D4" w14:textId="77777777" w:rsidTr="00225977">
        <w:trPr>
          <w:trHeight w:val="300"/>
        </w:trPr>
        <w:tc>
          <w:tcPr>
            <w:tcW w:w="2498" w:type="pct"/>
            <w:gridSpan w:val="3"/>
            <w:tcBorders>
              <w:top w:val="single" w:sz="4" w:space="0" w:color="auto"/>
              <w:left w:val="nil"/>
              <w:bottom w:val="nil"/>
              <w:right w:val="nil"/>
            </w:tcBorders>
            <w:hideMark/>
          </w:tcPr>
          <w:p w14:paraId="15BD9BD1"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79C4372E" w14:textId="77777777" w:rsidR="00225977" w:rsidRDefault="0022597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17D04D5C">
              <w:rPr>
                <w:rFonts w:ascii="Times New Roman" w:eastAsia="Times New Roman" w:hAnsi="Times New Roman" w:cs="Times New Roman"/>
                <w:sz w:val="24"/>
                <w:szCs w:val="24"/>
              </w:rPr>
              <w:t>MA.6.DP.1.1</w:t>
            </w:r>
          </w:p>
          <w:p w14:paraId="7785CFF3" w14:textId="77777777" w:rsidR="00225977" w:rsidRDefault="00225977" w:rsidP="008E64A2">
            <w:pPr>
              <w:widowControl w:val="0"/>
              <w:numPr>
                <w:ilvl w:val="0"/>
                <w:numId w:val="3"/>
              </w:numPr>
              <w:spacing w:after="0" w:line="240" w:lineRule="auto"/>
              <w:rPr>
                <w:rFonts w:ascii="Times New Roman" w:eastAsia="Times New Roman" w:hAnsi="Times New Roman" w:cs="Times New Roman"/>
                <w:color w:val="000000" w:themeColor="text1"/>
                <w:sz w:val="24"/>
                <w:szCs w:val="24"/>
              </w:rPr>
            </w:pPr>
            <w:r w:rsidRPr="17D04D5C">
              <w:rPr>
                <w:rFonts w:ascii="Times New Roman" w:eastAsia="Times New Roman" w:hAnsi="Times New Roman" w:cs="Times New Roman"/>
                <w:sz w:val="24"/>
                <w:szCs w:val="24"/>
              </w:rPr>
              <w:t>MA.7.DP.1.1, MA.7.DP.1.5</w:t>
            </w:r>
          </w:p>
          <w:p w14:paraId="6387A160" w14:textId="77777777" w:rsidR="00225977" w:rsidRDefault="00225977" w:rsidP="008E64A2">
            <w:pPr>
              <w:widowControl w:val="0"/>
              <w:numPr>
                <w:ilvl w:val="0"/>
                <w:numId w:val="3"/>
              </w:numPr>
              <w:spacing w:after="0" w:line="240" w:lineRule="auto"/>
              <w:rPr>
                <w:rFonts w:ascii="Times New Roman" w:eastAsia="Times New Roman" w:hAnsi="Times New Roman" w:cs="Times New Roman"/>
                <w:color w:val="000000" w:themeColor="text1"/>
                <w:sz w:val="24"/>
                <w:szCs w:val="24"/>
              </w:rPr>
            </w:pPr>
            <w:r w:rsidRPr="17D04D5C">
              <w:rPr>
                <w:rFonts w:ascii="Times New Roman" w:eastAsia="Times New Roman" w:hAnsi="Times New Roman" w:cs="Times New Roman"/>
                <w:sz w:val="24"/>
                <w:szCs w:val="24"/>
              </w:rPr>
              <w:t>MA.7.DP.2.1</w:t>
            </w:r>
          </w:p>
          <w:p w14:paraId="6546C2B4" w14:textId="77777777" w:rsidR="00225977" w:rsidRDefault="00225977"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5AE85295">
              <w:rPr>
                <w:rFonts w:ascii="Times New Roman" w:eastAsia="Times New Roman" w:hAnsi="Times New Roman" w:cs="Times New Roman"/>
                <w:sz w:val="24"/>
                <w:szCs w:val="24"/>
              </w:rPr>
              <w:t>MA.8.DP.2.2, MA.8.DP.2.3</w:t>
            </w:r>
          </w:p>
          <w:p w14:paraId="260F5A66" w14:textId="4B6ECCA3" w:rsidR="00B70C86" w:rsidRPr="00EB6951" w:rsidRDefault="00B70C86" w:rsidP="00B70C86">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360BBABF"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7B07F3FF" w14:textId="77777777" w:rsidR="00F85890" w:rsidRPr="00EB6951" w:rsidRDefault="00F85890" w:rsidP="00485D89">
            <w:pPr>
              <w:spacing w:after="0" w:line="240" w:lineRule="auto"/>
              <w:ind w:left="720"/>
              <w:textAlignment w:val="baseline"/>
              <w:rPr>
                <w:rFonts w:ascii="Times New Roman" w:eastAsia="Times New Roman" w:hAnsi="Times New Roman" w:cs="Times New Roman"/>
                <w:sz w:val="24"/>
                <w:szCs w:val="24"/>
              </w:rPr>
            </w:pPr>
          </w:p>
        </w:tc>
      </w:tr>
      <w:tr w:rsidR="00F85890" w:rsidRPr="00EB6951" w14:paraId="3BE7E288" w14:textId="77777777" w:rsidTr="00225977">
        <w:trPr>
          <w:trHeight w:val="300"/>
        </w:trPr>
        <w:tc>
          <w:tcPr>
            <w:tcW w:w="99" w:type="pct"/>
            <w:tcBorders>
              <w:top w:val="nil"/>
              <w:left w:val="nil"/>
              <w:bottom w:val="single" w:sz="4" w:space="0" w:color="auto"/>
              <w:right w:val="nil"/>
            </w:tcBorders>
            <w:shd w:val="clear" w:color="auto" w:fill="FF9966"/>
            <w:hideMark/>
          </w:tcPr>
          <w:p w14:paraId="5870F54E"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007FA4F4"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225977" w:rsidRPr="00EB6951" w14:paraId="3E08ECB2" w14:textId="77777777" w:rsidTr="00225977">
        <w:trPr>
          <w:trHeight w:val="548"/>
        </w:trPr>
        <w:tc>
          <w:tcPr>
            <w:tcW w:w="5000" w:type="pct"/>
            <w:gridSpan w:val="7"/>
            <w:tcBorders>
              <w:top w:val="single" w:sz="4" w:space="0" w:color="auto"/>
              <w:left w:val="nil"/>
              <w:bottom w:val="nil"/>
              <w:right w:val="nil"/>
            </w:tcBorders>
            <w:hideMark/>
          </w:tcPr>
          <w:p w14:paraId="47ED5A17" w14:textId="797C0AB0" w:rsidR="00225977" w:rsidRDefault="00225977" w:rsidP="00225977">
            <w:pPr>
              <w:widowControl w:val="0"/>
              <w:spacing w:after="0" w:line="240" w:lineRule="auto"/>
              <w:textAlignment w:val="baseline"/>
              <w:rPr>
                <w:rFonts w:ascii="Times New Roman" w:eastAsia="Calibri" w:hAnsi="Times New Roman" w:cs="Times New Roman"/>
                <w:sz w:val="24"/>
                <w:szCs w:val="24"/>
              </w:rPr>
            </w:pPr>
            <w:r w:rsidRPr="17D04D5C">
              <w:rPr>
                <w:rFonts w:ascii="Times New Roman" w:eastAsia="Calibri" w:hAnsi="Times New Roman" w:cs="Times New Roman"/>
                <w:sz w:val="24"/>
                <w:szCs w:val="24"/>
              </w:rPr>
              <w:t xml:space="preserve">In </w:t>
            </w:r>
            <w:r w:rsidR="00CE4A17">
              <w:rPr>
                <w:rFonts w:ascii="Times New Roman" w:eastAsia="Calibri" w:hAnsi="Times New Roman" w:cs="Times New Roman"/>
                <w:sz w:val="24"/>
                <w:szCs w:val="24"/>
              </w:rPr>
              <w:t xml:space="preserve">middle </w:t>
            </w:r>
            <w:r w:rsidRPr="17D04D5C">
              <w:rPr>
                <w:rFonts w:ascii="Times New Roman" w:eastAsia="Calibri" w:hAnsi="Times New Roman" w:cs="Times New Roman"/>
                <w:sz w:val="24"/>
                <w:szCs w:val="24"/>
              </w:rPr>
              <w:t>grades, students examined the processes for generating data and making calculations from data, and they continued these processes to a degree in Algebra I.</w:t>
            </w:r>
            <w:r w:rsidR="009A2EF6">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In Mathematics for Co</w:t>
            </w:r>
            <w:r w:rsidR="00CE4A17">
              <w:rPr>
                <w:rFonts w:ascii="Times New Roman" w:eastAsia="Calibri" w:hAnsi="Times New Roman" w:cs="Times New Roman"/>
                <w:sz w:val="24"/>
                <w:szCs w:val="24"/>
              </w:rPr>
              <w:t xml:space="preserve">llege Statistics, students </w:t>
            </w:r>
            <w:r w:rsidRPr="17D04D5C">
              <w:rPr>
                <w:rFonts w:ascii="Times New Roman" w:eastAsia="Calibri" w:hAnsi="Times New Roman" w:cs="Times New Roman"/>
                <w:sz w:val="24"/>
                <w:szCs w:val="24"/>
              </w:rPr>
              <w:t>learn about appropriate statistical design for the first time.</w:t>
            </w:r>
            <w:r w:rsidR="009A2EF6">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While some terminology may be unfamiliar to students, these ideas can be related to familiar topics.</w:t>
            </w:r>
          </w:p>
          <w:p w14:paraId="77A5FBA5" w14:textId="6B319DAF" w:rsidR="00225977" w:rsidRDefault="0022597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When determining the design of a statistical study, students should first decide the type of conclusion that will be made.</w:t>
            </w:r>
            <w:r w:rsidR="009A2EF6">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In order to</w:t>
            </w:r>
            <w:proofErr w:type="gramEnd"/>
            <w:r>
              <w:rPr>
                <w:rFonts w:ascii="Times New Roman" w:eastAsia="Calibri" w:hAnsi="Times New Roman" w:cs="Times New Roman"/>
                <w:sz w:val="24"/>
                <w:szCs w:val="24"/>
              </w:rPr>
              <w:t xml:space="preserve"> infer a causal relationship, the design should be based on an experimental study.</w:t>
            </w:r>
            <w:r w:rsidR="009A2EF6">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In order to</w:t>
            </w:r>
            <w:proofErr w:type="gramEnd"/>
            <w:r>
              <w:rPr>
                <w:rFonts w:ascii="Times New Roman" w:eastAsia="Calibri" w:hAnsi="Times New Roman" w:cs="Times New Roman"/>
                <w:sz w:val="24"/>
                <w:szCs w:val="24"/>
              </w:rPr>
              <w:t xml:space="preserve"> show a link or an association, the design can be based on an observational study.</w:t>
            </w:r>
          </w:p>
          <w:p w14:paraId="35B3DA3C" w14:textId="2A73FEE9" w:rsidR="00225977" w:rsidRDefault="00225977" w:rsidP="008E64A2">
            <w:pPr>
              <w:pStyle w:val="ListParagraph"/>
              <w:numPr>
                <w:ilvl w:val="0"/>
                <w:numId w:val="3"/>
              </w:numPr>
              <w:textAlignment w:val="baseline"/>
              <w:rPr>
                <w:rFonts w:ascii="Times New Roman" w:eastAsia="Calibri" w:hAnsi="Times New Roman" w:cs="Times New Roman"/>
                <w:sz w:val="24"/>
                <w:szCs w:val="24"/>
              </w:rPr>
            </w:pPr>
            <w:r w:rsidRPr="17D04D5C">
              <w:rPr>
                <w:rFonts w:ascii="Times New Roman" w:eastAsia="Calibri" w:hAnsi="Times New Roman" w:cs="Times New Roman"/>
                <w:sz w:val="24"/>
                <w:szCs w:val="24"/>
              </w:rPr>
              <w:lastRenderedPageBreak/>
              <w:t>Instruction includes that observational studies should include random sampling in order to select participants, and participants in an observational study are typically given a survey or are asked questions about their opinions or events that have already occurred.</w:t>
            </w:r>
            <w:r w:rsidR="009A2EF6">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Again, an observational study can lead to a conclusion that there is a link or an association between variables.</w:t>
            </w:r>
          </w:p>
          <w:p w14:paraId="4FC7FBD9" w14:textId="0E50A600" w:rsidR="00225977" w:rsidRDefault="00225977" w:rsidP="008E64A2">
            <w:pPr>
              <w:pStyle w:val="ListParagraph"/>
              <w:numPr>
                <w:ilvl w:val="0"/>
                <w:numId w:val="3"/>
              </w:numPr>
              <w:textAlignment w:val="baseline"/>
              <w:rPr>
                <w:rFonts w:ascii="Times New Roman" w:eastAsia="Calibri" w:hAnsi="Times New Roman" w:cs="Times New Roman"/>
                <w:sz w:val="24"/>
                <w:szCs w:val="24"/>
              </w:rPr>
            </w:pPr>
            <w:r w:rsidRPr="17D04D5C">
              <w:rPr>
                <w:rFonts w:ascii="Times New Roman" w:eastAsia="Calibri" w:hAnsi="Times New Roman" w:cs="Times New Roman"/>
                <w:sz w:val="24"/>
                <w:szCs w:val="24"/>
              </w:rPr>
              <w:t>Instruction includes experimental studies that are designed such that participants are randomly assigned to different groups (at least two or more).</w:t>
            </w:r>
            <w:r w:rsidR="009A2EF6">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 xml:space="preserve">Different aspects to be discussed with experimental studies include treatment groups, control groups, placebos, blinding and </w:t>
            </w:r>
            <w:proofErr w:type="gramStart"/>
            <w:r w:rsidRPr="17D04D5C">
              <w:rPr>
                <w:rFonts w:ascii="Times New Roman" w:eastAsia="Calibri" w:hAnsi="Times New Roman" w:cs="Times New Roman"/>
                <w:sz w:val="24"/>
                <w:szCs w:val="24"/>
              </w:rPr>
              <w:t>double-blinding</w:t>
            </w:r>
            <w:proofErr w:type="gramEnd"/>
            <w:r w:rsidRPr="17D04D5C">
              <w:rPr>
                <w:rFonts w:ascii="Times New Roman" w:eastAsia="Calibri" w:hAnsi="Times New Roman" w:cs="Times New Roman"/>
                <w:sz w:val="24"/>
                <w:szCs w:val="24"/>
              </w:rPr>
              <w:t>.</w:t>
            </w:r>
            <w:r w:rsidR="009A2EF6">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An experimental study can lead to a conclusion that there is a cause-and-effect relationship among variables.</w:t>
            </w:r>
          </w:p>
          <w:p w14:paraId="46159BAF" w14:textId="77777777" w:rsidR="00225977" w:rsidRDefault="0022597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treatment group is a group in an experiment that receives the treatment of interest.</w:t>
            </w:r>
          </w:p>
          <w:p w14:paraId="460258F9" w14:textId="77777777" w:rsidR="00225977" w:rsidRDefault="0022597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control group is a group in an experiment that does not receive the treatment of interest.</w:t>
            </w:r>
          </w:p>
          <w:p w14:paraId="631C1E79" w14:textId="77777777" w:rsidR="00225977" w:rsidRDefault="0022597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 placebo is something that may be similar to the actual treatment but should have no effect on the subjects taking the placebo.</w:t>
            </w:r>
          </w:p>
          <w:p w14:paraId="48C9F5E0" w14:textId="77777777" w:rsidR="00225977" w:rsidRDefault="00225977" w:rsidP="008E64A2">
            <w:pPr>
              <w:pStyle w:val="ListParagraph"/>
              <w:numPr>
                <w:ilvl w:val="1"/>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Blinding occurs when the subjects in the experiment are not aware of which group they are in, or even that other groups exist in the experiment.</w:t>
            </w:r>
          </w:p>
          <w:p w14:paraId="06EA7E20" w14:textId="77777777" w:rsidR="00225977" w:rsidRDefault="00225977" w:rsidP="008E64A2">
            <w:pPr>
              <w:pStyle w:val="ListParagraph"/>
              <w:numPr>
                <w:ilvl w:val="1"/>
                <w:numId w:val="3"/>
              </w:numPr>
              <w:textAlignment w:val="baseline"/>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Double-blinding</w:t>
            </w:r>
            <w:proofErr w:type="gramEnd"/>
            <w:r>
              <w:rPr>
                <w:rFonts w:ascii="Times New Roman" w:eastAsia="Calibri" w:hAnsi="Times New Roman" w:cs="Times New Roman"/>
                <w:sz w:val="24"/>
                <w:szCs w:val="24"/>
              </w:rPr>
              <w:t xml:space="preserve"> occurs when the subjects in the experiment are not aware of which group they are in, nor do the individual collecting data know which group the subject is in.</w:t>
            </w:r>
          </w:p>
          <w:p w14:paraId="6CF54CBE" w14:textId="750744B9" w:rsidR="00225977" w:rsidRDefault="00225977" w:rsidP="008E64A2">
            <w:pPr>
              <w:pStyle w:val="ListParagraph"/>
              <w:numPr>
                <w:ilvl w:val="0"/>
                <w:numId w:val="3"/>
              </w:numPr>
              <w:textAlignment w:val="baseline"/>
              <w:rPr>
                <w:rFonts w:ascii="Times New Roman" w:eastAsia="Calibri" w:hAnsi="Times New Roman" w:cs="Times New Roman"/>
                <w:sz w:val="24"/>
                <w:szCs w:val="24"/>
              </w:rPr>
            </w:pPr>
            <w:r w:rsidRPr="17D04D5C">
              <w:rPr>
                <w:rFonts w:ascii="Times New Roman" w:eastAsia="Calibri" w:hAnsi="Times New Roman" w:cs="Times New Roman"/>
                <w:sz w:val="24"/>
                <w:szCs w:val="24"/>
              </w:rPr>
              <w:t xml:space="preserve">Instruction includes discussions on what questions should be asked, how questions should be asked, the data that will be generated, </w:t>
            </w:r>
            <w:r w:rsidR="009F68ED">
              <w:rPr>
                <w:rFonts w:ascii="Times New Roman" w:eastAsia="Calibri" w:hAnsi="Times New Roman" w:cs="Times New Roman"/>
                <w:sz w:val="24"/>
                <w:szCs w:val="24"/>
              </w:rPr>
              <w:t>how this data will be generated</w:t>
            </w:r>
            <w:r w:rsidRPr="17D04D5C">
              <w:rPr>
                <w:rFonts w:ascii="Times New Roman" w:eastAsia="Calibri" w:hAnsi="Times New Roman" w:cs="Times New Roman"/>
                <w:sz w:val="24"/>
                <w:szCs w:val="24"/>
              </w:rPr>
              <w:t xml:space="preserve"> and ethics that may be involved in certain observational studies or experimental studies</w:t>
            </w:r>
            <w:r w:rsidR="003457A4">
              <w:rPr>
                <w:rFonts w:ascii="Times New Roman" w:eastAsia="Calibri" w:hAnsi="Times New Roman" w:cs="Times New Roman"/>
                <w:sz w:val="24"/>
                <w:szCs w:val="24"/>
              </w:rPr>
              <w:t xml:space="preserve">. </w:t>
            </w:r>
            <w:r w:rsidR="001B71D7">
              <w:rPr>
                <w:rFonts w:ascii="Times New Roman" w:eastAsia="Calibri" w:hAnsi="Times New Roman" w:cs="Times New Roman"/>
                <w:sz w:val="24"/>
                <w:szCs w:val="24"/>
              </w:rPr>
              <w:t>There should also be a discussion of the advantages and disadvantages of each of these types of statistical study designs.</w:t>
            </w:r>
          </w:p>
          <w:p w14:paraId="198DFAEE" w14:textId="1288E219" w:rsidR="00225977" w:rsidRDefault="0022597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Avoiding </w:t>
            </w:r>
            <w:r w:rsidR="009F68ED">
              <w:rPr>
                <w:rFonts w:ascii="Times New Roman" w:eastAsia="Calibri" w:hAnsi="Times New Roman" w:cs="Times New Roman"/>
                <w:sz w:val="24"/>
                <w:szCs w:val="24"/>
              </w:rPr>
              <w:t>measurement bias, sampling bias</w:t>
            </w:r>
            <w:r>
              <w:rPr>
                <w:rFonts w:ascii="Times New Roman" w:eastAsia="Calibri" w:hAnsi="Times New Roman" w:cs="Times New Roman"/>
                <w:sz w:val="24"/>
                <w:szCs w:val="24"/>
              </w:rPr>
              <w:t xml:space="preserve"> and the presence of nonresponse bias in surveys should be addressed during instruction.</w:t>
            </w:r>
            <w:r w:rsidR="009A2EF6">
              <w:rPr>
                <w:rFonts w:ascii="Times New Roman" w:eastAsia="Calibri" w:hAnsi="Times New Roman" w:cs="Times New Roman"/>
                <w:sz w:val="24"/>
                <w:szCs w:val="24"/>
              </w:rPr>
              <w:t xml:space="preserve"> </w:t>
            </w:r>
          </w:p>
          <w:p w14:paraId="76E03122" w14:textId="77777777" w:rsidR="00225977" w:rsidRDefault="00225977"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identifying the benefits of large sample sizes.</w:t>
            </w:r>
          </w:p>
          <w:p w14:paraId="49EA5698" w14:textId="77777777" w:rsidR="00225977" w:rsidRPr="00EB6951" w:rsidRDefault="00225977" w:rsidP="00225977">
            <w:pPr>
              <w:widowControl w:val="0"/>
              <w:spacing w:after="0" w:line="240" w:lineRule="auto"/>
              <w:textAlignment w:val="baseline"/>
              <w:rPr>
                <w:rFonts w:ascii="Times New Roman" w:eastAsia="Calibri" w:hAnsi="Times New Roman" w:cs="Times New Roman"/>
                <w:sz w:val="24"/>
                <w:szCs w:val="24"/>
              </w:rPr>
            </w:pPr>
          </w:p>
        </w:tc>
      </w:tr>
      <w:tr w:rsidR="00225977" w:rsidRPr="00EB6951" w14:paraId="603B53DF" w14:textId="77777777" w:rsidTr="00225977">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776D3C95" w14:textId="77777777" w:rsidR="00225977" w:rsidRPr="00EB6951" w:rsidRDefault="00225977" w:rsidP="00225977">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34BA0AC1" w14:textId="77777777" w:rsidR="00225977" w:rsidRPr="00EB6951" w:rsidRDefault="00225977" w:rsidP="00225977">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225977" w:rsidRPr="00EB6951" w14:paraId="218D74C2"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E464B4B" w14:textId="60778C97" w:rsidR="00225977" w:rsidRDefault="0022597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F54884">
              <w:rPr>
                <w:rFonts w:ascii="Times New Roman" w:eastAsia="Times New Roman" w:hAnsi="Times New Roman" w:cs="Times New Roman"/>
                <w:sz w:val="24"/>
                <w:szCs w:val="24"/>
              </w:rPr>
              <w:t>have difficulty when</w:t>
            </w:r>
            <w:r>
              <w:rPr>
                <w:rFonts w:ascii="Times New Roman" w:eastAsia="Times New Roman" w:hAnsi="Times New Roman" w:cs="Times New Roman"/>
                <w:sz w:val="24"/>
                <w:szCs w:val="24"/>
              </w:rPr>
              <w:t xml:space="preserve"> determining which type of study may be more appropriate for a particular statistical question.</w:t>
            </w:r>
          </w:p>
          <w:p w14:paraId="75E376C2" w14:textId="77777777" w:rsidR="00225977" w:rsidRDefault="00225977" w:rsidP="008E64A2">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w:t>
            </w:r>
            <w:r w:rsidR="00F54884">
              <w:rPr>
                <w:rFonts w:ascii="Times New Roman" w:eastAsia="Times New Roman" w:hAnsi="Times New Roman" w:cs="Times New Roman"/>
                <w:sz w:val="24"/>
                <w:szCs w:val="24"/>
              </w:rPr>
              <w:t>have difficulty when</w:t>
            </w:r>
            <w:r>
              <w:rPr>
                <w:rFonts w:ascii="Times New Roman" w:eastAsia="Times New Roman" w:hAnsi="Times New Roman" w:cs="Times New Roman"/>
                <w:sz w:val="24"/>
                <w:szCs w:val="24"/>
              </w:rPr>
              <w:t xml:space="preserve"> identifying and including all of the necessary aspects in designing a study.</w:t>
            </w:r>
            <w:r w:rsidR="009A2EF6">
              <w:rPr>
                <w:rFonts w:ascii="Times New Roman" w:eastAsia="Times New Roman" w:hAnsi="Times New Roman" w:cs="Times New Roman"/>
                <w:sz w:val="24"/>
                <w:szCs w:val="24"/>
              </w:rPr>
              <w:t xml:space="preserve"> </w:t>
            </w:r>
          </w:p>
          <w:p w14:paraId="5F0D6FF8" w14:textId="3C50DA68" w:rsidR="00CE4A17" w:rsidRPr="00EB6951" w:rsidRDefault="00CE4A17" w:rsidP="001E1218">
            <w:pPr>
              <w:widowControl w:val="0"/>
              <w:spacing w:after="0" w:line="240" w:lineRule="auto"/>
              <w:ind w:left="720"/>
              <w:rPr>
                <w:rFonts w:ascii="Times New Roman" w:eastAsia="Times New Roman" w:hAnsi="Times New Roman" w:cs="Times New Roman"/>
                <w:sz w:val="24"/>
                <w:szCs w:val="24"/>
              </w:rPr>
            </w:pPr>
          </w:p>
        </w:tc>
      </w:tr>
      <w:tr w:rsidR="00225977" w:rsidRPr="00EB6951" w14:paraId="657C56F8" w14:textId="77777777" w:rsidTr="00225977">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4AC4ED06" w14:textId="77777777" w:rsidR="00225977" w:rsidRPr="00EB6951" w:rsidRDefault="00225977" w:rsidP="00225977">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7FC5E202" w14:textId="0C7A8607" w:rsidR="00225977" w:rsidRPr="00EB6951" w:rsidRDefault="00225977" w:rsidP="00225977">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225977" w:rsidRPr="00EB6951" w14:paraId="2FD9478E"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B19DEB8" w14:textId="77777777" w:rsidR="00225977" w:rsidRDefault="00225977" w:rsidP="00225977">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(MTR.2.1, MTR.7.1)</w:t>
            </w:r>
          </w:p>
          <w:p w14:paraId="1A81F3D1" w14:textId="11981A09" w:rsidR="00225977" w:rsidRDefault="00225977" w:rsidP="001E1218">
            <w:pPr>
              <w:spacing w:after="0" w:line="240" w:lineRule="auto"/>
              <w:ind w:left="36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Suppose that a college professor would like to show that there is a link between using the on-campus tutoring center and earning passing grades in college algebra classes taught at her college.</w:t>
            </w:r>
            <w:r w:rsidR="009A2EF6">
              <w:rPr>
                <w:rFonts w:ascii="Times New Roman" w:eastAsia="Calibri" w:hAnsi="Times New Roman" w:cs="Times New Roman"/>
                <w:sz w:val="24"/>
                <w:szCs w:val="24"/>
              </w:rPr>
              <w:t xml:space="preserve"> </w:t>
            </w:r>
          </w:p>
          <w:p w14:paraId="44BC3D7A" w14:textId="73F4CE51" w:rsidR="00225977" w:rsidRDefault="00225977" w:rsidP="001E1218">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A</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type of statistical study should the professor use?</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Explain.</w:t>
            </w:r>
            <w:r w:rsidR="009A2EF6">
              <w:rPr>
                <w:rFonts w:ascii="Times New Roman" w:eastAsia="Calibri" w:hAnsi="Times New Roman" w:cs="Times New Roman"/>
                <w:sz w:val="24"/>
                <w:szCs w:val="24"/>
              </w:rPr>
              <w:t xml:space="preserve"> </w:t>
            </w:r>
          </w:p>
          <w:p w14:paraId="053ACBB4" w14:textId="0C291901" w:rsidR="00225977" w:rsidRDefault="00225977" w:rsidP="001E1218">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B</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How should she design her study?</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Be specific in the elements that should be present.</w:t>
            </w:r>
          </w:p>
          <w:p w14:paraId="6CC14841" w14:textId="15421B7D" w:rsidR="00225977" w:rsidRDefault="00225977" w:rsidP="001E1218">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C</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questions should be asked of participants, and what type(s) of data would be produced?</w:t>
            </w:r>
          </w:p>
          <w:p w14:paraId="6007C22D" w14:textId="26C5778B" w:rsidR="00225977" w:rsidRDefault="00225977" w:rsidP="001E1218">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Part D</w:t>
            </w:r>
            <w:r w:rsidR="009F2D25">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Suppose that the data show that students who utilize the on-campus tutoring center three or more times in a semester are more likely to earn a passing grade in college algebra.</w:t>
            </w:r>
            <w:r w:rsidR="009A2EF6">
              <w:rPr>
                <w:rFonts w:ascii="Times New Roman" w:eastAsia="Calibri" w:hAnsi="Times New Roman" w:cs="Times New Roman"/>
                <w:sz w:val="24"/>
                <w:szCs w:val="24"/>
              </w:rPr>
              <w:t xml:space="preserve"> </w:t>
            </w:r>
            <w:r w:rsidRPr="17D04D5C">
              <w:rPr>
                <w:rFonts w:ascii="Times New Roman" w:eastAsia="Calibri" w:hAnsi="Times New Roman" w:cs="Times New Roman"/>
                <w:sz w:val="24"/>
                <w:szCs w:val="24"/>
              </w:rPr>
              <w:t>What conclusion can be made?</w:t>
            </w:r>
          </w:p>
          <w:p w14:paraId="1E00B441" w14:textId="4577E6A2" w:rsidR="00225977" w:rsidRDefault="00225977" w:rsidP="001E1218">
            <w:pPr>
              <w:spacing w:after="0" w:line="240" w:lineRule="auto"/>
              <w:ind w:left="1440" w:hanging="72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Part E</w:t>
            </w:r>
            <w:r w:rsidR="009F2D25">
              <w:rPr>
                <w:rFonts w:ascii="Times New Roman" w:eastAsia="Calibri" w:hAnsi="Times New Roman" w:cs="Times New Roman"/>
                <w:sz w:val="24"/>
                <w:szCs w:val="24"/>
              </w:rPr>
              <w:t xml:space="preserve">. </w:t>
            </w:r>
            <w:r>
              <w:rPr>
                <w:rFonts w:ascii="Times New Roman" w:eastAsia="Calibri" w:hAnsi="Times New Roman" w:cs="Times New Roman"/>
                <w:sz w:val="24"/>
                <w:szCs w:val="24"/>
              </w:rPr>
              <w:t>What if the professor wants to show that utilizing the on-campus tutoring center leads to earning passing grades in college algebra; would this study be able to show this result?</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What changes, if any, would need to be made, and what elements would need to be </w:t>
            </w:r>
            <w:proofErr w:type="gramStart"/>
            <w:r>
              <w:rPr>
                <w:rFonts w:ascii="Times New Roman" w:eastAsia="Calibri" w:hAnsi="Times New Roman" w:cs="Times New Roman"/>
                <w:sz w:val="24"/>
                <w:szCs w:val="24"/>
              </w:rPr>
              <w:t>added in</w:t>
            </w:r>
            <w:proofErr w:type="gramEnd"/>
            <w:r>
              <w:rPr>
                <w:rFonts w:ascii="Times New Roman" w:eastAsia="Calibri" w:hAnsi="Times New Roman" w:cs="Times New Roman"/>
                <w:sz w:val="24"/>
                <w:szCs w:val="24"/>
              </w:rPr>
              <w:t xml:space="preserve"> to the statistical study?</w:t>
            </w:r>
            <w:r w:rsidR="009A2EF6">
              <w:rPr>
                <w:rFonts w:ascii="Times New Roman" w:eastAsia="Calibri" w:hAnsi="Times New Roman" w:cs="Times New Roman"/>
                <w:sz w:val="24"/>
                <w:szCs w:val="24"/>
              </w:rPr>
              <w:t xml:space="preserve"> </w:t>
            </w:r>
          </w:p>
          <w:p w14:paraId="1E3D46FE" w14:textId="77777777" w:rsidR="00225977" w:rsidRPr="00EB6951" w:rsidRDefault="00225977" w:rsidP="00225977">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225977" w:rsidRPr="00EB6951" w14:paraId="35485F5B" w14:textId="77777777" w:rsidTr="00225977">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3D9ADECA" w14:textId="77777777" w:rsidR="00225977" w:rsidRPr="00EB6951" w:rsidRDefault="00225977" w:rsidP="00225977">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7961BACE" w14:textId="77777777" w:rsidR="00225977" w:rsidRPr="00EB6951" w:rsidRDefault="00225977" w:rsidP="00225977">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225977" w:rsidRPr="00EB6951" w14:paraId="433962FB"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347EFCE7" w14:textId="77777777" w:rsidR="00225977" w:rsidRPr="00EB6951" w:rsidRDefault="00225977" w:rsidP="00225977">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0011BAD6" w14:textId="166F7B78" w:rsidR="00225977" w:rsidRPr="00EB6951" w:rsidRDefault="00225977" w:rsidP="00B70C86">
            <w:pPr>
              <w:spacing w:after="0" w:line="240" w:lineRule="auto"/>
              <w:ind w:left="360"/>
              <w:textAlignment w:val="baseline"/>
              <w:rPr>
                <w:rFonts w:ascii="Times New Roman" w:eastAsia="Times New Roman" w:hAnsi="Times New Roman" w:cs="Times New Roman"/>
                <w:sz w:val="24"/>
                <w:szCs w:val="24"/>
              </w:rPr>
            </w:pPr>
            <w:r>
              <w:rPr>
                <w:rFonts w:ascii="Times New Roman" w:eastAsia="Calibri" w:hAnsi="Times New Roman" w:cs="Times New Roman"/>
                <w:sz w:val="24"/>
                <w:szCs w:val="24"/>
              </w:rPr>
              <w:t>Suppose a pharmaceutical company wants to show that a new medication will reduce the number of migraines in patients who suffer from severe migraines.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How could the company design a statistical study to possibly show this?</w:t>
            </w:r>
            <w:r w:rsidR="009A2E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What questions should be asked, and what conclusions could be drawn? </w:t>
            </w:r>
            <w:r w:rsidR="001E1218">
              <w:rPr>
                <w:rFonts w:ascii="Times New Roman" w:eastAsia="Times New Roman" w:hAnsi="Times New Roman" w:cs="Times New Roman"/>
                <w:sz w:val="24"/>
                <w:szCs w:val="24"/>
              </w:rPr>
              <w:t xml:space="preserve"> </w:t>
            </w:r>
          </w:p>
        </w:tc>
      </w:tr>
    </w:tbl>
    <w:p w14:paraId="0B971CB7" w14:textId="77777777" w:rsidR="00F85890" w:rsidRPr="00EB6951" w:rsidRDefault="00F85890" w:rsidP="00F85890">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61146EB5" w14:textId="37ABCB94" w:rsidR="00F85890" w:rsidRPr="00EB6951" w:rsidRDefault="00F85890" w:rsidP="00F85890">
      <w:pPr>
        <w:pStyle w:val="Heading3"/>
        <w:rPr>
          <w:shd w:val="clear" w:color="auto" w:fill="FFFFFF"/>
        </w:rPr>
      </w:pPr>
      <w:bookmarkStart w:id="38" w:name="_MA.912.DP.5.7"/>
      <w:bookmarkEnd w:id="38"/>
      <w:r w:rsidRPr="00EB6951">
        <w:rPr>
          <w:shd w:val="clear" w:color="auto" w:fill="FFFFFF"/>
        </w:rPr>
        <w:t>MA.</w:t>
      </w:r>
      <w:r>
        <w:rPr>
          <w:shd w:val="clear" w:color="auto" w:fill="FFFFFF"/>
        </w:rPr>
        <w:t>912</w:t>
      </w:r>
      <w:r w:rsidRPr="00EB6951">
        <w:rPr>
          <w:shd w:val="clear" w:color="auto" w:fill="FFFFFF"/>
        </w:rPr>
        <w:t>.DP.</w:t>
      </w:r>
      <w:r>
        <w:rPr>
          <w:shd w:val="clear" w:color="auto" w:fill="FFFFFF"/>
        </w:rPr>
        <w:t>5.7</w:t>
      </w:r>
    </w:p>
    <w:p w14:paraId="67E809BE" w14:textId="77777777" w:rsidR="00F85890" w:rsidRPr="00EB6951" w:rsidRDefault="00F85890" w:rsidP="00F85890">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4"/>
        <w:gridCol w:w="2946"/>
        <w:gridCol w:w="1080"/>
        <w:gridCol w:w="152"/>
        <w:gridCol w:w="3443"/>
        <w:gridCol w:w="8"/>
      </w:tblGrid>
      <w:tr w:rsidR="00F85890" w:rsidRPr="00EB6951" w14:paraId="2A350056" w14:textId="77777777" w:rsidTr="00E31B13">
        <w:trPr>
          <w:trHeight w:val="243"/>
        </w:trPr>
        <w:tc>
          <w:tcPr>
            <w:tcW w:w="99" w:type="pct"/>
            <w:tcBorders>
              <w:top w:val="nil"/>
              <w:left w:val="nil"/>
              <w:bottom w:val="single" w:sz="4" w:space="0" w:color="auto"/>
              <w:right w:val="nil"/>
            </w:tcBorders>
            <w:shd w:val="clear" w:color="auto" w:fill="FF9966"/>
            <w:hideMark/>
          </w:tcPr>
          <w:p w14:paraId="4BCA9EC1"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37393F0F" w14:textId="77777777" w:rsidR="00F85890" w:rsidRPr="00EB6951" w:rsidRDefault="00F85890" w:rsidP="002744B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F85890" w:rsidRPr="00EB6951" w14:paraId="2966E3FF" w14:textId="77777777" w:rsidTr="008E64A2">
        <w:trPr>
          <w:trHeight w:val="593"/>
        </w:trPr>
        <w:tc>
          <w:tcPr>
            <w:tcW w:w="924" w:type="pct"/>
            <w:gridSpan w:val="2"/>
            <w:tcBorders>
              <w:top w:val="single" w:sz="4" w:space="0" w:color="auto"/>
              <w:left w:val="nil"/>
              <w:bottom w:val="nil"/>
              <w:right w:val="nil"/>
            </w:tcBorders>
            <w:vAlign w:val="center"/>
          </w:tcPr>
          <w:p w14:paraId="4E5AAD92" w14:textId="21BCB854" w:rsidR="00F85890" w:rsidRPr="00926D4C" w:rsidRDefault="00F85890" w:rsidP="00F85890">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Pr>
                <w:rFonts w:ascii="Times New Roman" w:eastAsia="Calibri" w:hAnsi="Times New Roman" w:cs="Times New Roman"/>
                <w:b/>
                <w:sz w:val="24"/>
                <w:szCs w:val="24"/>
              </w:rPr>
              <w:t>5.7</w:t>
            </w:r>
          </w:p>
        </w:tc>
        <w:tc>
          <w:tcPr>
            <w:tcW w:w="4076" w:type="pct"/>
            <w:gridSpan w:val="5"/>
            <w:tcBorders>
              <w:top w:val="single" w:sz="4" w:space="0" w:color="auto"/>
              <w:left w:val="nil"/>
              <w:bottom w:val="nil"/>
              <w:right w:val="nil"/>
            </w:tcBorders>
            <w:vAlign w:val="center"/>
          </w:tcPr>
          <w:p w14:paraId="07C19B13" w14:textId="55243692" w:rsidR="00F85890" w:rsidRPr="00EB6951" w:rsidRDefault="00F85890" w:rsidP="002744B9">
            <w:pPr>
              <w:spacing w:after="0" w:line="240" w:lineRule="auto"/>
              <w:rPr>
                <w:rFonts w:ascii="Times New Roman" w:eastAsia="Calibri" w:hAnsi="Times New Roman" w:cs="Times New Roman"/>
                <w:sz w:val="24"/>
                <w:szCs w:val="24"/>
              </w:rPr>
            </w:pPr>
            <w:r w:rsidRPr="00F85890">
              <w:rPr>
                <w:rFonts w:ascii="Times New Roman" w:eastAsia="Calibri" w:hAnsi="Times New Roman" w:cs="Times New Roman"/>
                <w:sz w:val="24"/>
                <w:szCs w:val="24"/>
              </w:rPr>
              <w:t>Compare and contrast surveys, experiments and observational studies</w:t>
            </w:r>
            <w:r>
              <w:rPr>
                <w:rFonts w:ascii="Times New Roman" w:eastAsia="Calibri" w:hAnsi="Times New Roman" w:cs="Times New Roman"/>
                <w:sz w:val="24"/>
                <w:szCs w:val="24"/>
              </w:rPr>
              <w:t>.</w:t>
            </w:r>
          </w:p>
        </w:tc>
      </w:tr>
      <w:tr w:rsidR="00F85890" w:rsidRPr="00EB6951" w14:paraId="58D4968E" w14:textId="77777777" w:rsidTr="008E64A2">
        <w:trPr>
          <w:trHeight w:val="459"/>
        </w:trPr>
        <w:tc>
          <w:tcPr>
            <w:tcW w:w="5000" w:type="pct"/>
            <w:gridSpan w:val="7"/>
            <w:tcBorders>
              <w:top w:val="nil"/>
              <w:left w:val="nil"/>
              <w:bottom w:val="nil"/>
              <w:right w:val="nil"/>
            </w:tcBorders>
            <w:hideMark/>
          </w:tcPr>
          <w:p w14:paraId="58CE53D0" w14:textId="77777777" w:rsidR="00F85890" w:rsidRPr="00926D4C" w:rsidRDefault="00F85890" w:rsidP="002744B9">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t xml:space="preserve">Benchmark Clarifications: </w:t>
            </w:r>
          </w:p>
          <w:p w14:paraId="297A8AD9" w14:textId="77777777" w:rsidR="00F85890" w:rsidRDefault="00F85890" w:rsidP="002744B9">
            <w:pPr>
              <w:spacing w:after="0" w:line="240" w:lineRule="auto"/>
              <w:rPr>
                <w:rFonts w:ascii="Times New Roman" w:eastAsia="Calibri" w:hAnsi="Times New Roman" w:cs="Times New Roman"/>
                <w:szCs w:val="24"/>
              </w:rPr>
            </w:pPr>
            <w:r w:rsidRPr="00926D4C">
              <w:rPr>
                <w:rFonts w:ascii="Times New Roman" w:eastAsia="Calibri" w:hAnsi="Times New Roman" w:cs="Times New Roman"/>
                <w:i/>
                <w:szCs w:val="24"/>
              </w:rPr>
              <w:t>Clarification 1:</w:t>
            </w:r>
            <w:r w:rsidRPr="00926D4C">
              <w:rPr>
                <w:rFonts w:ascii="Times New Roman" w:eastAsia="Calibri" w:hAnsi="Times New Roman" w:cs="Times New Roman"/>
                <w:szCs w:val="24"/>
              </w:rPr>
              <w:t xml:space="preserve"> </w:t>
            </w:r>
            <w:r w:rsidR="003C059B" w:rsidRPr="003C059B">
              <w:rPr>
                <w:rFonts w:ascii="Times New Roman" w:eastAsia="Calibri" w:hAnsi="Times New Roman" w:cs="Times New Roman"/>
                <w:szCs w:val="24"/>
              </w:rPr>
              <w:t xml:space="preserve">Instruction includes understanding how randomization relates to sample surveys, experiments and observational studies. </w:t>
            </w:r>
          </w:p>
          <w:p w14:paraId="7D8E580B" w14:textId="4D574EE5" w:rsidR="003C059B" w:rsidRPr="00EB6951" w:rsidRDefault="003C059B" w:rsidP="002744B9">
            <w:pPr>
              <w:spacing w:after="0" w:line="240" w:lineRule="auto"/>
              <w:rPr>
                <w:rFonts w:ascii="Times New Roman" w:eastAsia="Calibri" w:hAnsi="Times New Roman" w:cs="Times New Roman"/>
                <w:sz w:val="24"/>
                <w:szCs w:val="24"/>
              </w:rPr>
            </w:pPr>
          </w:p>
        </w:tc>
      </w:tr>
      <w:tr w:rsidR="00F85890" w:rsidRPr="00EB6951" w14:paraId="65EC0D21" w14:textId="77777777" w:rsidTr="009F68ED">
        <w:trPr>
          <w:trHeight w:val="297"/>
        </w:trPr>
        <w:tc>
          <w:tcPr>
            <w:tcW w:w="99" w:type="pct"/>
            <w:tcBorders>
              <w:top w:val="nil"/>
              <w:left w:val="nil"/>
              <w:bottom w:val="single" w:sz="4" w:space="0" w:color="auto"/>
              <w:right w:val="nil"/>
            </w:tcBorders>
            <w:shd w:val="clear" w:color="auto" w:fill="FF9966"/>
            <w:hideMark/>
          </w:tcPr>
          <w:p w14:paraId="6EA0A976"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2976" w:type="pct"/>
            <w:gridSpan w:val="3"/>
            <w:tcBorders>
              <w:top w:val="nil"/>
              <w:left w:val="nil"/>
              <w:bottom w:val="single" w:sz="4" w:space="0" w:color="auto"/>
              <w:right w:val="nil"/>
            </w:tcBorders>
          </w:tcPr>
          <w:p w14:paraId="249218F1"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13D39FCF"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1844" w:type="pct"/>
            <w:gridSpan w:val="2"/>
            <w:tcBorders>
              <w:top w:val="nil"/>
              <w:left w:val="nil"/>
              <w:bottom w:val="single" w:sz="4" w:space="0" w:color="auto"/>
              <w:right w:val="nil"/>
            </w:tcBorders>
          </w:tcPr>
          <w:p w14:paraId="38A67BE7" w14:textId="77777777" w:rsidR="00F85890" w:rsidRPr="00EB6951" w:rsidRDefault="00F85890" w:rsidP="002744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F85890" w:rsidRPr="00EB6951" w14:paraId="06B0ECAF" w14:textId="77777777" w:rsidTr="008E64A2">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EB6951" w14:paraId="1788BE97" w14:textId="77777777" w:rsidTr="002744B9">
              <w:trPr>
                <w:trHeight w:val="378"/>
              </w:trPr>
              <w:tc>
                <w:tcPr>
                  <w:tcW w:w="4605" w:type="dxa"/>
                </w:tcPr>
                <w:p w14:paraId="2BC09E61" w14:textId="77777777" w:rsidR="00F85890" w:rsidRPr="00EB6951" w:rsidRDefault="00F85890" w:rsidP="001E1218">
                  <w:pPr>
                    <w:widowControl w:val="0"/>
                    <w:spacing w:after="0" w:line="240" w:lineRule="auto"/>
                    <w:ind w:left="720"/>
                    <w:textAlignment w:val="baseline"/>
                    <w:rPr>
                      <w:rFonts w:ascii="Times New Roman" w:eastAsia="Times New Roman" w:hAnsi="Times New Roman" w:cs="Times New Roman"/>
                      <w:sz w:val="24"/>
                      <w:szCs w:val="24"/>
                    </w:rPr>
                  </w:pPr>
                </w:p>
              </w:tc>
            </w:tr>
          </w:tbl>
          <w:p w14:paraId="7404680A" w14:textId="77777777" w:rsidR="00F85890" w:rsidRPr="00EB6951" w:rsidRDefault="00F85890"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59B0708E" w14:textId="77777777" w:rsidR="008E64A2" w:rsidRDefault="008E64A2" w:rsidP="008E64A2">
            <w:pPr>
              <w:pStyle w:val="paragraph"/>
              <w:numPr>
                <w:ilvl w:val="0"/>
                <w:numId w:val="6"/>
              </w:numPr>
              <w:spacing w:before="0" w:beforeAutospacing="0" w:after="0" w:afterAutospacing="0"/>
              <w:textAlignment w:val="baseline"/>
            </w:pPr>
            <w:r>
              <w:rPr>
                <w:rStyle w:val="normaltextrun"/>
              </w:rPr>
              <w:t>Data</w:t>
            </w:r>
            <w:r>
              <w:rPr>
                <w:rStyle w:val="eop"/>
              </w:rPr>
              <w:t> </w:t>
            </w:r>
          </w:p>
          <w:p w14:paraId="60DAEF9F" w14:textId="77777777" w:rsidR="008E64A2" w:rsidRDefault="008E64A2" w:rsidP="008E64A2">
            <w:pPr>
              <w:pStyle w:val="paragraph"/>
              <w:numPr>
                <w:ilvl w:val="0"/>
                <w:numId w:val="6"/>
              </w:numPr>
              <w:spacing w:before="0" w:beforeAutospacing="0" w:after="0" w:afterAutospacing="0"/>
              <w:textAlignment w:val="baseline"/>
            </w:pPr>
            <w:r>
              <w:rPr>
                <w:rStyle w:val="normaltextrun"/>
              </w:rPr>
              <w:t>Population (in data analysis)</w:t>
            </w:r>
            <w:r>
              <w:rPr>
                <w:rStyle w:val="eop"/>
              </w:rPr>
              <w:t> </w:t>
            </w:r>
          </w:p>
          <w:p w14:paraId="4A278027" w14:textId="674B9EEE" w:rsidR="008E64A2" w:rsidRDefault="008E64A2" w:rsidP="008E64A2">
            <w:pPr>
              <w:pStyle w:val="paragraph"/>
              <w:numPr>
                <w:ilvl w:val="0"/>
                <w:numId w:val="6"/>
              </w:numPr>
              <w:spacing w:before="0" w:beforeAutospacing="0" w:after="0" w:afterAutospacing="0"/>
              <w:textAlignment w:val="baseline"/>
            </w:pPr>
            <w:r>
              <w:rPr>
                <w:rStyle w:val="normaltextrun"/>
              </w:rPr>
              <w:t xml:space="preserve">Random </w:t>
            </w:r>
            <w:r w:rsidR="001E1218">
              <w:rPr>
                <w:rStyle w:val="normaltextrun"/>
              </w:rPr>
              <w:t>s</w:t>
            </w:r>
            <w:r>
              <w:rPr>
                <w:rStyle w:val="normaltextrun"/>
              </w:rPr>
              <w:t>ampling</w:t>
            </w:r>
            <w:r>
              <w:rPr>
                <w:rStyle w:val="eop"/>
              </w:rPr>
              <w:t> </w:t>
            </w:r>
          </w:p>
          <w:p w14:paraId="686C2664" w14:textId="77777777" w:rsidR="008E64A2" w:rsidRDefault="008E64A2" w:rsidP="008E64A2">
            <w:pPr>
              <w:pStyle w:val="paragraph"/>
              <w:numPr>
                <w:ilvl w:val="0"/>
                <w:numId w:val="6"/>
              </w:numPr>
              <w:spacing w:before="0" w:beforeAutospacing="0" w:after="0" w:afterAutospacing="0"/>
              <w:textAlignment w:val="baseline"/>
            </w:pPr>
            <w:r>
              <w:rPr>
                <w:rStyle w:val="normaltextrun"/>
              </w:rPr>
              <w:t>Association</w:t>
            </w:r>
            <w:r>
              <w:rPr>
                <w:rStyle w:val="eop"/>
              </w:rPr>
              <w:t> </w:t>
            </w:r>
          </w:p>
          <w:p w14:paraId="1809BC72" w14:textId="17330851" w:rsidR="008E64A2" w:rsidRDefault="008E64A2" w:rsidP="008E64A2">
            <w:pPr>
              <w:pStyle w:val="paragraph"/>
              <w:numPr>
                <w:ilvl w:val="0"/>
                <w:numId w:val="6"/>
              </w:numPr>
              <w:spacing w:before="0" w:beforeAutospacing="0" w:after="0" w:afterAutospacing="0"/>
              <w:textAlignment w:val="baseline"/>
            </w:pPr>
            <w:r>
              <w:rPr>
                <w:rStyle w:val="normaltextrun"/>
              </w:rPr>
              <w:t xml:space="preserve">Repeated </w:t>
            </w:r>
            <w:r w:rsidR="001E1218">
              <w:rPr>
                <w:rStyle w:val="normaltextrun"/>
              </w:rPr>
              <w:t>e</w:t>
            </w:r>
            <w:r>
              <w:rPr>
                <w:rStyle w:val="normaltextrun"/>
              </w:rPr>
              <w:t>xperiment</w:t>
            </w:r>
            <w:r>
              <w:rPr>
                <w:rStyle w:val="eop"/>
              </w:rPr>
              <w:t> </w:t>
            </w:r>
          </w:p>
          <w:p w14:paraId="488F2D64" w14:textId="2E9C2963" w:rsidR="008E64A2" w:rsidRDefault="008E64A2" w:rsidP="008E64A2">
            <w:pPr>
              <w:pStyle w:val="paragraph"/>
              <w:numPr>
                <w:ilvl w:val="0"/>
                <w:numId w:val="6"/>
              </w:numPr>
              <w:spacing w:before="0" w:beforeAutospacing="0" w:after="0" w:afterAutospacing="0"/>
              <w:textAlignment w:val="baseline"/>
            </w:pPr>
            <w:r>
              <w:rPr>
                <w:rStyle w:val="normaltextrun"/>
              </w:rPr>
              <w:t xml:space="preserve">Statistical </w:t>
            </w:r>
            <w:r w:rsidR="001E1218">
              <w:rPr>
                <w:rStyle w:val="normaltextrun"/>
              </w:rPr>
              <w:t>q</w:t>
            </w:r>
            <w:r>
              <w:rPr>
                <w:rStyle w:val="normaltextrun"/>
              </w:rPr>
              <w:t>uestion</w:t>
            </w:r>
            <w:r>
              <w:rPr>
                <w:rStyle w:val="eop"/>
              </w:rPr>
              <w:t> </w:t>
            </w:r>
          </w:p>
          <w:p w14:paraId="681848E2" w14:textId="77777777" w:rsidR="00F85890" w:rsidRPr="001E1218" w:rsidRDefault="00F85890" w:rsidP="001E1218">
            <w:pPr>
              <w:pStyle w:val="ListParagraph"/>
              <w:ind w:left="720"/>
              <w:textAlignment w:val="baseline"/>
              <w:rPr>
                <w:rFonts w:ascii="Times New Roman" w:eastAsia="Times New Roman" w:hAnsi="Times New Roman" w:cs="Times New Roman"/>
                <w:sz w:val="18"/>
                <w:szCs w:val="24"/>
              </w:rPr>
            </w:pPr>
          </w:p>
        </w:tc>
      </w:tr>
      <w:tr w:rsidR="00F85890" w:rsidRPr="00EB6951" w14:paraId="36E625C7" w14:textId="77777777" w:rsidTr="00E31B13">
        <w:trPr>
          <w:trHeight w:val="68"/>
        </w:trPr>
        <w:tc>
          <w:tcPr>
            <w:tcW w:w="99" w:type="pct"/>
            <w:tcBorders>
              <w:top w:val="nil"/>
              <w:left w:val="nil"/>
              <w:bottom w:val="single" w:sz="4" w:space="0" w:color="auto"/>
              <w:right w:val="nil"/>
            </w:tcBorders>
            <w:shd w:val="clear" w:color="auto" w:fill="FF9966"/>
            <w:hideMark/>
          </w:tcPr>
          <w:p w14:paraId="4C749C3D" w14:textId="2EF7D75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309A9F83" w14:textId="0458B5FF"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EB6951" w14:paraId="17B76C7F" w14:textId="77777777" w:rsidTr="008E64A2">
        <w:trPr>
          <w:trHeight w:val="300"/>
        </w:trPr>
        <w:tc>
          <w:tcPr>
            <w:tcW w:w="2498" w:type="pct"/>
            <w:gridSpan w:val="3"/>
            <w:tcBorders>
              <w:top w:val="single" w:sz="4" w:space="0" w:color="auto"/>
              <w:left w:val="nil"/>
              <w:bottom w:val="nil"/>
              <w:right w:val="nil"/>
            </w:tcBorders>
            <w:hideMark/>
          </w:tcPr>
          <w:p w14:paraId="36441E2F"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60203557" w14:textId="77777777" w:rsidR="008E64A2" w:rsidRDefault="008E64A2" w:rsidP="008E64A2">
            <w:pPr>
              <w:pStyle w:val="paragraph"/>
              <w:numPr>
                <w:ilvl w:val="0"/>
                <w:numId w:val="3"/>
              </w:numPr>
              <w:spacing w:before="0" w:beforeAutospacing="0" w:after="0" w:afterAutospacing="0"/>
              <w:textAlignment w:val="baseline"/>
              <w:rPr>
                <w:rStyle w:val="eop"/>
              </w:rPr>
            </w:pPr>
            <w:r>
              <w:rPr>
                <w:rStyle w:val="normaltextrun"/>
              </w:rPr>
              <w:t>MA.6.DP.1.1</w:t>
            </w:r>
            <w:r>
              <w:rPr>
                <w:rStyle w:val="eop"/>
              </w:rPr>
              <w:t> </w:t>
            </w:r>
          </w:p>
          <w:p w14:paraId="4EAB26D7" w14:textId="77777777" w:rsidR="008E64A2" w:rsidRPr="00D97C07" w:rsidRDefault="008E64A2" w:rsidP="008E64A2">
            <w:pPr>
              <w:pStyle w:val="paragraph"/>
              <w:numPr>
                <w:ilvl w:val="0"/>
                <w:numId w:val="3"/>
              </w:numPr>
              <w:spacing w:before="0" w:beforeAutospacing="0" w:after="0" w:afterAutospacing="0"/>
              <w:textAlignment w:val="baseline"/>
            </w:pPr>
            <w:r w:rsidRPr="00D97C07">
              <w:rPr>
                <w:shd w:val="clear" w:color="auto" w:fill="FFFFFF"/>
              </w:rPr>
              <w:t>MA.7.DP.1.1, MA.7.DP.1.5</w:t>
            </w:r>
          </w:p>
          <w:p w14:paraId="16FDF6F3" w14:textId="77777777" w:rsidR="008E64A2" w:rsidRPr="00D97C07" w:rsidRDefault="008E64A2" w:rsidP="008E64A2">
            <w:pPr>
              <w:pStyle w:val="paragraph"/>
              <w:numPr>
                <w:ilvl w:val="0"/>
                <w:numId w:val="3"/>
              </w:numPr>
              <w:spacing w:before="0" w:beforeAutospacing="0" w:after="0" w:afterAutospacing="0"/>
              <w:textAlignment w:val="baseline"/>
            </w:pPr>
            <w:r w:rsidRPr="00D97C07">
              <w:rPr>
                <w:shd w:val="clear" w:color="auto" w:fill="FFFFFF"/>
              </w:rPr>
              <w:t>MA.7.DP.2.1</w:t>
            </w:r>
          </w:p>
          <w:p w14:paraId="27F790E2" w14:textId="61F8D516" w:rsidR="008E64A2" w:rsidRDefault="00CE4A17" w:rsidP="008E64A2">
            <w:pPr>
              <w:pStyle w:val="paragraph"/>
              <w:numPr>
                <w:ilvl w:val="0"/>
                <w:numId w:val="3"/>
              </w:numPr>
              <w:spacing w:before="0" w:beforeAutospacing="0" w:after="0" w:afterAutospacing="0"/>
              <w:textAlignment w:val="baseline"/>
            </w:pPr>
            <w:r>
              <w:rPr>
                <w:rStyle w:val="normaltextrun"/>
              </w:rPr>
              <w:t xml:space="preserve">MA.8.DP.2.2, </w:t>
            </w:r>
            <w:r w:rsidR="008E64A2">
              <w:rPr>
                <w:rStyle w:val="normaltextrun"/>
              </w:rPr>
              <w:t>MA.8.DP.2.3</w:t>
            </w:r>
            <w:r w:rsidR="008E64A2">
              <w:rPr>
                <w:rStyle w:val="eop"/>
              </w:rPr>
              <w:t> </w:t>
            </w:r>
          </w:p>
          <w:p w14:paraId="5F7E0850" w14:textId="77777777" w:rsidR="008E64A2" w:rsidRDefault="008E64A2" w:rsidP="008E64A2">
            <w:pPr>
              <w:pStyle w:val="paragraph"/>
              <w:numPr>
                <w:ilvl w:val="0"/>
                <w:numId w:val="3"/>
              </w:numPr>
              <w:spacing w:before="0" w:beforeAutospacing="0" w:after="0" w:afterAutospacing="0"/>
              <w:textAlignment w:val="baseline"/>
            </w:pPr>
            <w:r>
              <w:rPr>
                <w:rStyle w:val="normaltextrun"/>
              </w:rPr>
              <w:t>MA.912.DP.1.4</w:t>
            </w:r>
            <w:r>
              <w:rPr>
                <w:rStyle w:val="eop"/>
              </w:rPr>
              <w:t> </w:t>
            </w:r>
          </w:p>
          <w:p w14:paraId="6E46B136" w14:textId="77777777" w:rsidR="00F85890" w:rsidRPr="001E1218" w:rsidRDefault="00F85890" w:rsidP="004F1490">
            <w:pPr>
              <w:widowControl w:val="0"/>
              <w:spacing w:after="0" w:line="240" w:lineRule="auto"/>
              <w:ind w:left="720"/>
              <w:textAlignment w:val="baseline"/>
              <w:rPr>
                <w:rFonts w:ascii="Times New Roman" w:eastAsia="Times New Roman" w:hAnsi="Times New Roman" w:cs="Times New Roman"/>
                <w:sz w:val="18"/>
                <w:szCs w:val="24"/>
              </w:rPr>
            </w:pPr>
          </w:p>
        </w:tc>
        <w:tc>
          <w:tcPr>
            <w:tcW w:w="2502" w:type="pct"/>
            <w:gridSpan w:val="4"/>
            <w:tcBorders>
              <w:top w:val="single" w:sz="4" w:space="0" w:color="auto"/>
              <w:left w:val="nil"/>
              <w:bottom w:val="nil"/>
              <w:right w:val="nil"/>
            </w:tcBorders>
          </w:tcPr>
          <w:p w14:paraId="2909510A"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576C02D" w14:textId="77777777" w:rsidR="00F85890" w:rsidRPr="00EB6951" w:rsidRDefault="00F85890" w:rsidP="001E1218">
            <w:pPr>
              <w:spacing w:after="0" w:line="240" w:lineRule="auto"/>
              <w:ind w:left="720"/>
              <w:textAlignment w:val="baseline"/>
              <w:rPr>
                <w:rFonts w:ascii="Times New Roman" w:eastAsia="Times New Roman" w:hAnsi="Times New Roman" w:cs="Times New Roman"/>
                <w:sz w:val="24"/>
                <w:szCs w:val="24"/>
              </w:rPr>
            </w:pPr>
          </w:p>
        </w:tc>
      </w:tr>
      <w:tr w:rsidR="00F85890" w:rsidRPr="00EB6951" w14:paraId="77005B7C" w14:textId="77777777" w:rsidTr="00E31B13">
        <w:trPr>
          <w:trHeight w:val="300"/>
        </w:trPr>
        <w:tc>
          <w:tcPr>
            <w:tcW w:w="99" w:type="pct"/>
            <w:tcBorders>
              <w:top w:val="nil"/>
              <w:left w:val="nil"/>
              <w:bottom w:val="single" w:sz="4" w:space="0" w:color="auto"/>
              <w:right w:val="nil"/>
            </w:tcBorders>
            <w:shd w:val="clear" w:color="auto" w:fill="FF9966"/>
            <w:hideMark/>
          </w:tcPr>
          <w:p w14:paraId="72C9F80F"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1" w:type="pct"/>
            <w:gridSpan w:val="6"/>
            <w:tcBorders>
              <w:top w:val="nil"/>
              <w:left w:val="nil"/>
              <w:bottom w:val="single" w:sz="4" w:space="0" w:color="auto"/>
              <w:right w:val="nil"/>
            </w:tcBorders>
          </w:tcPr>
          <w:p w14:paraId="493E52EE"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8E64A2" w:rsidRPr="00EB6951" w14:paraId="3BBCAD3D" w14:textId="77777777" w:rsidTr="008E64A2">
        <w:trPr>
          <w:trHeight w:val="548"/>
        </w:trPr>
        <w:tc>
          <w:tcPr>
            <w:tcW w:w="5000" w:type="pct"/>
            <w:gridSpan w:val="7"/>
            <w:tcBorders>
              <w:top w:val="single" w:sz="4" w:space="0" w:color="auto"/>
              <w:left w:val="nil"/>
              <w:bottom w:val="nil"/>
              <w:right w:val="nil"/>
            </w:tcBorders>
            <w:hideMark/>
          </w:tcPr>
          <w:p w14:paraId="67C7B6B0" w14:textId="602CD225" w:rsidR="008E64A2" w:rsidRDefault="00CE4A17" w:rsidP="008E64A2">
            <w:pPr>
              <w:pStyle w:val="paragraph"/>
              <w:spacing w:before="0" w:beforeAutospacing="0" w:after="0" w:afterAutospacing="0"/>
              <w:textAlignment w:val="baseline"/>
              <w:rPr>
                <w:rStyle w:val="eop"/>
              </w:rPr>
            </w:pPr>
            <w:r>
              <w:rPr>
                <w:rStyle w:val="normaltextrun"/>
              </w:rPr>
              <w:t xml:space="preserve">In </w:t>
            </w:r>
            <w:r w:rsidR="00B70C86">
              <w:rPr>
                <w:rStyle w:val="normaltextrun"/>
              </w:rPr>
              <w:t>middle grades</w:t>
            </w:r>
            <w:r>
              <w:rPr>
                <w:rStyle w:val="normaltextrun"/>
              </w:rPr>
              <w:t xml:space="preserve">, </w:t>
            </w:r>
            <w:r w:rsidR="008E64A2" w:rsidRPr="21B33796">
              <w:rPr>
                <w:rStyle w:val="normaltextrun"/>
              </w:rPr>
              <w:t>students examined the processes for generating data and performing calculations from data.</w:t>
            </w:r>
            <w:r w:rsidR="009A2EF6">
              <w:rPr>
                <w:rStyle w:val="normaltextrun"/>
              </w:rPr>
              <w:t xml:space="preserve"> </w:t>
            </w:r>
            <w:r w:rsidR="008E64A2" w:rsidRPr="21B33796">
              <w:rPr>
                <w:rStyle w:val="normaltextrun"/>
              </w:rPr>
              <w:t>Students continued these processes to a degree in Algebra I.</w:t>
            </w:r>
            <w:r w:rsidR="009A2EF6">
              <w:rPr>
                <w:rStyle w:val="normaltextrun"/>
              </w:rPr>
              <w:t xml:space="preserve"> </w:t>
            </w:r>
            <w:r>
              <w:rPr>
                <w:rStyle w:val="normaltextrun"/>
              </w:rPr>
              <w:t xml:space="preserve">In Mathematics for College </w:t>
            </w:r>
            <w:r w:rsidR="008E64A2" w:rsidRPr="21B33796">
              <w:rPr>
                <w:rStyle w:val="normaltextrun"/>
              </w:rPr>
              <w:t>Statistics, students learn to compare and contrast surveys, observations, and experiments.</w:t>
            </w:r>
            <w:r w:rsidR="009A2EF6">
              <w:rPr>
                <w:rStyle w:val="normaltextrun"/>
              </w:rPr>
              <w:t xml:space="preserve"> </w:t>
            </w:r>
            <w:r w:rsidR="008E64A2" w:rsidRPr="21B33796">
              <w:rPr>
                <w:rStyle w:val="normaltextrun"/>
              </w:rPr>
              <w:t>This benchmark has a direct relationship to the benchmark MA.912.DP.5.6.</w:t>
            </w:r>
            <w:r w:rsidR="008E64A2" w:rsidRPr="21B33796">
              <w:rPr>
                <w:rStyle w:val="eop"/>
              </w:rPr>
              <w:t> </w:t>
            </w:r>
          </w:p>
          <w:p w14:paraId="06AF698F" w14:textId="3FFB8161" w:rsidR="008E64A2" w:rsidRPr="004F1490" w:rsidRDefault="008E64A2" w:rsidP="008E64A2">
            <w:pPr>
              <w:pStyle w:val="paragraph"/>
              <w:numPr>
                <w:ilvl w:val="0"/>
                <w:numId w:val="35"/>
              </w:numPr>
              <w:tabs>
                <w:tab w:val="clear" w:pos="720"/>
                <w:tab w:val="num" w:pos="360"/>
              </w:tabs>
              <w:spacing w:before="0" w:beforeAutospacing="0" w:after="0" w:afterAutospacing="0"/>
              <w:ind w:hanging="270"/>
              <w:textAlignment w:val="baseline"/>
              <w:rPr>
                <w:rStyle w:val="normaltextrun"/>
                <w:rFonts w:ascii="Verdana" w:hAnsi="Verdana" w:cs="Segoe UI"/>
              </w:rPr>
            </w:pPr>
            <w:r w:rsidRPr="21B33796">
              <w:rPr>
                <w:rStyle w:val="normaltextrun"/>
              </w:rPr>
              <w:t>Instruction defines a survey to be the set of questions asked to participants.</w:t>
            </w:r>
            <w:r w:rsidR="009A2EF6">
              <w:rPr>
                <w:rStyle w:val="normaltextrun"/>
              </w:rPr>
              <w:t xml:space="preserve"> </w:t>
            </w:r>
            <w:r w:rsidRPr="21B33796">
              <w:rPr>
                <w:rStyle w:val="normaltextrun"/>
              </w:rPr>
              <w:t xml:space="preserve">Surveys can be deployed in </w:t>
            </w:r>
            <w:proofErr w:type="gramStart"/>
            <w:r w:rsidRPr="21B33796">
              <w:rPr>
                <w:rStyle w:val="normaltextrun"/>
              </w:rPr>
              <w:t>an observation</w:t>
            </w:r>
            <w:proofErr w:type="gramEnd"/>
            <w:r w:rsidRPr="21B33796">
              <w:rPr>
                <w:rStyle w:val="normaltextrun"/>
              </w:rPr>
              <w:t xml:space="preserve"> or an experiment.</w:t>
            </w:r>
            <w:r w:rsidR="009A2EF6">
              <w:rPr>
                <w:rStyle w:val="normaltextrun"/>
              </w:rPr>
              <w:t xml:space="preserve"> </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
              <w:gridCol w:w="4310"/>
              <w:gridCol w:w="4310"/>
            </w:tblGrid>
            <w:tr w:rsidR="001E1218" w:rsidRPr="001E1218" w14:paraId="6E6D52DD" w14:textId="77777777" w:rsidTr="009F68ED">
              <w:tc>
                <w:tcPr>
                  <w:tcW w:w="20" w:type="dxa"/>
                  <w:vMerge w:val="restart"/>
                  <w:tcBorders>
                    <w:top w:val="nil"/>
                    <w:left w:val="nil"/>
                    <w:bottom w:val="nil"/>
                    <w:right w:val="single" w:sz="4" w:space="0" w:color="auto"/>
                  </w:tcBorders>
                </w:tcPr>
                <w:p w14:paraId="29AA97B0" w14:textId="77777777" w:rsidR="001E1218" w:rsidRPr="001E1218" w:rsidRDefault="001E1218" w:rsidP="001E1218">
                  <w:pPr>
                    <w:pStyle w:val="paragraph"/>
                    <w:spacing w:before="0" w:beforeAutospacing="0" w:after="0" w:afterAutospacing="0"/>
                    <w:ind w:left="85"/>
                    <w:jc w:val="center"/>
                    <w:textAlignment w:val="baseline"/>
                    <w:rPr>
                      <w:rFonts w:eastAsia="Times New Roman"/>
                      <w:b/>
                      <w:bCs/>
                      <w:sz w:val="22"/>
                    </w:rPr>
                  </w:pPr>
                </w:p>
              </w:tc>
              <w:tc>
                <w:tcPr>
                  <w:tcW w:w="4310" w:type="dxa"/>
                  <w:tcBorders>
                    <w:left w:val="single" w:sz="4" w:space="0" w:color="auto"/>
                  </w:tcBorders>
                  <w:shd w:val="clear" w:color="auto" w:fill="D9D9D9"/>
                  <w:hideMark/>
                </w:tcPr>
                <w:p w14:paraId="72326C48" w14:textId="460A801A" w:rsidR="001E1218" w:rsidRPr="001E1218" w:rsidRDefault="001E1218" w:rsidP="001E1218">
                  <w:pPr>
                    <w:pStyle w:val="paragraph"/>
                    <w:spacing w:before="0" w:beforeAutospacing="0" w:after="0" w:afterAutospacing="0"/>
                    <w:ind w:left="85"/>
                    <w:jc w:val="center"/>
                    <w:textAlignment w:val="baseline"/>
                    <w:rPr>
                      <w:rFonts w:ascii="Verdana" w:eastAsia="Times New Roman" w:hAnsi="Verdana"/>
                      <w:sz w:val="22"/>
                    </w:rPr>
                  </w:pPr>
                  <w:r w:rsidRPr="001E1218">
                    <w:rPr>
                      <w:rFonts w:eastAsia="Times New Roman"/>
                      <w:b/>
                      <w:bCs/>
                      <w:sz w:val="22"/>
                    </w:rPr>
                    <w:t>Advantages</w:t>
                  </w:r>
                  <w:r w:rsidRPr="001E1218">
                    <w:rPr>
                      <w:rFonts w:eastAsia="Times New Roman"/>
                      <w:sz w:val="22"/>
                    </w:rPr>
                    <w:t> </w:t>
                  </w:r>
                </w:p>
              </w:tc>
              <w:tc>
                <w:tcPr>
                  <w:tcW w:w="4310" w:type="dxa"/>
                  <w:shd w:val="clear" w:color="auto" w:fill="D9D9D9"/>
                  <w:hideMark/>
                </w:tcPr>
                <w:p w14:paraId="1370EE29" w14:textId="77777777" w:rsidR="001E1218" w:rsidRPr="001E1218" w:rsidRDefault="001E1218" w:rsidP="004F1490">
                  <w:pPr>
                    <w:spacing w:after="0" w:line="240" w:lineRule="auto"/>
                    <w:jc w:val="center"/>
                    <w:textAlignment w:val="baseline"/>
                    <w:rPr>
                      <w:rFonts w:ascii="Verdana" w:eastAsia="Times New Roman" w:hAnsi="Verdana" w:cs="Times New Roman"/>
                      <w:szCs w:val="24"/>
                    </w:rPr>
                  </w:pPr>
                  <w:r w:rsidRPr="001E1218">
                    <w:rPr>
                      <w:rFonts w:ascii="Times New Roman" w:eastAsia="Times New Roman" w:hAnsi="Times New Roman" w:cs="Times New Roman"/>
                      <w:b/>
                      <w:bCs/>
                      <w:szCs w:val="24"/>
                    </w:rPr>
                    <w:t>Disadvantages</w:t>
                  </w:r>
                  <w:r w:rsidRPr="001E1218">
                    <w:rPr>
                      <w:rFonts w:ascii="Times New Roman" w:eastAsia="Times New Roman" w:hAnsi="Times New Roman" w:cs="Times New Roman"/>
                      <w:szCs w:val="24"/>
                    </w:rPr>
                    <w:t> </w:t>
                  </w:r>
                </w:p>
              </w:tc>
            </w:tr>
            <w:tr w:rsidR="001E1218" w:rsidRPr="001E1218" w14:paraId="39B0D0C5" w14:textId="77777777" w:rsidTr="009F68ED">
              <w:tc>
                <w:tcPr>
                  <w:tcW w:w="20" w:type="dxa"/>
                  <w:vMerge/>
                  <w:tcBorders>
                    <w:top w:val="nil"/>
                    <w:left w:val="nil"/>
                    <w:bottom w:val="nil"/>
                    <w:right w:val="single" w:sz="4" w:space="0" w:color="auto"/>
                  </w:tcBorders>
                </w:tcPr>
                <w:p w14:paraId="35770A88" w14:textId="77777777" w:rsidR="001E1218" w:rsidRPr="001E1218" w:rsidRDefault="001E1218" w:rsidP="001E1218">
                  <w:pPr>
                    <w:pStyle w:val="ListParagraph"/>
                    <w:ind w:left="535"/>
                    <w:textAlignment w:val="baseline"/>
                    <w:rPr>
                      <w:rFonts w:ascii="Times New Roman" w:eastAsia="Times New Roman" w:hAnsi="Times New Roman" w:cs="Times New Roman"/>
                      <w:szCs w:val="24"/>
                    </w:rPr>
                  </w:pPr>
                </w:p>
              </w:tc>
              <w:tc>
                <w:tcPr>
                  <w:tcW w:w="4310" w:type="dxa"/>
                  <w:tcBorders>
                    <w:left w:val="single" w:sz="4" w:space="0" w:color="auto"/>
                  </w:tcBorders>
                  <w:hideMark/>
                </w:tcPr>
                <w:p w14:paraId="7A3FCC0B" w14:textId="1089FBD4" w:rsidR="001E1218" w:rsidRPr="009F68ED" w:rsidRDefault="001E1218" w:rsidP="009F68ED">
                  <w:pPr>
                    <w:pStyle w:val="ListParagraph"/>
                    <w:numPr>
                      <w:ilvl w:val="0"/>
                      <w:numId w:val="6"/>
                    </w:numPr>
                    <w:ind w:left="193" w:hanging="180"/>
                    <w:textAlignment w:val="baseline"/>
                    <w:rPr>
                      <w:rFonts w:ascii="Times New Roman" w:eastAsia="Calibri" w:hAnsi="Times New Roman" w:cs="Times New Roman"/>
                      <w:szCs w:val="24"/>
                    </w:rPr>
                  </w:pPr>
                  <w:proofErr w:type="gramStart"/>
                  <w:r w:rsidRPr="009F68ED">
                    <w:rPr>
                      <w:rFonts w:ascii="Times New Roman" w:eastAsia="Calibri" w:hAnsi="Times New Roman" w:cs="Times New Roman"/>
                      <w:szCs w:val="24"/>
                    </w:rPr>
                    <w:t>Can</w:t>
                  </w:r>
                  <w:proofErr w:type="gramEnd"/>
                  <w:r w:rsidRPr="009F68ED">
                    <w:rPr>
                      <w:rFonts w:ascii="Times New Roman" w:eastAsia="Calibri" w:hAnsi="Times New Roman" w:cs="Times New Roman"/>
                      <w:szCs w:val="24"/>
                    </w:rPr>
                    <w:t xml:space="preserve"> be administered in a variety of ways such as by telephone, mail, online, mall interviews, </w:t>
                  </w:r>
                  <w:r w:rsidRPr="009F68ED">
                    <w:rPr>
                      <w:rFonts w:ascii="Times New Roman" w:eastAsia="Calibri" w:hAnsi="Times New Roman" w:cs="Times New Roman"/>
                      <w:szCs w:val="24"/>
                    </w:rPr>
                    <w:lastRenderedPageBreak/>
                    <w:t>etc.</w:t>
                  </w:r>
                </w:p>
                <w:p w14:paraId="5621DC98" w14:textId="52755E96" w:rsidR="001E1218" w:rsidRPr="009F68ED" w:rsidRDefault="001E1218"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 xml:space="preserve">Are efficient for collecting data from a </w:t>
                  </w:r>
                  <w:proofErr w:type="gramStart"/>
                  <w:r w:rsidRPr="009F68ED">
                    <w:rPr>
                      <w:rFonts w:ascii="Times New Roman" w:eastAsia="Calibri" w:hAnsi="Times New Roman" w:cs="Times New Roman"/>
                      <w:szCs w:val="24"/>
                    </w:rPr>
                    <w:t>large populations</w:t>
                  </w:r>
                  <w:proofErr w:type="gramEnd"/>
                  <w:r w:rsidRPr="009F68ED">
                    <w:rPr>
                      <w:rFonts w:ascii="Times New Roman" w:eastAsia="Calibri" w:hAnsi="Times New Roman" w:cs="Times New Roman"/>
                      <w:szCs w:val="24"/>
                    </w:rPr>
                    <w:t>.</w:t>
                  </w:r>
                </w:p>
                <w:p w14:paraId="7BBA70D0" w14:textId="2D22E259" w:rsidR="001E1218" w:rsidRPr="009F68ED" w:rsidRDefault="001E1218"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Can be designed to focus only on the needed response questions.</w:t>
                  </w:r>
                </w:p>
                <w:p w14:paraId="35BF8770" w14:textId="50FC70A8" w:rsidR="001E1218" w:rsidRPr="009F68ED" w:rsidRDefault="001E1218" w:rsidP="009F68ED">
                  <w:pPr>
                    <w:pStyle w:val="ListParagraph"/>
                    <w:numPr>
                      <w:ilvl w:val="0"/>
                      <w:numId w:val="6"/>
                    </w:numPr>
                    <w:ind w:left="193" w:hanging="180"/>
                    <w:textAlignment w:val="baseline"/>
                    <w:rPr>
                      <w:rFonts w:ascii="Verdana" w:eastAsia="Times New Roman" w:hAnsi="Verdana" w:cs="Times New Roman"/>
                      <w:szCs w:val="24"/>
                    </w:rPr>
                  </w:pPr>
                  <w:r w:rsidRPr="009F68ED">
                    <w:rPr>
                      <w:rFonts w:ascii="Times New Roman" w:eastAsia="Calibri" w:hAnsi="Times New Roman" w:cs="Times New Roman"/>
                      <w:szCs w:val="24"/>
                    </w:rPr>
                    <w:t>Are applicable to a wide range of topics.</w:t>
                  </w:r>
                </w:p>
              </w:tc>
              <w:tc>
                <w:tcPr>
                  <w:tcW w:w="4310" w:type="dxa"/>
                  <w:hideMark/>
                </w:tcPr>
                <w:p w14:paraId="76D2B464" w14:textId="27090A99" w:rsidR="001E1218" w:rsidRPr="009F68ED" w:rsidRDefault="001E1218"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lastRenderedPageBreak/>
                    <w:t xml:space="preserve">Are dependent upon the respondent’s honesty and motivation when answering (can create a </w:t>
                  </w:r>
                  <w:r w:rsidRPr="009F68ED">
                    <w:rPr>
                      <w:rFonts w:ascii="Times New Roman" w:eastAsia="Calibri" w:hAnsi="Times New Roman" w:cs="Times New Roman"/>
                      <w:szCs w:val="24"/>
                    </w:rPr>
                    <w:lastRenderedPageBreak/>
                    <w:t>response bias).</w:t>
                  </w:r>
                </w:p>
                <w:p w14:paraId="56AB703D" w14:textId="335D2F3F" w:rsidR="001E1218" w:rsidRPr="009F68ED" w:rsidRDefault="001E1218"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Can be flawed by non-response bias (no response given).</w:t>
                  </w:r>
                </w:p>
                <w:p w14:paraId="18F2E7BC" w14:textId="6DC477A6" w:rsidR="001E1218" w:rsidRPr="00E31B13" w:rsidRDefault="001E1218" w:rsidP="009F68ED">
                  <w:pPr>
                    <w:pStyle w:val="ListParagraph"/>
                    <w:numPr>
                      <w:ilvl w:val="0"/>
                      <w:numId w:val="6"/>
                    </w:numPr>
                    <w:ind w:left="193" w:hanging="180"/>
                    <w:textAlignment w:val="baseline"/>
                    <w:rPr>
                      <w:rFonts w:ascii="Verdana" w:eastAsia="Times New Roman" w:hAnsi="Verdana" w:cs="Times New Roman"/>
                      <w:szCs w:val="24"/>
                    </w:rPr>
                  </w:pPr>
                  <w:proofErr w:type="gramStart"/>
                  <w:r w:rsidRPr="009F68ED">
                    <w:rPr>
                      <w:rFonts w:ascii="Times New Roman" w:eastAsia="Calibri" w:hAnsi="Times New Roman" w:cs="Times New Roman"/>
                      <w:szCs w:val="24"/>
                    </w:rPr>
                    <w:t>Can</w:t>
                  </w:r>
                  <w:proofErr w:type="gramEnd"/>
                  <w:r w:rsidRPr="009F68ED">
                    <w:rPr>
                      <w:rFonts w:ascii="Times New Roman" w:eastAsia="Calibri" w:hAnsi="Times New Roman" w:cs="Times New Roman"/>
                      <w:szCs w:val="24"/>
                    </w:rPr>
                    <w:t xml:space="preserve"> possess questions or answer choices that may be interpreted differently by different respondents.</w:t>
                  </w:r>
                </w:p>
              </w:tc>
            </w:tr>
          </w:tbl>
          <w:p w14:paraId="1271380B" w14:textId="4F123C3F" w:rsidR="008E64A2" w:rsidRPr="004F1490" w:rsidRDefault="008E64A2" w:rsidP="008E64A2">
            <w:pPr>
              <w:pStyle w:val="paragraph"/>
              <w:numPr>
                <w:ilvl w:val="0"/>
                <w:numId w:val="35"/>
              </w:numPr>
              <w:tabs>
                <w:tab w:val="clear" w:pos="720"/>
                <w:tab w:val="num" w:pos="360"/>
              </w:tabs>
              <w:spacing w:before="0" w:beforeAutospacing="0" w:after="0" w:afterAutospacing="0"/>
              <w:ind w:hanging="270"/>
              <w:textAlignment w:val="baseline"/>
              <w:rPr>
                <w:rStyle w:val="normaltextrun"/>
                <w:rFonts w:ascii="Verdana" w:hAnsi="Verdana" w:cs="Segoe UI"/>
              </w:rPr>
            </w:pPr>
            <w:r>
              <w:rPr>
                <w:rStyle w:val="normaltextrun"/>
              </w:rPr>
              <w:lastRenderedPageBreak/>
              <w:t>Students should have practice examining and comparing statistical studies; students should examine how participants were selected or organized.</w:t>
            </w:r>
            <w:r w:rsidR="009A2EF6">
              <w:rPr>
                <w:rStyle w:val="normaltextrun"/>
              </w:rPr>
              <w:t xml:space="preserve"> </w:t>
            </w:r>
            <w:r>
              <w:rPr>
                <w:rStyle w:val="normaltextrun"/>
              </w:rPr>
              <w:t>If subjects are randomly sampled and all asked the same set of questions, an observational study was utilized.</w:t>
            </w:r>
            <w:r w:rsidR="009A2EF6">
              <w:rPr>
                <w:rStyle w:val="normaltextrun"/>
              </w:rPr>
              <w:t xml:space="preserve"> </w:t>
            </w:r>
            <w:r>
              <w:rPr>
                <w:rStyle w:val="normaltextrun"/>
              </w:rPr>
              <w:t>If the study was designed such that participants are randomly assigned to different groups (at least two or more), an experimental study was utilized.</w:t>
            </w:r>
            <w:r w:rsidR="009A2EF6">
              <w:rPr>
                <w:rStyle w:val="normaltextrun"/>
              </w:rPr>
              <w:t xml:space="preserve"> </w:t>
            </w:r>
          </w:p>
          <w:tbl>
            <w:tblPr>
              <w:tblStyle w:val="TableGrid"/>
              <w:tblW w:w="8640" w:type="dxa"/>
              <w:tblInd w:w="715" w:type="dxa"/>
              <w:tblLook w:val="04A0" w:firstRow="1" w:lastRow="0" w:firstColumn="1" w:lastColumn="0" w:noHBand="0" w:noVBand="1"/>
            </w:tblPr>
            <w:tblGrid>
              <w:gridCol w:w="696"/>
              <w:gridCol w:w="2875"/>
              <w:gridCol w:w="5069"/>
            </w:tblGrid>
            <w:tr w:rsidR="007F7E4C" w:rsidRPr="001E1218" w14:paraId="5FB581D9" w14:textId="77777777" w:rsidTr="009F68ED">
              <w:tc>
                <w:tcPr>
                  <w:tcW w:w="696" w:type="dxa"/>
                </w:tcPr>
                <w:p w14:paraId="4DD53814" w14:textId="77777777" w:rsidR="007F7E4C" w:rsidRPr="001E1218" w:rsidRDefault="007F7E4C" w:rsidP="004F1490">
                  <w:pPr>
                    <w:pStyle w:val="paragraph"/>
                    <w:spacing w:before="0" w:beforeAutospacing="0" w:after="0" w:afterAutospacing="0"/>
                    <w:textAlignment w:val="baseline"/>
                    <w:rPr>
                      <w:rStyle w:val="normaltextrun"/>
                      <w:sz w:val="22"/>
                      <w:szCs w:val="22"/>
                    </w:rPr>
                  </w:pPr>
                </w:p>
              </w:tc>
              <w:tc>
                <w:tcPr>
                  <w:tcW w:w="2875" w:type="dxa"/>
                  <w:shd w:val="clear" w:color="auto" w:fill="D9D9D9" w:themeFill="background1" w:themeFillShade="D9"/>
                </w:tcPr>
                <w:p w14:paraId="07D54890" w14:textId="2CB317F2" w:rsidR="007F7E4C" w:rsidRPr="009F68ED" w:rsidRDefault="007F7E4C" w:rsidP="007F7E4C">
                  <w:pPr>
                    <w:pStyle w:val="paragraph"/>
                    <w:spacing w:before="0" w:beforeAutospacing="0" w:after="0" w:afterAutospacing="0"/>
                    <w:jc w:val="center"/>
                    <w:textAlignment w:val="baseline"/>
                    <w:rPr>
                      <w:rStyle w:val="normaltextrun"/>
                      <w:b/>
                      <w:sz w:val="22"/>
                      <w:szCs w:val="22"/>
                    </w:rPr>
                  </w:pPr>
                  <w:r w:rsidRPr="009F68ED">
                    <w:rPr>
                      <w:rStyle w:val="normaltextrun"/>
                      <w:b/>
                      <w:sz w:val="22"/>
                      <w:szCs w:val="22"/>
                    </w:rPr>
                    <w:t>Experimental Studies</w:t>
                  </w:r>
                </w:p>
              </w:tc>
              <w:tc>
                <w:tcPr>
                  <w:tcW w:w="5069" w:type="dxa"/>
                  <w:shd w:val="clear" w:color="auto" w:fill="D9D9D9" w:themeFill="background1" w:themeFillShade="D9"/>
                </w:tcPr>
                <w:p w14:paraId="1C4D6201" w14:textId="6BC87DE4" w:rsidR="007F7E4C" w:rsidRPr="009F68ED" w:rsidRDefault="007F7E4C" w:rsidP="007F7E4C">
                  <w:pPr>
                    <w:pStyle w:val="paragraph"/>
                    <w:spacing w:before="0" w:beforeAutospacing="0" w:after="0" w:afterAutospacing="0"/>
                    <w:jc w:val="center"/>
                    <w:textAlignment w:val="baseline"/>
                    <w:rPr>
                      <w:rStyle w:val="normaltextrun"/>
                      <w:b/>
                      <w:sz w:val="22"/>
                      <w:szCs w:val="22"/>
                    </w:rPr>
                  </w:pPr>
                  <w:r w:rsidRPr="009F68ED">
                    <w:rPr>
                      <w:rStyle w:val="normaltextrun"/>
                      <w:b/>
                      <w:sz w:val="22"/>
                      <w:szCs w:val="22"/>
                    </w:rPr>
                    <w:t>Observational Studies</w:t>
                  </w:r>
                </w:p>
              </w:tc>
            </w:tr>
            <w:tr w:rsidR="007F7E4C" w:rsidRPr="001E1218" w14:paraId="2AF0B43B" w14:textId="77777777" w:rsidTr="009F68ED">
              <w:tc>
                <w:tcPr>
                  <w:tcW w:w="696" w:type="dxa"/>
                  <w:shd w:val="clear" w:color="auto" w:fill="D9D9D9" w:themeFill="background1" w:themeFillShade="D9"/>
                </w:tcPr>
                <w:p w14:paraId="51435898" w14:textId="02E2CFB8" w:rsidR="007F7E4C" w:rsidRPr="009F68ED" w:rsidRDefault="007F7E4C" w:rsidP="004F1490">
                  <w:pPr>
                    <w:pStyle w:val="paragraph"/>
                    <w:spacing w:before="0" w:beforeAutospacing="0" w:after="0" w:afterAutospacing="0"/>
                    <w:textAlignment w:val="baseline"/>
                    <w:rPr>
                      <w:rStyle w:val="normaltextrun"/>
                      <w:b/>
                      <w:sz w:val="22"/>
                      <w:szCs w:val="22"/>
                    </w:rPr>
                  </w:pPr>
                  <w:r w:rsidRPr="009F68ED">
                    <w:rPr>
                      <w:rStyle w:val="normaltextrun"/>
                      <w:b/>
                      <w:sz w:val="22"/>
                      <w:szCs w:val="22"/>
                    </w:rPr>
                    <w:t>Pros</w:t>
                  </w:r>
                </w:p>
              </w:tc>
              <w:tc>
                <w:tcPr>
                  <w:tcW w:w="2875" w:type="dxa"/>
                </w:tcPr>
                <w:p w14:paraId="00976616" w14:textId="77777777"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More Validity</w:t>
                  </w:r>
                </w:p>
                <w:p w14:paraId="3957444A" w14:textId="77777777"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Can determine causality</w:t>
                  </w:r>
                </w:p>
                <w:p w14:paraId="1FAA953D" w14:textId="15D1CE98" w:rsidR="007F7E4C" w:rsidRPr="001E1218" w:rsidRDefault="007F7E4C" w:rsidP="009F68ED">
                  <w:pPr>
                    <w:pStyle w:val="ListParagraph"/>
                    <w:numPr>
                      <w:ilvl w:val="0"/>
                      <w:numId w:val="6"/>
                    </w:numPr>
                    <w:ind w:left="193" w:hanging="180"/>
                    <w:textAlignment w:val="baseline"/>
                    <w:rPr>
                      <w:rStyle w:val="normaltextrun"/>
                    </w:rPr>
                  </w:pPr>
                  <w:r w:rsidRPr="009F68ED">
                    <w:rPr>
                      <w:rFonts w:ascii="Times New Roman" w:eastAsia="Calibri" w:hAnsi="Times New Roman" w:cs="Times New Roman"/>
                      <w:szCs w:val="24"/>
                    </w:rPr>
                    <w:t>Randomized and blinded</w:t>
                  </w:r>
                </w:p>
              </w:tc>
              <w:tc>
                <w:tcPr>
                  <w:tcW w:w="5069" w:type="dxa"/>
                </w:tcPr>
                <w:p w14:paraId="639912B4" w14:textId="77777777"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May require less resources and/or time</w:t>
                  </w:r>
                </w:p>
                <w:p w14:paraId="1E3E9044" w14:textId="77777777"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Less ethical concerns when dealing with potentially harmful exposures</w:t>
                  </w:r>
                </w:p>
                <w:p w14:paraId="6E2C0CB7" w14:textId="201FE10F"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Good if outcome of interest is rare</w:t>
                  </w:r>
                </w:p>
              </w:tc>
            </w:tr>
            <w:tr w:rsidR="007F7E4C" w:rsidRPr="001E1218" w14:paraId="5A1F42FB" w14:textId="77777777" w:rsidTr="009F68ED">
              <w:tc>
                <w:tcPr>
                  <w:tcW w:w="696" w:type="dxa"/>
                  <w:shd w:val="clear" w:color="auto" w:fill="D9D9D9" w:themeFill="background1" w:themeFillShade="D9"/>
                </w:tcPr>
                <w:p w14:paraId="6F3EF6B3" w14:textId="57D2B350" w:rsidR="007F7E4C" w:rsidRPr="009F68ED" w:rsidRDefault="007F7E4C" w:rsidP="004F1490">
                  <w:pPr>
                    <w:pStyle w:val="paragraph"/>
                    <w:spacing w:before="0" w:beforeAutospacing="0" w:after="0" w:afterAutospacing="0"/>
                    <w:textAlignment w:val="baseline"/>
                    <w:rPr>
                      <w:rStyle w:val="normaltextrun"/>
                      <w:b/>
                      <w:sz w:val="22"/>
                      <w:szCs w:val="22"/>
                    </w:rPr>
                  </w:pPr>
                  <w:r w:rsidRPr="009F68ED">
                    <w:rPr>
                      <w:rStyle w:val="normaltextrun"/>
                      <w:b/>
                      <w:sz w:val="22"/>
                      <w:szCs w:val="22"/>
                    </w:rPr>
                    <w:t>Cons</w:t>
                  </w:r>
                </w:p>
              </w:tc>
              <w:tc>
                <w:tcPr>
                  <w:tcW w:w="2875" w:type="dxa"/>
                </w:tcPr>
                <w:p w14:paraId="62E4185F" w14:textId="77777777"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May require more resources and/or time</w:t>
                  </w:r>
                </w:p>
                <w:p w14:paraId="7BA810C8" w14:textId="77777777"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Ethical concerns for certain exposures</w:t>
                  </w:r>
                </w:p>
                <w:p w14:paraId="5D8B24DD" w14:textId="54A20314" w:rsidR="007F7E4C" w:rsidRPr="001E1218" w:rsidRDefault="007F7E4C" w:rsidP="009F68ED">
                  <w:pPr>
                    <w:pStyle w:val="ListParagraph"/>
                    <w:numPr>
                      <w:ilvl w:val="0"/>
                      <w:numId w:val="6"/>
                    </w:numPr>
                    <w:ind w:left="193" w:hanging="180"/>
                    <w:textAlignment w:val="baseline"/>
                    <w:rPr>
                      <w:rStyle w:val="normaltextrun"/>
                    </w:rPr>
                  </w:pPr>
                  <w:r w:rsidRPr="009F68ED">
                    <w:rPr>
                      <w:rFonts w:ascii="Times New Roman" w:eastAsia="Calibri" w:hAnsi="Times New Roman" w:cs="Times New Roman"/>
                      <w:szCs w:val="24"/>
                    </w:rPr>
                    <w:t>Difficult if outcome being studied is rare</w:t>
                  </w:r>
                </w:p>
              </w:tc>
              <w:tc>
                <w:tcPr>
                  <w:tcW w:w="5069" w:type="dxa"/>
                </w:tcPr>
                <w:p w14:paraId="49921B8D" w14:textId="402E1ED9"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 xml:space="preserve">Less validity </w:t>
                  </w:r>
                  <m:oMath>
                    <m:r>
                      <m:rPr>
                        <m:sty m:val="p"/>
                      </m:rPr>
                      <w:rPr>
                        <w:rFonts w:ascii="Cambria Math" w:eastAsia="Calibri" w:hAnsi="Cambria Math" w:cs="Times New Roman"/>
                        <w:szCs w:val="24"/>
                      </w:rPr>
                      <m:t>→</m:t>
                    </m:r>
                  </m:oMath>
                  <w:r w:rsidRPr="009F68ED">
                    <w:rPr>
                      <w:rFonts w:ascii="Times New Roman" w:eastAsia="Calibri" w:hAnsi="Times New Roman" w:cs="Times New Roman"/>
                      <w:szCs w:val="24"/>
                    </w:rPr>
                    <w:t xml:space="preserve"> difficult to determine causality</w:t>
                  </w:r>
                </w:p>
                <w:p w14:paraId="3E122B98" w14:textId="359C95F6" w:rsidR="007F7E4C" w:rsidRPr="009F68ED" w:rsidRDefault="007F7E4C" w:rsidP="009F68ED">
                  <w:pPr>
                    <w:pStyle w:val="ListParagraph"/>
                    <w:numPr>
                      <w:ilvl w:val="0"/>
                      <w:numId w:val="6"/>
                    </w:numPr>
                    <w:ind w:left="193" w:hanging="180"/>
                    <w:textAlignment w:val="baseline"/>
                    <w:rPr>
                      <w:rFonts w:ascii="Times New Roman" w:eastAsia="Calibri" w:hAnsi="Times New Roman" w:cs="Times New Roman"/>
                      <w:szCs w:val="24"/>
                    </w:rPr>
                  </w:pPr>
                  <w:r w:rsidRPr="009F68ED">
                    <w:rPr>
                      <w:rFonts w:ascii="Times New Roman" w:eastAsia="Calibri" w:hAnsi="Times New Roman" w:cs="Times New Roman"/>
                      <w:szCs w:val="24"/>
                    </w:rPr>
                    <w:t>No randomization or blinding</w:t>
                  </w:r>
                </w:p>
              </w:tc>
            </w:tr>
          </w:tbl>
          <w:p w14:paraId="1C7FAE1A" w14:textId="77C320C8" w:rsidR="008E64A2" w:rsidRPr="00511325" w:rsidRDefault="008E64A2" w:rsidP="008E64A2">
            <w:pPr>
              <w:pStyle w:val="paragraph"/>
              <w:numPr>
                <w:ilvl w:val="0"/>
                <w:numId w:val="35"/>
              </w:numPr>
              <w:tabs>
                <w:tab w:val="clear" w:pos="720"/>
                <w:tab w:val="num" w:pos="360"/>
              </w:tabs>
              <w:spacing w:before="0" w:beforeAutospacing="0" w:after="0" w:afterAutospacing="0"/>
              <w:ind w:hanging="270"/>
              <w:textAlignment w:val="baseline"/>
              <w:rPr>
                <w:rStyle w:val="normaltextrun"/>
                <w:rFonts w:ascii="Verdana" w:hAnsi="Verdana" w:cs="Segoe UI"/>
              </w:rPr>
            </w:pPr>
            <w:r w:rsidRPr="21B33796">
              <w:rPr>
                <w:rStyle w:val="normaltextrun"/>
              </w:rPr>
              <w:t>For enrichment of this benchmark, different aspects can be discussed with experimental studies, including treatment groups, cont</w:t>
            </w:r>
            <w:r w:rsidR="00CE4A17">
              <w:rPr>
                <w:rStyle w:val="normaltextrun"/>
              </w:rPr>
              <w:t xml:space="preserve">rol groups, placebos, blinding and </w:t>
            </w:r>
            <w:proofErr w:type="gramStart"/>
            <w:r w:rsidRPr="21B33796">
              <w:rPr>
                <w:rStyle w:val="normaltextrun"/>
              </w:rPr>
              <w:t>double-blinding</w:t>
            </w:r>
            <w:proofErr w:type="gramEnd"/>
            <w:r w:rsidRPr="21B33796">
              <w:rPr>
                <w:rStyle w:val="normaltextrun"/>
              </w:rPr>
              <w:t>.</w:t>
            </w:r>
          </w:p>
          <w:p w14:paraId="6946E672" w14:textId="19D2587B" w:rsidR="008E64A2" w:rsidRDefault="008E64A2" w:rsidP="008E64A2">
            <w:pPr>
              <w:pStyle w:val="paragraph"/>
              <w:numPr>
                <w:ilvl w:val="1"/>
                <w:numId w:val="35"/>
              </w:numPr>
              <w:spacing w:before="0" w:beforeAutospacing="0" w:after="0" w:afterAutospacing="0"/>
              <w:rPr>
                <w:rStyle w:val="normaltextrun"/>
              </w:rPr>
            </w:pPr>
            <w:r w:rsidRPr="21B33796">
              <w:rPr>
                <w:rStyle w:val="normaltextrun"/>
              </w:rPr>
              <w:t>A single-</w:t>
            </w:r>
            <w:proofErr w:type="gramStart"/>
            <w:r w:rsidRPr="21B33796">
              <w:rPr>
                <w:rStyle w:val="normaltextrun"/>
              </w:rPr>
              <w:t>blinded</w:t>
            </w:r>
            <w:proofErr w:type="gramEnd"/>
            <w:r w:rsidRPr="21B33796">
              <w:rPr>
                <w:rStyle w:val="normaltextrun"/>
              </w:rPr>
              <w:t xml:space="preserve"> experiment is designed so that the participants are not aware of the treatment being administered in the study.</w:t>
            </w:r>
            <w:r w:rsidR="009A2EF6">
              <w:rPr>
                <w:rStyle w:val="normaltextrun"/>
              </w:rPr>
              <w:t xml:space="preserve"> </w:t>
            </w:r>
            <w:r w:rsidRPr="21B33796">
              <w:rPr>
                <w:rStyle w:val="normaltextrun"/>
              </w:rPr>
              <w:t>A double-</w:t>
            </w:r>
            <w:proofErr w:type="gramStart"/>
            <w:r w:rsidRPr="21B33796">
              <w:rPr>
                <w:rStyle w:val="normaltextrun"/>
              </w:rPr>
              <w:t>blinded</w:t>
            </w:r>
            <w:proofErr w:type="gramEnd"/>
            <w:r w:rsidRPr="21B33796">
              <w:rPr>
                <w:rStyle w:val="normaltextrun"/>
              </w:rPr>
              <w:t xml:space="preserve"> experiment is designed so that participants and those collecting data are not aware of the treatment being administered in the study.</w:t>
            </w:r>
          </w:p>
          <w:p w14:paraId="60039CCC" w14:textId="2D937CEB" w:rsidR="008E64A2" w:rsidRPr="00511325" w:rsidRDefault="008E64A2" w:rsidP="008E64A2">
            <w:pPr>
              <w:pStyle w:val="paragraph"/>
              <w:numPr>
                <w:ilvl w:val="0"/>
                <w:numId w:val="35"/>
              </w:numPr>
              <w:tabs>
                <w:tab w:val="clear" w:pos="720"/>
                <w:tab w:val="num" w:pos="360"/>
              </w:tabs>
              <w:spacing w:before="0" w:beforeAutospacing="0" w:after="0" w:afterAutospacing="0"/>
              <w:ind w:hanging="270"/>
              <w:textAlignment w:val="baseline"/>
              <w:rPr>
                <w:rStyle w:val="normaltextrun"/>
                <w:rFonts w:ascii="Verdana" w:hAnsi="Verdana" w:cs="Segoe UI"/>
              </w:rPr>
            </w:pPr>
            <w:r>
              <w:rPr>
                <w:rStyle w:val="normaltextrun"/>
              </w:rPr>
              <w:t>As an expectation of this benchmark, students examine different types of studies and decide the conclusion that can be made.</w:t>
            </w:r>
            <w:r w:rsidR="009A2EF6">
              <w:rPr>
                <w:rStyle w:val="normaltextrun"/>
              </w:rPr>
              <w:t xml:space="preserve"> </w:t>
            </w:r>
          </w:p>
          <w:p w14:paraId="05A321D8" w14:textId="57715440" w:rsidR="008E64A2" w:rsidRPr="00511325" w:rsidRDefault="008E64A2" w:rsidP="008E64A2">
            <w:pPr>
              <w:pStyle w:val="paragraph"/>
              <w:numPr>
                <w:ilvl w:val="1"/>
                <w:numId w:val="35"/>
              </w:numPr>
              <w:tabs>
                <w:tab w:val="num" w:pos="360"/>
              </w:tabs>
              <w:spacing w:before="0" w:beforeAutospacing="0" w:after="0" w:afterAutospacing="0"/>
              <w:ind w:left="1170" w:hanging="270"/>
              <w:textAlignment w:val="baseline"/>
              <w:rPr>
                <w:rStyle w:val="normaltextrun"/>
                <w:rFonts w:ascii="Verdana" w:hAnsi="Verdana" w:cs="Segoe UI"/>
              </w:rPr>
            </w:pPr>
            <w:r>
              <w:rPr>
                <w:rStyle w:val="normaltextrun"/>
              </w:rPr>
              <w:t>For example, if the study is experimental, it is possible to infer a cause and effect relationship between variables.</w:t>
            </w:r>
            <w:r w:rsidR="009A2EF6">
              <w:rPr>
                <w:rStyle w:val="normaltextrun"/>
              </w:rPr>
              <w:t xml:space="preserve"> </w:t>
            </w:r>
          </w:p>
          <w:p w14:paraId="5E5605E0" w14:textId="4D831FD9" w:rsidR="008E64A2" w:rsidRPr="00511325" w:rsidRDefault="008E64A2" w:rsidP="008E64A2">
            <w:pPr>
              <w:pStyle w:val="paragraph"/>
              <w:numPr>
                <w:ilvl w:val="1"/>
                <w:numId w:val="35"/>
              </w:numPr>
              <w:tabs>
                <w:tab w:val="num" w:pos="360"/>
              </w:tabs>
              <w:spacing w:before="0" w:beforeAutospacing="0" w:after="0" w:afterAutospacing="0"/>
              <w:ind w:left="1170" w:hanging="270"/>
              <w:textAlignment w:val="baseline"/>
              <w:rPr>
                <w:rFonts w:ascii="Verdana" w:hAnsi="Verdana" w:cs="Segoe UI"/>
              </w:rPr>
            </w:pPr>
            <w:r>
              <w:rPr>
                <w:rStyle w:val="normaltextrun"/>
              </w:rPr>
              <w:t>If the study is observational, do not conclude a causal relationship. Instead, infer that there is a link or an association between variable.</w:t>
            </w:r>
            <w:r w:rsidR="009A2EF6">
              <w:rPr>
                <w:rStyle w:val="normaltextrun"/>
              </w:rPr>
              <w:t xml:space="preserve"> </w:t>
            </w:r>
          </w:p>
          <w:p w14:paraId="252C5B3C" w14:textId="4B4BEE5B" w:rsidR="008E64A2" w:rsidRDefault="008E64A2" w:rsidP="008E64A2">
            <w:pPr>
              <w:pStyle w:val="paragraph"/>
              <w:numPr>
                <w:ilvl w:val="0"/>
                <w:numId w:val="35"/>
              </w:numPr>
              <w:tabs>
                <w:tab w:val="clear" w:pos="720"/>
                <w:tab w:val="num" w:pos="360"/>
              </w:tabs>
              <w:spacing w:before="0" w:beforeAutospacing="0" w:after="0" w:afterAutospacing="0"/>
              <w:ind w:hanging="270"/>
              <w:textAlignment w:val="baseline"/>
              <w:rPr>
                <w:rStyle w:val="normaltextrun"/>
              </w:rPr>
            </w:pPr>
            <w:r>
              <w:rPr>
                <w:rStyle w:val="normaltextrun"/>
              </w:rPr>
              <w:t>Instruction includes emphasizing that observational studies should include random sampling, while experimental studies should include random assignment among the various groups.</w:t>
            </w:r>
            <w:r w:rsidR="009A2EF6">
              <w:rPr>
                <w:rStyle w:val="normaltextrun"/>
              </w:rPr>
              <w:t xml:space="preserve"> </w:t>
            </w:r>
          </w:p>
          <w:p w14:paraId="63C29AE2" w14:textId="77777777" w:rsidR="008E64A2" w:rsidRPr="00EB6951" w:rsidRDefault="008E64A2" w:rsidP="008E64A2">
            <w:pPr>
              <w:widowControl w:val="0"/>
              <w:spacing w:after="0" w:line="240" w:lineRule="auto"/>
              <w:textAlignment w:val="baseline"/>
              <w:rPr>
                <w:rFonts w:ascii="Times New Roman" w:eastAsia="Calibri" w:hAnsi="Times New Roman" w:cs="Times New Roman"/>
                <w:sz w:val="24"/>
                <w:szCs w:val="24"/>
              </w:rPr>
            </w:pPr>
          </w:p>
        </w:tc>
      </w:tr>
      <w:tr w:rsidR="008E64A2" w:rsidRPr="00EB6951" w14:paraId="54619E3A" w14:textId="77777777" w:rsidTr="009F68E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504ECE88" w14:textId="77777777" w:rsidR="008E64A2" w:rsidRPr="00EB6951" w:rsidRDefault="008E64A2" w:rsidP="008E64A2">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7A561B48" w14:textId="77777777" w:rsidR="008E64A2" w:rsidRPr="00EB6951" w:rsidRDefault="008E64A2" w:rsidP="008E64A2">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8E64A2" w:rsidRPr="00EB6951" w14:paraId="5C33C500"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4EE02337" w14:textId="57AE1045" w:rsidR="008E64A2" w:rsidRDefault="008E64A2" w:rsidP="008E64A2">
            <w:pPr>
              <w:pStyle w:val="paragraph"/>
              <w:numPr>
                <w:ilvl w:val="0"/>
                <w:numId w:val="7"/>
              </w:numPr>
              <w:spacing w:before="0" w:beforeAutospacing="0" w:after="0" w:afterAutospacing="0"/>
              <w:textAlignment w:val="baseline"/>
            </w:pPr>
            <w:r>
              <w:rPr>
                <w:rStyle w:val="normaltextrun"/>
              </w:rPr>
              <w:t xml:space="preserve">Students may </w:t>
            </w:r>
            <w:r w:rsidR="00F54884">
              <w:rPr>
                <w:rStyle w:val="normaltextrun"/>
              </w:rPr>
              <w:t xml:space="preserve">initially make incorrect assumptions </w:t>
            </w:r>
            <w:r>
              <w:rPr>
                <w:rStyle w:val="normaltextrun"/>
              </w:rPr>
              <w:t>w</w:t>
            </w:r>
            <w:r w:rsidR="00F54884">
              <w:rPr>
                <w:rStyle w:val="normaltextrun"/>
              </w:rPr>
              <w:t>hen</w:t>
            </w:r>
            <w:r>
              <w:rPr>
                <w:rStyle w:val="normaltextrun"/>
              </w:rPr>
              <w:t xml:space="preserve"> determining if a study is an observation or experiment.</w:t>
            </w:r>
          </w:p>
          <w:p w14:paraId="07B3C382" w14:textId="77777777" w:rsidR="008E64A2" w:rsidRDefault="008E64A2" w:rsidP="008E64A2">
            <w:pPr>
              <w:pStyle w:val="paragraph"/>
              <w:numPr>
                <w:ilvl w:val="0"/>
                <w:numId w:val="7"/>
              </w:numPr>
              <w:spacing w:before="0" w:beforeAutospacing="0" w:after="0" w:afterAutospacing="0"/>
              <w:textAlignment w:val="baseline"/>
            </w:pPr>
            <w:r w:rsidRPr="4120776B">
              <w:rPr>
                <w:rStyle w:val="normaltextrun"/>
              </w:rPr>
              <w:t>Students may have difficulty deciding upon an appropriate conclusion from the statistical study.</w:t>
            </w:r>
          </w:p>
          <w:p w14:paraId="1660137E" w14:textId="77777777" w:rsidR="008E64A2" w:rsidRDefault="008E64A2" w:rsidP="008E64A2">
            <w:pPr>
              <w:pStyle w:val="paragraph"/>
              <w:numPr>
                <w:ilvl w:val="0"/>
                <w:numId w:val="7"/>
              </w:numPr>
              <w:spacing w:before="0" w:beforeAutospacing="0" w:after="0" w:afterAutospacing="0"/>
              <w:rPr>
                <w:rStyle w:val="normaltextrun"/>
              </w:rPr>
            </w:pPr>
            <w:r w:rsidRPr="4120776B">
              <w:rPr>
                <w:rStyle w:val="normaltextrun"/>
                <w:rFonts w:eastAsia="Times New Roman"/>
              </w:rPr>
              <w:t>Students may believe experiments must use a placebo or have a control group.</w:t>
            </w:r>
          </w:p>
          <w:p w14:paraId="400007B0" w14:textId="77777777" w:rsidR="008E64A2" w:rsidRPr="00EB6951" w:rsidRDefault="008E64A2" w:rsidP="007F7E4C">
            <w:pPr>
              <w:widowControl w:val="0"/>
              <w:spacing w:after="0" w:line="240" w:lineRule="auto"/>
              <w:ind w:left="720"/>
              <w:rPr>
                <w:rFonts w:ascii="Times New Roman" w:eastAsia="Times New Roman" w:hAnsi="Times New Roman" w:cs="Times New Roman"/>
                <w:sz w:val="24"/>
                <w:szCs w:val="24"/>
              </w:rPr>
            </w:pPr>
          </w:p>
        </w:tc>
      </w:tr>
      <w:tr w:rsidR="008E64A2" w:rsidRPr="00EB6951" w14:paraId="22D57C19" w14:textId="77777777" w:rsidTr="009F68E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49197794" w14:textId="77777777" w:rsidR="008E64A2" w:rsidRPr="00EB6951" w:rsidRDefault="008E64A2" w:rsidP="008E64A2">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710D35CA" w14:textId="730B0DB8" w:rsidR="008E64A2" w:rsidRPr="00EB6951" w:rsidRDefault="008E64A2" w:rsidP="008E64A2">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8E64A2" w:rsidRPr="00EB6951" w14:paraId="0AE9D172"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57626184" w14:textId="77777777" w:rsidR="008E64A2" w:rsidRDefault="008E64A2" w:rsidP="008E64A2">
            <w:pPr>
              <w:spacing w:after="0" w:line="240" w:lineRule="auto"/>
              <w:textAlignment w:val="baseline"/>
              <w:rPr>
                <w:rFonts w:ascii="Times New Roman" w:eastAsia="Times New Roman" w:hAnsi="Times New Roman" w:cs="Times New Roman"/>
                <w:sz w:val="24"/>
                <w:szCs w:val="24"/>
              </w:rPr>
            </w:pPr>
            <w:r w:rsidRPr="00E20CBA">
              <w:rPr>
                <w:rFonts w:ascii="Times New Roman" w:eastAsia="Times New Roman" w:hAnsi="Times New Roman" w:cs="Times New Roman"/>
                <w:i/>
                <w:iCs/>
                <w:sz w:val="24"/>
                <w:szCs w:val="24"/>
              </w:rPr>
              <w:t xml:space="preserve">Instructional Task </w:t>
            </w:r>
            <w:r>
              <w:rPr>
                <w:rFonts w:ascii="Times New Roman" w:eastAsia="Times New Roman" w:hAnsi="Times New Roman" w:cs="Times New Roman"/>
                <w:i/>
                <w:iCs/>
                <w:sz w:val="24"/>
                <w:szCs w:val="24"/>
              </w:rPr>
              <w:t>1 (MTR.4.1, MTR.7.1)</w:t>
            </w:r>
          </w:p>
          <w:p w14:paraId="6C9B6E56" w14:textId="77777777" w:rsidR="008E64A2" w:rsidRDefault="008E64A2" w:rsidP="001E1218">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Suppose a nutritionist is interested in the relationship between coffee consumption and a person’s sleeping habits.</w:t>
            </w:r>
          </w:p>
          <w:p w14:paraId="47F34A56" w14:textId="1D3724BB" w:rsidR="008E64A2" w:rsidRDefault="008E64A2" w:rsidP="001E1218">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FC4CEB">
              <w:rPr>
                <w:rFonts w:ascii="Times New Roman" w:eastAsia="Times New Roman" w:hAnsi="Times New Roman" w:cs="Times New Roman"/>
                <w:sz w:val="24"/>
                <w:szCs w:val="24"/>
              </w:rPr>
              <w:t xml:space="preserve">. </w:t>
            </w:r>
            <w:r w:rsidRPr="21B33796">
              <w:rPr>
                <w:rFonts w:ascii="Times New Roman" w:eastAsia="Times New Roman" w:hAnsi="Times New Roman" w:cs="Times New Roman"/>
                <w:sz w:val="24"/>
                <w:szCs w:val="24"/>
              </w:rPr>
              <w:t>Explain, in detail, how to design a statistical study that could possibly show a link between increased coffee consumption and a decrease in an individual’s average number of hours slept per night.</w:t>
            </w:r>
            <w:r w:rsidR="009A2EF6">
              <w:rPr>
                <w:rFonts w:ascii="Times New Roman" w:eastAsia="Times New Roman" w:hAnsi="Times New Roman" w:cs="Times New Roman"/>
                <w:sz w:val="24"/>
                <w:szCs w:val="24"/>
              </w:rPr>
              <w:t xml:space="preserve"> </w:t>
            </w:r>
            <w:r w:rsidRPr="21B33796">
              <w:rPr>
                <w:rFonts w:ascii="Times New Roman" w:eastAsia="Times New Roman" w:hAnsi="Times New Roman" w:cs="Times New Roman"/>
                <w:sz w:val="24"/>
                <w:szCs w:val="24"/>
              </w:rPr>
              <w:t>Be sure to include the use of a survey and use proper statistical terminology.</w:t>
            </w:r>
          </w:p>
          <w:p w14:paraId="57C44DCC" w14:textId="0FBD3C28" w:rsidR="008E64A2" w:rsidRDefault="008E64A2" w:rsidP="001E1218">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FC4CEB">
              <w:rPr>
                <w:rFonts w:ascii="Times New Roman" w:eastAsia="Times New Roman" w:hAnsi="Times New Roman" w:cs="Times New Roman"/>
                <w:sz w:val="24"/>
                <w:szCs w:val="24"/>
              </w:rPr>
              <w:t xml:space="preserve">. </w:t>
            </w:r>
            <w:r w:rsidRPr="21B33796">
              <w:rPr>
                <w:rFonts w:ascii="Times New Roman" w:eastAsia="Times New Roman" w:hAnsi="Times New Roman" w:cs="Times New Roman"/>
                <w:sz w:val="24"/>
                <w:szCs w:val="24"/>
              </w:rPr>
              <w:t>Explain, in detail, how to design a statistical study that could possibly show increased coffee consumption causes a decrease in an individual’s average number of hours slept per night.</w:t>
            </w:r>
            <w:r w:rsidR="009A2EF6">
              <w:rPr>
                <w:rFonts w:ascii="Times New Roman" w:eastAsia="Times New Roman" w:hAnsi="Times New Roman" w:cs="Times New Roman"/>
                <w:sz w:val="24"/>
                <w:szCs w:val="24"/>
              </w:rPr>
              <w:t xml:space="preserve"> </w:t>
            </w:r>
            <w:r w:rsidRPr="21B33796">
              <w:rPr>
                <w:rFonts w:ascii="Times New Roman" w:eastAsia="Times New Roman" w:hAnsi="Times New Roman" w:cs="Times New Roman"/>
                <w:sz w:val="24"/>
                <w:szCs w:val="24"/>
              </w:rPr>
              <w:t>Be sure to include the use of a survey and use proper statistical terminology.</w:t>
            </w:r>
          </w:p>
          <w:p w14:paraId="379A9BD2" w14:textId="58DCDBC4" w:rsidR="008E64A2" w:rsidRPr="00E20CBA" w:rsidRDefault="008E64A2" w:rsidP="001E1218">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FC4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Partner with a classmate to compare and contrast the designs of the two studies above.</w:t>
            </w:r>
            <w:r w:rsidR="009A2EF6">
              <w:rPr>
                <w:rFonts w:ascii="Times New Roman" w:eastAsia="Times New Roman" w:hAnsi="Times New Roman" w:cs="Times New Roman"/>
                <w:sz w:val="24"/>
                <w:szCs w:val="24"/>
              </w:rPr>
              <w:t xml:space="preserve"> </w:t>
            </w:r>
          </w:p>
          <w:p w14:paraId="6BAA9A2E" w14:textId="77777777" w:rsidR="008E64A2" w:rsidRPr="00EB6951" w:rsidRDefault="008E64A2" w:rsidP="008E64A2">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8E64A2" w:rsidRPr="00EB6951" w14:paraId="434D3326" w14:textId="77777777" w:rsidTr="009F68ED">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99" w:type="pct"/>
            <w:tcBorders>
              <w:bottom w:val="single" w:sz="4" w:space="0" w:color="auto"/>
            </w:tcBorders>
            <w:shd w:val="clear" w:color="auto" w:fill="FF9966"/>
            <w:hideMark/>
          </w:tcPr>
          <w:p w14:paraId="4714CA45" w14:textId="77777777" w:rsidR="008E64A2" w:rsidRPr="00EB6951" w:rsidRDefault="008E64A2" w:rsidP="008E64A2">
            <w:pPr>
              <w:spacing w:after="0" w:line="240" w:lineRule="auto"/>
              <w:textAlignment w:val="baseline"/>
              <w:rPr>
                <w:rFonts w:ascii="Times New Roman" w:eastAsia="Times New Roman" w:hAnsi="Times New Roman" w:cs="Times New Roman"/>
                <w:sz w:val="24"/>
                <w:szCs w:val="24"/>
              </w:rPr>
            </w:pPr>
          </w:p>
        </w:tc>
        <w:tc>
          <w:tcPr>
            <w:tcW w:w="4897" w:type="pct"/>
            <w:gridSpan w:val="5"/>
            <w:tcBorders>
              <w:bottom w:val="single" w:sz="4" w:space="0" w:color="auto"/>
            </w:tcBorders>
          </w:tcPr>
          <w:p w14:paraId="03A09A54" w14:textId="77777777" w:rsidR="008E64A2" w:rsidRPr="00EB6951" w:rsidRDefault="008E64A2" w:rsidP="008E64A2">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8E64A2" w:rsidRPr="00EB6951" w14:paraId="66223586" w14:textId="77777777" w:rsidTr="002744B9">
        <w:tblPrEx>
          <w:tblBorders>
            <w:top w:val="none" w:sz="0" w:space="0" w:color="auto"/>
            <w:left w:val="none" w:sz="0" w:space="0" w:color="auto"/>
            <w:bottom w:val="none" w:sz="0" w:space="0" w:color="auto"/>
            <w:right w:val="none" w:sz="0" w:space="0" w:color="auto"/>
          </w:tblBorders>
        </w:tblPrEx>
        <w:trPr>
          <w:gridAfter w:val="1"/>
          <w:wAfter w:w="4" w:type="pct"/>
          <w:trHeight w:val="917"/>
        </w:trPr>
        <w:tc>
          <w:tcPr>
            <w:tcW w:w="4996" w:type="pct"/>
            <w:gridSpan w:val="6"/>
            <w:tcBorders>
              <w:top w:val="single" w:sz="4" w:space="0" w:color="auto"/>
              <w:bottom w:val="single" w:sz="4" w:space="0" w:color="auto"/>
            </w:tcBorders>
            <w:hideMark/>
          </w:tcPr>
          <w:p w14:paraId="03B02036" w14:textId="77777777" w:rsidR="008E64A2" w:rsidRPr="00EB6951" w:rsidRDefault="008E64A2" w:rsidP="008E64A2">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0B1D8100" w14:textId="780C34B4" w:rsidR="008E64A2" w:rsidRDefault="008E64A2" w:rsidP="001E1218">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Mr. Artemis is reviewing his students’ grades and their attendance over the course of the school year.</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notices that students who miss very few classes have higher grades, and that as students miss more and more classes, their grades tend to decrease.</w:t>
            </w:r>
          </w:p>
          <w:p w14:paraId="3916ACEA" w14:textId="6FE67E6E" w:rsidR="008E64A2" w:rsidRDefault="008E64A2" w:rsidP="001E1218">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FC4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 Mr. Artemis conclude that missing fewer classes will cause students’ grades to increase?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Explain why this is or is not an appropriate conclusion.</w:t>
            </w:r>
          </w:p>
          <w:p w14:paraId="4CED7C74" w14:textId="1458E5FE" w:rsidR="008E64A2" w:rsidRPr="00E20CBA" w:rsidRDefault="008E64A2" w:rsidP="001E1218">
            <w:pPr>
              <w:spacing w:after="0" w:line="240" w:lineRule="auto"/>
              <w:ind w:left="1440" w:hanging="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FC4C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Would it be possible (or ethical) to design an experimental study where Mr. Artemis could determine if missing fewer classes will cause students’ grades to increase?</w:t>
            </w:r>
            <w:r w:rsidR="009A2E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Explain.</w:t>
            </w:r>
            <w:r w:rsidR="009A2EF6">
              <w:rPr>
                <w:rFonts w:ascii="Times New Roman" w:eastAsia="Times New Roman" w:hAnsi="Times New Roman" w:cs="Times New Roman"/>
                <w:sz w:val="24"/>
                <w:szCs w:val="24"/>
              </w:rPr>
              <w:t xml:space="preserve"> </w:t>
            </w:r>
          </w:p>
          <w:p w14:paraId="52BADFA2" w14:textId="77777777" w:rsidR="008E64A2" w:rsidRPr="00EB6951" w:rsidRDefault="008E64A2" w:rsidP="008E64A2">
            <w:pPr>
              <w:spacing w:after="0" w:line="240" w:lineRule="auto"/>
              <w:ind w:left="360"/>
              <w:jc w:val="center"/>
              <w:textAlignment w:val="baseline"/>
              <w:rPr>
                <w:rFonts w:ascii="Times New Roman" w:eastAsia="Times New Roman" w:hAnsi="Times New Roman" w:cs="Times New Roman"/>
                <w:sz w:val="24"/>
                <w:szCs w:val="24"/>
              </w:rPr>
            </w:pPr>
          </w:p>
        </w:tc>
      </w:tr>
    </w:tbl>
    <w:p w14:paraId="496C3031" w14:textId="77777777" w:rsidR="00F85890" w:rsidRPr="00EB6951" w:rsidRDefault="00F85890" w:rsidP="00F85890">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75AAF12B" w14:textId="77777777" w:rsidR="00F85890" w:rsidRPr="00E31B13" w:rsidRDefault="00F85890" w:rsidP="00F85890">
      <w:pPr>
        <w:tabs>
          <w:tab w:val="left" w:pos="2700"/>
        </w:tabs>
        <w:spacing w:after="0" w:line="240" w:lineRule="auto"/>
        <w:rPr>
          <w:rFonts w:ascii="Times New Roman" w:eastAsia="Times New Roman" w:hAnsi="Times New Roman" w:cs="Times New Roman"/>
          <w:sz w:val="20"/>
          <w:szCs w:val="24"/>
        </w:rPr>
      </w:pPr>
    </w:p>
    <w:p w14:paraId="39F2F95B" w14:textId="77777777" w:rsidR="00F85890" w:rsidRPr="00E31B13" w:rsidRDefault="00F85890" w:rsidP="00F85890">
      <w:pPr>
        <w:tabs>
          <w:tab w:val="left" w:pos="2700"/>
        </w:tabs>
        <w:spacing w:after="0" w:line="240" w:lineRule="auto"/>
        <w:rPr>
          <w:rFonts w:ascii="Times New Roman" w:eastAsia="Times New Roman" w:hAnsi="Times New Roman" w:cs="Times New Roman"/>
          <w:sz w:val="20"/>
          <w:szCs w:val="24"/>
        </w:rPr>
      </w:pPr>
    </w:p>
    <w:p w14:paraId="3954DFEA" w14:textId="72C4F26E" w:rsidR="00F85890" w:rsidRPr="00EB6951" w:rsidRDefault="00F85890" w:rsidP="00F85890">
      <w:pPr>
        <w:pStyle w:val="Heading3"/>
        <w:rPr>
          <w:shd w:val="clear" w:color="auto" w:fill="FFFFFF"/>
        </w:rPr>
      </w:pPr>
      <w:bookmarkStart w:id="39" w:name="_MA.912.DP.5.11"/>
      <w:bookmarkEnd w:id="39"/>
      <w:r w:rsidRPr="00EB6951">
        <w:rPr>
          <w:shd w:val="clear" w:color="auto" w:fill="FFFFFF"/>
        </w:rPr>
        <w:t>MA.</w:t>
      </w:r>
      <w:r>
        <w:rPr>
          <w:shd w:val="clear" w:color="auto" w:fill="FFFFFF"/>
        </w:rPr>
        <w:t>912</w:t>
      </w:r>
      <w:r w:rsidRPr="00EB6951">
        <w:rPr>
          <w:shd w:val="clear" w:color="auto" w:fill="FFFFFF"/>
        </w:rPr>
        <w:t>.DP.</w:t>
      </w:r>
      <w:r w:rsidR="00B8713C">
        <w:rPr>
          <w:shd w:val="clear" w:color="auto" w:fill="FFFFFF"/>
        </w:rPr>
        <w:t>5.11</w:t>
      </w:r>
    </w:p>
    <w:p w14:paraId="081EF545" w14:textId="77777777" w:rsidR="00F85890" w:rsidRPr="00E31B13" w:rsidRDefault="00F85890" w:rsidP="00F85890">
      <w:pPr>
        <w:spacing w:after="0" w:line="240" w:lineRule="auto"/>
        <w:rPr>
          <w:rFonts w:ascii="Times New Roman" w:eastAsia="Times New Roman" w:hAnsi="Times New Roman" w:cs="Times New Roman"/>
          <w:sz w:val="20"/>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
        <w:gridCol w:w="1543"/>
        <w:gridCol w:w="2947"/>
        <w:gridCol w:w="1080"/>
        <w:gridCol w:w="152"/>
        <w:gridCol w:w="3444"/>
        <w:gridCol w:w="7"/>
      </w:tblGrid>
      <w:tr w:rsidR="00F85890" w:rsidRPr="00EB6951" w14:paraId="24F76CEA" w14:textId="77777777" w:rsidTr="001E1218">
        <w:trPr>
          <w:trHeight w:val="243"/>
        </w:trPr>
        <w:tc>
          <w:tcPr>
            <w:tcW w:w="100" w:type="pct"/>
            <w:tcBorders>
              <w:top w:val="nil"/>
              <w:left w:val="nil"/>
              <w:bottom w:val="single" w:sz="4" w:space="0" w:color="auto"/>
              <w:right w:val="nil"/>
            </w:tcBorders>
            <w:shd w:val="clear" w:color="auto" w:fill="FF9966"/>
            <w:hideMark/>
          </w:tcPr>
          <w:p w14:paraId="26B402B4"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2D8746D" w14:textId="77777777" w:rsidR="00F85890" w:rsidRPr="00EB6951" w:rsidRDefault="00F85890" w:rsidP="002744B9">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F85890" w:rsidRPr="00EB6951" w14:paraId="2EDBE1BB" w14:textId="77777777" w:rsidTr="001E1218">
        <w:trPr>
          <w:trHeight w:val="1313"/>
        </w:trPr>
        <w:tc>
          <w:tcPr>
            <w:tcW w:w="924" w:type="pct"/>
            <w:gridSpan w:val="2"/>
            <w:tcBorders>
              <w:top w:val="single" w:sz="4" w:space="0" w:color="auto"/>
              <w:left w:val="nil"/>
              <w:bottom w:val="nil"/>
              <w:right w:val="nil"/>
            </w:tcBorders>
            <w:vAlign w:val="center"/>
          </w:tcPr>
          <w:p w14:paraId="431A1564" w14:textId="6F4E5BEA" w:rsidR="00F85890" w:rsidRPr="00926D4C" w:rsidRDefault="00F85890" w:rsidP="00B8713C">
            <w:pPr>
              <w:spacing w:after="0" w:line="240" w:lineRule="auto"/>
              <w:rPr>
                <w:rFonts w:ascii="Times New Roman" w:eastAsia="Calibri" w:hAnsi="Times New Roman" w:cs="Times New Roman"/>
                <w:b/>
                <w:sz w:val="24"/>
                <w:szCs w:val="24"/>
              </w:rPr>
            </w:pPr>
            <w:r w:rsidRPr="00926D4C">
              <w:rPr>
                <w:rFonts w:ascii="Times New Roman" w:eastAsia="Calibri" w:hAnsi="Times New Roman" w:cs="Times New Roman"/>
                <w:b/>
                <w:sz w:val="24"/>
                <w:szCs w:val="24"/>
              </w:rPr>
              <w:t>MA.912.DP.</w:t>
            </w:r>
            <w:r w:rsidR="00B8713C">
              <w:rPr>
                <w:rFonts w:ascii="Times New Roman" w:eastAsia="Calibri" w:hAnsi="Times New Roman" w:cs="Times New Roman"/>
                <w:b/>
                <w:sz w:val="24"/>
                <w:szCs w:val="24"/>
              </w:rPr>
              <w:t>5.11</w:t>
            </w:r>
          </w:p>
        </w:tc>
        <w:tc>
          <w:tcPr>
            <w:tcW w:w="4076" w:type="pct"/>
            <w:gridSpan w:val="5"/>
            <w:tcBorders>
              <w:top w:val="single" w:sz="4" w:space="0" w:color="auto"/>
              <w:left w:val="nil"/>
              <w:bottom w:val="nil"/>
              <w:right w:val="nil"/>
            </w:tcBorders>
            <w:vAlign w:val="center"/>
          </w:tcPr>
          <w:p w14:paraId="5AB362A3" w14:textId="6AE7980C" w:rsidR="00F85890" w:rsidRPr="00EB6951" w:rsidRDefault="00B8713C" w:rsidP="002744B9">
            <w:pPr>
              <w:spacing w:after="0" w:line="240" w:lineRule="auto"/>
              <w:rPr>
                <w:rFonts w:ascii="Times New Roman" w:eastAsia="Calibri" w:hAnsi="Times New Roman" w:cs="Times New Roman"/>
                <w:sz w:val="24"/>
                <w:szCs w:val="24"/>
              </w:rPr>
            </w:pPr>
            <w:r w:rsidRPr="00B8713C">
              <w:rPr>
                <w:rFonts w:ascii="Times New Roman" w:eastAsia="Calibri" w:hAnsi="Times New Roman" w:cs="Times New Roman"/>
                <w:sz w:val="24"/>
                <w:szCs w:val="24"/>
              </w:rPr>
              <w:t>Evaluate reports based on data from diverse media, print and digital resources by interpreting graphs and tables; evaluating data-based arguments; determining whether a valid sampling method was used; or interpreting provided statistics.</w:t>
            </w:r>
          </w:p>
        </w:tc>
      </w:tr>
      <w:tr w:rsidR="00F85890" w:rsidRPr="00EB6951" w14:paraId="058B4FE3" w14:textId="77777777" w:rsidTr="001E1218">
        <w:trPr>
          <w:trHeight w:val="846"/>
        </w:trPr>
        <w:tc>
          <w:tcPr>
            <w:tcW w:w="5000" w:type="pct"/>
            <w:gridSpan w:val="7"/>
            <w:tcBorders>
              <w:top w:val="nil"/>
              <w:left w:val="nil"/>
              <w:bottom w:val="nil"/>
              <w:right w:val="nil"/>
            </w:tcBorders>
          </w:tcPr>
          <w:p w14:paraId="446F8698" w14:textId="040E646F" w:rsidR="00F85890" w:rsidRPr="00EB6951" w:rsidRDefault="00F85890" w:rsidP="002744B9">
            <w:pPr>
              <w:spacing w:after="0" w:line="240" w:lineRule="auto"/>
              <w:ind w:left="1608" w:hanging="900"/>
              <w:rPr>
                <w:rFonts w:ascii="Times New Roman" w:eastAsia="Calibri" w:hAnsi="Times New Roman" w:cs="Times New Roman"/>
                <w:sz w:val="24"/>
                <w:szCs w:val="24"/>
              </w:rPr>
            </w:pPr>
            <w:r w:rsidRPr="00926D4C">
              <w:rPr>
                <w:rFonts w:ascii="Times New Roman" w:eastAsia="Calibri" w:hAnsi="Times New Roman" w:cs="Times New Roman"/>
                <w:i/>
                <w:szCs w:val="24"/>
              </w:rPr>
              <w:t>Example:</w:t>
            </w:r>
            <w:r w:rsidRPr="00926D4C">
              <w:rPr>
                <w:rFonts w:ascii="Times New Roman" w:eastAsia="Calibri" w:hAnsi="Times New Roman" w:cs="Times New Roman"/>
                <w:szCs w:val="24"/>
              </w:rPr>
              <w:t xml:space="preserve"> </w:t>
            </w:r>
            <w:r w:rsidR="00B8713C" w:rsidRPr="00B8713C">
              <w:rPr>
                <w:rFonts w:ascii="Times New Roman" w:eastAsia="Calibri" w:hAnsi="Times New Roman" w:cs="Times New Roman"/>
                <w:szCs w:val="24"/>
              </w:rPr>
              <w:t xml:space="preserve">A local news station changes the </w:t>
            </w:r>
            <w:r w:rsidR="00B8713C" w:rsidRPr="00B8713C">
              <w:rPr>
                <w:rFonts w:ascii="Cambria Math" w:eastAsia="Calibri" w:hAnsi="Cambria Math" w:cs="Cambria Math"/>
                <w:szCs w:val="24"/>
              </w:rPr>
              <w:t>𝑦</w:t>
            </w:r>
            <w:r w:rsidR="00B8713C" w:rsidRPr="00B8713C">
              <w:rPr>
                <w:rFonts w:ascii="Times New Roman" w:eastAsia="Calibri" w:hAnsi="Times New Roman" w:cs="Times New Roman"/>
                <w:szCs w:val="24"/>
              </w:rPr>
              <w:t>-axis on a data display from 0 to 10,000 to include data only within the range 7,000 to 10,000. Depending on the purpose, this could emphasize differences in data values in a misleading way.</w:t>
            </w:r>
          </w:p>
        </w:tc>
      </w:tr>
      <w:tr w:rsidR="00F85890" w:rsidRPr="00EB6951" w14:paraId="4E282401" w14:textId="77777777" w:rsidTr="001E1218">
        <w:trPr>
          <w:trHeight w:val="459"/>
        </w:trPr>
        <w:tc>
          <w:tcPr>
            <w:tcW w:w="5000" w:type="pct"/>
            <w:gridSpan w:val="7"/>
            <w:tcBorders>
              <w:top w:val="nil"/>
              <w:left w:val="nil"/>
              <w:bottom w:val="nil"/>
              <w:right w:val="nil"/>
            </w:tcBorders>
            <w:hideMark/>
          </w:tcPr>
          <w:p w14:paraId="4C8462B3" w14:textId="77777777" w:rsidR="00F85890" w:rsidRPr="00926D4C" w:rsidRDefault="00F85890" w:rsidP="002744B9">
            <w:pPr>
              <w:spacing w:after="0" w:line="240" w:lineRule="auto"/>
              <w:rPr>
                <w:rFonts w:ascii="Times New Roman" w:eastAsia="Calibri" w:hAnsi="Times New Roman" w:cs="Times New Roman"/>
                <w:szCs w:val="24"/>
                <w:u w:val="single"/>
              </w:rPr>
            </w:pPr>
            <w:r w:rsidRPr="00926D4C">
              <w:rPr>
                <w:rFonts w:ascii="Times New Roman" w:eastAsia="Calibri" w:hAnsi="Times New Roman" w:cs="Times New Roman"/>
                <w:szCs w:val="24"/>
                <w:u w:val="single"/>
              </w:rPr>
              <w:t xml:space="preserve">Benchmark Clarifications: </w:t>
            </w:r>
          </w:p>
          <w:p w14:paraId="1A1D7F48" w14:textId="77777777" w:rsidR="00F85890" w:rsidRDefault="00F85890" w:rsidP="002744B9">
            <w:pPr>
              <w:spacing w:after="0" w:line="240" w:lineRule="auto"/>
              <w:rPr>
                <w:rFonts w:ascii="Times New Roman" w:eastAsia="Calibri" w:hAnsi="Times New Roman" w:cs="Times New Roman"/>
                <w:szCs w:val="24"/>
              </w:rPr>
            </w:pPr>
            <w:r w:rsidRPr="00926D4C">
              <w:rPr>
                <w:rFonts w:ascii="Times New Roman" w:eastAsia="Calibri" w:hAnsi="Times New Roman" w:cs="Times New Roman"/>
                <w:i/>
                <w:szCs w:val="24"/>
              </w:rPr>
              <w:t>Clarification 1:</w:t>
            </w:r>
            <w:r w:rsidRPr="00926D4C">
              <w:rPr>
                <w:rFonts w:ascii="Times New Roman" w:eastAsia="Calibri" w:hAnsi="Times New Roman" w:cs="Times New Roman"/>
                <w:szCs w:val="24"/>
              </w:rPr>
              <w:t xml:space="preserve"> </w:t>
            </w:r>
            <w:r w:rsidR="00B8713C">
              <w:rPr>
                <w:rFonts w:ascii="Times New Roman" w:eastAsia="Calibri" w:hAnsi="Times New Roman" w:cs="Times New Roman"/>
                <w:szCs w:val="24"/>
              </w:rPr>
              <w:t>I</w:t>
            </w:r>
            <w:r w:rsidR="00B8713C" w:rsidRPr="00B8713C">
              <w:rPr>
                <w:rFonts w:ascii="Times New Roman" w:eastAsia="Calibri" w:hAnsi="Times New Roman" w:cs="Times New Roman"/>
                <w:szCs w:val="24"/>
              </w:rPr>
              <w:t xml:space="preserve">nstruction includes determining </w:t>
            </w:r>
            <w:proofErr w:type="gramStart"/>
            <w:r w:rsidR="00B8713C" w:rsidRPr="00B8713C">
              <w:rPr>
                <w:rFonts w:ascii="Times New Roman" w:eastAsia="Calibri" w:hAnsi="Times New Roman" w:cs="Times New Roman"/>
                <w:szCs w:val="24"/>
              </w:rPr>
              <w:t>whether or not</w:t>
            </w:r>
            <w:proofErr w:type="gramEnd"/>
            <w:r w:rsidR="00B8713C" w:rsidRPr="00B8713C">
              <w:rPr>
                <w:rFonts w:ascii="Times New Roman" w:eastAsia="Calibri" w:hAnsi="Times New Roman" w:cs="Times New Roman"/>
                <w:szCs w:val="24"/>
              </w:rPr>
              <w:t xml:space="preserve"> data displays could be misleading. </w:t>
            </w:r>
          </w:p>
          <w:p w14:paraId="494DF120" w14:textId="4FA578F0" w:rsidR="00B8713C" w:rsidRPr="00E31B13" w:rsidRDefault="00B8713C" w:rsidP="002744B9">
            <w:pPr>
              <w:spacing w:after="0" w:line="240" w:lineRule="auto"/>
              <w:rPr>
                <w:rFonts w:ascii="Times New Roman" w:eastAsia="Calibri" w:hAnsi="Times New Roman" w:cs="Times New Roman"/>
                <w:sz w:val="20"/>
                <w:szCs w:val="24"/>
              </w:rPr>
            </w:pPr>
          </w:p>
        </w:tc>
      </w:tr>
      <w:tr w:rsidR="00F85890" w:rsidRPr="00EB6951" w14:paraId="2C6BA062" w14:textId="77777777" w:rsidTr="001E1218">
        <w:trPr>
          <w:trHeight w:val="297"/>
        </w:trPr>
        <w:tc>
          <w:tcPr>
            <w:tcW w:w="100" w:type="pct"/>
            <w:tcBorders>
              <w:top w:val="nil"/>
              <w:left w:val="nil"/>
              <w:bottom w:val="single" w:sz="4" w:space="0" w:color="auto"/>
              <w:right w:val="nil"/>
            </w:tcBorders>
            <w:shd w:val="clear" w:color="auto" w:fill="FF9966"/>
            <w:hideMark/>
          </w:tcPr>
          <w:p w14:paraId="74FA09DC" w14:textId="05C465F2"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37593269"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FF9966"/>
            <w:hideMark/>
          </w:tcPr>
          <w:p w14:paraId="73EFB8CA"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1843" w:type="pct"/>
            <w:gridSpan w:val="2"/>
            <w:tcBorders>
              <w:top w:val="nil"/>
              <w:left w:val="nil"/>
              <w:bottom w:val="single" w:sz="4" w:space="0" w:color="auto"/>
              <w:right w:val="nil"/>
            </w:tcBorders>
          </w:tcPr>
          <w:p w14:paraId="4E9104A2" w14:textId="77777777" w:rsidR="00F85890" w:rsidRPr="00EB6951" w:rsidRDefault="00F85890" w:rsidP="002744B9">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F85890" w:rsidRPr="00EB6951" w14:paraId="1DC55E46" w14:textId="77777777" w:rsidTr="001E1218">
        <w:trPr>
          <w:trHeight w:val="561"/>
        </w:trPr>
        <w:tc>
          <w:tcPr>
            <w:tcW w:w="3075"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F85890" w:rsidRPr="00EB6951" w14:paraId="3B0A7FCA" w14:textId="77777777" w:rsidTr="002744B9">
              <w:trPr>
                <w:trHeight w:val="378"/>
              </w:trPr>
              <w:tc>
                <w:tcPr>
                  <w:tcW w:w="4605" w:type="dxa"/>
                </w:tcPr>
                <w:p w14:paraId="28EB3C7B" w14:textId="77777777" w:rsidR="008E64A2" w:rsidRDefault="008E64A2" w:rsidP="008E64A2">
                  <w:pPr>
                    <w:widowControl w:val="0"/>
                    <w:numPr>
                      <w:ilvl w:val="0"/>
                      <w:numId w:val="4"/>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MA.912.DP.1.1, MA.912.DP.1.2</w:t>
                  </w:r>
                </w:p>
                <w:p w14:paraId="37F487CC" w14:textId="77777777" w:rsidR="00F85890" w:rsidRPr="00EB6951" w:rsidRDefault="00F85890" w:rsidP="00867F4C">
                  <w:pPr>
                    <w:widowControl w:val="0"/>
                    <w:spacing w:after="0" w:line="240" w:lineRule="auto"/>
                    <w:ind w:left="720"/>
                    <w:textAlignment w:val="baseline"/>
                    <w:rPr>
                      <w:rFonts w:ascii="Times New Roman" w:eastAsia="Times New Roman" w:hAnsi="Times New Roman" w:cs="Times New Roman"/>
                      <w:sz w:val="24"/>
                      <w:szCs w:val="24"/>
                    </w:rPr>
                  </w:pPr>
                </w:p>
              </w:tc>
            </w:tr>
          </w:tbl>
          <w:p w14:paraId="1CD54AB1" w14:textId="77777777" w:rsidR="00F85890" w:rsidRPr="00EB6951" w:rsidRDefault="00F85890" w:rsidP="002744B9">
            <w:pPr>
              <w:spacing w:after="0" w:line="240" w:lineRule="auto"/>
              <w:textAlignment w:val="baseline"/>
              <w:rPr>
                <w:rFonts w:ascii="Times New Roman" w:eastAsia="Times New Roman" w:hAnsi="Times New Roman" w:cs="Times New Roman"/>
                <w:color w:val="000000" w:themeColor="text1"/>
                <w:sz w:val="24"/>
                <w:szCs w:val="24"/>
              </w:rPr>
            </w:pPr>
          </w:p>
        </w:tc>
        <w:tc>
          <w:tcPr>
            <w:tcW w:w="1925" w:type="pct"/>
            <w:gridSpan w:val="3"/>
            <w:tcBorders>
              <w:top w:val="single" w:sz="4" w:space="0" w:color="auto"/>
              <w:left w:val="nil"/>
              <w:bottom w:val="nil"/>
              <w:right w:val="nil"/>
            </w:tcBorders>
            <w:hideMark/>
          </w:tcPr>
          <w:p w14:paraId="72F7A1F5" w14:textId="77777777"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Axes</w:t>
            </w:r>
          </w:p>
          <w:p w14:paraId="210D1CAE" w14:textId="537A0AD0"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 </w:t>
            </w:r>
            <w:r w:rsidR="00E31B13">
              <w:rPr>
                <w:rFonts w:ascii="Times New Roman" w:eastAsia="Times New Roman" w:hAnsi="Times New Roman" w:cs="Times New Roman"/>
                <w:sz w:val="24"/>
                <w:szCs w:val="24"/>
              </w:rPr>
              <w:t>g</w:t>
            </w:r>
            <w:r>
              <w:rPr>
                <w:rFonts w:ascii="Times New Roman" w:eastAsia="Times New Roman" w:hAnsi="Times New Roman" w:cs="Times New Roman"/>
                <w:sz w:val="24"/>
                <w:szCs w:val="24"/>
              </w:rPr>
              <w:t>raph</w:t>
            </w:r>
          </w:p>
          <w:p w14:paraId="0F120F9D" w14:textId="40B0A42A"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Bivariate </w:t>
            </w:r>
            <w:r w:rsidR="00E31B13">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42EDA9B1" w14:textId="4161D049"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Box </w:t>
            </w:r>
            <w:r w:rsidR="00E31B13">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3293B2DC" w14:textId="67F0BF03"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Categorical </w:t>
            </w:r>
            <w:r w:rsidR="00E31B13">
              <w:rPr>
                <w:rFonts w:ascii="Times New Roman" w:eastAsia="Times New Roman" w:hAnsi="Times New Roman" w:cs="Times New Roman"/>
                <w:sz w:val="24"/>
                <w:szCs w:val="24"/>
              </w:rPr>
              <w:t>d</w:t>
            </w:r>
            <w:r>
              <w:rPr>
                <w:rFonts w:ascii="Times New Roman" w:eastAsia="Times New Roman" w:hAnsi="Times New Roman" w:cs="Times New Roman"/>
                <w:sz w:val="24"/>
                <w:szCs w:val="24"/>
              </w:rPr>
              <w:t>ata</w:t>
            </w:r>
          </w:p>
          <w:p w14:paraId="6741674E" w14:textId="17397648"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Circle </w:t>
            </w:r>
            <w:r w:rsidR="00E31B13">
              <w:rPr>
                <w:rFonts w:ascii="Times New Roman" w:eastAsia="Times New Roman" w:hAnsi="Times New Roman" w:cs="Times New Roman"/>
                <w:sz w:val="24"/>
                <w:szCs w:val="24"/>
              </w:rPr>
              <w:t>g</w:t>
            </w:r>
            <w:r>
              <w:rPr>
                <w:rFonts w:ascii="Times New Roman" w:eastAsia="Times New Roman" w:hAnsi="Times New Roman" w:cs="Times New Roman"/>
                <w:sz w:val="24"/>
                <w:szCs w:val="24"/>
              </w:rPr>
              <w:t>raph</w:t>
            </w:r>
          </w:p>
          <w:p w14:paraId="5324FCD1" w14:textId="77777777"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Data</w:t>
            </w:r>
          </w:p>
          <w:p w14:paraId="4D03C3D4" w14:textId="77777777"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Histogram</w:t>
            </w:r>
          </w:p>
          <w:p w14:paraId="247C770E" w14:textId="06DA0B86"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Line </w:t>
            </w:r>
            <w:r w:rsidR="00E31B13">
              <w:rPr>
                <w:rFonts w:ascii="Times New Roman" w:eastAsia="Times New Roman" w:hAnsi="Times New Roman" w:cs="Times New Roman"/>
                <w:sz w:val="24"/>
                <w:szCs w:val="24"/>
              </w:rPr>
              <w:t>g</w:t>
            </w:r>
            <w:r>
              <w:rPr>
                <w:rFonts w:ascii="Times New Roman" w:eastAsia="Times New Roman" w:hAnsi="Times New Roman" w:cs="Times New Roman"/>
                <w:sz w:val="24"/>
                <w:szCs w:val="24"/>
              </w:rPr>
              <w:t>raph</w:t>
            </w:r>
          </w:p>
          <w:p w14:paraId="55F02229" w14:textId="1B20A7FF"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w:t>
            </w:r>
            <w:r w:rsidR="00E31B13">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785B6312" w14:textId="0D920F52"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 </w:t>
            </w:r>
            <w:r w:rsidR="00E31B13">
              <w:rPr>
                <w:rFonts w:ascii="Times New Roman" w:eastAsia="Times New Roman" w:hAnsi="Times New Roman" w:cs="Times New Roman"/>
                <w:sz w:val="24"/>
                <w:szCs w:val="24"/>
              </w:rPr>
              <w:t>s</w:t>
            </w:r>
            <w:r>
              <w:rPr>
                <w:rFonts w:ascii="Times New Roman" w:eastAsia="Times New Roman" w:hAnsi="Times New Roman" w:cs="Times New Roman"/>
                <w:sz w:val="24"/>
                <w:szCs w:val="24"/>
              </w:rPr>
              <w:t>ampling</w:t>
            </w:r>
          </w:p>
          <w:p w14:paraId="64F4A41F" w14:textId="4BB0402A"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Repeated </w:t>
            </w:r>
            <w:r w:rsidR="00E31B13">
              <w:rPr>
                <w:rFonts w:ascii="Times New Roman" w:eastAsia="Times New Roman" w:hAnsi="Times New Roman" w:cs="Times New Roman"/>
                <w:sz w:val="24"/>
                <w:szCs w:val="24"/>
              </w:rPr>
              <w:t>e</w:t>
            </w:r>
            <w:r>
              <w:rPr>
                <w:rFonts w:ascii="Times New Roman" w:eastAsia="Times New Roman" w:hAnsi="Times New Roman" w:cs="Times New Roman"/>
                <w:sz w:val="24"/>
                <w:szCs w:val="24"/>
              </w:rPr>
              <w:t>xperiment</w:t>
            </w:r>
          </w:p>
          <w:p w14:paraId="18491966" w14:textId="2444E796" w:rsidR="008E64A2"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Scatter</w:t>
            </w:r>
            <w:r w:rsidR="00B61B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plot</w:t>
            </w:r>
          </w:p>
          <w:p w14:paraId="522B893E" w14:textId="0C2DEC64" w:rsidR="00F85890" w:rsidRDefault="008E64A2" w:rsidP="008E64A2">
            <w:pPr>
              <w:pStyle w:val="ListParagraph"/>
              <w:numPr>
                <w:ilvl w:val="0"/>
                <w:numId w:val="6"/>
              </w:numP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Stem-and-</w:t>
            </w:r>
            <w:r w:rsidR="00E31B13">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eaf </w:t>
            </w:r>
            <w:r w:rsidR="00E31B13">
              <w:rPr>
                <w:rFonts w:ascii="Times New Roman" w:eastAsia="Times New Roman" w:hAnsi="Times New Roman" w:cs="Times New Roman"/>
                <w:sz w:val="24"/>
                <w:szCs w:val="24"/>
              </w:rPr>
              <w:t>p</w:t>
            </w:r>
            <w:r>
              <w:rPr>
                <w:rFonts w:ascii="Times New Roman" w:eastAsia="Times New Roman" w:hAnsi="Times New Roman" w:cs="Times New Roman"/>
                <w:sz w:val="24"/>
                <w:szCs w:val="24"/>
              </w:rPr>
              <w:t>lot</w:t>
            </w:r>
          </w:p>
          <w:p w14:paraId="3D9F27C4" w14:textId="57577B8C" w:rsidR="001E1218" w:rsidRPr="00E31B13" w:rsidRDefault="001E1218" w:rsidP="001E1218">
            <w:pPr>
              <w:pStyle w:val="ListParagraph"/>
              <w:ind w:left="720"/>
              <w:textAlignment w:val="baseline"/>
              <w:rPr>
                <w:rFonts w:ascii="Times New Roman" w:eastAsia="Times New Roman" w:hAnsi="Times New Roman" w:cs="Times New Roman"/>
                <w:sz w:val="20"/>
                <w:szCs w:val="24"/>
              </w:rPr>
            </w:pPr>
          </w:p>
        </w:tc>
      </w:tr>
      <w:tr w:rsidR="00F85890" w:rsidRPr="00EB6951" w14:paraId="1C4DA834" w14:textId="77777777" w:rsidTr="001E1218">
        <w:trPr>
          <w:trHeight w:val="68"/>
        </w:trPr>
        <w:tc>
          <w:tcPr>
            <w:tcW w:w="100" w:type="pct"/>
            <w:tcBorders>
              <w:top w:val="nil"/>
              <w:left w:val="nil"/>
              <w:bottom w:val="single" w:sz="4" w:space="0" w:color="auto"/>
              <w:right w:val="nil"/>
            </w:tcBorders>
            <w:shd w:val="clear" w:color="auto" w:fill="FF9966"/>
            <w:hideMark/>
          </w:tcPr>
          <w:p w14:paraId="37BE75A0"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20B35EEF" w14:textId="3B1B7398"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F85890" w:rsidRPr="00EB6951" w14:paraId="7C79D8E8" w14:textId="77777777" w:rsidTr="001E1218">
        <w:trPr>
          <w:trHeight w:val="300"/>
        </w:trPr>
        <w:tc>
          <w:tcPr>
            <w:tcW w:w="2498" w:type="pct"/>
            <w:gridSpan w:val="3"/>
            <w:tcBorders>
              <w:top w:val="single" w:sz="4" w:space="0" w:color="auto"/>
              <w:left w:val="nil"/>
              <w:bottom w:val="nil"/>
              <w:right w:val="nil"/>
            </w:tcBorders>
            <w:hideMark/>
          </w:tcPr>
          <w:p w14:paraId="6A3AA143"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A422DEA" w14:textId="77777777" w:rsidR="008E64A2" w:rsidRPr="00E31B13" w:rsidRDefault="008E64A2"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E31B13">
              <w:rPr>
                <w:rFonts w:ascii="Times New Roman" w:eastAsia="Times New Roman" w:hAnsi="Times New Roman" w:cs="Times New Roman"/>
                <w:sz w:val="24"/>
                <w:szCs w:val="24"/>
              </w:rPr>
              <w:t>MA.6.DP.1.5</w:t>
            </w:r>
          </w:p>
          <w:p w14:paraId="67E836F5" w14:textId="77777777" w:rsidR="008E64A2" w:rsidRPr="00E31B13" w:rsidRDefault="008E64A2" w:rsidP="008E64A2">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E31B13">
              <w:rPr>
                <w:rFonts w:ascii="Times New Roman" w:eastAsia="Times New Roman" w:hAnsi="Times New Roman" w:cs="Times New Roman"/>
                <w:sz w:val="24"/>
                <w:szCs w:val="24"/>
              </w:rPr>
              <w:t>MA.7.DP.1.4, MA.7.DP.1.5</w:t>
            </w:r>
          </w:p>
          <w:p w14:paraId="78D35D8B" w14:textId="77777777" w:rsidR="00F85890" w:rsidRDefault="008E64A2" w:rsidP="001E1218">
            <w:pPr>
              <w:widowControl w:val="0"/>
              <w:numPr>
                <w:ilvl w:val="0"/>
                <w:numId w:val="3"/>
              </w:numPr>
              <w:spacing w:after="0" w:line="240" w:lineRule="auto"/>
              <w:textAlignment w:val="baseline"/>
              <w:rPr>
                <w:rFonts w:ascii="Times New Roman" w:eastAsia="Times New Roman" w:hAnsi="Times New Roman" w:cs="Times New Roman"/>
                <w:sz w:val="24"/>
                <w:szCs w:val="24"/>
              </w:rPr>
            </w:pPr>
            <w:r w:rsidRPr="00E31B13">
              <w:rPr>
                <w:rFonts w:ascii="Times New Roman" w:eastAsia="Times New Roman" w:hAnsi="Times New Roman" w:cs="Times New Roman"/>
                <w:sz w:val="24"/>
                <w:szCs w:val="24"/>
              </w:rPr>
              <w:t>MA</w:t>
            </w:r>
            <w:r>
              <w:rPr>
                <w:rFonts w:ascii="Times New Roman" w:eastAsia="Times New Roman" w:hAnsi="Times New Roman" w:cs="Times New Roman"/>
                <w:sz w:val="24"/>
                <w:szCs w:val="24"/>
              </w:rPr>
              <w:t>.8.DP.1.1</w:t>
            </w:r>
          </w:p>
          <w:p w14:paraId="66498764" w14:textId="77E72069" w:rsidR="00E31B13" w:rsidRPr="00EB6951" w:rsidRDefault="00E31B13" w:rsidP="00E31B13">
            <w:pPr>
              <w:widowControl w:val="0"/>
              <w:spacing w:after="0" w:line="240" w:lineRule="auto"/>
              <w:ind w:left="720"/>
              <w:textAlignment w:val="baseline"/>
              <w:rPr>
                <w:rFonts w:ascii="Times New Roman" w:eastAsia="Times New Roman" w:hAnsi="Times New Roman" w:cs="Times New Roman"/>
                <w:sz w:val="24"/>
                <w:szCs w:val="24"/>
              </w:rPr>
            </w:pPr>
          </w:p>
        </w:tc>
        <w:tc>
          <w:tcPr>
            <w:tcW w:w="2502" w:type="pct"/>
            <w:gridSpan w:val="4"/>
            <w:tcBorders>
              <w:top w:val="single" w:sz="4" w:space="0" w:color="auto"/>
              <w:left w:val="nil"/>
              <w:bottom w:val="nil"/>
              <w:right w:val="nil"/>
            </w:tcBorders>
          </w:tcPr>
          <w:p w14:paraId="2DDBF16E"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69C9C43A" w14:textId="77777777" w:rsidR="00F85890" w:rsidRPr="00EB6951" w:rsidRDefault="00F85890" w:rsidP="001E1218">
            <w:pPr>
              <w:spacing w:after="0" w:line="240" w:lineRule="auto"/>
              <w:ind w:left="720"/>
              <w:textAlignment w:val="baseline"/>
              <w:rPr>
                <w:rFonts w:ascii="Times New Roman" w:eastAsia="Times New Roman" w:hAnsi="Times New Roman" w:cs="Times New Roman"/>
                <w:sz w:val="24"/>
                <w:szCs w:val="24"/>
              </w:rPr>
            </w:pPr>
          </w:p>
        </w:tc>
      </w:tr>
      <w:tr w:rsidR="00F85890" w:rsidRPr="00EB6951" w14:paraId="20329462" w14:textId="77777777" w:rsidTr="001E1218">
        <w:trPr>
          <w:trHeight w:val="300"/>
        </w:trPr>
        <w:tc>
          <w:tcPr>
            <w:tcW w:w="100" w:type="pct"/>
            <w:tcBorders>
              <w:top w:val="nil"/>
              <w:left w:val="nil"/>
              <w:bottom w:val="single" w:sz="4" w:space="0" w:color="auto"/>
              <w:right w:val="nil"/>
            </w:tcBorders>
            <w:shd w:val="clear" w:color="auto" w:fill="FF9966"/>
            <w:hideMark/>
          </w:tcPr>
          <w:p w14:paraId="69833570" w14:textId="77777777" w:rsidR="00F85890" w:rsidRPr="00EB6951" w:rsidRDefault="00F85890" w:rsidP="002744B9">
            <w:pPr>
              <w:spacing w:after="0" w:line="240" w:lineRule="auto"/>
              <w:textAlignment w:val="baseline"/>
              <w:rPr>
                <w:rFonts w:ascii="Times New Roman" w:eastAsia="Times New Roman" w:hAnsi="Times New Roman" w:cs="Times New Roman"/>
                <w:sz w:val="24"/>
                <w:szCs w:val="24"/>
              </w:rPr>
            </w:pPr>
          </w:p>
        </w:tc>
        <w:tc>
          <w:tcPr>
            <w:tcW w:w="4900" w:type="pct"/>
            <w:gridSpan w:val="6"/>
            <w:tcBorders>
              <w:top w:val="nil"/>
              <w:left w:val="nil"/>
              <w:bottom w:val="single" w:sz="4" w:space="0" w:color="auto"/>
              <w:right w:val="nil"/>
            </w:tcBorders>
          </w:tcPr>
          <w:p w14:paraId="69A5FEF3" w14:textId="77777777" w:rsidR="00F85890" w:rsidRPr="00EB6951" w:rsidRDefault="00F85890" w:rsidP="002744B9">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F85890" w:rsidRPr="00EB6951" w14:paraId="138BCF74" w14:textId="77777777" w:rsidTr="001E1218">
        <w:trPr>
          <w:trHeight w:val="548"/>
        </w:trPr>
        <w:tc>
          <w:tcPr>
            <w:tcW w:w="5000" w:type="pct"/>
            <w:gridSpan w:val="7"/>
            <w:tcBorders>
              <w:top w:val="single" w:sz="4" w:space="0" w:color="auto"/>
              <w:left w:val="nil"/>
              <w:bottom w:val="nil"/>
              <w:right w:val="nil"/>
            </w:tcBorders>
            <w:hideMark/>
          </w:tcPr>
          <w:p w14:paraId="6F291E97" w14:textId="77777777" w:rsidR="008E64A2" w:rsidRDefault="465E2701" w:rsidP="008E64A2">
            <w:pPr>
              <w:widowControl w:val="0"/>
              <w:spacing w:after="0" w:line="240" w:lineRule="auto"/>
              <w:textAlignment w:val="baseline"/>
              <w:rPr>
                <w:rFonts w:ascii="Times New Roman" w:eastAsia="Calibri" w:hAnsi="Times New Roman" w:cs="Times New Roman"/>
                <w:sz w:val="24"/>
                <w:szCs w:val="24"/>
              </w:rPr>
            </w:pPr>
            <w:r w:rsidRPr="54ED20C5">
              <w:rPr>
                <w:rFonts w:ascii="Times New Roman" w:eastAsia="Calibri" w:hAnsi="Times New Roman" w:cs="Times New Roman"/>
                <w:sz w:val="24"/>
                <w:szCs w:val="24"/>
              </w:rPr>
              <w:t>In earlier grade levels, students created and analyzed data for various situations. These were either student gathered data or data from outside resources. In Mathematics for College Statistics, students continue this exploration by analyzing different media resources. In addition to this, students begin to see how statistics can be used to mislead.</w:t>
            </w:r>
          </w:p>
          <w:p w14:paraId="17878291" w14:textId="77777777" w:rsidR="008E64A2" w:rsidRDefault="008E64A2"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the use of various media resources such as newspapers, magazines, internet, etc. Students should be able to identify whether a valid sampling method was used to collect data. </w:t>
            </w:r>
          </w:p>
          <w:p w14:paraId="44A8A3F5" w14:textId="277E2C60" w:rsidR="008E64A2" w:rsidRDefault="008E64A2"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exploration of misleading graphs</w:t>
            </w:r>
            <w:r w:rsidR="00867F4C">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why they are misleading. Some types of misleading graphs are those that use a vertical axis that does not start at 0, use</w:t>
            </w:r>
            <w:r w:rsidR="001C1C35">
              <w:rPr>
                <w:rFonts w:ascii="Times New Roman" w:eastAsia="Calibri" w:hAnsi="Times New Roman" w:cs="Times New Roman"/>
                <w:sz w:val="24"/>
                <w:szCs w:val="24"/>
              </w:rPr>
              <w:t xml:space="preserve"> inconsistent scales or</w:t>
            </w:r>
            <w:r>
              <w:rPr>
                <w:rFonts w:ascii="Times New Roman" w:eastAsia="Calibri" w:hAnsi="Times New Roman" w:cs="Times New Roman"/>
                <w:sz w:val="24"/>
                <w:szCs w:val="24"/>
              </w:rPr>
              <w:t xml:space="preserve"> use different shapes or images instead of bars in bar charts. Students should also discuss what the impact misleading graphs and data may have on society when it is allowed to be published as fact.</w:t>
            </w:r>
          </w:p>
          <w:p w14:paraId="14A6B916" w14:textId="77777777" w:rsidR="008E64A2" w:rsidRPr="00A8185B" w:rsidRDefault="008E64A2" w:rsidP="008E64A2">
            <w:pPr>
              <w:pStyle w:val="ListParagraph"/>
              <w:numPr>
                <w:ilvl w:val="0"/>
                <w:numId w:val="3"/>
              </w:numP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When looking at graphs that are misleading, students should have experience in deciding what can be done, if anything, to correct the presentation of the graph so that it is more accurate.</w:t>
            </w:r>
          </w:p>
          <w:p w14:paraId="4F7340DA" w14:textId="77777777" w:rsidR="00F85890" w:rsidRPr="00EB6951" w:rsidRDefault="00F85890" w:rsidP="002744B9">
            <w:pPr>
              <w:widowControl w:val="0"/>
              <w:spacing w:after="0" w:line="240" w:lineRule="auto"/>
              <w:textAlignment w:val="baseline"/>
              <w:rPr>
                <w:rFonts w:ascii="Times New Roman" w:eastAsia="Calibri" w:hAnsi="Times New Roman" w:cs="Times New Roman"/>
                <w:sz w:val="24"/>
                <w:szCs w:val="24"/>
              </w:rPr>
            </w:pPr>
          </w:p>
        </w:tc>
      </w:tr>
      <w:tr w:rsidR="00F85890" w:rsidRPr="00EB6951" w14:paraId="06B1A8F7" w14:textId="77777777" w:rsidTr="00E31B13">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100" w:type="pct"/>
            <w:tcBorders>
              <w:bottom w:val="single" w:sz="4" w:space="0" w:color="auto"/>
            </w:tcBorders>
            <w:shd w:val="clear" w:color="auto" w:fill="FF9966"/>
            <w:hideMark/>
          </w:tcPr>
          <w:p w14:paraId="75A249F6" w14:textId="77777777" w:rsidR="00F85890" w:rsidRPr="00EB6951" w:rsidRDefault="00F85890" w:rsidP="00E31B13">
            <w:pPr>
              <w:spacing w:after="0" w:line="240" w:lineRule="auto"/>
              <w:textAlignment w:val="baseline"/>
              <w:rPr>
                <w:rFonts w:ascii="Times New Roman" w:eastAsia="Times New Roman" w:hAnsi="Times New Roman" w:cs="Times New Roman"/>
                <w:sz w:val="24"/>
                <w:szCs w:val="24"/>
              </w:rPr>
            </w:pPr>
          </w:p>
        </w:tc>
        <w:tc>
          <w:tcPr>
            <w:tcW w:w="4896" w:type="pct"/>
            <w:gridSpan w:val="5"/>
            <w:tcBorders>
              <w:bottom w:val="single" w:sz="4" w:space="0" w:color="auto"/>
            </w:tcBorders>
          </w:tcPr>
          <w:p w14:paraId="6DFC64BD" w14:textId="77777777" w:rsidR="00F85890" w:rsidRPr="00EB6951" w:rsidRDefault="00F85890" w:rsidP="00E31B13">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F85890" w:rsidRPr="00EB6951" w14:paraId="1F1B2E34" w14:textId="77777777" w:rsidTr="00AE4930">
        <w:tblPrEx>
          <w:tblBorders>
            <w:top w:val="none" w:sz="0" w:space="0" w:color="auto"/>
            <w:left w:val="none" w:sz="0" w:space="0" w:color="auto"/>
            <w:bottom w:val="none" w:sz="0" w:space="0" w:color="auto"/>
            <w:right w:val="none" w:sz="0" w:space="0" w:color="auto"/>
          </w:tblBorders>
        </w:tblPrEx>
        <w:trPr>
          <w:gridAfter w:val="1"/>
          <w:wAfter w:w="4" w:type="pct"/>
          <w:trHeight w:val="300"/>
        </w:trPr>
        <w:tc>
          <w:tcPr>
            <w:tcW w:w="4996" w:type="pct"/>
            <w:gridSpan w:val="6"/>
            <w:tcBorders>
              <w:top w:val="single" w:sz="4" w:space="0" w:color="auto"/>
            </w:tcBorders>
            <w:hideMark/>
          </w:tcPr>
          <w:p w14:paraId="216D53DD" w14:textId="77777777" w:rsidR="008E64A2" w:rsidRDefault="008E64A2" w:rsidP="00E31B13">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automatically look at the image of the graph without taking into consideration anything else. Be sure that students look beyond the surface and identify the following:</w:t>
            </w:r>
          </w:p>
          <w:p w14:paraId="7A36F95B" w14:textId="77777777" w:rsidR="008E64A2" w:rsidRDefault="008E64A2" w:rsidP="00E31B13">
            <w:pPr>
              <w:widowControl w:val="0"/>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there a scale to the graph and where does it begin? If there is not a scale, can we really trust the data?</w:t>
            </w:r>
          </w:p>
          <w:p w14:paraId="2A09217B" w14:textId="77777777" w:rsidR="008E64A2" w:rsidRDefault="008E64A2" w:rsidP="00E31B13">
            <w:pPr>
              <w:widowControl w:val="0"/>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the scale consistent throughout?</w:t>
            </w:r>
          </w:p>
          <w:p w14:paraId="3B562441" w14:textId="77777777" w:rsidR="008E64A2" w:rsidRDefault="008E64A2" w:rsidP="00E31B13">
            <w:pPr>
              <w:widowControl w:val="0"/>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a circle graph (pie chart) is used, do the percentages add up to be 100%?</w:t>
            </w:r>
          </w:p>
          <w:p w14:paraId="72B9B0C5" w14:textId="77777777" w:rsidR="008E64A2" w:rsidRDefault="008E64A2" w:rsidP="00E31B13">
            <w:pPr>
              <w:widowControl w:val="0"/>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it is a pictograph, are the images out of proportion for what they represent?</w:t>
            </w:r>
          </w:p>
          <w:p w14:paraId="26EB836A" w14:textId="77777777" w:rsidR="00F85890" w:rsidRDefault="008E64A2" w:rsidP="001C1C35">
            <w:pPr>
              <w:widowControl w:val="0"/>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assume that the results of a given graph, table or conclusion that is given in media is automatically true. The purpose of this class it to empower students to decipher statistics in the world around them and not accept things at face value. This will gain them the knowledge that they need in order to become informed consumers.</w:t>
            </w:r>
            <w:r w:rsidR="00AE4930">
              <w:rPr>
                <w:rFonts w:ascii="Times New Roman" w:eastAsia="Times New Roman" w:hAnsi="Times New Roman" w:cs="Times New Roman"/>
                <w:sz w:val="24"/>
                <w:szCs w:val="24"/>
              </w:rPr>
              <w:t xml:space="preserve"> </w:t>
            </w:r>
          </w:p>
          <w:p w14:paraId="68ABBA69" w14:textId="0E607EC2" w:rsidR="00B70C86" w:rsidRPr="00EB6951" w:rsidRDefault="00B70C86" w:rsidP="00B70C86">
            <w:pPr>
              <w:widowControl w:val="0"/>
              <w:spacing w:after="0" w:line="240" w:lineRule="auto"/>
              <w:ind w:left="720"/>
              <w:rPr>
                <w:rFonts w:ascii="Times New Roman" w:eastAsia="Times New Roman" w:hAnsi="Times New Roman" w:cs="Times New Roman"/>
                <w:sz w:val="24"/>
                <w:szCs w:val="24"/>
              </w:rPr>
            </w:pPr>
          </w:p>
        </w:tc>
      </w:tr>
    </w:tbl>
    <w:p w14:paraId="7DEEB5F3" w14:textId="00036C17" w:rsidR="00B70C86" w:rsidRDefault="00B70C86">
      <w:r>
        <w:br w:type="page"/>
      </w:r>
    </w:p>
    <w:tbl>
      <w:tblPr>
        <w:tblW w:w="4996" w:type="pct"/>
        <w:tblCellMar>
          <w:left w:w="0" w:type="dxa"/>
          <w:right w:w="0" w:type="dxa"/>
        </w:tblCellMar>
        <w:tblLook w:val="04A0" w:firstRow="1" w:lastRow="0" w:firstColumn="1" w:lastColumn="0" w:noHBand="0" w:noVBand="1"/>
      </w:tblPr>
      <w:tblGrid>
        <w:gridCol w:w="187"/>
        <w:gridCol w:w="9166"/>
      </w:tblGrid>
      <w:tr w:rsidR="00F85890" w:rsidRPr="00EB6951" w14:paraId="7F63E459" w14:textId="77777777" w:rsidTr="00B70C86">
        <w:trPr>
          <w:trHeight w:val="300"/>
        </w:trPr>
        <w:tc>
          <w:tcPr>
            <w:tcW w:w="100" w:type="pct"/>
            <w:tcBorders>
              <w:bottom w:val="single" w:sz="4" w:space="0" w:color="auto"/>
            </w:tcBorders>
            <w:shd w:val="clear" w:color="auto" w:fill="FF9966"/>
            <w:hideMark/>
          </w:tcPr>
          <w:p w14:paraId="70C8557B" w14:textId="77777777" w:rsidR="00F85890" w:rsidRPr="00EB6951" w:rsidRDefault="00F85890" w:rsidP="00E31B13">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508452A8" w14:textId="4E4AC499" w:rsidR="00F85890" w:rsidRPr="00EB6951" w:rsidRDefault="00F85890" w:rsidP="00E31B13">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8E64A2" w:rsidRPr="00EB6951" w14:paraId="55231D7A" w14:textId="77777777" w:rsidTr="00B70C86">
        <w:trPr>
          <w:trHeight w:val="300"/>
        </w:trPr>
        <w:tc>
          <w:tcPr>
            <w:tcW w:w="5000" w:type="pct"/>
            <w:gridSpan w:val="2"/>
            <w:tcBorders>
              <w:top w:val="single" w:sz="4" w:space="0" w:color="auto"/>
            </w:tcBorders>
            <w:hideMark/>
          </w:tcPr>
          <w:p w14:paraId="30DA9CA2" w14:textId="77777777" w:rsidR="008E64A2" w:rsidRPr="00EB6951" w:rsidRDefault="008E64A2" w:rsidP="00E31B13">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(MTR.6.1, MTR.7.1)</w:t>
            </w:r>
          </w:p>
          <w:p w14:paraId="4DB7D30F" w14:textId="2919B6AA" w:rsidR="008E64A2" w:rsidRDefault="008E64A2" w:rsidP="00E31B13">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Jaylena did a survey asking students</w:t>
            </w:r>
            <w:r w:rsidR="001C1C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“What career do you want to pursue after you graduate high school?” Once she collected her data, she created the following graph.</w:t>
            </w:r>
          </w:p>
          <w:p w14:paraId="57B3198D" w14:textId="77777777" w:rsidR="008E64A2" w:rsidRDefault="008E64A2" w:rsidP="00AE4930">
            <w:pPr>
              <w:spacing w:after="0" w:line="240" w:lineRule="auto"/>
              <w:ind w:left="360"/>
              <w:jc w:val="center"/>
              <w:textAlignment w:val="baseline"/>
              <w:rPr>
                <w:rFonts w:ascii="Times New Roman" w:eastAsia="Times New Roman" w:hAnsi="Times New Roman" w:cs="Times New Roman"/>
                <w:sz w:val="24"/>
                <w:szCs w:val="24"/>
              </w:rPr>
            </w:pPr>
            <w:r>
              <w:rPr>
                <w:noProof/>
              </w:rPr>
              <w:drawing>
                <wp:inline distT="0" distB="0" distL="0" distR="0" wp14:anchorId="0FE30164" wp14:editId="30CF9DB6">
                  <wp:extent cx="3329668" cy="2054431"/>
                  <wp:effectExtent l="0" t="0" r="4445" b="3175"/>
                  <wp:docPr id="1024924999" name="Chart 1024924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0C52491" w14:textId="77777777" w:rsidR="008E64A2" w:rsidRDefault="008E64A2" w:rsidP="00E31B13">
            <w:pPr>
              <w:spacing w:after="0" w:line="240" w:lineRule="auto"/>
              <w:ind w:left="372"/>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She states that, “There are a huge number of students who are interested in pursuing a career as a scientist – way more than any other career!” Jeremy sees Jaylena’s graph and says, “Your numbers may be right, but your graph is misleading.”</w:t>
            </w:r>
          </w:p>
          <w:p w14:paraId="6618A7EA" w14:textId="77777777" w:rsidR="008E64A2" w:rsidRDefault="008E64A2" w:rsidP="00E31B13">
            <w:pPr>
              <w:spacing w:after="0" w:line="240" w:lineRule="auto"/>
              <w:ind w:left="372"/>
              <w:textAlignment w:val="baseline"/>
              <w:rPr>
                <w:rFonts w:ascii="Times New Roman" w:eastAsiaTheme="minorEastAsia" w:hAnsi="Times New Roman" w:cs="Times New Roman"/>
                <w:color w:val="000000" w:themeColor="text1"/>
                <w:sz w:val="24"/>
                <w:szCs w:val="24"/>
              </w:rPr>
            </w:pPr>
          </w:p>
          <w:p w14:paraId="5AEEA2A9" w14:textId="77777777" w:rsidR="008E64A2" w:rsidRDefault="008E64A2" w:rsidP="00E31B13">
            <w:pPr>
              <w:spacing w:after="0" w:line="240" w:lineRule="auto"/>
              <w:ind w:left="372"/>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Do you agree with Jeremy that the graph is misleading? If you agree, how is it misleading and in what ways can it be fixed. If you disagree, why is it not misleading?</w:t>
            </w:r>
          </w:p>
          <w:p w14:paraId="43A2BC6B" w14:textId="77777777" w:rsidR="008E64A2" w:rsidRPr="00EB6951" w:rsidRDefault="008E64A2" w:rsidP="00E31B13">
            <w:pPr>
              <w:spacing w:after="0" w:line="240" w:lineRule="auto"/>
              <w:ind w:left="372"/>
              <w:textAlignment w:val="baseline"/>
              <w:rPr>
                <w:rFonts w:ascii="Times New Roman" w:eastAsiaTheme="minorEastAsia" w:hAnsi="Times New Roman" w:cs="Times New Roman"/>
                <w:color w:val="000000" w:themeColor="text1"/>
                <w:sz w:val="24"/>
                <w:szCs w:val="24"/>
              </w:rPr>
            </w:pPr>
          </w:p>
        </w:tc>
      </w:tr>
      <w:tr w:rsidR="008E64A2" w:rsidRPr="00EB6951" w14:paraId="0DCD4686" w14:textId="77777777" w:rsidTr="00B70C86">
        <w:trPr>
          <w:trHeight w:val="300"/>
        </w:trPr>
        <w:tc>
          <w:tcPr>
            <w:tcW w:w="100" w:type="pct"/>
            <w:tcBorders>
              <w:bottom w:val="single" w:sz="4" w:space="0" w:color="auto"/>
            </w:tcBorders>
            <w:shd w:val="clear" w:color="auto" w:fill="FF9966"/>
            <w:hideMark/>
          </w:tcPr>
          <w:p w14:paraId="3F2EAB89" w14:textId="77777777" w:rsidR="008E64A2" w:rsidRPr="00EB6951" w:rsidRDefault="008E64A2" w:rsidP="00E31B13">
            <w:pPr>
              <w:spacing w:after="0" w:line="240" w:lineRule="auto"/>
              <w:textAlignment w:val="baseline"/>
              <w:rPr>
                <w:rFonts w:ascii="Times New Roman" w:eastAsia="Times New Roman" w:hAnsi="Times New Roman" w:cs="Times New Roman"/>
                <w:sz w:val="24"/>
                <w:szCs w:val="24"/>
              </w:rPr>
            </w:pPr>
          </w:p>
        </w:tc>
        <w:tc>
          <w:tcPr>
            <w:tcW w:w="4900" w:type="pct"/>
            <w:tcBorders>
              <w:bottom w:val="single" w:sz="4" w:space="0" w:color="auto"/>
            </w:tcBorders>
          </w:tcPr>
          <w:p w14:paraId="7C7774EB" w14:textId="77777777" w:rsidR="008E64A2" w:rsidRPr="00EB6951" w:rsidRDefault="008E64A2" w:rsidP="00E31B13">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8E64A2" w:rsidRPr="00EB6951" w14:paraId="48C07081" w14:textId="77777777" w:rsidTr="00B70C86">
        <w:trPr>
          <w:trHeight w:val="917"/>
        </w:trPr>
        <w:tc>
          <w:tcPr>
            <w:tcW w:w="5000" w:type="pct"/>
            <w:gridSpan w:val="2"/>
            <w:tcBorders>
              <w:top w:val="single" w:sz="4" w:space="0" w:color="auto"/>
              <w:bottom w:val="single" w:sz="4" w:space="0" w:color="auto"/>
            </w:tcBorders>
            <w:hideMark/>
          </w:tcPr>
          <w:p w14:paraId="17172C91" w14:textId="77777777" w:rsidR="008E64A2" w:rsidRPr="00EB6951" w:rsidRDefault="008E64A2" w:rsidP="00E31B13">
            <w:pPr>
              <w:spacing w:after="0" w:line="240" w:lineRule="auto"/>
              <w:textAlignment w:val="baseline"/>
              <w:rPr>
                <w:rFonts w:ascii="Times New Roman" w:eastAsia="Times New Roman" w:hAnsi="Times New Roman" w:cs="Times New Roman"/>
                <w:i/>
                <w:sz w:val="24"/>
                <w:szCs w:val="24"/>
              </w:rPr>
            </w:pPr>
            <w:r w:rsidRPr="00EB6951">
              <w:rPr>
                <w:rFonts w:ascii="Times New Roman" w:eastAsia="Times New Roman" w:hAnsi="Times New Roman" w:cs="Times New Roman"/>
                <w:i/>
                <w:sz w:val="24"/>
                <w:szCs w:val="24"/>
              </w:rPr>
              <w:t>Instructional Item 1</w:t>
            </w:r>
          </w:p>
          <w:p w14:paraId="2F90AB87" w14:textId="04780E2D" w:rsidR="008E64A2" w:rsidRDefault="008E64A2" w:rsidP="00E31B13">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is a circle graph showing the percentage of students who own dogs, cats and birds.</w:t>
            </w:r>
          </w:p>
          <w:p w14:paraId="5C112E1C" w14:textId="77777777" w:rsidR="008E64A2" w:rsidRDefault="008E64A2" w:rsidP="00AE4930">
            <w:pPr>
              <w:spacing w:after="0" w:line="240" w:lineRule="auto"/>
              <w:jc w:val="center"/>
              <w:textAlignment w:val="baseline"/>
              <w:rPr>
                <w:rFonts w:ascii="Times New Roman" w:eastAsia="Times New Roman" w:hAnsi="Times New Roman" w:cs="Times New Roman"/>
                <w:sz w:val="24"/>
                <w:szCs w:val="24"/>
              </w:rPr>
            </w:pPr>
            <w:r>
              <w:rPr>
                <w:noProof/>
              </w:rPr>
              <w:drawing>
                <wp:inline distT="0" distB="0" distL="0" distR="0" wp14:anchorId="705DAF66" wp14:editId="18967BA1">
                  <wp:extent cx="3800104" cy="2054432"/>
                  <wp:effectExtent l="0" t="0" r="10160" b="3175"/>
                  <wp:docPr id="1024925000" name="Chart 1024925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71449BD" w14:textId="77777777" w:rsidR="008E64A2" w:rsidRPr="00EB6951" w:rsidRDefault="008E64A2" w:rsidP="00E31B13">
            <w:pPr>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w:t>
            </w:r>
            <w:r w:rsidRPr="5CE6A29C">
              <w:rPr>
                <w:rFonts w:ascii="Times New Roman" w:eastAsia="Times New Roman" w:hAnsi="Times New Roman" w:cs="Times New Roman"/>
                <w:sz w:val="24"/>
                <w:szCs w:val="24"/>
              </w:rPr>
              <w:t>given</w:t>
            </w:r>
            <w:r>
              <w:rPr>
                <w:rFonts w:ascii="Times New Roman" w:eastAsia="Times New Roman" w:hAnsi="Times New Roman" w:cs="Times New Roman"/>
                <w:sz w:val="24"/>
                <w:szCs w:val="24"/>
              </w:rPr>
              <w:t xml:space="preserve"> graph a valid representation of the data? Explain why or why not.</w:t>
            </w:r>
          </w:p>
          <w:p w14:paraId="26ACA847" w14:textId="77777777" w:rsidR="008E64A2" w:rsidRPr="00EB6951" w:rsidRDefault="008E64A2" w:rsidP="00E31B13">
            <w:pPr>
              <w:spacing w:after="0" w:line="240" w:lineRule="auto"/>
              <w:ind w:left="360"/>
              <w:jc w:val="center"/>
              <w:textAlignment w:val="baseline"/>
              <w:rPr>
                <w:rFonts w:ascii="Times New Roman" w:eastAsia="Times New Roman" w:hAnsi="Times New Roman" w:cs="Times New Roman"/>
                <w:sz w:val="24"/>
                <w:szCs w:val="24"/>
              </w:rPr>
            </w:pPr>
          </w:p>
        </w:tc>
      </w:tr>
    </w:tbl>
    <w:p w14:paraId="19A8CDFF" w14:textId="77777777" w:rsidR="00F85890" w:rsidRPr="00EB6951" w:rsidRDefault="00F85890" w:rsidP="00F85890">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74475BD3" w14:textId="0C0610DC" w:rsidR="0032274D" w:rsidRDefault="0032274D">
      <w:pPr>
        <w:rPr>
          <w:rFonts w:ascii="Times New Roman" w:eastAsia="Calibri" w:hAnsi="Times New Roman" w:cs="Times New Roman"/>
          <w:bCs/>
          <w:color w:val="1F3864"/>
          <w:sz w:val="24"/>
          <w:szCs w:val="24"/>
        </w:rPr>
      </w:pPr>
      <w:r>
        <w:br w:type="page"/>
      </w:r>
    </w:p>
    <w:p w14:paraId="5DE24222" w14:textId="43168849" w:rsidR="0032274D" w:rsidRPr="0028148D" w:rsidRDefault="0032274D" w:rsidP="0032274D">
      <w:pPr>
        <w:pStyle w:val="Heading2"/>
      </w:pPr>
      <w:r>
        <w:lastRenderedPageBreak/>
        <w:t>Logic &amp; Discrete Theory</w:t>
      </w:r>
    </w:p>
    <w:p w14:paraId="4C100285" w14:textId="77777777" w:rsidR="0032274D" w:rsidRDefault="0032274D" w:rsidP="0032274D">
      <w:pPr>
        <w:spacing w:after="0" w:line="240" w:lineRule="auto"/>
        <w:jc w:val="center"/>
        <w:rPr>
          <w:rFonts w:ascii="Times New Roman" w:eastAsia="Times New Roman" w:hAnsi="Times New Roman" w:cs="Times New Roman"/>
          <w:b/>
          <w:bCs/>
          <w:color w:val="000000"/>
          <w:sz w:val="24"/>
          <w:szCs w:val="24"/>
          <w:shd w:val="clear" w:color="auto" w:fill="FFFFFF"/>
        </w:rPr>
      </w:pPr>
    </w:p>
    <w:p w14:paraId="07066A24" w14:textId="642EAC5D" w:rsidR="001D5901" w:rsidRDefault="001D5901" w:rsidP="001D5901">
      <w:pPr>
        <w:spacing w:after="0" w:line="240" w:lineRule="auto"/>
        <w:jc w:val="center"/>
        <w:rPr>
          <w:rFonts w:ascii="Times New Roman" w:eastAsia="Times New Roman" w:hAnsi="Times New Roman" w:cs="Times New Roman"/>
          <w:bCs/>
          <w:i/>
          <w:color w:val="000000"/>
          <w:sz w:val="24"/>
          <w:szCs w:val="24"/>
          <w:shd w:val="clear" w:color="auto" w:fill="FFFFFF"/>
        </w:rPr>
      </w:pPr>
      <w:r w:rsidRPr="007A3FFD">
        <w:rPr>
          <w:rFonts w:ascii="Times New Roman" w:eastAsia="Times New Roman" w:hAnsi="Times New Roman" w:cs="Times New Roman"/>
          <w:b/>
          <w:bCs/>
          <w:color w:val="000000"/>
          <w:sz w:val="24"/>
          <w:szCs w:val="24"/>
          <w:shd w:val="clear" w:color="auto" w:fill="FFFFFF"/>
        </w:rPr>
        <w:t>MA.912.</w:t>
      </w:r>
      <w:r w:rsidR="001C1C35">
        <w:rPr>
          <w:rFonts w:ascii="Times New Roman" w:eastAsia="Times New Roman" w:hAnsi="Times New Roman" w:cs="Times New Roman"/>
          <w:b/>
          <w:bCs/>
          <w:color w:val="000000"/>
          <w:sz w:val="24"/>
          <w:szCs w:val="24"/>
          <w:shd w:val="clear" w:color="auto" w:fill="FFFFFF"/>
        </w:rPr>
        <w:t>LT</w:t>
      </w:r>
      <w:r w:rsidRPr="007A3FFD">
        <w:rPr>
          <w:rFonts w:ascii="Times New Roman" w:eastAsia="Times New Roman" w:hAnsi="Times New Roman" w:cs="Times New Roman"/>
          <w:b/>
          <w:bCs/>
          <w:color w:val="000000"/>
          <w:sz w:val="24"/>
          <w:szCs w:val="24"/>
          <w:shd w:val="clear" w:color="auto" w:fill="FFFFFF"/>
        </w:rPr>
        <w:t>.</w:t>
      </w:r>
      <w:r>
        <w:rPr>
          <w:rFonts w:ascii="Times New Roman" w:eastAsia="Times New Roman" w:hAnsi="Times New Roman" w:cs="Times New Roman"/>
          <w:b/>
          <w:bCs/>
          <w:color w:val="000000"/>
          <w:sz w:val="24"/>
          <w:szCs w:val="24"/>
          <w:shd w:val="clear" w:color="auto" w:fill="FFFFFF"/>
        </w:rPr>
        <w:t>5</w:t>
      </w:r>
      <w:r w:rsidRPr="007A3FFD">
        <w:rPr>
          <w:rFonts w:ascii="Times New Roman" w:eastAsia="Times New Roman" w:hAnsi="Times New Roman" w:cs="Times New Roman"/>
          <w:b/>
          <w:bCs/>
          <w:color w:val="000000"/>
          <w:sz w:val="24"/>
          <w:szCs w:val="24"/>
          <w:shd w:val="clear" w:color="auto" w:fill="FFFFFF"/>
        </w:rPr>
        <w:t xml:space="preserve"> </w:t>
      </w:r>
      <w:r w:rsidRPr="001D5901">
        <w:rPr>
          <w:rFonts w:ascii="Times New Roman" w:eastAsia="Times New Roman" w:hAnsi="Times New Roman" w:cs="Times New Roman"/>
          <w:bCs/>
          <w:i/>
          <w:color w:val="000000"/>
          <w:sz w:val="24"/>
          <w:szCs w:val="24"/>
          <w:shd w:val="clear" w:color="auto" w:fill="FFFFFF"/>
        </w:rPr>
        <w:t>Apply properties from Set Theory to solve problems.</w:t>
      </w:r>
    </w:p>
    <w:p w14:paraId="1C22A4E5" w14:textId="77777777" w:rsidR="001D5901" w:rsidRPr="00EB6951" w:rsidRDefault="001D5901" w:rsidP="001D5901">
      <w:pPr>
        <w:spacing w:after="0" w:line="240" w:lineRule="auto"/>
        <w:jc w:val="center"/>
        <w:rPr>
          <w:rFonts w:ascii="Times New Roman" w:eastAsia="Times New Roman" w:hAnsi="Times New Roman" w:cs="Times New Roman"/>
          <w:sz w:val="24"/>
          <w:szCs w:val="24"/>
        </w:rPr>
      </w:pPr>
    </w:p>
    <w:p w14:paraId="00B6BA95" w14:textId="3691E3F6" w:rsidR="001D5901" w:rsidRPr="00EB6951" w:rsidRDefault="001D5901" w:rsidP="00D0044B">
      <w:pPr>
        <w:pStyle w:val="Heading3"/>
        <w:rPr>
          <w:shd w:val="clear" w:color="auto" w:fill="FFFFFF"/>
        </w:rPr>
      </w:pPr>
      <w:bookmarkStart w:id="40" w:name="_MA.912.LT.5.4"/>
      <w:bookmarkEnd w:id="40"/>
      <w:r w:rsidRPr="00EB6951">
        <w:rPr>
          <w:shd w:val="clear" w:color="auto" w:fill="FFFFFF"/>
        </w:rPr>
        <w:t>MA.</w:t>
      </w:r>
      <w:r>
        <w:rPr>
          <w:shd w:val="clear" w:color="auto" w:fill="FFFFFF"/>
        </w:rPr>
        <w:t>912</w:t>
      </w:r>
      <w:r w:rsidRPr="00EB6951">
        <w:rPr>
          <w:shd w:val="clear" w:color="auto" w:fill="FFFFFF"/>
        </w:rPr>
        <w:t>.</w:t>
      </w:r>
      <w:r>
        <w:rPr>
          <w:shd w:val="clear" w:color="auto" w:fill="FFFFFF"/>
        </w:rPr>
        <w:t>LT</w:t>
      </w:r>
      <w:r w:rsidRPr="00EB6951">
        <w:rPr>
          <w:shd w:val="clear" w:color="auto" w:fill="FFFFFF"/>
        </w:rPr>
        <w:t>.</w:t>
      </w:r>
      <w:r>
        <w:rPr>
          <w:shd w:val="clear" w:color="auto" w:fill="FFFFFF"/>
        </w:rPr>
        <w:t>5</w:t>
      </w:r>
      <w:r w:rsidRPr="00EB6951">
        <w:rPr>
          <w:shd w:val="clear" w:color="auto" w:fill="FFFFFF"/>
        </w:rPr>
        <w:t>.</w:t>
      </w:r>
      <w:r>
        <w:rPr>
          <w:shd w:val="clear" w:color="auto" w:fill="FFFFFF"/>
        </w:rPr>
        <w:t>4</w:t>
      </w:r>
    </w:p>
    <w:p w14:paraId="7D2088D1" w14:textId="77777777" w:rsidR="001D5901" w:rsidRPr="00EB6951" w:rsidRDefault="001D5901" w:rsidP="001D5901">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3"/>
        <w:gridCol w:w="2947"/>
        <w:gridCol w:w="1080"/>
        <w:gridCol w:w="152"/>
        <w:gridCol w:w="3452"/>
      </w:tblGrid>
      <w:tr w:rsidR="001D5901" w:rsidRPr="00EB6951" w14:paraId="3D86D24B" w14:textId="77777777" w:rsidTr="54ED20C5">
        <w:trPr>
          <w:trHeight w:val="243"/>
        </w:trPr>
        <w:tc>
          <w:tcPr>
            <w:tcW w:w="97" w:type="pct"/>
            <w:tcBorders>
              <w:top w:val="nil"/>
              <w:left w:val="nil"/>
              <w:bottom w:val="single" w:sz="4" w:space="0" w:color="auto"/>
              <w:right w:val="nil"/>
            </w:tcBorders>
            <w:shd w:val="clear" w:color="auto" w:fill="CC0000"/>
            <w:hideMark/>
          </w:tcPr>
          <w:p w14:paraId="642DBDF3"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49DCFA9A" w14:textId="77777777" w:rsidR="001D5901" w:rsidRPr="00EB6951" w:rsidRDefault="001D5901" w:rsidP="003C0B4E">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1D5901" w:rsidRPr="00EB6951" w14:paraId="7CF0649B" w14:textId="77777777" w:rsidTr="54ED20C5">
        <w:trPr>
          <w:trHeight w:val="908"/>
        </w:trPr>
        <w:tc>
          <w:tcPr>
            <w:tcW w:w="924" w:type="pct"/>
            <w:gridSpan w:val="2"/>
            <w:tcBorders>
              <w:top w:val="single" w:sz="4" w:space="0" w:color="auto"/>
              <w:left w:val="nil"/>
              <w:bottom w:val="nil"/>
              <w:right w:val="nil"/>
            </w:tcBorders>
            <w:vAlign w:val="center"/>
          </w:tcPr>
          <w:p w14:paraId="783E53BF" w14:textId="7E4F4C54" w:rsidR="001D5901" w:rsidRPr="001E29C1" w:rsidRDefault="001E29C1" w:rsidP="003C0B4E">
            <w:pPr>
              <w:spacing w:after="0" w:line="240" w:lineRule="auto"/>
              <w:rPr>
                <w:rFonts w:ascii="Times New Roman" w:eastAsia="Calibri" w:hAnsi="Times New Roman" w:cs="Times New Roman"/>
                <w:b/>
                <w:color w:val="000000"/>
                <w:sz w:val="24"/>
                <w:szCs w:val="24"/>
              </w:rPr>
            </w:pPr>
            <w:r w:rsidRPr="001E29C1">
              <w:rPr>
                <w:rFonts w:ascii="Times New Roman" w:eastAsia="Calibri" w:hAnsi="Times New Roman" w:cs="Times New Roman"/>
                <w:b/>
                <w:color w:val="000000"/>
                <w:sz w:val="24"/>
                <w:szCs w:val="24"/>
              </w:rPr>
              <w:t>MA.912.LT.5.4</w:t>
            </w:r>
          </w:p>
        </w:tc>
        <w:tc>
          <w:tcPr>
            <w:tcW w:w="4073" w:type="pct"/>
            <w:gridSpan w:val="4"/>
            <w:tcBorders>
              <w:top w:val="single" w:sz="4" w:space="0" w:color="auto"/>
              <w:left w:val="nil"/>
              <w:bottom w:val="nil"/>
              <w:right w:val="nil"/>
            </w:tcBorders>
            <w:vAlign w:val="center"/>
          </w:tcPr>
          <w:p w14:paraId="0A1FB1B0" w14:textId="598E0F4C" w:rsidR="001D5901" w:rsidRPr="00EB6951" w:rsidRDefault="001E29C1" w:rsidP="003C0B4E">
            <w:pPr>
              <w:spacing w:after="0" w:line="240" w:lineRule="auto"/>
              <w:rPr>
                <w:rFonts w:ascii="Times New Roman" w:eastAsia="Calibri" w:hAnsi="Times New Roman" w:cs="Times New Roman"/>
                <w:sz w:val="24"/>
                <w:szCs w:val="24"/>
              </w:rPr>
            </w:pPr>
            <w:r w:rsidRPr="001E29C1">
              <w:rPr>
                <w:rFonts w:ascii="Times New Roman" w:eastAsia="Calibri" w:hAnsi="Times New Roman" w:cs="Times New Roman"/>
                <w:sz w:val="24"/>
                <w:szCs w:val="24"/>
              </w:rPr>
              <w:t>Perform the set operations of taking the complement of a set and the union, intersection, difference and product of two sets.</w:t>
            </w:r>
          </w:p>
        </w:tc>
      </w:tr>
      <w:tr w:rsidR="001D5901" w:rsidRPr="00EB6951" w14:paraId="063BAC22" w14:textId="77777777" w:rsidTr="54ED20C5">
        <w:trPr>
          <w:trHeight w:val="387"/>
        </w:trPr>
        <w:tc>
          <w:tcPr>
            <w:tcW w:w="4997" w:type="pct"/>
            <w:gridSpan w:val="6"/>
            <w:tcBorders>
              <w:top w:val="nil"/>
              <w:left w:val="nil"/>
              <w:bottom w:val="nil"/>
              <w:right w:val="nil"/>
            </w:tcBorders>
            <w:hideMark/>
          </w:tcPr>
          <w:p w14:paraId="0B84D476" w14:textId="77777777" w:rsidR="001E29C1" w:rsidRPr="001E29C1" w:rsidRDefault="001E29C1" w:rsidP="003C0B4E">
            <w:pPr>
              <w:spacing w:after="0" w:line="240" w:lineRule="auto"/>
              <w:rPr>
                <w:rFonts w:ascii="Times New Roman" w:eastAsia="Calibri" w:hAnsi="Times New Roman" w:cs="Times New Roman"/>
                <w:szCs w:val="24"/>
                <w:u w:val="single"/>
              </w:rPr>
            </w:pPr>
            <w:r w:rsidRPr="001E29C1">
              <w:rPr>
                <w:rFonts w:ascii="Times New Roman" w:eastAsia="Calibri" w:hAnsi="Times New Roman" w:cs="Times New Roman"/>
                <w:szCs w:val="24"/>
                <w:u w:val="single"/>
              </w:rPr>
              <w:t xml:space="preserve">Benchmark Clarifications: </w:t>
            </w:r>
          </w:p>
          <w:p w14:paraId="6383688D" w14:textId="297869F0" w:rsidR="001D5901" w:rsidRPr="001E29C1" w:rsidRDefault="001E29C1" w:rsidP="003C0B4E">
            <w:pPr>
              <w:spacing w:after="0" w:line="240" w:lineRule="auto"/>
              <w:rPr>
                <w:rFonts w:ascii="Times New Roman" w:eastAsia="Calibri" w:hAnsi="Times New Roman" w:cs="Times New Roman"/>
                <w:szCs w:val="24"/>
              </w:rPr>
            </w:pPr>
            <w:r w:rsidRPr="001E29C1">
              <w:rPr>
                <w:rFonts w:ascii="Times New Roman" w:eastAsia="Calibri" w:hAnsi="Times New Roman" w:cs="Times New Roman"/>
                <w:i/>
                <w:szCs w:val="24"/>
              </w:rPr>
              <w:t>Clarification 1:</w:t>
            </w:r>
            <w:r w:rsidRPr="001E29C1">
              <w:rPr>
                <w:rFonts w:ascii="Times New Roman" w:eastAsia="Calibri" w:hAnsi="Times New Roman" w:cs="Times New Roman"/>
                <w:szCs w:val="24"/>
              </w:rPr>
              <w:t xml:space="preserve"> Instruction includes the connection to probability and the words AND, OR and NOT.</w:t>
            </w:r>
          </w:p>
          <w:p w14:paraId="2D508CF0" w14:textId="50B8FB09" w:rsidR="001E29C1" w:rsidRPr="00EB6951" w:rsidRDefault="001E29C1" w:rsidP="003C0B4E">
            <w:pPr>
              <w:spacing w:after="0" w:line="240" w:lineRule="auto"/>
              <w:rPr>
                <w:rFonts w:ascii="Times New Roman" w:eastAsia="Calibri" w:hAnsi="Times New Roman" w:cs="Times New Roman"/>
                <w:sz w:val="24"/>
                <w:szCs w:val="24"/>
              </w:rPr>
            </w:pPr>
          </w:p>
        </w:tc>
      </w:tr>
      <w:tr w:rsidR="001D5901" w:rsidRPr="00EB6951" w14:paraId="72A3259B" w14:textId="77777777" w:rsidTr="54ED20C5">
        <w:trPr>
          <w:trHeight w:val="297"/>
        </w:trPr>
        <w:tc>
          <w:tcPr>
            <w:tcW w:w="97" w:type="pct"/>
            <w:tcBorders>
              <w:top w:val="nil"/>
              <w:left w:val="nil"/>
              <w:bottom w:val="single" w:sz="4" w:space="0" w:color="auto"/>
              <w:right w:val="nil"/>
            </w:tcBorders>
            <w:shd w:val="clear" w:color="auto" w:fill="CC0000"/>
            <w:hideMark/>
          </w:tcPr>
          <w:p w14:paraId="3A4738C4"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59599BAE"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CC0000"/>
            <w:hideMark/>
          </w:tcPr>
          <w:p w14:paraId="5DB6524D"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1843" w:type="pct"/>
            <w:tcBorders>
              <w:top w:val="nil"/>
              <w:left w:val="nil"/>
              <w:bottom w:val="single" w:sz="4" w:space="0" w:color="auto"/>
              <w:right w:val="nil"/>
            </w:tcBorders>
          </w:tcPr>
          <w:p w14:paraId="368049FC" w14:textId="77777777" w:rsidR="001D5901" w:rsidRPr="00EB6951" w:rsidRDefault="001D5901" w:rsidP="003C0B4E">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1D5901" w:rsidRPr="00EB6951" w14:paraId="618A4220" w14:textId="77777777" w:rsidTr="54ED20C5">
        <w:trPr>
          <w:trHeight w:val="561"/>
        </w:trPr>
        <w:tc>
          <w:tcPr>
            <w:tcW w:w="3073"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1D5901" w:rsidRPr="00EB6951" w14:paraId="64FE6CFA" w14:textId="77777777" w:rsidTr="003C0B4E">
              <w:trPr>
                <w:trHeight w:val="378"/>
              </w:trPr>
              <w:tc>
                <w:tcPr>
                  <w:tcW w:w="4605" w:type="dxa"/>
                </w:tcPr>
                <w:p w14:paraId="756CD346" w14:textId="77777777" w:rsidR="00187843" w:rsidRDefault="00187843" w:rsidP="00187843">
                  <w:pPr>
                    <w:widowControl w:val="0"/>
                    <w:numPr>
                      <w:ilvl w:val="0"/>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MA.912.DP.4.1, MA.912.DP.4.2, MA.912.DP.4.3, MA.912.DP.4.4</w:t>
                  </w:r>
                </w:p>
                <w:p w14:paraId="77E69C13" w14:textId="77777777" w:rsidR="001D5901" w:rsidRPr="00EB6951" w:rsidRDefault="001D5901" w:rsidP="000942C1">
                  <w:pPr>
                    <w:widowControl w:val="0"/>
                    <w:spacing w:after="0" w:line="240" w:lineRule="auto"/>
                    <w:ind w:left="720"/>
                    <w:contextualSpacing/>
                    <w:rPr>
                      <w:rFonts w:ascii="Times New Roman" w:eastAsia="Times New Roman" w:hAnsi="Times New Roman" w:cs="Times New Roman"/>
                      <w:sz w:val="24"/>
                      <w:szCs w:val="24"/>
                    </w:rPr>
                  </w:pPr>
                </w:p>
              </w:tc>
            </w:tr>
          </w:tbl>
          <w:p w14:paraId="0FA79834" w14:textId="77777777" w:rsidR="001D5901" w:rsidRPr="00EB6951" w:rsidRDefault="001D5901" w:rsidP="003C0B4E">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2"/>
            <w:tcBorders>
              <w:top w:val="single" w:sz="4" w:space="0" w:color="auto"/>
              <w:left w:val="nil"/>
              <w:bottom w:val="nil"/>
              <w:right w:val="nil"/>
            </w:tcBorders>
            <w:hideMark/>
          </w:tcPr>
          <w:p w14:paraId="1A7ECEAE" w14:textId="77777777" w:rsidR="00187843" w:rsidRDefault="00187843" w:rsidP="00187843">
            <w:pPr>
              <w:widowControl w:val="0"/>
              <w:numPr>
                <w:ilvl w:val="0"/>
                <w:numId w:val="4"/>
              </w:numPr>
              <w:spacing w:after="0" w:line="240" w:lineRule="auto"/>
              <w:textAlignment w:val="baseline"/>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Event</w:t>
            </w:r>
          </w:p>
          <w:p w14:paraId="0DCB9A4B" w14:textId="56F18932" w:rsidR="00187843" w:rsidRPr="00EB6951" w:rsidRDefault="00187843" w:rsidP="00187843">
            <w:pPr>
              <w:widowControl w:val="0"/>
              <w:numPr>
                <w:ilvl w:val="0"/>
                <w:numId w:val="4"/>
              </w:numPr>
              <w:spacing w:after="0" w:line="240" w:lineRule="auto"/>
              <w:textAlignment w:val="baseline"/>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Sample </w:t>
            </w:r>
            <w:r w:rsidR="00AE4930">
              <w:rPr>
                <w:rFonts w:ascii="Times New Roman" w:eastAsia="Calibri" w:hAnsi="Times New Roman" w:cs="Times New Roman"/>
                <w:color w:val="000000" w:themeColor="text1"/>
                <w:sz w:val="24"/>
                <w:szCs w:val="24"/>
              </w:rPr>
              <w:t>s</w:t>
            </w:r>
            <w:r>
              <w:rPr>
                <w:rFonts w:ascii="Times New Roman" w:eastAsia="Calibri" w:hAnsi="Times New Roman" w:cs="Times New Roman"/>
                <w:color w:val="000000" w:themeColor="text1"/>
                <w:sz w:val="24"/>
                <w:szCs w:val="24"/>
              </w:rPr>
              <w:t>pace</w:t>
            </w:r>
          </w:p>
          <w:p w14:paraId="2B86AD27" w14:textId="77777777" w:rsidR="001D5901" w:rsidRPr="00EB6951" w:rsidRDefault="001D5901" w:rsidP="000942C1">
            <w:pPr>
              <w:widowControl w:val="0"/>
              <w:spacing w:after="0" w:line="240" w:lineRule="auto"/>
              <w:ind w:left="720"/>
              <w:textAlignment w:val="baseline"/>
              <w:rPr>
                <w:rFonts w:ascii="Times New Roman" w:eastAsia="Calibri" w:hAnsi="Times New Roman" w:cs="Times New Roman"/>
                <w:color w:val="000000" w:themeColor="text1"/>
                <w:sz w:val="24"/>
                <w:szCs w:val="24"/>
              </w:rPr>
            </w:pPr>
          </w:p>
          <w:p w14:paraId="68AD75BA"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r>
      <w:tr w:rsidR="001D5901" w:rsidRPr="00EB6951" w14:paraId="1FC1AC8A" w14:textId="77777777" w:rsidTr="54ED20C5">
        <w:trPr>
          <w:trHeight w:val="68"/>
        </w:trPr>
        <w:tc>
          <w:tcPr>
            <w:tcW w:w="97" w:type="pct"/>
            <w:tcBorders>
              <w:top w:val="nil"/>
              <w:left w:val="nil"/>
              <w:bottom w:val="single" w:sz="4" w:space="0" w:color="auto"/>
              <w:right w:val="nil"/>
            </w:tcBorders>
            <w:shd w:val="clear" w:color="auto" w:fill="CC0000"/>
            <w:hideMark/>
          </w:tcPr>
          <w:p w14:paraId="1017B280"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7827890D" w14:textId="0EBB9FE5"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1D5901" w:rsidRPr="00EB6951" w14:paraId="40C46501" w14:textId="77777777" w:rsidTr="54ED20C5">
        <w:trPr>
          <w:trHeight w:val="300"/>
        </w:trPr>
        <w:tc>
          <w:tcPr>
            <w:tcW w:w="2498" w:type="pct"/>
            <w:gridSpan w:val="3"/>
            <w:tcBorders>
              <w:top w:val="single" w:sz="4" w:space="0" w:color="auto"/>
              <w:left w:val="nil"/>
              <w:bottom w:val="nil"/>
              <w:right w:val="nil"/>
            </w:tcBorders>
            <w:hideMark/>
          </w:tcPr>
          <w:p w14:paraId="6404E480"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497A653B" w14:textId="77777777" w:rsidR="00187843" w:rsidRDefault="00187843" w:rsidP="00187843">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MA.7.DP.2.1, MA.7.DP.2.4</w:t>
            </w:r>
          </w:p>
          <w:p w14:paraId="31BB1DF0" w14:textId="77777777" w:rsidR="001D5901" w:rsidRDefault="00187843" w:rsidP="00187843">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MA.8.DP.2.1, MA.8.DP.2.2, MA.8.DP.2.3</w:t>
            </w:r>
          </w:p>
          <w:p w14:paraId="2ABEEF73" w14:textId="1A5B0AD4" w:rsidR="00AE4930" w:rsidRPr="00EB6951" w:rsidRDefault="00AE4930" w:rsidP="00AE4930">
            <w:pPr>
              <w:widowControl w:val="0"/>
              <w:spacing w:after="0" w:line="240" w:lineRule="auto"/>
              <w:ind w:left="720"/>
              <w:textAlignment w:val="baseline"/>
              <w:rPr>
                <w:rFonts w:ascii="Times New Roman" w:eastAsia="Times New Roman" w:hAnsi="Times New Roman" w:cs="Times New Roman"/>
                <w:sz w:val="24"/>
                <w:szCs w:val="24"/>
              </w:rPr>
            </w:pPr>
          </w:p>
        </w:tc>
        <w:tc>
          <w:tcPr>
            <w:tcW w:w="2498" w:type="pct"/>
            <w:gridSpan w:val="3"/>
            <w:tcBorders>
              <w:top w:val="single" w:sz="4" w:space="0" w:color="auto"/>
              <w:left w:val="nil"/>
              <w:bottom w:val="nil"/>
              <w:right w:val="nil"/>
            </w:tcBorders>
          </w:tcPr>
          <w:p w14:paraId="79F4C64C"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3E68424D" w14:textId="77777777" w:rsidR="001D5901" w:rsidRPr="00EB6951" w:rsidRDefault="001D5901" w:rsidP="00AE4930">
            <w:pPr>
              <w:widowControl w:val="0"/>
              <w:spacing w:after="0" w:line="240" w:lineRule="auto"/>
              <w:ind w:left="768"/>
              <w:textAlignment w:val="baseline"/>
              <w:rPr>
                <w:rFonts w:ascii="Times New Roman" w:eastAsia="Times New Roman" w:hAnsi="Times New Roman" w:cs="Times New Roman"/>
                <w:sz w:val="24"/>
                <w:szCs w:val="24"/>
              </w:rPr>
            </w:pPr>
          </w:p>
        </w:tc>
      </w:tr>
      <w:tr w:rsidR="001D5901" w:rsidRPr="00EB6951" w14:paraId="525BA421" w14:textId="77777777" w:rsidTr="54ED20C5">
        <w:trPr>
          <w:trHeight w:val="300"/>
        </w:trPr>
        <w:tc>
          <w:tcPr>
            <w:tcW w:w="97" w:type="pct"/>
            <w:tcBorders>
              <w:top w:val="nil"/>
              <w:left w:val="nil"/>
              <w:bottom w:val="single" w:sz="4" w:space="0" w:color="auto"/>
              <w:right w:val="nil"/>
            </w:tcBorders>
            <w:shd w:val="clear" w:color="auto" w:fill="CC0000"/>
            <w:hideMark/>
          </w:tcPr>
          <w:p w14:paraId="4963B9D2"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11DC7AB1"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187843" w:rsidRPr="00EB6951" w14:paraId="30114063" w14:textId="77777777" w:rsidTr="00AE4930">
        <w:trPr>
          <w:trHeight w:val="548"/>
        </w:trPr>
        <w:tc>
          <w:tcPr>
            <w:tcW w:w="4997" w:type="pct"/>
            <w:gridSpan w:val="6"/>
            <w:tcBorders>
              <w:top w:val="single" w:sz="4" w:space="0" w:color="auto"/>
              <w:left w:val="nil"/>
              <w:bottom w:val="nil"/>
              <w:right w:val="nil"/>
            </w:tcBorders>
            <w:hideMark/>
          </w:tcPr>
          <w:p w14:paraId="7AC30417" w14:textId="74C0A954" w:rsidR="00187843" w:rsidRDefault="00550B2D" w:rsidP="00550B2D">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g</w:t>
            </w:r>
            <w:r w:rsidR="00187843">
              <w:rPr>
                <w:rFonts w:ascii="Times New Roman" w:eastAsia="Calibri" w:hAnsi="Times New Roman" w:cs="Times New Roman"/>
                <w:sz w:val="24"/>
                <w:szCs w:val="24"/>
              </w:rPr>
              <w:t>rade</w:t>
            </w:r>
            <w:r>
              <w:rPr>
                <w:rFonts w:ascii="Times New Roman" w:eastAsia="Calibri" w:hAnsi="Times New Roman" w:cs="Times New Roman"/>
                <w:sz w:val="24"/>
                <w:szCs w:val="24"/>
              </w:rPr>
              <w:t>s</w:t>
            </w:r>
            <w:r w:rsidR="00187843">
              <w:rPr>
                <w:rFonts w:ascii="Times New Roman" w:eastAsia="Calibri" w:hAnsi="Times New Roman" w:cs="Times New Roman"/>
                <w:sz w:val="24"/>
                <w:szCs w:val="24"/>
              </w:rPr>
              <w:t xml:space="preserve"> 7 and 8</w:t>
            </w:r>
            <w:r w:rsidR="00187843" w:rsidRPr="6B375226">
              <w:rPr>
                <w:rFonts w:ascii="Times New Roman" w:eastAsia="Calibri" w:hAnsi="Times New Roman" w:cs="Times New Roman"/>
                <w:sz w:val="24"/>
                <w:szCs w:val="24"/>
              </w:rPr>
              <w:t>,</w:t>
            </w:r>
            <w:r w:rsidR="00187843">
              <w:rPr>
                <w:rFonts w:ascii="Times New Roman" w:eastAsia="Calibri" w:hAnsi="Times New Roman" w:cs="Times New Roman"/>
                <w:sz w:val="24"/>
                <w:szCs w:val="24"/>
              </w:rPr>
              <w:t xml:space="preserve"> students began exploring probability for both simple and compound events. They identified the sample space for these in order to explore theoretical and experimental probabilities. In Mathematics for College Statistics, </w:t>
            </w:r>
            <w:r w:rsidR="001C1C35">
              <w:rPr>
                <w:rFonts w:ascii="Times New Roman" w:eastAsia="Calibri" w:hAnsi="Times New Roman" w:cs="Times New Roman"/>
                <w:sz w:val="24"/>
                <w:szCs w:val="24"/>
              </w:rPr>
              <w:t>students</w:t>
            </w:r>
            <w:r w:rsidR="00187843">
              <w:rPr>
                <w:rFonts w:ascii="Times New Roman" w:eastAsia="Calibri" w:hAnsi="Times New Roman" w:cs="Times New Roman"/>
                <w:sz w:val="24"/>
                <w:szCs w:val="24"/>
              </w:rPr>
              <w:t xml:space="preserve"> expand on this idea by going into set theory and how this can be used when exploring probabilities.</w:t>
            </w:r>
          </w:p>
          <w:p w14:paraId="2680F073" w14:textId="77777777" w:rsidR="00187843" w:rsidRDefault="00187843" w:rsidP="00187843">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instruction of this benchmark and MA.912.LT.5.5 should be taught together as the Venn Diagrams are beneficial for students to </w:t>
            </w:r>
            <w:proofErr w:type="gramStart"/>
            <w:r>
              <w:rPr>
                <w:rFonts w:ascii="Times New Roman" w:eastAsia="Calibri" w:hAnsi="Times New Roman" w:cs="Times New Roman"/>
                <w:sz w:val="24"/>
                <w:szCs w:val="24"/>
              </w:rPr>
              <w:t>have an understanding of</w:t>
            </w:r>
            <w:proofErr w:type="gramEnd"/>
            <w:r>
              <w:rPr>
                <w:rFonts w:ascii="Times New Roman" w:eastAsia="Calibri" w:hAnsi="Times New Roman" w:cs="Times New Roman"/>
                <w:sz w:val="24"/>
                <w:szCs w:val="24"/>
              </w:rPr>
              <w:t xml:space="preserve"> set notation and how to interpret set notation operations.</w:t>
            </w:r>
          </w:p>
          <w:p w14:paraId="3B953CA0" w14:textId="77777777" w:rsidR="00187843" w:rsidRDefault="00187843" w:rsidP="00187843">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diagrams in order to explore and illustrate concepts of complements, unions, intersections, difference and products of two sets.</w:t>
            </w:r>
          </w:p>
          <w:p w14:paraId="67439F96" w14:textId="77777777"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union of two sets is a set containing all elements that are in A or in B. </w:t>
            </w:r>
          </w:p>
          <w:p w14:paraId="284E390D" w14:textId="23F02B10" w:rsidR="00187843" w:rsidRDefault="00187843" w:rsidP="00187843">
            <w:pPr>
              <w:pStyle w:val="ListParagraph"/>
              <w:numPr>
                <w:ilvl w:val="2"/>
                <w:numId w:val="3"/>
              </w:numPr>
              <w:rPr>
                <w:rFonts w:ascii="Times New Roman" w:eastAsia="Calibri" w:hAnsi="Times New Roman" w:cs="Times New Roman"/>
                <w:sz w:val="24"/>
                <w:szCs w:val="24"/>
              </w:rPr>
            </w:pPr>
            <w:r>
              <w:rPr>
                <w:rFonts w:ascii="Times New Roman" w:eastAsia="Calibri" w:hAnsi="Times New Roman" w:cs="Times New Roman"/>
                <w:sz w:val="24"/>
                <w:szCs w:val="24"/>
              </w:rPr>
              <w:t>For example,</w:t>
            </w:r>
            <w:r w:rsidR="001C1C35">
              <w:rPr>
                <w:rFonts w:ascii="Times New Roman" w:eastAsia="Calibri" w:hAnsi="Times New Roman" w:cs="Times New Roman"/>
                <w:sz w:val="24"/>
                <w:szCs w:val="24"/>
              </w:rPr>
              <w:t xml:space="preserve"> if</w:t>
            </w:r>
            <w:r>
              <w:rPr>
                <w:rFonts w:ascii="Times New Roman" w:eastAsia="Calibri" w:hAnsi="Times New Roman" w:cs="Times New Roman"/>
                <w:sz w:val="24"/>
                <w:szCs w:val="24"/>
              </w:rPr>
              <w:t xml:space="preserve">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1, 3, 5, 7</m:t>
                  </m:r>
                </m:e>
              </m:d>
            </m:oMath>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2, 3, 4, 9, 10</m:t>
                  </m:r>
                </m:e>
              </m:d>
            </m:oMath>
            <w:r>
              <w:rPr>
                <w:rFonts w:ascii="Times New Roman" w:eastAsia="Calibri" w:hAnsi="Times New Roman" w:cs="Times New Roman"/>
                <w:sz w:val="24"/>
                <w:szCs w:val="24"/>
              </w:rPr>
              <w:t xml:space="preserve">, then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is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1, 3, 5, 7</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2, 3, 4, 9, 10</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1, 2, 3, 4, 5, 7, 9, 10</m:t>
                  </m:r>
                </m:e>
              </m:d>
            </m:oMath>
            <w:r>
              <w:rPr>
                <w:rFonts w:ascii="Times New Roman" w:eastAsia="Calibri" w:hAnsi="Times New Roman" w:cs="Times New Roman"/>
                <w:sz w:val="24"/>
                <w:szCs w:val="24"/>
              </w:rPr>
              <w:t xml:space="preserve">. The Venn </w:t>
            </w:r>
            <w:r w:rsidR="001C1C35">
              <w:rPr>
                <w:rFonts w:ascii="Times New Roman" w:eastAsia="Calibri" w:hAnsi="Times New Roman" w:cs="Times New Roman"/>
                <w:sz w:val="24"/>
                <w:szCs w:val="24"/>
              </w:rPr>
              <w:t>D</w:t>
            </w:r>
            <w:r>
              <w:rPr>
                <w:rFonts w:ascii="Times New Roman" w:eastAsia="Calibri" w:hAnsi="Times New Roman" w:cs="Times New Roman"/>
                <w:sz w:val="24"/>
                <w:szCs w:val="24"/>
              </w:rPr>
              <w:t xml:space="preserve">iagram of this is the following where the shaded region represents </w:t>
            </w:r>
            <m:oMath>
              <m:r>
                <w:rPr>
                  <w:rFonts w:ascii="Cambria Math" w:eastAsia="Calibri" w:hAnsi="Cambria Math" w:cs="Times New Roman"/>
                  <w:sz w:val="24"/>
                  <w:szCs w:val="24"/>
                </w:rPr>
                <m:t>A∪B</m:t>
              </m:r>
            </m:oMath>
            <w:r>
              <w:rPr>
                <w:rFonts w:ascii="Times New Roman" w:eastAsia="Calibri" w:hAnsi="Times New Roman" w:cs="Times New Roman"/>
                <w:sz w:val="24"/>
                <w:szCs w:val="24"/>
              </w:rPr>
              <w:t>:</w:t>
            </w:r>
          </w:p>
          <w:p w14:paraId="5BEF6F5A" w14:textId="77777777" w:rsidR="00187843" w:rsidRDefault="00187843" w:rsidP="00AE4930">
            <w:pPr>
              <w:pStyle w:val="ListParagraph"/>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443CB845" wp14:editId="41DC8D24">
                  <wp:extent cx="1780578" cy="1050465"/>
                  <wp:effectExtent l="0" t="0" r="0" b="0"/>
                  <wp:docPr id="1024925001" name="Picture 102492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on (2).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94364" cy="1058598"/>
                          </a:xfrm>
                          <a:prstGeom prst="rect">
                            <a:avLst/>
                          </a:prstGeom>
                        </pic:spPr>
                      </pic:pic>
                    </a:graphicData>
                  </a:graphic>
                </wp:inline>
              </w:drawing>
            </w:r>
          </w:p>
          <w:p w14:paraId="0B8FC26A" w14:textId="77777777"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intersection of two sets is denoted as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and consists of all elements that are both in A and B.</w:t>
            </w:r>
          </w:p>
          <w:p w14:paraId="25221382" w14:textId="06A4FAD7" w:rsidR="00187843" w:rsidRDefault="00187843" w:rsidP="00187843">
            <w:pPr>
              <w:pStyle w:val="ListParagraph"/>
              <w:numPr>
                <w:ilvl w:val="2"/>
                <w:numId w:val="3"/>
              </w:numPr>
              <w:rPr>
                <w:rFonts w:ascii="Times New Roman" w:eastAsia="Calibri" w:hAnsi="Times New Roman" w:cs="Times New Roman"/>
                <w:sz w:val="24"/>
                <w:szCs w:val="24"/>
              </w:rPr>
            </w:pPr>
            <w:r>
              <w:rPr>
                <w:rFonts w:ascii="Times New Roman" w:eastAsia="Calibri" w:hAnsi="Times New Roman" w:cs="Times New Roman"/>
                <w:sz w:val="24"/>
                <w:szCs w:val="24"/>
              </w:rPr>
              <w:t>For example,</w:t>
            </w:r>
            <w:r w:rsidR="001C1C35">
              <w:rPr>
                <w:rFonts w:ascii="Times New Roman" w:eastAsia="Calibri" w:hAnsi="Times New Roman" w:cs="Times New Roman"/>
                <w:sz w:val="24"/>
                <w:szCs w:val="24"/>
              </w:rPr>
              <w:t xml:space="preserve"> if</w:t>
            </w:r>
            <w:r>
              <w:rPr>
                <w:rFonts w:ascii="Times New Roman" w:eastAsia="Calibri" w:hAnsi="Times New Roman" w:cs="Times New Roman"/>
                <w:sz w:val="24"/>
                <w:szCs w:val="24"/>
              </w:rPr>
              <w:t xml:space="preserve">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m:t>
                  </m:r>
                </m:e>
              </m:d>
            </m:oMath>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m:t>
                  </m:r>
                </m:e>
              </m:d>
            </m:oMath>
            <w:r>
              <w:rPr>
                <w:rFonts w:ascii="Times New Roman" w:eastAsia="Calibri" w:hAnsi="Times New Roman" w:cs="Times New Roman"/>
                <w:sz w:val="24"/>
                <w:szCs w:val="24"/>
              </w:rPr>
              <w:t xml:space="preserve">, then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is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1, 3, 5</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2, 3, 4</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3</m:t>
                  </m:r>
                </m:e>
              </m:d>
            </m:oMath>
            <w:r w:rsidR="001C1C35">
              <w:rPr>
                <w:rFonts w:ascii="Times New Roman" w:eastAsia="Calibri" w:hAnsi="Times New Roman" w:cs="Times New Roman"/>
                <w:sz w:val="24"/>
                <w:szCs w:val="24"/>
              </w:rPr>
              <w:t>. The Venn D</w:t>
            </w:r>
            <w:r>
              <w:rPr>
                <w:rFonts w:ascii="Times New Roman" w:eastAsia="Calibri" w:hAnsi="Times New Roman" w:cs="Times New Roman"/>
                <w:sz w:val="24"/>
                <w:szCs w:val="24"/>
              </w:rPr>
              <w:t xml:space="preserve">iagram of this is the following where the shaded region represents </w:t>
            </w:r>
            <m:oMath>
              <m:r>
                <w:rPr>
                  <w:rFonts w:ascii="Cambria Math" w:eastAsia="Calibri" w:hAnsi="Cambria Math" w:cs="Times New Roman"/>
                  <w:sz w:val="24"/>
                  <w:szCs w:val="24"/>
                </w:rPr>
                <m:t>A∩B</m:t>
              </m:r>
            </m:oMath>
            <w:r>
              <w:rPr>
                <w:rFonts w:ascii="Times New Roman" w:eastAsia="Calibri" w:hAnsi="Times New Roman" w:cs="Times New Roman"/>
                <w:sz w:val="24"/>
                <w:szCs w:val="24"/>
              </w:rPr>
              <w:t>:</w:t>
            </w:r>
          </w:p>
          <w:p w14:paraId="27532224" w14:textId="77777777" w:rsidR="00187843" w:rsidRDefault="00187843" w:rsidP="00AE4930">
            <w:pPr>
              <w:pStyle w:val="ListParagraph"/>
              <w:jc w:val="center"/>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11CACEC5" wp14:editId="1D5258E7">
                  <wp:extent cx="1767813" cy="1056154"/>
                  <wp:effectExtent l="0" t="0" r="4445" b="0"/>
                  <wp:docPr id="1024925002" name="Picture 102492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section (2).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80917" cy="1063982"/>
                          </a:xfrm>
                          <a:prstGeom prst="rect">
                            <a:avLst/>
                          </a:prstGeom>
                        </pic:spPr>
                      </pic:pic>
                    </a:graphicData>
                  </a:graphic>
                </wp:inline>
              </w:drawing>
            </w:r>
          </w:p>
          <w:p w14:paraId="3B519698" w14:textId="704C0828"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complement of a set can be denoted as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A</m:t>
                  </m:r>
                </m:e>
                <m:sup>
                  <m:r>
                    <w:rPr>
                      <w:rFonts w:ascii="Cambria Math" w:eastAsia="Calibri" w:hAnsi="Cambria Math" w:cs="Times New Roman"/>
                      <w:sz w:val="24"/>
                      <w:szCs w:val="24"/>
                    </w:rPr>
                    <m:t>c</m:t>
                  </m:r>
                </m:sup>
              </m:sSup>
            </m:oMath>
            <w:r>
              <w:rPr>
                <w:rFonts w:ascii="Times New Roman" w:eastAsia="Calibri" w:hAnsi="Times New Roman" w:cs="Times New Roman"/>
                <w:sz w:val="24"/>
                <w:szCs w:val="24"/>
              </w:rPr>
              <w:t xml:space="preserve">, </w:t>
            </w:r>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A</m:t>
                  </m:r>
                </m:e>
              </m:acc>
            </m:oMath>
            <w:r>
              <w:rPr>
                <w:rFonts w:ascii="Times New Roman" w:eastAsia="Calibri" w:hAnsi="Times New Roman" w:cs="Times New Roman"/>
                <w:sz w:val="24"/>
                <w:szCs w:val="24"/>
              </w:rPr>
              <w:t xml:space="preserve">,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or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This is the set of all elements that are in the universal set </w:t>
            </w:r>
            <m:oMath>
              <m:r>
                <w:rPr>
                  <w:rFonts w:ascii="Cambria Math" w:eastAsia="Calibri" w:hAnsi="Cambria Math" w:cs="Times New Roman"/>
                  <w:sz w:val="24"/>
                  <w:szCs w:val="24"/>
                </w:rPr>
                <m:t>S</m:t>
              </m:r>
            </m:oMath>
            <w:r>
              <w:rPr>
                <w:rFonts w:ascii="Times New Roman" w:eastAsia="Calibri" w:hAnsi="Times New Roman" w:cs="Times New Roman"/>
                <w:sz w:val="24"/>
                <w:szCs w:val="24"/>
              </w:rPr>
              <w:t xml:space="preserve"> but not in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w:t>
            </w:r>
          </w:p>
          <w:p w14:paraId="440B250D" w14:textId="16B540FE" w:rsidR="00187843" w:rsidRDefault="001C1C35" w:rsidP="00187843">
            <w:pPr>
              <w:pStyle w:val="ListParagraph"/>
              <w:numPr>
                <w:ilvl w:val="2"/>
                <w:numId w:val="3"/>
              </w:numPr>
              <w:rPr>
                <w:rFonts w:ascii="Times New Roman" w:eastAsia="Calibri" w:hAnsi="Times New Roman" w:cs="Times New Roman"/>
                <w:sz w:val="24"/>
                <w:szCs w:val="24"/>
              </w:rPr>
            </w:pPr>
            <w:r>
              <w:rPr>
                <w:rFonts w:ascii="Times New Roman" w:eastAsia="Calibri" w:hAnsi="Times New Roman" w:cs="Times New Roman"/>
                <w:sz w:val="24"/>
                <w:szCs w:val="24"/>
              </w:rPr>
              <w:t>The Venn D</w:t>
            </w:r>
            <w:r w:rsidR="00187843">
              <w:rPr>
                <w:rFonts w:ascii="Times New Roman" w:eastAsia="Calibri" w:hAnsi="Times New Roman" w:cs="Times New Roman"/>
                <w:sz w:val="24"/>
                <w:szCs w:val="24"/>
              </w:rPr>
              <w:t xml:space="preserve">iagram below shows that the shaded region represents the complement of </w:t>
            </w:r>
            <m:oMath>
              <m:r>
                <w:rPr>
                  <w:rFonts w:ascii="Cambria Math" w:eastAsia="Calibri" w:hAnsi="Cambria Math" w:cs="Times New Roman"/>
                  <w:sz w:val="24"/>
                  <w:szCs w:val="24"/>
                </w:rPr>
                <m:t>A</m:t>
              </m:r>
            </m:oMath>
            <w:r w:rsidR="00187843">
              <w:rPr>
                <w:rFonts w:ascii="Times New Roman" w:eastAsia="Calibri" w:hAnsi="Times New Roman" w:cs="Times New Roman"/>
                <w:sz w:val="24"/>
                <w:szCs w:val="24"/>
              </w:rPr>
              <w:t>.</w:t>
            </w:r>
          </w:p>
          <w:p w14:paraId="7A9949C6" w14:textId="77777777" w:rsidR="00187843" w:rsidRDefault="00187843" w:rsidP="00AE4930">
            <w:pPr>
              <w:pStyle w:val="ListParagraph"/>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1E7EDC6" wp14:editId="0E4228D4">
                  <wp:extent cx="1731996" cy="1010699"/>
                  <wp:effectExtent l="0" t="0" r="1905" b="0"/>
                  <wp:docPr id="1024925003" name="Picture 102492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plement (2).png"/>
                          <pic:cNvPicPr/>
                        </pic:nvPicPr>
                        <pic:blipFill rotWithShape="1">
                          <a:blip r:embed="rId78" cstate="print">
                            <a:extLst>
                              <a:ext uri="{28A0092B-C50C-407E-A947-70E740481C1C}">
                                <a14:useLocalDpi xmlns:a14="http://schemas.microsoft.com/office/drawing/2010/main" val="0"/>
                              </a:ext>
                            </a:extLst>
                          </a:blip>
                          <a:srcRect t="2237"/>
                          <a:stretch/>
                        </pic:blipFill>
                        <pic:spPr bwMode="auto">
                          <a:xfrm>
                            <a:off x="0" y="0"/>
                            <a:ext cx="1749170" cy="1020721"/>
                          </a:xfrm>
                          <a:prstGeom prst="rect">
                            <a:avLst/>
                          </a:prstGeom>
                          <a:ln>
                            <a:noFill/>
                          </a:ln>
                          <a:extLst>
                            <a:ext uri="{53640926-AAD7-44D8-BBD7-CCE9431645EC}">
                              <a14:shadowObscured xmlns:a14="http://schemas.microsoft.com/office/drawing/2010/main"/>
                            </a:ext>
                          </a:extLst>
                        </pic:spPr>
                      </pic:pic>
                    </a:graphicData>
                  </a:graphic>
                </wp:inline>
              </w:drawing>
            </w:r>
          </w:p>
          <w:p w14:paraId="65B019E7" w14:textId="2065C6DB"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difference,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consists of elements in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but not in </w:t>
            </w:r>
            <m:oMath>
              <m:r>
                <w:rPr>
                  <w:rFonts w:ascii="Cambria Math" w:eastAsia="Calibri" w:hAnsi="Cambria Math" w:cs="Times New Roman"/>
                  <w:sz w:val="24"/>
                  <w:szCs w:val="24"/>
                </w:rPr>
                <m:t>B</m:t>
              </m:r>
            </m:oMath>
            <w:r>
              <w:rPr>
                <w:rFonts w:ascii="Times New Roman" w:eastAsia="Calibri" w:hAnsi="Times New Roman" w:cs="Times New Roman"/>
                <w:sz w:val="24"/>
                <w:szCs w:val="24"/>
              </w:rPr>
              <w:t xml:space="preserve">. This can also be seen as </w:t>
            </w:r>
            <m:oMath>
              <m:r>
                <w:rPr>
                  <w:rFonts w:ascii="Cambria Math" w:eastAsia="Calibri" w:hAnsi="Cambria Math" w:cs="Times New Roman"/>
                  <w:sz w:val="24"/>
                  <w:szCs w:val="24"/>
                </w:rPr>
                <m:t>A-B=A∩</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B</m:t>
                  </m:r>
                </m:e>
                <m:sup>
                  <m:r>
                    <w:rPr>
                      <w:rFonts w:ascii="Cambria Math" w:eastAsia="Calibri" w:hAnsi="Cambria Math" w:cs="Times New Roman"/>
                      <w:sz w:val="24"/>
                      <w:szCs w:val="24"/>
                    </w:rPr>
                    <m:t>c</m:t>
                  </m:r>
                </m:sup>
              </m:sSup>
            </m:oMath>
            <w:r>
              <w:rPr>
                <w:rFonts w:ascii="Times New Roman" w:eastAsia="Calibri" w:hAnsi="Times New Roman" w:cs="Times New Roman"/>
                <w:sz w:val="24"/>
                <w:szCs w:val="24"/>
              </w:rPr>
              <w:t>.</w:t>
            </w:r>
          </w:p>
          <w:p w14:paraId="2FDE9F31" w14:textId="41FD12E9" w:rsidR="00187843" w:rsidRDefault="00187843" w:rsidP="00187843">
            <w:pPr>
              <w:pStyle w:val="ListParagraph"/>
              <w:numPr>
                <w:ilvl w:val="2"/>
                <w:numId w:val="3"/>
              </w:numPr>
              <w:rPr>
                <w:rFonts w:ascii="Times New Roman" w:eastAsia="Calibri" w:hAnsi="Times New Roman" w:cs="Times New Roman"/>
                <w:sz w:val="24"/>
                <w:szCs w:val="24"/>
              </w:rPr>
            </w:pPr>
            <w:r>
              <w:rPr>
                <w:rFonts w:ascii="Times New Roman" w:eastAsia="Calibri" w:hAnsi="Times New Roman" w:cs="Times New Roman"/>
                <w:sz w:val="24"/>
                <w:szCs w:val="24"/>
              </w:rPr>
              <w:t>For example,</w:t>
            </w:r>
            <w:r w:rsidR="001C1C35">
              <w:rPr>
                <w:rFonts w:ascii="Times New Roman" w:eastAsia="Calibri" w:hAnsi="Times New Roman" w:cs="Times New Roman"/>
                <w:sz w:val="24"/>
                <w:szCs w:val="24"/>
              </w:rPr>
              <w:t xml:space="preserve"> if</w:t>
            </w:r>
            <w:r>
              <w:rPr>
                <w:rFonts w:ascii="Times New Roman" w:eastAsia="Calibri" w:hAnsi="Times New Roman" w:cs="Times New Roman"/>
                <w:sz w:val="24"/>
                <w:szCs w:val="24"/>
              </w:rPr>
              <w:t xml:space="preserve">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1, 3, 4, 5, 6</m:t>
                  </m:r>
                </m:e>
              </m:d>
            </m:oMath>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3, 4, 7, 9, 10</m:t>
                  </m:r>
                </m:e>
              </m:d>
            </m:oMath>
            <w:r>
              <w:rPr>
                <w:rFonts w:ascii="Times New Roman" w:eastAsia="Calibri" w:hAnsi="Times New Roman" w:cs="Times New Roman"/>
                <w:sz w:val="24"/>
                <w:szCs w:val="24"/>
              </w:rPr>
              <w:t xml:space="preserve">, then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is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1, 3, 4, 5, 6</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3, 4, 7, 9, 10</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1, 5, 6</m:t>
                  </m:r>
                </m:e>
              </m:d>
            </m:oMath>
            <w:r>
              <w:rPr>
                <w:rFonts w:ascii="Times New Roman" w:eastAsia="Calibri" w:hAnsi="Times New Roman" w:cs="Times New Roman"/>
                <w:sz w:val="24"/>
                <w:szCs w:val="24"/>
              </w:rPr>
              <w:t xml:space="preserve">. The Venn </w:t>
            </w:r>
            <w:r w:rsidR="001C1C35">
              <w:rPr>
                <w:rFonts w:ascii="Times New Roman" w:eastAsia="Calibri" w:hAnsi="Times New Roman" w:cs="Times New Roman"/>
                <w:sz w:val="24"/>
                <w:szCs w:val="24"/>
              </w:rPr>
              <w:t>D</w:t>
            </w:r>
            <w:r>
              <w:rPr>
                <w:rFonts w:ascii="Times New Roman" w:eastAsia="Calibri" w:hAnsi="Times New Roman" w:cs="Times New Roman"/>
                <w:sz w:val="24"/>
                <w:szCs w:val="24"/>
              </w:rPr>
              <w:t xml:space="preserve">iagram below </w:t>
            </w:r>
            <w:proofErr w:type="gramStart"/>
            <w:r>
              <w:rPr>
                <w:rFonts w:ascii="Times New Roman" w:eastAsia="Calibri" w:hAnsi="Times New Roman" w:cs="Times New Roman"/>
                <w:sz w:val="24"/>
                <w:szCs w:val="24"/>
              </w:rPr>
              <w:t>show</w:t>
            </w:r>
            <w:proofErr w:type="gramEnd"/>
            <w:r>
              <w:rPr>
                <w:rFonts w:ascii="Times New Roman" w:eastAsia="Calibri" w:hAnsi="Times New Roman" w:cs="Times New Roman"/>
                <w:sz w:val="24"/>
                <w:szCs w:val="24"/>
              </w:rPr>
              <w:t xml:space="preserve"> that the shaded region represents the solution </w:t>
            </w:r>
            <w:r w:rsidR="000942C1">
              <w:rPr>
                <w:rFonts w:ascii="Times New Roman" w:eastAsia="Calibri" w:hAnsi="Times New Roman" w:cs="Times New Roman"/>
                <w:sz w:val="24"/>
                <w:szCs w:val="24"/>
              </w:rPr>
              <w:t>to</w:t>
            </w:r>
            <m:oMath>
              <m:r>
                <w:rPr>
                  <w:rFonts w:ascii="Cambria Math" w:eastAsia="Calibri" w:hAnsi="Cambria Math" w:cs="Times New Roman"/>
                  <w:sz w:val="24"/>
                  <w:szCs w:val="24"/>
                </w:rPr>
                <m:t xml:space="preserve"> A-B</m:t>
              </m:r>
            </m:oMath>
            <w:r>
              <w:rPr>
                <w:rFonts w:ascii="Times New Roman" w:eastAsia="Calibri" w:hAnsi="Times New Roman" w:cs="Times New Roman"/>
                <w:sz w:val="24"/>
                <w:szCs w:val="24"/>
              </w:rPr>
              <w:t>.</w:t>
            </w:r>
          </w:p>
          <w:p w14:paraId="0A8DE056" w14:textId="77777777" w:rsidR="00187843" w:rsidRDefault="00187843" w:rsidP="00AE4930">
            <w:pPr>
              <w:pStyle w:val="ListParagraph"/>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72EE99F2" wp14:editId="2776531A">
                  <wp:extent cx="1756639" cy="1024519"/>
                  <wp:effectExtent l="0" t="0" r="0" b="4445"/>
                  <wp:docPr id="1024925006" name="Picture 102492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fference (2).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69037" cy="1031750"/>
                          </a:xfrm>
                          <a:prstGeom prst="rect">
                            <a:avLst/>
                          </a:prstGeom>
                        </pic:spPr>
                      </pic:pic>
                    </a:graphicData>
                  </a:graphic>
                </wp:inline>
              </w:drawing>
            </w:r>
          </w:p>
          <w:p w14:paraId="7FE40C4B" w14:textId="77777777"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product of sets A and B is the set of ordered pairs. This can be represented as </w:t>
            </w:r>
            <m:oMath>
              <m:r>
                <w:rPr>
                  <w:rFonts w:ascii="Cambria Math" w:eastAsia="Calibri" w:hAnsi="Cambria Math" w:cs="Times New Roman"/>
                  <w:sz w:val="24"/>
                  <w:szCs w:val="24"/>
                </w:rPr>
                <m:t>A×B</m:t>
              </m:r>
            </m:oMath>
            <w:r>
              <w:rPr>
                <w:rFonts w:ascii="Times New Roman" w:eastAsia="Calibri" w:hAnsi="Times New Roman" w:cs="Times New Roman"/>
                <w:sz w:val="24"/>
                <w:szCs w:val="24"/>
              </w:rPr>
              <w:t>. This is also known as Cartesian Product.</w:t>
            </w:r>
          </w:p>
          <w:p w14:paraId="6AB89D44" w14:textId="172F2192" w:rsidR="00187843" w:rsidRDefault="00187843" w:rsidP="00187843">
            <w:pPr>
              <w:pStyle w:val="ListParagraph"/>
              <w:numPr>
                <w:ilvl w:val="2"/>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w:t>
            </w:r>
            <m:oMath>
              <m:r>
                <w:rPr>
                  <w:rFonts w:ascii="Cambria Math" w:eastAsia="Calibri" w:hAnsi="Cambria Math" w:cs="Times New Roman"/>
                  <w:sz w:val="24"/>
                  <w:szCs w:val="24"/>
                </w:rPr>
                <m:t>A=</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3, 5, 7, 9</m:t>
                  </m:r>
                </m:e>
              </m:d>
            </m:oMath>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2, 4, 6</m:t>
                  </m:r>
                </m:e>
              </m:d>
            </m:oMath>
            <w:r>
              <w:rPr>
                <w:rFonts w:ascii="Times New Roman" w:eastAsia="Calibri" w:hAnsi="Times New Roman" w:cs="Times New Roman"/>
                <w:sz w:val="24"/>
                <w:szCs w:val="24"/>
              </w:rPr>
              <w:t xml:space="preserve">, so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can be written as</w:t>
            </w:r>
            <w:r w:rsidR="009A2EF6">
              <w:rPr>
                <w:rFonts w:ascii="Times New Roman" w:eastAsia="Calibri" w:hAnsi="Times New Roman" w:cs="Times New Roman"/>
                <w:sz w:val="24"/>
                <w:szCs w:val="24"/>
              </w:rPr>
              <w:t xml:space="preserve"> </w:t>
            </w:r>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3, 5, 7, 9</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2, 4, 6</m:t>
                  </m:r>
                </m:e>
              </m:d>
            </m:oMath>
            <w:r w:rsidR="001C1C35">
              <w:rPr>
                <w:rFonts w:ascii="Times New Roman" w:eastAsia="Calibri" w:hAnsi="Times New Roman" w:cs="Times New Roman"/>
                <w:sz w:val="24"/>
                <w:szCs w:val="24"/>
              </w:rPr>
              <w:t>,</w:t>
            </w:r>
            <w:r>
              <w:rPr>
                <w:rFonts w:ascii="Times New Roman" w:eastAsia="Calibri" w:hAnsi="Times New Roman" w:cs="Times New Roman"/>
                <w:sz w:val="24"/>
                <w:szCs w:val="24"/>
              </w:rPr>
              <w:t xml:space="preserve"> which equals</w:t>
            </w:r>
            <w:r w:rsidR="001C1C35">
              <w:rPr>
                <w:rFonts w:ascii="Times New Roman" w:eastAsia="Calibri" w:hAnsi="Times New Roman" w:cs="Times New Roman"/>
                <w:sz w:val="24"/>
                <w:szCs w:val="24"/>
              </w:rPr>
              <w:t xml:space="preserve"> </w:t>
            </w:r>
            <m:oMath>
              <m:r>
                <w:rPr>
                  <w:rFonts w:ascii="Cambria Math" w:eastAsia="Calibri" w:hAnsi="Cambria Math" w:cs="Times New Roman"/>
                  <w:sz w:val="24"/>
                  <w:szCs w:val="24"/>
                  <w:vertAlign w:val="subscript"/>
                </w:rPr>
                <m:t>{</m:t>
              </m:r>
              <m:d>
                <m:dPr>
                  <m:ctrlPr>
                    <w:rPr>
                      <w:rFonts w:ascii="Cambria Math" w:eastAsia="Calibri" w:hAnsi="Cambria Math" w:cs="Times New Roman"/>
                      <w:i/>
                      <w:sz w:val="24"/>
                      <w:szCs w:val="24"/>
                    </w:rPr>
                  </m:ctrlPr>
                </m:dPr>
                <m:e>
                  <m:r>
                    <w:rPr>
                      <w:rFonts w:ascii="Cambria Math" w:eastAsia="Calibri" w:hAnsi="Cambria Math" w:cs="Times New Roman"/>
                      <w:sz w:val="24"/>
                      <w:szCs w:val="24"/>
                    </w:rPr>
                    <m:t>3, 2</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3, 4</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3, 6</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5, 2</m:t>
                  </m:r>
                </m:e>
              </m:d>
            </m:oMath>
            <w:r w:rsidR="001C1C35">
              <w:rPr>
                <w:rFonts w:ascii="Times New Roman" w:eastAsia="Calibri" w:hAnsi="Times New Roman" w:cs="Times New Roman"/>
                <w:sz w:val="24"/>
                <w:szCs w:val="24"/>
              </w:rPr>
              <w:t>,</w:t>
            </w:r>
            <m:oMath>
              <m:r>
                <w:rPr>
                  <w:rFonts w:ascii="Cambria Math" w:eastAsia="Calibri" w:hAnsi="Cambria Math" w:cs="Times New Roman"/>
                  <w:sz w:val="24"/>
                  <w:szCs w:val="24"/>
                </w:rPr>
                <m:t xml:space="preserve"> </m:t>
              </m:r>
              <m:d>
                <m:dPr>
                  <m:ctrlPr>
                    <w:rPr>
                      <w:rFonts w:ascii="Cambria Math" w:eastAsia="Calibri" w:hAnsi="Cambria Math" w:cs="Times New Roman"/>
                      <w:i/>
                      <w:sz w:val="24"/>
                      <w:szCs w:val="24"/>
                    </w:rPr>
                  </m:ctrlPr>
                </m:dPr>
                <m:e>
                  <m:r>
                    <w:rPr>
                      <w:rFonts w:ascii="Cambria Math" w:eastAsia="Calibri" w:hAnsi="Cambria Math" w:cs="Times New Roman"/>
                      <w:sz w:val="24"/>
                      <w:szCs w:val="24"/>
                    </w:rPr>
                    <m:t>5, 4</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5, 6</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7, 2</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7, 4</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7, 6</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9, 2</m:t>
                  </m:r>
                </m:e>
              </m:d>
            </m:oMath>
            <w:r w:rsidR="001C1C35">
              <w:rPr>
                <w:rFonts w:ascii="Times New Roman" w:eastAsia="Calibri" w:hAnsi="Times New Roman" w:cs="Times New Roman"/>
                <w:sz w:val="24"/>
                <w:szCs w:val="24"/>
              </w:rPr>
              <w:t xml:space="preserve">, </w:t>
            </w:r>
            <m:oMath>
              <m:d>
                <m:dPr>
                  <m:ctrlPr>
                    <w:rPr>
                      <w:rFonts w:ascii="Cambria Math" w:eastAsia="Calibri" w:hAnsi="Cambria Math" w:cs="Times New Roman"/>
                      <w:i/>
                      <w:sz w:val="24"/>
                      <w:szCs w:val="24"/>
                    </w:rPr>
                  </m:ctrlPr>
                </m:dPr>
                <m:e>
                  <m:r>
                    <w:rPr>
                      <w:rFonts w:ascii="Cambria Math" w:eastAsia="Calibri" w:hAnsi="Cambria Math" w:cs="Times New Roman"/>
                      <w:sz w:val="24"/>
                      <w:szCs w:val="24"/>
                    </w:rPr>
                    <m:t>9, 4</m:t>
                  </m:r>
                </m:e>
              </m:d>
              <m:r>
                <w:rPr>
                  <w:rFonts w:ascii="Cambria Math" w:eastAsia="Calibri" w:hAnsi="Cambria Math" w:cs="Times New Roman"/>
                  <w:sz w:val="24"/>
                  <w:szCs w:val="24"/>
                </w:rPr>
                <m:t>}</m:t>
              </m:r>
            </m:oMath>
            <w:r w:rsidR="001C1C3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following diagram illustrates </w:t>
            </w:r>
            <m:oMath>
              <m:r>
                <w:rPr>
                  <w:rFonts w:ascii="Cambria Math" w:eastAsia="Calibri" w:hAnsi="Cambria Math" w:cs="Times New Roman"/>
                  <w:sz w:val="24"/>
                  <w:szCs w:val="24"/>
                </w:rPr>
                <m:t>A×B</m:t>
              </m:r>
            </m:oMath>
            <w:r>
              <w:rPr>
                <w:rFonts w:ascii="Times New Roman" w:eastAsia="Calibri" w:hAnsi="Times New Roman" w:cs="Times New Roman"/>
                <w:sz w:val="24"/>
                <w:szCs w:val="24"/>
              </w:rPr>
              <w:t>.</w:t>
            </w:r>
          </w:p>
          <w:p w14:paraId="1DE8C756" w14:textId="77777777" w:rsidR="00187843" w:rsidRDefault="00187843" w:rsidP="00AE4930">
            <w:pPr>
              <w:pStyle w:val="ListParagraph"/>
              <w:jc w:val="center"/>
              <w:rPr>
                <w:rFonts w:ascii="Times New Roman" w:eastAsia="Calibri" w:hAnsi="Times New Roman" w:cs="Times New Roman"/>
                <w:sz w:val="24"/>
                <w:szCs w:val="24"/>
              </w:rPr>
            </w:pPr>
            <w:r>
              <w:rPr>
                <w:noProof/>
              </w:rPr>
              <w:drawing>
                <wp:inline distT="0" distB="0" distL="0" distR="0" wp14:anchorId="5668B082" wp14:editId="69A735AF">
                  <wp:extent cx="2066306" cy="1555911"/>
                  <wp:effectExtent l="0" t="0" r="0" b="6350"/>
                  <wp:docPr id="1024925007" name="Picture 102492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076409" cy="1563519"/>
                          </a:xfrm>
                          <a:prstGeom prst="rect">
                            <a:avLst/>
                          </a:prstGeom>
                        </pic:spPr>
                      </pic:pic>
                    </a:graphicData>
                  </a:graphic>
                </wp:inline>
              </w:drawing>
            </w:r>
          </w:p>
          <w:p w14:paraId="0633E0F9" w14:textId="2798F5E4" w:rsidR="00187843" w:rsidRDefault="00187843" w:rsidP="00187843">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Instruction includes conne</w:t>
            </w:r>
            <w:r w:rsidR="001C1C35">
              <w:rPr>
                <w:rFonts w:ascii="Times New Roman" w:eastAsia="Calibri" w:hAnsi="Times New Roman" w:cs="Times New Roman"/>
                <w:sz w:val="24"/>
                <w:szCs w:val="24"/>
              </w:rPr>
              <w:t>cting set notation with AND, OR</w:t>
            </w:r>
            <w:r>
              <w:rPr>
                <w:rFonts w:ascii="Times New Roman" w:eastAsia="Calibri" w:hAnsi="Times New Roman" w:cs="Times New Roman"/>
                <w:sz w:val="24"/>
                <w:szCs w:val="24"/>
              </w:rPr>
              <w:t xml:space="preserve"> and NOT. </w:t>
            </w:r>
          </w:p>
          <w:p w14:paraId="0F4A62D0" w14:textId="0509E043"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event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is the event that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or </w:t>
            </w:r>
            <m:oMath>
              <m:r>
                <w:rPr>
                  <w:rFonts w:ascii="Cambria Math" w:eastAsia="Calibri" w:hAnsi="Cambria Math" w:cs="Times New Roman"/>
                  <w:sz w:val="24"/>
                  <w:szCs w:val="24"/>
                </w:rPr>
                <m:t>B</m:t>
              </m:r>
            </m:oMath>
            <w:r>
              <w:rPr>
                <w:rFonts w:ascii="Times New Roman" w:eastAsia="Calibri" w:hAnsi="Times New Roman" w:cs="Times New Roman"/>
                <w:sz w:val="24"/>
                <w:szCs w:val="24"/>
              </w:rPr>
              <w:t xml:space="preserve"> occurs</w:t>
            </w:r>
            <w:r w:rsidR="00AE4930">
              <w:rPr>
                <w:rFonts w:ascii="Times New Roman" w:eastAsia="Calibri" w:hAnsi="Times New Roman" w:cs="Times New Roman"/>
                <w:sz w:val="24"/>
                <w:szCs w:val="24"/>
              </w:rPr>
              <w:t>.</w:t>
            </w:r>
            <w:r>
              <w:rPr>
                <w:rFonts w:ascii="Times New Roman" w:eastAsia="Calibri" w:hAnsi="Times New Roman" w:cs="Times New Roman"/>
                <w:sz w:val="24"/>
                <w:szCs w:val="24"/>
              </w:rPr>
              <w:t>”</w:t>
            </w:r>
          </w:p>
          <w:p w14:paraId="33BD7B70" w14:textId="3C20DEBF"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The event</w:t>
            </w:r>
            <w:r w:rsidR="009A2EF6">
              <w:rPr>
                <w:rFonts w:ascii="Times New Roman" w:eastAsia="Calibri" w:hAnsi="Times New Roman" w:cs="Times New Roman"/>
                <w:sz w:val="24"/>
                <w:szCs w:val="24"/>
              </w:rPr>
              <w:t xml:space="preserve"> </w:t>
            </w:r>
            <m:oMath>
              <m:r>
                <w:rPr>
                  <w:rFonts w:ascii="Cambria Math" w:eastAsia="Calibri" w:hAnsi="Cambria Math" w:cs="Times New Roman"/>
                  <w:sz w:val="24"/>
                  <w:szCs w:val="24"/>
                </w:rPr>
                <m:t>A∩B</m:t>
              </m:r>
            </m:oMath>
            <w:r>
              <w:rPr>
                <w:rFonts w:ascii="Times New Roman" w:eastAsia="Calibri" w:hAnsi="Times New Roman" w:cs="Times New Roman"/>
                <w:sz w:val="24"/>
                <w:szCs w:val="24"/>
              </w:rPr>
              <w:t xml:space="preserve"> is the even</w:t>
            </w:r>
            <w:r w:rsidR="00550B2D">
              <w:rPr>
                <w:rFonts w:ascii="Times New Roman" w:eastAsia="Calibri" w:hAnsi="Times New Roman" w:cs="Times New Roman"/>
                <w:sz w:val="24"/>
                <w:szCs w:val="24"/>
              </w:rPr>
              <w:t>t</w:t>
            </w:r>
            <w:r>
              <w:rPr>
                <w:rFonts w:ascii="Times New Roman" w:eastAsia="Calibri" w:hAnsi="Times New Roman" w:cs="Times New Roman"/>
                <w:sz w:val="24"/>
                <w:szCs w:val="24"/>
              </w:rPr>
              <w:t xml:space="preserve"> that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B</m:t>
              </m:r>
            </m:oMath>
            <w:r>
              <w:rPr>
                <w:rFonts w:ascii="Times New Roman" w:eastAsia="Calibri" w:hAnsi="Times New Roman" w:cs="Times New Roman"/>
                <w:sz w:val="24"/>
                <w:szCs w:val="24"/>
              </w:rPr>
              <w:t xml:space="preserve"> occurs</w:t>
            </w:r>
            <w:r w:rsidR="00AE4930">
              <w:rPr>
                <w:rFonts w:ascii="Times New Roman" w:eastAsia="Calibri" w:hAnsi="Times New Roman" w:cs="Times New Roman"/>
                <w:sz w:val="24"/>
                <w:szCs w:val="24"/>
              </w:rPr>
              <w:t>.</w:t>
            </w:r>
            <w:r>
              <w:rPr>
                <w:rFonts w:ascii="Times New Roman" w:eastAsia="Calibri" w:hAnsi="Times New Roman" w:cs="Times New Roman"/>
                <w:sz w:val="24"/>
                <w:szCs w:val="24"/>
              </w:rPr>
              <w:t>”</w:t>
            </w:r>
          </w:p>
          <w:p w14:paraId="0735422C" w14:textId="67D67D32" w:rsidR="00187843" w:rsidRDefault="48ACC452"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event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A</m:t>
                  </m:r>
                </m:e>
                <m:sup>
                  <m:r>
                    <w:rPr>
                      <w:rFonts w:ascii="Cambria Math" w:eastAsia="Calibri" w:hAnsi="Cambria Math" w:cs="Times New Roman"/>
                      <w:sz w:val="24"/>
                      <w:szCs w:val="24"/>
                    </w:rPr>
                    <m:t>c</m:t>
                  </m:r>
                </m:sup>
              </m:sSup>
            </m:oMath>
            <w:r>
              <w:rPr>
                <w:rFonts w:ascii="Times New Roman" w:eastAsia="Calibri" w:hAnsi="Times New Roman" w:cs="Times New Roman"/>
                <w:sz w:val="24"/>
                <w:szCs w:val="24"/>
              </w:rPr>
              <w:t xml:space="preserve"> (complement of </w:t>
            </w:r>
            <m:oMath>
              <m:r>
                <w:rPr>
                  <w:rFonts w:ascii="Cambria Math" w:eastAsia="Calibri" w:hAnsi="Cambria Math" w:cs="Times New Roman"/>
                  <w:sz w:val="24"/>
                  <w:szCs w:val="24"/>
                </w:rPr>
                <m:t>A</m:t>
              </m:r>
            </m:oMath>
            <w:r>
              <w:rPr>
                <w:rFonts w:ascii="Times New Roman" w:eastAsia="Calibri" w:hAnsi="Times New Roman" w:cs="Times New Roman"/>
                <w:sz w:val="24"/>
                <w:szCs w:val="24"/>
              </w:rPr>
              <w:t>) is th</w:t>
            </w:r>
            <w:r w:rsidR="00AE4930">
              <w:rPr>
                <w:rFonts w:ascii="Times New Roman" w:eastAsia="Calibri" w:hAnsi="Times New Roman" w:cs="Times New Roman"/>
                <w:sz w:val="24"/>
                <w:szCs w:val="24"/>
              </w:rPr>
              <w:t>e event that “A does not occur.”</w:t>
            </w:r>
          </w:p>
          <w:p w14:paraId="2138343B" w14:textId="77777777" w:rsidR="00187843" w:rsidRDefault="00187843" w:rsidP="00187843">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 MA.912.DP.4.7, students explored mutually exclusive events. In this benchmark, instruction includes the use of mutually exclusive (also called disjoint) events.</w:t>
            </w:r>
          </w:p>
          <w:p w14:paraId="04386F4A" w14:textId="3474076B" w:rsidR="00187843" w:rsidRDefault="00187843" w:rsidP="00187843">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The Set </w:t>
            </w:r>
            <m:oMath>
              <m:r>
                <w:rPr>
                  <w:rFonts w:ascii="Cambria Math" w:eastAsia="Calibri" w:hAnsi="Cambria Math" w:cs="Times New Roman"/>
                  <w:sz w:val="24"/>
                  <w:szCs w:val="24"/>
                </w:rPr>
                <m:t>A</m:t>
              </m:r>
            </m:oMath>
            <w:r>
              <w:rPr>
                <w:rFonts w:ascii="Times New Roman" w:eastAsia="Calibri" w:hAnsi="Times New Roman" w:cs="Times New Roman"/>
                <w:sz w:val="24"/>
                <w:szCs w:val="24"/>
              </w:rPr>
              <w:t xml:space="preserve"> and Set </w:t>
            </w:r>
            <m:oMath>
              <m:r>
                <w:rPr>
                  <w:rFonts w:ascii="Cambria Math" w:eastAsia="Calibri" w:hAnsi="Cambria Math" w:cs="Times New Roman"/>
                  <w:sz w:val="24"/>
                  <w:szCs w:val="24"/>
                </w:rPr>
                <m:t>B</m:t>
              </m:r>
            </m:oMath>
            <w:r>
              <w:rPr>
                <w:rFonts w:ascii="Times New Roman" w:eastAsia="Calibri" w:hAnsi="Times New Roman" w:cs="Times New Roman"/>
                <w:sz w:val="24"/>
                <w:szCs w:val="24"/>
              </w:rPr>
              <w:t xml:space="preserve"> are mutually exclusive (disj</w:t>
            </w:r>
            <w:r w:rsidR="001E7511">
              <w:rPr>
                <w:rFonts w:ascii="Times New Roman" w:eastAsia="Calibri" w:hAnsi="Times New Roman" w:cs="Times New Roman"/>
                <w:sz w:val="24"/>
                <w:szCs w:val="24"/>
              </w:rPr>
              <w:t>oint). The following is a Venn D</w:t>
            </w:r>
            <w:r>
              <w:rPr>
                <w:rFonts w:ascii="Times New Roman" w:eastAsia="Calibri" w:hAnsi="Times New Roman" w:cs="Times New Roman"/>
                <w:sz w:val="24"/>
                <w:szCs w:val="24"/>
              </w:rPr>
              <w:t>iagram that represents this:</w:t>
            </w:r>
          </w:p>
          <w:p w14:paraId="041211AC" w14:textId="389C2DD1" w:rsidR="00187843" w:rsidRPr="00FF440C" w:rsidRDefault="00187843" w:rsidP="00AE4930">
            <w:pPr>
              <w:pStyle w:val="ListParagraph"/>
              <w:jc w:val="center"/>
              <w:rPr>
                <w:rFonts w:ascii="Times New Roman" w:eastAsia="Calibri" w:hAnsi="Times New Roman" w:cs="Times New Roman"/>
                <w:sz w:val="24"/>
                <w:szCs w:val="24"/>
              </w:rPr>
            </w:pPr>
            <w:r>
              <w:rPr>
                <w:noProof/>
              </w:rPr>
              <w:drawing>
                <wp:inline distT="0" distB="0" distL="0" distR="0" wp14:anchorId="35AB020C" wp14:editId="1F99795B">
                  <wp:extent cx="2363225" cy="1033154"/>
                  <wp:effectExtent l="0" t="0" r="0" b="0"/>
                  <wp:docPr id="1024925008" name="Picture 102492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395850" cy="1047417"/>
                          </a:xfrm>
                          <a:prstGeom prst="rect">
                            <a:avLst/>
                          </a:prstGeom>
                        </pic:spPr>
                      </pic:pic>
                    </a:graphicData>
                  </a:graphic>
                </wp:inline>
              </w:drawing>
            </w:r>
          </w:p>
          <w:p w14:paraId="41C4A596" w14:textId="722BC223" w:rsidR="00187843" w:rsidRPr="00EB6951" w:rsidRDefault="00187843" w:rsidP="00187843">
            <w:pPr>
              <w:spacing w:after="0" w:line="240" w:lineRule="auto"/>
              <w:rPr>
                <w:rFonts w:ascii="Times New Roman" w:eastAsia="Calibri" w:hAnsi="Times New Roman" w:cs="Times New Roman"/>
                <w:sz w:val="24"/>
                <w:szCs w:val="24"/>
              </w:rPr>
            </w:pPr>
          </w:p>
        </w:tc>
      </w:tr>
      <w:tr w:rsidR="00187843" w:rsidRPr="00EB6951" w14:paraId="0C1050E2" w14:textId="77777777" w:rsidTr="00AE4930">
        <w:tblPrEx>
          <w:tblBorders>
            <w:top w:val="none" w:sz="0" w:space="0" w:color="auto"/>
            <w:left w:val="none" w:sz="0" w:space="0" w:color="auto"/>
            <w:bottom w:val="none" w:sz="0" w:space="0" w:color="auto"/>
            <w:right w:val="none" w:sz="0" w:space="0" w:color="auto"/>
          </w:tblBorders>
        </w:tblPrEx>
        <w:trPr>
          <w:trHeight w:val="300"/>
        </w:trPr>
        <w:tc>
          <w:tcPr>
            <w:tcW w:w="100" w:type="pct"/>
            <w:tcBorders>
              <w:bottom w:val="single" w:sz="4" w:space="0" w:color="auto"/>
            </w:tcBorders>
            <w:shd w:val="clear" w:color="auto" w:fill="CC0000"/>
            <w:hideMark/>
          </w:tcPr>
          <w:p w14:paraId="20DFE817" w14:textId="77777777" w:rsidR="00187843" w:rsidRPr="00EB6951" w:rsidRDefault="00187843" w:rsidP="00AE4930">
            <w:pPr>
              <w:spacing w:after="0" w:line="240" w:lineRule="auto"/>
              <w:textAlignment w:val="baseline"/>
              <w:rPr>
                <w:rFonts w:ascii="Times New Roman" w:eastAsia="Times New Roman" w:hAnsi="Times New Roman" w:cs="Times New Roman"/>
                <w:sz w:val="24"/>
                <w:szCs w:val="24"/>
              </w:rPr>
            </w:pPr>
          </w:p>
        </w:tc>
        <w:tc>
          <w:tcPr>
            <w:tcW w:w="4900" w:type="pct"/>
            <w:gridSpan w:val="5"/>
            <w:tcBorders>
              <w:bottom w:val="single" w:sz="4" w:space="0" w:color="auto"/>
            </w:tcBorders>
          </w:tcPr>
          <w:p w14:paraId="48D770D4" w14:textId="77777777" w:rsidR="00187843" w:rsidRPr="00EB6951" w:rsidRDefault="00187843" w:rsidP="00AE4930">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187843" w:rsidRPr="00EB6951" w14:paraId="16AC50E0" w14:textId="77777777" w:rsidTr="00AE4930">
        <w:tblPrEx>
          <w:tblBorders>
            <w:top w:val="none" w:sz="0" w:space="0" w:color="auto"/>
            <w:left w:val="none" w:sz="0" w:space="0" w:color="auto"/>
            <w:bottom w:val="none" w:sz="0" w:space="0" w:color="auto"/>
            <w:right w:val="none" w:sz="0" w:space="0" w:color="auto"/>
          </w:tblBorders>
        </w:tblPrEx>
        <w:trPr>
          <w:trHeight w:val="300"/>
        </w:trPr>
        <w:tc>
          <w:tcPr>
            <w:tcW w:w="5000" w:type="pct"/>
            <w:gridSpan w:val="6"/>
            <w:tcBorders>
              <w:top w:val="single" w:sz="4" w:space="0" w:color="auto"/>
            </w:tcBorders>
            <w:hideMark/>
          </w:tcPr>
          <w:p w14:paraId="62F7FFF7" w14:textId="77777777" w:rsidR="00550B2D" w:rsidRDefault="00550B2D" w:rsidP="00AE4930">
            <w:pPr>
              <w:widowControl w:val="0"/>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confuse the notation that is used for union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and intersection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w:t>
            </w:r>
          </w:p>
          <w:p w14:paraId="5F23A01D" w14:textId="77777777" w:rsidR="00550B2D" w:rsidRDefault="00550B2D" w:rsidP="00AE4930">
            <w:pPr>
              <w:widowControl w:val="0"/>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may confuse that union is related to OR and intersection is related to AND.</w:t>
            </w:r>
          </w:p>
          <w:p w14:paraId="74C27344" w14:textId="77777777" w:rsidR="00550B2D" w:rsidRDefault="00550B2D" w:rsidP="00AE4930">
            <w:pPr>
              <w:widowControl w:val="0"/>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finding the product of sets, students may actually multiply these values instead of writing them as coordinate pairs.</w:t>
            </w:r>
          </w:p>
          <w:p w14:paraId="62CCE5C5" w14:textId="77777777" w:rsidR="00550B2D" w:rsidRDefault="00550B2D" w:rsidP="00AE4930">
            <w:pPr>
              <w:widowControl w:val="0"/>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finding the difference of sets, students may </w:t>
            </w:r>
            <w:proofErr w:type="gramStart"/>
            <w:r>
              <w:rPr>
                <w:rFonts w:ascii="Times New Roman" w:eastAsia="Times New Roman" w:hAnsi="Times New Roman" w:cs="Times New Roman"/>
                <w:sz w:val="24"/>
                <w:szCs w:val="24"/>
              </w:rPr>
              <w:t>actually try</w:t>
            </w:r>
            <w:proofErr w:type="gramEnd"/>
            <w:r>
              <w:rPr>
                <w:rFonts w:ascii="Times New Roman" w:eastAsia="Times New Roman" w:hAnsi="Times New Roman" w:cs="Times New Roman"/>
                <w:sz w:val="24"/>
                <w:szCs w:val="24"/>
              </w:rPr>
              <w:t xml:space="preserve"> to subtract these values instead of seeing as A intersecting with the complement of B. Using a visual model may assist students with this concept.</w:t>
            </w:r>
          </w:p>
          <w:p w14:paraId="6997B053" w14:textId="77777777" w:rsidR="00550B2D" w:rsidRDefault="00550B2D" w:rsidP="00AE4930">
            <w:pPr>
              <w:widowControl w:val="0"/>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given a Venn Diagram and are asked to find the union, students may omit the intersection in their solution.</w:t>
            </w:r>
          </w:p>
          <w:p w14:paraId="68FB95BD" w14:textId="77777777" w:rsidR="00187843" w:rsidRPr="00EB6951" w:rsidRDefault="00187843" w:rsidP="00AE4930">
            <w:pPr>
              <w:widowControl w:val="0"/>
              <w:spacing w:after="0" w:line="240" w:lineRule="auto"/>
              <w:ind w:left="720"/>
              <w:rPr>
                <w:rFonts w:ascii="Times New Roman" w:eastAsia="Times New Roman" w:hAnsi="Times New Roman" w:cs="Times New Roman"/>
                <w:sz w:val="24"/>
                <w:szCs w:val="24"/>
              </w:rPr>
            </w:pPr>
          </w:p>
        </w:tc>
      </w:tr>
      <w:tr w:rsidR="00187843" w:rsidRPr="00EB6951" w14:paraId="5900D860" w14:textId="77777777" w:rsidTr="00AE4930">
        <w:tblPrEx>
          <w:tblBorders>
            <w:top w:val="none" w:sz="0" w:space="0" w:color="auto"/>
            <w:left w:val="none" w:sz="0" w:space="0" w:color="auto"/>
            <w:bottom w:val="none" w:sz="0" w:space="0" w:color="auto"/>
            <w:right w:val="none" w:sz="0" w:space="0" w:color="auto"/>
          </w:tblBorders>
        </w:tblPrEx>
        <w:trPr>
          <w:trHeight w:val="300"/>
        </w:trPr>
        <w:tc>
          <w:tcPr>
            <w:tcW w:w="100" w:type="pct"/>
            <w:tcBorders>
              <w:bottom w:val="single" w:sz="4" w:space="0" w:color="auto"/>
            </w:tcBorders>
            <w:shd w:val="clear" w:color="auto" w:fill="CC0000"/>
            <w:hideMark/>
          </w:tcPr>
          <w:p w14:paraId="6BA7535A" w14:textId="77777777" w:rsidR="00187843" w:rsidRPr="00EB6951" w:rsidRDefault="00187843" w:rsidP="00AE4930">
            <w:pPr>
              <w:spacing w:after="0" w:line="240" w:lineRule="auto"/>
              <w:textAlignment w:val="baseline"/>
              <w:rPr>
                <w:rFonts w:ascii="Times New Roman" w:eastAsia="Times New Roman" w:hAnsi="Times New Roman" w:cs="Times New Roman"/>
                <w:sz w:val="24"/>
                <w:szCs w:val="24"/>
              </w:rPr>
            </w:pPr>
          </w:p>
        </w:tc>
        <w:tc>
          <w:tcPr>
            <w:tcW w:w="4900" w:type="pct"/>
            <w:gridSpan w:val="5"/>
            <w:tcBorders>
              <w:bottom w:val="single" w:sz="4" w:space="0" w:color="auto"/>
            </w:tcBorders>
          </w:tcPr>
          <w:p w14:paraId="0D358375" w14:textId="4D035B00" w:rsidR="00187843" w:rsidRPr="00EB6951" w:rsidRDefault="00187843" w:rsidP="00AE4930">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187843" w:rsidRPr="00EB6951" w14:paraId="61001D2F" w14:textId="77777777" w:rsidTr="00AE4930">
        <w:tblPrEx>
          <w:tblBorders>
            <w:top w:val="none" w:sz="0" w:space="0" w:color="auto"/>
            <w:left w:val="none" w:sz="0" w:space="0" w:color="auto"/>
            <w:bottom w:val="none" w:sz="0" w:space="0" w:color="auto"/>
            <w:right w:val="none" w:sz="0" w:space="0" w:color="auto"/>
          </w:tblBorders>
        </w:tblPrEx>
        <w:trPr>
          <w:trHeight w:val="300"/>
        </w:trPr>
        <w:tc>
          <w:tcPr>
            <w:tcW w:w="5000" w:type="pct"/>
            <w:gridSpan w:val="6"/>
            <w:tcBorders>
              <w:top w:val="single" w:sz="4" w:space="0" w:color="auto"/>
            </w:tcBorders>
            <w:hideMark/>
          </w:tcPr>
          <w:p w14:paraId="3F1FE7FD" w14:textId="77777777" w:rsidR="00550B2D" w:rsidRPr="00EB6951" w:rsidRDefault="00550B2D" w:rsidP="00AE4930">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(MTR.7.1)</w:t>
            </w:r>
          </w:p>
          <w:p w14:paraId="4613A934" w14:textId="601ABBD3" w:rsidR="00550B2D" w:rsidRDefault="00550B2D" w:rsidP="00AE4930">
            <w:pPr>
              <w:spacing w:after="0" w:line="240" w:lineRule="auto"/>
              <w:ind w:left="36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The numbers 1 through 25 are written on slips of paper that are then placed in a box. </w:t>
            </w:r>
            <w:r w:rsidR="001E7511">
              <w:rPr>
                <w:rFonts w:ascii="Times New Roman" w:eastAsiaTheme="minorEastAsia" w:hAnsi="Times New Roman" w:cs="Times New Roman"/>
                <w:color w:val="000000" w:themeColor="text1"/>
                <w:sz w:val="24"/>
                <w:szCs w:val="24"/>
              </w:rPr>
              <w:t>S</w:t>
            </w:r>
            <w:r>
              <w:rPr>
                <w:rFonts w:ascii="Times New Roman" w:eastAsiaTheme="minorEastAsia" w:hAnsi="Times New Roman" w:cs="Times New Roman"/>
                <w:color w:val="000000" w:themeColor="text1"/>
                <w:sz w:val="24"/>
                <w:szCs w:val="24"/>
              </w:rPr>
              <w:t xml:space="preserve">tudents draw a slip to determine the order in which they will give a presentation. Event </w:t>
            </w:r>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 xml:space="preserve"> is being one of the first 10 students to give their presentation. Event </w:t>
            </w:r>
            <m:oMath>
              <m:r>
                <w:rPr>
                  <w:rFonts w:ascii="Cambria Math" w:eastAsiaTheme="minorEastAsia" w:hAnsi="Cambria Math" w:cs="Times New Roman"/>
                  <w:color w:val="000000" w:themeColor="text1"/>
                  <w:sz w:val="24"/>
                  <w:szCs w:val="24"/>
                </w:rPr>
                <m:t>B</m:t>
              </m:r>
            </m:oMath>
            <w:r>
              <w:rPr>
                <w:rFonts w:ascii="Times New Roman" w:eastAsiaTheme="minorEastAsia" w:hAnsi="Times New Roman" w:cs="Times New Roman"/>
                <w:color w:val="000000" w:themeColor="text1"/>
                <w:sz w:val="24"/>
                <w:szCs w:val="24"/>
              </w:rPr>
              <w:t xml:space="preserve"> is picking a multiple of 4.</w:t>
            </w:r>
          </w:p>
          <w:p w14:paraId="2431E5B7" w14:textId="345D04C4"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A</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What is the same space for Event </w:t>
            </w:r>
            <m:oMath>
              <m:r>
                <w:rPr>
                  <w:rFonts w:ascii="Cambria Math" w:eastAsiaTheme="minorEastAsia" w:hAnsi="Cambria Math" w:cs="Times New Roman"/>
                  <w:color w:val="000000" w:themeColor="text1"/>
                  <w:sz w:val="24"/>
                  <w:szCs w:val="24"/>
                </w:rPr>
                <m:t>A</m:t>
              </m:r>
            </m:oMath>
            <w:r w:rsidR="00AE4930">
              <w:rPr>
                <w:rFonts w:ascii="Times New Roman" w:eastAsiaTheme="minorEastAsia" w:hAnsi="Times New Roman" w:cs="Times New Roman"/>
                <w:color w:val="000000" w:themeColor="text1"/>
                <w:sz w:val="24"/>
                <w:szCs w:val="24"/>
              </w:rPr>
              <w:t xml:space="preserve"> and</w:t>
            </w:r>
            <w:r>
              <w:rPr>
                <w:rFonts w:ascii="Times New Roman" w:eastAsiaTheme="minorEastAsia" w:hAnsi="Times New Roman" w:cs="Times New Roman"/>
                <w:color w:val="000000" w:themeColor="text1"/>
                <w:sz w:val="24"/>
                <w:szCs w:val="24"/>
              </w:rPr>
              <w:t xml:space="preserve"> Event </w:t>
            </w:r>
            <m:oMath>
              <m:r>
                <w:rPr>
                  <w:rFonts w:ascii="Cambria Math" w:eastAsiaTheme="minorEastAsia" w:hAnsi="Cambria Math" w:cs="Times New Roman"/>
                  <w:color w:val="000000" w:themeColor="text1"/>
                  <w:sz w:val="24"/>
                  <w:szCs w:val="24"/>
                </w:rPr>
                <m:t>B</m:t>
              </m:r>
            </m:oMath>
            <w:r>
              <w:rPr>
                <w:rFonts w:ascii="Times New Roman" w:eastAsiaTheme="minorEastAsia" w:hAnsi="Times New Roman" w:cs="Times New Roman"/>
                <w:color w:val="000000" w:themeColor="text1"/>
                <w:sz w:val="24"/>
                <w:szCs w:val="24"/>
              </w:rPr>
              <w:t>?</w:t>
            </w:r>
          </w:p>
          <w:p w14:paraId="3920CF92" w14:textId="32216E33"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B</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Find </w:t>
            </w:r>
            <m:oMath>
              <m:r>
                <w:rPr>
                  <w:rFonts w:ascii="Cambria Math" w:eastAsiaTheme="minorEastAsia" w:hAnsi="Cambria Math" w:cs="Times New Roman"/>
                  <w:color w:val="000000" w:themeColor="text1"/>
                  <w:sz w:val="24"/>
                  <w:szCs w:val="24"/>
                </w:rPr>
                <m:t>P(A)</m:t>
              </m:r>
            </m:oMath>
            <w:r>
              <w:rPr>
                <w:rFonts w:ascii="Times New Roman" w:eastAsiaTheme="minorEastAsia" w:hAnsi="Times New Roman" w:cs="Times New Roman"/>
                <w:color w:val="000000" w:themeColor="text1"/>
                <w:sz w:val="24"/>
                <w:szCs w:val="24"/>
              </w:rPr>
              <w:t>. What does this represent?</w:t>
            </w:r>
          </w:p>
          <w:p w14:paraId="5A29810A" w14:textId="78D4C0D1"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C</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What notation would be used to find the probability of </w:t>
            </w:r>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 xml:space="preserve"> or </w:t>
            </w:r>
            <m:oMath>
              <m:r>
                <w:rPr>
                  <w:rFonts w:ascii="Cambria Math" w:eastAsiaTheme="minorEastAsia" w:hAnsi="Cambria Math" w:cs="Times New Roman"/>
                  <w:color w:val="000000" w:themeColor="text1"/>
                  <w:sz w:val="24"/>
                  <w:szCs w:val="24"/>
                </w:rPr>
                <m:t>B</m:t>
              </m:r>
            </m:oMath>
            <w:r>
              <w:rPr>
                <w:rFonts w:ascii="Times New Roman" w:eastAsiaTheme="minorEastAsia" w:hAnsi="Times New Roman" w:cs="Times New Roman"/>
                <w:color w:val="000000" w:themeColor="text1"/>
                <w:sz w:val="24"/>
                <w:szCs w:val="24"/>
              </w:rPr>
              <w:t>? Find this probability.</w:t>
            </w:r>
          </w:p>
          <w:p w14:paraId="1D30396C" w14:textId="635BD8E9"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D</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What does </w:t>
            </w:r>
            <m:oMath>
              <m:r>
                <w:rPr>
                  <w:rFonts w:ascii="Cambria Math" w:eastAsiaTheme="minorEastAsia" w:hAnsi="Cambria Math" w:cs="Times New Roman"/>
                  <w:color w:val="000000" w:themeColor="text1"/>
                  <w:sz w:val="24"/>
                  <w:szCs w:val="24"/>
                </w:rPr>
                <m:t>P(A∩B)</m:t>
              </m:r>
            </m:oMath>
            <w:r>
              <w:rPr>
                <w:rFonts w:ascii="Times New Roman" w:eastAsiaTheme="minorEastAsia" w:hAnsi="Times New Roman" w:cs="Times New Roman"/>
                <w:color w:val="000000" w:themeColor="text1"/>
                <w:sz w:val="24"/>
                <w:szCs w:val="24"/>
              </w:rPr>
              <w:t xml:space="preserve"> mean? Find this probability.</w:t>
            </w:r>
          </w:p>
          <w:p w14:paraId="12B13866" w14:textId="3A0FFAAA"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E</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What is the complement of </w:t>
            </w:r>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w:t>
            </w:r>
          </w:p>
          <w:p w14:paraId="4E5D011A" w14:textId="5A8215E4" w:rsidR="00187843" w:rsidRPr="00EB6951" w:rsidRDefault="00AE4930" w:rsidP="00AE4930">
            <w:pPr>
              <w:spacing w:after="0" w:line="240" w:lineRule="auto"/>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 </w:t>
            </w:r>
          </w:p>
        </w:tc>
      </w:tr>
      <w:tr w:rsidR="00187843" w:rsidRPr="00EB6951" w14:paraId="35059376" w14:textId="77777777" w:rsidTr="00AE4930">
        <w:tblPrEx>
          <w:tblBorders>
            <w:top w:val="none" w:sz="0" w:space="0" w:color="auto"/>
            <w:left w:val="none" w:sz="0" w:space="0" w:color="auto"/>
            <w:bottom w:val="none" w:sz="0" w:space="0" w:color="auto"/>
            <w:right w:val="none" w:sz="0" w:space="0" w:color="auto"/>
          </w:tblBorders>
        </w:tblPrEx>
        <w:trPr>
          <w:trHeight w:val="300"/>
        </w:trPr>
        <w:tc>
          <w:tcPr>
            <w:tcW w:w="100" w:type="pct"/>
            <w:tcBorders>
              <w:bottom w:val="single" w:sz="4" w:space="0" w:color="auto"/>
            </w:tcBorders>
            <w:shd w:val="clear" w:color="auto" w:fill="CC0000"/>
            <w:hideMark/>
          </w:tcPr>
          <w:p w14:paraId="5C6C6CA3" w14:textId="77777777" w:rsidR="00187843" w:rsidRPr="00EB6951" w:rsidRDefault="00187843" w:rsidP="00AE4930">
            <w:pPr>
              <w:spacing w:after="0" w:line="240" w:lineRule="auto"/>
              <w:textAlignment w:val="baseline"/>
              <w:rPr>
                <w:rFonts w:ascii="Times New Roman" w:eastAsia="Times New Roman" w:hAnsi="Times New Roman" w:cs="Times New Roman"/>
                <w:sz w:val="24"/>
                <w:szCs w:val="24"/>
              </w:rPr>
            </w:pPr>
          </w:p>
        </w:tc>
        <w:tc>
          <w:tcPr>
            <w:tcW w:w="4900" w:type="pct"/>
            <w:gridSpan w:val="5"/>
            <w:tcBorders>
              <w:bottom w:val="single" w:sz="4" w:space="0" w:color="auto"/>
            </w:tcBorders>
          </w:tcPr>
          <w:p w14:paraId="46909DE1" w14:textId="77777777" w:rsidR="00187843" w:rsidRPr="00EB6951" w:rsidRDefault="00187843" w:rsidP="00AE4930">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187843" w:rsidRPr="00EB6951" w14:paraId="31E92179" w14:textId="77777777" w:rsidTr="00AE4930">
        <w:tblPrEx>
          <w:tblBorders>
            <w:top w:val="none" w:sz="0" w:space="0" w:color="auto"/>
            <w:left w:val="none" w:sz="0" w:space="0" w:color="auto"/>
            <w:bottom w:val="none" w:sz="0" w:space="0" w:color="auto"/>
            <w:right w:val="none" w:sz="0" w:space="0" w:color="auto"/>
          </w:tblBorders>
        </w:tblPrEx>
        <w:trPr>
          <w:trHeight w:val="917"/>
        </w:trPr>
        <w:tc>
          <w:tcPr>
            <w:tcW w:w="5000" w:type="pct"/>
            <w:gridSpan w:val="6"/>
            <w:tcBorders>
              <w:top w:val="single" w:sz="4" w:space="0" w:color="auto"/>
              <w:bottom w:val="single" w:sz="4" w:space="0" w:color="auto"/>
            </w:tcBorders>
            <w:hideMark/>
          </w:tcPr>
          <w:p w14:paraId="31F6DDB9" w14:textId="77777777" w:rsidR="00187843" w:rsidRPr="00EB6951" w:rsidRDefault="00187843" w:rsidP="00AE4930">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43635F44" w14:textId="7FB90D4D" w:rsidR="00550B2D" w:rsidRDefault="00867F4C" w:rsidP="00AE4930">
            <w:pPr>
              <w:spacing w:after="0" w:line="240" w:lineRule="auto"/>
              <w:ind w:left="36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You roll a ten-</w:t>
            </w:r>
            <w:r w:rsidR="00550B2D">
              <w:rPr>
                <w:rFonts w:ascii="Times New Roman" w:eastAsiaTheme="minorEastAsia" w:hAnsi="Times New Roman" w:cs="Times New Roman"/>
                <w:color w:val="000000" w:themeColor="text1"/>
                <w:sz w:val="24"/>
                <w:szCs w:val="24"/>
              </w:rPr>
              <w:t xml:space="preserve">sided die. Event </w:t>
            </w:r>
            <m:oMath>
              <m:r>
                <w:rPr>
                  <w:rFonts w:ascii="Cambria Math" w:eastAsiaTheme="minorEastAsia" w:hAnsi="Cambria Math" w:cs="Times New Roman"/>
                  <w:color w:val="000000" w:themeColor="text1"/>
                  <w:sz w:val="24"/>
                  <w:szCs w:val="24"/>
                </w:rPr>
                <m:t>A</m:t>
              </m:r>
            </m:oMath>
            <w:r w:rsidR="00550B2D">
              <w:rPr>
                <w:rFonts w:ascii="Times New Roman" w:eastAsiaTheme="minorEastAsia" w:hAnsi="Times New Roman" w:cs="Times New Roman"/>
                <w:color w:val="000000" w:themeColor="text1"/>
                <w:sz w:val="24"/>
                <w:szCs w:val="24"/>
              </w:rPr>
              <w:t xml:space="preserve"> is rolling an even number and Event </w:t>
            </w:r>
            <m:oMath>
              <m:r>
                <w:rPr>
                  <w:rFonts w:ascii="Cambria Math" w:eastAsiaTheme="minorEastAsia" w:hAnsi="Cambria Math" w:cs="Times New Roman"/>
                  <w:color w:val="000000" w:themeColor="text1"/>
                  <w:sz w:val="24"/>
                  <w:szCs w:val="24"/>
                </w:rPr>
                <m:t>B</m:t>
              </m:r>
            </m:oMath>
            <w:r w:rsidR="00550B2D">
              <w:rPr>
                <w:rFonts w:ascii="Times New Roman" w:eastAsiaTheme="minorEastAsia" w:hAnsi="Times New Roman" w:cs="Times New Roman"/>
                <w:color w:val="000000" w:themeColor="text1"/>
                <w:sz w:val="24"/>
                <w:szCs w:val="24"/>
              </w:rPr>
              <w:t xml:space="preserve"> is rolling a number that is prime.</w:t>
            </w:r>
          </w:p>
          <w:p w14:paraId="07808403" w14:textId="2AE8E2C8" w:rsidR="00550B2D" w:rsidRDefault="00550B2D" w:rsidP="00AE4930">
            <w:pPr>
              <w:spacing w:after="0" w:line="240" w:lineRule="auto"/>
              <w:ind w:left="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A</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What is the sample space for Event </w:t>
            </w:r>
            <m:oMath>
              <m:r>
                <w:rPr>
                  <w:rFonts w:ascii="Cambria Math" w:eastAsiaTheme="minorEastAsia" w:hAnsi="Cambria Math" w:cs="Times New Roman"/>
                  <w:color w:val="000000" w:themeColor="text1"/>
                  <w:sz w:val="24"/>
                  <w:szCs w:val="24"/>
                </w:rPr>
                <m:t>A</m:t>
              </m:r>
            </m:oMath>
            <w:r>
              <w:rPr>
                <w:rFonts w:ascii="Times New Roman" w:eastAsiaTheme="minorEastAsia" w:hAnsi="Times New Roman" w:cs="Times New Roman"/>
                <w:color w:val="000000" w:themeColor="text1"/>
                <w:sz w:val="24"/>
                <w:szCs w:val="24"/>
              </w:rPr>
              <w:t xml:space="preserve"> and Event </w:t>
            </w:r>
            <m:oMath>
              <m:r>
                <w:rPr>
                  <w:rFonts w:ascii="Cambria Math" w:eastAsiaTheme="minorEastAsia" w:hAnsi="Cambria Math" w:cs="Times New Roman"/>
                  <w:color w:val="000000" w:themeColor="text1"/>
                  <w:sz w:val="24"/>
                  <w:szCs w:val="24"/>
                </w:rPr>
                <m:t>B</m:t>
              </m:r>
            </m:oMath>
            <w:r>
              <w:rPr>
                <w:rFonts w:ascii="Times New Roman" w:eastAsiaTheme="minorEastAsia" w:hAnsi="Times New Roman" w:cs="Times New Roman"/>
                <w:color w:val="000000" w:themeColor="text1"/>
                <w:sz w:val="24"/>
                <w:szCs w:val="24"/>
              </w:rPr>
              <w:t xml:space="preserve">? </w:t>
            </w:r>
          </w:p>
          <w:p w14:paraId="2640A7E7" w14:textId="77777777" w:rsidR="00187843" w:rsidRDefault="00550B2D" w:rsidP="00AE4930">
            <w:pPr>
              <w:spacing w:after="0" w:line="240" w:lineRule="auto"/>
              <w:ind w:left="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B</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Find the following: </w:t>
            </w:r>
            <m:oMath>
              <m:r>
                <w:rPr>
                  <w:rFonts w:ascii="Cambria Math" w:eastAsiaTheme="minorEastAsia" w:hAnsi="Cambria Math" w:cs="Times New Roman"/>
                  <w:color w:val="000000" w:themeColor="text1"/>
                  <w:sz w:val="24"/>
                  <w:szCs w:val="24"/>
                </w:rPr>
                <m:t>A∪B</m:t>
              </m:r>
            </m:oMath>
            <w:r>
              <w:rPr>
                <w:rFonts w:ascii="Times New Roman" w:eastAsiaTheme="minorEastAsia" w:hAnsi="Times New Roman" w:cs="Times New Roman"/>
                <w:color w:val="000000" w:themeColor="text1"/>
                <w:sz w:val="24"/>
                <w:szCs w:val="24"/>
              </w:rPr>
              <w:t xml:space="preserve">; </w:t>
            </w:r>
            <m:oMath>
              <m:r>
                <w:rPr>
                  <w:rFonts w:ascii="Cambria Math" w:eastAsiaTheme="minorEastAsia" w:hAnsi="Cambria Math" w:cs="Times New Roman"/>
                  <w:color w:val="000000" w:themeColor="text1"/>
                  <w:sz w:val="24"/>
                  <w:szCs w:val="24"/>
                </w:rPr>
                <m:t>A∩B</m:t>
              </m:r>
            </m:oMath>
            <w:r>
              <w:rPr>
                <w:rFonts w:ascii="Times New Roman" w:eastAsiaTheme="minorEastAsia" w:hAnsi="Times New Roman" w:cs="Times New Roman"/>
                <w:color w:val="000000" w:themeColor="text1"/>
                <w:sz w:val="24"/>
                <w:szCs w:val="24"/>
              </w:rPr>
              <w:t xml:space="preserve">; </w:t>
            </w:r>
            <m:oMath>
              <m:sSup>
                <m:sSupPr>
                  <m:ctrlPr>
                    <w:rPr>
                      <w:rFonts w:ascii="Cambria Math" w:eastAsiaTheme="minorEastAsia" w:hAnsi="Cambria Math" w:cs="Times New Roman"/>
                      <w:i/>
                      <w:color w:val="000000" w:themeColor="text1"/>
                      <w:sz w:val="24"/>
                      <w:szCs w:val="24"/>
                    </w:rPr>
                  </m:ctrlPr>
                </m:sSupPr>
                <m:e>
                  <m:r>
                    <w:rPr>
                      <w:rFonts w:ascii="Cambria Math" w:eastAsiaTheme="minorEastAsia" w:hAnsi="Cambria Math" w:cs="Times New Roman"/>
                      <w:color w:val="000000" w:themeColor="text1"/>
                      <w:sz w:val="24"/>
                      <w:szCs w:val="24"/>
                    </w:rPr>
                    <m:t>A</m:t>
                  </m:r>
                </m:e>
                <m:sup>
                  <m:r>
                    <w:rPr>
                      <w:rFonts w:ascii="Cambria Math" w:eastAsiaTheme="minorEastAsia" w:hAnsi="Cambria Math" w:cs="Times New Roman"/>
                      <w:color w:val="000000" w:themeColor="text1"/>
                      <w:sz w:val="24"/>
                      <w:szCs w:val="24"/>
                    </w:rPr>
                    <m:t>c</m:t>
                  </m:r>
                </m:sup>
              </m:sSup>
            </m:oMath>
          </w:p>
          <w:p w14:paraId="5EB71D3A" w14:textId="1562730D" w:rsidR="000942C1" w:rsidRPr="00EB6951" w:rsidRDefault="000942C1" w:rsidP="00AE4930">
            <w:pPr>
              <w:spacing w:after="0" w:line="240" w:lineRule="auto"/>
              <w:textAlignment w:val="baseline"/>
              <w:rPr>
                <w:rFonts w:ascii="Times New Roman" w:eastAsia="Times New Roman" w:hAnsi="Times New Roman" w:cs="Times New Roman"/>
                <w:sz w:val="24"/>
                <w:szCs w:val="24"/>
              </w:rPr>
            </w:pPr>
          </w:p>
        </w:tc>
      </w:tr>
    </w:tbl>
    <w:p w14:paraId="57B5EBE8" w14:textId="77777777" w:rsidR="001D5901" w:rsidRPr="00EB6951" w:rsidRDefault="001D5901" w:rsidP="001D5901">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t>*The strategies, tasks and items included in the B1G-M are examples and should not be considered comprehensive.</w:t>
      </w:r>
    </w:p>
    <w:p w14:paraId="1FF894C9" w14:textId="0EB8AA94" w:rsidR="001D5901" w:rsidRPr="00EB6951" w:rsidRDefault="001D5901" w:rsidP="00D0044B">
      <w:pPr>
        <w:pStyle w:val="Heading3"/>
        <w:rPr>
          <w:shd w:val="clear" w:color="auto" w:fill="FFFFFF"/>
        </w:rPr>
      </w:pPr>
      <w:bookmarkStart w:id="41" w:name="_MA.912.LT.5.5"/>
      <w:bookmarkEnd w:id="41"/>
      <w:r w:rsidRPr="00EB6951">
        <w:rPr>
          <w:shd w:val="clear" w:color="auto" w:fill="FFFFFF"/>
        </w:rPr>
        <w:t>MA.</w:t>
      </w:r>
      <w:r>
        <w:rPr>
          <w:shd w:val="clear" w:color="auto" w:fill="FFFFFF"/>
        </w:rPr>
        <w:t>912</w:t>
      </w:r>
      <w:r w:rsidRPr="00EB6951">
        <w:rPr>
          <w:shd w:val="clear" w:color="auto" w:fill="FFFFFF"/>
        </w:rPr>
        <w:t>.</w:t>
      </w:r>
      <w:r>
        <w:rPr>
          <w:shd w:val="clear" w:color="auto" w:fill="FFFFFF"/>
        </w:rPr>
        <w:t>LT</w:t>
      </w:r>
      <w:r w:rsidRPr="00EB6951">
        <w:rPr>
          <w:shd w:val="clear" w:color="auto" w:fill="FFFFFF"/>
        </w:rPr>
        <w:t>.</w:t>
      </w:r>
      <w:r>
        <w:rPr>
          <w:shd w:val="clear" w:color="auto" w:fill="FFFFFF"/>
        </w:rPr>
        <w:t>5</w:t>
      </w:r>
      <w:r w:rsidRPr="00EB6951">
        <w:rPr>
          <w:shd w:val="clear" w:color="auto" w:fill="FFFFFF"/>
        </w:rPr>
        <w:t>.</w:t>
      </w:r>
      <w:r>
        <w:rPr>
          <w:shd w:val="clear" w:color="auto" w:fill="FFFFFF"/>
        </w:rPr>
        <w:t>5</w:t>
      </w:r>
    </w:p>
    <w:p w14:paraId="1E70ADA7" w14:textId="77777777" w:rsidR="001D5901" w:rsidRPr="00EB6951" w:rsidRDefault="001D5901" w:rsidP="001D5901">
      <w:pPr>
        <w:spacing w:after="0" w:line="240" w:lineRule="auto"/>
        <w:rPr>
          <w:rFonts w:ascii="Times New Roman" w:eastAsia="Times New Roman" w:hAnsi="Times New Roman" w:cs="Times New Roman"/>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
        <w:gridCol w:w="1543"/>
        <w:gridCol w:w="2947"/>
        <w:gridCol w:w="1080"/>
        <w:gridCol w:w="152"/>
        <w:gridCol w:w="3452"/>
      </w:tblGrid>
      <w:tr w:rsidR="001D5901" w:rsidRPr="00EB6951" w14:paraId="5DBD32BC" w14:textId="77777777" w:rsidTr="001E29C1">
        <w:trPr>
          <w:trHeight w:val="243"/>
        </w:trPr>
        <w:tc>
          <w:tcPr>
            <w:tcW w:w="97" w:type="pct"/>
            <w:tcBorders>
              <w:top w:val="nil"/>
              <w:left w:val="nil"/>
              <w:bottom w:val="single" w:sz="4" w:space="0" w:color="auto"/>
              <w:right w:val="nil"/>
            </w:tcBorders>
            <w:shd w:val="clear" w:color="auto" w:fill="CC0000"/>
            <w:hideMark/>
          </w:tcPr>
          <w:p w14:paraId="63C28FD8"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3A1549CE" w14:textId="77777777" w:rsidR="001D5901" w:rsidRPr="00EB6951" w:rsidRDefault="001D5901" w:rsidP="003C0B4E">
            <w:pPr>
              <w:spacing w:after="0" w:line="240" w:lineRule="auto"/>
              <w:ind w:left="180"/>
              <w:textAlignment w:val="baseline"/>
              <w:rPr>
                <w:rFonts w:ascii="Times New Roman" w:eastAsia="Times New Roman" w:hAnsi="Times New Roman" w:cs="Times New Roman"/>
                <w:b/>
                <w:sz w:val="24"/>
                <w:szCs w:val="24"/>
              </w:rPr>
            </w:pPr>
            <w:r w:rsidRPr="00EB6951">
              <w:rPr>
                <w:rFonts w:ascii="Times New Roman" w:eastAsia="Times New Roman" w:hAnsi="Times New Roman" w:cs="Times New Roman"/>
                <w:b/>
                <w:bCs/>
                <w:sz w:val="24"/>
                <w:szCs w:val="24"/>
              </w:rPr>
              <w:t xml:space="preserve">Benchmark </w:t>
            </w:r>
          </w:p>
        </w:tc>
      </w:tr>
      <w:tr w:rsidR="001D5901" w:rsidRPr="00EB6951" w14:paraId="131FDA61" w14:textId="77777777" w:rsidTr="001E29C1">
        <w:trPr>
          <w:trHeight w:val="908"/>
        </w:trPr>
        <w:tc>
          <w:tcPr>
            <w:tcW w:w="924" w:type="pct"/>
            <w:gridSpan w:val="2"/>
            <w:tcBorders>
              <w:top w:val="single" w:sz="4" w:space="0" w:color="auto"/>
              <w:left w:val="nil"/>
              <w:bottom w:val="nil"/>
              <w:right w:val="nil"/>
            </w:tcBorders>
            <w:vAlign w:val="center"/>
          </w:tcPr>
          <w:p w14:paraId="3E503A67" w14:textId="67E60745" w:rsidR="001D5901" w:rsidRPr="001E29C1" w:rsidRDefault="001E29C1" w:rsidP="003C0B4E">
            <w:pPr>
              <w:spacing w:after="0" w:line="240" w:lineRule="auto"/>
              <w:rPr>
                <w:rFonts w:ascii="Times New Roman" w:eastAsia="Calibri" w:hAnsi="Times New Roman" w:cs="Times New Roman"/>
                <w:b/>
                <w:color w:val="000000"/>
                <w:sz w:val="24"/>
                <w:szCs w:val="24"/>
              </w:rPr>
            </w:pPr>
            <w:r w:rsidRPr="001E29C1">
              <w:rPr>
                <w:rFonts w:ascii="Times New Roman" w:eastAsia="Calibri" w:hAnsi="Times New Roman" w:cs="Times New Roman"/>
                <w:b/>
                <w:color w:val="000000"/>
                <w:sz w:val="24"/>
                <w:szCs w:val="24"/>
              </w:rPr>
              <w:lastRenderedPageBreak/>
              <w:t>MA.912.LT.5.5</w:t>
            </w:r>
          </w:p>
        </w:tc>
        <w:tc>
          <w:tcPr>
            <w:tcW w:w="4073" w:type="pct"/>
            <w:gridSpan w:val="4"/>
            <w:tcBorders>
              <w:top w:val="single" w:sz="4" w:space="0" w:color="auto"/>
              <w:left w:val="nil"/>
              <w:bottom w:val="nil"/>
              <w:right w:val="nil"/>
            </w:tcBorders>
            <w:vAlign w:val="center"/>
          </w:tcPr>
          <w:p w14:paraId="26DD4EAC" w14:textId="08DBE25F" w:rsidR="001D5901" w:rsidRPr="00EB6951" w:rsidRDefault="001E29C1" w:rsidP="003C0B4E">
            <w:pPr>
              <w:spacing w:after="0" w:line="240" w:lineRule="auto"/>
              <w:rPr>
                <w:rFonts w:ascii="Times New Roman" w:eastAsia="Calibri" w:hAnsi="Times New Roman" w:cs="Times New Roman"/>
                <w:sz w:val="24"/>
                <w:szCs w:val="24"/>
              </w:rPr>
            </w:pPr>
            <w:r w:rsidRPr="001E29C1">
              <w:rPr>
                <w:rFonts w:ascii="Times New Roman" w:eastAsia="Calibri" w:hAnsi="Times New Roman" w:cs="Times New Roman"/>
                <w:sz w:val="24"/>
                <w:szCs w:val="24"/>
              </w:rPr>
              <w:t>Explore relationships and patterns and make arguments about relationships between sets by using Venn Diagrams.</w:t>
            </w:r>
          </w:p>
        </w:tc>
      </w:tr>
      <w:tr w:rsidR="001D5901" w:rsidRPr="00EB6951" w14:paraId="5F3C0AE5" w14:textId="77777777" w:rsidTr="003C0B4E">
        <w:trPr>
          <w:trHeight w:val="297"/>
        </w:trPr>
        <w:tc>
          <w:tcPr>
            <w:tcW w:w="97" w:type="pct"/>
            <w:tcBorders>
              <w:top w:val="nil"/>
              <w:left w:val="nil"/>
              <w:bottom w:val="single" w:sz="4" w:space="0" w:color="auto"/>
              <w:right w:val="nil"/>
            </w:tcBorders>
            <w:shd w:val="clear" w:color="auto" w:fill="CC0000"/>
            <w:hideMark/>
          </w:tcPr>
          <w:p w14:paraId="4A760797"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2975" w:type="pct"/>
            <w:gridSpan w:val="3"/>
            <w:tcBorders>
              <w:top w:val="nil"/>
              <w:left w:val="nil"/>
              <w:bottom w:val="single" w:sz="4" w:space="0" w:color="auto"/>
              <w:right w:val="nil"/>
            </w:tcBorders>
          </w:tcPr>
          <w:p w14:paraId="2D0E00D3"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hAnsi="Times New Roman" w:cs="Times New Roman"/>
                <w:b/>
                <w:bCs/>
                <w:sz w:val="24"/>
                <w:szCs w:val="24"/>
              </w:rPr>
              <w:t>Connecting Benchmarks/Horizontal Alignment</w:t>
            </w:r>
          </w:p>
        </w:tc>
        <w:tc>
          <w:tcPr>
            <w:tcW w:w="81" w:type="pct"/>
            <w:tcBorders>
              <w:top w:val="nil"/>
              <w:left w:val="nil"/>
              <w:bottom w:val="single" w:sz="4" w:space="0" w:color="auto"/>
              <w:right w:val="nil"/>
            </w:tcBorders>
            <w:shd w:val="clear" w:color="auto" w:fill="CC0000"/>
            <w:hideMark/>
          </w:tcPr>
          <w:p w14:paraId="0D4277BF"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1843" w:type="pct"/>
            <w:tcBorders>
              <w:top w:val="nil"/>
              <w:left w:val="nil"/>
              <w:bottom w:val="single" w:sz="4" w:space="0" w:color="auto"/>
              <w:right w:val="nil"/>
            </w:tcBorders>
          </w:tcPr>
          <w:p w14:paraId="49F88CBD" w14:textId="77777777" w:rsidR="001D5901" w:rsidRPr="00EB6951" w:rsidRDefault="001D5901" w:rsidP="003C0B4E">
            <w:pPr>
              <w:spacing w:after="0" w:line="240" w:lineRule="auto"/>
              <w:ind w:left="9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Terms from the K-12 Glossary</w:t>
            </w:r>
            <w:r w:rsidRPr="00EB6951">
              <w:rPr>
                <w:rFonts w:ascii="Times New Roman" w:eastAsia="Times New Roman" w:hAnsi="Times New Roman" w:cs="Times New Roman"/>
                <w:sz w:val="24"/>
                <w:szCs w:val="24"/>
              </w:rPr>
              <w:t> </w:t>
            </w:r>
          </w:p>
        </w:tc>
      </w:tr>
      <w:tr w:rsidR="001D5901" w:rsidRPr="00EB6951" w14:paraId="0CAFE1B1" w14:textId="77777777" w:rsidTr="001E29C1">
        <w:trPr>
          <w:trHeight w:val="561"/>
        </w:trPr>
        <w:tc>
          <w:tcPr>
            <w:tcW w:w="3073" w:type="pct"/>
            <w:gridSpan w:val="4"/>
            <w:tcBorders>
              <w:top w:val="single" w:sz="4" w:space="0" w:color="auto"/>
              <w:left w:val="nil"/>
              <w:bottom w:val="nil"/>
              <w:right w:val="nil"/>
            </w:tcBorders>
            <w:hideMark/>
          </w:tcPr>
          <w:tbl>
            <w:tblPr>
              <w:tblW w:w="0" w:type="auto"/>
              <w:tblLook w:val="04A0" w:firstRow="1" w:lastRow="0" w:firstColumn="1" w:lastColumn="0" w:noHBand="0" w:noVBand="1"/>
            </w:tblPr>
            <w:tblGrid>
              <w:gridCol w:w="4605"/>
            </w:tblGrid>
            <w:tr w:rsidR="001D5901" w:rsidRPr="00EB6951" w14:paraId="0E8AF5E1" w14:textId="77777777" w:rsidTr="003C0B4E">
              <w:trPr>
                <w:trHeight w:val="378"/>
              </w:trPr>
              <w:tc>
                <w:tcPr>
                  <w:tcW w:w="4605" w:type="dxa"/>
                </w:tcPr>
                <w:p w14:paraId="1BAC600A" w14:textId="77777777" w:rsidR="00550B2D" w:rsidRDefault="00550B2D" w:rsidP="00550B2D">
                  <w:pPr>
                    <w:widowControl w:val="0"/>
                    <w:numPr>
                      <w:ilvl w:val="0"/>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MA.912.DP.4.1, MA.912.DP.4.2, MA.912.DP.4.3, MA.912.DP.4.4</w:t>
                  </w:r>
                </w:p>
                <w:p w14:paraId="1D7AE409" w14:textId="77777777" w:rsidR="001D5901" w:rsidRPr="00EB6951" w:rsidRDefault="001D5901" w:rsidP="00AE4930">
                  <w:pPr>
                    <w:widowControl w:val="0"/>
                    <w:spacing w:after="0" w:line="240" w:lineRule="auto"/>
                    <w:ind w:left="720"/>
                    <w:contextualSpacing/>
                    <w:rPr>
                      <w:rFonts w:ascii="Times New Roman" w:eastAsia="Times New Roman" w:hAnsi="Times New Roman" w:cs="Times New Roman"/>
                      <w:sz w:val="24"/>
                      <w:szCs w:val="24"/>
                    </w:rPr>
                  </w:pPr>
                </w:p>
              </w:tc>
            </w:tr>
          </w:tbl>
          <w:p w14:paraId="04076C98" w14:textId="77777777" w:rsidR="001D5901" w:rsidRPr="00EB6951" w:rsidRDefault="001D5901" w:rsidP="003C0B4E">
            <w:pPr>
              <w:spacing w:after="0" w:line="240" w:lineRule="auto"/>
              <w:textAlignment w:val="baseline"/>
              <w:rPr>
                <w:rFonts w:ascii="Times New Roman" w:eastAsia="Times New Roman" w:hAnsi="Times New Roman" w:cs="Times New Roman"/>
                <w:color w:val="000000" w:themeColor="text1"/>
                <w:sz w:val="24"/>
                <w:szCs w:val="24"/>
              </w:rPr>
            </w:pPr>
          </w:p>
        </w:tc>
        <w:tc>
          <w:tcPr>
            <w:tcW w:w="1924" w:type="pct"/>
            <w:gridSpan w:val="2"/>
            <w:tcBorders>
              <w:top w:val="single" w:sz="4" w:space="0" w:color="auto"/>
              <w:left w:val="nil"/>
              <w:bottom w:val="nil"/>
              <w:right w:val="nil"/>
            </w:tcBorders>
            <w:hideMark/>
          </w:tcPr>
          <w:p w14:paraId="724A88D9" w14:textId="77777777" w:rsidR="00550B2D" w:rsidRDefault="00550B2D" w:rsidP="00550B2D">
            <w:pPr>
              <w:widowControl w:val="0"/>
              <w:numPr>
                <w:ilvl w:val="0"/>
                <w:numId w:val="4"/>
              </w:numPr>
              <w:spacing w:after="0" w:line="240" w:lineRule="auto"/>
              <w:textAlignment w:val="baseline"/>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Event</w:t>
            </w:r>
          </w:p>
          <w:p w14:paraId="3070F0EF" w14:textId="323B9FFE" w:rsidR="00550B2D" w:rsidRPr="00EB6951" w:rsidRDefault="00550B2D" w:rsidP="00550B2D">
            <w:pPr>
              <w:widowControl w:val="0"/>
              <w:numPr>
                <w:ilvl w:val="0"/>
                <w:numId w:val="4"/>
              </w:numPr>
              <w:spacing w:after="0" w:line="240" w:lineRule="auto"/>
              <w:textAlignment w:val="baseline"/>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Sample </w:t>
            </w:r>
            <w:r w:rsidR="00AE4930">
              <w:rPr>
                <w:rFonts w:ascii="Times New Roman" w:eastAsia="Calibri" w:hAnsi="Times New Roman" w:cs="Times New Roman"/>
                <w:color w:val="000000" w:themeColor="text1"/>
                <w:sz w:val="24"/>
                <w:szCs w:val="24"/>
              </w:rPr>
              <w:t>s</w:t>
            </w:r>
            <w:r>
              <w:rPr>
                <w:rFonts w:ascii="Times New Roman" w:eastAsia="Calibri" w:hAnsi="Times New Roman" w:cs="Times New Roman"/>
                <w:color w:val="000000" w:themeColor="text1"/>
                <w:sz w:val="24"/>
                <w:szCs w:val="24"/>
              </w:rPr>
              <w:t>pace</w:t>
            </w:r>
          </w:p>
          <w:p w14:paraId="71F63082"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r>
      <w:tr w:rsidR="001D5901" w:rsidRPr="00EB6951" w14:paraId="7ABA7447" w14:textId="77777777" w:rsidTr="001E29C1">
        <w:trPr>
          <w:trHeight w:val="68"/>
        </w:trPr>
        <w:tc>
          <w:tcPr>
            <w:tcW w:w="97" w:type="pct"/>
            <w:tcBorders>
              <w:top w:val="nil"/>
              <w:left w:val="nil"/>
              <w:bottom w:val="single" w:sz="4" w:space="0" w:color="auto"/>
              <w:right w:val="nil"/>
            </w:tcBorders>
            <w:shd w:val="clear" w:color="auto" w:fill="CC0000"/>
            <w:hideMark/>
          </w:tcPr>
          <w:p w14:paraId="5271FD85"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7A17B652" w14:textId="0D622FDA"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Vertical Alignment</w:t>
            </w:r>
            <w:r w:rsidR="009A2EF6">
              <w:rPr>
                <w:rFonts w:ascii="Times New Roman" w:eastAsia="Times New Roman" w:hAnsi="Times New Roman" w:cs="Times New Roman"/>
                <w:b/>
                <w:bCs/>
                <w:sz w:val="24"/>
                <w:szCs w:val="24"/>
              </w:rPr>
              <w:t xml:space="preserve"> </w:t>
            </w:r>
          </w:p>
        </w:tc>
      </w:tr>
      <w:tr w:rsidR="001D5901" w:rsidRPr="00EB6951" w14:paraId="7860DE5F" w14:textId="77777777" w:rsidTr="003C0B4E">
        <w:trPr>
          <w:trHeight w:val="300"/>
        </w:trPr>
        <w:tc>
          <w:tcPr>
            <w:tcW w:w="2498" w:type="pct"/>
            <w:gridSpan w:val="3"/>
            <w:tcBorders>
              <w:top w:val="single" w:sz="4" w:space="0" w:color="auto"/>
              <w:left w:val="nil"/>
              <w:bottom w:val="nil"/>
              <w:right w:val="nil"/>
            </w:tcBorders>
            <w:hideMark/>
          </w:tcPr>
          <w:p w14:paraId="5E0BB7CF"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Previous Benchmarks</w:t>
            </w:r>
          </w:p>
          <w:p w14:paraId="30D95425" w14:textId="77777777" w:rsidR="00550B2D" w:rsidRDefault="00550B2D" w:rsidP="00550B2D">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MA.7.DP.2.1, MA.7.DP.2.4</w:t>
            </w:r>
          </w:p>
          <w:p w14:paraId="1C7DCC5C" w14:textId="77777777" w:rsidR="00550B2D" w:rsidRDefault="00550B2D" w:rsidP="00550B2D">
            <w:pPr>
              <w:widowControl w:val="0"/>
              <w:numPr>
                <w:ilvl w:val="0"/>
                <w:numId w:val="3"/>
              </w:num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MA.8.DP.2.1, MA.8.DP.2.2, MA.8.DP.2.3</w:t>
            </w:r>
          </w:p>
          <w:p w14:paraId="02976F52" w14:textId="77777777" w:rsidR="001D5901" w:rsidRPr="00EB6951" w:rsidRDefault="001D5901" w:rsidP="00AE4930">
            <w:pPr>
              <w:widowControl w:val="0"/>
              <w:spacing w:after="0" w:line="240" w:lineRule="auto"/>
              <w:ind w:left="720"/>
              <w:textAlignment w:val="baseline"/>
              <w:rPr>
                <w:rFonts w:ascii="Times New Roman" w:eastAsia="Times New Roman" w:hAnsi="Times New Roman" w:cs="Times New Roman"/>
                <w:sz w:val="24"/>
                <w:szCs w:val="24"/>
              </w:rPr>
            </w:pPr>
          </w:p>
        </w:tc>
        <w:tc>
          <w:tcPr>
            <w:tcW w:w="2498" w:type="pct"/>
            <w:gridSpan w:val="3"/>
            <w:tcBorders>
              <w:top w:val="single" w:sz="4" w:space="0" w:color="auto"/>
              <w:left w:val="nil"/>
              <w:bottom w:val="nil"/>
              <w:right w:val="nil"/>
            </w:tcBorders>
          </w:tcPr>
          <w:p w14:paraId="06965E94"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color w:val="000000"/>
                <w:sz w:val="24"/>
                <w:szCs w:val="24"/>
              </w:rPr>
              <w:t>Next Benchmarks</w:t>
            </w:r>
          </w:p>
          <w:p w14:paraId="51B719AD" w14:textId="77777777" w:rsidR="001D5901" w:rsidRPr="00EB6951" w:rsidRDefault="001D5901" w:rsidP="00AE4930">
            <w:pPr>
              <w:widowControl w:val="0"/>
              <w:spacing w:after="0" w:line="240" w:lineRule="auto"/>
              <w:ind w:left="768"/>
              <w:textAlignment w:val="baseline"/>
              <w:rPr>
                <w:rFonts w:ascii="Times New Roman" w:eastAsia="Times New Roman" w:hAnsi="Times New Roman" w:cs="Times New Roman"/>
                <w:sz w:val="24"/>
                <w:szCs w:val="24"/>
              </w:rPr>
            </w:pPr>
          </w:p>
        </w:tc>
      </w:tr>
      <w:tr w:rsidR="001D5901" w:rsidRPr="00EB6951" w14:paraId="2AC01B59" w14:textId="77777777" w:rsidTr="001E29C1">
        <w:trPr>
          <w:trHeight w:val="300"/>
        </w:trPr>
        <w:tc>
          <w:tcPr>
            <w:tcW w:w="97" w:type="pct"/>
            <w:tcBorders>
              <w:top w:val="nil"/>
              <w:left w:val="nil"/>
              <w:bottom w:val="single" w:sz="4" w:space="0" w:color="auto"/>
              <w:right w:val="nil"/>
            </w:tcBorders>
            <w:shd w:val="clear" w:color="auto" w:fill="CC0000"/>
            <w:hideMark/>
          </w:tcPr>
          <w:p w14:paraId="373FDFF1"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top w:val="nil"/>
              <w:left w:val="nil"/>
              <w:bottom w:val="single" w:sz="4" w:space="0" w:color="auto"/>
              <w:right w:val="nil"/>
            </w:tcBorders>
          </w:tcPr>
          <w:p w14:paraId="287EFD17"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Purpose and Instructional Strategies</w:t>
            </w:r>
          </w:p>
        </w:tc>
      </w:tr>
      <w:tr w:rsidR="001D5901" w:rsidRPr="00EB6951" w14:paraId="13DB3FA0" w14:textId="77777777" w:rsidTr="001E29C1">
        <w:trPr>
          <w:trHeight w:val="548"/>
        </w:trPr>
        <w:tc>
          <w:tcPr>
            <w:tcW w:w="4997" w:type="pct"/>
            <w:gridSpan w:val="6"/>
            <w:tcBorders>
              <w:top w:val="single" w:sz="4" w:space="0" w:color="auto"/>
              <w:left w:val="nil"/>
              <w:bottom w:val="nil"/>
              <w:right w:val="nil"/>
            </w:tcBorders>
            <w:hideMark/>
          </w:tcPr>
          <w:p w14:paraId="2E6C074F" w14:textId="2307CC08" w:rsidR="00550B2D" w:rsidRDefault="00550B2D" w:rsidP="00550B2D">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grades 7 and 8</w:t>
            </w:r>
            <w:r w:rsidRPr="3127FDA4">
              <w:rPr>
                <w:rFonts w:ascii="Times New Roman" w:eastAsia="Calibri" w:hAnsi="Times New Roman" w:cs="Times New Roman"/>
                <w:sz w:val="24"/>
                <w:szCs w:val="24"/>
              </w:rPr>
              <w:t>,</w:t>
            </w:r>
            <w:r>
              <w:rPr>
                <w:rFonts w:ascii="Times New Roman" w:eastAsia="Calibri" w:hAnsi="Times New Roman" w:cs="Times New Roman"/>
                <w:sz w:val="24"/>
                <w:szCs w:val="24"/>
              </w:rPr>
              <w:t xml:space="preserve"> students began exploring probability for both simple and compound events. They identified the sample space for these in order to explore theoretical and experimental probabilities. In Mathematics for College Statistics, students continue this exploration through Venn Diagrams.</w:t>
            </w:r>
          </w:p>
          <w:p w14:paraId="016129EF" w14:textId="77777777" w:rsidR="00550B2D" w:rsidRDefault="00550B2D" w:rsidP="00550B2D">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Instruction of this benchmark should be done in conjunction with MA.912.LT.5.4.</w:t>
            </w:r>
          </w:p>
          <w:p w14:paraId="07926D33" w14:textId="77777777" w:rsidR="00550B2D" w:rsidRDefault="00550B2D" w:rsidP="00550B2D">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Students should be able to translate a context into a Venn diagram and then use the diagram to answer questions.</w:t>
            </w:r>
          </w:p>
          <w:p w14:paraId="1773F9EC" w14:textId="1BF253F0" w:rsidR="00550B2D" w:rsidRDefault="00550B2D" w:rsidP="00550B2D">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Instruction includes the use of a sample space to create a Venn diagram. Then move towards using counts and probabilities. </w:t>
            </w:r>
          </w:p>
          <w:p w14:paraId="7D94A01B" w14:textId="537A2D09" w:rsidR="00421926" w:rsidRPr="00421926" w:rsidRDefault="005F1677" w:rsidP="00AE4930">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 xml:space="preserve">For example, a survey about the whether </w:t>
            </w:r>
            <w:r w:rsidR="00421926">
              <w:rPr>
                <w:rFonts w:ascii="Times New Roman" w:eastAsia="Calibri" w:hAnsi="Times New Roman" w:cs="Times New Roman"/>
                <w:sz w:val="24"/>
                <w:szCs w:val="24"/>
              </w:rPr>
              <w:t>someone</w:t>
            </w:r>
            <w:r>
              <w:rPr>
                <w:rFonts w:ascii="Times New Roman" w:eastAsia="Calibri" w:hAnsi="Times New Roman" w:cs="Times New Roman"/>
                <w:sz w:val="24"/>
                <w:szCs w:val="24"/>
              </w:rPr>
              <w:t xml:space="preserve"> </w:t>
            </w:r>
            <w:r w:rsidR="00421926">
              <w:rPr>
                <w:rFonts w:ascii="Times New Roman" w:eastAsia="Calibri" w:hAnsi="Times New Roman" w:cs="Times New Roman"/>
                <w:sz w:val="24"/>
                <w:szCs w:val="24"/>
              </w:rPr>
              <w:t xml:space="preserve">likes </w:t>
            </w:r>
            <w:r>
              <w:rPr>
                <w:rFonts w:ascii="Times New Roman" w:eastAsia="Calibri" w:hAnsi="Times New Roman" w:cs="Times New Roman"/>
                <w:sz w:val="24"/>
                <w:szCs w:val="24"/>
              </w:rPr>
              <w:t xml:space="preserve">dark chocolate or milk chocolate was given to </w:t>
            </w:r>
            <w:r w:rsidR="00421926">
              <w:rPr>
                <w:rFonts w:ascii="Times New Roman" w:eastAsia="Calibri" w:hAnsi="Times New Roman" w:cs="Times New Roman"/>
                <w:sz w:val="24"/>
                <w:szCs w:val="24"/>
              </w:rPr>
              <w:t>40</w:t>
            </w:r>
            <w:r>
              <w:rPr>
                <w:rFonts w:ascii="Times New Roman" w:eastAsia="Calibri" w:hAnsi="Times New Roman" w:cs="Times New Roman"/>
                <w:sz w:val="24"/>
                <w:szCs w:val="24"/>
              </w:rPr>
              <w:t xml:space="preserve"> students. The survey showed that 30 liked dark chocola</w:t>
            </w:r>
            <w:r w:rsidR="00421926">
              <w:rPr>
                <w:rFonts w:ascii="Times New Roman" w:eastAsia="Calibri" w:hAnsi="Times New Roman" w:cs="Times New Roman"/>
                <w:sz w:val="24"/>
                <w:szCs w:val="24"/>
              </w:rPr>
              <w:t xml:space="preserve">te, 20 liked milk chocolate, </w:t>
            </w:r>
            <w:r>
              <w:rPr>
                <w:rFonts w:ascii="Times New Roman" w:eastAsia="Calibri" w:hAnsi="Times New Roman" w:cs="Times New Roman"/>
                <w:sz w:val="24"/>
                <w:szCs w:val="24"/>
              </w:rPr>
              <w:t>15 liked both</w:t>
            </w:r>
            <w:r w:rsidR="00421926">
              <w:rPr>
                <w:rFonts w:ascii="Times New Roman" w:eastAsia="Calibri" w:hAnsi="Times New Roman" w:cs="Times New Roman"/>
                <w:sz w:val="24"/>
                <w:szCs w:val="24"/>
              </w:rPr>
              <w:t xml:space="preserve"> and 5 liked neither</w:t>
            </w:r>
            <w:r>
              <w:rPr>
                <w:rFonts w:ascii="Times New Roman" w:eastAsia="Calibri" w:hAnsi="Times New Roman" w:cs="Times New Roman"/>
                <w:sz w:val="24"/>
                <w:szCs w:val="24"/>
              </w:rPr>
              <w:t>. Th</w:t>
            </w:r>
            <w:r w:rsidR="00421926">
              <w:rPr>
                <w:rFonts w:ascii="Times New Roman" w:eastAsia="Calibri" w:hAnsi="Times New Roman" w:cs="Times New Roman"/>
                <w:sz w:val="24"/>
                <w:szCs w:val="24"/>
              </w:rPr>
              <w:t>is is the</w:t>
            </w:r>
            <w:r>
              <w:rPr>
                <w:rFonts w:ascii="Times New Roman" w:eastAsia="Calibri" w:hAnsi="Times New Roman" w:cs="Times New Roman"/>
                <w:sz w:val="24"/>
                <w:szCs w:val="24"/>
              </w:rPr>
              <w:t xml:space="preserve"> Venn Diagram that represents this </w:t>
            </w:r>
            <w:r w:rsidR="00421926">
              <w:rPr>
                <w:rFonts w:ascii="Times New Roman" w:eastAsia="Calibri" w:hAnsi="Times New Roman" w:cs="Times New Roman"/>
                <w:sz w:val="24"/>
                <w:szCs w:val="24"/>
              </w:rPr>
              <w:t>situation:</w:t>
            </w:r>
            <w:r w:rsidR="00421926">
              <w:rPr>
                <w:noProof/>
              </w:rPr>
              <w:t xml:space="preserve"> </w:t>
            </w:r>
          </w:p>
          <w:p w14:paraId="5EF2AB15" w14:textId="67432EB7" w:rsidR="00421926" w:rsidRDefault="00AE4930" w:rsidP="00AE4930">
            <w:pPr>
              <w:pStyle w:val="ListParagraph"/>
              <w:jc w:val="center"/>
              <w:rPr>
                <w:rFonts w:ascii="Times New Roman" w:eastAsia="Calibri" w:hAnsi="Times New Roman" w:cs="Times New Roman"/>
                <w:sz w:val="24"/>
                <w:szCs w:val="24"/>
              </w:rPr>
            </w:pPr>
            <w:r>
              <w:rPr>
                <w:noProof/>
              </w:rPr>
              <w:drawing>
                <wp:inline distT="0" distB="0" distL="0" distR="0" wp14:anchorId="1763FE6C" wp14:editId="336FD389">
                  <wp:extent cx="2785135" cy="1612760"/>
                  <wp:effectExtent l="0" t="0" r="0" b="6985"/>
                  <wp:docPr id="1024924993" name="Picture 102492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843104" cy="1646327"/>
                          </a:xfrm>
                          <a:prstGeom prst="rect">
                            <a:avLst/>
                          </a:prstGeom>
                        </pic:spPr>
                      </pic:pic>
                    </a:graphicData>
                  </a:graphic>
                </wp:inline>
              </w:drawing>
            </w:r>
          </w:p>
          <w:p w14:paraId="5747A125" w14:textId="1B00F23A" w:rsidR="00550B2D" w:rsidRDefault="00550B2D" w:rsidP="00550B2D">
            <w:pPr>
              <w:pStyle w:val="ListParagraph"/>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Instruction includes the use of probability notation in which the students would then need to interpret it using a Venn Diagram.</w:t>
            </w:r>
          </w:p>
          <w:p w14:paraId="0E5969D3" w14:textId="04394F51" w:rsidR="00421926" w:rsidRDefault="00421926" w:rsidP="00421926">
            <w:pPr>
              <w:pStyle w:val="ListParagraph"/>
              <w:numPr>
                <w:ilvl w:val="1"/>
                <w:numId w:val="3"/>
              </w:numPr>
              <w:rPr>
                <w:rFonts w:ascii="Times New Roman" w:eastAsia="Calibri" w:hAnsi="Times New Roman" w:cs="Times New Roman"/>
                <w:sz w:val="24"/>
                <w:szCs w:val="24"/>
              </w:rPr>
            </w:pPr>
            <w:r>
              <w:rPr>
                <w:rFonts w:ascii="Times New Roman" w:eastAsia="Calibri" w:hAnsi="Times New Roman" w:cs="Times New Roman"/>
                <w:sz w:val="24"/>
                <w:szCs w:val="24"/>
              </w:rPr>
              <w:t>Using the previous example about chocolate, what is the</w:t>
            </w:r>
            <m:oMath>
              <m:r>
                <w:rPr>
                  <w:rFonts w:ascii="Cambria Math" w:eastAsia="Calibri" w:hAnsi="Cambria Math" w:cs="Times New Roman"/>
                  <w:sz w:val="24"/>
                  <w:szCs w:val="24"/>
                </w:rPr>
                <m:t xml:space="preserve"> P(Dark Chocolate∪Milk Chocolate)</m:t>
              </m:r>
            </m:oMath>
            <w:r>
              <w:rPr>
                <w:rFonts w:ascii="Times New Roman" w:eastAsia="Calibri" w:hAnsi="Times New Roman" w:cs="Times New Roman"/>
                <w:sz w:val="24"/>
                <w:szCs w:val="24"/>
              </w:rPr>
              <w:t xml:space="preserve">? </w:t>
            </w:r>
            <w:r w:rsidR="00D7226E">
              <w:rPr>
                <w:rFonts w:ascii="Times New Roman" w:eastAsia="Calibri" w:hAnsi="Times New Roman" w:cs="Times New Roman"/>
                <w:sz w:val="24"/>
                <w:szCs w:val="24"/>
              </w:rPr>
              <w:t xml:space="preserve">The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Dark Chocolate∪Milk Chocolate</m:t>
                  </m:r>
                </m:e>
              </m:d>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Dark Chocate</m:t>
                  </m:r>
                </m:e>
              </m:d>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Milk Chocolate</m:t>
                  </m:r>
                </m:e>
              </m:d>
              <m:r>
                <w:rPr>
                  <w:rFonts w:ascii="Cambria Math" w:eastAsia="Calibri" w:hAnsi="Cambria Math" w:cs="Times New Roman"/>
                  <w:sz w:val="24"/>
                  <w:szCs w:val="24"/>
                </w:rPr>
                <m:t>-P(Dark Chocolate and Milk Chocolate)</m:t>
              </m:r>
            </m:oMath>
            <w:r w:rsidR="00D7226E">
              <w:rPr>
                <w:rFonts w:ascii="Times New Roman" w:eastAsia="Calibri" w:hAnsi="Times New Roman" w:cs="Times New Roman"/>
                <w:sz w:val="24"/>
                <w:szCs w:val="24"/>
              </w:rPr>
              <w:t xml:space="preserve">. </w:t>
            </w:r>
            <w:proofErr w:type="gramStart"/>
            <w:r w:rsidR="00D7226E">
              <w:rPr>
                <w:rFonts w:ascii="Times New Roman" w:eastAsia="Calibri" w:hAnsi="Times New Roman" w:cs="Times New Roman"/>
                <w:sz w:val="24"/>
                <w:szCs w:val="24"/>
              </w:rPr>
              <w:t>So</w:t>
            </w:r>
            <w:proofErr w:type="gramEnd"/>
            <w:r w:rsidR="00D7226E">
              <w:rPr>
                <w:rFonts w:ascii="Times New Roman" w:eastAsia="Calibri" w:hAnsi="Times New Roman" w:cs="Times New Roman"/>
                <w:sz w:val="24"/>
                <w:szCs w:val="24"/>
              </w:rPr>
              <w:t xml:space="preserve"> by looking at the Venn Diagram, the area in the red circle represents Dark Chocolate. So</w:t>
            </w:r>
            <w:r w:rsidR="00867F4C">
              <w:rPr>
                <w:rFonts w:ascii="Times New Roman" w:eastAsia="Calibri" w:hAnsi="Times New Roman" w:cs="Times New Roman"/>
                <w:sz w:val="24"/>
                <w:szCs w:val="24"/>
              </w:rPr>
              <w:t>,</w:t>
            </w:r>
            <w:r w:rsidR="00D7226E">
              <w:rPr>
                <w:rFonts w:ascii="Times New Roman" w:eastAsia="Calibri" w:hAnsi="Times New Roman" w:cs="Times New Roman"/>
                <w:sz w:val="24"/>
                <w:szCs w:val="24"/>
              </w:rPr>
              <w:t xml:space="preserve">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Dark Chocolate</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30</m:t>
                  </m:r>
                </m:num>
                <m:den>
                  <m:r>
                    <w:rPr>
                      <w:rFonts w:ascii="Cambria Math" w:eastAsia="Calibri" w:hAnsi="Cambria Math" w:cs="Times New Roman"/>
                      <w:sz w:val="24"/>
                      <w:szCs w:val="24"/>
                    </w:rPr>
                    <m:t>40</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4</m:t>
                  </m:r>
                </m:den>
              </m:f>
            </m:oMath>
            <w:r w:rsidR="00D7226E">
              <w:rPr>
                <w:rFonts w:ascii="Times New Roman" w:eastAsia="Calibri" w:hAnsi="Times New Roman" w:cs="Times New Roman"/>
                <w:sz w:val="24"/>
                <w:szCs w:val="24"/>
              </w:rPr>
              <w:t>.</w:t>
            </w:r>
          </w:p>
          <w:p w14:paraId="541B69F7" w14:textId="5B2827FB" w:rsidR="00D7226E" w:rsidRDefault="00D7226E" w:rsidP="00AE4930">
            <w:pPr>
              <w:pStyle w:val="ListParagraph"/>
              <w:jc w:val="center"/>
              <w:rPr>
                <w:rFonts w:ascii="Times New Roman" w:eastAsia="Calibri" w:hAnsi="Times New Roman" w:cs="Times New Roman"/>
                <w:sz w:val="24"/>
                <w:szCs w:val="24"/>
              </w:rPr>
            </w:pPr>
            <w:r>
              <w:rPr>
                <w:noProof/>
              </w:rPr>
              <w:lastRenderedPageBreak/>
              <w:drawing>
                <wp:inline distT="0" distB="0" distL="0" distR="0" wp14:anchorId="10271324" wp14:editId="1AE7B4E8">
                  <wp:extent cx="2687370" cy="1559880"/>
                  <wp:effectExtent l="0" t="0" r="0" b="2540"/>
                  <wp:docPr id="1024925010" name="Picture 102492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698631" cy="1566416"/>
                          </a:xfrm>
                          <a:prstGeom prst="rect">
                            <a:avLst/>
                          </a:prstGeom>
                        </pic:spPr>
                      </pic:pic>
                    </a:graphicData>
                  </a:graphic>
                </wp:inline>
              </w:drawing>
            </w:r>
          </w:p>
          <w:p w14:paraId="2E92A552" w14:textId="4ECB3481" w:rsidR="00D7226E" w:rsidRDefault="00D7226E" w:rsidP="00D7226E">
            <w:pPr>
              <w:pStyle w:val="ListParagraph"/>
              <w:ind w:left="1440"/>
              <w:rPr>
                <w:rFonts w:ascii="Times New Roman" w:eastAsia="Calibri" w:hAnsi="Times New Roman" w:cs="Times New Roman"/>
                <w:sz w:val="24"/>
                <w:szCs w:val="24"/>
              </w:rPr>
            </w:pPr>
            <w:r>
              <w:rPr>
                <w:rFonts w:ascii="Times New Roman" w:eastAsia="Calibri" w:hAnsi="Times New Roman" w:cs="Times New Roman"/>
                <w:sz w:val="24"/>
                <w:szCs w:val="24"/>
              </w:rPr>
              <w:t>The Milk Chocolate is represented in the blue circle. So</w:t>
            </w:r>
            <w:r w:rsidR="00867F4C">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Milk Chocolate</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20</m:t>
                  </m:r>
                </m:num>
                <m:den>
                  <m:r>
                    <w:rPr>
                      <w:rFonts w:ascii="Cambria Math" w:eastAsia="Calibri" w:hAnsi="Cambria Math" w:cs="Times New Roman"/>
                      <w:sz w:val="24"/>
                      <w:szCs w:val="24"/>
                    </w:rPr>
                    <m:t>40</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oMath>
            <w:r>
              <w:rPr>
                <w:rFonts w:ascii="Times New Roman" w:eastAsia="Calibri" w:hAnsi="Times New Roman" w:cs="Times New Roman"/>
                <w:sz w:val="24"/>
                <w:szCs w:val="24"/>
              </w:rPr>
              <w:t xml:space="preserve">. Now, </w:t>
            </w:r>
            <m:oMath>
              <m:r>
                <w:rPr>
                  <w:rFonts w:ascii="Cambria Math" w:eastAsia="Calibri" w:hAnsi="Cambria Math" w:cs="Times New Roman"/>
                  <w:sz w:val="24"/>
                  <w:szCs w:val="24"/>
                </w:rPr>
                <m:t>P(Dark Chocolate∩Milk Chocolate)</m:t>
              </m:r>
            </m:oMath>
            <w:r>
              <w:rPr>
                <w:rFonts w:ascii="Times New Roman" w:eastAsia="Calibri" w:hAnsi="Times New Roman" w:cs="Times New Roman"/>
                <w:sz w:val="24"/>
                <w:szCs w:val="24"/>
              </w:rPr>
              <w:t xml:space="preserve"> can be seen below highlighted in yellow. This probability is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15</m:t>
                  </m:r>
                </m:num>
                <m:den>
                  <m:r>
                    <w:rPr>
                      <w:rFonts w:ascii="Cambria Math" w:eastAsia="Calibri" w:hAnsi="Cambria Math" w:cs="Times New Roman"/>
                      <w:sz w:val="24"/>
                      <w:szCs w:val="24"/>
                    </w:rPr>
                    <m:t>40</m:t>
                  </m:r>
                </m:den>
              </m:f>
            </m:oMath>
            <w:r>
              <w:rPr>
                <w:rFonts w:ascii="Times New Roman" w:eastAsia="Calibri" w:hAnsi="Times New Roman" w:cs="Times New Roman"/>
                <w:sz w:val="24"/>
                <w:szCs w:val="24"/>
              </w:rPr>
              <w:t xml:space="preserve"> or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8</m:t>
                  </m:r>
                </m:den>
              </m:f>
            </m:oMath>
            <w:r>
              <w:rPr>
                <w:rFonts w:ascii="Times New Roman" w:eastAsia="Calibri" w:hAnsi="Times New Roman" w:cs="Times New Roman"/>
                <w:sz w:val="24"/>
                <w:szCs w:val="24"/>
              </w:rPr>
              <w:t xml:space="preserve">. </w:t>
            </w:r>
          </w:p>
          <w:p w14:paraId="2BFF25DE" w14:textId="3C027FE4" w:rsidR="00D7226E" w:rsidRDefault="00D7226E" w:rsidP="00AE4930">
            <w:pPr>
              <w:pStyle w:val="ListParagraph"/>
              <w:jc w:val="center"/>
              <w:rPr>
                <w:rFonts w:ascii="Times New Roman" w:eastAsia="Calibri" w:hAnsi="Times New Roman" w:cs="Times New Roman"/>
                <w:sz w:val="24"/>
                <w:szCs w:val="24"/>
              </w:rPr>
            </w:pPr>
            <w:r>
              <w:rPr>
                <w:noProof/>
              </w:rPr>
              <w:drawing>
                <wp:inline distT="0" distB="0" distL="0" distR="0" wp14:anchorId="40380744" wp14:editId="174CECCE">
                  <wp:extent cx="2773334" cy="1609185"/>
                  <wp:effectExtent l="0" t="0" r="8255" b="0"/>
                  <wp:docPr id="1024925011" name="Picture 102492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87156" cy="1617205"/>
                          </a:xfrm>
                          <a:prstGeom prst="rect">
                            <a:avLst/>
                          </a:prstGeom>
                        </pic:spPr>
                      </pic:pic>
                    </a:graphicData>
                  </a:graphic>
                </wp:inline>
              </w:drawing>
            </w:r>
          </w:p>
          <w:p w14:paraId="46F128DE" w14:textId="79D834C2" w:rsidR="00D7226E" w:rsidRPr="009D0B48" w:rsidRDefault="00D7226E" w:rsidP="00D7226E">
            <w:pPr>
              <w:pStyle w:val="ListParagraph"/>
              <w:ind w:left="1440"/>
              <w:rPr>
                <w:rFonts w:ascii="Times New Roman" w:eastAsia="Calibri" w:hAnsi="Times New Roman" w:cs="Times New Roman"/>
                <w:sz w:val="24"/>
                <w:szCs w:val="24"/>
              </w:rPr>
            </w:pPr>
            <w:r>
              <w:rPr>
                <w:rFonts w:ascii="Times New Roman" w:eastAsia="Calibri" w:hAnsi="Times New Roman" w:cs="Times New Roman"/>
                <w:sz w:val="24"/>
                <w:szCs w:val="24"/>
              </w:rPr>
              <w:t xml:space="preserve">Now it can be solved as </w:t>
            </w: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r>
                    <w:rPr>
                      <w:rFonts w:ascii="Cambria Math" w:eastAsia="Calibri" w:hAnsi="Cambria Math" w:cs="Times New Roman"/>
                      <w:sz w:val="24"/>
                      <w:szCs w:val="24"/>
                    </w:rPr>
                    <m:t>Dark Chocolate∪Milk Chocolate</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4</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3</m:t>
                  </m:r>
                </m:num>
                <m:den>
                  <m:r>
                    <w:rPr>
                      <w:rFonts w:ascii="Cambria Math" w:eastAsia="Calibri" w:hAnsi="Cambria Math" w:cs="Times New Roman"/>
                      <w:sz w:val="24"/>
                      <w:szCs w:val="24"/>
                    </w:rPr>
                    <m:t>8</m:t>
                  </m:r>
                </m:den>
              </m:f>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9</m:t>
                  </m:r>
                </m:num>
                <m:den>
                  <m:r>
                    <w:rPr>
                      <w:rFonts w:ascii="Cambria Math" w:eastAsia="Calibri" w:hAnsi="Cambria Math" w:cs="Times New Roman"/>
                      <w:sz w:val="24"/>
                      <w:szCs w:val="24"/>
                    </w:rPr>
                    <m:t>8</m:t>
                  </m:r>
                </m:den>
              </m:f>
            </m:oMath>
            <w:r w:rsidR="003241E2">
              <w:rPr>
                <w:rFonts w:ascii="Times New Roman" w:eastAsia="Calibri" w:hAnsi="Times New Roman" w:cs="Times New Roman"/>
                <w:sz w:val="24"/>
                <w:szCs w:val="24"/>
              </w:rPr>
              <w:t>.</w:t>
            </w:r>
          </w:p>
          <w:p w14:paraId="5B6D86DA" w14:textId="77777777" w:rsidR="001D5901" w:rsidRPr="00EB6951" w:rsidRDefault="001D5901" w:rsidP="003C0B4E">
            <w:pPr>
              <w:spacing w:after="0" w:line="240" w:lineRule="auto"/>
              <w:rPr>
                <w:rFonts w:ascii="Times New Roman" w:eastAsia="Calibri" w:hAnsi="Times New Roman" w:cs="Times New Roman"/>
                <w:sz w:val="24"/>
                <w:szCs w:val="24"/>
              </w:rPr>
            </w:pPr>
          </w:p>
        </w:tc>
      </w:tr>
      <w:tr w:rsidR="001D5901" w:rsidRPr="00EB6951" w14:paraId="1FD3E4D8" w14:textId="77777777" w:rsidTr="001E29C1">
        <w:tblPrEx>
          <w:tblBorders>
            <w:top w:val="none" w:sz="0" w:space="0" w:color="auto"/>
            <w:left w:val="none" w:sz="0" w:space="0" w:color="auto"/>
            <w:bottom w:val="none" w:sz="0" w:space="0" w:color="auto"/>
            <w:right w:val="none" w:sz="0" w:space="0" w:color="auto"/>
          </w:tblBorders>
        </w:tblPrEx>
        <w:trPr>
          <w:trHeight w:val="300"/>
        </w:trPr>
        <w:tc>
          <w:tcPr>
            <w:tcW w:w="100" w:type="pct"/>
            <w:tcBorders>
              <w:bottom w:val="single" w:sz="4" w:space="0" w:color="auto"/>
            </w:tcBorders>
            <w:shd w:val="clear" w:color="auto" w:fill="CC0000"/>
            <w:hideMark/>
          </w:tcPr>
          <w:p w14:paraId="5D249C37"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bottom w:val="single" w:sz="4" w:space="0" w:color="auto"/>
            </w:tcBorders>
          </w:tcPr>
          <w:p w14:paraId="6089C192" w14:textId="77777777" w:rsidR="001D5901" w:rsidRPr="00EB6951" w:rsidRDefault="001D5901" w:rsidP="003C0B4E">
            <w:pPr>
              <w:spacing w:after="0" w:line="240" w:lineRule="auto"/>
              <w:ind w:left="180"/>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Common Misconceptions or Errors</w:t>
            </w:r>
          </w:p>
        </w:tc>
      </w:tr>
      <w:tr w:rsidR="001D5901" w:rsidRPr="00EB6951" w14:paraId="34FEB89F" w14:textId="77777777" w:rsidTr="003C0B4E">
        <w:tblPrEx>
          <w:tblBorders>
            <w:top w:val="none" w:sz="0" w:space="0" w:color="auto"/>
            <w:left w:val="none" w:sz="0" w:space="0" w:color="auto"/>
            <w:bottom w:val="none" w:sz="0" w:space="0" w:color="auto"/>
            <w:right w:val="none" w:sz="0" w:space="0" w:color="auto"/>
          </w:tblBorders>
        </w:tblPrEx>
        <w:trPr>
          <w:trHeight w:val="300"/>
        </w:trPr>
        <w:tc>
          <w:tcPr>
            <w:tcW w:w="5000" w:type="pct"/>
            <w:gridSpan w:val="6"/>
            <w:tcBorders>
              <w:top w:val="single" w:sz="4" w:space="0" w:color="auto"/>
            </w:tcBorders>
            <w:hideMark/>
          </w:tcPr>
          <w:p w14:paraId="5510F3EB" w14:textId="5318ACF6" w:rsidR="00550B2D" w:rsidRDefault="00971B11" w:rsidP="00550B2D">
            <w:pPr>
              <w:widowControl w:val="0"/>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working with Venn D</w:t>
            </w:r>
            <w:r w:rsidR="00550B2D">
              <w:rPr>
                <w:rFonts w:ascii="Times New Roman" w:eastAsia="Times New Roman" w:hAnsi="Times New Roman" w:cs="Times New Roman"/>
                <w:sz w:val="24"/>
                <w:szCs w:val="24"/>
              </w:rPr>
              <w:t>iagrams, students may forget to account for the intersection when creating their diagrams.</w:t>
            </w:r>
          </w:p>
          <w:p w14:paraId="066A5DC2" w14:textId="364EB44A" w:rsidR="00550B2D" w:rsidRPr="00DB6A29" w:rsidRDefault="00550B2D" w:rsidP="00550B2D">
            <w:pPr>
              <w:widowControl w:val="0"/>
              <w:numPr>
                <w:ilvl w:val="0"/>
                <w:numId w:val="6"/>
              </w:numPr>
              <w:spacing w:after="0" w:line="240" w:lineRule="auto"/>
              <w:rPr>
                <w:rFonts w:ascii="Times New Roman" w:eastAsia="Times New Roman" w:hAnsi="Times New Roman" w:cs="Times New Roman"/>
                <w:sz w:val="24"/>
                <w:szCs w:val="24"/>
              </w:rPr>
            </w:pPr>
            <w:r w:rsidRPr="6D2CA432">
              <w:rPr>
                <w:rFonts w:ascii="Times New Roman" w:eastAsia="Times New Roman" w:hAnsi="Times New Roman" w:cs="Times New Roman"/>
                <w:sz w:val="24"/>
                <w:szCs w:val="24"/>
              </w:rPr>
              <w:t>Students may not consider elements that are not within the circles of the Ve</w:t>
            </w:r>
            <w:r w:rsidR="00971B11">
              <w:rPr>
                <w:rFonts w:ascii="Times New Roman" w:eastAsia="Times New Roman" w:hAnsi="Times New Roman" w:cs="Times New Roman"/>
                <w:sz w:val="24"/>
                <w:szCs w:val="24"/>
              </w:rPr>
              <w:t>nn D</w:t>
            </w:r>
            <w:r w:rsidRPr="6D2CA432">
              <w:rPr>
                <w:rFonts w:ascii="Times New Roman" w:eastAsia="Times New Roman" w:hAnsi="Times New Roman" w:cs="Times New Roman"/>
                <w:sz w:val="24"/>
                <w:szCs w:val="24"/>
              </w:rPr>
              <w:t>iagram when interpreting data.</w:t>
            </w:r>
          </w:p>
          <w:p w14:paraId="1EFEEE0A" w14:textId="77777777" w:rsidR="001D5901" w:rsidRPr="00EB6951" w:rsidRDefault="001D5901" w:rsidP="00AE4930">
            <w:pPr>
              <w:widowControl w:val="0"/>
              <w:spacing w:after="0" w:line="240" w:lineRule="auto"/>
              <w:ind w:left="720"/>
              <w:rPr>
                <w:rFonts w:ascii="Times New Roman" w:eastAsia="Times New Roman" w:hAnsi="Times New Roman" w:cs="Times New Roman"/>
                <w:sz w:val="24"/>
                <w:szCs w:val="24"/>
              </w:rPr>
            </w:pPr>
          </w:p>
        </w:tc>
      </w:tr>
      <w:tr w:rsidR="001D5901" w:rsidRPr="00EB6951" w14:paraId="300D431F" w14:textId="77777777" w:rsidTr="001E29C1">
        <w:tblPrEx>
          <w:tblBorders>
            <w:top w:val="none" w:sz="0" w:space="0" w:color="auto"/>
            <w:left w:val="none" w:sz="0" w:space="0" w:color="auto"/>
            <w:bottom w:val="none" w:sz="0" w:space="0" w:color="auto"/>
            <w:right w:val="none" w:sz="0" w:space="0" w:color="auto"/>
          </w:tblBorders>
        </w:tblPrEx>
        <w:trPr>
          <w:trHeight w:val="300"/>
        </w:trPr>
        <w:tc>
          <w:tcPr>
            <w:tcW w:w="100" w:type="pct"/>
            <w:tcBorders>
              <w:bottom w:val="single" w:sz="4" w:space="0" w:color="auto"/>
            </w:tcBorders>
            <w:shd w:val="clear" w:color="auto" w:fill="CC0000"/>
            <w:hideMark/>
          </w:tcPr>
          <w:p w14:paraId="2AFD6E13"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bottom w:val="single" w:sz="4" w:space="0" w:color="auto"/>
            </w:tcBorders>
          </w:tcPr>
          <w:p w14:paraId="57749F39" w14:textId="1F2FB2B5" w:rsidR="001D5901" w:rsidRPr="00EB6951" w:rsidRDefault="001D5901" w:rsidP="003C0B4E">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Tasks</w:t>
            </w:r>
            <w:r w:rsidR="009A2EF6">
              <w:rPr>
                <w:rFonts w:ascii="Times New Roman" w:eastAsia="Times New Roman" w:hAnsi="Times New Roman" w:cs="Times New Roman"/>
                <w:b/>
                <w:bCs/>
                <w:sz w:val="24"/>
                <w:szCs w:val="24"/>
              </w:rPr>
              <w:t xml:space="preserve"> </w:t>
            </w:r>
          </w:p>
        </w:tc>
      </w:tr>
      <w:tr w:rsidR="001D5901" w:rsidRPr="00EB6951" w14:paraId="04B083CA" w14:textId="77777777" w:rsidTr="003C0B4E">
        <w:tblPrEx>
          <w:tblBorders>
            <w:top w:val="none" w:sz="0" w:space="0" w:color="auto"/>
            <w:left w:val="none" w:sz="0" w:space="0" w:color="auto"/>
            <w:bottom w:val="none" w:sz="0" w:space="0" w:color="auto"/>
            <w:right w:val="none" w:sz="0" w:space="0" w:color="auto"/>
          </w:tblBorders>
        </w:tblPrEx>
        <w:trPr>
          <w:trHeight w:val="300"/>
        </w:trPr>
        <w:tc>
          <w:tcPr>
            <w:tcW w:w="5000" w:type="pct"/>
            <w:gridSpan w:val="6"/>
            <w:tcBorders>
              <w:top w:val="single" w:sz="4" w:space="0" w:color="auto"/>
            </w:tcBorders>
            <w:hideMark/>
          </w:tcPr>
          <w:p w14:paraId="2578BBBE" w14:textId="77777777" w:rsidR="00550B2D" w:rsidRPr="00EB6951" w:rsidRDefault="00550B2D" w:rsidP="00550B2D">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Task 1</w:t>
            </w:r>
            <w:r>
              <w:rPr>
                <w:rFonts w:ascii="Times New Roman" w:eastAsia="Calibri" w:hAnsi="Times New Roman" w:cs="Times New Roman"/>
                <w:i/>
                <w:sz w:val="24"/>
                <w:szCs w:val="24"/>
              </w:rPr>
              <w:t xml:space="preserve"> (MTR.2.1, MTR.6.1, MTR.7.1)</w:t>
            </w:r>
          </w:p>
          <w:p w14:paraId="23C72791" w14:textId="249B7815" w:rsidR="00550B2D" w:rsidRDefault="00550B2D" w:rsidP="00AE4930">
            <w:pPr>
              <w:spacing w:after="0" w:line="240" w:lineRule="auto"/>
              <w:ind w:left="360"/>
              <w:textAlignment w:val="baseline"/>
              <w:rPr>
                <w:rFonts w:ascii="Times New Roman" w:eastAsiaTheme="minorEastAsia" w:hAnsi="Times New Roman" w:cs="Times New Roman"/>
                <w:color w:val="000000" w:themeColor="text1"/>
                <w:sz w:val="24"/>
                <w:szCs w:val="24"/>
              </w:rPr>
            </w:pPr>
            <w:r w:rsidRPr="6D2CA432">
              <w:rPr>
                <w:rFonts w:ascii="Times New Roman" w:eastAsiaTheme="minorEastAsia" w:hAnsi="Times New Roman" w:cs="Times New Roman"/>
                <w:color w:val="000000" w:themeColor="text1"/>
                <w:sz w:val="24"/>
                <w:szCs w:val="24"/>
              </w:rPr>
              <w:t>100 students were surveyed as to whether they owned a dog or a cat. Of the students, 45 stated they owned a dog, 20 stated they owned a cat and 15 stated that they owned both.</w:t>
            </w:r>
          </w:p>
          <w:p w14:paraId="540B35BF" w14:textId="4075A2C0"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A</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Create a Venn diagram to represent this situation.</w:t>
            </w:r>
          </w:p>
          <w:p w14:paraId="2229909E" w14:textId="74D4E313"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B</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How many students did not own a dog or a cat? How do you know?</w:t>
            </w:r>
          </w:p>
          <w:p w14:paraId="16F32E80" w14:textId="40A9458D"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C</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What is the probability that a student owns a dog or a cat? Explain how you found this probability.</w:t>
            </w:r>
          </w:p>
          <w:p w14:paraId="521905E0" w14:textId="235FD89A" w:rsidR="00550B2D"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D</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What is the probability that a student owns a cat but not a dog? Explain how you found this probability.</w:t>
            </w:r>
          </w:p>
          <w:p w14:paraId="736BABF3" w14:textId="2F4D6D53" w:rsidR="001D5901" w:rsidRPr="00EB6951" w:rsidRDefault="00550B2D" w:rsidP="00AE4930">
            <w:pPr>
              <w:spacing w:after="0" w:line="240" w:lineRule="auto"/>
              <w:ind w:left="1440" w:hanging="720"/>
              <w:textAlignment w:val="baseline"/>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Part E</w:t>
            </w:r>
            <w:r w:rsidR="000942C1">
              <w:rPr>
                <w:rFonts w:ascii="Times New Roman" w:eastAsiaTheme="minorEastAsia" w:hAnsi="Times New Roman" w:cs="Times New Roman"/>
                <w:color w:val="000000" w:themeColor="text1"/>
                <w:sz w:val="24"/>
                <w:szCs w:val="24"/>
              </w:rPr>
              <w:t xml:space="preserve">. </w:t>
            </w:r>
            <w:r>
              <w:rPr>
                <w:rFonts w:ascii="Times New Roman" w:eastAsiaTheme="minorEastAsia" w:hAnsi="Times New Roman" w:cs="Times New Roman"/>
                <w:color w:val="000000" w:themeColor="text1"/>
                <w:sz w:val="24"/>
                <w:szCs w:val="24"/>
              </w:rPr>
              <w:t xml:space="preserve">Jana states that she found </w:t>
            </w:r>
            <m:oMath>
              <m:r>
                <w:rPr>
                  <w:rFonts w:ascii="Cambria Math" w:eastAsiaTheme="minorEastAsia" w:hAnsi="Cambria Math" w:cs="Times New Roman"/>
                  <w:color w:val="000000" w:themeColor="text1"/>
                  <w:sz w:val="24"/>
                  <w:szCs w:val="24"/>
                </w:rPr>
                <m:t>P(dog∩cat)</m:t>
              </m:r>
            </m:oMath>
            <w:r>
              <w:rPr>
                <w:rFonts w:ascii="Times New Roman" w:eastAsiaTheme="minorEastAsia" w:hAnsi="Times New Roman" w:cs="Times New Roman"/>
                <w:color w:val="000000" w:themeColor="text1"/>
                <w:sz w:val="24"/>
                <w:szCs w:val="24"/>
              </w:rPr>
              <w:t xml:space="preserve"> by doing the following: </w:t>
            </w:r>
            <m:oMath>
              <m:r>
                <w:rPr>
                  <w:rFonts w:ascii="Cambria Math" w:eastAsiaTheme="minorEastAsia" w:hAnsi="Cambria Math" w:cs="Times New Roman"/>
                  <w:color w:val="000000" w:themeColor="text1"/>
                  <w:sz w:val="24"/>
                  <w:szCs w:val="24"/>
                </w:rPr>
                <m:t>45+20+15=80</m:t>
              </m:r>
            </m:oMath>
            <w:r>
              <w:rPr>
                <w:rFonts w:ascii="Times New Roman" w:eastAsiaTheme="minorEastAsia" w:hAnsi="Times New Roman" w:cs="Times New Roman"/>
                <w:color w:val="000000" w:themeColor="text1"/>
                <w:sz w:val="24"/>
                <w:szCs w:val="24"/>
              </w:rPr>
              <w:t xml:space="preserve">. </w:t>
            </w:r>
            <w:proofErr w:type="gramStart"/>
            <w:r>
              <w:rPr>
                <w:rFonts w:ascii="Times New Roman" w:eastAsiaTheme="minorEastAsia" w:hAnsi="Times New Roman" w:cs="Times New Roman"/>
                <w:color w:val="000000" w:themeColor="text1"/>
                <w:sz w:val="24"/>
                <w:szCs w:val="24"/>
              </w:rPr>
              <w:t>So</w:t>
            </w:r>
            <w:proofErr w:type="gramEnd"/>
            <w:r>
              <w:rPr>
                <w:rFonts w:ascii="Times New Roman" w:eastAsiaTheme="minorEastAsia" w:hAnsi="Times New Roman" w:cs="Times New Roman"/>
                <w:color w:val="000000" w:themeColor="text1"/>
                <w:sz w:val="24"/>
                <w:szCs w:val="24"/>
              </w:rPr>
              <w:t xml:space="preserve"> she says that 80 people own a dog or a cat. Do you agree? Explain why or why not.</w:t>
            </w:r>
          </w:p>
        </w:tc>
      </w:tr>
      <w:tr w:rsidR="001D5901" w:rsidRPr="00EB6951" w14:paraId="61079D7C" w14:textId="77777777" w:rsidTr="001E29C1">
        <w:tblPrEx>
          <w:tblBorders>
            <w:top w:val="none" w:sz="0" w:space="0" w:color="auto"/>
            <w:left w:val="none" w:sz="0" w:space="0" w:color="auto"/>
            <w:bottom w:val="none" w:sz="0" w:space="0" w:color="auto"/>
            <w:right w:val="none" w:sz="0" w:space="0" w:color="auto"/>
          </w:tblBorders>
        </w:tblPrEx>
        <w:trPr>
          <w:trHeight w:val="300"/>
        </w:trPr>
        <w:tc>
          <w:tcPr>
            <w:tcW w:w="100" w:type="pct"/>
            <w:tcBorders>
              <w:bottom w:val="single" w:sz="4" w:space="0" w:color="auto"/>
            </w:tcBorders>
            <w:shd w:val="clear" w:color="auto" w:fill="CC0000"/>
            <w:hideMark/>
          </w:tcPr>
          <w:p w14:paraId="02BC8F43" w14:textId="77777777" w:rsidR="001D5901" w:rsidRPr="00EB6951" w:rsidRDefault="001D5901" w:rsidP="003C0B4E">
            <w:pPr>
              <w:spacing w:after="0" w:line="240" w:lineRule="auto"/>
              <w:textAlignment w:val="baseline"/>
              <w:rPr>
                <w:rFonts w:ascii="Times New Roman" w:eastAsia="Times New Roman" w:hAnsi="Times New Roman" w:cs="Times New Roman"/>
                <w:sz w:val="24"/>
                <w:szCs w:val="24"/>
              </w:rPr>
            </w:pPr>
          </w:p>
        </w:tc>
        <w:tc>
          <w:tcPr>
            <w:tcW w:w="4900" w:type="pct"/>
            <w:gridSpan w:val="5"/>
            <w:tcBorders>
              <w:bottom w:val="single" w:sz="4" w:space="0" w:color="auto"/>
            </w:tcBorders>
          </w:tcPr>
          <w:p w14:paraId="16D0BDA2" w14:textId="77777777" w:rsidR="001D5901" w:rsidRPr="00EB6951" w:rsidRDefault="001D5901" w:rsidP="003C0B4E">
            <w:pPr>
              <w:spacing w:after="0" w:line="240" w:lineRule="auto"/>
              <w:ind w:left="192"/>
              <w:textAlignment w:val="baseline"/>
              <w:rPr>
                <w:rFonts w:ascii="Times New Roman" w:eastAsia="Times New Roman" w:hAnsi="Times New Roman" w:cs="Times New Roman"/>
                <w:sz w:val="24"/>
                <w:szCs w:val="24"/>
              </w:rPr>
            </w:pPr>
            <w:r w:rsidRPr="00EB6951">
              <w:rPr>
                <w:rFonts w:ascii="Times New Roman" w:eastAsia="Times New Roman" w:hAnsi="Times New Roman" w:cs="Times New Roman"/>
                <w:b/>
                <w:bCs/>
                <w:sz w:val="24"/>
                <w:szCs w:val="24"/>
              </w:rPr>
              <w:t>Instructional Items</w:t>
            </w:r>
          </w:p>
        </w:tc>
      </w:tr>
      <w:tr w:rsidR="001D5901" w:rsidRPr="00EB6951" w14:paraId="4E4FC17C" w14:textId="77777777" w:rsidTr="003C0B4E">
        <w:tblPrEx>
          <w:tblBorders>
            <w:top w:val="none" w:sz="0" w:space="0" w:color="auto"/>
            <w:left w:val="none" w:sz="0" w:space="0" w:color="auto"/>
            <w:bottom w:val="none" w:sz="0" w:space="0" w:color="auto"/>
            <w:right w:val="none" w:sz="0" w:space="0" w:color="auto"/>
          </w:tblBorders>
        </w:tblPrEx>
        <w:trPr>
          <w:trHeight w:val="917"/>
        </w:trPr>
        <w:tc>
          <w:tcPr>
            <w:tcW w:w="5000" w:type="pct"/>
            <w:gridSpan w:val="6"/>
            <w:tcBorders>
              <w:top w:val="single" w:sz="4" w:space="0" w:color="auto"/>
              <w:bottom w:val="single" w:sz="4" w:space="0" w:color="auto"/>
            </w:tcBorders>
            <w:hideMark/>
          </w:tcPr>
          <w:p w14:paraId="7C318046" w14:textId="77777777" w:rsidR="001D5901" w:rsidRPr="00EB6951" w:rsidRDefault="001D5901" w:rsidP="003C0B4E">
            <w:pPr>
              <w:spacing w:after="0" w:line="240" w:lineRule="auto"/>
              <w:textAlignment w:val="baseline"/>
              <w:rPr>
                <w:rFonts w:ascii="Times New Roman" w:eastAsia="Calibri" w:hAnsi="Times New Roman" w:cs="Times New Roman"/>
                <w:i/>
                <w:sz w:val="24"/>
                <w:szCs w:val="24"/>
              </w:rPr>
            </w:pPr>
            <w:r w:rsidRPr="00EB6951">
              <w:rPr>
                <w:rFonts w:ascii="Times New Roman" w:eastAsia="Calibri" w:hAnsi="Times New Roman" w:cs="Times New Roman"/>
                <w:i/>
                <w:sz w:val="24"/>
                <w:szCs w:val="24"/>
              </w:rPr>
              <w:t>Instructional Item 1</w:t>
            </w:r>
          </w:p>
          <w:p w14:paraId="441B2EA0" w14:textId="42DA4C39" w:rsidR="00550B2D" w:rsidRDefault="00550B2D" w:rsidP="00AE4930">
            <w:pPr>
              <w:spacing w:after="0" w:line="240" w:lineRule="auto"/>
              <w:ind w:left="360"/>
              <w:textAlignment w:val="baseline"/>
              <w:rPr>
                <w:rFonts w:ascii="Times New Roman" w:hAnsi="Times New Roman" w:cs="Times New Roman"/>
                <w:noProof/>
              </w:rPr>
            </w:pPr>
            <w:r>
              <w:rPr>
                <w:rFonts w:ascii="Times New Roman" w:hAnsi="Times New Roman" w:cs="Times New Roman"/>
                <w:noProof/>
              </w:rPr>
              <w:t>Students were surveyed as to whether they participated in football, soccer or track. The following is the Venn diagram from this survey.</w:t>
            </w:r>
          </w:p>
          <w:p w14:paraId="61D894FA" w14:textId="77777777" w:rsidR="00550B2D" w:rsidRPr="008D3476" w:rsidRDefault="00550B2D" w:rsidP="00550B2D">
            <w:pPr>
              <w:spacing w:after="0" w:line="240" w:lineRule="auto"/>
              <w:jc w:val="center"/>
              <w:textAlignment w:val="baseline"/>
              <w:rPr>
                <w:rFonts w:ascii="Times New Roman" w:eastAsia="Times New Roman" w:hAnsi="Times New Roman" w:cs="Times New Roman"/>
                <w:sz w:val="24"/>
                <w:szCs w:val="24"/>
              </w:rPr>
            </w:pPr>
            <w:r>
              <w:rPr>
                <w:noProof/>
              </w:rPr>
              <w:lastRenderedPageBreak/>
              <w:drawing>
                <wp:inline distT="0" distB="0" distL="0" distR="0" wp14:anchorId="03D7C42C" wp14:editId="119D45D5">
                  <wp:extent cx="2268187" cy="1536842"/>
                  <wp:effectExtent l="0" t="0" r="0" b="6350"/>
                  <wp:docPr id="1024925009" name="Picture 102492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291535" cy="1552662"/>
                          </a:xfrm>
                          <a:prstGeom prst="rect">
                            <a:avLst/>
                          </a:prstGeom>
                        </pic:spPr>
                      </pic:pic>
                    </a:graphicData>
                  </a:graphic>
                </wp:inline>
              </w:drawing>
            </w:r>
          </w:p>
          <w:p w14:paraId="1B6C08BD" w14:textId="2E9AB8E0" w:rsidR="00550B2D" w:rsidRDefault="00550B2D" w:rsidP="00AE4930">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A</w:t>
            </w:r>
            <w:r w:rsidR="000942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percentage of students stated that they participated in football?</w:t>
            </w:r>
          </w:p>
          <w:p w14:paraId="07BF7DEC" w14:textId="5BB6D5F4" w:rsidR="00550B2D" w:rsidRDefault="00550B2D" w:rsidP="00AE4930">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B</w:t>
            </w:r>
            <w:r w:rsidR="000942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percentage of students stated that they participated in track but not soccer?</w:t>
            </w:r>
          </w:p>
          <w:p w14:paraId="08D8E50C" w14:textId="35F40780" w:rsidR="00550B2D" w:rsidRPr="00EB6951" w:rsidRDefault="00550B2D" w:rsidP="00AE4930">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Part C</w:t>
            </w:r>
            <w:r w:rsidR="000942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What percentage of students stated that they participated in all three sports?</w:t>
            </w:r>
          </w:p>
          <w:p w14:paraId="7E599901" w14:textId="64428813" w:rsidR="001D5901" w:rsidRPr="00EB6951" w:rsidRDefault="00AE4930" w:rsidP="003C0B4E">
            <w:pPr>
              <w:spacing w:after="0" w:line="240" w:lineRule="auto"/>
              <w:ind w:left="372"/>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64BE9147" w14:textId="77777777" w:rsidR="001D5901" w:rsidRPr="00EB6951" w:rsidRDefault="001D5901" w:rsidP="001D5901">
      <w:pPr>
        <w:spacing w:after="0" w:line="240" w:lineRule="auto"/>
        <w:rPr>
          <w:rFonts w:ascii="Times New Roman" w:eastAsia="Times New Roman" w:hAnsi="Times New Roman" w:cs="Times New Roman"/>
          <w:sz w:val="20"/>
          <w:szCs w:val="24"/>
        </w:rPr>
      </w:pPr>
      <w:r w:rsidRPr="00EB6951">
        <w:rPr>
          <w:rFonts w:ascii="Times New Roman" w:eastAsia="Times New Roman" w:hAnsi="Times New Roman" w:cs="Times New Roman"/>
          <w:i/>
          <w:sz w:val="20"/>
          <w:szCs w:val="24"/>
        </w:rPr>
        <w:lastRenderedPageBreak/>
        <w:t>*The strategies, tasks and items included in the B1G-M are examples and should not be considered comprehensive.</w:t>
      </w:r>
    </w:p>
    <w:p w14:paraId="7DD84BD2" w14:textId="77777777" w:rsidR="001D5901" w:rsidRPr="00EB6951" w:rsidRDefault="001D5901" w:rsidP="001D5901">
      <w:pPr>
        <w:spacing w:after="0" w:line="240" w:lineRule="auto"/>
        <w:rPr>
          <w:rFonts w:ascii="Times New Roman" w:eastAsia="Times New Roman" w:hAnsi="Times New Roman" w:cs="Times New Roman"/>
          <w:sz w:val="24"/>
          <w:szCs w:val="24"/>
        </w:rPr>
      </w:pPr>
    </w:p>
    <w:p w14:paraId="6DE1C13B" w14:textId="77777777" w:rsidR="001D5901" w:rsidRPr="00EB6951" w:rsidRDefault="001D5901" w:rsidP="001D5901">
      <w:pPr>
        <w:spacing w:after="0" w:line="240" w:lineRule="auto"/>
        <w:rPr>
          <w:rFonts w:ascii="Times New Roman" w:eastAsia="Times New Roman" w:hAnsi="Times New Roman" w:cs="Times New Roman"/>
          <w:sz w:val="24"/>
          <w:szCs w:val="24"/>
        </w:rPr>
      </w:pPr>
    </w:p>
    <w:sectPr w:rsidR="001D5901" w:rsidRPr="00EB69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52DA" w14:textId="77777777" w:rsidR="007F0814" w:rsidRDefault="007F0814">
      <w:pPr>
        <w:spacing w:after="0" w:line="240" w:lineRule="auto"/>
      </w:pPr>
      <w:r>
        <w:separator/>
      </w:r>
    </w:p>
  </w:endnote>
  <w:endnote w:type="continuationSeparator" w:id="0">
    <w:p w14:paraId="7BB2C3F6" w14:textId="77777777" w:rsidR="007F0814" w:rsidRDefault="007F0814">
      <w:pPr>
        <w:spacing w:after="0" w:line="240" w:lineRule="auto"/>
      </w:pPr>
      <w:r>
        <w:continuationSeparator/>
      </w:r>
    </w:p>
  </w:endnote>
  <w:endnote w:type="continuationNotice" w:id="1">
    <w:p w14:paraId="76E7B33C" w14:textId="77777777" w:rsidR="007F0814" w:rsidRDefault="007F08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710296"/>
      <w:docPartObj>
        <w:docPartGallery w:val="Page Numbers (Bottom of Page)"/>
        <w:docPartUnique/>
      </w:docPartObj>
    </w:sdtPr>
    <w:sdtEndPr>
      <w:rPr>
        <w:rFonts w:ascii="Times New Roman" w:hAnsi="Times New Roman" w:cs="Times New Roman"/>
        <w:color w:val="7F7F7F" w:themeColor="background1" w:themeShade="7F"/>
        <w:spacing w:val="60"/>
      </w:rPr>
    </w:sdtEndPr>
    <w:sdtContent>
      <w:p w14:paraId="2124BDDD" w14:textId="73E5B0D3" w:rsidR="00AF5AEC" w:rsidRPr="003B51C9" w:rsidRDefault="00AF5AEC" w:rsidP="00843D43">
        <w:pPr>
          <w:pStyle w:val="Footer"/>
          <w:pBdr>
            <w:top w:val="single" w:sz="4" w:space="1" w:color="D9D9D9" w:themeColor="background1" w:themeShade="D9"/>
          </w:pBdr>
          <w:jc w:val="right"/>
          <w:rPr>
            <w:rFonts w:ascii="Times New Roman" w:hAnsi="Times New Roman" w:cs="Times New Roman"/>
            <w:b/>
            <w:bCs/>
          </w:rPr>
        </w:pPr>
        <w:r w:rsidRPr="003B51C9">
          <w:rPr>
            <w:rFonts w:ascii="Times New Roman" w:hAnsi="Times New Roman" w:cs="Times New Roman"/>
            <w:noProof/>
          </w:rPr>
          <w:drawing>
            <wp:anchor distT="0" distB="0" distL="114300" distR="114300" simplePos="0" relativeHeight="251657728" behindDoc="1" locked="0" layoutInCell="1" allowOverlap="1" wp14:anchorId="20768375" wp14:editId="4AE96C31">
              <wp:simplePos x="0" y="0"/>
              <wp:positionH relativeFrom="margin">
                <wp:align>left</wp:align>
              </wp:positionH>
              <wp:positionV relativeFrom="paragraph">
                <wp:posOffset>36830</wp:posOffset>
              </wp:positionV>
              <wp:extent cx="1318895" cy="382905"/>
              <wp:effectExtent l="0" t="0" r="0" b="0"/>
              <wp:wrapNone/>
              <wp:docPr id="1024925004" name="Picture 102492500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0880" name="fdoelogocolo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8895" cy="382905"/>
                      </a:xfrm>
                      <a:prstGeom prst="rect">
                        <a:avLst/>
                      </a:prstGeom>
                    </pic:spPr>
                  </pic:pic>
                </a:graphicData>
              </a:graphic>
              <wp14:sizeRelH relativeFrom="margin">
                <wp14:pctWidth>0</wp14:pctWidth>
              </wp14:sizeRelH>
              <wp14:sizeRelV relativeFrom="margin">
                <wp14:pctHeight>0</wp14:pctHeight>
              </wp14:sizeRelV>
            </wp:anchor>
          </w:drawing>
        </w:r>
        <w:r w:rsidRPr="003B51C9">
          <w:rPr>
            <w:rFonts w:ascii="Times New Roman" w:hAnsi="Times New Roman" w:cs="Times New Roman"/>
          </w:rPr>
          <w:fldChar w:fldCharType="begin"/>
        </w:r>
        <w:r w:rsidRPr="003B51C9">
          <w:rPr>
            <w:rFonts w:ascii="Times New Roman" w:hAnsi="Times New Roman" w:cs="Times New Roman"/>
          </w:rPr>
          <w:instrText xml:space="preserve"> PAGE   \* MERGEFORMAT </w:instrText>
        </w:r>
        <w:r w:rsidRPr="003B51C9">
          <w:rPr>
            <w:rFonts w:ascii="Times New Roman" w:hAnsi="Times New Roman" w:cs="Times New Roman"/>
          </w:rPr>
          <w:fldChar w:fldCharType="separate"/>
        </w:r>
        <w:r w:rsidR="00B70C86" w:rsidRPr="00B70C86">
          <w:rPr>
            <w:rFonts w:ascii="Times New Roman" w:hAnsi="Times New Roman" w:cs="Times New Roman"/>
            <w:b/>
            <w:bCs/>
            <w:noProof/>
          </w:rPr>
          <w:t>125</w:t>
        </w:r>
        <w:r w:rsidRPr="003B51C9">
          <w:rPr>
            <w:rFonts w:ascii="Times New Roman" w:hAnsi="Times New Roman" w:cs="Times New Roman"/>
            <w:b/>
            <w:bCs/>
            <w:noProof/>
          </w:rPr>
          <w:fldChar w:fldCharType="end"/>
        </w:r>
        <w:r w:rsidRPr="003B51C9">
          <w:rPr>
            <w:rFonts w:ascii="Times New Roman" w:hAnsi="Times New Roman" w:cs="Times New Roman"/>
            <w:b/>
            <w:bCs/>
          </w:rPr>
          <w:t xml:space="preserve"> | </w:t>
        </w:r>
        <w:r w:rsidRPr="003B51C9">
          <w:rPr>
            <w:rFonts w:ascii="Times New Roman" w:hAnsi="Times New Roman" w:cs="Times New Roman"/>
            <w:color w:val="7F7F7F" w:themeColor="background1" w:themeShade="7F"/>
          </w:rPr>
          <w:t>Page</w:t>
        </w:r>
      </w:p>
    </w:sdtContent>
  </w:sdt>
  <w:p w14:paraId="19949B6F" w14:textId="77777777" w:rsidR="00AF5AEC" w:rsidRDefault="00AF5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8F01" w14:textId="77777777" w:rsidR="007F0814" w:rsidRDefault="007F0814">
      <w:pPr>
        <w:spacing w:after="0" w:line="240" w:lineRule="auto"/>
      </w:pPr>
      <w:r>
        <w:separator/>
      </w:r>
    </w:p>
  </w:footnote>
  <w:footnote w:type="continuationSeparator" w:id="0">
    <w:p w14:paraId="666C4B22" w14:textId="77777777" w:rsidR="007F0814" w:rsidRDefault="007F0814">
      <w:pPr>
        <w:spacing w:after="0" w:line="240" w:lineRule="auto"/>
      </w:pPr>
      <w:r>
        <w:continuationSeparator/>
      </w:r>
    </w:p>
  </w:footnote>
  <w:footnote w:type="continuationNotice" w:id="1">
    <w:p w14:paraId="72DBBD91" w14:textId="77777777" w:rsidR="007F0814" w:rsidRDefault="007F08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0B12" w14:textId="77777777" w:rsidR="00AF5AEC" w:rsidRDefault="00AF5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3F4F" w14:textId="77777777" w:rsidR="00AF5AEC" w:rsidRDefault="00AF5AEC" w:rsidP="00843D43">
    <w:pPr>
      <w:pStyle w:val="Header"/>
    </w:pPr>
    <w:r>
      <w:rPr>
        <w:noProof/>
      </w:rPr>
      <w:drawing>
        <wp:anchor distT="0" distB="0" distL="114300" distR="114300" simplePos="0" relativeHeight="251656704" behindDoc="1" locked="0" layoutInCell="1" allowOverlap="1" wp14:anchorId="2B6BB095" wp14:editId="5D61FC19">
          <wp:simplePos x="0" y="0"/>
          <wp:positionH relativeFrom="page">
            <wp:align>left</wp:align>
          </wp:positionH>
          <wp:positionV relativeFrom="paragraph">
            <wp:posOffset>-457200</wp:posOffset>
          </wp:positionV>
          <wp:extent cx="7961407" cy="736600"/>
          <wp:effectExtent l="0" t="0" r="1905" b="6350"/>
          <wp:wrapNone/>
          <wp:docPr id="1024925005" name="Picture 1024925005"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MathHeader_2.jpg"/>
                  <pic:cNvPicPr/>
                </pic:nvPicPr>
                <pic:blipFill>
                  <a:blip r:embed="rId1">
                    <a:extLst>
                      <a:ext uri="{28A0092B-C50C-407E-A947-70E740481C1C}">
                        <a14:useLocalDpi xmlns:a14="http://schemas.microsoft.com/office/drawing/2010/main" val="0"/>
                      </a:ext>
                    </a:extLst>
                  </a:blip>
                  <a:stretch>
                    <a:fillRect/>
                  </a:stretch>
                </pic:blipFill>
                <pic:spPr>
                  <a:xfrm>
                    <a:off x="0" y="0"/>
                    <a:ext cx="7961407" cy="736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71F1"/>
    <w:multiLevelType w:val="hybridMultilevel"/>
    <w:tmpl w:val="F984E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5063F"/>
    <w:multiLevelType w:val="multilevel"/>
    <w:tmpl w:val="6D50EDD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07D3F"/>
    <w:multiLevelType w:val="hybridMultilevel"/>
    <w:tmpl w:val="BA0AB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663893"/>
    <w:multiLevelType w:val="multilevel"/>
    <w:tmpl w:val="79B8F30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753E3"/>
    <w:multiLevelType w:val="hybridMultilevel"/>
    <w:tmpl w:val="E5D0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75AC8"/>
    <w:multiLevelType w:val="multilevel"/>
    <w:tmpl w:val="DC8A28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2C43B3"/>
    <w:multiLevelType w:val="hybridMultilevel"/>
    <w:tmpl w:val="DF28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91CAB"/>
    <w:multiLevelType w:val="hybridMultilevel"/>
    <w:tmpl w:val="E6C4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9F7CF6"/>
    <w:multiLevelType w:val="multilevel"/>
    <w:tmpl w:val="3948D954"/>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647811"/>
    <w:multiLevelType w:val="hybridMultilevel"/>
    <w:tmpl w:val="FD52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C352F"/>
    <w:multiLevelType w:val="multilevel"/>
    <w:tmpl w:val="FF6443E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Roman"/>
      <w:lvlText w:val="%3."/>
      <w:lvlJc w:val="right"/>
      <w:pPr>
        <w:ind w:left="2160" w:hanging="360"/>
      </w:pPr>
      <w:rPr>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20484B"/>
    <w:multiLevelType w:val="hybridMultilevel"/>
    <w:tmpl w:val="50AE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974DE"/>
    <w:multiLevelType w:val="multilevel"/>
    <w:tmpl w:val="F438A06A"/>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757457"/>
    <w:multiLevelType w:val="hybridMultilevel"/>
    <w:tmpl w:val="F5F0805A"/>
    <w:lvl w:ilvl="0" w:tplc="6A90A3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5F5F18"/>
    <w:multiLevelType w:val="hybridMultilevel"/>
    <w:tmpl w:val="BAFE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F26BE"/>
    <w:multiLevelType w:val="multilevel"/>
    <w:tmpl w:val="8FCAC634"/>
    <w:lvl w:ilvl="0">
      <w:start w:val="1"/>
      <w:numFmt w:val="bullet"/>
      <w:lvlText w:val=""/>
      <w:lvlJc w:val="left"/>
      <w:pPr>
        <w:tabs>
          <w:tab w:val="num" w:pos="0"/>
        </w:tabs>
        <w:ind w:left="0" w:hanging="360"/>
      </w:pPr>
      <w:rPr>
        <w:rFonts w:ascii="Symbol" w:hAnsi="Symbol" w:hint="default"/>
        <w:sz w:val="24"/>
        <w:szCs w:val="24"/>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6" w15:restartNumberingAfterBreak="0">
    <w:nsid w:val="222768CA"/>
    <w:multiLevelType w:val="hybridMultilevel"/>
    <w:tmpl w:val="6150A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E6443C"/>
    <w:multiLevelType w:val="hybridMultilevel"/>
    <w:tmpl w:val="ED768E9A"/>
    <w:lvl w:ilvl="0" w:tplc="33CC62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D4D3A"/>
    <w:multiLevelType w:val="hybridMultilevel"/>
    <w:tmpl w:val="F13E8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4304D"/>
    <w:multiLevelType w:val="hybridMultilevel"/>
    <w:tmpl w:val="85D6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C40172"/>
    <w:multiLevelType w:val="multilevel"/>
    <w:tmpl w:val="5754937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261D9B"/>
    <w:multiLevelType w:val="multilevel"/>
    <w:tmpl w:val="E26E483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9D6CA4"/>
    <w:multiLevelType w:val="hybridMultilevel"/>
    <w:tmpl w:val="5928BF36"/>
    <w:lvl w:ilvl="0" w:tplc="33E06E0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96656"/>
    <w:multiLevelType w:val="hybridMultilevel"/>
    <w:tmpl w:val="168673F0"/>
    <w:lvl w:ilvl="0" w:tplc="60A6154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174C64"/>
    <w:multiLevelType w:val="multilevel"/>
    <w:tmpl w:val="38A43DFE"/>
    <w:lvl w:ilvl="0">
      <w:start w:val="1"/>
      <w:numFmt w:val="bullet"/>
      <w:lvlText w:val="o"/>
      <w:lvlJc w:val="left"/>
      <w:pPr>
        <w:tabs>
          <w:tab w:val="num" w:pos="720"/>
        </w:tabs>
        <w:ind w:left="720" w:hanging="360"/>
      </w:pPr>
      <w:rPr>
        <w:rFonts w:ascii="Courier New" w:hAnsi="Courier New" w:hint="default"/>
        <w:sz w:val="24"/>
        <w:szCs w:val="24"/>
      </w:rPr>
    </w:lvl>
    <w:lvl w:ilvl="1">
      <w:start w:val="1"/>
      <w:numFmt w:val="lowerLetter"/>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56A620E"/>
    <w:multiLevelType w:val="hybridMultilevel"/>
    <w:tmpl w:val="012E8480"/>
    <w:lvl w:ilvl="0" w:tplc="B6649286">
      <w:start w:val="1"/>
      <w:numFmt w:val="bullet"/>
      <w:lvlText w:val=""/>
      <w:lvlJc w:val="left"/>
      <w:pPr>
        <w:ind w:left="2160" w:hanging="360"/>
      </w:pPr>
      <w:rPr>
        <w:rFonts w:ascii="Symbol" w:hAnsi="Symbol"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7822CBB"/>
    <w:multiLevelType w:val="multilevel"/>
    <w:tmpl w:val="EC62266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3321D2"/>
    <w:multiLevelType w:val="hybridMultilevel"/>
    <w:tmpl w:val="74DE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7175AD"/>
    <w:multiLevelType w:val="hybridMultilevel"/>
    <w:tmpl w:val="8FF40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AB6C9E"/>
    <w:multiLevelType w:val="multilevel"/>
    <w:tmpl w:val="460231D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763110"/>
    <w:multiLevelType w:val="hybridMultilevel"/>
    <w:tmpl w:val="7180B632"/>
    <w:lvl w:ilvl="0" w:tplc="3AD6784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A97E62"/>
    <w:multiLevelType w:val="multilevel"/>
    <w:tmpl w:val="BFBC350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ind w:left="2160" w:hanging="360"/>
      </w:pPr>
      <w:rPr>
        <w:rFonts w:ascii="Symbol" w:hAnsi="Symbol" w:hint="default"/>
        <w:sz w:val="24"/>
        <w:szCs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7A472C"/>
    <w:multiLevelType w:val="hybridMultilevel"/>
    <w:tmpl w:val="2F868B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BFD6BC6"/>
    <w:multiLevelType w:val="hybridMultilevel"/>
    <w:tmpl w:val="8482114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C580C7B"/>
    <w:multiLevelType w:val="hybridMultilevel"/>
    <w:tmpl w:val="F6DAA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DD110F"/>
    <w:multiLevelType w:val="hybridMultilevel"/>
    <w:tmpl w:val="E67EE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BC6618"/>
    <w:multiLevelType w:val="hybridMultilevel"/>
    <w:tmpl w:val="F67A3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5414DF"/>
    <w:multiLevelType w:val="multilevel"/>
    <w:tmpl w:val="E48C8C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FB10472"/>
    <w:multiLevelType w:val="hybridMultilevel"/>
    <w:tmpl w:val="4CF26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12D6605"/>
    <w:multiLevelType w:val="hybridMultilevel"/>
    <w:tmpl w:val="C34CF368"/>
    <w:lvl w:ilvl="0" w:tplc="04090001">
      <w:start w:val="1"/>
      <w:numFmt w:val="bullet"/>
      <w:lvlText w:val=""/>
      <w:lvlJc w:val="left"/>
      <w:pPr>
        <w:ind w:left="1134" w:hanging="360"/>
      </w:pPr>
      <w:rPr>
        <w:rFonts w:ascii="Symbol" w:hAnsi="Symbol" w:hint="default"/>
      </w:rPr>
    </w:lvl>
    <w:lvl w:ilvl="1" w:tplc="04090003">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40" w15:restartNumberingAfterBreak="0">
    <w:nsid w:val="516F45F8"/>
    <w:multiLevelType w:val="hybridMultilevel"/>
    <w:tmpl w:val="B894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4D3CC5"/>
    <w:multiLevelType w:val="multilevel"/>
    <w:tmpl w:val="57722D10"/>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B29006E"/>
    <w:multiLevelType w:val="hybridMultilevel"/>
    <w:tmpl w:val="0CE6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50476F"/>
    <w:multiLevelType w:val="hybridMultilevel"/>
    <w:tmpl w:val="7BFA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44550D"/>
    <w:multiLevelType w:val="hybridMultilevel"/>
    <w:tmpl w:val="2F2C2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DAE15C3"/>
    <w:multiLevelType w:val="hybridMultilevel"/>
    <w:tmpl w:val="38F0D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6655C0"/>
    <w:multiLevelType w:val="hybridMultilevel"/>
    <w:tmpl w:val="DA7EC9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41B396F"/>
    <w:multiLevelType w:val="multilevel"/>
    <w:tmpl w:val="62F4B66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5971BF7"/>
    <w:multiLevelType w:val="multilevel"/>
    <w:tmpl w:val="F7EA6DE4"/>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o"/>
      <w:lvlJc w:val="left"/>
      <w:pPr>
        <w:tabs>
          <w:tab w:val="num" w:pos="1440"/>
        </w:tabs>
        <w:ind w:left="1440" w:hanging="360"/>
      </w:pPr>
      <w:rPr>
        <w:rFonts w:ascii="Courier New" w:hAnsi="Courier New" w:cs="Courier New" w:hint="default"/>
        <w:sz w:val="24"/>
        <w:szCs w:val="24"/>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9" w15:restartNumberingAfterBreak="0">
    <w:nsid w:val="667437D6"/>
    <w:multiLevelType w:val="hybridMultilevel"/>
    <w:tmpl w:val="7EB8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CD1308"/>
    <w:multiLevelType w:val="hybridMultilevel"/>
    <w:tmpl w:val="9500AC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5835DD"/>
    <w:multiLevelType w:val="multilevel"/>
    <w:tmpl w:val="5822685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5C07B9"/>
    <w:multiLevelType w:val="hybridMultilevel"/>
    <w:tmpl w:val="97AC41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CF11E83"/>
    <w:multiLevelType w:val="hybridMultilevel"/>
    <w:tmpl w:val="9CD89BD4"/>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54" w15:restartNumberingAfterBreak="0">
    <w:nsid w:val="6DCF707C"/>
    <w:multiLevelType w:val="multilevel"/>
    <w:tmpl w:val="7ECCC7D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E1566CE"/>
    <w:multiLevelType w:val="multilevel"/>
    <w:tmpl w:val="095EAFD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9E6139"/>
    <w:multiLevelType w:val="hybridMultilevel"/>
    <w:tmpl w:val="0D000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C00617"/>
    <w:multiLevelType w:val="hybridMultilevel"/>
    <w:tmpl w:val="2D86F6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A41CA"/>
    <w:multiLevelType w:val="hybridMultilevel"/>
    <w:tmpl w:val="5052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AA64E1"/>
    <w:multiLevelType w:val="multilevel"/>
    <w:tmpl w:val="710412A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F6172D3"/>
    <w:multiLevelType w:val="hybridMultilevel"/>
    <w:tmpl w:val="B3AEA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84445">
    <w:abstractNumId w:val="45"/>
  </w:num>
  <w:num w:numId="2" w16cid:durableId="1850178209">
    <w:abstractNumId w:val="27"/>
  </w:num>
  <w:num w:numId="3" w16cid:durableId="219637512">
    <w:abstractNumId w:val="22"/>
  </w:num>
  <w:num w:numId="4" w16cid:durableId="183984260">
    <w:abstractNumId w:val="23"/>
  </w:num>
  <w:num w:numId="5" w16cid:durableId="1762993558">
    <w:abstractNumId w:val="48"/>
  </w:num>
  <w:num w:numId="6" w16cid:durableId="530799452">
    <w:abstractNumId w:val="42"/>
  </w:num>
  <w:num w:numId="7" w16cid:durableId="186915109">
    <w:abstractNumId w:val="34"/>
  </w:num>
  <w:num w:numId="8" w16cid:durableId="510876518">
    <w:abstractNumId w:val="7"/>
  </w:num>
  <w:num w:numId="9" w16cid:durableId="1726250755">
    <w:abstractNumId w:val="26"/>
  </w:num>
  <w:num w:numId="10" w16cid:durableId="1673950278">
    <w:abstractNumId w:val="54"/>
  </w:num>
  <w:num w:numId="11" w16cid:durableId="165823902">
    <w:abstractNumId w:val="3"/>
  </w:num>
  <w:num w:numId="12" w16cid:durableId="1124617001">
    <w:abstractNumId w:val="36"/>
  </w:num>
  <w:num w:numId="13" w16cid:durableId="1213812247">
    <w:abstractNumId w:val="15"/>
  </w:num>
  <w:num w:numId="14" w16cid:durableId="311101172">
    <w:abstractNumId w:val="51"/>
  </w:num>
  <w:num w:numId="15" w16cid:durableId="1086654340">
    <w:abstractNumId w:val="24"/>
  </w:num>
  <w:num w:numId="16" w16cid:durableId="1227955911">
    <w:abstractNumId w:val="8"/>
  </w:num>
  <w:num w:numId="17" w16cid:durableId="845557484">
    <w:abstractNumId w:val="6"/>
  </w:num>
  <w:num w:numId="18" w16cid:durableId="1755778677">
    <w:abstractNumId w:val="50"/>
  </w:num>
  <w:num w:numId="19" w16cid:durableId="1986545315">
    <w:abstractNumId w:val="35"/>
  </w:num>
  <w:num w:numId="20" w16cid:durableId="523715421">
    <w:abstractNumId w:val="10"/>
  </w:num>
  <w:num w:numId="21" w16cid:durableId="1844971798">
    <w:abstractNumId w:val="31"/>
  </w:num>
  <w:num w:numId="22" w16cid:durableId="1109543793">
    <w:abstractNumId w:val="0"/>
  </w:num>
  <w:num w:numId="23" w16cid:durableId="1416974737">
    <w:abstractNumId w:val="29"/>
  </w:num>
  <w:num w:numId="24" w16cid:durableId="1099763375">
    <w:abstractNumId w:val="20"/>
  </w:num>
  <w:num w:numId="25" w16cid:durableId="469596469">
    <w:abstractNumId w:val="12"/>
  </w:num>
  <w:num w:numId="26" w16cid:durableId="767391243">
    <w:abstractNumId w:val="59"/>
  </w:num>
  <w:num w:numId="27" w16cid:durableId="1345519855">
    <w:abstractNumId w:val="37"/>
  </w:num>
  <w:num w:numId="28" w16cid:durableId="664165777">
    <w:abstractNumId w:val="5"/>
  </w:num>
  <w:num w:numId="29" w16cid:durableId="1298996630">
    <w:abstractNumId w:val="21"/>
  </w:num>
  <w:num w:numId="30" w16cid:durableId="2004504802">
    <w:abstractNumId w:val="1"/>
  </w:num>
  <w:num w:numId="31" w16cid:durableId="292097669">
    <w:abstractNumId w:val="47"/>
  </w:num>
  <w:num w:numId="32" w16cid:durableId="1146358315">
    <w:abstractNumId w:val="41"/>
  </w:num>
  <w:num w:numId="33" w16cid:durableId="769666177">
    <w:abstractNumId w:val="39"/>
  </w:num>
  <w:num w:numId="34" w16cid:durableId="763064844">
    <w:abstractNumId w:val="57"/>
  </w:num>
  <w:num w:numId="35" w16cid:durableId="1721395491">
    <w:abstractNumId w:val="55"/>
  </w:num>
  <w:num w:numId="36" w16cid:durableId="322897264">
    <w:abstractNumId w:val="14"/>
  </w:num>
  <w:num w:numId="37" w16cid:durableId="1436826202">
    <w:abstractNumId w:val="43"/>
  </w:num>
  <w:num w:numId="38" w16cid:durableId="778259446">
    <w:abstractNumId w:val="46"/>
  </w:num>
  <w:num w:numId="39" w16cid:durableId="1246762206">
    <w:abstractNumId w:val="2"/>
  </w:num>
  <w:num w:numId="40" w16cid:durableId="853421658">
    <w:abstractNumId w:val="32"/>
  </w:num>
  <w:num w:numId="41" w16cid:durableId="1069379897">
    <w:abstractNumId w:val="52"/>
  </w:num>
  <w:num w:numId="42" w16cid:durableId="1163740499">
    <w:abstractNumId w:val="16"/>
  </w:num>
  <w:num w:numId="43" w16cid:durableId="511258378">
    <w:abstractNumId w:val="17"/>
  </w:num>
  <w:num w:numId="44" w16cid:durableId="1382286434">
    <w:abstractNumId w:val="30"/>
  </w:num>
  <w:num w:numId="45" w16cid:durableId="2094427196">
    <w:abstractNumId w:val="13"/>
  </w:num>
  <w:num w:numId="46" w16cid:durableId="1459490172">
    <w:abstractNumId w:val="4"/>
  </w:num>
  <w:num w:numId="47" w16cid:durableId="745153304">
    <w:abstractNumId w:val="58"/>
  </w:num>
  <w:num w:numId="48" w16cid:durableId="889345278">
    <w:abstractNumId w:val="56"/>
  </w:num>
  <w:num w:numId="49" w16cid:durableId="1366444578">
    <w:abstractNumId w:val="40"/>
  </w:num>
  <w:num w:numId="50" w16cid:durableId="1548837500">
    <w:abstractNumId w:val="49"/>
  </w:num>
  <w:num w:numId="51" w16cid:durableId="323052944">
    <w:abstractNumId w:val="11"/>
  </w:num>
  <w:num w:numId="52" w16cid:durableId="612518039">
    <w:abstractNumId w:val="28"/>
  </w:num>
  <w:num w:numId="53" w16cid:durableId="1740714890">
    <w:abstractNumId w:val="19"/>
  </w:num>
  <w:num w:numId="54" w16cid:durableId="275715176">
    <w:abstractNumId w:val="9"/>
  </w:num>
  <w:num w:numId="55" w16cid:durableId="1606226704">
    <w:abstractNumId w:val="25"/>
  </w:num>
  <w:num w:numId="56" w16cid:durableId="1606158233">
    <w:abstractNumId w:val="33"/>
  </w:num>
  <w:num w:numId="57" w16cid:durableId="340475639">
    <w:abstractNumId w:val="60"/>
  </w:num>
  <w:num w:numId="58" w16cid:durableId="1776897761">
    <w:abstractNumId w:val="44"/>
  </w:num>
  <w:num w:numId="59" w16cid:durableId="2084335090">
    <w:abstractNumId w:val="38"/>
  </w:num>
  <w:num w:numId="60" w16cid:durableId="2087026620">
    <w:abstractNumId w:val="18"/>
  </w:num>
  <w:num w:numId="61" w16cid:durableId="1757244689">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CEB"/>
    <w:rsid w:val="00000A7E"/>
    <w:rsid w:val="00006D85"/>
    <w:rsid w:val="000074AE"/>
    <w:rsid w:val="00007EA4"/>
    <w:rsid w:val="000137C8"/>
    <w:rsid w:val="00017E00"/>
    <w:rsid w:val="0002073F"/>
    <w:rsid w:val="000212A1"/>
    <w:rsid w:val="00035008"/>
    <w:rsid w:val="00035E0D"/>
    <w:rsid w:val="00044691"/>
    <w:rsid w:val="0004506E"/>
    <w:rsid w:val="00084E22"/>
    <w:rsid w:val="000942C1"/>
    <w:rsid w:val="000959B9"/>
    <w:rsid w:val="000A2715"/>
    <w:rsid w:val="000B0A75"/>
    <w:rsid w:val="000B332D"/>
    <w:rsid w:val="000B377B"/>
    <w:rsid w:val="000D629C"/>
    <w:rsid w:val="000E298B"/>
    <w:rsid w:val="000F19C5"/>
    <w:rsid w:val="00101495"/>
    <w:rsid w:val="00120CEB"/>
    <w:rsid w:val="00123097"/>
    <w:rsid w:val="001424FE"/>
    <w:rsid w:val="00143519"/>
    <w:rsid w:val="001450CB"/>
    <w:rsid w:val="00157C30"/>
    <w:rsid w:val="00163671"/>
    <w:rsid w:val="00167D97"/>
    <w:rsid w:val="00172F3C"/>
    <w:rsid w:val="0017349E"/>
    <w:rsid w:val="00181F04"/>
    <w:rsid w:val="001844F0"/>
    <w:rsid w:val="00187843"/>
    <w:rsid w:val="001968C9"/>
    <w:rsid w:val="001976A3"/>
    <w:rsid w:val="001A5C14"/>
    <w:rsid w:val="001B65EE"/>
    <w:rsid w:val="001B68B7"/>
    <w:rsid w:val="001B6B31"/>
    <w:rsid w:val="001B704E"/>
    <w:rsid w:val="001B71D7"/>
    <w:rsid w:val="001C1C35"/>
    <w:rsid w:val="001D2D91"/>
    <w:rsid w:val="001D4172"/>
    <w:rsid w:val="001D5901"/>
    <w:rsid w:val="001E1218"/>
    <w:rsid w:val="001E29C1"/>
    <w:rsid w:val="001E7511"/>
    <w:rsid w:val="001F2413"/>
    <w:rsid w:val="002001C0"/>
    <w:rsid w:val="002029F5"/>
    <w:rsid w:val="00203903"/>
    <w:rsid w:val="00206D6B"/>
    <w:rsid w:val="00207F48"/>
    <w:rsid w:val="002149B8"/>
    <w:rsid w:val="00225977"/>
    <w:rsid w:val="00226A5D"/>
    <w:rsid w:val="00231070"/>
    <w:rsid w:val="002321A3"/>
    <w:rsid w:val="00235F3B"/>
    <w:rsid w:val="002376E2"/>
    <w:rsid w:val="00245929"/>
    <w:rsid w:val="002478D9"/>
    <w:rsid w:val="00261B47"/>
    <w:rsid w:val="00270222"/>
    <w:rsid w:val="002734F6"/>
    <w:rsid w:val="002744B9"/>
    <w:rsid w:val="0028148D"/>
    <w:rsid w:val="00281EB2"/>
    <w:rsid w:val="00285A5B"/>
    <w:rsid w:val="002909EB"/>
    <w:rsid w:val="002924FD"/>
    <w:rsid w:val="00294E1E"/>
    <w:rsid w:val="002A3CF9"/>
    <w:rsid w:val="002A507C"/>
    <w:rsid w:val="002A5C16"/>
    <w:rsid w:val="002A63BD"/>
    <w:rsid w:val="002B1D16"/>
    <w:rsid w:val="002B3702"/>
    <w:rsid w:val="002B7F0D"/>
    <w:rsid w:val="002D640A"/>
    <w:rsid w:val="002D6604"/>
    <w:rsid w:val="002E2BA8"/>
    <w:rsid w:val="002E58DF"/>
    <w:rsid w:val="002F7D20"/>
    <w:rsid w:val="0030178D"/>
    <w:rsid w:val="003041FD"/>
    <w:rsid w:val="0032274D"/>
    <w:rsid w:val="003241E2"/>
    <w:rsid w:val="00326D7E"/>
    <w:rsid w:val="00331D8B"/>
    <w:rsid w:val="00340A09"/>
    <w:rsid w:val="003457A4"/>
    <w:rsid w:val="00346264"/>
    <w:rsid w:val="00346A96"/>
    <w:rsid w:val="00353F32"/>
    <w:rsid w:val="003577AC"/>
    <w:rsid w:val="00357BC0"/>
    <w:rsid w:val="00357EF7"/>
    <w:rsid w:val="003637F4"/>
    <w:rsid w:val="003650AC"/>
    <w:rsid w:val="00372D6C"/>
    <w:rsid w:val="003A4C5A"/>
    <w:rsid w:val="003B10F4"/>
    <w:rsid w:val="003B51C9"/>
    <w:rsid w:val="003B73DD"/>
    <w:rsid w:val="003C059B"/>
    <w:rsid w:val="003C0B4E"/>
    <w:rsid w:val="003C4DD5"/>
    <w:rsid w:val="003C604A"/>
    <w:rsid w:val="003C767E"/>
    <w:rsid w:val="003C7981"/>
    <w:rsid w:val="003D42E4"/>
    <w:rsid w:val="003F6270"/>
    <w:rsid w:val="00400149"/>
    <w:rsid w:val="00403361"/>
    <w:rsid w:val="0041418B"/>
    <w:rsid w:val="004149E6"/>
    <w:rsid w:val="00415DDB"/>
    <w:rsid w:val="00421926"/>
    <w:rsid w:val="00424B8E"/>
    <w:rsid w:val="004325D4"/>
    <w:rsid w:val="00437C91"/>
    <w:rsid w:val="004422C0"/>
    <w:rsid w:val="0044250A"/>
    <w:rsid w:val="004428A5"/>
    <w:rsid w:val="0045412C"/>
    <w:rsid w:val="00454CDA"/>
    <w:rsid w:val="00463308"/>
    <w:rsid w:val="00467103"/>
    <w:rsid w:val="0047136C"/>
    <w:rsid w:val="00485D89"/>
    <w:rsid w:val="00490EF7"/>
    <w:rsid w:val="004A0BD4"/>
    <w:rsid w:val="004A1B3F"/>
    <w:rsid w:val="004B0A5C"/>
    <w:rsid w:val="004B3B4B"/>
    <w:rsid w:val="004D1CAA"/>
    <w:rsid w:val="004E47F5"/>
    <w:rsid w:val="004F1490"/>
    <w:rsid w:val="004F6EBF"/>
    <w:rsid w:val="004F797C"/>
    <w:rsid w:val="005058A1"/>
    <w:rsid w:val="005104D5"/>
    <w:rsid w:val="005337E1"/>
    <w:rsid w:val="00540BF0"/>
    <w:rsid w:val="00541BBC"/>
    <w:rsid w:val="00550B2D"/>
    <w:rsid w:val="0056000C"/>
    <w:rsid w:val="00561CCE"/>
    <w:rsid w:val="00572B36"/>
    <w:rsid w:val="00573E32"/>
    <w:rsid w:val="00581CAF"/>
    <w:rsid w:val="0058272D"/>
    <w:rsid w:val="00583E51"/>
    <w:rsid w:val="005A5E8B"/>
    <w:rsid w:val="005A71EF"/>
    <w:rsid w:val="005B22AA"/>
    <w:rsid w:val="005B2D18"/>
    <w:rsid w:val="005B685F"/>
    <w:rsid w:val="005C73CD"/>
    <w:rsid w:val="005E2A64"/>
    <w:rsid w:val="005E5D24"/>
    <w:rsid w:val="005E7E68"/>
    <w:rsid w:val="005F1677"/>
    <w:rsid w:val="005F2F6D"/>
    <w:rsid w:val="0060037D"/>
    <w:rsid w:val="0060259B"/>
    <w:rsid w:val="00602F0A"/>
    <w:rsid w:val="006065D6"/>
    <w:rsid w:val="00622826"/>
    <w:rsid w:val="006253A0"/>
    <w:rsid w:val="006255A1"/>
    <w:rsid w:val="006325CF"/>
    <w:rsid w:val="00633F26"/>
    <w:rsid w:val="00634093"/>
    <w:rsid w:val="00641003"/>
    <w:rsid w:val="006439B6"/>
    <w:rsid w:val="00646E48"/>
    <w:rsid w:val="00647264"/>
    <w:rsid w:val="00655FED"/>
    <w:rsid w:val="00663459"/>
    <w:rsid w:val="00663D23"/>
    <w:rsid w:val="006712F9"/>
    <w:rsid w:val="006779D8"/>
    <w:rsid w:val="00684A59"/>
    <w:rsid w:val="006904A3"/>
    <w:rsid w:val="006939C1"/>
    <w:rsid w:val="00693F1D"/>
    <w:rsid w:val="00696399"/>
    <w:rsid w:val="006A3003"/>
    <w:rsid w:val="006A6901"/>
    <w:rsid w:val="006B2C44"/>
    <w:rsid w:val="006C30BB"/>
    <w:rsid w:val="006C6EFF"/>
    <w:rsid w:val="006D0E9F"/>
    <w:rsid w:val="006D1489"/>
    <w:rsid w:val="006E55B9"/>
    <w:rsid w:val="006E6954"/>
    <w:rsid w:val="00703757"/>
    <w:rsid w:val="007068FA"/>
    <w:rsid w:val="00711F3E"/>
    <w:rsid w:val="0071401B"/>
    <w:rsid w:val="007148CC"/>
    <w:rsid w:val="007210A1"/>
    <w:rsid w:val="007217BE"/>
    <w:rsid w:val="007220D0"/>
    <w:rsid w:val="00737AAB"/>
    <w:rsid w:val="00743568"/>
    <w:rsid w:val="007435AB"/>
    <w:rsid w:val="00744B30"/>
    <w:rsid w:val="007564D2"/>
    <w:rsid w:val="007613D8"/>
    <w:rsid w:val="00775490"/>
    <w:rsid w:val="007843FF"/>
    <w:rsid w:val="00785EB0"/>
    <w:rsid w:val="007860F3"/>
    <w:rsid w:val="007A1E03"/>
    <w:rsid w:val="007A3FFD"/>
    <w:rsid w:val="007A612D"/>
    <w:rsid w:val="007B6F94"/>
    <w:rsid w:val="007C42C9"/>
    <w:rsid w:val="007D5379"/>
    <w:rsid w:val="007E3AF4"/>
    <w:rsid w:val="007E5A64"/>
    <w:rsid w:val="007F0814"/>
    <w:rsid w:val="007F0BA0"/>
    <w:rsid w:val="007F60C2"/>
    <w:rsid w:val="007F7D39"/>
    <w:rsid w:val="007F7E4C"/>
    <w:rsid w:val="00812D44"/>
    <w:rsid w:val="00817E1A"/>
    <w:rsid w:val="008238BA"/>
    <w:rsid w:val="00825576"/>
    <w:rsid w:val="00826E0B"/>
    <w:rsid w:val="0083281D"/>
    <w:rsid w:val="00833259"/>
    <w:rsid w:val="00843D43"/>
    <w:rsid w:val="00847E56"/>
    <w:rsid w:val="00867F4C"/>
    <w:rsid w:val="00873C4E"/>
    <w:rsid w:val="0088436B"/>
    <w:rsid w:val="008A3FA3"/>
    <w:rsid w:val="008A4245"/>
    <w:rsid w:val="008A6BF1"/>
    <w:rsid w:val="008C5E17"/>
    <w:rsid w:val="008E6120"/>
    <w:rsid w:val="008E64A2"/>
    <w:rsid w:val="008F78F4"/>
    <w:rsid w:val="00904006"/>
    <w:rsid w:val="00926D4C"/>
    <w:rsid w:val="0093462C"/>
    <w:rsid w:val="0094251A"/>
    <w:rsid w:val="009431C8"/>
    <w:rsid w:val="00945C2A"/>
    <w:rsid w:val="00954AF5"/>
    <w:rsid w:val="00956446"/>
    <w:rsid w:val="00971B11"/>
    <w:rsid w:val="00971FEB"/>
    <w:rsid w:val="00983BBD"/>
    <w:rsid w:val="00984E22"/>
    <w:rsid w:val="00991C02"/>
    <w:rsid w:val="009926E1"/>
    <w:rsid w:val="009A2EF6"/>
    <w:rsid w:val="009B486B"/>
    <w:rsid w:val="009C4FD3"/>
    <w:rsid w:val="009E175F"/>
    <w:rsid w:val="009E1D7D"/>
    <w:rsid w:val="009E5077"/>
    <w:rsid w:val="009F16BD"/>
    <w:rsid w:val="009F2D25"/>
    <w:rsid w:val="009F68ED"/>
    <w:rsid w:val="00A148AB"/>
    <w:rsid w:val="00A16998"/>
    <w:rsid w:val="00A2259F"/>
    <w:rsid w:val="00A249C4"/>
    <w:rsid w:val="00A30422"/>
    <w:rsid w:val="00A36EE7"/>
    <w:rsid w:val="00A50639"/>
    <w:rsid w:val="00A703D8"/>
    <w:rsid w:val="00A83138"/>
    <w:rsid w:val="00A91E51"/>
    <w:rsid w:val="00A94711"/>
    <w:rsid w:val="00AA3092"/>
    <w:rsid w:val="00AA6FE6"/>
    <w:rsid w:val="00AB4CE2"/>
    <w:rsid w:val="00AC22F3"/>
    <w:rsid w:val="00AD588A"/>
    <w:rsid w:val="00AE162C"/>
    <w:rsid w:val="00AE4930"/>
    <w:rsid w:val="00AF0066"/>
    <w:rsid w:val="00AF07B1"/>
    <w:rsid w:val="00AF5AEC"/>
    <w:rsid w:val="00B11204"/>
    <w:rsid w:val="00B1517D"/>
    <w:rsid w:val="00B221D5"/>
    <w:rsid w:val="00B365F7"/>
    <w:rsid w:val="00B36EFF"/>
    <w:rsid w:val="00B5014A"/>
    <w:rsid w:val="00B5151A"/>
    <w:rsid w:val="00B60637"/>
    <w:rsid w:val="00B61BE6"/>
    <w:rsid w:val="00B70C86"/>
    <w:rsid w:val="00B7596C"/>
    <w:rsid w:val="00B77177"/>
    <w:rsid w:val="00B8713C"/>
    <w:rsid w:val="00BA63E5"/>
    <w:rsid w:val="00BB0CE5"/>
    <w:rsid w:val="00BC2342"/>
    <w:rsid w:val="00BD25BC"/>
    <w:rsid w:val="00BE2AA4"/>
    <w:rsid w:val="00BE2AB4"/>
    <w:rsid w:val="00BF3B29"/>
    <w:rsid w:val="00C1104E"/>
    <w:rsid w:val="00C11821"/>
    <w:rsid w:val="00C173A7"/>
    <w:rsid w:val="00C317F1"/>
    <w:rsid w:val="00C35825"/>
    <w:rsid w:val="00C61DFC"/>
    <w:rsid w:val="00C7657F"/>
    <w:rsid w:val="00C82DD3"/>
    <w:rsid w:val="00C93086"/>
    <w:rsid w:val="00C935C0"/>
    <w:rsid w:val="00CA24AF"/>
    <w:rsid w:val="00CA2B69"/>
    <w:rsid w:val="00CB2B65"/>
    <w:rsid w:val="00CD42B1"/>
    <w:rsid w:val="00CE1B9D"/>
    <w:rsid w:val="00CE4A17"/>
    <w:rsid w:val="00D0044B"/>
    <w:rsid w:val="00D04819"/>
    <w:rsid w:val="00D0575B"/>
    <w:rsid w:val="00D06F42"/>
    <w:rsid w:val="00D1182D"/>
    <w:rsid w:val="00D12275"/>
    <w:rsid w:val="00D16FC6"/>
    <w:rsid w:val="00D224A2"/>
    <w:rsid w:val="00D24471"/>
    <w:rsid w:val="00D2526E"/>
    <w:rsid w:val="00D319C2"/>
    <w:rsid w:val="00D3463C"/>
    <w:rsid w:val="00D36245"/>
    <w:rsid w:val="00D36F98"/>
    <w:rsid w:val="00D45AF9"/>
    <w:rsid w:val="00D510BD"/>
    <w:rsid w:val="00D5407E"/>
    <w:rsid w:val="00D547E9"/>
    <w:rsid w:val="00D559B7"/>
    <w:rsid w:val="00D64F33"/>
    <w:rsid w:val="00D655C2"/>
    <w:rsid w:val="00D71A6D"/>
    <w:rsid w:val="00D7226E"/>
    <w:rsid w:val="00D8087A"/>
    <w:rsid w:val="00D968A1"/>
    <w:rsid w:val="00D96E9F"/>
    <w:rsid w:val="00DA769B"/>
    <w:rsid w:val="00DB794E"/>
    <w:rsid w:val="00DD0123"/>
    <w:rsid w:val="00DE5051"/>
    <w:rsid w:val="00DF19AD"/>
    <w:rsid w:val="00DF403F"/>
    <w:rsid w:val="00DF6020"/>
    <w:rsid w:val="00E10223"/>
    <w:rsid w:val="00E10D01"/>
    <w:rsid w:val="00E12BAC"/>
    <w:rsid w:val="00E13B42"/>
    <w:rsid w:val="00E31B13"/>
    <w:rsid w:val="00E33D7A"/>
    <w:rsid w:val="00E42900"/>
    <w:rsid w:val="00E51914"/>
    <w:rsid w:val="00E55CE7"/>
    <w:rsid w:val="00E56698"/>
    <w:rsid w:val="00E6218B"/>
    <w:rsid w:val="00E65ECC"/>
    <w:rsid w:val="00E81D59"/>
    <w:rsid w:val="00E83DB9"/>
    <w:rsid w:val="00E94732"/>
    <w:rsid w:val="00EA5863"/>
    <w:rsid w:val="00EB4CB2"/>
    <w:rsid w:val="00EC19D8"/>
    <w:rsid w:val="00ED0C56"/>
    <w:rsid w:val="00ED6BBC"/>
    <w:rsid w:val="00EE1D43"/>
    <w:rsid w:val="00EF4962"/>
    <w:rsid w:val="00EF623B"/>
    <w:rsid w:val="00F25257"/>
    <w:rsid w:val="00F3591A"/>
    <w:rsid w:val="00F37194"/>
    <w:rsid w:val="00F4458D"/>
    <w:rsid w:val="00F468CE"/>
    <w:rsid w:val="00F506D5"/>
    <w:rsid w:val="00F51005"/>
    <w:rsid w:val="00F52A08"/>
    <w:rsid w:val="00F54884"/>
    <w:rsid w:val="00F54F4B"/>
    <w:rsid w:val="00F64480"/>
    <w:rsid w:val="00F6601E"/>
    <w:rsid w:val="00F677B5"/>
    <w:rsid w:val="00F70102"/>
    <w:rsid w:val="00F7408A"/>
    <w:rsid w:val="00F85890"/>
    <w:rsid w:val="00FA27A0"/>
    <w:rsid w:val="00FB270A"/>
    <w:rsid w:val="00FC4CEB"/>
    <w:rsid w:val="00FD0760"/>
    <w:rsid w:val="00FE1539"/>
    <w:rsid w:val="00FE2AA8"/>
    <w:rsid w:val="00FE6D2A"/>
    <w:rsid w:val="00FE6EC8"/>
    <w:rsid w:val="00FF164E"/>
    <w:rsid w:val="0456E72E"/>
    <w:rsid w:val="04C0F54C"/>
    <w:rsid w:val="04E28A02"/>
    <w:rsid w:val="058371A4"/>
    <w:rsid w:val="059B466B"/>
    <w:rsid w:val="08BF627D"/>
    <w:rsid w:val="08DBFC61"/>
    <w:rsid w:val="095CC20D"/>
    <w:rsid w:val="0D897E56"/>
    <w:rsid w:val="0DAD2D8C"/>
    <w:rsid w:val="1172CA8A"/>
    <w:rsid w:val="123BB10C"/>
    <w:rsid w:val="15152B23"/>
    <w:rsid w:val="151EF63E"/>
    <w:rsid w:val="1524C9C1"/>
    <w:rsid w:val="159B1C00"/>
    <w:rsid w:val="167D3F59"/>
    <w:rsid w:val="176146D9"/>
    <w:rsid w:val="1916B735"/>
    <w:rsid w:val="19B15658"/>
    <w:rsid w:val="1B88CB75"/>
    <w:rsid w:val="1DC493FE"/>
    <w:rsid w:val="1E3FCA01"/>
    <w:rsid w:val="220F815A"/>
    <w:rsid w:val="22F7D58A"/>
    <w:rsid w:val="24BCF31E"/>
    <w:rsid w:val="27DB62E0"/>
    <w:rsid w:val="2A1020C0"/>
    <w:rsid w:val="2C4F54D9"/>
    <w:rsid w:val="2D14BB30"/>
    <w:rsid w:val="2E202CD4"/>
    <w:rsid w:val="306B3DEE"/>
    <w:rsid w:val="30E0D4CF"/>
    <w:rsid w:val="320CC65B"/>
    <w:rsid w:val="324B3883"/>
    <w:rsid w:val="33BA8E92"/>
    <w:rsid w:val="3452880B"/>
    <w:rsid w:val="37912A2F"/>
    <w:rsid w:val="388ACFBB"/>
    <w:rsid w:val="396AD986"/>
    <w:rsid w:val="3E6D33FD"/>
    <w:rsid w:val="3EBB0AA3"/>
    <w:rsid w:val="459E9080"/>
    <w:rsid w:val="45F69C79"/>
    <w:rsid w:val="46534A65"/>
    <w:rsid w:val="465E2701"/>
    <w:rsid w:val="483C2BB9"/>
    <w:rsid w:val="48ACC452"/>
    <w:rsid w:val="4A0CB451"/>
    <w:rsid w:val="4A54E5BD"/>
    <w:rsid w:val="4C08DE77"/>
    <w:rsid w:val="4C57398E"/>
    <w:rsid w:val="4C85E8CD"/>
    <w:rsid w:val="4CA46701"/>
    <w:rsid w:val="4DB97C29"/>
    <w:rsid w:val="50E7657F"/>
    <w:rsid w:val="513FD67D"/>
    <w:rsid w:val="51571AFB"/>
    <w:rsid w:val="52B3A08F"/>
    <w:rsid w:val="52C3CBBA"/>
    <w:rsid w:val="52D1C6BE"/>
    <w:rsid w:val="533D42EB"/>
    <w:rsid w:val="5471D70A"/>
    <w:rsid w:val="54ED20C5"/>
    <w:rsid w:val="56510BA2"/>
    <w:rsid w:val="5B605839"/>
    <w:rsid w:val="5CDA131A"/>
    <w:rsid w:val="5DAF50DB"/>
    <w:rsid w:val="5FA580E7"/>
    <w:rsid w:val="60A84CA4"/>
    <w:rsid w:val="640A38F0"/>
    <w:rsid w:val="64D65B04"/>
    <w:rsid w:val="653F4BD6"/>
    <w:rsid w:val="6B1467C2"/>
    <w:rsid w:val="6E863F6E"/>
    <w:rsid w:val="7097D3D9"/>
    <w:rsid w:val="709AACC0"/>
    <w:rsid w:val="71B82EAC"/>
    <w:rsid w:val="729B00B4"/>
    <w:rsid w:val="72F1DDAF"/>
    <w:rsid w:val="74E49F7F"/>
    <w:rsid w:val="74EFCF6E"/>
    <w:rsid w:val="751E4ED8"/>
    <w:rsid w:val="75D7E016"/>
    <w:rsid w:val="770CD0BA"/>
    <w:rsid w:val="77E32E56"/>
    <w:rsid w:val="7ABBEEE9"/>
    <w:rsid w:val="7C2A8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3F39"/>
  <w15:chartTrackingRefBased/>
  <w15:docId w15:val="{9B0594D3-30E2-4479-B35B-73D1122F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90"/>
  </w:style>
  <w:style w:type="paragraph" w:styleId="Heading1">
    <w:name w:val="heading 1"/>
    <w:basedOn w:val="Normal"/>
    <w:link w:val="Heading1Char"/>
    <w:uiPriority w:val="1"/>
    <w:qFormat/>
    <w:rsid w:val="001B65EE"/>
    <w:pPr>
      <w:widowControl w:val="0"/>
      <w:spacing w:after="0" w:line="240" w:lineRule="auto"/>
      <w:jc w:val="center"/>
      <w:outlineLvl w:val="0"/>
    </w:pPr>
    <w:rPr>
      <w:rFonts w:ascii="Times New Roman" w:eastAsia="Calibri" w:hAnsi="Times New Roman" w:cs="Times New Roman"/>
      <w:bCs/>
      <w:color w:val="1F3864" w:themeColor="accent5" w:themeShade="80"/>
      <w:sz w:val="28"/>
      <w:szCs w:val="24"/>
    </w:rPr>
  </w:style>
  <w:style w:type="paragraph" w:styleId="Heading2">
    <w:name w:val="heading 2"/>
    <w:basedOn w:val="Normal"/>
    <w:next w:val="Normal"/>
    <w:link w:val="Heading2Char"/>
    <w:uiPriority w:val="9"/>
    <w:unhideWhenUsed/>
    <w:qFormat/>
    <w:rsid w:val="001B65EE"/>
    <w:pPr>
      <w:widowControl w:val="0"/>
      <w:spacing w:after="0" w:line="240" w:lineRule="auto"/>
      <w:jc w:val="center"/>
      <w:outlineLvl w:val="1"/>
    </w:pPr>
    <w:rPr>
      <w:rFonts w:ascii="Times New Roman" w:eastAsia="Calibri" w:hAnsi="Times New Roman" w:cs="Times New Roman"/>
      <w:bCs/>
      <w:color w:val="1F3864"/>
      <w:sz w:val="24"/>
      <w:szCs w:val="24"/>
    </w:rPr>
  </w:style>
  <w:style w:type="paragraph" w:styleId="Heading3">
    <w:name w:val="heading 3"/>
    <w:basedOn w:val="Normal"/>
    <w:next w:val="Normal"/>
    <w:link w:val="Heading3Char"/>
    <w:uiPriority w:val="9"/>
    <w:unhideWhenUsed/>
    <w:qFormat/>
    <w:rsid w:val="001B65EE"/>
    <w:pPr>
      <w:keepNext/>
      <w:keepLines/>
      <w:spacing w:after="0" w:line="240" w:lineRule="auto"/>
      <w:outlineLvl w:val="2"/>
    </w:pPr>
    <w:rPr>
      <w:rFonts w:ascii="Times New Roman" w:eastAsia="MS Gothic" w:hAnsi="Times New Roman" w:cs="Times New Roman"/>
      <w:i/>
      <w:iCs/>
      <w:color w:val="1F3864"/>
      <w:sz w:val="24"/>
      <w:szCs w:val="24"/>
    </w:rPr>
  </w:style>
  <w:style w:type="paragraph" w:styleId="Heading4">
    <w:name w:val="heading 4"/>
    <w:basedOn w:val="Normal"/>
    <w:next w:val="Normal"/>
    <w:link w:val="Heading4Char"/>
    <w:uiPriority w:val="9"/>
    <w:unhideWhenUsed/>
    <w:qFormat/>
    <w:rsid w:val="001F241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65EE"/>
    <w:rPr>
      <w:rFonts w:ascii="Times New Roman" w:eastAsia="Calibri" w:hAnsi="Times New Roman" w:cs="Times New Roman"/>
      <w:bCs/>
      <w:color w:val="1F3864" w:themeColor="accent5" w:themeShade="80"/>
      <w:sz w:val="28"/>
      <w:szCs w:val="24"/>
    </w:rPr>
  </w:style>
  <w:style w:type="paragraph" w:styleId="ListParagraph">
    <w:name w:val="List Paragraph"/>
    <w:basedOn w:val="Normal"/>
    <w:uiPriority w:val="34"/>
    <w:qFormat/>
    <w:rsid w:val="00120CEB"/>
    <w:pPr>
      <w:widowControl w:val="0"/>
      <w:spacing w:after="0" w:line="240" w:lineRule="auto"/>
    </w:pPr>
  </w:style>
  <w:style w:type="paragraph" w:styleId="Header">
    <w:name w:val="header"/>
    <w:basedOn w:val="Normal"/>
    <w:link w:val="HeaderChar"/>
    <w:uiPriority w:val="99"/>
    <w:unhideWhenUsed/>
    <w:rsid w:val="00120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CEB"/>
  </w:style>
  <w:style w:type="paragraph" w:styleId="Footer">
    <w:name w:val="footer"/>
    <w:basedOn w:val="Normal"/>
    <w:link w:val="FooterChar"/>
    <w:uiPriority w:val="99"/>
    <w:unhideWhenUsed/>
    <w:rsid w:val="00120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CEB"/>
  </w:style>
  <w:style w:type="table" w:styleId="TableGrid">
    <w:name w:val="Table Grid"/>
    <w:basedOn w:val="TableNormal"/>
    <w:uiPriority w:val="39"/>
    <w:rsid w:val="00120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B65EE"/>
    <w:rPr>
      <w:rFonts w:ascii="Times New Roman" w:eastAsia="Calibri" w:hAnsi="Times New Roman" w:cs="Times New Roman"/>
      <w:bCs/>
      <w:color w:val="1F3864"/>
      <w:sz w:val="24"/>
      <w:szCs w:val="24"/>
    </w:rPr>
  </w:style>
  <w:style w:type="character" w:customStyle="1" w:styleId="Heading3Char">
    <w:name w:val="Heading 3 Char"/>
    <w:basedOn w:val="DefaultParagraphFont"/>
    <w:link w:val="Heading3"/>
    <w:uiPriority w:val="9"/>
    <w:rsid w:val="001B65EE"/>
    <w:rPr>
      <w:rFonts w:ascii="Times New Roman" w:eastAsia="MS Gothic" w:hAnsi="Times New Roman" w:cs="Times New Roman"/>
      <w:i/>
      <w:iCs/>
      <w:color w:val="1F3864"/>
      <w:sz w:val="24"/>
      <w:szCs w:val="24"/>
    </w:rPr>
  </w:style>
  <w:style w:type="character" w:styleId="CommentReference">
    <w:name w:val="annotation reference"/>
    <w:basedOn w:val="DefaultParagraphFont"/>
    <w:uiPriority w:val="99"/>
    <w:semiHidden/>
    <w:unhideWhenUsed/>
    <w:rsid w:val="00044691"/>
    <w:rPr>
      <w:sz w:val="16"/>
      <w:szCs w:val="16"/>
    </w:rPr>
  </w:style>
  <w:style w:type="paragraph" w:styleId="CommentText">
    <w:name w:val="annotation text"/>
    <w:basedOn w:val="Normal"/>
    <w:link w:val="CommentTextChar"/>
    <w:uiPriority w:val="99"/>
    <w:semiHidden/>
    <w:unhideWhenUsed/>
    <w:rsid w:val="00044691"/>
    <w:pPr>
      <w:spacing w:line="240" w:lineRule="auto"/>
    </w:pPr>
    <w:rPr>
      <w:sz w:val="20"/>
      <w:szCs w:val="20"/>
    </w:rPr>
  </w:style>
  <w:style w:type="character" w:customStyle="1" w:styleId="CommentTextChar">
    <w:name w:val="Comment Text Char"/>
    <w:basedOn w:val="DefaultParagraphFont"/>
    <w:link w:val="CommentText"/>
    <w:uiPriority w:val="99"/>
    <w:semiHidden/>
    <w:rsid w:val="00044691"/>
    <w:rPr>
      <w:sz w:val="20"/>
      <w:szCs w:val="20"/>
    </w:rPr>
  </w:style>
  <w:style w:type="paragraph" w:styleId="CommentSubject">
    <w:name w:val="annotation subject"/>
    <w:basedOn w:val="CommentText"/>
    <w:next w:val="CommentText"/>
    <w:link w:val="CommentSubjectChar"/>
    <w:uiPriority w:val="99"/>
    <w:semiHidden/>
    <w:unhideWhenUsed/>
    <w:rsid w:val="00044691"/>
    <w:rPr>
      <w:b/>
      <w:bCs/>
    </w:rPr>
  </w:style>
  <w:style w:type="character" w:customStyle="1" w:styleId="CommentSubjectChar">
    <w:name w:val="Comment Subject Char"/>
    <w:basedOn w:val="CommentTextChar"/>
    <w:link w:val="CommentSubject"/>
    <w:uiPriority w:val="99"/>
    <w:semiHidden/>
    <w:rsid w:val="00044691"/>
    <w:rPr>
      <w:b/>
      <w:bCs/>
      <w:sz w:val="20"/>
      <w:szCs w:val="20"/>
    </w:rPr>
  </w:style>
  <w:style w:type="paragraph" w:styleId="BalloonText">
    <w:name w:val="Balloon Text"/>
    <w:basedOn w:val="Normal"/>
    <w:link w:val="BalloonTextChar"/>
    <w:uiPriority w:val="99"/>
    <w:semiHidden/>
    <w:unhideWhenUsed/>
    <w:rsid w:val="00044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691"/>
    <w:rPr>
      <w:rFonts w:ascii="Segoe UI" w:hAnsi="Segoe UI" w:cs="Segoe UI"/>
      <w:sz w:val="18"/>
      <w:szCs w:val="18"/>
    </w:rPr>
  </w:style>
  <w:style w:type="character" w:customStyle="1" w:styleId="Heading4Char">
    <w:name w:val="Heading 4 Char"/>
    <w:basedOn w:val="DefaultParagraphFont"/>
    <w:link w:val="Heading4"/>
    <w:uiPriority w:val="9"/>
    <w:rsid w:val="001F2413"/>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D71A6D"/>
    <w:rPr>
      <w:color w:val="0563C1" w:themeColor="hyperlink"/>
      <w:u w:val="single"/>
    </w:rPr>
  </w:style>
  <w:style w:type="character" w:styleId="PlaceholderText">
    <w:name w:val="Placeholder Text"/>
    <w:basedOn w:val="DefaultParagraphFont"/>
    <w:uiPriority w:val="99"/>
    <w:semiHidden/>
    <w:rsid w:val="00F6601E"/>
    <w:rPr>
      <w:color w:val="808080"/>
    </w:rPr>
  </w:style>
  <w:style w:type="paragraph" w:customStyle="1" w:styleId="paragraph">
    <w:name w:val="paragraph"/>
    <w:basedOn w:val="Normal"/>
    <w:rsid w:val="009C4FD3"/>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9C4FD3"/>
  </w:style>
  <w:style w:type="character" w:customStyle="1" w:styleId="eop">
    <w:name w:val="eop"/>
    <w:basedOn w:val="DefaultParagraphFont"/>
    <w:rsid w:val="009C4FD3"/>
  </w:style>
  <w:style w:type="character" w:customStyle="1" w:styleId="unicode">
    <w:name w:val="unicode"/>
    <w:basedOn w:val="DefaultParagraphFont"/>
    <w:rsid w:val="0056000C"/>
  </w:style>
  <w:style w:type="table" w:styleId="GridTable5Dark">
    <w:name w:val="Grid Table 5 Dark"/>
    <w:basedOn w:val="TableNormal"/>
    <w:uiPriority w:val="50"/>
    <w:rsid w:val="00FE6EC8"/>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D655C2"/>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Revision">
    <w:name w:val="Revision"/>
    <w:hidden/>
    <w:uiPriority w:val="99"/>
    <w:semiHidden/>
    <w:rsid w:val="006D0E9F"/>
    <w:pPr>
      <w:spacing w:after="0" w:line="240" w:lineRule="auto"/>
    </w:pPr>
  </w:style>
  <w:style w:type="table" w:customStyle="1" w:styleId="TableGrid11">
    <w:name w:val="Table Grid11"/>
    <w:basedOn w:val="TableNormal"/>
    <w:next w:val="TableGrid"/>
    <w:uiPriority w:val="59"/>
    <w:rsid w:val="00FD0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76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7688">
      <w:bodyDiv w:val="1"/>
      <w:marLeft w:val="0"/>
      <w:marRight w:val="0"/>
      <w:marTop w:val="0"/>
      <w:marBottom w:val="0"/>
      <w:divBdr>
        <w:top w:val="none" w:sz="0" w:space="0" w:color="auto"/>
        <w:left w:val="none" w:sz="0" w:space="0" w:color="auto"/>
        <w:bottom w:val="none" w:sz="0" w:space="0" w:color="auto"/>
        <w:right w:val="none" w:sz="0" w:space="0" w:color="auto"/>
      </w:divBdr>
      <w:divsChild>
        <w:div w:id="323702685">
          <w:marLeft w:val="0"/>
          <w:marRight w:val="0"/>
          <w:marTop w:val="0"/>
          <w:marBottom w:val="0"/>
          <w:divBdr>
            <w:top w:val="none" w:sz="0" w:space="0" w:color="auto"/>
            <w:left w:val="none" w:sz="0" w:space="0" w:color="auto"/>
            <w:bottom w:val="none" w:sz="0" w:space="0" w:color="auto"/>
            <w:right w:val="none" w:sz="0" w:space="0" w:color="auto"/>
          </w:divBdr>
          <w:divsChild>
            <w:div w:id="666590418">
              <w:marLeft w:val="0"/>
              <w:marRight w:val="0"/>
              <w:marTop w:val="0"/>
              <w:marBottom w:val="0"/>
              <w:divBdr>
                <w:top w:val="none" w:sz="0" w:space="0" w:color="auto"/>
                <w:left w:val="none" w:sz="0" w:space="0" w:color="auto"/>
                <w:bottom w:val="none" w:sz="0" w:space="0" w:color="auto"/>
                <w:right w:val="none" w:sz="0" w:space="0" w:color="auto"/>
              </w:divBdr>
            </w:div>
          </w:divsChild>
        </w:div>
        <w:div w:id="902527438">
          <w:marLeft w:val="0"/>
          <w:marRight w:val="0"/>
          <w:marTop w:val="0"/>
          <w:marBottom w:val="0"/>
          <w:divBdr>
            <w:top w:val="none" w:sz="0" w:space="0" w:color="auto"/>
            <w:left w:val="none" w:sz="0" w:space="0" w:color="auto"/>
            <w:bottom w:val="none" w:sz="0" w:space="0" w:color="auto"/>
            <w:right w:val="none" w:sz="0" w:space="0" w:color="auto"/>
          </w:divBdr>
          <w:divsChild>
            <w:div w:id="1343625179">
              <w:marLeft w:val="0"/>
              <w:marRight w:val="0"/>
              <w:marTop w:val="0"/>
              <w:marBottom w:val="0"/>
              <w:divBdr>
                <w:top w:val="none" w:sz="0" w:space="0" w:color="auto"/>
                <w:left w:val="none" w:sz="0" w:space="0" w:color="auto"/>
                <w:bottom w:val="none" w:sz="0" w:space="0" w:color="auto"/>
                <w:right w:val="none" w:sz="0" w:space="0" w:color="auto"/>
              </w:divBdr>
            </w:div>
          </w:divsChild>
        </w:div>
        <w:div w:id="2065327402">
          <w:marLeft w:val="0"/>
          <w:marRight w:val="0"/>
          <w:marTop w:val="0"/>
          <w:marBottom w:val="0"/>
          <w:divBdr>
            <w:top w:val="none" w:sz="0" w:space="0" w:color="auto"/>
            <w:left w:val="none" w:sz="0" w:space="0" w:color="auto"/>
            <w:bottom w:val="none" w:sz="0" w:space="0" w:color="auto"/>
            <w:right w:val="none" w:sz="0" w:space="0" w:color="auto"/>
          </w:divBdr>
          <w:divsChild>
            <w:div w:id="434596965">
              <w:marLeft w:val="0"/>
              <w:marRight w:val="0"/>
              <w:marTop w:val="0"/>
              <w:marBottom w:val="0"/>
              <w:divBdr>
                <w:top w:val="none" w:sz="0" w:space="0" w:color="auto"/>
                <w:left w:val="none" w:sz="0" w:space="0" w:color="auto"/>
                <w:bottom w:val="none" w:sz="0" w:space="0" w:color="auto"/>
                <w:right w:val="none" w:sz="0" w:space="0" w:color="auto"/>
              </w:divBdr>
            </w:div>
          </w:divsChild>
        </w:div>
        <w:div w:id="169300462">
          <w:marLeft w:val="0"/>
          <w:marRight w:val="0"/>
          <w:marTop w:val="0"/>
          <w:marBottom w:val="0"/>
          <w:divBdr>
            <w:top w:val="none" w:sz="0" w:space="0" w:color="auto"/>
            <w:left w:val="none" w:sz="0" w:space="0" w:color="auto"/>
            <w:bottom w:val="none" w:sz="0" w:space="0" w:color="auto"/>
            <w:right w:val="none" w:sz="0" w:space="0" w:color="auto"/>
          </w:divBdr>
          <w:divsChild>
            <w:div w:id="110318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88018">
      <w:bodyDiv w:val="1"/>
      <w:marLeft w:val="0"/>
      <w:marRight w:val="0"/>
      <w:marTop w:val="0"/>
      <w:marBottom w:val="0"/>
      <w:divBdr>
        <w:top w:val="none" w:sz="0" w:space="0" w:color="auto"/>
        <w:left w:val="none" w:sz="0" w:space="0" w:color="auto"/>
        <w:bottom w:val="none" w:sz="0" w:space="0" w:color="auto"/>
        <w:right w:val="none" w:sz="0" w:space="0" w:color="auto"/>
      </w:divBdr>
    </w:div>
    <w:div w:id="552348692">
      <w:bodyDiv w:val="1"/>
      <w:marLeft w:val="0"/>
      <w:marRight w:val="0"/>
      <w:marTop w:val="0"/>
      <w:marBottom w:val="0"/>
      <w:divBdr>
        <w:top w:val="none" w:sz="0" w:space="0" w:color="auto"/>
        <w:left w:val="none" w:sz="0" w:space="0" w:color="auto"/>
        <w:bottom w:val="none" w:sz="0" w:space="0" w:color="auto"/>
        <w:right w:val="none" w:sz="0" w:space="0" w:color="auto"/>
      </w:divBdr>
    </w:div>
    <w:div w:id="662389383">
      <w:bodyDiv w:val="1"/>
      <w:marLeft w:val="0"/>
      <w:marRight w:val="0"/>
      <w:marTop w:val="0"/>
      <w:marBottom w:val="0"/>
      <w:divBdr>
        <w:top w:val="none" w:sz="0" w:space="0" w:color="auto"/>
        <w:left w:val="none" w:sz="0" w:space="0" w:color="auto"/>
        <w:bottom w:val="none" w:sz="0" w:space="0" w:color="auto"/>
        <w:right w:val="none" w:sz="0" w:space="0" w:color="auto"/>
      </w:divBdr>
    </w:div>
    <w:div w:id="1067384969">
      <w:bodyDiv w:val="1"/>
      <w:marLeft w:val="0"/>
      <w:marRight w:val="0"/>
      <w:marTop w:val="0"/>
      <w:marBottom w:val="0"/>
      <w:divBdr>
        <w:top w:val="none" w:sz="0" w:space="0" w:color="auto"/>
        <w:left w:val="none" w:sz="0" w:space="0" w:color="auto"/>
        <w:bottom w:val="none" w:sz="0" w:space="0" w:color="auto"/>
        <w:right w:val="none" w:sz="0" w:space="0" w:color="auto"/>
      </w:divBdr>
    </w:div>
    <w:div w:id="1174763487">
      <w:bodyDiv w:val="1"/>
      <w:marLeft w:val="0"/>
      <w:marRight w:val="0"/>
      <w:marTop w:val="0"/>
      <w:marBottom w:val="0"/>
      <w:divBdr>
        <w:top w:val="none" w:sz="0" w:space="0" w:color="auto"/>
        <w:left w:val="none" w:sz="0" w:space="0" w:color="auto"/>
        <w:bottom w:val="none" w:sz="0" w:space="0" w:color="auto"/>
        <w:right w:val="none" w:sz="0" w:space="0" w:color="auto"/>
      </w:divBdr>
    </w:div>
    <w:div w:id="1445616738">
      <w:bodyDiv w:val="1"/>
      <w:marLeft w:val="0"/>
      <w:marRight w:val="0"/>
      <w:marTop w:val="0"/>
      <w:marBottom w:val="0"/>
      <w:divBdr>
        <w:top w:val="none" w:sz="0" w:space="0" w:color="auto"/>
        <w:left w:val="none" w:sz="0" w:space="0" w:color="auto"/>
        <w:bottom w:val="none" w:sz="0" w:space="0" w:color="auto"/>
        <w:right w:val="none" w:sz="0" w:space="0" w:color="auto"/>
      </w:divBdr>
    </w:div>
    <w:div w:id="16645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larworks.sjsu.edu/cgi/viewcontent.cgi?article=7791&amp;context=etd_theses" TargetMode="External"/><Relationship Id="rId21" Type="http://schemas.openxmlformats.org/officeDocument/2006/relationships/image" Target="media/image6.png"/><Relationship Id="rId42" Type="http://schemas.openxmlformats.org/officeDocument/2006/relationships/hyperlink" Target="https://journals.physiology.org/doi/full/10.1152/jappl.1999.87.4.1543" TargetMode="External"/><Relationship Id="rId47" Type="http://schemas.openxmlformats.org/officeDocument/2006/relationships/diagramLayout" Target="diagrams/layout1.xml"/><Relationship Id="rId63" Type="http://schemas.openxmlformats.org/officeDocument/2006/relationships/image" Target="media/image25.png"/><Relationship Id="rId68" Type="http://schemas.openxmlformats.org/officeDocument/2006/relationships/hyperlink" Target="http://www.encyclopedia-titanica.org/titanic-statistics.html" TargetMode="External"/><Relationship Id="rId84" Type="http://schemas.openxmlformats.org/officeDocument/2006/relationships/image" Target="media/image41.png"/><Relationship Id="rId16" Type="http://schemas.openxmlformats.org/officeDocument/2006/relationships/hyperlink" Target="https://fred.stlouisfed.org/series/FLSTHPI" TargetMode="External"/><Relationship Id="rId11" Type="http://schemas.openxmlformats.org/officeDocument/2006/relationships/hyperlink" Target="https://www.fldoe.org/academics/standards/subject-areas/math-science/mathematics/bestmath.stml" TargetMode="Externa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diagramQuickStyle" Target="diagrams/quickStyle2.xml"/><Relationship Id="rId58" Type="http://schemas.openxmlformats.org/officeDocument/2006/relationships/diagramQuickStyle" Target="diagrams/quickStyle3.xml"/><Relationship Id="rId74" Type="http://schemas.openxmlformats.org/officeDocument/2006/relationships/chart" Target="charts/chart1.xml"/><Relationship Id="rId79" Type="http://schemas.openxmlformats.org/officeDocument/2006/relationships/image" Target="media/image36.png"/><Relationship Id="rId5" Type="http://schemas.openxmlformats.org/officeDocument/2006/relationships/numbering" Target="numbering.xml"/><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hyperlink" Target="https://www.eia.gov/dnav/pet/pet_pri_gnd_dcus_nus_a.htm" TargetMode="External"/><Relationship Id="rId27" Type="http://schemas.openxmlformats.org/officeDocument/2006/relationships/image" Target="media/image9.png"/><Relationship Id="rId30" Type="http://schemas.openxmlformats.org/officeDocument/2006/relationships/hyperlink" Target="https://dasl.datadescription.com/datafile/fuel-efficiency/" TargetMode="External"/><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diagramQuickStyle" Target="diagrams/quickStyle1.xml"/><Relationship Id="rId56" Type="http://schemas.openxmlformats.org/officeDocument/2006/relationships/diagramData" Target="diagrams/data3.xml"/><Relationship Id="rId64" Type="http://schemas.openxmlformats.org/officeDocument/2006/relationships/image" Target="media/image26.png"/><Relationship Id="rId69" Type="http://schemas.openxmlformats.org/officeDocument/2006/relationships/hyperlink" Target="http://www.encyclopedia-titanica.org/titanic-statistics.html" TargetMode="External"/><Relationship Id="rId77"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diagramData" Target="diagrams/data2.xml"/><Relationship Id="rId72" Type="http://schemas.openxmlformats.org/officeDocument/2006/relationships/image" Target="media/image31.png"/><Relationship Id="rId80" Type="http://schemas.openxmlformats.org/officeDocument/2006/relationships/image" Target="media/image37.png"/><Relationship Id="rId85"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hyperlink" Target="https://www.cpalms.org/uploads/docs/standards/BEST/MA/MathBESTStandardsFinal.pdf" TargetMode="Externa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diagramData" Target="diagrams/data1.xml"/><Relationship Id="rId59" Type="http://schemas.openxmlformats.org/officeDocument/2006/relationships/diagramColors" Target="diagrams/colors3.xml"/><Relationship Id="rId67" Type="http://schemas.openxmlformats.org/officeDocument/2006/relationships/image" Target="media/image28.png"/><Relationship Id="rId20" Type="http://schemas.openxmlformats.org/officeDocument/2006/relationships/hyperlink" Target="https://www.boxofficemojo.com/release/rl3490022913/" TargetMode="External"/><Relationship Id="rId41" Type="http://schemas.openxmlformats.org/officeDocument/2006/relationships/image" Target="media/image21.png"/><Relationship Id="rId54" Type="http://schemas.openxmlformats.org/officeDocument/2006/relationships/diagramColors" Target="diagrams/colors2.xml"/><Relationship Id="rId62" Type="http://schemas.openxmlformats.org/officeDocument/2006/relationships/image" Target="media/image24.png"/><Relationship Id="rId70" Type="http://schemas.openxmlformats.org/officeDocument/2006/relationships/image" Target="media/image29.png"/><Relationship Id="rId75" Type="http://schemas.openxmlformats.org/officeDocument/2006/relationships/chart" Target="charts/chart2.xml"/><Relationship Id="rId83"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florida-demographics.com/zip_codes_by_population" TargetMode="External"/><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diagramColors" Target="diagrams/colors1.xml"/><Relationship Id="rId57" Type="http://schemas.openxmlformats.org/officeDocument/2006/relationships/diagramLayout" Target="diagrams/layout3.xm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diagramLayout" Target="diagrams/layout2.xml"/><Relationship Id="rId60" Type="http://schemas.microsoft.com/office/2007/relationships/diagramDrawing" Target="diagrams/drawing3.xml"/><Relationship Id="rId65" Type="http://schemas.openxmlformats.org/officeDocument/2006/relationships/image" Target="media/image27.png"/><Relationship Id="rId73" Type="http://schemas.openxmlformats.org/officeDocument/2006/relationships/image" Target="media/image32.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19.png"/><Relationship Id="rId34" Type="http://schemas.openxmlformats.org/officeDocument/2006/relationships/image" Target="media/image14.png"/><Relationship Id="rId50" Type="http://schemas.microsoft.com/office/2007/relationships/diagramDrawing" Target="diagrams/drawing1.xml"/><Relationship Id="rId55" Type="http://schemas.microsoft.com/office/2007/relationships/diagramDrawing" Target="diagrams/drawing2.xml"/><Relationship Id="rId76" Type="http://schemas.openxmlformats.org/officeDocument/2006/relationships/image" Target="media/image33.png"/><Relationship Id="rId7" Type="http://schemas.openxmlformats.org/officeDocument/2006/relationships/settings" Target="settings.xml"/><Relationship Id="rId71" Type="http://schemas.openxmlformats.org/officeDocument/2006/relationships/image" Target="media/image30.png"/><Relationship Id="rId2" Type="http://schemas.openxmlformats.org/officeDocument/2006/relationships/customXml" Target="../customXml/item2.xml"/><Relationship Id="rId29" Type="http://schemas.openxmlformats.org/officeDocument/2006/relationships/hyperlink" Target="https://dasl.datadescription.com/datafile/cholesterol-and-smoking/" TargetMode="External"/><Relationship Id="rId24" Type="http://schemas.openxmlformats.org/officeDocument/2006/relationships/image" Target="media/image7.png"/><Relationship Id="rId40" Type="http://schemas.openxmlformats.org/officeDocument/2006/relationships/image" Target="media/image20.png"/><Relationship Id="rId45" Type="http://schemas.openxmlformats.org/officeDocument/2006/relationships/hyperlink" Target="https://nhts.ornl.gov/assets/2017_nhts_summary_travel_trends.pdf" TargetMode="External"/><Relationship Id="rId66" Type="http://schemas.openxmlformats.org/officeDocument/2006/relationships/hyperlink" Target="http://www.encyclopedia-titanica.org/titanic-statistics.html" TargetMode="External"/><Relationship Id="rId87" Type="http://schemas.openxmlformats.org/officeDocument/2006/relationships/theme" Target="theme/theme1.xml"/><Relationship Id="rId61" Type="http://schemas.openxmlformats.org/officeDocument/2006/relationships/hyperlink" Target="https://slate.com/human-interest/2014/03/gender-differences-in-jeopardy-alex-trebek-says-women-wager-less-in-daily-double-bets.html" TargetMode="External"/><Relationship Id="rId82" Type="http://schemas.openxmlformats.org/officeDocument/2006/relationships/image" Target="media/image39.png"/></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_Mathematics_for_College"/></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clare.bernier\Documents\FDOE\B1G-M\DP.5.11\Career%20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lare.bernier\Documents\FDOE\B1G-M\DP.5.11\Career%20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Careers</a:t>
            </a:r>
            <a:r>
              <a:rPr lang="en-US" sz="1100" baseline="0"/>
              <a:t> Students Say They Would Like to Pursue</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1"/>
        <c:ser>
          <c:idx val="0"/>
          <c:order val="0"/>
          <c:tx>
            <c:strRef>
              <c:f>Sheet1!$B$1</c:f>
              <c:strCache>
                <c:ptCount val="1"/>
                <c:pt idx="0">
                  <c:v>Number of Students</c:v>
                </c:pt>
              </c:strCache>
            </c:strRef>
          </c:tx>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77BB-4B9D-967F-13C16E758547}"/>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77BB-4B9D-967F-13C16E758547}"/>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77BB-4B9D-967F-13C16E758547}"/>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77BB-4B9D-967F-13C16E758547}"/>
              </c:ext>
            </c:extLst>
          </c:dPt>
          <c:cat>
            <c:strRef>
              <c:f>Sheet1!$A$2:$A$5</c:f>
              <c:strCache>
                <c:ptCount val="4"/>
                <c:pt idx="0">
                  <c:v>Scientist</c:v>
                </c:pt>
                <c:pt idx="1">
                  <c:v>Teacher</c:v>
                </c:pt>
                <c:pt idx="2">
                  <c:v>Doctor</c:v>
                </c:pt>
                <c:pt idx="3">
                  <c:v>Athlete</c:v>
                </c:pt>
              </c:strCache>
            </c:strRef>
          </c:cat>
          <c:val>
            <c:numRef>
              <c:f>Sheet1!$B$2:$B$5</c:f>
              <c:numCache>
                <c:formatCode>General</c:formatCode>
                <c:ptCount val="4"/>
                <c:pt idx="0">
                  <c:v>140</c:v>
                </c:pt>
                <c:pt idx="1">
                  <c:v>78</c:v>
                </c:pt>
                <c:pt idx="2">
                  <c:v>65</c:v>
                </c:pt>
                <c:pt idx="3">
                  <c:v>52</c:v>
                </c:pt>
              </c:numCache>
            </c:numRef>
          </c:val>
          <c:extLst>
            <c:ext xmlns:c16="http://schemas.microsoft.com/office/drawing/2014/chart" uri="{C3380CC4-5D6E-409C-BE32-E72D297353CC}">
              <c16:uniqueId val="{00000008-77BB-4B9D-967F-13C16E758547}"/>
            </c:ext>
          </c:extLst>
        </c:ser>
        <c:dLbls>
          <c:showLegendKey val="0"/>
          <c:showVal val="0"/>
          <c:showCatName val="0"/>
          <c:showSerName val="0"/>
          <c:showPercent val="0"/>
          <c:showBubbleSize val="0"/>
        </c:dLbls>
        <c:gapWidth val="51"/>
        <c:overlap val="-27"/>
        <c:axId val="468187536"/>
        <c:axId val="468189176"/>
      </c:barChart>
      <c:catAx>
        <c:axId val="468187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Career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189176"/>
        <c:crosses val="autoZero"/>
        <c:auto val="1"/>
        <c:lblAlgn val="ctr"/>
        <c:lblOffset val="100"/>
        <c:noMultiLvlLbl val="0"/>
      </c:catAx>
      <c:valAx>
        <c:axId val="468189176"/>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a:t>
                </a:r>
                <a:r>
                  <a:rPr lang="en-US" baseline="0"/>
                  <a:t> Students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18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AE9-43B3-979D-AC05AD42F38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AE9-43B3-979D-AC05AD42F38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AE9-43B3-979D-AC05AD42F38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Sheet2!$A$1:$A$3</c:f>
              <c:strCache>
                <c:ptCount val="3"/>
                <c:pt idx="0">
                  <c:v>Dogs</c:v>
                </c:pt>
                <c:pt idx="1">
                  <c:v>Cats</c:v>
                </c:pt>
                <c:pt idx="2">
                  <c:v>Birds</c:v>
                </c:pt>
              </c:strCache>
            </c:strRef>
          </c:cat>
          <c:val>
            <c:numRef>
              <c:f>Sheet2!$B$1:$B$3</c:f>
              <c:numCache>
                <c:formatCode>0%</c:formatCode>
                <c:ptCount val="3"/>
                <c:pt idx="0">
                  <c:v>0.6</c:v>
                </c:pt>
                <c:pt idx="1">
                  <c:v>0.5</c:v>
                </c:pt>
                <c:pt idx="2">
                  <c:v>0.3</c:v>
                </c:pt>
              </c:numCache>
            </c:numRef>
          </c:val>
          <c:extLst>
            <c:ext xmlns:c16="http://schemas.microsoft.com/office/drawing/2014/chart" uri="{C3380CC4-5D6E-409C-BE32-E72D297353CC}">
              <c16:uniqueId val="{00000006-7AE9-43B3-979D-AC05AD42F382}"/>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D28C80-EF29-4A14-ADA4-C6161CE8917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40097AC-2588-4396-B883-D9BD606A2200}">
      <dgm:prSet phldrT="[Text]" custT="1"/>
      <dgm:spPr/>
      <dgm:t>
        <a:bodyPr/>
        <a:lstStyle/>
        <a:p>
          <a:pPr algn="ctr"/>
          <a:r>
            <a:rPr lang="en-US" sz="1100"/>
            <a:t>Has diabetes (9%)</a:t>
          </a:r>
        </a:p>
      </dgm:t>
    </dgm:pt>
    <dgm:pt modelId="{070D67BB-2C89-4AE4-81D3-D7BFDB327483}" type="parTrans" cxnId="{AFB070B2-BB0D-467E-9954-E590E56886C9}">
      <dgm:prSet/>
      <dgm:spPr/>
      <dgm:t>
        <a:bodyPr/>
        <a:lstStyle/>
        <a:p>
          <a:pPr algn="ctr"/>
          <a:endParaRPr lang="en-US"/>
        </a:p>
      </dgm:t>
    </dgm:pt>
    <dgm:pt modelId="{FFD53DCF-687F-42E9-8977-E97A0B41983F}" type="sibTrans" cxnId="{AFB070B2-BB0D-467E-9954-E590E56886C9}">
      <dgm:prSet/>
      <dgm:spPr/>
      <dgm:t>
        <a:bodyPr/>
        <a:lstStyle/>
        <a:p>
          <a:pPr algn="ctr"/>
          <a:endParaRPr lang="en-US"/>
        </a:p>
      </dgm:t>
    </dgm:pt>
    <dgm:pt modelId="{E4C3A5A5-72C8-4CF4-93BC-F21355F2E9AE}">
      <dgm:prSet phldrT="[Text]" custT="1"/>
      <dgm:spPr/>
      <dgm:t>
        <a:bodyPr/>
        <a:lstStyle/>
        <a:p>
          <a:pPr algn="ctr"/>
          <a:r>
            <a:rPr lang="en-US" sz="1100"/>
            <a:t>Postive Test (80%)</a:t>
          </a:r>
        </a:p>
      </dgm:t>
    </dgm:pt>
    <dgm:pt modelId="{D340B651-8705-4E75-99E2-46358865D02B}" type="parTrans" cxnId="{303D7838-1D7B-4BA7-B937-A2F7EA91DC0E}">
      <dgm:prSet/>
      <dgm:spPr/>
      <dgm:t>
        <a:bodyPr/>
        <a:lstStyle/>
        <a:p>
          <a:pPr algn="ctr"/>
          <a:endParaRPr lang="en-US"/>
        </a:p>
      </dgm:t>
    </dgm:pt>
    <dgm:pt modelId="{8E5E8EE7-E60C-4976-B7EF-F9655C332AAC}" type="sibTrans" cxnId="{303D7838-1D7B-4BA7-B937-A2F7EA91DC0E}">
      <dgm:prSet/>
      <dgm:spPr/>
      <dgm:t>
        <a:bodyPr/>
        <a:lstStyle/>
        <a:p>
          <a:pPr algn="ctr"/>
          <a:endParaRPr lang="en-US"/>
        </a:p>
      </dgm:t>
    </dgm:pt>
    <dgm:pt modelId="{FF46A465-2F7B-47A7-8A85-F6074D5FF5FA}">
      <dgm:prSet phldrT="[Text]" custT="1"/>
      <dgm:spPr/>
      <dgm:t>
        <a:bodyPr/>
        <a:lstStyle/>
        <a:p>
          <a:pPr algn="ctr"/>
          <a:r>
            <a:rPr lang="en-US" sz="1100"/>
            <a:t>Doesn't have diabetes (91%)</a:t>
          </a:r>
        </a:p>
      </dgm:t>
    </dgm:pt>
    <dgm:pt modelId="{4F098C3A-D3A6-4FD9-87C8-3E20EBF76C17}" type="parTrans" cxnId="{E9B78954-8AE1-4613-9BD2-C117814E0A68}">
      <dgm:prSet/>
      <dgm:spPr/>
      <dgm:t>
        <a:bodyPr/>
        <a:lstStyle/>
        <a:p>
          <a:pPr algn="ctr"/>
          <a:endParaRPr lang="en-US"/>
        </a:p>
      </dgm:t>
    </dgm:pt>
    <dgm:pt modelId="{28F05BCC-2B8B-4C6A-84A6-CDA51FE05B62}" type="sibTrans" cxnId="{E9B78954-8AE1-4613-9BD2-C117814E0A68}">
      <dgm:prSet/>
      <dgm:spPr/>
      <dgm:t>
        <a:bodyPr/>
        <a:lstStyle/>
        <a:p>
          <a:pPr algn="ctr"/>
          <a:endParaRPr lang="en-US"/>
        </a:p>
      </dgm:t>
    </dgm:pt>
    <dgm:pt modelId="{2818F729-FB8C-4B24-90A7-7BD8D5F361E3}">
      <dgm:prSet phldrT="[Text]" custT="1"/>
      <dgm:spPr/>
      <dgm:t>
        <a:bodyPr/>
        <a:lstStyle/>
        <a:p>
          <a:pPr algn="ctr"/>
          <a:r>
            <a:rPr lang="en-US" sz="1100"/>
            <a:t>Negative Test (20%)</a:t>
          </a:r>
        </a:p>
      </dgm:t>
    </dgm:pt>
    <dgm:pt modelId="{BA193C39-4AC2-4C46-A907-4374FECEC404}" type="parTrans" cxnId="{4E5DEC9A-75E7-4E0F-A2E8-4131DE859C45}">
      <dgm:prSet/>
      <dgm:spPr/>
      <dgm:t>
        <a:bodyPr/>
        <a:lstStyle/>
        <a:p>
          <a:pPr algn="ctr"/>
          <a:endParaRPr lang="en-US"/>
        </a:p>
      </dgm:t>
    </dgm:pt>
    <dgm:pt modelId="{4BCAFF59-706F-492F-B69D-FEB3B0A2F874}" type="sibTrans" cxnId="{4E5DEC9A-75E7-4E0F-A2E8-4131DE859C45}">
      <dgm:prSet/>
      <dgm:spPr/>
      <dgm:t>
        <a:bodyPr/>
        <a:lstStyle/>
        <a:p>
          <a:pPr algn="ctr"/>
          <a:endParaRPr lang="en-US"/>
        </a:p>
      </dgm:t>
    </dgm:pt>
    <dgm:pt modelId="{6BE5F4FE-25B7-4F83-8DE9-6FDC81C9C9EC}">
      <dgm:prSet phldrT="[Text]" custT="1"/>
      <dgm:spPr/>
      <dgm:t>
        <a:bodyPr/>
        <a:lstStyle/>
        <a:p>
          <a:pPr algn="ctr"/>
          <a:r>
            <a:rPr lang="en-US" sz="1100"/>
            <a:t>Postive Test (5%)</a:t>
          </a:r>
        </a:p>
      </dgm:t>
    </dgm:pt>
    <dgm:pt modelId="{9F446633-E850-4722-9925-216A8B2CF13E}" type="parTrans" cxnId="{86C60824-5013-470D-A5BC-6E6C0E258CD2}">
      <dgm:prSet/>
      <dgm:spPr/>
      <dgm:t>
        <a:bodyPr/>
        <a:lstStyle/>
        <a:p>
          <a:pPr algn="ctr"/>
          <a:endParaRPr lang="en-US"/>
        </a:p>
      </dgm:t>
    </dgm:pt>
    <dgm:pt modelId="{0785045D-C6BF-4243-B8E0-1F8E669613F6}" type="sibTrans" cxnId="{86C60824-5013-470D-A5BC-6E6C0E258CD2}">
      <dgm:prSet/>
      <dgm:spPr/>
      <dgm:t>
        <a:bodyPr/>
        <a:lstStyle/>
        <a:p>
          <a:pPr algn="ctr"/>
          <a:endParaRPr lang="en-US"/>
        </a:p>
      </dgm:t>
    </dgm:pt>
    <dgm:pt modelId="{746F56B1-7B26-4E36-987A-CC62F050641B}">
      <dgm:prSet phldrT="[Text]" custT="1"/>
      <dgm:spPr/>
      <dgm:t>
        <a:bodyPr/>
        <a:lstStyle/>
        <a:p>
          <a:pPr algn="ctr"/>
          <a:r>
            <a:rPr lang="en-US" sz="1100"/>
            <a:t>Negative Test (95%)</a:t>
          </a:r>
        </a:p>
      </dgm:t>
    </dgm:pt>
    <dgm:pt modelId="{B2BEADA4-11ED-470D-9E0A-BC9BCB2D4381}" type="parTrans" cxnId="{75BF1DFB-0D06-48CF-9A25-42CF760ADA25}">
      <dgm:prSet/>
      <dgm:spPr/>
      <dgm:t>
        <a:bodyPr/>
        <a:lstStyle/>
        <a:p>
          <a:pPr algn="ctr"/>
          <a:endParaRPr lang="en-US"/>
        </a:p>
      </dgm:t>
    </dgm:pt>
    <dgm:pt modelId="{B86F747C-FF08-48AF-BBDD-9E0C51EBB8F3}" type="sibTrans" cxnId="{75BF1DFB-0D06-48CF-9A25-42CF760ADA25}">
      <dgm:prSet/>
      <dgm:spPr/>
      <dgm:t>
        <a:bodyPr/>
        <a:lstStyle/>
        <a:p>
          <a:pPr algn="ctr"/>
          <a:endParaRPr lang="en-US"/>
        </a:p>
      </dgm:t>
    </dgm:pt>
    <dgm:pt modelId="{9B3AA1D5-54A4-4513-BA4F-DBC4CB8DB7F4}">
      <dgm:prSet phldrT="[Text]" custT="1"/>
      <dgm:spPr/>
      <dgm:t>
        <a:bodyPr/>
        <a:lstStyle/>
        <a:p>
          <a:pPr algn="ctr"/>
          <a:r>
            <a:rPr lang="en-US" sz="1100"/>
            <a:t>9%*80% = 7.2%</a:t>
          </a:r>
        </a:p>
      </dgm:t>
    </dgm:pt>
    <dgm:pt modelId="{5D6F82F2-F2C1-4B1E-848F-AB452586F934}" type="parTrans" cxnId="{A794B904-0A5A-4D9F-83B2-358CB6B0883C}">
      <dgm:prSet/>
      <dgm:spPr/>
      <dgm:t>
        <a:bodyPr/>
        <a:lstStyle/>
        <a:p>
          <a:pPr algn="ctr"/>
          <a:endParaRPr lang="en-US"/>
        </a:p>
      </dgm:t>
    </dgm:pt>
    <dgm:pt modelId="{251BBC2D-D682-4CAF-AA1E-466C91AA2C75}" type="sibTrans" cxnId="{A794B904-0A5A-4D9F-83B2-358CB6B0883C}">
      <dgm:prSet/>
      <dgm:spPr/>
      <dgm:t>
        <a:bodyPr/>
        <a:lstStyle/>
        <a:p>
          <a:pPr algn="ctr"/>
          <a:endParaRPr lang="en-US"/>
        </a:p>
      </dgm:t>
    </dgm:pt>
    <dgm:pt modelId="{1DAF6A37-A5FD-4B41-961B-E29EF5435310}">
      <dgm:prSet phldrT="[Text]" custT="1"/>
      <dgm:spPr/>
      <dgm:t>
        <a:bodyPr/>
        <a:lstStyle/>
        <a:p>
          <a:pPr algn="ctr"/>
          <a:r>
            <a:rPr lang="en-US" sz="1100"/>
            <a:t>9%*20% = 1.8%</a:t>
          </a:r>
        </a:p>
      </dgm:t>
    </dgm:pt>
    <dgm:pt modelId="{6BCBBC3D-3AF3-4340-AD0B-5AC1067702BA}" type="parTrans" cxnId="{19E0F71F-FB4D-42A8-82D7-677AB761A97C}">
      <dgm:prSet/>
      <dgm:spPr/>
      <dgm:t>
        <a:bodyPr/>
        <a:lstStyle/>
        <a:p>
          <a:pPr algn="ctr"/>
          <a:endParaRPr lang="en-US"/>
        </a:p>
      </dgm:t>
    </dgm:pt>
    <dgm:pt modelId="{F085DB35-AF32-4170-9430-C02D17C40961}" type="sibTrans" cxnId="{19E0F71F-FB4D-42A8-82D7-677AB761A97C}">
      <dgm:prSet/>
      <dgm:spPr/>
      <dgm:t>
        <a:bodyPr/>
        <a:lstStyle/>
        <a:p>
          <a:pPr algn="ctr"/>
          <a:endParaRPr lang="en-US"/>
        </a:p>
      </dgm:t>
    </dgm:pt>
    <dgm:pt modelId="{6EB6BE3E-3F6F-440F-B983-CF85CFB1F544}">
      <dgm:prSet phldrT="[Text]" custT="1"/>
      <dgm:spPr/>
      <dgm:t>
        <a:bodyPr/>
        <a:lstStyle/>
        <a:p>
          <a:pPr algn="ctr"/>
          <a:r>
            <a:rPr lang="en-US" sz="1100"/>
            <a:t>91%*5% = 4.55%</a:t>
          </a:r>
        </a:p>
      </dgm:t>
    </dgm:pt>
    <dgm:pt modelId="{13F39DAF-F120-4B74-B023-395B5117AF2C}" type="parTrans" cxnId="{E3DA48D0-453A-4A1C-814F-FDAAC9E88033}">
      <dgm:prSet/>
      <dgm:spPr/>
      <dgm:t>
        <a:bodyPr/>
        <a:lstStyle/>
        <a:p>
          <a:pPr algn="ctr"/>
          <a:endParaRPr lang="en-US"/>
        </a:p>
      </dgm:t>
    </dgm:pt>
    <dgm:pt modelId="{2882DF8C-9E42-45F5-B088-600F2BA9911B}" type="sibTrans" cxnId="{E3DA48D0-453A-4A1C-814F-FDAAC9E88033}">
      <dgm:prSet/>
      <dgm:spPr/>
      <dgm:t>
        <a:bodyPr/>
        <a:lstStyle/>
        <a:p>
          <a:pPr algn="ctr"/>
          <a:endParaRPr lang="en-US"/>
        </a:p>
      </dgm:t>
    </dgm:pt>
    <dgm:pt modelId="{6F2C7AE8-182A-45DE-B8B0-D77C59DD7A9F}">
      <dgm:prSet phldrT="[Text]" custT="1"/>
      <dgm:spPr/>
      <dgm:t>
        <a:bodyPr/>
        <a:lstStyle/>
        <a:p>
          <a:pPr algn="ctr"/>
          <a:r>
            <a:rPr lang="en-US" sz="1100"/>
            <a:t>91%*95% = 86.45%</a:t>
          </a:r>
        </a:p>
      </dgm:t>
    </dgm:pt>
    <dgm:pt modelId="{617DFFE6-7D9B-46E0-8EB5-CD39F318A2C1}" type="parTrans" cxnId="{50BC86CD-953A-4DF6-89F8-B70ACD523A54}">
      <dgm:prSet/>
      <dgm:spPr/>
      <dgm:t>
        <a:bodyPr/>
        <a:lstStyle/>
        <a:p>
          <a:pPr algn="ctr"/>
          <a:endParaRPr lang="en-US"/>
        </a:p>
      </dgm:t>
    </dgm:pt>
    <dgm:pt modelId="{0701A679-2F29-4811-9CCD-AB7EB2D890F4}" type="sibTrans" cxnId="{50BC86CD-953A-4DF6-89F8-B70ACD523A54}">
      <dgm:prSet/>
      <dgm:spPr/>
      <dgm:t>
        <a:bodyPr/>
        <a:lstStyle/>
        <a:p>
          <a:pPr algn="ctr"/>
          <a:endParaRPr lang="en-US"/>
        </a:p>
      </dgm:t>
    </dgm:pt>
    <dgm:pt modelId="{02D78E18-E33E-47EC-9D9D-5EB67B755CC3}" type="pres">
      <dgm:prSet presAssocID="{E9D28C80-EF29-4A14-ADA4-C6161CE89176}" presName="diagram" presStyleCnt="0">
        <dgm:presLayoutVars>
          <dgm:chPref val="1"/>
          <dgm:dir/>
          <dgm:animOne val="branch"/>
          <dgm:animLvl val="lvl"/>
          <dgm:resizeHandles val="exact"/>
        </dgm:presLayoutVars>
      </dgm:prSet>
      <dgm:spPr/>
    </dgm:pt>
    <dgm:pt modelId="{3A6AF1B9-4FD3-45B6-9456-D7896FE4C425}" type="pres">
      <dgm:prSet presAssocID="{140097AC-2588-4396-B883-D9BD606A2200}" presName="root1" presStyleCnt="0"/>
      <dgm:spPr/>
    </dgm:pt>
    <dgm:pt modelId="{06B8637C-8438-4FDE-95E9-DBE3A82DC4E2}" type="pres">
      <dgm:prSet presAssocID="{140097AC-2588-4396-B883-D9BD606A2200}" presName="LevelOneTextNode" presStyleLbl="node0" presStyleIdx="0" presStyleCnt="2" custScaleX="121942" custScaleY="56776">
        <dgm:presLayoutVars>
          <dgm:chPref val="3"/>
        </dgm:presLayoutVars>
      </dgm:prSet>
      <dgm:spPr/>
    </dgm:pt>
    <dgm:pt modelId="{FDF7042C-E516-4ED3-BEF5-4637AE0EFFB4}" type="pres">
      <dgm:prSet presAssocID="{140097AC-2588-4396-B883-D9BD606A2200}" presName="level2hierChild" presStyleCnt="0"/>
      <dgm:spPr/>
    </dgm:pt>
    <dgm:pt modelId="{9B3307D8-ECA8-4B03-AADD-9E00A1BF7DCF}" type="pres">
      <dgm:prSet presAssocID="{D340B651-8705-4E75-99E2-46358865D02B}" presName="conn2-1" presStyleLbl="parChTrans1D2" presStyleIdx="0" presStyleCnt="4"/>
      <dgm:spPr/>
    </dgm:pt>
    <dgm:pt modelId="{8661923F-C040-41F5-A8CD-732683580B05}" type="pres">
      <dgm:prSet presAssocID="{D340B651-8705-4E75-99E2-46358865D02B}" presName="connTx" presStyleLbl="parChTrans1D2" presStyleIdx="0" presStyleCnt="4"/>
      <dgm:spPr/>
    </dgm:pt>
    <dgm:pt modelId="{C12A25BD-4D68-4460-8B3D-EDE85D6F5D11}" type="pres">
      <dgm:prSet presAssocID="{E4C3A5A5-72C8-4CF4-93BC-F21355F2E9AE}" presName="root2" presStyleCnt="0"/>
      <dgm:spPr/>
    </dgm:pt>
    <dgm:pt modelId="{A7B7B50E-7CD1-4043-BA92-81B540D204A0}" type="pres">
      <dgm:prSet presAssocID="{E4C3A5A5-72C8-4CF4-93BC-F21355F2E9AE}" presName="LevelTwoTextNode" presStyleLbl="node2" presStyleIdx="0" presStyleCnt="4" custScaleY="48464">
        <dgm:presLayoutVars>
          <dgm:chPref val="3"/>
        </dgm:presLayoutVars>
      </dgm:prSet>
      <dgm:spPr/>
    </dgm:pt>
    <dgm:pt modelId="{58A79A0A-28FC-4B62-AE9B-9BFCCD5A49E0}" type="pres">
      <dgm:prSet presAssocID="{E4C3A5A5-72C8-4CF4-93BC-F21355F2E9AE}" presName="level3hierChild" presStyleCnt="0"/>
      <dgm:spPr/>
    </dgm:pt>
    <dgm:pt modelId="{7B1BEE06-A90A-4792-990D-A503BCBC22C1}" type="pres">
      <dgm:prSet presAssocID="{5D6F82F2-F2C1-4B1E-848F-AB452586F934}" presName="conn2-1" presStyleLbl="parChTrans1D3" presStyleIdx="0" presStyleCnt="4"/>
      <dgm:spPr/>
    </dgm:pt>
    <dgm:pt modelId="{8527986D-CE78-4E94-B0A4-1BBB63462B24}" type="pres">
      <dgm:prSet presAssocID="{5D6F82F2-F2C1-4B1E-848F-AB452586F934}" presName="connTx" presStyleLbl="parChTrans1D3" presStyleIdx="0" presStyleCnt="4"/>
      <dgm:spPr/>
    </dgm:pt>
    <dgm:pt modelId="{A267C050-E48A-492C-9E08-D0BA4D5D2FD9}" type="pres">
      <dgm:prSet presAssocID="{9B3AA1D5-54A4-4513-BA4F-DBC4CB8DB7F4}" presName="root2" presStyleCnt="0"/>
      <dgm:spPr/>
    </dgm:pt>
    <dgm:pt modelId="{4FCE8BD8-82C7-48D3-81A4-1596F064F5AC}" type="pres">
      <dgm:prSet presAssocID="{9B3AA1D5-54A4-4513-BA4F-DBC4CB8DB7F4}" presName="LevelTwoTextNode" presStyleLbl="node3" presStyleIdx="0" presStyleCnt="4" custScaleY="48307">
        <dgm:presLayoutVars>
          <dgm:chPref val="3"/>
        </dgm:presLayoutVars>
      </dgm:prSet>
      <dgm:spPr/>
    </dgm:pt>
    <dgm:pt modelId="{29776BB2-5B1E-4221-8C76-19B817DCD173}" type="pres">
      <dgm:prSet presAssocID="{9B3AA1D5-54A4-4513-BA4F-DBC4CB8DB7F4}" presName="level3hierChild" presStyleCnt="0"/>
      <dgm:spPr/>
    </dgm:pt>
    <dgm:pt modelId="{91D279FF-BA51-4C25-B505-89763890A535}" type="pres">
      <dgm:prSet presAssocID="{BA193C39-4AC2-4C46-A907-4374FECEC404}" presName="conn2-1" presStyleLbl="parChTrans1D2" presStyleIdx="1" presStyleCnt="4"/>
      <dgm:spPr/>
    </dgm:pt>
    <dgm:pt modelId="{C17E09F2-93A9-4B0F-8A41-7526A81A46FC}" type="pres">
      <dgm:prSet presAssocID="{BA193C39-4AC2-4C46-A907-4374FECEC404}" presName="connTx" presStyleLbl="parChTrans1D2" presStyleIdx="1" presStyleCnt="4"/>
      <dgm:spPr/>
    </dgm:pt>
    <dgm:pt modelId="{F4DED124-ED33-4410-8B75-891B172D5DBD}" type="pres">
      <dgm:prSet presAssocID="{2818F729-FB8C-4B24-90A7-7BD8D5F361E3}" presName="root2" presStyleCnt="0"/>
      <dgm:spPr/>
    </dgm:pt>
    <dgm:pt modelId="{F8E5BCF7-3E4E-477F-981E-DD1BB891FE88}" type="pres">
      <dgm:prSet presAssocID="{2818F729-FB8C-4B24-90A7-7BD8D5F361E3}" presName="LevelTwoTextNode" presStyleLbl="node2" presStyleIdx="1" presStyleCnt="4" custScaleY="43138">
        <dgm:presLayoutVars>
          <dgm:chPref val="3"/>
        </dgm:presLayoutVars>
      </dgm:prSet>
      <dgm:spPr/>
    </dgm:pt>
    <dgm:pt modelId="{F2034817-E712-46AE-9259-27E640093A47}" type="pres">
      <dgm:prSet presAssocID="{2818F729-FB8C-4B24-90A7-7BD8D5F361E3}" presName="level3hierChild" presStyleCnt="0"/>
      <dgm:spPr/>
    </dgm:pt>
    <dgm:pt modelId="{17687D9E-9E14-446E-9BBA-2D4CFB4F45EA}" type="pres">
      <dgm:prSet presAssocID="{6BCBBC3D-3AF3-4340-AD0B-5AC1067702BA}" presName="conn2-1" presStyleLbl="parChTrans1D3" presStyleIdx="1" presStyleCnt="4"/>
      <dgm:spPr/>
    </dgm:pt>
    <dgm:pt modelId="{778EF3A0-3E4E-4CCD-AA0F-AA27C1BAE092}" type="pres">
      <dgm:prSet presAssocID="{6BCBBC3D-3AF3-4340-AD0B-5AC1067702BA}" presName="connTx" presStyleLbl="parChTrans1D3" presStyleIdx="1" presStyleCnt="4"/>
      <dgm:spPr/>
    </dgm:pt>
    <dgm:pt modelId="{3A2E1D04-80AE-4280-B3A0-6254B7349D8E}" type="pres">
      <dgm:prSet presAssocID="{1DAF6A37-A5FD-4B41-961B-E29EF5435310}" presName="root2" presStyleCnt="0"/>
      <dgm:spPr/>
    </dgm:pt>
    <dgm:pt modelId="{7BB6F9B5-A8B5-44F2-819B-97F698CC3738}" type="pres">
      <dgm:prSet presAssocID="{1DAF6A37-A5FD-4B41-961B-E29EF5435310}" presName="LevelTwoTextNode" presStyleLbl="node3" presStyleIdx="1" presStyleCnt="4" custScaleY="42293">
        <dgm:presLayoutVars>
          <dgm:chPref val="3"/>
        </dgm:presLayoutVars>
      </dgm:prSet>
      <dgm:spPr/>
    </dgm:pt>
    <dgm:pt modelId="{46BFC9CB-000C-4776-BC78-B9B624AFD380}" type="pres">
      <dgm:prSet presAssocID="{1DAF6A37-A5FD-4B41-961B-E29EF5435310}" presName="level3hierChild" presStyleCnt="0"/>
      <dgm:spPr/>
    </dgm:pt>
    <dgm:pt modelId="{4299F71B-3B23-48B1-B9B3-5F5B81715940}" type="pres">
      <dgm:prSet presAssocID="{FF46A465-2F7B-47A7-8A85-F6074D5FF5FA}" presName="root1" presStyleCnt="0"/>
      <dgm:spPr/>
    </dgm:pt>
    <dgm:pt modelId="{E5502FAB-77D0-4A08-8DA4-F7829FB2EFA0}" type="pres">
      <dgm:prSet presAssocID="{FF46A465-2F7B-47A7-8A85-F6074D5FF5FA}" presName="LevelOneTextNode" presStyleLbl="node0" presStyleIdx="1" presStyleCnt="2" custScaleX="143975" custScaleY="63810">
        <dgm:presLayoutVars>
          <dgm:chPref val="3"/>
        </dgm:presLayoutVars>
      </dgm:prSet>
      <dgm:spPr/>
    </dgm:pt>
    <dgm:pt modelId="{81F40F82-5D33-42ED-8BB5-2CE612E639C2}" type="pres">
      <dgm:prSet presAssocID="{FF46A465-2F7B-47A7-8A85-F6074D5FF5FA}" presName="level2hierChild" presStyleCnt="0"/>
      <dgm:spPr/>
    </dgm:pt>
    <dgm:pt modelId="{AD7CAA5F-784C-4428-B33E-4616D784EFFE}" type="pres">
      <dgm:prSet presAssocID="{9F446633-E850-4722-9925-216A8B2CF13E}" presName="conn2-1" presStyleLbl="parChTrans1D2" presStyleIdx="2" presStyleCnt="4"/>
      <dgm:spPr/>
    </dgm:pt>
    <dgm:pt modelId="{B9FFC0E6-030D-4EF2-B1FC-662F8CD09E95}" type="pres">
      <dgm:prSet presAssocID="{9F446633-E850-4722-9925-216A8B2CF13E}" presName="connTx" presStyleLbl="parChTrans1D2" presStyleIdx="2" presStyleCnt="4"/>
      <dgm:spPr/>
    </dgm:pt>
    <dgm:pt modelId="{910F9297-BB6E-45EE-B533-34563ACAA5D2}" type="pres">
      <dgm:prSet presAssocID="{6BE5F4FE-25B7-4F83-8DE9-6FDC81C9C9EC}" presName="root2" presStyleCnt="0"/>
      <dgm:spPr/>
    </dgm:pt>
    <dgm:pt modelId="{18D89A80-BFB7-430E-A175-66E8F65DD326}" type="pres">
      <dgm:prSet presAssocID="{6BE5F4FE-25B7-4F83-8DE9-6FDC81C9C9EC}" presName="LevelTwoTextNode" presStyleLbl="node2" presStyleIdx="2" presStyleCnt="4" custScaleY="46497">
        <dgm:presLayoutVars>
          <dgm:chPref val="3"/>
        </dgm:presLayoutVars>
      </dgm:prSet>
      <dgm:spPr/>
    </dgm:pt>
    <dgm:pt modelId="{8D7A5538-B5AD-45EE-99B7-1C6A7F2C16FA}" type="pres">
      <dgm:prSet presAssocID="{6BE5F4FE-25B7-4F83-8DE9-6FDC81C9C9EC}" presName="level3hierChild" presStyleCnt="0"/>
      <dgm:spPr/>
    </dgm:pt>
    <dgm:pt modelId="{F5AE7248-9ED7-402E-9B96-DCE3B20F0F57}" type="pres">
      <dgm:prSet presAssocID="{13F39DAF-F120-4B74-B023-395B5117AF2C}" presName="conn2-1" presStyleLbl="parChTrans1D3" presStyleIdx="2" presStyleCnt="4"/>
      <dgm:spPr/>
    </dgm:pt>
    <dgm:pt modelId="{3C14C617-7C86-4147-879F-B3002B7F6C7A}" type="pres">
      <dgm:prSet presAssocID="{13F39DAF-F120-4B74-B023-395B5117AF2C}" presName="connTx" presStyleLbl="parChTrans1D3" presStyleIdx="2" presStyleCnt="4"/>
      <dgm:spPr/>
    </dgm:pt>
    <dgm:pt modelId="{E18B5BAD-AFE7-4690-AD65-7DBE0D9CDBE4}" type="pres">
      <dgm:prSet presAssocID="{6EB6BE3E-3F6F-440F-B983-CF85CFB1F544}" presName="root2" presStyleCnt="0"/>
      <dgm:spPr/>
    </dgm:pt>
    <dgm:pt modelId="{1B7CBC00-0F6C-45BB-9A5E-CFB397CE890E}" type="pres">
      <dgm:prSet presAssocID="{6EB6BE3E-3F6F-440F-B983-CF85CFB1F544}" presName="LevelTwoTextNode" presStyleLbl="node3" presStyleIdx="2" presStyleCnt="4" custScaleY="46920">
        <dgm:presLayoutVars>
          <dgm:chPref val="3"/>
        </dgm:presLayoutVars>
      </dgm:prSet>
      <dgm:spPr/>
    </dgm:pt>
    <dgm:pt modelId="{A8724EB6-05F2-43A8-ABF9-5C6076566221}" type="pres">
      <dgm:prSet presAssocID="{6EB6BE3E-3F6F-440F-B983-CF85CFB1F544}" presName="level3hierChild" presStyleCnt="0"/>
      <dgm:spPr/>
    </dgm:pt>
    <dgm:pt modelId="{FA3B8724-211C-4891-8C2C-9256B5C4BD74}" type="pres">
      <dgm:prSet presAssocID="{B2BEADA4-11ED-470D-9E0A-BC9BCB2D4381}" presName="conn2-1" presStyleLbl="parChTrans1D2" presStyleIdx="3" presStyleCnt="4"/>
      <dgm:spPr/>
    </dgm:pt>
    <dgm:pt modelId="{A60F27C8-A84E-4E2F-9AF3-200DE60E34AD}" type="pres">
      <dgm:prSet presAssocID="{B2BEADA4-11ED-470D-9E0A-BC9BCB2D4381}" presName="connTx" presStyleLbl="parChTrans1D2" presStyleIdx="3" presStyleCnt="4"/>
      <dgm:spPr/>
    </dgm:pt>
    <dgm:pt modelId="{BFBB5E37-1E4C-4E61-A056-568086CD742D}" type="pres">
      <dgm:prSet presAssocID="{746F56B1-7B26-4E36-987A-CC62F050641B}" presName="root2" presStyleCnt="0"/>
      <dgm:spPr/>
    </dgm:pt>
    <dgm:pt modelId="{9BE0DFF3-C3A0-4C77-8EEE-71FE583F41A9}" type="pres">
      <dgm:prSet presAssocID="{746F56B1-7B26-4E36-987A-CC62F050641B}" presName="LevelTwoTextNode" presStyleLbl="node2" presStyleIdx="3" presStyleCnt="4" custScaleY="47578">
        <dgm:presLayoutVars>
          <dgm:chPref val="3"/>
        </dgm:presLayoutVars>
      </dgm:prSet>
      <dgm:spPr/>
    </dgm:pt>
    <dgm:pt modelId="{AE9BB47F-6287-42C6-B8C7-20751C504B79}" type="pres">
      <dgm:prSet presAssocID="{746F56B1-7B26-4E36-987A-CC62F050641B}" presName="level3hierChild" presStyleCnt="0"/>
      <dgm:spPr/>
    </dgm:pt>
    <dgm:pt modelId="{F2B4B5D4-496C-4BBC-A204-6AC9EC2AA0D1}" type="pres">
      <dgm:prSet presAssocID="{617DFFE6-7D9B-46E0-8EB5-CD39F318A2C1}" presName="conn2-1" presStyleLbl="parChTrans1D3" presStyleIdx="3" presStyleCnt="4"/>
      <dgm:spPr/>
    </dgm:pt>
    <dgm:pt modelId="{7EE1596E-FE70-4C2F-B1B5-4FD012321280}" type="pres">
      <dgm:prSet presAssocID="{617DFFE6-7D9B-46E0-8EB5-CD39F318A2C1}" presName="connTx" presStyleLbl="parChTrans1D3" presStyleIdx="3" presStyleCnt="4"/>
      <dgm:spPr/>
    </dgm:pt>
    <dgm:pt modelId="{512F3201-AD60-4410-AA87-9C13DDA02A5C}" type="pres">
      <dgm:prSet presAssocID="{6F2C7AE8-182A-45DE-B8B0-D77C59DD7A9F}" presName="root2" presStyleCnt="0"/>
      <dgm:spPr/>
    </dgm:pt>
    <dgm:pt modelId="{91864A28-EFE1-4F80-8DE5-6F0C75D10AD1}" type="pres">
      <dgm:prSet presAssocID="{6F2C7AE8-182A-45DE-B8B0-D77C59DD7A9F}" presName="LevelTwoTextNode" presStyleLbl="node3" presStyleIdx="3" presStyleCnt="4" custScaleY="43884">
        <dgm:presLayoutVars>
          <dgm:chPref val="3"/>
        </dgm:presLayoutVars>
      </dgm:prSet>
      <dgm:spPr/>
    </dgm:pt>
    <dgm:pt modelId="{78794F72-9B98-41A4-8BFE-E0FB32EC4222}" type="pres">
      <dgm:prSet presAssocID="{6F2C7AE8-182A-45DE-B8B0-D77C59DD7A9F}" presName="level3hierChild" presStyleCnt="0"/>
      <dgm:spPr/>
    </dgm:pt>
  </dgm:ptLst>
  <dgm:cxnLst>
    <dgm:cxn modelId="{6353E800-D7A5-47DA-A036-73721A7DD05F}" type="presOf" srcId="{5D6F82F2-F2C1-4B1E-848F-AB452586F934}" destId="{8527986D-CE78-4E94-B0A4-1BBB63462B24}" srcOrd="1" destOrd="0" presId="urn:microsoft.com/office/officeart/2005/8/layout/hierarchy2"/>
    <dgm:cxn modelId="{A794B904-0A5A-4D9F-83B2-358CB6B0883C}" srcId="{E4C3A5A5-72C8-4CF4-93BC-F21355F2E9AE}" destId="{9B3AA1D5-54A4-4513-BA4F-DBC4CB8DB7F4}" srcOrd="0" destOrd="0" parTransId="{5D6F82F2-F2C1-4B1E-848F-AB452586F934}" sibTransId="{251BBC2D-D682-4CAF-AA1E-466C91AA2C75}"/>
    <dgm:cxn modelId="{D5A4030A-2E24-48C5-8E5B-D6443F7D99F8}" type="presOf" srcId="{9B3AA1D5-54A4-4513-BA4F-DBC4CB8DB7F4}" destId="{4FCE8BD8-82C7-48D3-81A4-1596F064F5AC}" srcOrd="0" destOrd="0" presId="urn:microsoft.com/office/officeart/2005/8/layout/hierarchy2"/>
    <dgm:cxn modelId="{CEA00414-AAA6-44CF-84C6-8E14208058E6}" type="presOf" srcId="{BA193C39-4AC2-4C46-A907-4374FECEC404}" destId="{91D279FF-BA51-4C25-B505-89763890A535}" srcOrd="0" destOrd="0" presId="urn:microsoft.com/office/officeart/2005/8/layout/hierarchy2"/>
    <dgm:cxn modelId="{7531C216-86CE-4606-B413-2929B2E0ECA2}" type="presOf" srcId="{B2BEADA4-11ED-470D-9E0A-BC9BCB2D4381}" destId="{FA3B8724-211C-4891-8C2C-9256B5C4BD74}" srcOrd="0" destOrd="0" presId="urn:microsoft.com/office/officeart/2005/8/layout/hierarchy2"/>
    <dgm:cxn modelId="{19E0F71F-FB4D-42A8-82D7-677AB761A97C}" srcId="{2818F729-FB8C-4B24-90A7-7BD8D5F361E3}" destId="{1DAF6A37-A5FD-4B41-961B-E29EF5435310}" srcOrd="0" destOrd="0" parTransId="{6BCBBC3D-3AF3-4340-AD0B-5AC1067702BA}" sibTransId="{F085DB35-AF32-4170-9430-C02D17C40961}"/>
    <dgm:cxn modelId="{1BA95221-41B4-4A84-A7F4-7B60A5B74E23}" type="presOf" srcId="{E9D28C80-EF29-4A14-ADA4-C6161CE89176}" destId="{02D78E18-E33E-47EC-9D9D-5EB67B755CC3}" srcOrd="0" destOrd="0" presId="urn:microsoft.com/office/officeart/2005/8/layout/hierarchy2"/>
    <dgm:cxn modelId="{86C60824-5013-470D-A5BC-6E6C0E258CD2}" srcId="{FF46A465-2F7B-47A7-8A85-F6074D5FF5FA}" destId="{6BE5F4FE-25B7-4F83-8DE9-6FDC81C9C9EC}" srcOrd="0" destOrd="0" parTransId="{9F446633-E850-4722-9925-216A8B2CF13E}" sibTransId="{0785045D-C6BF-4243-B8E0-1F8E669613F6}"/>
    <dgm:cxn modelId="{908A9936-9B17-451E-83C6-894A21783818}" type="presOf" srcId="{13F39DAF-F120-4B74-B023-395B5117AF2C}" destId="{3C14C617-7C86-4147-879F-B3002B7F6C7A}" srcOrd="1" destOrd="0" presId="urn:microsoft.com/office/officeart/2005/8/layout/hierarchy2"/>
    <dgm:cxn modelId="{303D7838-1D7B-4BA7-B937-A2F7EA91DC0E}" srcId="{140097AC-2588-4396-B883-D9BD606A2200}" destId="{E4C3A5A5-72C8-4CF4-93BC-F21355F2E9AE}" srcOrd="0" destOrd="0" parTransId="{D340B651-8705-4E75-99E2-46358865D02B}" sibTransId="{8E5E8EE7-E60C-4976-B7EF-F9655C332AAC}"/>
    <dgm:cxn modelId="{5E367D60-2DB9-479B-AABF-F76CD3A9D488}" type="presOf" srcId="{D340B651-8705-4E75-99E2-46358865D02B}" destId="{8661923F-C040-41F5-A8CD-732683580B05}" srcOrd="1" destOrd="0" presId="urn:microsoft.com/office/officeart/2005/8/layout/hierarchy2"/>
    <dgm:cxn modelId="{99297863-0378-4B32-ABD0-761AB5CB3E40}" type="presOf" srcId="{617DFFE6-7D9B-46E0-8EB5-CD39F318A2C1}" destId="{F2B4B5D4-496C-4BBC-A204-6AC9EC2AA0D1}" srcOrd="0" destOrd="0" presId="urn:microsoft.com/office/officeart/2005/8/layout/hierarchy2"/>
    <dgm:cxn modelId="{809BC743-BD95-49D3-8B38-80DB76927FC7}" type="presOf" srcId="{E4C3A5A5-72C8-4CF4-93BC-F21355F2E9AE}" destId="{A7B7B50E-7CD1-4043-BA92-81B540D204A0}" srcOrd="0" destOrd="0" presId="urn:microsoft.com/office/officeart/2005/8/layout/hierarchy2"/>
    <dgm:cxn modelId="{F9253647-D423-4B48-916F-83F9DBC74B0B}" type="presOf" srcId="{9F446633-E850-4722-9925-216A8B2CF13E}" destId="{AD7CAA5F-784C-4428-B33E-4616D784EFFE}" srcOrd="0" destOrd="0" presId="urn:microsoft.com/office/officeart/2005/8/layout/hierarchy2"/>
    <dgm:cxn modelId="{48877C49-5756-448C-9746-26C85B425A8A}" type="presOf" srcId="{140097AC-2588-4396-B883-D9BD606A2200}" destId="{06B8637C-8438-4FDE-95E9-DBE3A82DC4E2}" srcOrd="0" destOrd="0" presId="urn:microsoft.com/office/officeart/2005/8/layout/hierarchy2"/>
    <dgm:cxn modelId="{6924966D-AE85-48D7-B6D3-A32622895991}" type="presOf" srcId="{617DFFE6-7D9B-46E0-8EB5-CD39F318A2C1}" destId="{7EE1596E-FE70-4C2F-B1B5-4FD012321280}" srcOrd="1" destOrd="0" presId="urn:microsoft.com/office/officeart/2005/8/layout/hierarchy2"/>
    <dgm:cxn modelId="{E9B78954-8AE1-4613-9BD2-C117814E0A68}" srcId="{E9D28C80-EF29-4A14-ADA4-C6161CE89176}" destId="{FF46A465-2F7B-47A7-8A85-F6074D5FF5FA}" srcOrd="1" destOrd="0" parTransId="{4F098C3A-D3A6-4FD9-87C8-3E20EBF76C17}" sibTransId="{28F05BCC-2B8B-4C6A-84A6-CDA51FE05B62}"/>
    <dgm:cxn modelId="{CEC28E74-4ABC-483A-B711-F5B690390427}" type="presOf" srcId="{6BE5F4FE-25B7-4F83-8DE9-6FDC81C9C9EC}" destId="{18D89A80-BFB7-430E-A175-66E8F65DD326}" srcOrd="0" destOrd="0" presId="urn:microsoft.com/office/officeart/2005/8/layout/hierarchy2"/>
    <dgm:cxn modelId="{E76B1578-6DE9-407B-B39E-C43E374D40F0}" type="presOf" srcId="{B2BEADA4-11ED-470D-9E0A-BC9BCB2D4381}" destId="{A60F27C8-A84E-4E2F-9AF3-200DE60E34AD}" srcOrd="1" destOrd="0" presId="urn:microsoft.com/office/officeart/2005/8/layout/hierarchy2"/>
    <dgm:cxn modelId="{46FAC686-F36B-4821-B89E-92B9A137114D}" type="presOf" srcId="{9F446633-E850-4722-9925-216A8B2CF13E}" destId="{B9FFC0E6-030D-4EF2-B1FC-662F8CD09E95}" srcOrd="1" destOrd="0" presId="urn:microsoft.com/office/officeart/2005/8/layout/hierarchy2"/>
    <dgm:cxn modelId="{38BD2F8C-FEE9-4372-AABD-4A3791ECABA6}" type="presOf" srcId="{5D6F82F2-F2C1-4B1E-848F-AB452586F934}" destId="{7B1BEE06-A90A-4792-990D-A503BCBC22C1}" srcOrd="0" destOrd="0" presId="urn:microsoft.com/office/officeart/2005/8/layout/hierarchy2"/>
    <dgm:cxn modelId="{D523538D-7CCD-4877-8C1F-9C4E0D2D5A06}" type="presOf" srcId="{D340B651-8705-4E75-99E2-46358865D02B}" destId="{9B3307D8-ECA8-4B03-AADD-9E00A1BF7DCF}" srcOrd="0" destOrd="0" presId="urn:microsoft.com/office/officeart/2005/8/layout/hierarchy2"/>
    <dgm:cxn modelId="{B09CE88D-DB54-4BCE-910E-ADCECEE91ACF}" type="presOf" srcId="{746F56B1-7B26-4E36-987A-CC62F050641B}" destId="{9BE0DFF3-C3A0-4C77-8EEE-71FE583F41A9}" srcOrd="0" destOrd="0" presId="urn:microsoft.com/office/officeart/2005/8/layout/hierarchy2"/>
    <dgm:cxn modelId="{4E5DEC9A-75E7-4E0F-A2E8-4131DE859C45}" srcId="{140097AC-2588-4396-B883-D9BD606A2200}" destId="{2818F729-FB8C-4B24-90A7-7BD8D5F361E3}" srcOrd="1" destOrd="0" parTransId="{BA193C39-4AC2-4C46-A907-4374FECEC404}" sibTransId="{4BCAFF59-706F-492F-B69D-FEB3B0A2F874}"/>
    <dgm:cxn modelId="{4709B4A3-0CFA-4588-B7E2-2FD31F33FC30}" type="presOf" srcId="{6BCBBC3D-3AF3-4340-AD0B-5AC1067702BA}" destId="{17687D9E-9E14-446E-9BBA-2D4CFB4F45EA}" srcOrd="0" destOrd="0" presId="urn:microsoft.com/office/officeart/2005/8/layout/hierarchy2"/>
    <dgm:cxn modelId="{A3B1CFB1-72C9-44F7-A4A9-52D873664AE1}" type="presOf" srcId="{6EB6BE3E-3F6F-440F-B983-CF85CFB1F544}" destId="{1B7CBC00-0F6C-45BB-9A5E-CFB397CE890E}" srcOrd="0" destOrd="0" presId="urn:microsoft.com/office/officeart/2005/8/layout/hierarchy2"/>
    <dgm:cxn modelId="{AFB070B2-BB0D-467E-9954-E590E56886C9}" srcId="{E9D28C80-EF29-4A14-ADA4-C6161CE89176}" destId="{140097AC-2588-4396-B883-D9BD606A2200}" srcOrd="0" destOrd="0" parTransId="{070D67BB-2C89-4AE4-81D3-D7BFDB327483}" sibTransId="{FFD53DCF-687F-42E9-8977-E97A0B41983F}"/>
    <dgm:cxn modelId="{6F67A3B5-8706-47E1-B09D-EDEE993CA364}" type="presOf" srcId="{BA193C39-4AC2-4C46-A907-4374FECEC404}" destId="{C17E09F2-93A9-4B0F-8A41-7526A81A46FC}" srcOrd="1" destOrd="0" presId="urn:microsoft.com/office/officeart/2005/8/layout/hierarchy2"/>
    <dgm:cxn modelId="{93181FC9-CFDD-4F71-8AD0-500CB42617FF}" type="presOf" srcId="{13F39DAF-F120-4B74-B023-395B5117AF2C}" destId="{F5AE7248-9ED7-402E-9B96-DCE3B20F0F57}" srcOrd="0" destOrd="0" presId="urn:microsoft.com/office/officeart/2005/8/layout/hierarchy2"/>
    <dgm:cxn modelId="{50BC86CD-953A-4DF6-89F8-B70ACD523A54}" srcId="{746F56B1-7B26-4E36-987A-CC62F050641B}" destId="{6F2C7AE8-182A-45DE-B8B0-D77C59DD7A9F}" srcOrd="0" destOrd="0" parTransId="{617DFFE6-7D9B-46E0-8EB5-CD39F318A2C1}" sibTransId="{0701A679-2F29-4811-9CCD-AB7EB2D890F4}"/>
    <dgm:cxn modelId="{E3DA48D0-453A-4A1C-814F-FDAAC9E88033}" srcId="{6BE5F4FE-25B7-4F83-8DE9-6FDC81C9C9EC}" destId="{6EB6BE3E-3F6F-440F-B983-CF85CFB1F544}" srcOrd="0" destOrd="0" parTransId="{13F39DAF-F120-4B74-B023-395B5117AF2C}" sibTransId="{2882DF8C-9E42-45F5-B088-600F2BA9911B}"/>
    <dgm:cxn modelId="{4B96F3DE-7844-4E99-9421-25FD8876FA9C}" type="presOf" srcId="{1DAF6A37-A5FD-4B41-961B-E29EF5435310}" destId="{7BB6F9B5-A8B5-44F2-819B-97F698CC3738}" srcOrd="0" destOrd="0" presId="urn:microsoft.com/office/officeart/2005/8/layout/hierarchy2"/>
    <dgm:cxn modelId="{176890DF-5EB0-4832-A30D-9A087449943D}" type="presOf" srcId="{2818F729-FB8C-4B24-90A7-7BD8D5F361E3}" destId="{F8E5BCF7-3E4E-477F-981E-DD1BB891FE88}" srcOrd="0" destOrd="0" presId="urn:microsoft.com/office/officeart/2005/8/layout/hierarchy2"/>
    <dgm:cxn modelId="{020FEAE1-BF27-41C4-8DCD-16491FBFED7B}" type="presOf" srcId="{FF46A465-2F7B-47A7-8A85-F6074D5FF5FA}" destId="{E5502FAB-77D0-4A08-8DA4-F7829FB2EFA0}" srcOrd="0" destOrd="0" presId="urn:microsoft.com/office/officeart/2005/8/layout/hierarchy2"/>
    <dgm:cxn modelId="{953D0FE7-20E6-4128-A6FD-983E5C990842}" type="presOf" srcId="{6BCBBC3D-3AF3-4340-AD0B-5AC1067702BA}" destId="{778EF3A0-3E4E-4CCD-AA0F-AA27C1BAE092}" srcOrd="1" destOrd="0" presId="urn:microsoft.com/office/officeart/2005/8/layout/hierarchy2"/>
    <dgm:cxn modelId="{DF670EF3-D745-472C-8221-E101A3A91E79}" type="presOf" srcId="{6F2C7AE8-182A-45DE-B8B0-D77C59DD7A9F}" destId="{91864A28-EFE1-4F80-8DE5-6F0C75D10AD1}" srcOrd="0" destOrd="0" presId="urn:microsoft.com/office/officeart/2005/8/layout/hierarchy2"/>
    <dgm:cxn modelId="{75BF1DFB-0D06-48CF-9A25-42CF760ADA25}" srcId="{FF46A465-2F7B-47A7-8A85-F6074D5FF5FA}" destId="{746F56B1-7B26-4E36-987A-CC62F050641B}" srcOrd="1" destOrd="0" parTransId="{B2BEADA4-11ED-470D-9E0A-BC9BCB2D4381}" sibTransId="{B86F747C-FF08-48AF-BBDD-9E0C51EBB8F3}"/>
    <dgm:cxn modelId="{6BA2C6FE-1886-492A-BB2B-6920CE39BD50}" type="presParOf" srcId="{02D78E18-E33E-47EC-9D9D-5EB67B755CC3}" destId="{3A6AF1B9-4FD3-45B6-9456-D7896FE4C425}" srcOrd="0" destOrd="0" presId="urn:microsoft.com/office/officeart/2005/8/layout/hierarchy2"/>
    <dgm:cxn modelId="{C53852CB-6972-4085-864F-161309E1DA41}" type="presParOf" srcId="{3A6AF1B9-4FD3-45B6-9456-D7896FE4C425}" destId="{06B8637C-8438-4FDE-95E9-DBE3A82DC4E2}" srcOrd="0" destOrd="0" presId="urn:microsoft.com/office/officeart/2005/8/layout/hierarchy2"/>
    <dgm:cxn modelId="{F68E78E5-F82F-428E-A46E-3B6C9F502C0F}" type="presParOf" srcId="{3A6AF1B9-4FD3-45B6-9456-D7896FE4C425}" destId="{FDF7042C-E516-4ED3-BEF5-4637AE0EFFB4}" srcOrd="1" destOrd="0" presId="urn:microsoft.com/office/officeart/2005/8/layout/hierarchy2"/>
    <dgm:cxn modelId="{3988151E-D6A8-4D6F-9DFA-218F458F49D3}" type="presParOf" srcId="{FDF7042C-E516-4ED3-BEF5-4637AE0EFFB4}" destId="{9B3307D8-ECA8-4B03-AADD-9E00A1BF7DCF}" srcOrd="0" destOrd="0" presId="urn:microsoft.com/office/officeart/2005/8/layout/hierarchy2"/>
    <dgm:cxn modelId="{714A67BA-EE8D-40CF-AD8E-F97923BD9754}" type="presParOf" srcId="{9B3307D8-ECA8-4B03-AADD-9E00A1BF7DCF}" destId="{8661923F-C040-41F5-A8CD-732683580B05}" srcOrd="0" destOrd="0" presId="urn:microsoft.com/office/officeart/2005/8/layout/hierarchy2"/>
    <dgm:cxn modelId="{13C5E5BA-403A-46FE-82A2-3A338FD885EA}" type="presParOf" srcId="{FDF7042C-E516-4ED3-BEF5-4637AE0EFFB4}" destId="{C12A25BD-4D68-4460-8B3D-EDE85D6F5D11}" srcOrd="1" destOrd="0" presId="urn:microsoft.com/office/officeart/2005/8/layout/hierarchy2"/>
    <dgm:cxn modelId="{D18F777B-BF99-445E-8409-DA8B40CED35A}" type="presParOf" srcId="{C12A25BD-4D68-4460-8B3D-EDE85D6F5D11}" destId="{A7B7B50E-7CD1-4043-BA92-81B540D204A0}" srcOrd="0" destOrd="0" presId="urn:microsoft.com/office/officeart/2005/8/layout/hierarchy2"/>
    <dgm:cxn modelId="{E1806295-46FF-4032-BB7B-983BFB298B52}" type="presParOf" srcId="{C12A25BD-4D68-4460-8B3D-EDE85D6F5D11}" destId="{58A79A0A-28FC-4B62-AE9B-9BFCCD5A49E0}" srcOrd="1" destOrd="0" presId="urn:microsoft.com/office/officeart/2005/8/layout/hierarchy2"/>
    <dgm:cxn modelId="{074468D3-F1F2-4B3E-B5CA-0A0F68FD9393}" type="presParOf" srcId="{58A79A0A-28FC-4B62-AE9B-9BFCCD5A49E0}" destId="{7B1BEE06-A90A-4792-990D-A503BCBC22C1}" srcOrd="0" destOrd="0" presId="urn:microsoft.com/office/officeart/2005/8/layout/hierarchy2"/>
    <dgm:cxn modelId="{C9BB01FA-58EB-4825-AC20-3AA6C75CA91D}" type="presParOf" srcId="{7B1BEE06-A90A-4792-990D-A503BCBC22C1}" destId="{8527986D-CE78-4E94-B0A4-1BBB63462B24}" srcOrd="0" destOrd="0" presId="urn:microsoft.com/office/officeart/2005/8/layout/hierarchy2"/>
    <dgm:cxn modelId="{443A159F-33A9-4D9E-9226-29A636B16C7C}" type="presParOf" srcId="{58A79A0A-28FC-4B62-AE9B-9BFCCD5A49E0}" destId="{A267C050-E48A-492C-9E08-D0BA4D5D2FD9}" srcOrd="1" destOrd="0" presId="urn:microsoft.com/office/officeart/2005/8/layout/hierarchy2"/>
    <dgm:cxn modelId="{210C9D01-EBEE-431A-BA2E-862C36200C08}" type="presParOf" srcId="{A267C050-E48A-492C-9E08-D0BA4D5D2FD9}" destId="{4FCE8BD8-82C7-48D3-81A4-1596F064F5AC}" srcOrd="0" destOrd="0" presId="urn:microsoft.com/office/officeart/2005/8/layout/hierarchy2"/>
    <dgm:cxn modelId="{77CAC62C-E5DC-41F1-8DF6-AD18A1D74884}" type="presParOf" srcId="{A267C050-E48A-492C-9E08-D0BA4D5D2FD9}" destId="{29776BB2-5B1E-4221-8C76-19B817DCD173}" srcOrd="1" destOrd="0" presId="urn:microsoft.com/office/officeart/2005/8/layout/hierarchy2"/>
    <dgm:cxn modelId="{F798DB84-63D9-4922-8ED1-FAA52443AB3B}" type="presParOf" srcId="{FDF7042C-E516-4ED3-BEF5-4637AE0EFFB4}" destId="{91D279FF-BA51-4C25-B505-89763890A535}" srcOrd="2" destOrd="0" presId="urn:microsoft.com/office/officeart/2005/8/layout/hierarchy2"/>
    <dgm:cxn modelId="{D73246E4-62AA-46EE-A07B-D0FB60C535F5}" type="presParOf" srcId="{91D279FF-BA51-4C25-B505-89763890A535}" destId="{C17E09F2-93A9-4B0F-8A41-7526A81A46FC}" srcOrd="0" destOrd="0" presId="urn:microsoft.com/office/officeart/2005/8/layout/hierarchy2"/>
    <dgm:cxn modelId="{C47CC37D-0ADC-4B89-8B00-02D4E1CE6FF6}" type="presParOf" srcId="{FDF7042C-E516-4ED3-BEF5-4637AE0EFFB4}" destId="{F4DED124-ED33-4410-8B75-891B172D5DBD}" srcOrd="3" destOrd="0" presId="urn:microsoft.com/office/officeart/2005/8/layout/hierarchy2"/>
    <dgm:cxn modelId="{B8B31B4E-8261-4A7C-85A7-70412C7C9EDB}" type="presParOf" srcId="{F4DED124-ED33-4410-8B75-891B172D5DBD}" destId="{F8E5BCF7-3E4E-477F-981E-DD1BB891FE88}" srcOrd="0" destOrd="0" presId="urn:microsoft.com/office/officeart/2005/8/layout/hierarchy2"/>
    <dgm:cxn modelId="{90971535-E101-42BE-A7C5-7D2341A10613}" type="presParOf" srcId="{F4DED124-ED33-4410-8B75-891B172D5DBD}" destId="{F2034817-E712-46AE-9259-27E640093A47}" srcOrd="1" destOrd="0" presId="urn:microsoft.com/office/officeart/2005/8/layout/hierarchy2"/>
    <dgm:cxn modelId="{7E4259B7-1AFC-4F2D-971C-08E0E052FF2C}" type="presParOf" srcId="{F2034817-E712-46AE-9259-27E640093A47}" destId="{17687D9E-9E14-446E-9BBA-2D4CFB4F45EA}" srcOrd="0" destOrd="0" presId="urn:microsoft.com/office/officeart/2005/8/layout/hierarchy2"/>
    <dgm:cxn modelId="{2379C4A5-2176-4093-99FD-BF6951070AE0}" type="presParOf" srcId="{17687D9E-9E14-446E-9BBA-2D4CFB4F45EA}" destId="{778EF3A0-3E4E-4CCD-AA0F-AA27C1BAE092}" srcOrd="0" destOrd="0" presId="urn:microsoft.com/office/officeart/2005/8/layout/hierarchy2"/>
    <dgm:cxn modelId="{C95E102F-B3CE-44F8-B557-B3ACD3841375}" type="presParOf" srcId="{F2034817-E712-46AE-9259-27E640093A47}" destId="{3A2E1D04-80AE-4280-B3A0-6254B7349D8E}" srcOrd="1" destOrd="0" presId="urn:microsoft.com/office/officeart/2005/8/layout/hierarchy2"/>
    <dgm:cxn modelId="{AD63DAE9-29CA-4803-8AF4-3B020E37FF93}" type="presParOf" srcId="{3A2E1D04-80AE-4280-B3A0-6254B7349D8E}" destId="{7BB6F9B5-A8B5-44F2-819B-97F698CC3738}" srcOrd="0" destOrd="0" presId="urn:microsoft.com/office/officeart/2005/8/layout/hierarchy2"/>
    <dgm:cxn modelId="{BD157EA1-D846-45FD-8590-4C80D53B3FE7}" type="presParOf" srcId="{3A2E1D04-80AE-4280-B3A0-6254B7349D8E}" destId="{46BFC9CB-000C-4776-BC78-B9B624AFD380}" srcOrd="1" destOrd="0" presId="urn:microsoft.com/office/officeart/2005/8/layout/hierarchy2"/>
    <dgm:cxn modelId="{10A9976A-65CC-42C6-82AB-8171CCD55D85}" type="presParOf" srcId="{02D78E18-E33E-47EC-9D9D-5EB67B755CC3}" destId="{4299F71B-3B23-48B1-B9B3-5F5B81715940}" srcOrd="1" destOrd="0" presId="urn:microsoft.com/office/officeart/2005/8/layout/hierarchy2"/>
    <dgm:cxn modelId="{439C5805-C585-4DB8-8E13-1CEAB1C0C420}" type="presParOf" srcId="{4299F71B-3B23-48B1-B9B3-5F5B81715940}" destId="{E5502FAB-77D0-4A08-8DA4-F7829FB2EFA0}" srcOrd="0" destOrd="0" presId="urn:microsoft.com/office/officeart/2005/8/layout/hierarchy2"/>
    <dgm:cxn modelId="{DA35643A-8ECC-4631-96F3-528D7C2153A5}" type="presParOf" srcId="{4299F71B-3B23-48B1-B9B3-5F5B81715940}" destId="{81F40F82-5D33-42ED-8BB5-2CE612E639C2}" srcOrd="1" destOrd="0" presId="urn:microsoft.com/office/officeart/2005/8/layout/hierarchy2"/>
    <dgm:cxn modelId="{1D71D0C0-E26F-49D5-8308-A57A09478787}" type="presParOf" srcId="{81F40F82-5D33-42ED-8BB5-2CE612E639C2}" destId="{AD7CAA5F-784C-4428-B33E-4616D784EFFE}" srcOrd="0" destOrd="0" presId="urn:microsoft.com/office/officeart/2005/8/layout/hierarchy2"/>
    <dgm:cxn modelId="{FB15A6F4-F197-4C3A-8919-87613031525D}" type="presParOf" srcId="{AD7CAA5F-784C-4428-B33E-4616D784EFFE}" destId="{B9FFC0E6-030D-4EF2-B1FC-662F8CD09E95}" srcOrd="0" destOrd="0" presId="urn:microsoft.com/office/officeart/2005/8/layout/hierarchy2"/>
    <dgm:cxn modelId="{02976F0A-B34D-453B-B6B8-8AD12FF92D4A}" type="presParOf" srcId="{81F40F82-5D33-42ED-8BB5-2CE612E639C2}" destId="{910F9297-BB6E-45EE-B533-34563ACAA5D2}" srcOrd="1" destOrd="0" presId="urn:microsoft.com/office/officeart/2005/8/layout/hierarchy2"/>
    <dgm:cxn modelId="{DC7E9172-563E-4B62-9C63-E615C863EC3D}" type="presParOf" srcId="{910F9297-BB6E-45EE-B533-34563ACAA5D2}" destId="{18D89A80-BFB7-430E-A175-66E8F65DD326}" srcOrd="0" destOrd="0" presId="urn:microsoft.com/office/officeart/2005/8/layout/hierarchy2"/>
    <dgm:cxn modelId="{4808DD4F-3DAE-4CBA-A871-DFD2AEEEB054}" type="presParOf" srcId="{910F9297-BB6E-45EE-B533-34563ACAA5D2}" destId="{8D7A5538-B5AD-45EE-99B7-1C6A7F2C16FA}" srcOrd="1" destOrd="0" presId="urn:microsoft.com/office/officeart/2005/8/layout/hierarchy2"/>
    <dgm:cxn modelId="{F652937D-1C12-4656-B5AC-376D5568F800}" type="presParOf" srcId="{8D7A5538-B5AD-45EE-99B7-1C6A7F2C16FA}" destId="{F5AE7248-9ED7-402E-9B96-DCE3B20F0F57}" srcOrd="0" destOrd="0" presId="urn:microsoft.com/office/officeart/2005/8/layout/hierarchy2"/>
    <dgm:cxn modelId="{F543B802-90DF-4E0E-85B2-85579A37D311}" type="presParOf" srcId="{F5AE7248-9ED7-402E-9B96-DCE3B20F0F57}" destId="{3C14C617-7C86-4147-879F-B3002B7F6C7A}" srcOrd="0" destOrd="0" presId="urn:microsoft.com/office/officeart/2005/8/layout/hierarchy2"/>
    <dgm:cxn modelId="{1BEC0125-FE27-4E54-B813-24BC6D6418AA}" type="presParOf" srcId="{8D7A5538-B5AD-45EE-99B7-1C6A7F2C16FA}" destId="{E18B5BAD-AFE7-4690-AD65-7DBE0D9CDBE4}" srcOrd="1" destOrd="0" presId="urn:microsoft.com/office/officeart/2005/8/layout/hierarchy2"/>
    <dgm:cxn modelId="{8CF53A0C-497E-4116-895D-8FD45AA67E67}" type="presParOf" srcId="{E18B5BAD-AFE7-4690-AD65-7DBE0D9CDBE4}" destId="{1B7CBC00-0F6C-45BB-9A5E-CFB397CE890E}" srcOrd="0" destOrd="0" presId="urn:microsoft.com/office/officeart/2005/8/layout/hierarchy2"/>
    <dgm:cxn modelId="{565DE301-736D-475D-A3BF-1605458E60BD}" type="presParOf" srcId="{E18B5BAD-AFE7-4690-AD65-7DBE0D9CDBE4}" destId="{A8724EB6-05F2-43A8-ABF9-5C6076566221}" srcOrd="1" destOrd="0" presId="urn:microsoft.com/office/officeart/2005/8/layout/hierarchy2"/>
    <dgm:cxn modelId="{BA24CE32-5D8D-49EF-BBDC-8EB452B47DBC}" type="presParOf" srcId="{81F40F82-5D33-42ED-8BB5-2CE612E639C2}" destId="{FA3B8724-211C-4891-8C2C-9256B5C4BD74}" srcOrd="2" destOrd="0" presId="urn:microsoft.com/office/officeart/2005/8/layout/hierarchy2"/>
    <dgm:cxn modelId="{4D1685AC-33A1-446A-86F0-73BE6EAE4DC5}" type="presParOf" srcId="{FA3B8724-211C-4891-8C2C-9256B5C4BD74}" destId="{A60F27C8-A84E-4E2F-9AF3-200DE60E34AD}" srcOrd="0" destOrd="0" presId="urn:microsoft.com/office/officeart/2005/8/layout/hierarchy2"/>
    <dgm:cxn modelId="{A609F3B5-9A1B-4C48-9010-BCE52B16A000}" type="presParOf" srcId="{81F40F82-5D33-42ED-8BB5-2CE612E639C2}" destId="{BFBB5E37-1E4C-4E61-A056-568086CD742D}" srcOrd="3" destOrd="0" presId="urn:microsoft.com/office/officeart/2005/8/layout/hierarchy2"/>
    <dgm:cxn modelId="{18755594-722A-487A-A708-D56A622C5E6A}" type="presParOf" srcId="{BFBB5E37-1E4C-4E61-A056-568086CD742D}" destId="{9BE0DFF3-C3A0-4C77-8EEE-71FE583F41A9}" srcOrd="0" destOrd="0" presId="urn:microsoft.com/office/officeart/2005/8/layout/hierarchy2"/>
    <dgm:cxn modelId="{556F4A05-8C2D-4C34-809B-A53A8DF1ED15}" type="presParOf" srcId="{BFBB5E37-1E4C-4E61-A056-568086CD742D}" destId="{AE9BB47F-6287-42C6-B8C7-20751C504B79}" srcOrd="1" destOrd="0" presId="urn:microsoft.com/office/officeart/2005/8/layout/hierarchy2"/>
    <dgm:cxn modelId="{CDF29358-14B6-47D2-BB66-96B57F4F0C31}" type="presParOf" srcId="{AE9BB47F-6287-42C6-B8C7-20751C504B79}" destId="{F2B4B5D4-496C-4BBC-A204-6AC9EC2AA0D1}" srcOrd="0" destOrd="0" presId="urn:microsoft.com/office/officeart/2005/8/layout/hierarchy2"/>
    <dgm:cxn modelId="{51299499-C406-485A-A98B-22E9C95A131E}" type="presParOf" srcId="{F2B4B5D4-496C-4BBC-A204-6AC9EC2AA0D1}" destId="{7EE1596E-FE70-4C2F-B1B5-4FD012321280}" srcOrd="0" destOrd="0" presId="urn:microsoft.com/office/officeart/2005/8/layout/hierarchy2"/>
    <dgm:cxn modelId="{F11AD0B9-3D5C-4206-BADA-8FBB4FA03F42}" type="presParOf" srcId="{AE9BB47F-6287-42C6-B8C7-20751C504B79}" destId="{512F3201-AD60-4410-AA87-9C13DDA02A5C}" srcOrd="1" destOrd="0" presId="urn:microsoft.com/office/officeart/2005/8/layout/hierarchy2"/>
    <dgm:cxn modelId="{2E3F8B91-ACC5-4CA2-A705-69C2DF53D6AB}" type="presParOf" srcId="{512F3201-AD60-4410-AA87-9C13DDA02A5C}" destId="{91864A28-EFE1-4F80-8DE5-6F0C75D10AD1}" srcOrd="0" destOrd="0" presId="urn:microsoft.com/office/officeart/2005/8/layout/hierarchy2"/>
    <dgm:cxn modelId="{3B35348F-1DC1-40D5-89F6-21FE07B85CEB}" type="presParOf" srcId="{512F3201-AD60-4410-AA87-9C13DDA02A5C}" destId="{78794F72-9B98-41A4-8BFE-E0FB32EC4222}" srcOrd="1" destOrd="0" presId="urn:microsoft.com/office/officeart/2005/8/layout/hierarchy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9D28C80-EF29-4A14-ADA4-C6161CE8917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40097AC-2588-4396-B883-D9BD606A2200}">
      <dgm:prSet phldrT="[Text]" custT="1"/>
      <dgm:spPr/>
      <dgm:t>
        <a:bodyPr/>
        <a:lstStyle/>
        <a:p>
          <a:r>
            <a:rPr lang="en-US" sz="1100"/>
            <a:t>STEM Major (18%)</a:t>
          </a:r>
        </a:p>
      </dgm:t>
    </dgm:pt>
    <dgm:pt modelId="{070D67BB-2C89-4AE4-81D3-D7BFDB327483}" type="parTrans" cxnId="{AFB070B2-BB0D-467E-9954-E590E56886C9}">
      <dgm:prSet/>
      <dgm:spPr/>
      <dgm:t>
        <a:bodyPr/>
        <a:lstStyle/>
        <a:p>
          <a:endParaRPr lang="en-US"/>
        </a:p>
      </dgm:t>
    </dgm:pt>
    <dgm:pt modelId="{FFD53DCF-687F-42E9-8977-E97A0B41983F}" type="sibTrans" cxnId="{AFB070B2-BB0D-467E-9954-E590E56886C9}">
      <dgm:prSet/>
      <dgm:spPr/>
      <dgm:t>
        <a:bodyPr/>
        <a:lstStyle/>
        <a:p>
          <a:endParaRPr lang="en-US"/>
        </a:p>
      </dgm:t>
    </dgm:pt>
    <dgm:pt modelId="{E4C3A5A5-72C8-4CF4-93BC-F21355F2E9AE}">
      <dgm:prSet phldrT="[Text]" custT="1"/>
      <dgm:spPr/>
      <dgm:t>
        <a:bodyPr/>
        <a:lstStyle/>
        <a:p>
          <a:r>
            <a:rPr lang="en-US" sz="1100"/>
            <a:t>Honors Student (40%)</a:t>
          </a:r>
        </a:p>
      </dgm:t>
    </dgm:pt>
    <dgm:pt modelId="{D340B651-8705-4E75-99E2-46358865D02B}" type="parTrans" cxnId="{303D7838-1D7B-4BA7-B937-A2F7EA91DC0E}">
      <dgm:prSet/>
      <dgm:spPr/>
      <dgm:t>
        <a:bodyPr/>
        <a:lstStyle/>
        <a:p>
          <a:endParaRPr lang="en-US"/>
        </a:p>
      </dgm:t>
    </dgm:pt>
    <dgm:pt modelId="{8E5E8EE7-E60C-4976-B7EF-F9655C332AAC}" type="sibTrans" cxnId="{303D7838-1D7B-4BA7-B937-A2F7EA91DC0E}">
      <dgm:prSet/>
      <dgm:spPr/>
      <dgm:t>
        <a:bodyPr/>
        <a:lstStyle/>
        <a:p>
          <a:endParaRPr lang="en-US"/>
        </a:p>
      </dgm:t>
    </dgm:pt>
    <dgm:pt modelId="{FF46A465-2F7B-47A7-8A85-F6074D5FF5FA}">
      <dgm:prSet phldrT="[Text]" custT="1"/>
      <dgm:spPr/>
      <dgm:t>
        <a:bodyPr/>
        <a:lstStyle/>
        <a:p>
          <a:r>
            <a:rPr lang="en-US" sz="1100"/>
            <a:t>Non STEM Major (__%)</a:t>
          </a:r>
        </a:p>
      </dgm:t>
    </dgm:pt>
    <dgm:pt modelId="{4F098C3A-D3A6-4FD9-87C8-3E20EBF76C17}" type="parTrans" cxnId="{E9B78954-8AE1-4613-9BD2-C117814E0A68}">
      <dgm:prSet/>
      <dgm:spPr/>
      <dgm:t>
        <a:bodyPr/>
        <a:lstStyle/>
        <a:p>
          <a:endParaRPr lang="en-US"/>
        </a:p>
      </dgm:t>
    </dgm:pt>
    <dgm:pt modelId="{28F05BCC-2B8B-4C6A-84A6-CDA51FE05B62}" type="sibTrans" cxnId="{E9B78954-8AE1-4613-9BD2-C117814E0A68}">
      <dgm:prSet/>
      <dgm:spPr/>
      <dgm:t>
        <a:bodyPr/>
        <a:lstStyle/>
        <a:p>
          <a:endParaRPr lang="en-US"/>
        </a:p>
      </dgm:t>
    </dgm:pt>
    <dgm:pt modelId="{2818F729-FB8C-4B24-90A7-7BD8D5F361E3}">
      <dgm:prSet phldrT="[Text]" custT="1"/>
      <dgm:spPr/>
      <dgm:t>
        <a:bodyPr/>
        <a:lstStyle/>
        <a:p>
          <a:r>
            <a:rPr lang="en-US" sz="1100"/>
            <a:t>Non-Honors Student  (___%)</a:t>
          </a:r>
        </a:p>
      </dgm:t>
    </dgm:pt>
    <dgm:pt modelId="{BA193C39-4AC2-4C46-A907-4374FECEC404}" type="parTrans" cxnId="{4E5DEC9A-75E7-4E0F-A2E8-4131DE859C45}">
      <dgm:prSet/>
      <dgm:spPr/>
      <dgm:t>
        <a:bodyPr/>
        <a:lstStyle/>
        <a:p>
          <a:endParaRPr lang="en-US"/>
        </a:p>
      </dgm:t>
    </dgm:pt>
    <dgm:pt modelId="{4BCAFF59-706F-492F-B69D-FEB3B0A2F874}" type="sibTrans" cxnId="{4E5DEC9A-75E7-4E0F-A2E8-4131DE859C45}">
      <dgm:prSet/>
      <dgm:spPr/>
      <dgm:t>
        <a:bodyPr/>
        <a:lstStyle/>
        <a:p>
          <a:endParaRPr lang="en-US"/>
        </a:p>
      </dgm:t>
    </dgm:pt>
    <dgm:pt modelId="{6BE5F4FE-25B7-4F83-8DE9-6FDC81C9C9EC}">
      <dgm:prSet phldrT="[Text]" custT="1"/>
      <dgm:spPr/>
      <dgm:t>
        <a:bodyPr/>
        <a:lstStyle/>
        <a:p>
          <a:r>
            <a:rPr lang="en-US" sz="1100"/>
            <a:t>Honors Student (___%)</a:t>
          </a:r>
        </a:p>
      </dgm:t>
    </dgm:pt>
    <dgm:pt modelId="{9F446633-E850-4722-9925-216A8B2CF13E}" type="parTrans" cxnId="{86C60824-5013-470D-A5BC-6E6C0E258CD2}">
      <dgm:prSet/>
      <dgm:spPr/>
      <dgm:t>
        <a:bodyPr/>
        <a:lstStyle/>
        <a:p>
          <a:endParaRPr lang="en-US"/>
        </a:p>
      </dgm:t>
    </dgm:pt>
    <dgm:pt modelId="{0785045D-C6BF-4243-B8E0-1F8E669613F6}" type="sibTrans" cxnId="{86C60824-5013-470D-A5BC-6E6C0E258CD2}">
      <dgm:prSet/>
      <dgm:spPr/>
      <dgm:t>
        <a:bodyPr/>
        <a:lstStyle/>
        <a:p>
          <a:endParaRPr lang="en-US"/>
        </a:p>
      </dgm:t>
    </dgm:pt>
    <dgm:pt modelId="{746F56B1-7B26-4E36-987A-CC62F050641B}">
      <dgm:prSet phldrT="[Text]" custT="1"/>
      <dgm:spPr/>
      <dgm:t>
        <a:bodyPr/>
        <a:lstStyle/>
        <a:p>
          <a:r>
            <a:rPr lang="en-US" sz="1100"/>
            <a:t>Non-Honors Student (90%)</a:t>
          </a:r>
        </a:p>
      </dgm:t>
    </dgm:pt>
    <dgm:pt modelId="{B2BEADA4-11ED-470D-9E0A-BC9BCB2D4381}" type="parTrans" cxnId="{75BF1DFB-0D06-48CF-9A25-42CF760ADA25}">
      <dgm:prSet/>
      <dgm:spPr/>
      <dgm:t>
        <a:bodyPr/>
        <a:lstStyle/>
        <a:p>
          <a:endParaRPr lang="en-US"/>
        </a:p>
      </dgm:t>
    </dgm:pt>
    <dgm:pt modelId="{B86F747C-FF08-48AF-BBDD-9E0C51EBB8F3}" type="sibTrans" cxnId="{75BF1DFB-0D06-48CF-9A25-42CF760ADA25}">
      <dgm:prSet/>
      <dgm:spPr/>
      <dgm:t>
        <a:bodyPr/>
        <a:lstStyle/>
        <a:p>
          <a:endParaRPr lang="en-US"/>
        </a:p>
      </dgm:t>
    </dgm:pt>
    <dgm:pt modelId="{9B3AA1D5-54A4-4513-BA4F-DBC4CB8DB7F4}">
      <dgm:prSet phldrT="[Text]" custT="1"/>
      <dgm:spPr/>
      <dgm:t>
        <a:bodyPr/>
        <a:lstStyle/>
        <a:p>
          <a:r>
            <a:rPr lang="en-US" sz="1100"/>
            <a:t>18%*40% = 7.2%</a:t>
          </a:r>
        </a:p>
      </dgm:t>
    </dgm:pt>
    <dgm:pt modelId="{5D6F82F2-F2C1-4B1E-848F-AB452586F934}" type="parTrans" cxnId="{A794B904-0A5A-4D9F-83B2-358CB6B0883C}">
      <dgm:prSet/>
      <dgm:spPr/>
      <dgm:t>
        <a:bodyPr/>
        <a:lstStyle/>
        <a:p>
          <a:endParaRPr lang="en-US"/>
        </a:p>
      </dgm:t>
    </dgm:pt>
    <dgm:pt modelId="{251BBC2D-D682-4CAF-AA1E-466C91AA2C75}" type="sibTrans" cxnId="{A794B904-0A5A-4D9F-83B2-358CB6B0883C}">
      <dgm:prSet/>
      <dgm:spPr/>
      <dgm:t>
        <a:bodyPr/>
        <a:lstStyle/>
        <a:p>
          <a:endParaRPr lang="en-US"/>
        </a:p>
      </dgm:t>
    </dgm:pt>
    <dgm:pt modelId="{1DAF6A37-A5FD-4B41-961B-E29EF5435310}">
      <dgm:prSet phldrT="[Text]" custT="1"/>
      <dgm:spPr/>
      <dgm:t>
        <a:bodyPr/>
        <a:lstStyle/>
        <a:p>
          <a:r>
            <a:rPr lang="en-US" sz="1100"/>
            <a:t>18%*___% = ___%</a:t>
          </a:r>
        </a:p>
      </dgm:t>
    </dgm:pt>
    <dgm:pt modelId="{6BCBBC3D-3AF3-4340-AD0B-5AC1067702BA}" type="parTrans" cxnId="{19E0F71F-FB4D-42A8-82D7-677AB761A97C}">
      <dgm:prSet/>
      <dgm:spPr/>
      <dgm:t>
        <a:bodyPr/>
        <a:lstStyle/>
        <a:p>
          <a:endParaRPr lang="en-US"/>
        </a:p>
      </dgm:t>
    </dgm:pt>
    <dgm:pt modelId="{F085DB35-AF32-4170-9430-C02D17C40961}" type="sibTrans" cxnId="{19E0F71F-FB4D-42A8-82D7-677AB761A97C}">
      <dgm:prSet/>
      <dgm:spPr/>
      <dgm:t>
        <a:bodyPr/>
        <a:lstStyle/>
        <a:p>
          <a:endParaRPr lang="en-US"/>
        </a:p>
      </dgm:t>
    </dgm:pt>
    <dgm:pt modelId="{6EB6BE3E-3F6F-440F-B983-CF85CFB1F544}">
      <dgm:prSet phldrT="[Text]" custT="1"/>
      <dgm:spPr/>
      <dgm:t>
        <a:bodyPr/>
        <a:lstStyle/>
        <a:p>
          <a:r>
            <a:rPr lang="en-US" sz="1100"/>
            <a:t>___%*___% = ___%</a:t>
          </a:r>
        </a:p>
      </dgm:t>
    </dgm:pt>
    <dgm:pt modelId="{13F39DAF-F120-4B74-B023-395B5117AF2C}" type="parTrans" cxnId="{E3DA48D0-453A-4A1C-814F-FDAAC9E88033}">
      <dgm:prSet/>
      <dgm:spPr/>
      <dgm:t>
        <a:bodyPr/>
        <a:lstStyle/>
        <a:p>
          <a:endParaRPr lang="en-US"/>
        </a:p>
      </dgm:t>
    </dgm:pt>
    <dgm:pt modelId="{2882DF8C-9E42-45F5-B088-600F2BA9911B}" type="sibTrans" cxnId="{E3DA48D0-453A-4A1C-814F-FDAAC9E88033}">
      <dgm:prSet/>
      <dgm:spPr/>
      <dgm:t>
        <a:bodyPr/>
        <a:lstStyle/>
        <a:p>
          <a:endParaRPr lang="en-US"/>
        </a:p>
      </dgm:t>
    </dgm:pt>
    <dgm:pt modelId="{6F2C7AE8-182A-45DE-B8B0-D77C59DD7A9F}">
      <dgm:prSet phldrT="[Text]" custT="1"/>
      <dgm:spPr/>
      <dgm:t>
        <a:bodyPr/>
        <a:lstStyle/>
        <a:p>
          <a:r>
            <a:rPr lang="en-US" sz="1100"/>
            <a:t>___%*90% = ___%</a:t>
          </a:r>
        </a:p>
      </dgm:t>
    </dgm:pt>
    <dgm:pt modelId="{617DFFE6-7D9B-46E0-8EB5-CD39F318A2C1}" type="parTrans" cxnId="{50BC86CD-953A-4DF6-89F8-B70ACD523A54}">
      <dgm:prSet/>
      <dgm:spPr/>
      <dgm:t>
        <a:bodyPr/>
        <a:lstStyle/>
        <a:p>
          <a:endParaRPr lang="en-US"/>
        </a:p>
      </dgm:t>
    </dgm:pt>
    <dgm:pt modelId="{0701A679-2F29-4811-9CCD-AB7EB2D890F4}" type="sibTrans" cxnId="{50BC86CD-953A-4DF6-89F8-B70ACD523A54}">
      <dgm:prSet/>
      <dgm:spPr/>
      <dgm:t>
        <a:bodyPr/>
        <a:lstStyle/>
        <a:p>
          <a:endParaRPr lang="en-US"/>
        </a:p>
      </dgm:t>
    </dgm:pt>
    <dgm:pt modelId="{02D78E18-E33E-47EC-9D9D-5EB67B755CC3}" type="pres">
      <dgm:prSet presAssocID="{E9D28C80-EF29-4A14-ADA4-C6161CE89176}" presName="diagram" presStyleCnt="0">
        <dgm:presLayoutVars>
          <dgm:chPref val="1"/>
          <dgm:dir/>
          <dgm:animOne val="branch"/>
          <dgm:animLvl val="lvl"/>
          <dgm:resizeHandles val="exact"/>
        </dgm:presLayoutVars>
      </dgm:prSet>
      <dgm:spPr/>
    </dgm:pt>
    <dgm:pt modelId="{3A6AF1B9-4FD3-45B6-9456-D7896FE4C425}" type="pres">
      <dgm:prSet presAssocID="{140097AC-2588-4396-B883-D9BD606A2200}" presName="root1" presStyleCnt="0"/>
      <dgm:spPr/>
    </dgm:pt>
    <dgm:pt modelId="{06B8637C-8438-4FDE-95E9-DBE3A82DC4E2}" type="pres">
      <dgm:prSet presAssocID="{140097AC-2588-4396-B883-D9BD606A2200}" presName="LevelOneTextNode" presStyleLbl="node0" presStyleIdx="0" presStyleCnt="2" custScaleY="35889">
        <dgm:presLayoutVars>
          <dgm:chPref val="3"/>
        </dgm:presLayoutVars>
      </dgm:prSet>
      <dgm:spPr/>
    </dgm:pt>
    <dgm:pt modelId="{FDF7042C-E516-4ED3-BEF5-4637AE0EFFB4}" type="pres">
      <dgm:prSet presAssocID="{140097AC-2588-4396-B883-D9BD606A2200}" presName="level2hierChild" presStyleCnt="0"/>
      <dgm:spPr/>
    </dgm:pt>
    <dgm:pt modelId="{9B3307D8-ECA8-4B03-AADD-9E00A1BF7DCF}" type="pres">
      <dgm:prSet presAssocID="{D340B651-8705-4E75-99E2-46358865D02B}" presName="conn2-1" presStyleLbl="parChTrans1D2" presStyleIdx="0" presStyleCnt="4"/>
      <dgm:spPr/>
    </dgm:pt>
    <dgm:pt modelId="{8661923F-C040-41F5-A8CD-732683580B05}" type="pres">
      <dgm:prSet presAssocID="{D340B651-8705-4E75-99E2-46358865D02B}" presName="connTx" presStyleLbl="parChTrans1D2" presStyleIdx="0" presStyleCnt="4"/>
      <dgm:spPr/>
    </dgm:pt>
    <dgm:pt modelId="{C12A25BD-4D68-4460-8B3D-EDE85D6F5D11}" type="pres">
      <dgm:prSet presAssocID="{E4C3A5A5-72C8-4CF4-93BC-F21355F2E9AE}" presName="root2" presStyleCnt="0"/>
      <dgm:spPr/>
    </dgm:pt>
    <dgm:pt modelId="{A7B7B50E-7CD1-4043-BA92-81B540D204A0}" type="pres">
      <dgm:prSet presAssocID="{E4C3A5A5-72C8-4CF4-93BC-F21355F2E9AE}" presName="LevelTwoTextNode" presStyleLbl="node2" presStyleIdx="0" presStyleCnt="4" custScaleY="38552">
        <dgm:presLayoutVars>
          <dgm:chPref val="3"/>
        </dgm:presLayoutVars>
      </dgm:prSet>
      <dgm:spPr/>
    </dgm:pt>
    <dgm:pt modelId="{58A79A0A-28FC-4B62-AE9B-9BFCCD5A49E0}" type="pres">
      <dgm:prSet presAssocID="{E4C3A5A5-72C8-4CF4-93BC-F21355F2E9AE}" presName="level3hierChild" presStyleCnt="0"/>
      <dgm:spPr/>
    </dgm:pt>
    <dgm:pt modelId="{7B1BEE06-A90A-4792-990D-A503BCBC22C1}" type="pres">
      <dgm:prSet presAssocID="{5D6F82F2-F2C1-4B1E-848F-AB452586F934}" presName="conn2-1" presStyleLbl="parChTrans1D3" presStyleIdx="0" presStyleCnt="4"/>
      <dgm:spPr/>
    </dgm:pt>
    <dgm:pt modelId="{8527986D-CE78-4E94-B0A4-1BBB63462B24}" type="pres">
      <dgm:prSet presAssocID="{5D6F82F2-F2C1-4B1E-848F-AB452586F934}" presName="connTx" presStyleLbl="parChTrans1D3" presStyleIdx="0" presStyleCnt="4"/>
      <dgm:spPr/>
    </dgm:pt>
    <dgm:pt modelId="{A267C050-E48A-492C-9E08-D0BA4D5D2FD9}" type="pres">
      <dgm:prSet presAssocID="{9B3AA1D5-54A4-4513-BA4F-DBC4CB8DB7F4}" presName="root2" presStyleCnt="0"/>
      <dgm:spPr/>
    </dgm:pt>
    <dgm:pt modelId="{4FCE8BD8-82C7-48D3-81A4-1596F064F5AC}" type="pres">
      <dgm:prSet presAssocID="{9B3AA1D5-54A4-4513-BA4F-DBC4CB8DB7F4}" presName="LevelTwoTextNode" presStyleLbl="node3" presStyleIdx="0" presStyleCnt="4" custScaleY="41720">
        <dgm:presLayoutVars>
          <dgm:chPref val="3"/>
        </dgm:presLayoutVars>
      </dgm:prSet>
      <dgm:spPr/>
    </dgm:pt>
    <dgm:pt modelId="{29776BB2-5B1E-4221-8C76-19B817DCD173}" type="pres">
      <dgm:prSet presAssocID="{9B3AA1D5-54A4-4513-BA4F-DBC4CB8DB7F4}" presName="level3hierChild" presStyleCnt="0"/>
      <dgm:spPr/>
    </dgm:pt>
    <dgm:pt modelId="{91D279FF-BA51-4C25-B505-89763890A535}" type="pres">
      <dgm:prSet presAssocID="{BA193C39-4AC2-4C46-A907-4374FECEC404}" presName="conn2-1" presStyleLbl="parChTrans1D2" presStyleIdx="1" presStyleCnt="4"/>
      <dgm:spPr/>
    </dgm:pt>
    <dgm:pt modelId="{C17E09F2-93A9-4B0F-8A41-7526A81A46FC}" type="pres">
      <dgm:prSet presAssocID="{BA193C39-4AC2-4C46-A907-4374FECEC404}" presName="connTx" presStyleLbl="parChTrans1D2" presStyleIdx="1" presStyleCnt="4"/>
      <dgm:spPr/>
    </dgm:pt>
    <dgm:pt modelId="{F4DED124-ED33-4410-8B75-891B172D5DBD}" type="pres">
      <dgm:prSet presAssocID="{2818F729-FB8C-4B24-90A7-7BD8D5F361E3}" presName="root2" presStyleCnt="0"/>
      <dgm:spPr/>
    </dgm:pt>
    <dgm:pt modelId="{F8E5BCF7-3E4E-477F-981E-DD1BB891FE88}" type="pres">
      <dgm:prSet presAssocID="{2818F729-FB8C-4B24-90A7-7BD8D5F361E3}" presName="LevelTwoTextNode" presStyleLbl="node2" presStyleIdx="1" presStyleCnt="4" custScaleY="57130">
        <dgm:presLayoutVars>
          <dgm:chPref val="3"/>
        </dgm:presLayoutVars>
      </dgm:prSet>
      <dgm:spPr/>
    </dgm:pt>
    <dgm:pt modelId="{F2034817-E712-46AE-9259-27E640093A47}" type="pres">
      <dgm:prSet presAssocID="{2818F729-FB8C-4B24-90A7-7BD8D5F361E3}" presName="level3hierChild" presStyleCnt="0"/>
      <dgm:spPr/>
    </dgm:pt>
    <dgm:pt modelId="{17687D9E-9E14-446E-9BBA-2D4CFB4F45EA}" type="pres">
      <dgm:prSet presAssocID="{6BCBBC3D-3AF3-4340-AD0B-5AC1067702BA}" presName="conn2-1" presStyleLbl="parChTrans1D3" presStyleIdx="1" presStyleCnt="4"/>
      <dgm:spPr/>
    </dgm:pt>
    <dgm:pt modelId="{778EF3A0-3E4E-4CCD-AA0F-AA27C1BAE092}" type="pres">
      <dgm:prSet presAssocID="{6BCBBC3D-3AF3-4340-AD0B-5AC1067702BA}" presName="connTx" presStyleLbl="parChTrans1D3" presStyleIdx="1" presStyleCnt="4"/>
      <dgm:spPr/>
    </dgm:pt>
    <dgm:pt modelId="{3A2E1D04-80AE-4280-B3A0-6254B7349D8E}" type="pres">
      <dgm:prSet presAssocID="{1DAF6A37-A5FD-4B41-961B-E29EF5435310}" presName="root2" presStyleCnt="0"/>
      <dgm:spPr/>
    </dgm:pt>
    <dgm:pt modelId="{7BB6F9B5-A8B5-44F2-819B-97F698CC3738}" type="pres">
      <dgm:prSet presAssocID="{1DAF6A37-A5FD-4B41-961B-E29EF5435310}" presName="LevelTwoTextNode" presStyleLbl="node3" presStyleIdx="1" presStyleCnt="4" custScaleY="42372">
        <dgm:presLayoutVars>
          <dgm:chPref val="3"/>
        </dgm:presLayoutVars>
      </dgm:prSet>
      <dgm:spPr/>
    </dgm:pt>
    <dgm:pt modelId="{46BFC9CB-000C-4776-BC78-B9B624AFD380}" type="pres">
      <dgm:prSet presAssocID="{1DAF6A37-A5FD-4B41-961B-E29EF5435310}" presName="level3hierChild" presStyleCnt="0"/>
      <dgm:spPr/>
    </dgm:pt>
    <dgm:pt modelId="{4299F71B-3B23-48B1-B9B3-5F5B81715940}" type="pres">
      <dgm:prSet presAssocID="{FF46A465-2F7B-47A7-8A85-F6074D5FF5FA}" presName="root1" presStyleCnt="0"/>
      <dgm:spPr/>
    </dgm:pt>
    <dgm:pt modelId="{E5502FAB-77D0-4A08-8DA4-F7829FB2EFA0}" type="pres">
      <dgm:prSet presAssocID="{FF46A465-2F7B-47A7-8A85-F6074D5FF5FA}" presName="LevelOneTextNode" presStyleLbl="node0" presStyleIdx="1" presStyleCnt="2" custScaleY="54132">
        <dgm:presLayoutVars>
          <dgm:chPref val="3"/>
        </dgm:presLayoutVars>
      </dgm:prSet>
      <dgm:spPr/>
    </dgm:pt>
    <dgm:pt modelId="{81F40F82-5D33-42ED-8BB5-2CE612E639C2}" type="pres">
      <dgm:prSet presAssocID="{FF46A465-2F7B-47A7-8A85-F6074D5FF5FA}" presName="level2hierChild" presStyleCnt="0"/>
      <dgm:spPr/>
    </dgm:pt>
    <dgm:pt modelId="{AD7CAA5F-784C-4428-B33E-4616D784EFFE}" type="pres">
      <dgm:prSet presAssocID="{9F446633-E850-4722-9925-216A8B2CF13E}" presName="conn2-1" presStyleLbl="parChTrans1D2" presStyleIdx="2" presStyleCnt="4"/>
      <dgm:spPr/>
    </dgm:pt>
    <dgm:pt modelId="{B9FFC0E6-030D-4EF2-B1FC-662F8CD09E95}" type="pres">
      <dgm:prSet presAssocID="{9F446633-E850-4722-9925-216A8B2CF13E}" presName="connTx" presStyleLbl="parChTrans1D2" presStyleIdx="2" presStyleCnt="4"/>
      <dgm:spPr/>
    </dgm:pt>
    <dgm:pt modelId="{910F9297-BB6E-45EE-B533-34563ACAA5D2}" type="pres">
      <dgm:prSet presAssocID="{6BE5F4FE-25B7-4F83-8DE9-6FDC81C9C9EC}" presName="root2" presStyleCnt="0"/>
      <dgm:spPr/>
    </dgm:pt>
    <dgm:pt modelId="{18D89A80-BFB7-430E-A175-66E8F65DD326}" type="pres">
      <dgm:prSet presAssocID="{6BE5F4FE-25B7-4F83-8DE9-6FDC81C9C9EC}" presName="LevelTwoTextNode" presStyleLbl="node2" presStyleIdx="2" presStyleCnt="4" custScaleY="56883">
        <dgm:presLayoutVars>
          <dgm:chPref val="3"/>
        </dgm:presLayoutVars>
      </dgm:prSet>
      <dgm:spPr/>
    </dgm:pt>
    <dgm:pt modelId="{8D7A5538-B5AD-45EE-99B7-1C6A7F2C16FA}" type="pres">
      <dgm:prSet presAssocID="{6BE5F4FE-25B7-4F83-8DE9-6FDC81C9C9EC}" presName="level3hierChild" presStyleCnt="0"/>
      <dgm:spPr/>
    </dgm:pt>
    <dgm:pt modelId="{F5AE7248-9ED7-402E-9B96-DCE3B20F0F57}" type="pres">
      <dgm:prSet presAssocID="{13F39DAF-F120-4B74-B023-395B5117AF2C}" presName="conn2-1" presStyleLbl="parChTrans1D3" presStyleIdx="2" presStyleCnt="4"/>
      <dgm:spPr/>
    </dgm:pt>
    <dgm:pt modelId="{3C14C617-7C86-4147-879F-B3002B7F6C7A}" type="pres">
      <dgm:prSet presAssocID="{13F39DAF-F120-4B74-B023-395B5117AF2C}" presName="connTx" presStyleLbl="parChTrans1D3" presStyleIdx="2" presStyleCnt="4"/>
      <dgm:spPr/>
    </dgm:pt>
    <dgm:pt modelId="{E18B5BAD-AFE7-4690-AD65-7DBE0D9CDBE4}" type="pres">
      <dgm:prSet presAssocID="{6EB6BE3E-3F6F-440F-B983-CF85CFB1F544}" presName="root2" presStyleCnt="0"/>
      <dgm:spPr/>
    </dgm:pt>
    <dgm:pt modelId="{1B7CBC00-0F6C-45BB-9A5E-CFB397CE890E}" type="pres">
      <dgm:prSet presAssocID="{6EB6BE3E-3F6F-440F-B983-CF85CFB1F544}" presName="LevelTwoTextNode" presStyleLbl="node3" presStyleIdx="2" presStyleCnt="4" custScaleY="47837">
        <dgm:presLayoutVars>
          <dgm:chPref val="3"/>
        </dgm:presLayoutVars>
      </dgm:prSet>
      <dgm:spPr/>
    </dgm:pt>
    <dgm:pt modelId="{A8724EB6-05F2-43A8-ABF9-5C6076566221}" type="pres">
      <dgm:prSet presAssocID="{6EB6BE3E-3F6F-440F-B983-CF85CFB1F544}" presName="level3hierChild" presStyleCnt="0"/>
      <dgm:spPr/>
    </dgm:pt>
    <dgm:pt modelId="{FA3B8724-211C-4891-8C2C-9256B5C4BD74}" type="pres">
      <dgm:prSet presAssocID="{B2BEADA4-11ED-470D-9E0A-BC9BCB2D4381}" presName="conn2-1" presStyleLbl="parChTrans1D2" presStyleIdx="3" presStyleCnt="4"/>
      <dgm:spPr/>
    </dgm:pt>
    <dgm:pt modelId="{A60F27C8-A84E-4E2F-9AF3-200DE60E34AD}" type="pres">
      <dgm:prSet presAssocID="{B2BEADA4-11ED-470D-9E0A-BC9BCB2D4381}" presName="connTx" presStyleLbl="parChTrans1D2" presStyleIdx="3" presStyleCnt="4"/>
      <dgm:spPr/>
    </dgm:pt>
    <dgm:pt modelId="{BFBB5E37-1E4C-4E61-A056-568086CD742D}" type="pres">
      <dgm:prSet presAssocID="{746F56B1-7B26-4E36-987A-CC62F050641B}" presName="root2" presStyleCnt="0"/>
      <dgm:spPr/>
    </dgm:pt>
    <dgm:pt modelId="{9BE0DFF3-C3A0-4C77-8EEE-71FE583F41A9}" type="pres">
      <dgm:prSet presAssocID="{746F56B1-7B26-4E36-987A-CC62F050641B}" presName="LevelTwoTextNode" presStyleLbl="node2" presStyleIdx="3" presStyleCnt="4" custScaleY="62657">
        <dgm:presLayoutVars>
          <dgm:chPref val="3"/>
        </dgm:presLayoutVars>
      </dgm:prSet>
      <dgm:spPr/>
    </dgm:pt>
    <dgm:pt modelId="{AE9BB47F-6287-42C6-B8C7-20751C504B79}" type="pres">
      <dgm:prSet presAssocID="{746F56B1-7B26-4E36-987A-CC62F050641B}" presName="level3hierChild" presStyleCnt="0"/>
      <dgm:spPr/>
    </dgm:pt>
    <dgm:pt modelId="{F2B4B5D4-496C-4BBC-A204-6AC9EC2AA0D1}" type="pres">
      <dgm:prSet presAssocID="{617DFFE6-7D9B-46E0-8EB5-CD39F318A2C1}" presName="conn2-1" presStyleLbl="parChTrans1D3" presStyleIdx="3" presStyleCnt="4"/>
      <dgm:spPr/>
    </dgm:pt>
    <dgm:pt modelId="{7EE1596E-FE70-4C2F-B1B5-4FD012321280}" type="pres">
      <dgm:prSet presAssocID="{617DFFE6-7D9B-46E0-8EB5-CD39F318A2C1}" presName="connTx" presStyleLbl="parChTrans1D3" presStyleIdx="3" presStyleCnt="4"/>
      <dgm:spPr/>
    </dgm:pt>
    <dgm:pt modelId="{512F3201-AD60-4410-AA87-9C13DDA02A5C}" type="pres">
      <dgm:prSet presAssocID="{6F2C7AE8-182A-45DE-B8B0-D77C59DD7A9F}" presName="root2" presStyleCnt="0"/>
      <dgm:spPr/>
    </dgm:pt>
    <dgm:pt modelId="{91864A28-EFE1-4F80-8DE5-6F0C75D10AD1}" type="pres">
      <dgm:prSet presAssocID="{6F2C7AE8-182A-45DE-B8B0-D77C59DD7A9F}" presName="LevelTwoTextNode" presStyleLbl="node3" presStyleIdx="3" presStyleCnt="4" custScaleY="41251">
        <dgm:presLayoutVars>
          <dgm:chPref val="3"/>
        </dgm:presLayoutVars>
      </dgm:prSet>
      <dgm:spPr/>
    </dgm:pt>
    <dgm:pt modelId="{78794F72-9B98-41A4-8BFE-E0FB32EC4222}" type="pres">
      <dgm:prSet presAssocID="{6F2C7AE8-182A-45DE-B8B0-D77C59DD7A9F}" presName="level3hierChild" presStyleCnt="0"/>
      <dgm:spPr/>
    </dgm:pt>
  </dgm:ptLst>
  <dgm:cxnLst>
    <dgm:cxn modelId="{6353E800-D7A5-47DA-A036-73721A7DD05F}" type="presOf" srcId="{5D6F82F2-F2C1-4B1E-848F-AB452586F934}" destId="{8527986D-CE78-4E94-B0A4-1BBB63462B24}" srcOrd="1" destOrd="0" presId="urn:microsoft.com/office/officeart/2005/8/layout/hierarchy2"/>
    <dgm:cxn modelId="{A794B904-0A5A-4D9F-83B2-358CB6B0883C}" srcId="{E4C3A5A5-72C8-4CF4-93BC-F21355F2E9AE}" destId="{9B3AA1D5-54A4-4513-BA4F-DBC4CB8DB7F4}" srcOrd="0" destOrd="0" parTransId="{5D6F82F2-F2C1-4B1E-848F-AB452586F934}" sibTransId="{251BBC2D-D682-4CAF-AA1E-466C91AA2C75}"/>
    <dgm:cxn modelId="{D5A4030A-2E24-48C5-8E5B-D6443F7D99F8}" type="presOf" srcId="{9B3AA1D5-54A4-4513-BA4F-DBC4CB8DB7F4}" destId="{4FCE8BD8-82C7-48D3-81A4-1596F064F5AC}" srcOrd="0" destOrd="0" presId="urn:microsoft.com/office/officeart/2005/8/layout/hierarchy2"/>
    <dgm:cxn modelId="{CEA00414-AAA6-44CF-84C6-8E14208058E6}" type="presOf" srcId="{BA193C39-4AC2-4C46-A907-4374FECEC404}" destId="{91D279FF-BA51-4C25-B505-89763890A535}" srcOrd="0" destOrd="0" presId="urn:microsoft.com/office/officeart/2005/8/layout/hierarchy2"/>
    <dgm:cxn modelId="{7531C216-86CE-4606-B413-2929B2E0ECA2}" type="presOf" srcId="{B2BEADA4-11ED-470D-9E0A-BC9BCB2D4381}" destId="{FA3B8724-211C-4891-8C2C-9256B5C4BD74}" srcOrd="0" destOrd="0" presId="urn:microsoft.com/office/officeart/2005/8/layout/hierarchy2"/>
    <dgm:cxn modelId="{19E0F71F-FB4D-42A8-82D7-677AB761A97C}" srcId="{2818F729-FB8C-4B24-90A7-7BD8D5F361E3}" destId="{1DAF6A37-A5FD-4B41-961B-E29EF5435310}" srcOrd="0" destOrd="0" parTransId="{6BCBBC3D-3AF3-4340-AD0B-5AC1067702BA}" sibTransId="{F085DB35-AF32-4170-9430-C02D17C40961}"/>
    <dgm:cxn modelId="{1BA95221-41B4-4A84-A7F4-7B60A5B74E23}" type="presOf" srcId="{E9D28C80-EF29-4A14-ADA4-C6161CE89176}" destId="{02D78E18-E33E-47EC-9D9D-5EB67B755CC3}" srcOrd="0" destOrd="0" presId="urn:microsoft.com/office/officeart/2005/8/layout/hierarchy2"/>
    <dgm:cxn modelId="{86C60824-5013-470D-A5BC-6E6C0E258CD2}" srcId="{FF46A465-2F7B-47A7-8A85-F6074D5FF5FA}" destId="{6BE5F4FE-25B7-4F83-8DE9-6FDC81C9C9EC}" srcOrd="0" destOrd="0" parTransId="{9F446633-E850-4722-9925-216A8B2CF13E}" sibTransId="{0785045D-C6BF-4243-B8E0-1F8E669613F6}"/>
    <dgm:cxn modelId="{908A9936-9B17-451E-83C6-894A21783818}" type="presOf" srcId="{13F39DAF-F120-4B74-B023-395B5117AF2C}" destId="{3C14C617-7C86-4147-879F-B3002B7F6C7A}" srcOrd="1" destOrd="0" presId="urn:microsoft.com/office/officeart/2005/8/layout/hierarchy2"/>
    <dgm:cxn modelId="{303D7838-1D7B-4BA7-B937-A2F7EA91DC0E}" srcId="{140097AC-2588-4396-B883-D9BD606A2200}" destId="{E4C3A5A5-72C8-4CF4-93BC-F21355F2E9AE}" srcOrd="0" destOrd="0" parTransId="{D340B651-8705-4E75-99E2-46358865D02B}" sibTransId="{8E5E8EE7-E60C-4976-B7EF-F9655C332AAC}"/>
    <dgm:cxn modelId="{5E367D60-2DB9-479B-AABF-F76CD3A9D488}" type="presOf" srcId="{D340B651-8705-4E75-99E2-46358865D02B}" destId="{8661923F-C040-41F5-A8CD-732683580B05}" srcOrd="1" destOrd="0" presId="urn:microsoft.com/office/officeart/2005/8/layout/hierarchy2"/>
    <dgm:cxn modelId="{99297863-0378-4B32-ABD0-761AB5CB3E40}" type="presOf" srcId="{617DFFE6-7D9B-46E0-8EB5-CD39F318A2C1}" destId="{F2B4B5D4-496C-4BBC-A204-6AC9EC2AA0D1}" srcOrd="0" destOrd="0" presId="urn:microsoft.com/office/officeart/2005/8/layout/hierarchy2"/>
    <dgm:cxn modelId="{809BC743-BD95-49D3-8B38-80DB76927FC7}" type="presOf" srcId="{E4C3A5A5-72C8-4CF4-93BC-F21355F2E9AE}" destId="{A7B7B50E-7CD1-4043-BA92-81B540D204A0}" srcOrd="0" destOrd="0" presId="urn:microsoft.com/office/officeart/2005/8/layout/hierarchy2"/>
    <dgm:cxn modelId="{F9253647-D423-4B48-916F-83F9DBC74B0B}" type="presOf" srcId="{9F446633-E850-4722-9925-216A8B2CF13E}" destId="{AD7CAA5F-784C-4428-B33E-4616D784EFFE}" srcOrd="0" destOrd="0" presId="urn:microsoft.com/office/officeart/2005/8/layout/hierarchy2"/>
    <dgm:cxn modelId="{48877C49-5756-448C-9746-26C85B425A8A}" type="presOf" srcId="{140097AC-2588-4396-B883-D9BD606A2200}" destId="{06B8637C-8438-4FDE-95E9-DBE3A82DC4E2}" srcOrd="0" destOrd="0" presId="urn:microsoft.com/office/officeart/2005/8/layout/hierarchy2"/>
    <dgm:cxn modelId="{6924966D-AE85-48D7-B6D3-A32622895991}" type="presOf" srcId="{617DFFE6-7D9B-46E0-8EB5-CD39F318A2C1}" destId="{7EE1596E-FE70-4C2F-B1B5-4FD012321280}" srcOrd="1" destOrd="0" presId="urn:microsoft.com/office/officeart/2005/8/layout/hierarchy2"/>
    <dgm:cxn modelId="{E9B78954-8AE1-4613-9BD2-C117814E0A68}" srcId="{E9D28C80-EF29-4A14-ADA4-C6161CE89176}" destId="{FF46A465-2F7B-47A7-8A85-F6074D5FF5FA}" srcOrd="1" destOrd="0" parTransId="{4F098C3A-D3A6-4FD9-87C8-3E20EBF76C17}" sibTransId="{28F05BCC-2B8B-4C6A-84A6-CDA51FE05B62}"/>
    <dgm:cxn modelId="{CEC28E74-4ABC-483A-B711-F5B690390427}" type="presOf" srcId="{6BE5F4FE-25B7-4F83-8DE9-6FDC81C9C9EC}" destId="{18D89A80-BFB7-430E-A175-66E8F65DD326}" srcOrd="0" destOrd="0" presId="urn:microsoft.com/office/officeart/2005/8/layout/hierarchy2"/>
    <dgm:cxn modelId="{E76B1578-6DE9-407B-B39E-C43E374D40F0}" type="presOf" srcId="{B2BEADA4-11ED-470D-9E0A-BC9BCB2D4381}" destId="{A60F27C8-A84E-4E2F-9AF3-200DE60E34AD}" srcOrd="1" destOrd="0" presId="urn:microsoft.com/office/officeart/2005/8/layout/hierarchy2"/>
    <dgm:cxn modelId="{46FAC686-F36B-4821-B89E-92B9A137114D}" type="presOf" srcId="{9F446633-E850-4722-9925-216A8B2CF13E}" destId="{B9FFC0E6-030D-4EF2-B1FC-662F8CD09E95}" srcOrd="1" destOrd="0" presId="urn:microsoft.com/office/officeart/2005/8/layout/hierarchy2"/>
    <dgm:cxn modelId="{38BD2F8C-FEE9-4372-AABD-4A3791ECABA6}" type="presOf" srcId="{5D6F82F2-F2C1-4B1E-848F-AB452586F934}" destId="{7B1BEE06-A90A-4792-990D-A503BCBC22C1}" srcOrd="0" destOrd="0" presId="urn:microsoft.com/office/officeart/2005/8/layout/hierarchy2"/>
    <dgm:cxn modelId="{D523538D-7CCD-4877-8C1F-9C4E0D2D5A06}" type="presOf" srcId="{D340B651-8705-4E75-99E2-46358865D02B}" destId="{9B3307D8-ECA8-4B03-AADD-9E00A1BF7DCF}" srcOrd="0" destOrd="0" presId="urn:microsoft.com/office/officeart/2005/8/layout/hierarchy2"/>
    <dgm:cxn modelId="{B09CE88D-DB54-4BCE-910E-ADCECEE91ACF}" type="presOf" srcId="{746F56B1-7B26-4E36-987A-CC62F050641B}" destId="{9BE0DFF3-C3A0-4C77-8EEE-71FE583F41A9}" srcOrd="0" destOrd="0" presId="urn:microsoft.com/office/officeart/2005/8/layout/hierarchy2"/>
    <dgm:cxn modelId="{4E5DEC9A-75E7-4E0F-A2E8-4131DE859C45}" srcId="{140097AC-2588-4396-B883-D9BD606A2200}" destId="{2818F729-FB8C-4B24-90A7-7BD8D5F361E3}" srcOrd="1" destOrd="0" parTransId="{BA193C39-4AC2-4C46-A907-4374FECEC404}" sibTransId="{4BCAFF59-706F-492F-B69D-FEB3B0A2F874}"/>
    <dgm:cxn modelId="{4709B4A3-0CFA-4588-B7E2-2FD31F33FC30}" type="presOf" srcId="{6BCBBC3D-3AF3-4340-AD0B-5AC1067702BA}" destId="{17687D9E-9E14-446E-9BBA-2D4CFB4F45EA}" srcOrd="0" destOrd="0" presId="urn:microsoft.com/office/officeart/2005/8/layout/hierarchy2"/>
    <dgm:cxn modelId="{A3B1CFB1-72C9-44F7-A4A9-52D873664AE1}" type="presOf" srcId="{6EB6BE3E-3F6F-440F-B983-CF85CFB1F544}" destId="{1B7CBC00-0F6C-45BB-9A5E-CFB397CE890E}" srcOrd="0" destOrd="0" presId="urn:microsoft.com/office/officeart/2005/8/layout/hierarchy2"/>
    <dgm:cxn modelId="{AFB070B2-BB0D-467E-9954-E590E56886C9}" srcId="{E9D28C80-EF29-4A14-ADA4-C6161CE89176}" destId="{140097AC-2588-4396-B883-D9BD606A2200}" srcOrd="0" destOrd="0" parTransId="{070D67BB-2C89-4AE4-81D3-D7BFDB327483}" sibTransId="{FFD53DCF-687F-42E9-8977-E97A0B41983F}"/>
    <dgm:cxn modelId="{6F67A3B5-8706-47E1-B09D-EDEE993CA364}" type="presOf" srcId="{BA193C39-4AC2-4C46-A907-4374FECEC404}" destId="{C17E09F2-93A9-4B0F-8A41-7526A81A46FC}" srcOrd="1" destOrd="0" presId="urn:microsoft.com/office/officeart/2005/8/layout/hierarchy2"/>
    <dgm:cxn modelId="{93181FC9-CFDD-4F71-8AD0-500CB42617FF}" type="presOf" srcId="{13F39DAF-F120-4B74-B023-395B5117AF2C}" destId="{F5AE7248-9ED7-402E-9B96-DCE3B20F0F57}" srcOrd="0" destOrd="0" presId="urn:microsoft.com/office/officeart/2005/8/layout/hierarchy2"/>
    <dgm:cxn modelId="{50BC86CD-953A-4DF6-89F8-B70ACD523A54}" srcId="{746F56B1-7B26-4E36-987A-CC62F050641B}" destId="{6F2C7AE8-182A-45DE-B8B0-D77C59DD7A9F}" srcOrd="0" destOrd="0" parTransId="{617DFFE6-7D9B-46E0-8EB5-CD39F318A2C1}" sibTransId="{0701A679-2F29-4811-9CCD-AB7EB2D890F4}"/>
    <dgm:cxn modelId="{E3DA48D0-453A-4A1C-814F-FDAAC9E88033}" srcId="{6BE5F4FE-25B7-4F83-8DE9-6FDC81C9C9EC}" destId="{6EB6BE3E-3F6F-440F-B983-CF85CFB1F544}" srcOrd="0" destOrd="0" parTransId="{13F39DAF-F120-4B74-B023-395B5117AF2C}" sibTransId="{2882DF8C-9E42-45F5-B088-600F2BA9911B}"/>
    <dgm:cxn modelId="{4B96F3DE-7844-4E99-9421-25FD8876FA9C}" type="presOf" srcId="{1DAF6A37-A5FD-4B41-961B-E29EF5435310}" destId="{7BB6F9B5-A8B5-44F2-819B-97F698CC3738}" srcOrd="0" destOrd="0" presId="urn:microsoft.com/office/officeart/2005/8/layout/hierarchy2"/>
    <dgm:cxn modelId="{176890DF-5EB0-4832-A30D-9A087449943D}" type="presOf" srcId="{2818F729-FB8C-4B24-90A7-7BD8D5F361E3}" destId="{F8E5BCF7-3E4E-477F-981E-DD1BB891FE88}" srcOrd="0" destOrd="0" presId="urn:microsoft.com/office/officeart/2005/8/layout/hierarchy2"/>
    <dgm:cxn modelId="{020FEAE1-BF27-41C4-8DCD-16491FBFED7B}" type="presOf" srcId="{FF46A465-2F7B-47A7-8A85-F6074D5FF5FA}" destId="{E5502FAB-77D0-4A08-8DA4-F7829FB2EFA0}" srcOrd="0" destOrd="0" presId="urn:microsoft.com/office/officeart/2005/8/layout/hierarchy2"/>
    <dgm:cxn modelId="{953D0FE7-20E6-4128-A6FD-983E5C990842}" type="presOf" srcId="{6BCBBC3D-3AF3-4340-AD0B-5AC1067702BA}" destId="{778EF3A0-3E4E-4CCD-AA0F-AA27C1BAE092}" srcOrd="1" destOrd="0" presId="urn:microsoft.com/office/officeart/2005/8/layout/hierarchy2"/>
    <dgm:cxn modelId="{DF670EF3-D745-472C-8221-E101A3A91E79}" type="presOf" srcId="{6F2C7AE8-182A-45DE-B8B0-D77C59DD7A9F}" destId="{91864A28-EFE1-4F80-8DE5-6F0C75D10AD1}" srcOrd="0" destOrd="0" presId="urn:microsoft.com/office/officeart/2005/8/layout/hierarchy2"/>
    <dgm:cxn modelId="{75BF1DFB-0D06-48CF-9A25-42CF760ADA25}" srcId="{FF46A465-2F7B-47A7-8A85-F6074D5FF5FA}" destId="{746F56B1-7B26-4E36-987A-CC62F050641B}" srcOrd="1" destOrd="0" parTransId="{B2BEADA4-11ED-470D-9E0A-BC9BCB2D4381}" sibTransId="{B86F747C-FF08-48AF-BBDD-9E0C51EBB8F3}"/>
    <dgm:cxn modelId="{6BA2C6FE-1886-492A-BB2B-6920CE39BD50}" type="presParOf" srcId="{02D78E18-E33E-47EC-9D9D-5EB67B755CC3}" destId="{3A6AF1B9-4FD3-45B6-9456-D7896FE4C425}" srcOrd="0" destOrd="0" presId="urn:microsoft.com/office/officeart/2005/8/layout/hierarchy2"/>
    <dgm:cxn modelId="{C53852CB-6972-4085-864F-161309E1DA41}" type="presParOf" srcId="{3A6AF1B9-4FD3-45B6-9456-D7896FE4C425}" destId="{06B8637C-8438-4FDE-95E9-DBE3A82DC4E2}" srcOrd="0" destOrd="0" presId="urn:microsoft.com/office/officeart/2005/8/layout/hierarchy2"/>
    <dgm:cxn modelId="{F68E78E5-F82F-428E-A46E-3B6C9F502C0F}" type="presParOf" srcId="{3A6AF1B9-4FD3-45B6-9456-D7896FE4C425}" destId="{FDF7042C-E516-4ED3-BEF5-4637AE0EFFB4}" srcOrd="1" destOrd="0" presId="urn:microsoft.com/office/officeart/2005/8/layout/hierarchy2"/>
    <dgm:cxn modelId="{3988151E-D6A8-4D6F-9DFA-218F458F49D3}" type="presParOf" srcId="{FDF7042C-E516-4ED3-BEF5-4637AE0EFFB4}" destId="{9B3307D8-ECA8-4B03-AADD-9E00A1BF7DCF}" srcOrd="0" destOrd="0" presId="urn:microsoft.com/office/officeart/2005/8/layout/hierarchy2"/>
    <dgm:cxn modelId="{714A67BA-EE8D-40CF-AD8E-F97923BD9754}" type="presParOf" srcId="{9B3307D8-ECA8-4B03-AADD-9E00A1BF7DCF}" destId="{8661923F-C040-41F5-A8CD-732683580B05}" srcOrd="0" destOrd="0" presId="urn:microsoft.com/office/officeart/2005/8/layout/hierarchy2"/>
    <dgm:cxn modelId="{13C5E5BA-403A-46FE-82A2-3A338FD885EA}" type="presParOf" srcId="{FDF7042C-E516-4ED3-BEF5-4637AE0EFFB4}" destId="{C12A25BD-4D68-4460-8B3D-EDE85D6F5D11}" srcOrd="1" destOrd="0" presId="urn:microsoft.com/office/officeart/2005/8/layout/hierarchy2"/>
    <dgm:cxn modelId="{D18F777B-BF99-445E-8409-DA8B40CED35A}" type="presParOf" srcId="{C12A25BD-4D68-4460-8B3D-EDE85D6F5D11}" destId="{A7B7B50E-7CD1-4043-BA92-81B540D204A0}" srcOrd="0" destOrd="0" presId="urn:microsoft.com/office/officeart/2005/8/layout/hierarchy2"/>
    <dgm:cxn modelId="{E1806295-46FF-4032-BB7B-983BFB298B52}" type="presParOf" srcId="{C12A25BD-4D68-4460-8B3D-EDE85D6F5D11}" destId="{58A79A0A-28FC-4B62-AE9B-9BFCCD5A49E0}" srcOrd="1" destOrd="0" presId="urn:microsoft.com/office/officeart/2005/8/layout/hierarchy2"/>
    <dgm:cxn modelId="{074468D3-F1F2-4B3E-B5CA-0A0F68FD9393}" type="presParOf" srcId="{58A79A0A-28FC-4B62-AE9B-9BFCCD5A49E0}" destId="{7B1BEE06-A90A-4792-990D-A503BCBC22C1}" srcOrd="0" destOrd="0" presId="urn:microsoft.com/office/officeart/2005/8/layout/hierarchy2"/>
    <dgm:cxn modelId="{C9BB01FA-58EB-4825-AC20-3AA6C75CA91D}" type="presParOf" srcId="{7B1BEE06-A90A-4792-990D-A503BCBC22C1}" destId="{8527986D-CE78-4E94-B0A4-1BBB63462B24}" srcOrd="0" destOrd="0" presId="urn:microsoft.com/office/officeart/2005/8/layout/hierarchy2"/>
    <dgm:cxn modelId="{443A159F-33A9-4D9E-9226-29A636B16C7C}" type="presParOf" srcId="{58A79A0A-28FC-4B62-AE9B-9BFCCD5A49E0}" destId="{A267C050-E48A-492C-9E08-D0BA4D5D2FD9}" srcOrd="1" destOrd="0" presId="urn:microsoft.com/office/officeart/2005/8/layout/hierarchy2"/>
    <dgm:cxn modelId="{210C9D01-EBEE-431A-BA2E-862C36200C08}" type="presParOf" srcId="{A267C050-E48A-492C-9E08-D0BA4D5D2FD9}" destId="{4FCE8BD8-82C7-48D3-81A4-1596F064F5AC}" srcOrd="0" destOrd="0" presId="urn:microsoft.com/office/officeart/2005/8/layout/hierarchy2"/>
    <dgm:cxn modelId="{77CAC62C-E5DC-41F1-8DF6-AD18A1D74884}" type="presParOf" srcId="{A267C050-E48A-492C-9E08-D0BA4D5D2FD9}" destId="{29776BB2-5B1E-4221-8C76-19B817DCD173}" srcOrd="1" destOrd="0" presId="urn:microsoft.com/office/officeart/2005/8/layout/hierarchy2"/>
    <dgm:cxn modelId="{F798DB84-63D9-4922-8ED1-FAA52443AB3B}" type="presParOf" srcId="{FDF7042C-E516-4ED3-BEF5-4637AE0EFFB4}" destId="{91D279FF-BA51-4C25-B505-89763890A535}" srcOrd="2" destOrd="0" presId="urn:microsoft.com/office/officeart/2005/8/layout/hierarchy2"/>
    <dgm:cxn modelId="{D73246E4-62AA-46EE-A07B-D0FB60C535F5}" type="presParOf" srcId="{91D279FF-BA51-4C25-B505-89763890A535}" destId="{C17E09F2-93A9-4B0F-8A41-7526A81A46FC}" srcOrd="0" destOrd="0" presId="urn:microsoft.com/office/officeart/2005/8/layout/hierarchy2"/>
    <dgm:cxn modelId="{C47CC37D-0ADC-4B89-8B00-02D4E1CE6FF6}" type="presParOf" srcId="{FDF7042C-E516-4ED3-BEF5-4637AE0EFFB4}" destId="{F4DED124-ED33-4410-8B75-891B172D5DBD}" srcOrd="3" destOrd="0" presId="urn:microsoft.com/office/officeart/2005/8/layout/hierarchy2"/>
    <dgm:cxn modelId="{B8B31B4E-8261-4A7C-85A7-70412C7C9EDB}" type="presParOf" srcId="{F4DED124-ED33-4410-8B75-891B172D5DBD}" destId="{F8E5BCF7-3E4E-477F-981E-DD1BB891FE88}" srcOrd="0" destOrd="0" presId="urn:microsoft.com/office/officeart/2005/8/layout/hierarchy2"/>
    <dgm:cxn modelId="{90971535-E101-42BE-A7C5-7D2341A10613}" type="presParOf" srcId="{F4DED124-ED33-4410-8B75-891B172D5DBD}" destId="{F2034817-E712-46AE-9259-27E640093A47}" srcOrd="1" destOrd="0" presId="urn:microsoft.com/office/officeart/2005/8/layout/hierarchy2"/>
    <dgm:cxn modelId="{7E4259B7-1AFC-4F2D-971C-08E0E052FF2C}" type="presParOf" srcId="{F2034817-E712-46AE-9259-27E640093A47}" destId="{17687D9E-9E14-446E-9BBA-2D4CFB4F45EA}" srcOrd="0" destOrd="0" presId="urn:microsoft.com/office/officeart/2005/8/layout/hierarchy2"/>
    <dgm:cxn modelId="{2379C4A5-2176-4093-99FD-BF6951070AE0}" type="presParOf" srcId="{17687D9E-9E14-446E-9BBA-2D4CFB4F45EA}" destId="{778EF3A0-3E4E-4CCD-AA0F-AA27C1BAE092}" srcOrd="0" destOrd="0" presId="urn:microsoft.com/office/officeart/2005/8/layout/hierarchy2"/>
    <dgm:cxn modelId="{C95E102F-B3CE-44F8-B557-B3ACD3841375}" type="presParOf" srcId="{F2034817-E712-46AE-9259-27E640093A47}" destId="{3A2E1D04-80AE-4280-B3A0-6254B7349D8E}" srcOrd="1" destOrd="0" presId="urn:microsoft.com/office/officeart/2005/8/layout/hierarchy2"/>
    <dgm:cxn modelId="{AD63DAE9-29CA-4803-8AF4-3B020E37FF93}" type="presParOf" srcId="{3A2E1D04-80AE-4280-B3A0-6254B7349D8E}" destId="{7BB6F9B5-A8B5-44F2-819B-97F698CC3738}" srcOrd="0" destOrd="0" presId="urn:microsoft.com/office/officeart/2005/8/layout/hierarchy2"/>
    <dgm:cxn modelId="{BD157EA1-D846-45FD-8590-4C80D53B3FE7}" type="presParOf" srcId="{3A2E1D04-80AE-4280-B3A0-6254B7349D8E}" destId="{46BFC9CB-000C-4776-BC78-B9B624AFD380}" srcOrd="1" destOrd="0" presId="urn:microsoft.com/office/officeart/2005/8/layout/hierarchy2"/>
    <dgm:cxn modelId="{10A9976A-65CC-42C6-82AB-8171CCD55D85}" type="presParOf" srcId="{02D78E18-E33E-47EC-9D9D-5EB67B755CC3}" destId="{4299F71B-3B23-48B1-B9B3-5F5B81715940}" srcOrd="1" destOrd="0" presId="urn:microsoft.com/office/officeart/2005/8/layout/hierarchy2"/>
    <dgm:cxn modelId="{439C5805-C585-4DB8-8E13-1CEAB1C0C420}" type="presParOf" srcId="{4299F71B-3B23-48B1-B9B3-5F5B81715940}" destId="{E5502FAB-77D0-4A08-8DA4-F7829FB2EFA0}" srcOrd="0" destOrd="0" presId="urn:microsoft.com/office/officeart/2005/8/layout/hierarchy2"/>
    <dgm:cxn modelId="{DA35643A-8ECC-4631-96F3-528D7C2153A5}" type="presParOf" srcId="{4299F71B-3B23-48B1-B9B3-5F5B81715940}" destId="{81F40F82-5D33-42ED-8BB5-2CE612E639C2}" srcOrd="1" destOrd="0" presId="urn:microsoft.com/office/officeart/2005/8/layout/hierarchy2"/>
    <dgm:cxn modelId="{1D71D0C0-E26F-49D5-8308-A57A09478787}" type="presParOf" srcId="{81F40F82-5D33-42ED-8BB5-2CE612E639C2}" destId="{AD7CAA5F-784C-4428-B33E-4616D784EFFE}" srcOrd="0" destOrd="0" presId="urn:microsoft.com/office/officeart/2005/8/layout/hierarchy2"/>
    <dgm:cxn modelId="{FB15A6F4-F197-4C3A-8919-87613031525D}" type="presParOf" srcId="{AD7CAA5F-784C-4428-B33E-4616D784EFFE}" destId="{B9FFC0E6-030D-4EF2-B1FC-662F8CD09E95}" srcOrd="0" destOrd="0" presId="urn:microsoft.com/office/officeart/2005/8/layout/hierarchy2"/>
    <dgm:cxn modelId="{02976F0A-B34D-453B-B6B8-8AD12FF92D4A}" type="presParOf" srcId="{81F40F82-5D33-42ED-8BB5-2CE612E639C2}" destId="{910F9297-BB6E-45EE-B533-34563ACAA5D2}" srcOrd="1" destOrd="0" presId="urn:microsoft.com/office/officeart/2005/8/layout/hierarchy2"/>
    <dgm:cxn modelId="{DC7E9172-563E-4B62-9C63-E615C863EC3D}" type="presParOf" srcId="{910F9297-BB6E-45EE-B533-34563ACAA5D2}" destId="{18D89A80-BFB7-430E-A175-66E8F65DD326}" srcOrd="0" destOrd="0" presId="urn:microsoft.com/office/officeart/2005/8/layout/hierarchy2"/>
    <dgm:cxn modelId="{4808DD4F-3DAE-4CBA-A871-DFD2AEEEB054}" type="presParOf" srcId="{910F9297-BB6E-45EE-B533-34563ACAA5D2}" destId="{8D7A5538-B5AD-45EE-99B7-1C6A7F2C16FA}" srcOrd="1" destOrd="0" presId="urn:microsoft.com/office/officeart/2005/8/layout/hierarchy2"/>
    <dgm:cxn modelId="{F652937D-1C12-4656-B5AC-376D5568F800}" type="presParOf" srcId="{8D7A5538-B5AD-45EE-99B7-1C6A7F2C16FA}" destId="{F5AE7248-9ED7-402E-9B96-DCE3B20F0F57}" srcOrd="0" destOrd="0" presId="urn:microsoft.com/office/officeart/2005/8/layout/hierarchy2"/>
    <dgm:cxn modelId="{F543B802-90DF-4E0E-85B2-85579A37D311}" type="presParOf" srcId="{F5AE7248-9ED7-402E-9B96-DCE3B20F0F57}" destId="{3C14C617-7C86-4147-879F-B3002B7F6C7A}" srcOrd="0" destOrd="0" presId="urn:microsoft.com/office/officeart/2005/8/layout/hierarchy2"/>
    <dgm:cxn modelId="{1BEC0125-FE27-4E54-B813-24BC6D6418AA}" type="presParOf" srcId="{8D7A5538-B5AD-45EE-99B7-1C6A7F2C16FA}" destId="{E18B5BAD-AFE7-4690-AD65-7DBE0D9CDBE4}" srcOrd="1" destOrd="0" presId="urn:microsoft.com/office/officeart/2005/8/layout/hierarchy2"/>
    <dgm:cxn modelId="{8CF53A0C-497E-4116-895D-8FD45AA67E67}" type="presParOf" srcId="{E18B5BAD-AFE7-4690-AD65-7DBE0D9CDBE4}" destId="{1B7CBC00-0F6C-45BB-9A5E-CFB397CE890E}" srcOrd="0" destOrd="0" presId="urn:microsoft.com/office/officeart/2005/8/layout/hierarchy2"/>
    <dgm:cxn modelId="{565DE301-736D-475D-A3BF-1605458E60BD}" type="presParOf" srcId="{E18B5BAD-AFE7-4690-AD65-7DBE0D9CDBE4}" destId="{A8724EB6-05F2-43A8-ABF9-5C6076566221}" srcOrd="1" destOrd="0" presId="urn:microsoft.com/office/officeart/2005/8/layout/hierarchy2"/>
    <dgm:cxn modelId="{BA24CE32-5D8D-49EF-BBDC-8EB452B47DBC}" type="presParOf" srcId="{81F40F82-5D33-42ED-8BB5-2CE612E639C2}" destId="{FA3B8724-211C-4891-8C2C-9256B5C4BD74}" srcOrd="2" destOrd="0" presId="urn:microsoft.com/office/officeart/2005/8/layout/hierarchy2"/>
    <dgm:cxn modelId="{4D1685AC-33A1-446A-86F0-73BE6EAE4DC5}" type="presParOf" srcId="{FA3B8724-211C-4891-8C2C-9256B5C4BD74}" destId="{A60F27C8-A84E-4E2F-9AF3-200DE60E34AD}" srcOrd="0" destOrd="0" presId="urn:microsoft.com/office/officeart/2005/8/layout/hierarchy2"/>
    <dgm:cxn modelId="{A609F3B5-9A1B-4C48-9010-BCE52B16A000}" type="presParOf" srcId="{81F40F82-5D33-42ED-8BB5-2CE612E639C2}" destId="{BFBB5E37-1E4C-4E61-A056-568086CD742D}" srcOrd="3" destOrd="0" presId="urn:microsoft.com/office/officeart/2005/8/layout/hierarchy2"/>
    <dgm:cxn modelId="{18755594-722A-487A-A708-D56A622C5E6A}" type="presParOf" srcId="{BFBB5E37-1E4C-4E61-A056-568086CD742D}" destId="{9BE0DFF3-C3A0-4C77-8EEE-71FE583F41A9}" srcOrd="0" destOrd="0" presId="urn:microsoft.com/office/officeart/2005/8/layout/hierarchy2"/>
    <dgm:cxn modelId="{556F4A05-8C2D-4C34-809B-A53A8DF1ED15}" type="presParOf" srcId="{BFBB5E37-1E4C-4E61-A056-568086CD742D}" destId="{AE9BB47F-6287-42C6-B8C7-20751C504B79}" srcOrd="1" destOrd="0" presId="urn:microsoft.com/office/officeart/2005/8/layout/hierarchy2"/>
    <dgm:cxn modelId="{CDF29358-14B6-47D2-BB66-96B57F4F0C31}" type="presParOf" srcId="{AE9BB47F-6287-42C6-B8C7-20751C504B79}" destId="{F2B4B5D4-496C-4BBC-A204-6AC9EC2AA0D1}" srcOrd="0" destOrd="0" presId="urn:microsoft.com/office/officeart/2005/8/layout/hierarchy2"/>
    <dgm:cxn modelId="{51299499-C406-485A-A98B-22E9C95A131E}" type="presParOf" srcId="{F2B4B5D4-496C-4BBC-A204-6AC9EC2AA0D1}" destId="{7EE1596E-FE70-4C2F-B1B5-4FD012321280}" srcOrd="0" destOrd="0" presId="urn:microsoft.com/office/officeart/2005/8/layout/hierarchy2"/>
    <dgm:cxn modelId="{F11AD0B9-3D5C-4206-BADA-8FBB4FA03F42}" type="presParOf" srcId="{AE9BB47F-6287-42C6-B8C7-20751C504B79}" destId="{512F3201-AD60-4410-AA87-9C13DDA02A5C}" srcOrd="1" destOrd="0" presId="urn:microsoft.com/office/officeart/2005/8/layout/hierarchy2"/>
    <dgm:cxn modelId="{2E3F8B91-ACC5-4CA2-A705-69C2DF53D6AB}" type="presParOf" srcId="{512F3201-AD60-4410-AA87-9C13DDA02A5C}" destId="{91864A28-EFE1-4F80-8DE5-6F0C75D10AD1}" srcOrd="0" destOrd="0" presId="urn:microsoft.com/office/officeart/2005/8/layout/hierarchy2"/>
    <dgm:cxn modelId="{3B35348F-1DC1-40D5-89F6-21FE07B85CEB}" type="presParOf" srcId="{512F3201-AD60-4410-AA87-9C13DDA02A5C}" destId="{78794F72-9B98-41A4-8BFE-E0FB32EC4222}" srcOrd="1" destOrd="0" presId="urn:microsoft.com/office/officeart/2005/8/layout/hierarchy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D28C80-EF29-4A14-ADA4-C6161CE8917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40097AC-2588-4396-B883-D9BD606A2200}">
      <dgm:prSet phldrT="[Text]" custT="1"/>
      <dgm:spPr/>
      <dgm:t>
        <a:bodyPr/>
        <a:lstStyle/>
        <a:p>
          <a:pPr algn="ctr"/>
          <a:r>
            <a:rPr lang="en-US" sz="1100"/>
            <a:t>Men (60%)</a:t>
          </a:r>
        </a:p>
      </dgm:t>
    </dgm:pt>
    <dgm:pt modelId="{070D67BB-2C89-4AE4-81D3-D7BFDB327483}" type="parTrans" cxnId="{AFB070B2-BB0D-467E-9954-E590E56886C9}">
      <dgm:prSet/>
      <dgm:spPr/>
      <dgm:t>
        <a:bodyPr/>
        <a:lstStyle/>
        <a:p>
          <a:pPr algn="ctr"/>
          <a:endParaRPr lang="en-US"/>
        </a:p>
      </dgm:t>
    </dgm:pt>
    <dgm:pt modelId="{FFD53DCF-687F-42E9-8977-E97A0B41983F}" type="sibTrans" cxnId="{AFB070B2-BB0D-467E-9954-E590E56886C9}">
      <dgm:prSet/>
      <dgm:spPr/>
      <dgm:t>
        <a:bodyPr/>
        <a:lstStyle/>
        <a:p>
          <a:pPr algn="ctr"/>
          <a:endParaRPr lang="en-US"/>
        </a:p>
      </dgm:t>
    </dgm:pt>
    <dgm:pt modelId="{E4C3A5A5-72C8-4CF4-93BC-F21355F2E9AE}">
      <dgm:prSet phldrT="[Text]" custT="1"/>
      <dgm:spPr/>
      <dgm:t>
        <a:bodyPr/>
        <a:lstStyle/>
        <a:p>
          <a:pPr algn="ctr"/>
          <a:r>
            <a:rPr lang="en-US" sz="1100"/>
            <a:t>Win (70.3%)</a:t>
          </a:r>
        </a:p>
      </dgm:t>
    </dgm:pt>
    <dgm:pt modelId="{D340B651-8705-4E75-99E2-46358865D02B}" type="parTrans" cxnId="{303D7838-1D7B-4BA7-B937-A2F7EA91DC0E}">
      <dgm:prSet/>
      <dgm:spPr/>
      <dgm:t>
        <a:bodyPr/>
        <a:lstStyle/>
        <a:p>
          <a:pPr algn="ctr"/>
          <a:endParaRPr lang="en-US"/>
        </a:p>
      </dgm:t>
    </dgm:pt>
    <dgm:pt modelId="{8E5E8EE7-E60C-4976-B7EF-F9655C332AAC}" type="sibTrans" cxnId="{303D7838-1D7B-4BA7-B937-A2F7EA91DC0E}">
      <dgm:prSet/>
      <dgm:spPr/>
      <dgm:t>
        <a:bodyPr/>
        <a:lstStyle/>
        <a:p>
          <a:pPr algn="ctr"/>
          <a:endParaRPr lang="en-US"/>
        </a:p>
      </dgm:t>
    </dgm:pt>
    <dgm:pt modelId="{FF46A465-2F7B-47A7-8A85-F6074D5FF5FA}">
      <dgm:prSet phldrT="[Text]" custT="1"/>
      <dgm:spPr/>
      <dgm:t>
        <a:bodyPr/>
        <a:lstStyle/>
        <a:p>
          <a:pPr algn="ctr"/>
          <a:r>
            <a:rPr lang="en-US" sz="1100"/>
            <a:t> Women (40%)</a:t>
          </a:r>
        </a:p>
      </dgm:t>
    </dgm:pt>
    <dgm:pt modelId="{4F098C3A-D3A6-4FD9-87C8-3E20EBF76C17}" type="parTrans" cxnId="{E9B78954-8AE1-4613-9BD2-C117814E0A68}">
      <dgm:prSet/>
      <dgm:spPr/>
      <dgm:t>
        <a:bodyPr/>
        <a:lstStyle/>
        <a:p>
          <a:pPr algn="ctr"/>
          <a:endParaRPr lang="en-US"/>
        </a:p>
      </dgm:t>
    </dgm:pt>
    <dgm:pt modelId="{28F05BCC-2B8B-4C6A-84A6-CDA51FE05B62}" type="sibTrans" cxnId="{E9B78954-8AE1-4613-9BD2-C117814E0A68}">
      <dgm:prSet/>
      <dgm:spPr/>
      <dgm:t>
        <a:bodyPr/>
        <a:lstStyle/>
        <a:p>
          <a:pPr algn="ctr"/>
          <a:endParaRPr lang="en-US"/>
        </a:p>
      </dgm:t>
    </dgm:pt>
    <dgm:pt modelId="{2818F729-FB8C-4B24-90A7-7BD8D5F361E3}">
      <dgm:prSet phldrT="[Text]" custT="1"/>
      <dgm:spPr/>
      <dgm:t>
        <a:bodyPr/>
        <a:lstStyle/>
        <a:p>
          <a:pPr algn="ctr"/>
          <a:r>
            <a:rPr lang="en-US" sz="1100"/>
            <a:t>Lose  (29.7%)</a:t>
          </a:r>
        </a:p>
      </dgm:t>
    </dgm:pt>
    <dgm:pt modelId="{BA193C39-4AC2-4C46-A907-4374FECEC404}" type="parTrans" cxnId="{4E5DEC9A-75E7-4E0F-A2E8-4131DE859C45}">
      <dgm:prSet/>
      <dgm:spPr/>
      <dgm:t>
        <a:bodyPr/>
        <a:lstStyle/>
        <a:p>
          <a:pPr algn="ctr"/>
          <a:endParaRPr lang="en-US"/>
        </a:p>
      </dgm:t>
    </dgm:pt>
    <dgm:pt modelId="{4BCAFF59-706F-492F-B69D-FEB3B0A2F874}" type="sibTrans" cxnId="{4E5DEC9A-75E7-4E0F-A2E8-4131DE859C45}">
      <dgm:prSet/>
      <dgm:spPr/>
      <dgm:t>
        <a:bodyPr/>
        <a:lstStyle/>
        <a:p>
          <a:pPr algn="ctr"/>
          <a:endParaRPr lang="en-US"/>
        </a:p>
      </dgm:t>
    </dgm:pt>
    <dgm:pt modelId="{6BE5F4FE-25B7-4F83-8DE9-6FDC81C9C9EC}">
      <dgm:prSet phldrT="[Text]" custT="1"/>
      <dgm:spPr/>
      <dgm:t>
        <a:bodyPr/>
        <a:lstStyle/>
        <a:p>
          <a:pPr algn="ctr"/>
          <a:r>
            <a:rPr lang="en-US" sz="1100"/>
            <a:t>Win (29.7%)</a:t>
          </a:r>
        </a:p>
      </dgm:t>
    </dgm:pt>
    <dgm:pt modelId="{9F446633-E850-4722-9925-216A8B2CF13E}" type="parTrans" cxnId="{86C60824-5013-470D-A5BC-6E6C0E258CD2}">
      <dgm:prSet/>
      <dgm:spPr/>
      <dgm:t>
        <a:bodyPr/>
        <a:lstStyle/>
        <a:p>
          <a:pPr algn="ctr"/>
          <a:endParaRPr lang="en-US"/>
        </a:p>
      </dgm:t>
    </dgm:pt>
    <dgm:pt modelId="{0785045D-C6BF-4243-B8E0-1F8E669613F6}" type="sibTrans" cxnId="{86C60824-5013-470D-A5BC-6E6C0E258CD2}">
      <dgm:prSet/>
      <dgm:spPr/>
      <dgm:t>
        <a:bodyPr/>
        <a:lstStyle/>
        <a:p>
          <a:pPr algn="ctr"/>
          <a:endParaRPr lang="en-US"/>
        </a:p>
      </dgm:t>
    </dgm:pt>
    <dgm:pt modelId="{746F56B1-7B26-4E36-987A-CC62F050641B}">
      <dgm:prSet phldrT="[Text]" custT="1"/>
      <dgm:spPr/>
      <dgm:t>
        <a:bodyPr/>
        <a:lstStyle/>
        <a:p>
          <a:pPr algn="ctr"/>
          <a:r>
            <a:rPr lang="en-US" sz="1100"/>
            <a:t>Lose (70.3%)</a:t>
          </a:r>
        </a:p>
      </dgm:t>
    </dgm:pt>
    <dgm:pt modelId="{B2BEADA4-11ED-470D-9E0A-BC9BCB2D4381}" type="parTrans" cxnId="{75BF1DFB-0D06-48CF-9A25-42CF760ADA25}">
      <dgm:prSet/>
      <dgm:spPr/>
      <dgm:t>
        <a:bodyPr/>
        <a:lstStyle/>
        <a:p>
          <a:pPr algn="ctr"/>
          <a:endParaRPr lang="en-US"/>
        </a:p>
      </dgm:t>
    </dgm:pt>
    <dgm:pt modelId="{B86F747C-FF08-48AF-BBDD-9E0C51EBB8F3}" type="sibTrans" cxnId="{75BF1DFB-0D06-48CF-9A25-42CF760ADA25}">
      <dgm:prSet/>
      <dgm:spPr/>
      <dgm:t>
        <a:bodyPr/>
        <a:lstStyle/>
        <a:p>
          <a:pPr algn="ctr"/>
          <a:endParaRPr lang="en-US"/>
        </a:p>
      </dgm:t>
    </dgm:pt>
    <dgm:pt modelId="{02D78E18-E33E-47EC-9D9D-5EB67B755CC3}" type="pres">
      <dgm:prSet presAssocID="{E9D28C80-EF29-4A14-ADA4-C6161CE89176}" presName="diagram" presStyleCnt="0">
        <dgm:presLayoutVars>
          <dgm:chPref val="1"/>
          <dgm:dir/>
          <dgm:animOne val="branch"/>
          <dgm:animLvl val="lvl"/>
          <dgm:resizeHandles val="exact"/>
        </dgm:presLayoutVars>
      </dgm:prSet>
      <dgm:spPr/>
    </dgm:pt>
    <dgm:pt modelId="{3A6AF1B9-4FD3-45B6-9456-D7896FE4C425}" type="pres">
      <dgm:prSet presAssocID="{140097AC-2588-4396-B883-D9BD606A2200}" presName="root1" presStyleCnt="0"/>
      <dgm:spPr/>
    </dgm:pt>
    <dgm:pt modelId="{06B8637C-8438-4FDE-95E9-DBE3A82DC4E2}" type="pres">
      <dgm:prSet presAssocID="{140097AC-2588-4396-B883-D9BD606A2200}" presName="LevelOneTextNode" presStyleLbl="node0" presStyleIdx="0" presStyleCnt="2" custScaleX="58546" custScaleY="21380">
        <dgm:presLayoutVars>
          <dgm:chPref val="3"/>
        </dgm:presLayoutVars>
      </dgm:prSet>
      <dgm:spPr/>
    </dgm:pt>
    <dgm:pt modelId="{FDF7042C-E516-4ED3-BEF5-4637AE0EFFB4}" type="pres">
      <dgm:prSet presAssocID="{140097AC-2588-4396-B883-D9BD606A2200}" presName="level2hierChild" presStyleCnt="0"/>
      <dgm:spPr/>
    </dgm:pt>
    <dgm:pt modelId="{9B3307D8-ECA8-4B03-AADD-9E00A1BF7DCF}" type="pres">
      <dgm:prSet presAssocID="{D340B651-8705-4E75-99E2-46358865D02B}" presName="conn2-1" presStyleLbl="parChTrans1D2" presStyleIdx="0" presStyleCnt="4"/>
      <dgm:spPr/>
    </dgm:pt>
    <dgm:pt modelId="{8661923F-C040-41F5-A8CD-732683580B05}" type="pres">
      <dgm:prSet presAssocID="{D340B651-8705-4E75-99E2-46358865D02B}" presName="connTx" presStyleLbl="parChTrans1D2" presStyleIdx="0" presStyleCnt="4"/>
      <dgm:spPr/>
    </dgm:pt>
    <dgm:pt modelId="{C12A25BD-4D68-4460-8B3D-EDE85D6F5D11}" type="pres">
      <dgm:prSet presAssocID="{E4C3A5A5-72C8-4CF4-93BC-F21355F2E9AE}" presName="root2" presStyleCnt="0"/>
      <dgm:spPr/>
    </dgm:pt>
    <dgm:pt modelId="{A7B7B50E-7CD1-4043-BA92-81B540D204A0}" type="pres">
      <dgm:prSet presAssocID="{E4C3A5A5-72C8-4CF4-93BC-F21355F2E9AE}" presName="LevelTwoTextNode" presStyleLbl="node2" presStyleIdx="0" presStyleCnt="4" custScaleX="60074" custScaleY="19642">
        <dgm:presLayoutVars>
          <dgm:chPref val="3"/>
        </dgm:presLayoutVars>
      </dgm:prSet>
      <dgm:spPr/>
    </dgm:pt>
    <dgm:pt modelId="{58A79A0A-28FC-4B62-AE9B-9BFCCD5A49E0}" type="pres">
      <dgm:prSet presAssocID="{E4C3A5A5-72C8-4CF4-93BC-F21355F2E9AE}" presName="level3hierChild" presStyleCnt="0"/>
      <dgm:spPr/>
    </dgm:pt>
    <dgm:pt modelId="{53BA6E24-2081-4E02-9B1F-1AB6A5506F3D}" type="pres">
      <dgm:prSet presAssocID="{BA193C39-4AC2-4C46-A907-4374FECEC404}" presName="conn2-1" presStyleLbl="parChTrans1D2" presStyleIdx="1" presStyleCnt="4"/>
      <dgm:spPr/>
    </dgm:pt>
    <dgm:pt modelId="{FE3AC002-2E19-40CE-BBDF-283CFA437D04}" type="pres">
      <dgm:prSet presAssocID="{BA193C39-4AC2-4C46-A907-4374FECEC404}" presName="connTx" presStyleLbl="parChTrans1D2" presStyleIdx="1" presStyleCnt="4"/>
      <dgm:spPr/>
    </dgm:pt>
    <dgm:pt modelId="{4AFAB63F-25D5-4684-9B89-3B3151512F07}" type="pres">
      <dgm:prSet presAssocID="{2818F729-FB8C-4B24-90A7-7BD8D5F361E3}" presName="root2" presStyleCnt="0"/>
      <dgm:spPr/>
    </dgm:pt>
    <dgm:pt modelId="{0E6E204D-6B93-4B0E-9B63-8769612322D4}" type="pres">
      <dgm:prSet presAssocID="{2818F729-FB8C-4B24-90A7-7BD8D5F361E3}" presName="LevelTwoTextNode" presStyleLbl="node2" presStyleIdx="1" presStyleCnt="4" custScaleX="60226" custScaleY="19799">
        <dgm:presLayoutVars>
          <dgm:chPref val="3"/>
        </dgm:presLayoutVars>
      </dgm:prSet>
      <dgm:spPr/>
    </dgm:pt>
    <dgm:pt modelId="{779C5110-2014-46AE-92BB-D0141DF9FB1E}" type="pres">
      <dgm:prSet presAssocID="{2818F729-FB8C-4B24-90A7-7BD8D5F361E3}" presName="level3hierChild" presStyleCnt="0"/>
      <dgm:spPr/>
    </dgm:pt>
    <dgm:pt modelId="{4299F71B-3B23-48B1-B9B3-5F5B81715940}" type="pres">
      <dgm:prSet presAssocID="{FF46A465-2F7B-47A7-8A85-F6074D5FF5FA}" presName="root1" presStyleCnt="0"/>
      <dgm:spPr/>
    </dgm:pt>
    <dgm:pt modelId="{E5502FAB-77D0-4A08-8DA4-F7829FB2EFA0}" type="pres">
      <dgm:prSet presAssocID="{FF46A465-2F7B-47A7-8A85-F6074D5FF5FA}" presName="LevelOneTextNode" presStyleLbl="node0" presStyleIdx="1" presStyleCnt="2" custScaleX="53725" custScaleY="19007">
        <dgm:presLayoutVars>
          <dgm:chPref val="3"/>
        </dgm:presLayoutVars>
      </dgm:prSet>
      <dgm:spPr/>
    </dgm:pt>
    <dgm:pt modelId="{81F40F82-5D33-42ED-8BB5-2CE612E639C2}" type="pres">
      <dgm:prSet presAssocID="{FF46A465-2F7B-47A7-8A85-F6074D5FF5FA}" presName="level2hierChild" presStyleCnt="0"/>
      <dgm:spPr/>
    </dgm:pt>
    <dgm:pt modelId="{AD7CAA5F-784C-4428-B33E-4616D784EFFE}" type="pres">
      <dgm:prSet presAssocID="{9F446633-E850-4722-9925-216A8B2CF13E}" presName="conn2-1" presStyleLbl="parChTrans1D2" presStyleIdx="2" presStyleCnt="4"/>
      <dgm:spPr/>
    </dgm:pt>
    <dgm:pt modelId="{B9FFC0E6-030D-4EF2-B1FC-662F8CD09E95}" type="pres">
      <dgm:prSet presAssocID="{9F446633-E850-4722-9925-216A8B2CF13E}" presName="connTx" presStyleLbl="parChTrans1D2" presStyleIdx="2" presStyleCnt="4"/>
      <dgm:spPr/>
    </dgm:pt>
    <dgm:pt modelId="{910F9297-BB6E-45EE-B533-34563ACAA5D2}" type="pres">
      <dgm:prSet presAssocID="{6BE5F4FE-25B7-4F83-8DE9-6FDC81C9C9EC}" presName="root2" presStyleCnt="0"/>
      <dgm:spPr/>
    </dgm:pt>
    <dgm:pt modelId="{18D89A80-BFB7-430E-A175-66E8F65DD326}" type="pres">
      <dgm:prSet presAssocID="{6BE5F4FE-25B7-4F83-8DE9-6FDC81C9C9EC}" presName="LevelTwoTextNode" presStyleLbl="node2" presStyleIdx="2" presStyleCnt="4" custScaleX="59480" custScaleY="21348" custLinFactNeighborX="5590" custLinFactNeighborY="0">
        <dgm:presLayoutVars>
          <dgm:chPref val="3"/>
        </dgm:presLayoutVars>
      </dgm:prSet>
      <dgm:spPr/>
    </dgm:pt>
    <dgm:pt modelId="{8D7A5538-B5AD-45EE-99B7-1C6A7F2C16FA}" type="pres">
      <dgm:prSet presAssocID="{6BE5F4FE-25B7-4F83-8DE9-6FDC81C9C9EC}" presName="level3hierChild" presStyleCnt="0"/>
      <dgm:spPr/>
    </dgm:pt>
    <dgm:pt modelId="{8B875D32-3F2D-4E04-AC56-4177D0CB30AE}" type="pres">
      <dgm:prSet presAssocID="{B2BEADA4-11ED-470D-9E0A-BC9BCB2D4381}" presName="conn2-1" presStyleLbl="parChTrans1D2" presStyleIdx="3" presStyleCnt="4"/>
      <dgm:spPr/>
    </dgm:pt>
    <dgm:pt modelId="{3880CBB0-603E-4351-8107-CA5F038DD607}" type="pres">
      <dgm:prSet presAssocID="{B2BEADA4-11ED-470D-9E0A-BC9BCB2D4381}" presName="connTx" presStyleLbl="parChTrans1D2" presStyleIdx="3" presStyleCnt="4"/>
      <dgm:spPr/>
    </dgm:pt>
    <dgm:pt modelId="{2ADAEA8C-23E6-4605-9203-5CD4DBD5F390}" type="pres">
      <dgm:prSet presAssocID="{746F56B1-7B26-4E36-987A-CC62F050641B}" presName="root2" presStyleCnt="0"/>
      <dgm:spPr/>
    </dgm:pt>
    <dgm:pt modelId="{6E5E2F26-8831-46AB-9F63-AD2A91A0EAF9}" type="pres">
      <dgm:prSet presAssocID="{746F56B1-7B26-4E36-987A-CC62F050641B}" presName="LevelTwoTextNode" presStyleLbl="node2" presStyleIdx="3" presStyleCnt="4" custScaleX="60152" custScaleY="21817" custLinFactNeighborX="6248" custLinFactNeighborY="-2631">
        <dgm:presLayoutVars>
          <dgm:chPref val="3"/>
        </dgm:presLayoutVars>
      </dgm:prSet>
      <dgm:spPr/>
    </dgm:pt>
    <dgm:pt modelId="{96CC34A5-9C79-4665-8ABA-5C74BF8599A8}" type="pres">
      <dgm:prSet presAssocID="{746F56B1-7B26-4E36-987A-CC62F050641B}" presName="level3hierChild" presStyleCnt="0"/>
      <dgm:spPr/>
    </dgm:pt>
  </dgm:ptLst>
  <dgm:cxnLst>
    <dgm:cxn modelId="{D8B26A09-5439-498F-8CE8-7709AD5B4057}" type="presOf" srcId="{BA193C39-4AC2-4C46-A907-4374FECEC404}" destId="{FE3AC002-2E19-40CE-BBDF-283CFA437D04}" srcOrd="1" destOrd="0" presId="urn:microsoft.com/office/officeart/2005/8/layout/hierarchy2"/>
    <dgm:cxn modelId="{20930511-1592-4D89-AE87-DEB46577248E}" type="presOf" srcId="{746F56B1-7B26-4E36-987A-CC62F050641B}" destId="{6E5E2F26-8831-46AB-9F63-AD2A91A0EAF9}" srcOrd="0" destOrd="0" presId="urn:microsoft.com/office/officeart/2005/8/layout/hierarchy2"/>
    <dgm:cxn modelId="{1BA95221-41B4-4A84-A7F4-7B60A5B74E23}" type="presOf" srcId="{E9D28C80-EF29-4A14-ADA4-C6161CE89176}" destId="{02D78E18-E33E-47EC-9D9D-5EB67B755CC3}" srcOrd="0" destOrd="0" presId="urn:microsoft.com/office/officeart/2005/8/layout/hierarchy2"/>
    <dgm:cxn modelId="{86C60824-5013-470D-A5BC-6E6C0E258CD2}" srcId="{FF46A465-2F7B-47A7-8A85-F6074D5FF5FA}" destId="{6BE5F4FE-25B7-4F83-8DE9-6FDC81C9C9EC}" srcOrd="0" destOrd="0" parTransId="{9F446633-E850-4722-9925-216A8B2CF13E}" sibTransId="{0785045D-C6BF-4243-B8E0-1F8E669613F6}"/>
    <dgm:cxn modelId="{303D7838-1D7B-4BA7-B937-A2F7EA91DC0E}" srcId="{140097AC-2588-4396-B883-D9BD606A2200}" destId="{E4C3A5A5-72C8-4CF4-93BC-F21355F2E9AE}" srcOrd="0" destOrd="0" parTransId="{D340B651-8705-4E75-99E2-46358865D02B}" sibTransId="{8E5E8EE7-E60C-4976-B7EF-F9655C332AAC}"/>
    <dgm:cxn modelId="{5E367D60-2DB9-479B-AABF-F76CD3A9D488}" type="presOf" srcId="{D340B651-8705-4E75-99E2-46358865D02B}" destId="{8661923F-C040-41F5-A8CD-732683580B05}" srcOrd="1" destOrd="0" presId="urn:microsoft.com/office/officeart/2005/8/layout/hierarchy2"/>
    <dgm:cxn modelId="{809BC743-BD95-49D3-8B38-80DB76927FC7}" type="presOf" srcId="{E4C3A5A5-72C8-4CF4-93BC-F21355F2E9AE}" destId="{A7B7B50E-7CD1-4043-BA92-81B540D204A0}" srcOrd="0" destOrd="0" presId="urn:microsoft.com/office/officeart/2005/8/layout/hierarchy2"/>
    <dgm:cxn modelId="{F9253647-D423-4B48-916F-83F9DBC74B0B}" type="presOf" srcId="{9F446633-E850-4722-9925-216A8B2CF13E}" destId="{AD7CAA5F-784C-4428-B33E-4616D784EFFE}" srcOrd="0" destOrd="0" presId="urn:microsoft.com/office/officeart/2005/8/layout/hierarchy2"/>
    <dgm:cxn modelId="{48877C49-5756-448C-9746-26C85B425A8A}" type="presOf" srcId="{140097AC-2588-4396-B883-D9BD606A2200}" destId="{06B8637C-8438-4FDE-95E9-DBE3A82DC4E2}" srcOrd="0" destOrd="0" presId="urn:microsoft.com/office/officeart/2005/8/layout/hierarchy2"/>
    <dgm:cxn modelId="{E9B78954-8AE1-4613-9BD2-C117814E0A68}" srcId="{E9D28C80-EF29-4A14-ADA4-C6161CE89176}" destId="{FF46A465-2F7B-47A7-8A85-F6074D5FF5FA}" srcOrd="1" destOrd="0" parTransId="{4F098C3A-D3A6-4FD9-87C8-3E20EBF76C17}" sibTransId="{28F05BCC-2B8B-4C6A-84A6-CDA51FE05B62}"/>
    <dgm:cxn modelId="{CEC28E74-4ABC-483A-B711-F5B690390427}" type="presOf" srcId="{6BE5F4FE-25B7-4F83-8DE9-6FDC81C9C9EC}" destId="{18D89A80-BFB7-430E-A175-66E8F65DD326}" srcOrd="0" destOrd="0" presId="urn:microsoft.com/office/officeart/2005/8/layout/hierarchy2"/>
    <dgm:cxn modelId="{B70D3B55-12AC-4548-935F-278D495B46EE}" type="presOf" srcId="{B2BEADA4-11ED-470D-9E0A-BC9BCB2D4381}" destId="{3880CBB0-603E-4351-8107-CA5F038DD607}" srcOrd="1" destOrd="0" presId="urn:microsoft.com/office/officeart/2005/8/layout/hierarchy2"/>
    <dgm:cxn modelId="{46FAC686-F36B-4821-B89E-92B9A137114D}" type="presOf" srcId="{9F446633-E850-4722-9925-216A8B2CF13E}" destId="{B9FFC0E6-030D-4EF2-B1FC-662F8CD09E95}" srcOrd="1" destOrd="0" presId="urn:microsoft.com/office/officeart/2005/8/layout/hierarchy2"/>
    <dgm:cxn modelId="{D523538D-7CCD-4877-8C1F-9C4E0D2D5A06}" type="presOf" srcId="{D340B651-8705-4E75-99E2-46358865D02B}" destId="{9B3307D8-ECA8-4B03-AADD-9E00A1BF7DCF}" srcOrd="0" destOrd="0" presId="urn:microsoft.com/office/officeart/2005/8/layout/hierarchy2"/>
    <dgm:cxn modelId="{F203139A-AF91-442E-970D-DE050C1C4C55}" type="presOf" srcId="{BA193C39-4AC2-4C46-A907-4374FECEC404}" destId="{53BA6E24-2081-4E02-9B1F-1AB6A5506F3D}" srcOrd="0" destOrd="0" presId="urn:microsoft.com/office/officeart/2005/8/layout/hierarchy2"/>
    <dgm:cxn modelId="{4E5DEC9A-75E7-4E0F-A2E8-4131DE859C45}" srcId="{140097AC-2588-4396-B883-D9BD606A2200}" destId="{2818F729-FB8C-4B24-90A7-7BD8D5F361E3}" srcOrd="1" destOrd="0" parTransId="{BA193C39-4AC2-4C46-A907-4374FECEC404}" sibTransId="{4BCAFF59-706F-492F-B69D-FEB3B0A2F874}"/>
    <dgm:cxn modelId="{AFB070B2-BB0D-467E-9954-E590E56886C9}" srcId="{E9D28C80-EF29-4A14-ADA4-C6161CE89176}" destId="{140097AC-2588-4396-B883-D9BD606A2200}" srcOrd="0" destOrd="0" parTransId="{070D67BB-2C89-4AE4-81D3-D7BFDB327483}" sibTransId="{FFD53DCF-687F-42E9-8977-E97A0B41983F}"/>
    <dgm:cxn modelId="{7E1268D3-FA72-466D-A3F9-361010113007}" type="presOf" srcId="{2818F729-FB8C-4B24-90A7-7BD8D5F361E3}" destId="{0E6E204D-6B93-4B0E-9B63-8769612322D4}" srcOrd="0" destOrd="0" presId="urn:microsoft.com/office/officeart/2005/8/layout/hierarchy2"/>
    <dgm:cxn modelId="{8AAAAFE0-63F0-41F0-BF62-F33BE6E931FF}" type="presOf" srcId="{B2BEADA4-11ED-470D-9E0A-BC9BCB2D4381}" destId="{8B875D32-3F2D-4E04-AC56-4177D0CB30AE}" srcOrd="0" destOrd="0" presId="urn:microsoft.com/office/officeart/2005/8/layout/hierarchy2"/>
    <dgm:cxn modelId="{020FEAE1-BF27-41C4-8DCD-16491FBFED7B}" type="presOf" srcId="{FF46A465-2F7B-47A7-8A85-F6074D5FF5FA}" destId="{E5502FAB-77D0-4A08-8DA4-F7829FB2EFA0}" srcOrd="0" destOrd="0" presId="urn:microsoft.com/office/officeart/2005/8/layout/hierarchy2"/>
    <dgm:cxn modelId="{75BF1DFB-0D06-48CF-9A25-42CF760ADA25}" srcId="{FF46A465-2F7B-47A7-8A85-F6074D5FF5FA}" destId="{746F56B1-7B26-4E36-987A-CC62F050641B}" srcOrd="1" destOrd="0" parTransId="{B2BEADA4-11ED-470D-9E0A-BC9BCB2D4381}" sibTransId="{B86F747C-FF08-48AF-BBDD-9E0C51EBB8F3}"/>
    <dgm:cxn modelId="{6BA2C6FE-1886-492A-BB2B-6920CE39BD50}" type="presParOf" srcId="{02D78E18-E33E-47EC-9D9D-5EB67B755CC3}" destId="{3A6AF1B9-4FD3-45B6-9456-D7896FE4C425}" srcOrd="0" destOrd="0" presId="urn:microsoft.com/office/officeart/2005/8/layout/hierarchy2"/>
    <dgm:cxn modelId="{C53852CB-6972-4085-864F-161309E1DA41}" type="presParOf" srcId="{3A6AF1B9-4FD3-45B6-9456-D7896FE4C425}" destId="{06B8637C-8438-4FDE-95E9-DBE3A82DC4E2}" srcOrd="0" destOrd="0" presId="urn:microsoft.com/office/officeart/2005/8/layout/hierarchy2"/>
    <dgm:cxn modelId="{F68E78E5-F82F-428E-A46E-3B6C9F502C0F}" type="presParOf" srcId="{3A6AF1B9-4FD3-45B6-9456-D7896FE4C425}" destId="{FDF7042C-E516-4ED3-BEF5-4637AE0EFFB4}" srcOrd="1" destOrd="0" presId="urn:microsoft.com/office/officeart/2005/8/layout/hierarchy2"/>
    <dgm:cxn modelId="{3988151E-D6A8-4D6F-9DFA-218F458F49D3}" type="presParOf" srcId="{FDF7042C-E516-4ED3-BEF5-4637AE0EFFB4}" destId="{9B3307D8-ECA8-4B03-AADD-9E00A1BF7DCF}" srcOrd="0" destOrd="0" presId="urn:microsoft.com/office/officeart/2005/8/layout/hierarchy2"/>
    <dgm:cxn modelId="{714A67BA-EE8D-40CF-AD8E-F97923BD9754}" type="presParOf" srcId="{9B3307D8-ECA8-4B03-AADD-9E00A1BF7DCF}" destId="{8661923F-C040-41F5-A8CD-732683580B05}" srcOrd="0" destOrd="0" presId="urn:microsoft.com/office/officeart/2005/8/layout/hierarchy2"/>
    <dgm:cxn modelId="{13C5E5BA-403A-46FE-82A2-3A338FD885EA}" type="presParOf" srcId="{FDF7042C-E516-4ED3-BEF5-4637AE0EFFB4}" destId="{C12A25BD-4D68-4460-8B3D-EDE85D6F5D11}" srcOrd="1" destOrd="0" presId="urn:microsoft.com/office/officeart/2005/8/layout/hierarchy2"/>
    <dgm:cxn modelId="{D18F777B-BF99-445E-8409-DA8B40CED35A}" type="presParOf" srcId="{C12A25BD-4D68-4460-8B3D-EDE85D6F5D11}" destId="{A7B7B50E-7CD1-4043-BA92-81B540D204A0}" srcOrd="0" destOrd="0" presId="urn:microsoft.com/office/officeart/2005/8/layout/hierarchy2"/>
    <dgm:cxn modelId="{E1806295-46FF-4032-BB7B-983BFB298B52}" type="presParOf" srcId="{C12A25BD-4D68-4460-8B3D-EDE85D6F5D11}" destId="{58A79A0A-28FC-4B62-AE9B-9BFCCD5A49E0}" srcOrd="1" destOrd="0" presId="urn:microsoft.com/office/officeart/2005/8/layout/hierarchy2"/>
    <dgm:cxn modelId="{30C836E5-AA1C-4959-AA23-58D16C7784F1}" type="presParOf" srcId="{FDF7042C-E516-4ED3-BEF5-4637AE0EFFB4}" destId="{53BA6E24-2081-4E02-9B1F-1AB6A5506F3D}" srcOrd="2" destOrd="0" presId="urn:microsoft.com/office/officeart/2005/8/layout/hierarchy2"/>
    <dgm:cxn modelId="{4B208D3F-DECC-4EFA-89D3-666B73F54275}" type="presParOf" srcId="{53BA6E24-2081-4E02-9B1F-1AB6A5506F3D}" destId="{FE3AC002-2E19-40CE-BBDF-283CFA437D04}" srcOrd="0" destOrd="0" presId="urn:microsoft.com/office/officeart/2005/8/layout/hierarchy2"/>
    <dgm:cxn modelId="{9039BF6E-FE40-44F0-BFD8-128ED0825EC5}" type="presParOf" srcId="{FDF7042C-E516-4ED3-BEF5-4637AE0EFFB4}" destId="{4AFAB63F-25D5-4684-9B89-3B3151512F07}" srcOrd="3" destOrd="0" presId="urn:microsoft.com/office/officeart/2005/8/layout/hierarchy2"/>
    <dgm:cxn modelId="{78A23258-3DD3-4940-B78B-AE5712C558D3}" type="presParOf" srcId="{4AFAB63F-25D5-4684-9B89-3B3151512F07}" destId="{0E6E204D-6B93-4B0E-9B63-8769612322D4}" srcOrd="0" destOrd="0" presId="urn:microsoft.com/office/officeart/2005/8/layout/hierarchy2"/>
    <dgm:cxn modelId="{A2BB4E61-228F-4E9D-953D-7DABE7240F7F}" type="presParOf" srcId="{4AFAB63F-25D5-4684-9B89-3B3151512F07}" destId="{779C5110-2014-46AE-92BB-D0141DF9FB1E}" srcOrd="1" destOrd="0" presId="urn:microsoft.com/office/officeart/2005/8/layout/hierarchy2"/>
    <dgm:cxn modelId="{10A9976A-65CC-42C6-82AB-8171CCD55D85}" type="presParOf" srcId="{02D78E18-E33E-47EC-9D9D-5EB67B755CC3}" destId="{4299F71B-3B23-48B1-B9B3-5F5B81715940}" srcOrd="1" destOrd="0" presId="urn:microsoft.com/office/officeart/2005/8/layout/hierarchy2"/>
    <dgm:cxn modelId="{439C5805-C585-4DB8-8E13-1CEAB1C0C420}" type="presParOf" srcId="{4299F71B-3B23-48B1-B9B3-5F5B81715940}" destId="{E5502FAB-77D0-4A08-8DA4-F7829FB2EFA0}" srcOrd="0" destOrd="0" presId="urn:microsoft.com/office/officeart/2005/8/layout/hierarchy2"/>
    <dgm:cxn modelId="{DA35643A-8ECC-4631-96F3-528D7C2153A5}" type="presParOf" srcId="{4299F71B-3B23-48B1-B9B3-5F5B81715940}" destId="{81F40F82-5D33-42ED-8BB5-2CE612E639C2}" srcOrd="1" destOrd="0" presId="urn:microsoft.com/office/officeart/2005/8/layout/hierarchy2"/>
    <dgm:cxn modelId="{1D71D0C0-E26F-49D5-8308-A57A09478787}" type="presParOf" srcId="{81F40F82-5D33-42ED-8BB5-2CE612E639C2}" destId="{AD7CAA5F-784C-4428-B33E-4616D784EFFE}" srcOrd="0" destOrd="0" presId="urn:microsoft.com/office/officeart/2005/8/layout/hierarchy2"/>
    <dgm:cxn modelId="{FB15A6F4-F197-4C3A-8919-87613031525D}" type="presParOf" srcId="{AD7CAA5F-784C-4428-B33E-4616D784EFFE}" destId="{B9FFC0E6-030D-4EF2-B1FC-662F8CD09E95}" srcOrd="0" destOrd="0" presId="urn:microsoft.com/office/officeart/2005/8/layout/hierarchy2"/>
    <dgm:cxn modelId="{02976F0A-B34D-453B-B6B8-8AD12FF92D4A}" type="presParOf" srcId="{81F40F82-5D33-42ED-8BB5-2CE612E639C2}" destId="{910F9297-BB6E-45EE-B533-34563ACAA5D2}" srcOrd="1" destOrd="0" presId="urn:microsoft.com/office/officeart/2005/8/layout/hierarchy2"/>
    <dgm:cxn modelId="{DC7E9172-563E-4B62-9C63-E615C863EC3D}" type="presParOf" srcId="{910F9297-BB6E-45EE-B533-34563ACAA5D2}" destId="{18D89A80-BFB7-430E-A175-66E8F65DD326}" srcOrd="0" destOrd="0" presId="urn:microsoft.com/office/officeart/2005/8/layout/hierarchy2"/>
    <dgm:cxn modelId="{4808DD4F-3DAE-4CBA-A871-DFD2AEEEB054}" type="presParOf" srcId="{910F9297-BB6E-45EE-B533-34563ACAA5D2}" destId="{8D7A5538-B5AD-45EE-99B7-1C6A7F2C16FA}" srcOrd="1" destOrd="0" presId="urn:microsoft.com/office/officeart/2005/8/layout/hierarchy2"/>
    <dgm:cxn modelId="{D59FF684-6812-4F06-8A76-4A99A719F95A}" type="presParOf" srcId="{81F40F82-5D33-42ED-8BB5-2CE612E639C2}" destId="{8B875D32-3F2D-4E04-AC56-4177D0CB30AE}" srcOrd="2" destOrd="0" presId="urn:microsoft.com/office/officeart/2005/8/layout/hierarchy2"/>
    <dgm:cxn modelId="{E8DDADD6-A92C-4700-9708-428CB5C6E539}" type="presParOf" srcId="{8B875D32-3F2D-4E04-AC56-4177D0CB30AE}" destId="{3880CBB0-603E-4351-8107-CA5F038DD607}" srcOrd="0" destOrd="0" presId="urn:microsoft.com/office/officeart/2005/8/layout/hierarchy2"/>
    <dgm:cxn modelId="{1C0B4058-0812-4D5B-8DAA-D77093155584}" type="presParOf" srcId="{81F40F82-5D33-42ED-8BB5-2CE612E639C2}" destId="{2ADAEA8C-23E6-4605-9203-5CD4DBD5F390}" srcOrd="3" destOrd="0" presId="urn:microsoft.com/office/officeart/2005/8/layout/hierarchy2"/>
    <dgm:cxn modelId="{D3466ABA-BE0E-43B8-9F94-BF9BD41A430D}" type="presParOf" srcId="{2ADAEA8C-23E6-4605-9203-5CD4DBD5F390}" destId="{6E5E2F26-8831-46AB-9F63-AD2A91A0EAF9}" srcOrd="0" destOrd="0" presId="urn:microsoft.com/office/officeart/2005/8/layout/hierarchy2"/>
    <dgm:cxn modelId="{83EBDEF7-03BD-44BC-A898-24DBA19D7A21}" type="presParOf" srcId="{2ADAEA8C-23E6-4605-9203-5CD4DBD5F390}" destId="{96CC34A5-9C79-4665-8ABA-5C74BF8599A8}" srcOrd="1" destOrd="0" presId="urn:microsoft.com/office/officeart/2005/8/layout/hierarchy2"/>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B8637C-8438-4FDE-95E9-DBE3A82DC4E2}">
      <dsp:nvSpPr>
        <dsp:cNvPr id="0" name=""/>
        <dsp:cNvSpPr/>
      </dsp:nvSpPr>
      <dsp:spPr>
        <a:xfrm>
          <a:off x="1977" y="222070"/>
          <a:ext cx="1576838" cy="3670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Has diabetes (9%)</a:t>
          </a:r>
        </a:p>
      </dsp:txBody>
      <dsp:txXfrm>
        <a:off x="12729" y="232822"/>
        <a:ext cx="1555334" cy="345582"/>
      </dsp:txXfrm>
    </dsp:sp>
    <dsp:sp modelId="{9B3307D8-ECA8-4B03-AADD-9E00A1BF7DCF}">
      <dsp:nvSpPr>
        <dsp:cNvPr id="0" name=""/>
        <dsp:cNvSpPr/>
      </dsp:nvSpPr>
      <dsp:spPr>
        <a:xfrm rot="20401845">
          <a:off x="1562272" y="275605"/>
          <a:ext cx="550330" cy="72070"/>
        </a:xfrm>
        <a:custGeom>
          <a:avLst/>
          <a:gdLst/>
          <a:ahLst/>
          <a:cxnLst/>
          <a:rect l="0" t="0" r="0" b="0"/>
          <a:pathLst>
            <a:path>
              <a:moveTo>
                <a:pt x="0" y="36035"/>
              </a:moveTo>
              <a:lnTo>
                <a:pt x="550330" y="360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23679" y="297882"/>
        <a:ext cx="27516" cy="27516"/>
      </dsp:txXfrm>
    </dsp:sp>
    <dsp:sp modelId="{A7B7B50E-7CD1-4043-BA92-81B540D204A0}">
      <dsp:nvSpPr>
        <dsp:cNvPr id="0" name=""/>
        <dsp:cNvSpPr/>
      </dsp:nvSpPr>
      <dsp:spPr>
        <a:xfrm>
          <a:off x="2096058" y="60994"/>
          <a:ext cx="1293105" cy="3133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Postive Test (80%)</a:t>
          </a:r>
        </a:p>
      </dsp:txBody>
      <dsp:txXfrm>
        <a:off x="2105236" y="70172"/>
        <a:ext cx="1274749" cy="294989"/>
      </dsp:txXfrm>
    </dsp:sp>
    <dsp:sp modelId="{7B1BEE06-A90A-4792-990D-A503BCBC22C1}">
      <dsp:nvSpPr>
        <dsp:cNvPr id="0" name=""/>
        <dsp:cNvSpPr/>
      </dsp:nvSpPr>
      <dsp:spPr>
        <a:xfrm>
          <a:off x="3389164" y="181632"/>
          <a:ext cx="517242" cy="72070"/>
        </a:xfrm>
        <a:custGeom>
          <a:avLst/>
          <a:gdLst/>
          <a:ahLst/>
          <a:cxnLst/>
          <a:rect l="0" t="0" r="0" b="0"/>
          <a:pathLst>
            <a:path>
              <a:moveTo>
                <a:pt x="0" y="36035"/>
              </a:moveTo>
              <a:lnTo>
                <a:pt x="517242" y="360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634854" y="204736"/>
        <a:ext cx="25862" cy="25862"/>
      </dsp:txXfrm>
    </dsp:sp>
    <dsp:sp modelId="{4FCE8BD8-82C7-48D3-81A4-1596F064F5AC}">
      <dsp:nvSpPr>
        <dsp:cNvPr id="0" name=""/>
        <dsp:cNvSpPr/>
      </dsp:nvSpPr>
      <dsp:spPr>
        <a:xfrm>
          <a:off x="3906406" y="61502"/>
          <a:ext cx="1293105" cy="3123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9%*80% = 7.2%</a:t>
          </a:r>
        </a:p>
      </dsp:txBody>
      <dsp:txXfrm>
        <a:off x="3915554" y="70650"/>
        <a:ext cx="1274809" cy="294034"/>
      </dsp:txXfrm>
    </dsp:sp>
    <dsp:sp modelId="{91D279FF-BA51-4C25-B505-89763890A535}">
      <dsp:nvSpPr>
        <dsp:cNvPr id="0" name=""/>
        <dsp:cNvSpPr/>
      </dsp:nvSpPr>
      <dsp:spPr>
        <a:xfrm rot="1298145">
          <a:off x="1559214" y="472160"/>
          <a:ext cx="556445" cy="72070"/>
        </a:xfrm>
        <a:custGeom>
          <a:avLst/>
          <a:gdLst/>
          <a:ahLst/>
          <a:cxnLst/>
          <a:rect l="0" t="0" r="0" b="0"/>
          <a:pathLst>
            <a:path>
              <a:moveTo>
                <a:pt x="0" y="36035"/>
              </a:moveTo>
              <a:lnTo>
                <a:pt x="556445" y="360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823526" y="494284"/>
        <a:ext cx="27822" cy="27822"/>
      </dsp:txXfrm>
    </dsp:sp>
    <dsp:sp modelId="{F8E5BCF7-3E4E-477F-981E-DD1BB891FE88}">
      <dsp:nvSpPr>
        <dsp:cNvPr id="0" name=""/>
        <dsp:cNvSpPr/>
      </dsp:nvSpPr>
      <dsp:spPr>
        <a:xfrm>
          <a:off x="2096058" y="471322"/>
          <a:ext cx="1293105" cy="2789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Negative Test (20%)</a:t>
          </a:r>
        </a:p>
      </dsp:txBody>
      <dsp:txXfrm>
        <a:off x="2104227" y="479491"/>
        <a:ext cx="1276767" cy="262571"/>
      </dsp:txXfrm>
    </dsp:sp>
    <dsp:sp modelId="{17687D9E-9E14-446E-9BBA-2D4CFB4F45EA}">
      <dsp:nvSpPr>
        <dsp:cNvPr id="0" name=""/>
        <dsp:cNvSpPr/>
      </dsp:nvSpPr>
      <dsp:spPr>
        <a:xfrm>
          <a:off x="3389164" y="574742"/>
          <a:ext cx="517242" cy="72070"/>
        </a:xfrm>
        <a:custGeom>
          <a:avLst/>
          <a:gdLst/>
          <a:ahLst/>
          <a:cxnLst/>
          <a:rect l="0" t="0" r="0" b="0"/>
          <a:pathLst>
            <a:path>
              <a:moveTo>
                <a:pt x="0" y="36035"/>
              </a:moveTo>
              <a:lnTo>
                <a:pt x="517242" y="360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634854" y="597846"/>
        <a:ext cx="25862" cy="25862"/>
      </dsp:txXfrm>
    </dsp:sp>
    <dsp:sp modelId="{7BB6F9B5-A8B5-44F2-819B-97F698CC3738}">
      <dsp:nvSpPr>
        <dsp:cNvPr id="0" name=""/>
        <dsp:cNvSpPr/>
      </dsp:nvSpPr>
      <dsp:spPr>
        <a:xfrm>
          <a:off x="3906406" y="474054"/>
          <a:ext cx="1293105" cy="2734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9%*20% = 1.8%</a:t>
          </a:r>
        </a:p>
      </dsp:txBody>
      <dsp:txXfrm>
        <a:off x="3914415" y="482063"/>
        <a:ext cx="1277087" cy="257428"/>
      </dsp:txXfrm>
    </dsp:sp>
    <dsp:sp modelId="{E5502FAB-77D0-4A08-8DA4-F7829FB2EFA0}">
      <dsp:nvSpPr>
        <dsp:cNvPr id="0" name=""/>
        <dsp:cNvSpPr/>
      </dsp:nvSpPr>
      <dsp:spPr>
        <a:xfrm>
          <a:off x="1977" y="994914"/>
          <a:ext cx="1861748" cy="4125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Doesn't have diabetes (91%)</a:t>
          </a:r>
        </a:p>
      </dsp:txBody>
      <dsp:txXfrm>
        <a:off x="14061" y="1006998"/>
        <a:ext cx="1837580" cy="388397"/>
      </dsp:txXfrm>
    </dsp:sp>
    <dsp:sp modelId="{AD7CAA5F-784C-4428-B33E-4616D784EFFE}">
      <dsp:nvSpPr>
        <dsp:cNvPr id="0" name=""/>
        <dsp:cNvSpPr/>
      </dsp:nvSpPr>
      <dsp:spPr>
        <a:xfrm rot="20318335">
          <a:off x="1844649" y="1064011"/>
          <a:ext cx="555396" cy="72070"/>
        </a:xfrm>
        <a:custGeom>
          <a:avLst/>
          <a:gdLst/>
          <a:ahLst/>
          <a:cxnLst/>
          <a:rect l="0" t="0" r="0" b="0"/>
          <a:pathLst>
            <a:path>
              <a:moveTo>
                <a:pt x="0" y="36035"/>
              </a:moveTo>
              <a:lnTo>
                <a:pt x="555396" y="360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08462" y="1086161"/>
        <a:ext cx="27769" cy="27769"/>
      </dsp:txXfrm>
    </dsp:sp>
    <dsp:sp modelId="{18D89A80-BFB7-430E-A175-66E8F65DD326}">
      <dsp:nvSpPr>
        <dsp:cNvPr id="0" name=""/>
        <dsp:cNvSpPr/>
      </dsp:nvSpPr>
      <dsp:spPr>
        <a:xfrm>
          <a:off x="2380968" y="848583"/>
          <a:ext cx="1293105" cy="3006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Postive Test (5%)</a:t>
          </a:r>
        </a:p>
      </dsp:txBody>
      <dsp:txXfrm>
        <a:off x="2389773" y="857388"/>
        <a:ext cx="1275495" cy="283017"/>
      </dsp:txXfrm>
    </dsp:sp>
    <dsp:sp modelId="{F5AE7248-9ED7-402E-9B96-DCE3B20F0F57}">
      <dsp:nvSpPr>
        <dsp:cNvPr id="0" name=""/>
        <dsp:cNvSpPr/>
      </dsp:nvSpPr>
      <dsp:spPr>
        <a:xfrm>
          <a:off x="3674074" y="962861"/>
          <a:ext cx="517242" cy="72070"/>
        </a:xfrm>
        <a:custGeom>
          <a:avLst/>
          <a:gdLst/>
          <a:ahLst/>
          <a:cxnLst/>
          <a:rect l="0" t="0" r="0" b="0"/>
          <a:pathLst>
            <a:path>
              <a:moveTo>
                <a:pt x="0" y="36035"/>
              </a:moveTo>
              <a:lnTo>
                <a:pt x="517242" y="360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19764" y="985965"/>
        <a:ext cx="25862" cy="25862"/>
      </dsp:txXfrm>
    </dsp:sp>
    <dsp:sp modelId="{1B7CBC00-0F6C-45BB-9A5E-CFB397CE890E}">
      <dsp:nvSpPr>
        <dsp:cNvPr id="0" name=""/>
        <dsp:cNvSpPr/>
      </dsp:nvSpPr>
      <dsp:spPr>
        <a:xfrm>
          <a:off x="4191316" y="847215"/>
          <a:ext cx="1293105" cy="3033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91%*5% = 4.55%</a:t>
          </a:r>
        </a:p>
      </dsp:txBody>
      <dsp:txXfrm>
        <a:off x="4200201" y="856100"/>
        <a:ext cx="1275335" cy="285592"/>
      </dsp:txXfrm>
    </dsp:sp>
    <dsp:sp modelId="{FA3B8724-211C-4891-8C2C-9256B5C4BD74}">
      <dsp:nvSpPr>
        <dsp:cNvPr id="0" name=""/>
        <dsp:cNvSpPr/>
      </dsp:nvSpPr>
      <dsp:spPr>
        <a:xfrm rot="1261475">
          <a:off x="1845281" y="1264564"/>
          <a:ext cx="554132" cy="72070"/>
        </a:xfrm>
        <a:custGeom>
          <a:avLst/>
          <a:gdLst/>
          <a:ahLst/>
          <a:cxnLst/>
          <a:rect l="0" t="0" r="0" b="0"/>
          <a:pathLst>
            <a:path>
              <a:moveTo>
                <a:pt x="0" y="36035"/>
              </a:moveTo>
              <a:lnTo>
                <a:pt x="554132" y="360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08494" y="1286746"/>
        <a:ext cx="27706" cy="27706"/>
      </dsp:txXfrm>
    </dsp:sp>
    <dsp:sp modelId="{9BE0DFF3-C3A0-4C77-8EEE-71FE583F41A9}">
      <dsp:nvSpPr>
        <dsp:cNvPr id="0" name=""/>
        <dsp:cNvSpPr/>
      </dsp:nvSpPr>
      <dsp:spPr>
        <a:xfrm>
          <a:off x="2380968" y="1246193"/>
          <a:ext cx="1293105" cy="30761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Negative Test (95%)</a:t>
          </a:r>
        </a:p>
      </dsp:txBody>
      <dsp:txXfrm>
        <a:off x="2389978" y="1255203"/>
        <a:ext cx="1275085" cy="289596"/>
      </dsp:txXfrm>
    </dsp:sp>
    <dsp:sp modelId="{F2B4B5D4-496C-4BBC-A204-6AC9EC2AA0D1}">
      <dsp:nvSpPr>
        <dsp:cNvPr id="0" name=""/>
        <dsp:cNvSpPr/>
      </dsp:nvSpPr>
      <dsp:spPr>
        <a:xfrm>
          <a:off x="3674074" y="1363966"/>
          <a:ext cx="517242" cy="72070"/>
        </a:xfrm>
        <a:custGeom>
          <a:avLst/>
          <a:gdLst/>
          <a:ahLst/>
          <a:cxnLst/>
          <a:rect l="0" t="0" r="0" b="0"/>
          <a:pathLst>
            <a:path>
              <a:moveTo>
                <a:pt x="0" y="36035"/>
              </a:moveTo>
              <a:lnTo>
                <a:pt x="517242" y="360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919764" y="1387071"/>
        <a:ext cx="25862" cy="25862"/>
      </dsp:txXfrm>
    </dsp:sp>
    <dsp:sp modelId="{91864A28-EFE1-4F80-8DE5-6F0C75D10AD1}">
      <dsp:nvSpPr>
        <dsp:cNvPr id="0" name=""/>
        <dsp:cNvSpPr/>
      </dsp:nvSpPr>
      <dsp:spPr>
        <a:xfrm>
          <a:off x="4191316" y="1258135"/>
          <a:ext cx="1293105" cy="2837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91%*95% = 86.45%</a:t>
          </a:r>
        </a:p>
      </dsp:txBody>
      <dsp:txXfrm>
        <a:off x="4199626" y="1266445"/>
        <a:ext cx="1276485" cy="2671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B8637C-8438-4FDE-95E9-DBE3A82DC4E2}">
      <dsp:nvSpPr>
        <dsp:cNvPr id="0" name=""/>
        <dsp:cNvSpPr/>
      </dsp:nvSpPr>
      <dsp:spPr>
        <a:xfrm>
          <a:off x="185800" y="252065"/>
          <a:ext cx="1291857" cy="2318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STEM Major (18%)</a:t>
          </a:r>
        </a:p>
      </dsp:txBody>
      <dsp:txXfrm>
        <a:off x="192590" y="258855"/>
        <a:ext cx="1278277" cy="218237"/>
      </dsp:txXfrm>
    </dsp:sp>
    <dsp:sp modelId="{9B3307D8-ECA8-4B03-AADD-9E00A1BF7DCF}">
      <dsp:nvSpPr>
        <dsp:cNvPr id="0" name=""/>
        <dsp:cNvSpPr/>
      </dsp:nvSpPr>
      <dsp:spPr>
        <a:xfrm rot="20144013">
          <a:off x="1452616" y="217132"/>
          <a:ext cx="566825" cy="68730"/>
        </a:xfrm>
        <a:custGeom>
          <a:avLst/>
          <a:gdLst/>
          <a:ahLst/>
          <a:cxnLst/>
          <a:rect l="0" t="0" r="0" b="0"/>
          <a:pathLst>
            <a:path>
              <a:moveTo>
                <a:pt x="0" y="34365"/>
              </a:moveTo>
              <a:lnTo>
                <a:pt x="566825" y="34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21858" y="237326"/>
        <a:ext cx="28341" cy="28341"/>
      </dsp:txXfrm>
    </dsp:sp>
    <dsp:sp modelId="{A7B7B50E-7CD1-4043-BA92-81B540D204A0}">
      <dsp:nvSpPr>
        <dsp:cNvPr id="0" name=""/>
        <dsp:cNvSpPr/>
      </dsp:nvSpPr>
      <dsp:spPr>
        <a:xfrm>
          <a:off x="1994401" y="10511"/>
          <a:ext cx="1291857" cy="2490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Honors Student (40%)</a:t>
          </a:r>
        </a:p>
      </dsp:txBody>
      <dsp:txXfrm>
        <a:off x="2001694" y="17804"/>
        <a:ext cx="1277271" cy="234432"/>
      </dsp:txXfrm>
    </dsp:sp>
    <dsp:sp modelId="{7B1BEE06-A90A-4792-990D-A503BCBC22C1}">
      <dsp:nvSpPr>
        <dsp:cNvPr id="0" name=""/>
        <dsp:cNvSpPr/>
      </dsp:nvSpPr>
      <dsp:spPr>
        <a:xfrm>
          <a:off x="3286258" y="100655"/>
          <a:ext cx="516743" cy="68730"/>
        </a:xfrm>
        <a:custGeom>
          <a:avLst/>
          <a:gdLst/>
          <a:ahLst/>
          <a:cxnLst/>
          <a:rect l="0" t="0" r="0" b="0"/>
          <a:pathLst>
            <a:path>
              <a:moveTo>
                <a:pt x="0" y="34365"/>
              </a:moveTo>
              <a:lnTo>
                <a:pt x="516743" y="34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31711" y="122101"/>
        <a:ext cx="25837" cy="25837"/>
      </dsp:txXfrm>
    </dsp:sp>
    <dsp:sp modelId="{4FCE8BD8-82C7-48D3-81A4-1596F064F5AC}">
      <dsp:nvSpPr>
        <dsp:cNvPr id="0" name=""/>
        <dsp:cNvSpPr/>
      </dsp:nvSpPr>
      <dsp:spPr>
        <a:xfrm>
          <a:off x="3803002" y="279"/>
          <a:ext cx="1291857" cy="26948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18%*40% = 7.2%</a:t>
          </a:r>
        </a:p>
      </dsp:txBody>
      <dsp:txXfrm>
        <a:off x="3810895" y="8172"/>
        <a:ext cx="1276071" cy="253695"/>
      </dsp:txXfrm>
    </dsp:sp>
    <dsp:sp modelId="{91D279FF-BA51-4C25-B505-89763890A535}">
      <dsp:nvSpPr>
        <dsp:cNvPr id="0" name=""/>
        <dsp:cNvSpPr/>
      </dsp:nvSpPr>
      <dsp:spPr>
        <a:xfrm rot="1110324">
          <a:off x="1463570" y="420086"/>
          <a:ext cx="544918" cy="68730"/>
        </a:xfrm>
        <a:custGeom>
          <a:avLst/>
          <a:gdLst/>
          <a:ahLst/>
          <a:cxnLst/>
          <a:rect l="0" t="0" r="0" b="0"/>
          <a:pathLst>
            <a:path>
              <a:moveTo>
                <a:pt x="0" y="34365"/>
              </a:moveTo>
              <a:lnTo>
                <a:pt x="544918" y="34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22406" y="440828"/>
        <a:ext cx="27245" cy="27245"/>
      </dsp:txXfrm>
    </dsp:sp>
    <dsp:sp modelId="{F8E5BCF7-3E4E-477F-981E-DD1BB891FE88}">
      <dsp:nvSpPr>
        <dsp:cNvPr id="0" name=""/>
        <dsp:cNvSpPr/>
      </dsp:nvSpPr>
      <dsp:spPr>
        <a:xfrm>
          <a:off x="1994401" y="356419"/>
          <a:ext cx="1291857" cy="3690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Non-Honors Student  (___%)</a:t>
          </a:r>
        </a:p>
      </dsp:txBody>
      <dsp:txXfrm>
        <a:off x="2005209" y="367227"/>
        <a:ext cx="1270241" cy="347403"/>
      </dsp:txXfrm>
    </dsp:sp>
    <dsp:sp modelId="{17687D9E-9E14-446E-9BBA-2D4CFB4F45EA}">
      <dsp:nvSpPr>
        <dsp:cNvPr id="0" name=""/>
        <dsp:cNvSpPr/>
      </dsp:nvSpPr>
      <dsp:spPr>
        <a:xfrm>
          <a:off x="3286258" y="506563"/>
          <a:ext cx="516743" cy="68730"/>
        </a:xfrm>
        <a:custGeom>
          <a:avLst/>
          <a:gdLst/>
          <a:ahLst/>
          <a:cxnLst/>
          <a:rect l="0" t="0" r="0" b="0"/>
          <a:pathLst>
            <a:path>
              <a:moveTo>
                <a:pt x="0" y="34365"/>
              </a:moveTo>
              <a:lnTo>
                <a:pt x="516743" y="34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31711" y="528010"/>
        <a:ext cx="25837" cy="25837"/>
      </dsp:txXfrm>
    </dsp:sp>
    <dsp:sp modelId="{7BB6F9B5-A8B5-44F2-819B-97F698CC3738}">
      <dsp:nvSpPr>
        <dsp:cNvPr id="0" name=""/>
        <dsp:cNvSpPr/>
      </dsp:nvSpPr>
      <dsp:spPr>
        <a:xfrm>
          <a:off x="3803002" y="404082"/>
          <a:ext cx="1291857" cy="2736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18%*___% = ___%</a:t>
          </a:r>
        </a:p>
      </dsp:txBody>
      <dsp:txXfrm>
        <a:off x="3811018" y="412098"/>
        <a:ext cx="1275825" cy="257661"/>
      </dsp:txXfrm>
    </dsp:sp>
    <dsp:sp modelId="{E5502FAB-77D0-4A08-8DA4-F7829FB2EFA0}">
      <dsp:nvSpPr>
        <dsp:cNvPr id="0" name=""/>
        <dsp:cNvSpPr/>
      </dsp:nvSpPr>
      <dsp:spPr>
        <a:xfrm>
          <a:off x="185800" y="1082016"/>
          <a:ext cx="1291857" cy="3496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Non STEM Major (__%)</a:t>
          </a:r>
        </a:p>
      </dsp:txBody>
      <dsp:txXfrm>
        <a:off x="196041" y="1092257"/>
        <a:ext cx="1271375" cy="329172"/>
      </dsp:txXfrm>
    </dsp:sp>
    <dsp:sp modelId="{AD7CAA5F-784C-4428-B33E-4616D784EFFE}">
      <dsp:nvSpPr>
        <dsp:cNvPr id="0" name=""/>
        <dsp:cNvSpPr/>
      </dsp:nvSpPr>
      <dsp:spPr>
        <a:xfrm rot="20046606">
          <a:off x="1448833" y="1097076"/>
          <a:ext cx="574392" cy="68730"/>
        </a:xfrm>
        <a:custGeom>
          <a:avLst/>
          <a:gdLst/>
          <a:ahLst/>
          <a:cxnLst/>
          <a:rect l="0" t="0" r="0" b="0"/>
          <a:pathLst>
            <a:path>
              <a:moveTo>
                <a:pt x="0" y="34365"/>
              </a:moveTo>
              <a:lnTo>
                <a:pt x="574392" y="34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21669" y="1117081"/>
        <a:ext cx="28719" cy="28719"/>
      </dsp:txXfrm>
    </dsp:sp>
    <dsp:sp modelId="{18D89A80-BFB7-430E-A175-66E8F65DD326}">
      <dsp:nvSpPr>
        <dsp:cNvPr id="0" name=""/>
        <dsp:cNvSpPr/>
      </dsp:nvSpPr>
      <dsp:spPr>
        <a:xfrm>
          <a:off x="1994401" y="822327"/>
          <a:ext cx="1291857" cy="3674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Honors Student (___%)</a:t>
          </a:r>
        </a:p>
      </dsp:txBody>
      <dsp:txXfrm>
        <a:off x="2005162" y="833088"/>
        <a:ext cx="1270335" cy="345901"/>
      </dsp:txXfrm>
    </dsp:sp>
    <dsp:sp modelId="{F5AE7248-9ED7-402E-9B96-DCE3B20F0F57}">
      <dsp:nvSpPr>
        <dsp:cNvPr id="0" name=""/>
        <dsp:cNvSpPr/>
      </dsp:nvSpPr>
      <dsp:spPr>
        <a:xfrm>
          <a:off x="3286258" y="971674"/>
          <a:ext cx="516743" cy="68730"/>
        </a:xfrm>
        <a:custGeom>
          <a:avLst/>
          <a:gdLst/>
          <a:ahLst/>
          <a:cxnLst/>
          <a:rect l="0" t="0" r="0" b="0"/>
          <a:pathLst>
            <a:path>
              <a:moveTo>
                <a:pt x="0" y="34365"/>
              </a:moveTo>
              <a:lnTo>
                <a:pt x="516743" y="34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31711" y="993120"/>
        <a:ext cx="25837" cy="25837"/>
      </dsp:txXfrm>
    </dsp:sp>
    <dsp:sp modelId="{1B7CBC00-0F6C-45BB-9A5E-CFB397CE890E}">
      <dsp:nvSpPr>
        <dsp:cNvPr id="0" name=""/>
        <dsp:cNvSpPr/>
      </dsp:nvSpPr>
      <dsp:spPr>
        <a:xfrm>
          <a:off x="3803002" y="851542"/>
          <a:ext cx="1291857" cy="3089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___%*___% = ___%</a:t>
          </a:r>
        </a:p>
      </dsp:txBody>
      <dsp:txXfrm>
        <a:off x="3812052" y="860592"/>
        <a:ext cx="1273757" cy="290893"/>
      </dsp:txXfrm>
    </dsp:sp>
    <dsp:sp modelId="{FA3B8724-211C-4891-8C2C-9256B5C4BD74}">
      <dsp:nvSpPr>
        <dsp:cNvPr id="0" name=""/>
        <dsp:cNvSpPr/>
      </dsp:nvSpPr>
      <dsp:spPr>
        <a:xfrm rot="1451574">
          <a:off x="1452780" y="1338557"/>
          <a:ext cx="566498" cy="68730"/>
        </a:xfrm>
        <a:custGeom>
          <a:avLst/>
          <a:gdLst/>
          <a:ahLst/>
          <a:cxnLst/>
          <a:rect l="0" t="0" r="0" b="0"/>
          <a:pathLst>
            <a:path>
              <a:moveTo>
                <a:pt x="0" y="34365"/>
              </a:moveTo>
              <a:lnTo>
                <a:pt x="566498" y="343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721867" y="1358759"/>
        <a:ext cx="28324" cy="28324"/>
      </dsp:txXfrm>
    </dsp:sp>
    <dsp:sp modelId="{9BE0DFF3-C3A0-4C77-8EEE-71FE583F41A9}">
      <dsp:nvSpPr>
        <dsp:cNvPr id="0" name=""/>
        <dsp:cNvSpPr/>
      </dsp:nvSpPr>
      <dsp:spPr>
        <a:xfrm>
          <a:off x="1994401" y="1286640"/>
          <a:ext cx="1291857" cy="4047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Non-Honors Student (90%)</a:t>
          </a:r>
        </a:p>
      </dsp:txBody>
      <dsp:txXfrm>
        <a:off x="2006255" y="1298494"/>
        <a:ext cx="1268149" cy="381011"/>
      </dsp:txXfrm>
    </dsp:sp>
    <dsp:sp modelId="{F2B4B5D4-496C-4BBC-A204-6AC9EC2AA0D1}">
      <dsp:nvSpPr>
        <dsp:cNvPr id="0" name=""/>
        <dsp:cNvSpPr/>
      </dsp:nvSpPr>
      <dsp:spPr>
        <a:xfrm>
          <a:off x="3286258" y="1454635"/>
          <a:ext cx="516743" cy="68730"/>
        </a:xfrm>
        <a:custGeom>
          <a:avLst/>
          <a:gdLst/>
          <a:ahLst/>
          <a:cxnLst/>
          <a:rect l="0" t="0" r="0" b="0"/>
          <a:pathLst>
            <a:path>
              <a:moveTo>
                <a:pt x="0" y="34365"/>
              </a:moveTo>
              <a:lnTo>
                <a:pt x="516743" y="3436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31711" y="1476081"/>
        <a:ext cx="25837" cy="25837"/>
      </dsp:txXfrm>
    </dsp:sp>
    <dsp:sp modelId="{91864A28-EFE1-4F80-8DE5-6F0C75D10AD1}">
      <dsp:nvSpPr>
        <dsp:cNvPr id="0" name=""/>
        <dsp:cNvSpPr/>
      </dsp:nvSpPr>
      <dsp:spPr>
        <a:xfrm>
          <a:off x="3803002" y="1355774"/>
          <a:ext cx="1291857" cy="2664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___%*90% = ___%</a:t>
          </a:r>
        </a:p>
      </dsp:txBody>
      <dsp:txXfrm>
        <a:off x="3810806" y="1363578"/>
        <a:ext cx="1276249" cy="2508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B8637C-8438-4FDE-95E9-DBE3A82DC4E2}">
      <dsp:nvSpPr>
        <dsp:cNvPr id="0" name=""/>
        <dsp:cNvSpPr/>
      </dsp:nvSpPr>
      <dsp:spPr>
        <a:xfrm>
          <a:off x="185662" y="200309"/>
          <a:ext cx="1415664" cy="2584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Men (60%)</a:t>
          </a:r>
        </a:p>
      </dsp:txBody>
      <dsp:txXfrm>
        <a:off x="193233" y="207880"/>
        <a:ext cx="1400522" cy="243346"/>
      </dsp:txXfrm>
    </dsp:sp>
    <dsp:sp modelId="{9B3307D8-ECA8-4B03-AADD-9E00A1BF7DCF}">
      <dsp:nvSpPr>
        <dsp:cNvPr id="0" name=""/>
        <dsp:cNvSpPr/>
      </dsp:nvSpPr>
      <dsp:spPr>
        <a:xfrm rot="20863777">
          <a:off x="1590021" y="153883"/>
          <a:ext cx="989827" cy="140976"/>
        </a:xfrm>
        <a:custGeom>
          <a:avLst/>
          <a:gdLst/>
          <a:ahLst/>
          <a:cxnLst/>
          <a:rect l="0" t="0" r="0" b="0"/>
          <a:pathLst>
            <a:path>
              <a:moveTo>
                <a:pt x="0" y="70488"/>
              </a:moveTo>
              <a:lnTo>
                <a:pt x="989827" y="70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60189" y="199625"/>
        <a:ext cx="49491" cy="49491"/>
      </dsp:txXfrm>
    </dsp:sp>
    <dsp:sp modelId="{A7B7B50E-7CD1-4043-BA92-81B540D204A0}">
      <dsp:nvSpPr>
        <dsp:cNvPr id="0" name=""/>
        <dsp:cNvSpPr/>
      </dsp:nvSpPr>
      <dsp:spPr>
        <a:xfrm>
          <a:off x="2568542" y="452"/>
          <a:ext cx="1452612" cy="2374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Win (70.3%)</a:t>
          </a:r>
        </a:p>
      </dsp:txBody>
      <dsp:txXfrm>
        <a:off x="2575497" y="7407"/>
        <a:ext cx="1438702" cy="223565"/>
      </dsp:txXfrm>
    </dsp:sp>
    <dsp:sp modelId="{53BA6E24-2081-4E02-9B1F-1AB6A5506F3D}">
      <dsp:nvSpPr>
        <dsp:cNvPr id="0" name=""/>
        <dsp:cNvSpPr/>
      </dsp:nvSpPr>
      <dsp:spPr>
        <a:xfrm rot="733001">
          <a:off x="1590122" y="363771"/>
          <a:ext cx="989625" cy="140976"/>
        </a:xfrm>
        <a:custGeom>
          <a:avLst/>
          <a:gdLst/>
          <a:ahLst/>
          <a:cxnLst/>
          <a:rect l="0" t="0" r="0" b="0"/>
          <a:pathLst>
            <a:path>
              <a:moveTo>
                <a:pt x="0" y="70488"/>
              </a:moveTo>
              <a:lnTo>
                <a:pt x="989625" y="70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60194" y="409519"/>
        <a:ext cx="49481" cy="49481"/>
      </dsp:txXfrm>
    </dsp:sp>
    <dsp:sp modelId="{0E6E204D-6B93-4B0E-9B63-8769612322D4}">
      <dsp:nvSpPr>
        <dsp:cNvPr id="0" name=""/>
        <dsp:cNvSpPr/>
      </dsp:nvSpPr>
      <dsp:spPr>
        <a:xfrm>
          <a:off x="2568542" y="419280"/>
          <a:ext cx="1456287" cy="23937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Lose  (29.7%)</a:t>
          </a:r>
        </a:p>
      </dsp:txBody>
      <dsp:txXfrm>
        <a:off x="2575553" y="426291"/>
        <a:ext cx="1442265" cy="225351"/>
      </dsp:txXfrm>
    </dsp:sp>
    <dsp:sp modelId="{E5502FAB-77D0-4A08-8DA4-F7829FB2EFA0}">
      <dsp:nvSpPr>
        <dsp:cNvPr id="0" name=""/>
        <dsp:cNvSpPr/>
      </dsp:nvSpPr>
      <dsp:spPr>
        <a:xfrm>
          <a:off x="185662" y="1076720"/>
          <a:ext cx="1299090" cy="22979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 Women (40%)</a:t>
          </a:r>
        </a:p>
      </dsp:txBody>
      <dsp:txXfrm>
        <a:off x="192393" y="1083451"/>
        <a:ext cx="1285628" cy="216336"/>
      </dsp:txXfrm>
    </dsp:sp>
    <dsp:sp modelId="{AD7CAA5F-784C-4428-B33E-4616D784EFFE}">
      <dsp:nvSpPr>
        <dsp:cNvPr id="0" name=""/>
        <dsp:cNvSpPr/>
      </dsp:nvSpPr>
      <dsp:spPr>
        <a:xfrm rot="20915153">
          <a:off x="1473632" y="1009850"/>
          <a:ext cx="1124625" cy="140976"/>
        </a:xfrm>
        <a:custGeom>
          <a:avLst/>
          <a:gdLst/>
          <a:ahLst/>
          <a:cxnLst/>
          <a:rect l="0" t="0" r="0" b="0"/>
          <a:pathLst>
            <a:path>
              <a:moveTo>
                <a:pt x="0" y="70488"/>
              </a:moveTo>
              <a:lnTo>
                <a:pt x="1124625" y="70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07829" y="1052223"/>
        <a:ext cx="56231" cy="56231"/>
      </dsp:txXfrm>
    </dsp:sp>
    <dsp:sp modelId="{18D89A80-BFB7-430E-A175-66E8F65DD326}">
      <dsp:nvSpPr>
        <dsp:cNvPr id="0" name=""/>
        <dsp:cNvSpPr/>
      </dsp:nvSpPr>
      <dsp:spPr>
        <a:xfrm>
          <a:off x="2587137" y="840006"/>
          <a:ext cx="1438248" cy="25810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Win (29.7%)</a:t>
          </a:r>
        </a:p>
      </dsp:txBody>
      <dsp:txXfrm>
        <a:off x="2594697" y="847566"/>
        <a:ext cx="1423128" cy="242981"/>
      </dsp:txXfrm>
    </dsp:sp>
    <dsp:sp modelId="{8B875D32-3F2D-4E04-AC56-4177D0CB30AE}">
      <dsp:nvSpPr>
        <dsp:cNvPr id="0" name=""/>
        <dsp:cNvSpPr/>
      </dsp:nvSpPr>
      <dsp:spPr>
        <a:xfrm rot="572331">
          <a:off x="1476914" y="1215090"/>
          <a:ext cx="1133973" cy="140976"/>
        </a:xfrm>
        <a:custGeom>
          <a:avLst/>
          <a:gdLst/>
          <a:ahLst/>
          <a:cxnLst/>
          <a:rect l="0" t="0" r="0" b="0"/>
          <a:pathLst>
            <a:path>
              <a:moveTo>
                <a:pt x="0" y="70488"/>
              </a:moveTo>
              <a:lnTo>
                <a:pt x="1133973" y="704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15551" y="1257229"/>
        <a:ext cx="56698" cy="56698"/>
      </dsp:txXfrm>
    </dsp:sp>
    <dsp:sp modelId="{6E5E2F26-8831-46AB-9F63-AD2A91A0EAF9}">
      <dsp:nvSpPr>
        <dsp:cNvPr id="0" name=""/>
        <dsp:cNvSpPr/>
      </dsp:nvSpPr>
      <dsp:spPr>
        <a:xfrm>
          <a:off x="2603047" y="1247651"/>
          <a:ext cx="1454498" cy="2637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Lose (70.3%)</a:t>
          </a:r>
        </a:p>
      </dsp:txBody>
      <dsp:txXfrm>
        <a:off x="2610773" y="1255377"/>
        <a:ext cx="1439046" cy="2483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0B22E8BDC51A47845E4F9D4A95C364" ma:contentTypeVersion="23" ma:contentTypeDescription="Create a new document." ma:contentTypeScope="" ma:versionID="3eb525433c20a639c1c034f209011ccd">
  <xsd:schema xmlns:xsd="http://www.w3.org/2001/XMLSchema" xmlns:xs="http://www.w3.org/2001/XMLSchema" xmlns:p="http://schemas.microsoft.com/office/2006/metadata/properties" xmlns:ns1="http://schemas.microsoft.com/sharepoint/v3" xmlns:ns2="427692a5-26f3-4831-96c6-0a381b4a11d2" xmlns:ns3="ba022d0d-a8b1-41e8-bc85-4ceae7a6ad3e" targetNamespace="http://schemas.microsoft.com/office/2006/metadata/properties" ma:root="true" ma:fieldsID="e74b091ab2b01e22538a2cdf611989f5" ns1:_="" ns2:_="" ns3:_="">
    <xsd:import namespace="http://schemas.microsoft.com/sharepoint/v3"/>
    <xsd:import namespace="427692a5-26f3-4831-96c6-0a381b4a11d2"/>
    <xsd:import namespace="ba022d0d-a8b1-41e8-bc85-4ceae7a6ad3e"/>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7692a5-26f3-4831-96c6-0a381b4a11d2" elementFormDefault="qualified">
    <xsd:import namespace="http://schemas.microsoft.com/office/2006/documentManagement/types"/>
    <xsd:import namespace="http://schemas.microsoft.com/office/infopath/2007/PartnerControls"/>
    <xsd:element name="Notes" ma:index="1"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022d0d-a8b1-41e8-bc85-4ceae7a6ad3e"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1e9c69bb-60f2-49a3-a38b-b2e3237cc121}" ma:internalName="TaxCatchAll" ma:readOnly="false" ma:showField="CatchAllData" ma:web="ba022d0d-a8b1-41e8-bc85-4ceae7a6a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a022d0d-a8b1-41e8-bc85-4ceae7a6ad3e" xsi:nil="true"/>
    <lcf76f155ced4ddcb4097134ff3c332f xmlns="427692a5-26f3-4831-96c6-0a381b4a11d2">
      <Terms xmlns="http://schemas.microsoft.com/office/infopath/2007/PartnerControls"/>
    </lcf76f155ced4ddcb4097134ff3c332f>
    <_ip_UnifiedCompliancePolicyUIAction xmlns="http://schemas.microsoft.com/sharepoint/v3" xsi:nil="true"/>
    <Notes xmlns="427692a5-26f3-4831-96c6-0a381b4a11d2"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FDCE5E-A338-4063-9757-378E1DD00E33}">
  <ds:schemaRefs>
    <ds:schemaRef ds:uri="http://schemas.microsoft.com/sharepoint/v3/contenttype/forms"/>
  </ds:schemaRefs>
</ds:datastoreItem>
</file>

<file path=customXml/itemProps2.xml><?xml version="1.0" encoding="utf-8"?>
<ds:datastoreItem xmlns:ds="http://schemas.openxmlformats.org/officeDocument/2006/customXml" ds:itemID="{7DE29015-01C7-411A-A84F-B86D74333D6D}">
  <ds:schemaRefs>
    <ds:schemaRef ds:uri="http://schemas.openxmlformats.org/officeDocument/2006/bibliography"/>
  </ds:schemaRefs>
</ds:datastoreItem>
</file>

<file path=customXml/itemProps3.xml><?xml version="1.0" encoding="utf-8"?>
<ds:datastoreItem xmlns:ds="http://schemas.openxmlformats.org/officeDocument/2006/customXml" ds:itemID="{99B8760C-7693-4E84-B75F-2CCAD0B93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7692a5-26f3-4831-96c6-0a381b4a11d2"/>
    <ds:schemaRef ds:uri="ba022d0d-a8b1-41e8-bc85-4ceae7a6a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9BE4B1-A589-4D2F-80E6-ED923F3A335F}">
  <ds:schemaRefs>
    <ds:schemaRef ds:uri="ba022d0d-a8b1-41e8-bc85-4ceae7a6ad3e"/>
    <ds:schemaRef ds:uri="http://schemas.microsoft.com/office/infopath/2007/PartnerControls"/>
    <ds:schemaRef ds:uri="http://schemas.microsoft.com/office/2006/documentManagement/types"/>
    <ds:schemaRef ds:uri="http://purl.org/dc/elements/1.1/"/>
    <ds:schemaRef ds:uri="427692a5-26f3-4831-96c6-0a381b4a11d2"/>
    <ds:schemaRef ds:uri="http://purl.org/dc/terms/"/>
    <ds:schemaRef ds:uri="http://schemas.microsoft.com/sharepoint/v3"/>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124</Pages>
  <Words>38412</Words>
  <Characters>218950</Characters>
  <Application>Microsoft Office Word</Application>
  <DocSecurity>0</DocSecurity>
  <Lines>1824</Lines>
  <Paragraphs>513</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256849</CharactersWithSpaces>
  <SharedDoc>false</SharedDoc>
  <HLinks>
    <vt:vector size="84" baseType="variant">
      <vt:variant>
        <vt:i4>6225920</vt:i4>
      </vt:variant>
      <vt:variant>
        <vt:i4>39</vt:i4>
      </vt:variant>
      <vt:variant>
        <vt:i4>0</vt:i4>
      </vt:variant>
      <vt:variant>
        <vt:i4>5</vt:i4>
      </vt:variant>
      <vt:variant>
        <vt:lpwstr>http://www.encyclopedia-titanica.org/titanic-statistics.html</vt:lpwstr>
      </vt:variant>
      <vt:variant>
        <vt:lpwstr/>
      </vt:variant>
      <vt:variant>
        <vt:i4>6225920</vt:i4>
      </vt:variant>
      <vt:variant>
        <vt:i4>36</vt:i4>
      </vt:variant>
      <vt:variant>
        <vt:i4>0</vt:i4>
      </vt:variant>
      <vt:variant>
        <vt:i4>5</vt:i4>
      </vt:variant>
      <vt:variant>
        <vt:lpwstr>http://www.encyclopedia-titanica.org/titanic-statistics.html</vt:lpwstr>
      </vt:variant>
      <vt:variant>
        <vt:lpwstr/>
      </vt:variant>
      <vt:variant>
        <vt:i4>6225920</vt:i4>
      </vt:variant>
      <vt:variant>
        <vt:i4>33</vt:i4>
      </vt:variant>
      <vt:variant>
        <vt:i4>0</vt:i4>
      </vt:variant>
      <vt:variant>
        <vt:i4>5</vt:i4>
      </vt:variant>
      <vt:variant>
        <vt:lpwstr>http://www.encyclopedia-titanica.org/titanic-statistics.html</vt:lpwstr>
      </vt:variant>
      <vt:variant>
        <vt:lpwstr/>
      </vt:variant>
      <vt:variant>
        <vt:i4>2097260</vt:i4>
      </vt:variant>
      <vt:variant>
        <vt:i4>30</vt:i4>
      </vt:variant>
      <vt:variant>
        <vt:i4>0</vt:i4>
      </vt:variant>
      <vt:variant>
        <vt:i4>5</vt:i4>
      </vt:variant>
      <vt:variant>
        <vt:lpwstr>https://slate.com/human-interest/2014/03/gender-differences-in-jeopardy-alex-trebek-says-women-wager-less-in-daily-double-bets.html</vt:lpwstr>
      </vt:variant>
      <vt:variant>
        <vt:lpwstr/>
      </vt:variant>
      <vt:variant>
        <vt:i4>1507346</vt:i4>
      </vt:variant>
      <vt:variant>
        <vt:i4>27</vt:i4>
      </vt:variant>
      <vt:variant>
        <vt:i4>0</vt:i4>
      </vt:variant>
      <vt:variant>
        <vt:i4>5</vt:i4>
      </vt:variant>
      <vt:variant>
        <vt:lpwstr>https://nhts.ornl.gov/assets/2017_nhts_summary_travel_trends.pdf</vt:lpwstr>
      </vt:variant>
      <vt:variant>
        <vt:lpwstr/>
      </vt:variant>
      <vt:variant>
        <vt:i4>1376280</vt:i4>
      </vt:variant>
      <vt:variant>
        <vt:i4>24</vt:i4>
      </vt:variant>
      <vt:variant>
        <vt:i4>0</vt:i4>
      </vt:variant>
      <vt:variant>
        <vt:i4>5</vt:i4>
      </vt:variant>
      <vt:variant>
        <vt:lpwstr>https://journals.physiology.org/doi/full/10.1152/jappl.1999.87.4.1543</vt:lpwstr>
      </vt:variant>
      <vt:variant>
        <vt:lpwstr/>
      </vt:variant>
      <vt:variant>
        <vt:i4>7667760</vt:i4>
      </vt:variant>
      <vt:variant>
        <vt:i4>21</vt:i4>
      </vt:variant>
      <vt:variant>
        <vt:i4>0</vt:i4>
      </vt:variant>
      <vt:variant>
        <vt:i4>5</vt:i4>
      </vt:variant>
      <vt:variant>
        <vt:lpwstr>https://dasl.datadescription.com/datafile/fuel-efficiency/</vt:lpwstr>
      </vt:variant>
      <vt:variant>
        <vt:lpwstr/>
      </vt:variant>
      <vt:variant>
        <vt:i4>7405691</vt:i4>
      </vt:variant>
      <vt:variant>
        <vt:i4>18</vt:i4>
      </vt:variant>
      <vt:variant>
        <vt:i4>0</vt:i4>
      </vt:variant>
      <vt:variant>
        <vt:i4>5</vt:i4>
      </vt:variant>
      <vt:variant>
        <vt:lpwstr>https://dasl.datadescription.com/datafile/cholesterol-and-smoking/</vt:lpwstr>
      </vt:variant>
      <vt:variant>
        <vt:lpwstr/>
      </vt:variant>
      <vt:variant>
        <vt:i4>2031674</vt:i4>
      </vt:variant>
      <vt:variant>
        <vt:i4>15</vt:i4>
      </vt:variant>
      <vt:variant>
        <vt:i4>0</vt:i4>
      </vt:variant>
      <vt:variant>
        <vt:i4>5</vt:i4>
      </vt:variant>
      <vt:variant>
        <vt:lpwstr>https://scholarworks.sjsu.edu/cgi/viewcontent.cgi?article=7791&amp;context=etd_theses</vt:lpwstr>
      </vt:variant>
      <vt:variant>
        <vt:lpwstr/>
      </vt:variant>
      <vt:variant>
        <vt:i4>3932230</vt:i4>
      </vt:variant>
      <vt:variant>
        <vt:i4>12</vt:i4>
      </vt:variant>
      <vt:variant>
        <vt:i4>0</vt:i4>
      </vt:variant>
      <vt:variant>
        <vt:i4>5</vt:i4>
      </vt:variant>
      <vt:variant>
        <vt:lpwstr>https://www.florida-demographics.com/zip_codes_by_population</vt:lpwstr>
      </vt:variant>
      <vt:variant>
        <vt:lpwstr/>
      </vt:variant>
      <vt:variant>
        <vt:i4>1507417</vt:i4>
      </vt:variant>
      <vt:variant>
        <vt:i4>9</vt:i4>
      </vt:variant>
      <vt:variant>
        <vt:i4>0</vt:i4>
      </vt:variant>
      <vt:variant>
        <vt:i4>5</vt:i4>
      </vt:variant>
      <vt:variant>
        <vt:lpwstr>https://www.the-numbers.com/market/2019/mpaa-rating/PG-(US))</vt:lpwstr>
      </vt:variant>
      <vt:variant>
        <vt:lpwstr/>
      </vt:variant>
      <vt:variant>
        <vt:i4>7536663</vt:i4>
      </vt:variant>
      <vt:variant>
        <vt:i4>6</vt:i4>
      </vt:variant>
      <vt:variant>
        <vt:i4>0</vt:i4>
      </vt:variant>
      <vt:variant>
        <vt:i4>5</vt:i4>
      </vt:variant>
      <vt:variant>
        <vt:lpwstr>https://www.eia.gov/dnav/pet/pet_pri_gnd_dcus_nus_a.htm</vt:lpwstr>
      </vt:variant>
      <vt:variant>
        <vt:lpwstr/>
      </vt:variant>
      <vt:variant>
        <vt:i4>2621551</vt:i4>
      </vt:variant>
      <vt:variant>
        <vt:i4>3</vt:i4>
      </vt:variant>
      <vt:variant>
        <vt:i4>0</vt:i4>
      </vt:variant>
      <vt:variant>
        <vt:i4>5</vt:i4>
      </vt:variant>
      <vt:variant>
        <vt:lpwstr>https://www.boxofficemojo.com/release/rl3490022913/</vt:lpwstr>
      </vt:variant>
      <vt:variant>
        <vt:lpwstr/>
      </vt:variant>
      <vt:variant>
        <vt:i4>6488118</vt:i4>
      </vt:variant>
      <vt:variant>
        <vt:i4>0</vt:i4>
      </vt:variant>
      <vt:variant>
        <vt:i4>0</vt:i4>
      </vt:variant>
      <vt:variant>
        <vt:i4>5</vt:i4>
      </vt:variant>
      <vt:variant>
        <vt:lpwstr>https://fred.stlouisfed.org/series/FLSTHPI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Infinger, Jennifer</dc:creator>
  <cp:keywords/>
  <dc:description/>
  <cp:lastModifiedBy>Fielder, Suzanne</cp:lastModifiedBy>
  <cp:revision>2</cp:revision>
  <cp:lastPrinted>2022-08-15T16:48:00Z</cp:lastPrinted>
  <dcterms:created xsi:type="dcterms:W3CDTF">2026-05-07T12:35:00Z</dcterms:created>
  <dcterms:modified xsi:type="dcterms:W3CDTF">2026-05-07T12:35:00Z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0x010100E80B22E8BDC51A47845E4F9D4A95C364</vt:lpwstr>
  </property>
  <property fmtid="{D5CDD505-2E9C-101B-9397-08002B2CF9AE}" pid="3" name="MediaServiceImageTags">
    <vt:lpwstr/>
  </property>
  <property fmtid="{D5CDD505-2E9C-101B-9397-08002B2CF9AE}" pid="4" name="GrammarlyDocumentId">
    <vt:lpwstr>0b3497a0-0b60-4b51-904f-75ae7474235a</vt:lpwstr>
  </property>
</Properties>
</file>