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7A587209" w:rsidR="00992859" w:rsidRPr="006B6BAE" w:rsidRDefault="00992859" w:rsidP="003310E7">
      <w:pPr>
        <w:pStyle w:val="Heading1"/>
        <w:ind w:left="360"/>
      </w:pPr>
      <w:r w:rsidRPr="006B6BAE">
        <w:t xml:space="preserve">Grade </w:t>
      </w:r>
      <w:r w:rsidR="0052521F">
        <w:t>5</w:t>
      </w:r>
      <w:r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1FD4FE2A"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w:t>
      </w:r>
      <w:r w:rsidR="008C7B6C">
        <w:rPr>
          <w:rFonts w:eastAsia="Times New Roman" w:cs="Times New Roman"/>
          <w:sz w:val="24"/>
          <w:szCs w:val="24"/>
        </w:rPr>
        <w:t>.</w:t>
      </w:r>
      <w:r w:rsidRPr="006B6BAE">
        <w:rPr>
          <w:rFonts w:eastAsia="Times New Roman" w:cs="Times New Roman"/>
          <w:sz w:val="24"/>
          <w:szCs w:val="24"/>
        </w:rPr>
        <w:t>Level.Strand</w:t>
      </w:r>
      <w:proofErr w:type="gramEnd"/>
      <w:r w:rsidRPr="006B6BAE">
        <w:rPr>
          <w:rFonts w:eastAsia="Times New Roman" w:cs="Times New Roman"/>
          <w:sz w:val="24"/>
          <w:szCs w:val="24"/>
        </w:rPr>
        <w:t>.Standard.Benchmark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291183">
        <w:rPr>
          <w:sz w:val="24"/>
          <w:szCs w:val="24"/>
        </w:rPr>
        <w:t>meeting</w:t>
      </w:r>
      <w:proofErr w:type="gramEnd"/>
      <w:r w:rsidRPr="00291183">
        <w:rPr>
          <w:sz w:val="24"/>
          <w:szCs w:val="24"/>
        </w:rPr>
        <w:t xml:space="preserve">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BF03C3">
        <w:rPr>
          <w:rFonts w:eastAsia="Times New Roman" w:cs="Times New Roman"/>
          <w:sz w:val="24"/>
          <w:szCs w:val="24"/>
        </w:rPr>
        <w:t>list, but</w:t>
      </w:r>
      <w:proofErr w:type="gramEnd"/>
      <w:r w:rsidRPr="00BF03C3">
        <w:rPr>
          <w:rFonts w:eastAsia="Times New Roman" w:cs="Times New Roman"/>
          <w:sz w:val="24"/>
          <w:szCs w:val="24"/>
        </w:rPr>
        <w:t xml:space="preserve">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6B6BAE">
        <w:rPr>
          <w:rFonts w:eastAsia="Times New Roman" w:cs="Times New Roman"/>
          <w:sz w:val="24"/>
          <w:szCs w:val="24"/>
        </w:rPr>
        <w:t>a vertical</w:t>
      </w:r>
      <w:proofErr w:type="gramEnd"/>
      <w:r w:rsidRPr="006B6BAE">
        <w:rPr>
          <w:rFonts w:eastAsia="Times New Roman" w:cs="Times New Roman"/>
          <w:sz w:val="24"/>
          <w:szCs w:val="24"/>
        </w:rPr>
        <w:t xml:space="preserve">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lastRenderedPageBreak/>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9D7378">
      <w:pPr>
        <w:pStyle w:val="ListParagraph"/>
        <w:numPr>
          <w:ilvl w:val="0"/>
          <w:numId w:val="19"/>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9D7378">
      <w:pPr>
        <w:widowControl w:val="0"/>
        <w:numPr>
          <w:ilvl w:val="0"/>
          <w:numId w:val="11"/>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9D7378">
      <w:pPr>
        <w:widowControl w:val="0"/>
        <w:numPr>
          <w:ilvl w:val="0"/>
          <w:numId w:val="11"/>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543C1E">
      <w:pPr>
        <w:pStyle w:val="BlueHeading1"/>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9D7378">
      <w:pPr>
        <w:pStyle w:val="ListParagraph"/>
        <w:numPr>
          <w:ilvl w:val="0"/>
          <w:numId w:val="20"/>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9D7378">
      <w:pPr>
        <w:pStyle w:val="ListParagraph"/>
        <w:numPr>
          <w:ilvl w:val="0"/>
          <w:numId w:val="20"/>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9D7378">
      <w:pPr>
        <w:pStyle w:val="ListParagraph"/>
        <w:numPr>
          <w:ilvl w:val="0"/>
          <w:numId w:val="21"/>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9D7378">
      <w:pPr>
        <w:pStyle w:val="ListParagraph"/>
        <w:numPr>
          <w:ilvl w:val="0"/>
          <w:numId w:val="21"/>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9D7378">
      <w:pPr>
        <w:pStyle w:val="ListParagraph"/>
        <w:numPr>
          <w:ilvl w:val="0"/>
          <w:numId w:val="21"/>
        </w:numPr>
        <w:rPr>
          <w:rFonts w:cs="Times New Roman"/>
          <w:sz w:val="24"/>
        </w:rPr>
      </w:pPr>
      <w:r w:rsidRPr="001134FD">
        <w:rPr>
          <w:rFonts w:cs="Times New Roman"/>
          <w:sz w:val="24"/>
        </w:rPr>
        <w:t xml:space="preserve">Develop students’ ability to analyze and </w:t>
      </w:r>
      <w:proofErr w:type="gramStart"/>
      <w:r w:rsidRPr="001134FD">
        <w:rPr>
          <w:rFonts w:cs="Times New Roman"/>
          <w:sz w:val="24"/>
        </w:rPr>
        <w:t>problem solve</w:t>
      </w:r>
      <w:proofErr w:type="gramEnd"/>
      <w:r w:rsidRPr="001134FD">
        <w:rPr>
          <w:rFonts w:cs="Times New Roman"/>
          <w:sz w:val="24"/>
        </w:rPr>
        <w:t>.</w:t>
      </w:r>
    </w:p>
    <w:p w14:paraId="0B66C4AC" w14:textId="3CC7492D" w:rsidR="00227B36" w:rsidRPr="001134FD" w:rsidRDefault="001134FD" w:rsidP="009D7378">
      <w:pPr>
        <w:pStyle w:val="ListParagraph"/>
        <w:numPr>
          <w:ilvl w:val="0"/>
          <w:numId w:val="21"/>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9D7378">
      <w:pPr>
        <w:pStyle w:val="ListParagraph"/>
        <w:numPr>
          <w:ilvl w:val="0"/>
          <w:numId w:val="23"/>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9D7378">
      <w:pPr>
        <w:pStyle w:val="ListParagraph"/>
        <w:numPr>
          <w:ilvl w:val="0"/>
          <w:numId w:val="23"/>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9D7378">
      <w:pPr>
        <w:pStyle w:val="ListParagraph"/>
        <w:numPr>
          <w:ilvl w:val="0"/>
          <w:numId w:val="23"/>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9D7378">
      <w:pPr>
        <w:pStyle w:val="ListParagraph"/>
        <w:numPr>
          <w:ilvl w:val="0"/>
          <w:numId w:val="23"/>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9D7378">
      <w:pPr>
        <w:pStyle w:val="ListParagraph"/>
        <w:numPr>
          <w:ilvl w:val="0"/>
          <w:numId w:val="23"/>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9D7378">
      <w:pPr>
        <w:pStyle w:val="ListParagraph"/>
        <w:numPr>
          <w:ilvl w:val="0"/>
          <w:numId w:val="22"/>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9D7378">
      <w:pPr>
        <w:pStyle w:val="ListParagraph"/>
        <w:numPr>
          <w:ilvl w:val="0"/>
          <w:numId w:val="22"/>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9D7378">
      <w:pPr>
        <w:pStyle w:val="ListParagraph"/>
        <w:numPr>
          <w:ilvl w:val="0"/>
          <w:numId w:val="22"/>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9D7378">
      <w:pPr>
        <w:pStyle w:val="ListParagraph"/>
        <w:numPr>
          <w:ilvl w:val="0"/>
          <w:numId w:val="22"/>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035F9B">
      <w:pPr>
        <w:pStyle w:val="BlueHeading1"/>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77777777" w:rsidR="00BE74C8" w:rsidRDefault="00BE74C8" w:rsidP="00035F9B">
      <w:pPr>
        <w:pStyle w:val="BlueHeading1"/>
      </w:pPr>
      <w:r w:rsidRPr="006B6BAE">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 xml:space="preserve">Mathematicians who use patterns and </w:t>
      </w:r>
      <w:proofErr w:type="gramStart"/>
      <w:r w:rsidRPr="00BE74C8">
        <w:rPr>
          <w:rFonts w:cs="Times New Roman"/>
          <w:sz w:val="24"/>
          <w:szCs w:val="24"/>
        </w:rPr>
        <w:t>structure</w:t>
      </w:r>
      <w:proofErr w:type="gramEnd"/>
      <w:r w:rsidRPr="00BE74C8">
        <w:rPr>
          <w:rFonts w:cs="Times New Roman"/>
          <w:sz w:val="24"/>
          <w:szCs w:val="24"/>
        </w:rPr>
        <w:t xml:space="preserve"> to help understand and connect mathematical concepts:</w:t>
      </w:r>
    </w:p>
    <w:p w14:paraId="2E2BC2D5"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9D7378">
      <w:pPr>
        <w:pStyle w:val="ListParagraph"/>
        <w:numPr>
          <w:ilvl w:val="0"/>
          <w:numId w:val="24"/>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9D7378">
      <w:pPr>
        <w:pStyle w:val="ListParagraph"/>
        <w:numPr>
          <w:ilvl w:val="0"/>
          <w:numId w:val="24"/>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BE74C8">
      <w:pPr>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9D7378">
      <w:pPr>
        <w:pStyle w:val="ListParagraph"/>
        <w:numPr>
          <w:ilvl w:val="0"/>
          <w:numId w:val="25"/>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9D7378">
      <w:pPr>
        <w:pStyle w:val="ListParagraph"/>
        <w:numPr>
          <w:ilvl w:val="0"/>
          <w:numId w:val="25"/>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9D7378">
      <w:pPr>
        <w:pStyle w:val="ListParagraph"/>
        <w:numPr>
          <w:ilvl w:val="0"/>
          <w:numId w:val="25"/>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9D7378">
      <w:pPr>
        <w:pStyle w:val="ListParagraph"/>
        <w:numPr>
          <w:ilvl w:val="0"/>
          <w:numId w:val="25"/>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9D7378">
      <w:pPr>
        <w:pStyle w:val="ListParagraph"/>
        <w:numPr>
          <w:ilvl w:val="0"/>
          <w:numId w:val="26"/>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9D7378">
      <w:pPr>
        <w:pStyle w:val="ListParagraph"/>
        <w:numPr>
          <w:ilvl w:val="0"/>
          <w:numId w:val="26"/>
        </w:numPr>
        <w:rPr>
          <w:rFonts w:cs="Times New Roman"/>
        </w:rPr>
      </w:pPr>
      <w:r w:rsidRPr="00026AFE">
        <w:rPr>
          <w:rFonts w:cs="Times New Roman"/>
          <w:sz w:val="24"/>
        </w:rPr>
        <w:lastRenderedPageBreak/>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9D7378">
      <w:pPr>
        <w:numPr>
          <w:ilvl w:val="0"/>
          <w:numId w:val="25"/>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9D7378">
      <w:pPr>
        <w:numPr>
          <w:ilvl w:val="0"/>
          <w:numId w:val="25"/>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9D7378">
      <w:pPr>
        <w:numPr>
          <w:ilvl w:val="0"/>
          <w:numId w:val="25"/>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9D7378">
      <w:pPr>
        <w:pStyle w:val="ListParagraph"/>
        <w:numPr>
          <w:ilvl w:val="0"/>
          <w:numId w:val="25"/>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035F9B">
      <w:pPr>
        <w:pStyle w:val="BlueHeading1"/>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9D7378">
      <w:pPr>
        <w:pStyle w:val="ListParagraph"/>
        <w:numPr>
          <w:ilvl w:val="0"/>
          <w:numId w:val="27"/>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9D7378">
      <w:pPr>
        <w:pStyle w:val="ListParagraph"/>
        <w:numPr>
          <w:ilvl w:val="0"/>
          <w:numId w:val="27"/>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4B40092D"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2ACF3AA"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00CA54F"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302EBEE9" w:rsidR="00992859" w:rsidRPr="006B6BAE" w:rsidRDefault="00715A69" w:rsidP="00715A6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4F00D2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6836A6AD" w14:textId="77777777" w:rsidR="008F07E9" w:rsidRPr="00227C7D" w:rsidRDefault="008F07E9" w:rsidP="008F07E9">
            <w:pPr>
              <w:numPr>
                <w:ilvl w:val="0"/>
                <w:numId w:val="2"/>
              </w:numPr>
              <w:ind w:left="211" w:hanging="211"/>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a physical environment that supports a growth mindset and will ensure positive student engagement and collaboration.</w:t>
            </w:r>
          </w:p>
          <w:p w14:paraId="13A53C8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4510B0C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2C5BC8E5" w14:textId="77777777" w:rsidR="008F07E9" w:rsidRPr="00227C7D" w:rsidRDefault="008F07E9" w:rsidP="008F07E9">
            <w:pPr>
              <w:numPr>
                <w:ilvl w:val="0"/>
                <w:numId w:val="2"/>
              </w:numPr>
              <w:ind w:left="211" w:hanging="211"/>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data and questions to focus students on their thinking; help students determine their sources of struggle and to build understanding.</w:t>
            </w:r>
          </w:p>
          <w:p w14:paraId="1A2DF535" w14:textId="23A37A55" w:rsidR="00992859" w:rsidRPr="006B6BAE" w:rsidRDefault="008F07E9" w:rsidP="008F07E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6BF26006"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4C5AAAA8"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4D51DF33"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58EC7E25" w:rsidR="00992859" w:rsidRPr="006B6BAE" w:rsidRDefault="001E1BDA" w:rsidP="001E1BDA">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7E3F8090" w14:textId="77777777" w:rsidR="00CC6F04" w:rsidRPr="00227C7D" w:rsidRDefault="00CC6F04" w:rsidP="00CC6F04">
            <w:pPr>
              <w:numPr>
                <w:ilvl w:val="0"/>
                <w:numId w:val="3"/>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objects, models, manipulatives, appropriate technology and real-world situations. </w:t>
            </w:r>
            <w:r w:rsidRPr="00227C7D">
              <w:rPr>
                <w:rFonts w:cs="Times New Roman"/>
                <w:i/>
                <w:sz w:val="24"/>
                <w:szCs w:val="24"/>
              </w:rPr>
              <w:t>(MTR.7.1)</w:t>
            </w:r>
          </w:p>
          <w:p w14:paraId="65341077"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1968A4B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5E82A64A" w14:textId="77777777" w:rsidR="00CC6F04" w:rsidRPr="00227C7D" w:rsidRDefault="00CC6F04" w:rsidP="00CC6F04">
            <w:pPr>
              <w:numPr>
                <w:ilvl w:val="0"/>
                <w:numId w:val="3"/>
              </w:numPr>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explain their different representations and methods to each other. </w:t>
            </w:r>
            <w:r w:rsidRPr="00227C7D">
              <w:rPr>
                <w:rFonts w:cs="Times New Roman"/>
                <w:i/>
                <w:sz w:val="24"/>
                <w:szCs w:val="24"/>
              </w:rPr>
              <w:t>(MTR.4.1)</w:t>
            </w:r>
          </w:p>
          <w:p w14:paraId="011E172D" w14:textId="5532411E" w:rsidR="00992859" w:rsidRPr="006B6BAE" w:rsidRDefault="00CC6F04" w:rsidP="00CC6F04">
            <w:pPr>
              <w:numPr>
                <w:ilvl w:val="0"/>
                <w:numId w:val="3"/>
              </w:numPr>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3AAB2FDA" w14:textId="77777777" w:rsidR="00DD732A" w:rsidRPr="00227C7D" w:rsidRDefault="00DD732A" w:rsidP="00DD732A">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54578B39"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D84E771" w:rsidR="00992859" w:rsidRPr="006B6BAE" w:rsidRDefault="00DD732A" w:rsidP="00DD732A">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7006A90A"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A8FDAF2"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BCF4890"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A1F7D34" w:rsidR="00992859" w:rsidRPr="006B6BAE" w:rsidRDefault="00AF0DF6" w:rsidP="00AF0DF6">
            <w:pPr>
              <w:numPr>
                <w:ilvl w:val="0"/>
                <w:numId w:val="4"/>
              </w:numPr>
              <w:contextualSpacing/>
              <w:rPr>
                <w:rFonts w:eastAsia="Times New Roman" w:cs="Times New Roman"/>
                <w:sz w:val="24"/>
                <w:szCs w:val="24"/>
              </w:rPr>
            </w:pPr>
            <w:proofErr w:type="gramStart"/>
            <w:r w:rsidRPr="00227C7D">
              <w:rPr>
                <w:rFonts w:cs="Times New Roman"/>
                <w:sz w:val="24"/>
                <w:szCs w:val="24"/>
              </w:rPr>
              <w:t>Teacher offers</w:t>
            </w:r>
            <w:proofErr w:type="gramEnd"/>
            <w:r w:rsidRPr="00227C7D">
              <w:rPr>
                <w:rFonts w:cs="Times New Roman"/>
                <w:sz w:val="24"/>
                <w:szCs w:val="24"/>
              </w:rPr>
              <w:t xml:space="preserve">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A7F27F1"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3B2C2C5B"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28AE76CD"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81064D9"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7F9B286" w:rsidR="00992859" w:rsidRPr="006B6BAE" w:rsidRDefault="001B7D61" w:rsidP="001B7D61">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 suggestions.</w:t>
            </w:r>
          </w:p>
        </w:tc>
        <w:tc>
          <w:tcPr>
            <w:tcW w:w="1960" w:type="pct"/>
          </w:tcPr>
          <w:p w14:paraId="2E14537D"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opportunities (through open-ended tasks, questions and class structure) to make sense of their thinking. </w:t>
            </w:r>
            <w:r w:rsidRPr="00227C7D">
              <w:rPr>
                <w:rFonts w:cs="Times New Roman"/>
                <w:i/>
                <w:sz w:val="24"/>
                <w:szCs w:val="24"/>
              </w:rPr>
              <w:t>(MTR.1.1)</w:t>
            </w:r>
          </w:p>
          <w:p w14:paraId="5CD3B79A"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precise mathematical language, both written and abstract, and encourages students to revise their language through discussion. </w:t>
            </w:r>
          </w:p>
          <w:p w14:paraId="41377CF1"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opportunities for students to discuss and reflect on their choice of methods, their errors and revisions and their justifications. </w:t>
            </w:r>
          </w:p>
          <w:p w14:paraId="2FCAF1F3" w14:textId="08C0F5E8" w:rsidR="00992859" w:rsidRPr="006B6BAE" w:rsidRDefault="00520493" w:rsidP="00520493">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415593BB" w14:textId="77777777" w:rsidR="00DD1591" w:rsidRPr="00227C7D" w:rsidRDefault="00DD1591" w:rsidP="00DD1591">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w:t>
            </w:r>
            <w:proofErr w:type="gramStart"/>
            <w:r w:rsidRPr="00227C7D">
              <w:rPr>
                <w:rFonts w:cs="Times New Roman"/>
                <w:sz w:val="24"/>
                <w:szCs w:val="24"/>
              </w:rPr>
              <w:t>in order to</w:t>
            </w:r>
            <w:proofErr w:type="gramEnd"/>
            <w:r w:rsidRPr="00227C7D">
              <w:rPr>
                <w:rFonts w:cs="Times New Roman"/>
                <w:sz w:val="24"/>
                <w:szCs w:val="24"/>
              </w:rPr>
              <w:t xml:space="preserve"> create plans and decompose problems into manageable parts. </w:t>
            </w:r>
          </w:p>
          <w:p w14:paraId="3BEA42CF" w14:textId="0B11517E" w:rsidR="00992859" w:rsidRPr="006B6BAE" w:rsidRDefault="00DD1591" w:rsidP="00DD1591">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Students find similarities and common structures, or patterns, between problems </w:t>
            </w:r>
            <w:proofErr w:type="gramStart"/>
            <w:r w:rsidRPr="00227C7D">
              <w:rPr>
                <w:rFonts w:cs="Times New Roman"/>
                <w:sz w:val="24"/>
                <w:szCs w:val="24"/>
              </w:rPr>
              <w:t>in order to</w:t>
            </w:r>
            <w:proofErr w:type="gramEnd"/>
            <w:r w:rsidRPr="00227C7D">
              <w:rPr>
                <w:rFonts w:cs="Times New Roman"/>
                <w:sz w:val="24"/>
                <w:szCs w:val="24"/>
              </w:rPr>
              <w:t xml:space="preserve"> solve related and more complex problems using prior knowledge.</w:t>
            </w:r>
          </w:p>
        </w:tc>
        <w:tc>
          <w:tcPr>
            <w:tcW w:w="1960" w:type="pct"/>
          </w:tcPr>
          <w:p w14:paraId="1F703F7D" w14:textId="77777777" w:rsidR="00D95E1E" w:rsidRPr="00227C7D" w:rsidRDefault="00D95E1E" w:rsidP="00D95E1E">
            <w:pPr>
              <w:numPr>
                <w:ilvl w:val="0"/>
                <w:numId w:val="4"/>
              </w:numPr>
              <w:ind w:left="196" w:hanging="196"/>
              <w:contextualSpacing/>
              <w:rPr>
                <w:rFonts w:cs="Times New Roman"/>
                <w:sz w:val="24"/>
                <w:szCs w:val="24"/>
              </w:rPr>
            </w:pPr>
            <w:proofErr w:type="gramStart"/>
            <w:r w:rsidRPr="00227C7D">
              <w:rPr>
                <w:rFonts w:cs="Times New Roman"/>
                <w:sz w:val="24"/>
                <w:szCs w:val="24"/>
              </w:rPr>
              <w:t>Teacher</w:t>
            </w:r>
            <w:proofErr w:type="gramEnd"/>
            <w:r w:rsidRPr="00227C7D">
              <w:rPr>
                <w:rFonts w:cs="Times New Roman"/>
                <w:sz w:val="24"/>
                <w:szCs w:val="24"/>
              </w:rPr>
              <w:t xml:space="preserve">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30406478" w14:textId="77777777" w:rsidR="00D95E1E" w:rsidRPr="00227C7D" w:rsidRDefault="00D95E1E" w:rsidP="00D95E1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opportunities to connect prior and current understanding to new concepts. </w:t>
            </w:r>
          </w:p>
          <w:p w14:paraId="315B2311" w14:textId="77777777" w:rsidR="00D95E1E" w:rsidRPr="00227C7D" w:rsidRDefault="00D95E1E" w:rsidP="00D95E1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discuss and develop generalizations about a mathematical concept. </w:t>
            </w:r>
            <w:r w:rsidRPr="00227C7D">
              <w:rPr>
                <w:rFonts w:cs="Times New Roman"/>
                <w:i/>
                <w:sz w:val="24"/>
                <w:szCs w:val="24"/>
              </w:rPr>
              <w:t>(MTR.3.1, MTR.4.1)</w:t>
            </w:r>
          </w:p>
          <w:p w14:paraId="105D03FE"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5B6EDF52" w:rsidR="00992859" w:rsidRPr="006B6BAE" w:rsidRDefault="00D95E1E" w:rsidP="00D95E1E">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6BD3C91E"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36D76395"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00142353"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1F9BD29D" w:rsidR="00992859" w:rsidRPr="006B6BAE" w:rsidRDefault="000F4019" w:rsidP="000F401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740B23B0" w14:textId="77777777" w:rsidR="00AE08EA" w:rsidRPr="00227C7D" w:rsidRDefault="00AE08EA" w:rsidP="00AE08EA">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estimate or predict solutions prior to solving. </w:t>
            </w:r>
          </w:p>
          <w:p w14:paraId="6A651E41" w14:textId="77777777" w:rsidR="00AE08EA" w:rsidRPr="00227C7D" w:rsidRDefault="00AE08EA" w:rsidP="00AE08EA">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compare results to estimations and revise if necessary for future situations. </w:t>
            </w:r>
            <w:r w:rsidRPr="004470AE">
              <w:rPr>
                <w:rFonts w:cs="Times New Roman"/>
                <w:i/>
                <w:sz w:val="24"/>
                <w:szCs w:val="24"/>
              </w:rPr>
              <w:t>(MTR.5.1)</w:t>
            </w:r>
          </w:p>
          <w:p w14:paraId="4446A59D"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54C577E" w:rsidR="00992859" w:rsidRPr="006B6BAE" w:rsidRDefault="00AE08EA" w:rsidP="00AE08EA">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4D251122" w14:textId="77777777" w:rsidR="009D587B" w:rsidRPr="00227C7D" w:rsidRDefault="00992859" w:rsidP="009D587B">
            <w:pPr>
              <w:numPr>
                <w:ilvl w:val="0"/>
                <w:numId w:val="4"/>
              </w:numPr>
              <w:ind w:left="196" w:hanging="196"/>
              <w:contextualSpacing/>
              <w:rPr>
                <w:rFonts w:cs="Times New Roman"/>
                <w:sz w:val="24"/>
                <w:szCs w:val="24"/>
              </w:rPr>
            </w:pPr>
            <w:proofErr w:type="gramStart"/>
            <w:r w:rsidRPr="006B6BAE">
              <w:rPr>
                <w:rFonts w:eastAsia="Times New Roman" w:cs="Times New Roman"/>
                <w:sz w:val="24"/>
                <w:szCs w:val="24"/>
              </w:rPr>
              <w:t xml:space="preserve">Student </w:t>
            </w:r>
            <w:r w:rsidR="009D587B" w:rsidRPr="00227C7D">
              <w:rPr>
                <w:rFonts w:cs="Times New Roman"/>
                <w:sz w:val="24"/>
                <w:szCs w:val="24"/>
              </w:rPr>
              <w:t>Students</w:t>
            </w:r>
            <w:proofErr w:type="gramEnd"/>
            <w:r w:rsidR="009D587B" w:rsidRPr="00227C7D">
              <w:rPr>
                <w:rFonts w:cs="Times New Roman"/>
                <w:sz w:val="24"/>
                <w:szCs w:val="24"/>
              </w:rPr>
              <w:t xml:space="preserve"> connect mathematical concepts to everyday experiences. </w:t>
            </w:r>
          </w:p>
          <w:p w14:paraId="220F24AA"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39FE4308"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6A5E695D" w:rsidR="00992859" w:rsidRPr="006B6BAE" w:rsidRDefault="009D587B" w:rsidP="009D587B">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2EDD6547"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real-world context to help students build understanding of abstract mathematical ideas. </w:t>
            </w:r>
          </w:p>
          <w:p w14:paraId="7E830F02"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assess the validity and accuracy of mathematical models and situations in real-world context, and to revise those models if necessary. </w:t>
            </w:r>
          </w:p>
          <w:p w14:paraId="04E3C51A"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investigate, research and gather data to determine if a mathematical model is appropriate for a given situation from the world around them. </w:t>
            </w:r>
          </w:p>
          <w:p w14:paraId="0764F800" w14:textId="310D3636" w:rsidR="00992859" w:rsidRPr="006B6BAE" w:rsidRDefault="003C584E" w:rsidP="003C584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1542107E" w:rsidR="00B151E6" w:rsidRPr="006B6BAE" w:rsidRDefault="007A0D71" w:rsidP="00DC12AF">
      <w:pPr>
        <w:pStyle w:val="Heading1"/>
      </w:pPr>
      <w:bookmarkStart w:id="2" w:name="_Grade_6_Areas"/>
      <w:bookmarkEnd w:id="2"/>
      <w:r w:rsidRPr="006B6BAE">
        <w:lastRenderedPageBreak/>
        <w:t>Grade</w:t>
      </w:r>
      <w:r w:rsidR="00334640" w:rsidRPr="006B6BAE">
        <w:t xml:space="preserve"> </w:t>
      </w:r>
      <w:r w:rsidR="00C00DB2">
        <w:t>5</w:t>
      </w:r>
      <w:r w:rsidR="00334640" w:rsidRPr="006B6BAE">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53EFF2AF"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FF7EF2">
        <w:rPr>
          <w:rFonts w:cs="Times New Roman"/>
          <w:sz w:val="24"/>
        </w:rPr>
        <w:t>Grade 5</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6BE6670C" w14:textId="77777777" w:rsidR="00654D49" w:rsidRPr="00654D49" w:rsidRDefault="004E52DB" w:rsidP="00654D49">
      <w:pPr>
        <w:spacing w:after="0" w:line="240" w:lineRule="auto"/>
        <w:ind w:left="1080" w:hanging="360"/>
        <w:rPr>
          <w:rFonts w:eastAsia="Calibri" w:cs="Times New Roman"/>
          <w:sz w:val="24"/>
          <w:szCs w:val="24"/>
        </w:rPr>
      </w:pPr>
      <w:r w:rsidRPr="006B6BAE">
        <w:rPr>
          <w:rFonts w:eastAsia="Calibri" w:cs="Times New Roman"/>
          <w:sz w:val="24"/>
          <w:szCs w:val="24"/>
        </w:rPr>
        <w:t xml:space="preserve">(1) </w:t>
      </w:r>
      <w:r w:rsidR="00654D49" w:rsidRPr="00654D49">
        <w:rPr>
          <w:rFonts w:eastAsia="Calibri" w:cs="Times New Roman"/>
          <w:sz w:val="24"/>
          <w:szCs w:val="24"/>
        </w:rPr>
        <w:t xml:space="preserve">multiplying and dividing multi-digit whole numbers, including using a standard </w:t>
      </w:r>
      <w:proofErr w:type="gramStart"/>
      <w:r w:rsidR="00654D49" w:rsidRPr="00654D49">
        <w:rPr>
          <w:rFonts w:eastAsia="Calibri" w:cs="Times New Roman"/>
          <w:sz w:val="24"/>
          <w:szCs w:val="24"/>
        </w:rPr>
        <w:t>algorithm;</w:t>
      </w:r>
      <w:proofErr w:type="gramEnd"/>
    </w:p>
    <w:p w14:paraId="010C1A1E" w14:textId="77777777" w:rsidR="00654D49" w:rsidRPr="00654D49"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 xml:space="preserve">(2) adding and subtracting fractions and decimals with procedural fluency, developing an understanding of multiplication and division of fractions and </w:t>
      </w:r>
      <w:proofErr w:type="gramStart"/>
      <w:r w:rsidRPr="00654D49">
        <w:rPr>
          <w:rFonts w:eastAsia="Calibri" w:cs="Times New Roman"/>
          <w:sz w:val="24"/>
          <w:szCs w:val="24"/>
        </w:rPr>
        <w:t>decimals;</w:t>
      </w:r>
      <w:proofErr w:type="gramEnd"/>
    </w:p>
    <w:p w14:paraId="4852B3F6" w14:textId="77777777" w:rsidR="00654D49" w:rsidRPr="00654D49"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 xml:space="preserve">(3) developing an understanding of the coordinate plane and plotting pairs of numbers in the first </w:t>
      </w:r>
      <w:proofErr w:type="gramStart"/>
      <w:r w:rsidRPr="00654D49">
        <w:rPr>
          <w:rFonts w:eastAsia="Calibri" w:cs="Times New Roman"/>
          <w:sz w:val="24"/>
          <w:szCs w:val="24"/>
        </w:rPr>
        <w:t>quadrant;</w:t>
      </w:r>
      <w:proofErr w:type="gramEnd"/>
      <w:r w:rsidRPr="00654D49">
        <w:rPr>
          <w:rFonts w:eastAsia="Calibri" w:cs="Times New Roman"/>
          <w:sz w:val="24"/>
          <w:szCs w:val="24"/>
        </w:rPr>
        <w:t xml:space="preserve"> </w:t>
      </w:r>
    </w:p>
    <w:p w14:paraId="27CEADA6" w14:textId="77777777" w:rsidR="00654D49" w:rsidRPr="00654D49"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 xml:space="preserve">(4) extending geometric reasoning to include volume; and </w:t>
      </w:r>
    </w:p>
    <w:p w14:paraId="37C1E756" w14:textId="3EE890F9" w:rsidR="004E52DB" w:rsidRPr="006B6BAE" w:rsidRDefault="00654D49" w:rsidP="00654D49">
      <w:pPr>
        <w:spacing w:after="0" w:line="240" w:lineRule="auto"/>
        <w:ind w:left="1080" w:hanging="360"/>
        <w:rPr>
          <w:rFonts w:eastAsia="Calibri" w:cs="Times New Roman"/>
          <w:sz w:val="24"/>
          <w:szCs w:val="24"/>
        </w:rPr>
      </w:pPr>
      <w:r w:rsidRPr="00654D49">
        <w:rPr>
          <w:rFonts w:eastAsia="Calibri" w:cs="Times New Roman"/>
          <w:sz w:val="24"/>
          <w:szCs w:val="24"/>
        </w:rPr>
        <w:t xml:space="preserve">(5) extending understanding of data to include the </w:t>
      </w:r>
      <w:proofErr w:type="gramStart"/>
      <w:r w:rsidRPr="00654D49">
        <w:rPr>
          <w:rFonts w:eastAsia="Calibri" w:cs="Times New Roman"/>
          <w:sz w:val="24"/>
          <w:szCs w:val="24"/>
        </w:rPr>
        <w:t>mean</w:t>
      </w:r>
      <w:proofErr w:type="gramEnd"/>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w:t>
      </w:r>
      <w:proofErr w:type="gramStart"/>
      <w:r w:rsidRPr="006B6BAE">
        <w:rPr>
          <w:rFonts w:eastAsia="Times New Roman" w:cs="Times New Roman"/>
          <w:sz w:val="24"/>
          <w:szCs w:val="24"/>
        </w:rPr>
        <w:t>instruction, but</w:t>
      </w:r>
      <w:proofErr w:type="gramEnd"/>
      <w:r w:rsidRPr="006B6BAE">
        <w:rPr>
          <w:rFonts w:eastAsia="Times New Roman" w:cs="Times New Roman"/>
          <w:sz w:val="24"/>
          <w:szCs w:val="24"/>
        </w:rPr>
        <w:t xml:space="preserve"> rather provide insight </w:t>
      </w:r>
      <w:proofErr w:type="gramStart"/>
      <w:r w:rsidRPr="006B6BAE">
        <w:rPr>
          <w:rFonts w:eastAsia="Times New Roman" w:cs="Times New Roman"/>
          <w:sz w:val="24"/>
          <w:szCs w:val="24"/>
        </w:rPr>
        <w:t>on</w:t>
      </w:r>
      <w:proofErr w:type="gramEnd"/>
      <w:r w:rsidRPr="006B6BAE">
        <w:rPr>
          <w:rFonts w:eastAsia="Times New Roman" w:cs="Times New Roman"/>
          <w:sz w:val="24"/>
          <w:szCs w:val="24"/>
        </w:rPr>
        <w:t xml:space="preserve"> major mathematical topics that will be covered within this mathematics course. In addition to its purpose, the areas of emphasis are built on the following. </w:t>
      </w:r>
    </w:p>
    <w:p w14:paraId="16E68136" w14:textId="246CC0A7" w:rsidR="00DC12AF" w:rsidRPr="006B6BAE" w:rsidRDefault="00DC12AF" w:rsidP="009D7378">
      <w:pPr>
        <w:pStyle w:val="ListParagraph"/>
        <w:numPr>
          <w:ilvl w:val="0"/>
          <w:numId w:val="13"/>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9D7378">
      <w:pPr>
        <w:pStyle w:val="ListParagraph"/>
        <w:numPr>
          <w:ilvl w:val="0"/>
          <w:numId w:val="12"/>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0"/>
        <w:gridCol w:w="1529"/>
        <w:gridCol w:w="1529"/>
        <w:gridCol w:w="1531"/>
        <w:gridCol w:w="1528"/>
        <w:gridCol w:w="1530"/>
      </w:tblGrid>
      <w:tr w:rsidR="00765744" w:rsidRPr="006B6BAE" w14:paraId="617FF791" w14:textId="77777777" w:rsidTr="00F8490C">
        <w:trPr>
          <w:tblHeader/>
        </w:trPr>
        <w:tc>
          <w:tcPr>
            <w:tcW w:w="887" w:type="pct"/>
            <w:shd w:val="clear" w:color="auto" w:fill="auto"/>
            <w:tcMar>
              <w:top w:w="0" w:type="dxa"/>
              <w:left w:w="29" w:type="dxa"/>
              <w:bottom w:w="0" w:type="dxa"/>
              <w:right w:w="29" w:type="dxa"/>
            </w:tcMar>
            <w:vAlign w:val="center"/>
          </w:tcPr>
          <w:p w14:paraId="2D1CEB9B" w14:textId="1AD64A58" w:rsidR="00765744" w:rsidRPr="006B6BAE" w:rsidRDefault="00765744" w:rsidP="00765744">
            <w:pPr>
              <w:jc w:val="center"/>
              <w:rPr>
                <w:rFonts w:cs="Times New Roman"/>
              </w:rPr>
            </w:pPr>
            <w:r w:rsidRPr="006B6BAE">
              <w:rPr>
                <w:rFonts w:cs="Times New Roman"/>
                <w:b/>
                <w:sz w:val="24"/>
              </w:rPr>
              <w:t>Number Sense and Operations</w:t>
            </w:r>
          </w:p>
        </w:tc>
        <w:tc>
          <w:tcPr>
            <w:tcW w:w="822" w:type="pct"/>
            <w:tcMar>
              <w:top w:w="0" w:type="dxa"/>
              <w:left w:w="29" w:type="dxa"/>
              <w:bottom w:w="0" w:type="dxa"/>
              <w:right w:w="29" w:type="dxa"/>
            </w:tcMar>
            <w:vAlign w:val="center"/>
          </w:tcPr>
          <w:p w14:paraId="49876104" w14:textId="1FEEA32C" w:rsidR="00765744" w:rsidRPr="00186B67" w:rsidRDefault="00765744" w:rsidP="00765744">
            <w:pPr>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2" w:type="pct"/>
            <w:tcMar>
              <w:top w:w="0" w:type="dxa"/>
              <w:left w:w="29" w:type="dxa"/>
              <w:bottom w:w="0" w:type="dxa"/>
              <w:right w:w="29" w:type="dxa"/>
            </w:tcMar>
            <w:vAlign w:val="center"/>
          </w:tcPr>
          <w:p w14:paraId="69A1A9C5" w14:textId="2F3F14C7" w:rsidR="00765744" w:rsidRPr="00186B67" w:rsidRDefault="00765744" w:rsidP="00765744">
            <w:pPr>
              <w:jc w:val="center"/>
              <w:rPr>
                <w:rFonts w:cs="Times New Roman"/>
              </w:rPr>
            </w:pPr>
            <w:r w:rsidRPr="00C740FE">
              <w:rPr>
                <w:rFonts w:cs="Times New Roman"/>
                <w:bCs/>
              </w:rPr>
              <w:t>Adding and subtracting fractions and decimals, multiplication and division of fractions and decimals</w:t>
            </w:r>
          </w:p>
        </w:tc>
        <w:tc>
          <w:tcPr>
            <w:tcW w:w="823" w:type="pct"/>
            <w:tcMar>
              <w:top w:w="0" w:type="dxa"/>
              <w:left w:w="29" w:type="dxa"/>
              <w:bottom w:w="0" w:type="dxa"/>
              <w:right w:w="29" w:type="dxa"/>
            </w:tcMar>
            <w:vAlign w:val="center"/>
          </w:tcPr>
          <w:p w14:paraId="79FAEA2B" w14:textId="6337731C" w:rsidR="00765744" w:rsidRPr="00186B67" w:rsidRDefault="00765744" w:rsidP="00F522E3">
            <w:pPr>
              <w:ind w:right="75"/>
              <w:jc w:val="center"/>
              <w:rPr>
                <w:rFonts w:cs="Times New Roman"/>
              </w:rPr>
            </w:pPr>
            <w:r w:rsidRPr="00C740FE">
              <w:rPr>
                <w:rFonts w:cs="Times New Roman"/>
                <w:bCs/>
              </w:rPr>
              <w:t>Developing understanding of the coordinate plane</w:t>
            </w:r>
          </w:p>
        </w:tc>
        <w:tc>
          <w:tcPr>
            <w:tcW w:w="822" w:type="pct"/>
            <w:tcMar>
              <w:top w:w="0" w:type="dxa"/>
              <w:left w:w="29" w:type="dxa"/>
              <w:bottom w:w="0" w:type="dxa"/>
              <w:right w:w="29" w:type="dxa"/>
            </w:tcMar>
            <w:vAlign w:val="center"/>
          </w:tcPr>
          <w:p w14:paraId="29F65A46" w14:textId="2039B4EE" w:rsidR="00765744" w:rsidRPr="00186B67" w:rsidRDefault="00765744" w:rsidP="00765744">
            <w:pPr>
              <w:jc w:val="center"/>
              <w:rPr>
                <w:rFonts w:cs="Times New Roman"/>
              </w:rPr>
            </w:pPr>
            <w:r w:rsidRPr="00C740FE">
              <w:rPr>
                <w:rFonts w:cs="Times New Roman"/>
                <w:bCs/>
              </w:rPr>
              <w:t>Extending geometric reasoning to include volume</w:t>
            </w:r>
          </w:p>
        </w:tc>
        <w:tc>
          <w:tcPr>
            <w:tcW w:w="823" w:type="pct"/>
            <w:tcMar>
              <w:top w:w="0" w:type="dxa"/>
              <w:left w:w="29" w:type="dxa"/>
              <w:bottom w:w="0" w:type="dxa"/>
              <w:right w:w="29" w:type="dxa"/>
            </w:tcMar>
            <w:vAlign w:val="center"/>
          </w:tcPr>
          <w:p w14:paraId="6AF20392" w14:textId="5F4C88A1" w:rsidR="00765744" w:rsidRPr="00186B67" w:rsidRDefault="00765744" w:rsidP="00F522E3">
            <w:pPr>
              <w:ind w:right="61"/>
              <w:jc w:val="center"/>
              <w:rPr>
                <w:rFonts w:cs="Times New Roman"/>
              </w:rPr>
            </w:pPr>
            <w:r w:rsidRPr="00C740FE">
              <w:rPr>
                <w:rFonts w:cs="Times New Roman"/>
                <w:bCs/>
              </w:rPr>
              <w:t>Extending understanding of data to include mean</w:t>
            </w:r>
          </w:p>
        </w:tc>
      </w:tr>
      <w:tr w:rsidR="00F8490C" w:rsidRPr="006B6BAE" w14:paraId="31A9E2F9" w14:textId="77777777" w:rsidTr="00F8490C">
        <w:tc>
          <w:tcPr>
            <w:tcW w:w="887" w:type="pct"/>
            <w:tcMar>
              <w:top w:w="0" w:type="dxa"/>
              <w:left w:w="58" w:type="dxa"/>
              <w:bottom w:w="0" w:type="dxa"/>
              <w:right w:w="29" w:type="dxa"/>
            </w:tcMar>
            <w:vAlign w:val="center"/>
          </w:tcPr>
          <w:p w14:paraId="69624247" w14:textId="19D78979" w:rsidR="00F8490C" w:rsidRPr="006B6BAE" w:rsidRDefault="00F8490C" w:rsidP="00F8490C">
            <w:pPr>
              <w:rPr>
                <w:rFonts w:cs="Times New Roman"/>
              </w:rPr>
            </w:pPr>
            <w:hyperlink w:anchor="_MA.5.NSO.1.1" w:history="1">
              <w:r>
                <w:rPr>
                  <w:rStyle w:val="Hyperlink"/>
                  <w:rFonts w:cs="Times New Roman"/>
                </w:rPr>
                <w:t>MA.5</w:t>
              </w:r>
              <w:r w:rsidRPr="006B6BAE">
                <w:rPr>
                  <w:rStyle w:val="Hyperlink"/>
                  <w:rFonts w:cs="Times New Roman"/>
                </w:rPr>
                <w:t>.NSO.1.1</w:t>
              </w:r>
            </w:hyperlink>
          </w:p>
        </w:tc>
        <w:tc>
          <w:tcPr>
            <w:tcW w:w="822" w:type="pct"/>
            <w:tcMar>
              <w:top w:w="0" w:type="dxa"/>
              <w:left w:w="29" w:type="dxa"/>
              <w:bottom w:w="0" w:type="dxa"/>
              <w:right w:w="29" w:type="dxa"/>
            </w:tcMar>
            <w:vAlign w:val="center"/>
          </w:tcPr>
          <w:p w14:paraId="799586C4" w14:textId="007D57E1" w:rsidR="00F8490C" w:rsidRPr="00F8490C"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785FF965" w14:textId="6BBBBBE4"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14EFA2FC" w14:textId="2C270E39"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484C6ACC" w14:textId="55500500"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36A9F85D" w14:textId="65DC73B6" w:rsidR="00F8490C" w:rsidRPr="006B6BAE" w:rsidRDefault="00F8490C" w:rsidP="00F8490C">
            <w:pPr>
              <w:spacing w:line="276" w:lineRule="auto"/>
              <w:jc w:val="center"/>
              <w:rPr>
                <w:rFonts w:cs="Times New Roman"/>
              </w:rPr>
            </w:pPr>
          </w:p>
        </w:tc>
      </w:tr>
      <w:tr w:rsidR="00F8490C" w:rsidRPr="006B6BAE" w14:paraId="1663BD43" w14:textId="77777777" w:rsidTr="00F8490C">
        <w:tc>
          <w:tcPr>
            <w:tcW w:w="887" w:type="pct"/>
            <w:tcMar>
              <w:top w:w="0" w:type="dxa"/>
              <w:left w:w="58" w:type="dxa"/>
              <w:bottom w:w="0" w:type="dxa"/>
              <w:right w:w="29" w:type="dxa"/>
            </w:tcMar>
            <w:vAlign w:val="center"/>
          </w:tcPr>
          <w:p w14:paraId="771D4587" w14:textId="12CD64F4" w:rsidR="00F8490C" w:rsidRPr="006B6BAE" w:rsidRDefault="00F8490C" w:rsidP="00F8490C">
            <w:pPr>
              <w:rPr>
                <w:rFonts w:cs="Times New Roman"/>
              </w:rPr>
            </w:pPr>
            <w:hyperlink w:anchor="_MA.5.NSO.1.2" w:history="1">
              <w:r>
                <w:rPr>
                  <w:rStyle w:val="Hyperlink"/>
                  <w:rFonts w:cs="Times New Roman"/>
                </w:rPr>
                <w:t>MA.5</w:t>
              </w:r>
              <w:r w:rsidRPr="006B6BAE">
                <w:rPr>
                  <w:rStyle w:val="Hyperlink"/>
                  <w:rFonts w:cs="Times New Roman"/>
                </w:rPr>
                <w:t>.NSO.1.2</w:t>
              </w:r>
            </w:hyperlink>
          </w:p>
        </w:tc>
        <w:tc>
          <w:tcPr>
            <w:tcW w:w="822" w:type="pct"/>
            <w:tcMar>
              <w:top w:w="0" w:type="dxa"/>
              <w:left w:w="29" w:type="dxa"/>
              <w:bottom w:w="0" w:type="dxa"/>
              <w:right w:w="29" w:type="dxa"/>
            </w:tcMar>
            <w:vAlign w:val="center"/>
          </w:tcPr>
          <w:p w14:paraId="39014760" w14:textId="63A10F5A"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011C071E" w14:textId="6E01DB4A"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2B49CA30" w14:textId="71596FFA"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8DE676F" w14:textId="252AA265" w:rsidR="00F8490C" w:rsidRPr="009A792A" w:rsidRDefault="00F8490C" w:rsidP="00F8490C">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1732E40E" w14:textId="79DCC2D0" w:rsidR="00F8490C" w:rsidRPr="009A792A" w:rsidRDefault="00F8490C" w:rsidP="00F8490C">
            <w:pPr>
              <w:spacing w:line="276" w:lineRule="auto"/>
              <w:jc w:val="center"/>
              <w:rPr>
                <w:rFonts w:cs="Times New Roman"/>
                <w:color w:val="FFFFFF" w:themeColor="background1"/>
              </w:rPr>
            </w:pPr>
          </w:p>
        </w:tc>
      </w:tr>
      <w:tr w:rsidR="00F8490C" w:rsidRPr="006B6BAE" w14:paraId="47380B8E" w14:textId="77777777" w:rsidTr="00F8490C">
        <w:tc>
          <w:tcPr>
            <w:tcW w:w="887" w:type="pct"/>
            <w:tcMar>
              <w:top w:w="0" w:type="dxa"/>
              <w:left w:w="58" w:type="dxa"/>
              <w:bottom w:w="0" w:type="dxa"/>
              <w:right w:w="29" w:type="dxa"/>
            </w:tcMar>
            <w:vAlign w:val="center"/>
          </w:tcPr>
          <w:p w14:paraId="0E605A10" w14:textId="030B2FA3" w:rsidR="00F8490C" w:rsidRPr="006B6BAE" w:rsidRDefault="00F8490C" w:rsidP="00F8490C">
            <w:pPr>
              <w:rPr>
                <w:rFonts w:cs="Times New Roman"/>
              </w:rPr>
            </w:pPr>
            <w:hyperlink w:anchor="_MA.5.NSO.1.3" w:history="1">
              <w:r>
                <w:rPr>
                  <w:rStyle w:val="Hyperlink"/>
                  <w:rFonts w:cs="Times New Roman"/>
                </w:rPr>
                <w:t>MA.5</w:t>
              </w:r>
              <w:r w:rsidRPr="006B6BAE">
                <w:rPr>
                  <w:rStyle w:val="Hyperlink"/>
                  <w:rFonts w:cs="Times New Roman"/>
                </w:rPr>
                <w:t>.NSO.1.3</w:t>
              </w:r>
            </w:hyperlink>
          </w:p>
        </w:tc>
        <w:tc>
          <w:tcPr>
            <w:tcW w:w="822" w:type="pct"/>
            <w:tcMar>
              <w:top w:w="0" w:type="dxa"/>
              <w:left w:w="29" w:type="dxa"/>
              <w:bottom w:w="0" w:type="dxa"/>
              <w:right w:w="29" w:type="dxa"/>
            </w:tcMar>
            <w:vAlign w:val="center"/>
          </w:tcPr>
          <w:p w14:paraId="216BDC13" w14:textId="34D6EDE0"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41E68A96" w14:textId="1E9EB44E"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445F737C" w14:textId="0F29D0C5"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1CDE3178" w14:textId="1F938A6E" w:rsidR="00F8490C" w:rsidRPr="009A792A" w:rsidRDefault="00F8490C" w:rsidP="00F8490C">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131C7EC5" w14:textId="6FA4C7D8" w:rsidR="00F8490C" w:rsidRPr="009A792A" w:rsidRDefault="00F8490C" w:rsidP="00F8490C">
            <w:pPr>
              <w:spacing w:line="276" w:lineRule="auto"/>
              <w:jc w:val="center"/>
              <w:rPr>
                <w:rFonts w:cs="Times New Roman"/>
                <w:color w:val="FFFFFF" w:themeColor="background1"/>
              </w:rPr>
            </w:pPr>
          </w:p>
        </w:tc>
      </w:tr>
      <w:tr w:rsidR="00F8490C" w:rsidRPr="006B6BAE" w14:paraId="5BE05A94" w14:textId="77777777" w:rsidTr="00F8490C">
        <w:tc>
          <w:tcPr>
            <w:tcW w:w="887" w:type="pct"/>
            <w:tcMar>
              <w:top w:w="0" w:type="dxa"/>
              <w:left w:w="58" w:type="dxa"/>
              <w:bottom w:w="0" w:type="dxa"/>
              <w:right w:w="29" w:type="dxa"/>
            </w:tcMar>
            <w:vAlign w:val="center"/>
          </w:tcPr>
          <w:p w14:paraId="083AFF41" w14:textId="4EB3C068" w:rsidR="00F8490C" w:rsidRPr="006B6BAE" w:rsidRDefault="00F8490C" w:rsidP="00F8490C">
            <w:pPr>
              <w:rPr>
                <w:rFonts w:cs="Times New Roman"/>
              </w:rPr>
            </w:pPr>
            <w:hyperlink w:anchor="_MA.5.NSO.1.4" w:history="1">
              <w:r w:rsidRPr="00CD3BC4">
                <w:rPr>
                  <w:rStyle w:val="Hyperlink"/>
                  <w:rFonts w:cs="Times New Roman"/>
                </w:rPr>
                <w:t>MA.5.NSO.1.4</w:t>
              </w:r>
            </w:hyperlink>
          </w:p>
        </w:tc>
        <w:tc>
          <w:tcPr>
            <w:tcW w:w="822" w:type="pct"/>
            <w:tcMar>
              <w:top w:w="0" w:type="dxa"/>
              <w:left w:w="29" w:type="dxa"/>
              <w:bottom w:w="0" w:type="dxa"/>
              <w:right w:w="29" w:type="dxa"/>
            </w:tcMar>
            <w:vAlign w:val="center"/>
          </w:tcPr>
          <w:p w14:paraId="5A5F20AD" w14:textId="34708B2F"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0E75724E" w14:textId="7D4CBECE"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4AAECB90" w14:textId="523ACE49"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2EC43A1E" w14:textId="77B00441"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38F64C78" w14:textId="7A32533B" w:rsidR="00F8490C" w:rsidRPr="009A792A" w:rsidRDefault="00F8490C" w:rsidP="00F8490C">
            <w:pPr>
              <w:spacing w:line="276" w:lineRule="auto"/>
              <w:jc w:val="center"/>
              <w:rPr>
                <w:rFonts w:cs="Times New Roman"/>
                <w:color w:val="FFFFFF" w:themeColor="background1"/>
              </w:rPr>
            </w:pPr>
          </w:p>
        </w:tc>
      </w:tr>
      <w:tr w:rsidR="00F8490C" w:rsidRPr="006B6BAE" w14:paraId="4C4299CD" w14:textId="77777777" w:rsidTr="00F8490C">
        <w:tc>
          <w:tcPr>
            <w:tcW w:w="887" w:type="pct"/>
            <w:tcMar>
              <w:top w:w="0" w:type="dxa"/>
              <w:left w:w="58" w:type="dxa"/>
              <w:bottom w:w="0" w:type="dxa"/>
              <w:right w:w="29" w:type="dxa"/>
            </w:tcMar>
            <w:vAlign w:val="center"/>
          </w:tcPr>
          <w:p w14:paraId="0AAF6ACC" w14:textId="5FB2D271" w:rsidR="00F8490C" w:rsidRDefault="00F8490C" w:rsidP="00F8490C">
            <w:hyperlink w:anchor="_MA.5.NSO.1.5" w:history="1">
              <w:r w:rsidRPr="00CD3BC4">
                <w:rPr>
                  <w:rStyle w:val="Hyperlink"/>
                  <w:rFonts w:cs="Times New Roman"/>
                </w:rPr>
                <w:t>MA.5.NSO.1.5</w:t>
              </w:r>
            </w:hyperlink>
          </w:p>
        </w:tc>
        <w:tc>
          <w:tcPr>
            <w:tcW w:w="822" w:type="pct"/>
            <w:tcMar>
              <w:top w:w="0" w:type="dxa"/>
              <w:left w:w="29" w:type="dxa"/>
              <w:bottom w:w="0" w:type="dxa"/>
              <w:right w:w="29" w:type="dxa"/>
            </w:tcMar>
            <w:vAlign w:val="center"/>
          </w:tcPr>
          <w:p w14:paraId="06A0D141" w14:textId="5C9857A0"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6288667B" w14:textId="0B4A6BE7" w:rsidR="00F8490C" w:rsidRPr="0080366F"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25D05B8B" w14:textId="3508B39E" w:rsidR="00F8490C" w:rsidRPr="009A792A" w:rsidRDefault="00F8490C" w:rsidP="00F8490C">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554BBB0" w14:textId="37459779"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5EB120C2" w14:textId="36A01B57" w:rsidR="00F8490C" w:rsidRPr="009A792A" w:rsidRDefault="00F8490C" w:rsidP="00F8490C">
            <w:pPr>
              <w:spacing w:line="276" w:lineRule="auto"/>
              <w:jc w:val="center"/>
              <w:rPr>
                <w:rFonts w:cs="Times New Roman"/>
                <w:color w:val="FFFFFF" w:themeColor="background1"/>
              </w:rPr>
            </w:pPr>
          </w:p>
        </w:tc>
      </w:tr>
      <w:tr w:rsidR="00F8490C" w:rsidRPr="006B6BAE" w14:paraId="6FD0FAE4" w14:textId="77777777" w:rsidTr="00F8490C">
        <w:tc>
          <w:tcPr>
            <w:tcW w:w="887" w:type="pct"/>
            <w:tcMar>
              <w:top w:w="0" w:type="dxa"/>
              <w:left w:w="58" w:type="dxa"/>
              <w:bottom w:w="0" w:type="dxa"/>
              <w:right w:w="29" w:type="dxa"/>
            </w:tcMar>
            <w:vAlign w:val="center"/>
          </w:tcPr>
          <w:p w14:paraId="17B96760" w14:textId="32AEF16C" w:rsidR="00F8490C" w:rsidRPr="006B6BAE" w:rsidRDefault="00F8490C" w:rsidP="00F8490C">
            <w:pPr>
              <w:rPr>
                <w:rFonts w:cs="Times New Roman"/>
              </w:rPr>
            </w:pPr>
            <w:hyperlink w:anchor="_MA.6.NSO.2.1" w:history="1">
              <w:r w:rsidRPr="00CD3BC4">
                <w:rPr>
                  <w:rStyle w:val="Hyperlink"/>
                  <w:rFonts w:cs="Times New Roman"/>
                </w:rPr>
                <w:t>MA.5.NSO.2.1</w:t>
              </w:r>
            </w:hyperlink>
          </w:p>
        </w:tc>
        <w:tc>
          <w:tcPr>
            <w:tcW w:w="822" w:type="pct"/>
            <w:tcMar>
              <w:top w:w="0" w:type="dxa"/>
              <w:left w:w="29" w:type="dxa"/>
              <w:bottom w:w="0" w:type="dxa"/>
              <w:right w:w="29" w:type="dxa"/>
            </w:tcMar>
            <w:vAlign w:val="center"/>
          </w:tcPr>
          <w:p w14:paraId="3EBF9CED" w14:textId="354AD598" w:rsidR="00F8490C" w:rsidRPr="006B6BAE" w:rsidRDefault="00F8490C" w:rsidP="00F8490C">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vAlign w:val="center"/>
          </w:tcPr>
          <w:p w14:paraId="57F3FBC6" w14:textId="03B8EB89"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460EC64D" w14:textId="29DF79DC"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3FDA5CFA" w14:textId="7A54E9BD"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372DB6F7" w14:textId="03D0BFA6" w:rsidR="00F8490C" w:rsidRPr="006B6BAE" w:rsidRDefault="00F8490C" w:rsidP="00F8490C">
            <w:pPr>
              <w:spacing w:line="276" w:lineRule="auto"/>
              <w:jc w:val="center"/>
              <w:rPr>
                <w:rFonts w:cs="Times New Roman"/>
              </w:rPr>
            </w:pPr>
          </w:p>
        </w:tc>
      </w:tr>
      <w:tr w:rsidR="00F8490C" w:rsidRPr="006B6BAE" w14:paraId="584ED738" w14:textId="77777777" w:rsidTr="00F8490C">
        <w:tc>
          <w:tcPr>
            <w:tcW w:w="887" w:type="pct"/>
            <w:tcMar>
              <w:top w:w="0" w:type="dxa"/>
              <w:left w:w="58" w:type="dxa"/>
              <w:bottom w:w="0" w:type="dxa"/>
              <w:right w:w="29" w:type="dxa"/>
            </w:tcMar>
            <w:vAlign w:val="center"/>
          </w:tcPr>
          <w:p w14:paraId="16192392" w14:textId="6873E59D" w:rsidR="00F8490C" w:rsidRPr="006B6BAE" w:rsidRDefault="00F8490C" w:rsidP="00F8490C">
            <w:pPr>
              <w:rPr>
                <w:rFonts w:cs="Times New Roman"/>
              </w:rPr>
            </w:pPr>
            <w:hyperlink w:anchor="_MA.6.NSO.2.2" w:history="1">
              <w:r w:rsidRPr="00CD3BC4">
                <w:rPr>
                  <w:rStyle w:val="Hyperlink"/>
                  <w:rFonts w:cs="Times New Roman"/>
                </w:rPr>
                <w:t>MA.5.NSO.2.2</w:t>
              </w:r>
            </w:hyperlink>
          </w:p>
        </w:tc>
        <w:tc>
          <w:tcPr>
            <w:tcW w:w="822" w:type="pct"/>
            <w:tcMar>
              <w:top w:w="0" w:type="dxa"/>
              <w:left w:w="29" w:type="dxa"/>
              <w:bottom w:w="0" w:type="dxa"/>
              <w:right w:w="29" w:type="dxa"/>
            </w:tcMar>
            <w:vAlign w:val="center"/>
          </w:tcPr>
          <w:p w14:paraId="5D76437F" w14:textId="728F078C" w:rsidR="00F8490C" w:rsidRPr="006B6BAE" w:rsidRDefault="00F8490C" w:rsidP="00F8490C">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vAlign w:val="center"/>
          </w:tcPr>
          <w:p w14:paraId="1D084677" w14:textId="68309DEA"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61840936" w14:textId="7D52AF01"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21624F7C" w14:textId="3017FEEE"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53900CFB" w14:textId="2697FED5" w:rsidR="00F8490C" w:rsidRPr="006B6BAE" w:rsidRDefault="00F8490C" w:rsidP="00F8490C">
            <w:pPr>
              <w:spacing w:line="276" w:lineRule="auto"/>
              <w:jc w:val="center"/>
              <w:rPr>
                <w:rFonts w:cs="Times New Roman"/>
              </w:rPr>
            </w:pPr>
          </w:p>
        </w:tc>
      </w:tr>
      <w:tr w:rsidR="00F8490C" w:rsidRPr="006B6BAE" w14:paraId="6512CFE0" w14:textId="77777777">
        <w:tc>
          <w:tcPr>
            <w:tcW w:w="887" w:type="pct"/>
            <w:tcMar>
              <w:top w:w="0" w:type="dxa"/>
              <w:left w:w="58" w:type="dxa"/>
              <w:bottom w:w="0" w:type="dxa"/>
              <w:right w:w="29" w:type="dxa"/>
            </w:tcMar>
            <w:vAlign w:val="center"/>
          </w:tcPr>
          <w:p w14:paraId="0C64D477" w14:textId="2E5DFAD8" w:rsidR="00F8490C" w:rsidRPr="006B6BAE" w:rsidRDefault="00F8490C" w:rsidP="00F8490C">
            <w:pPr>
              <w:rPr>
                <w:rFonts w:cs="Times New Roman"/>
              </w:rPr>
            </w:pPr>
            <w:hyperlink w:anchor="_MA.5.NSO.2.3" w:history="1">
              <w:r w:rsidRPr="00CD3BC4">
                <w:rPr>
                  <w:rStyle w:val="Hyperlink"/>
                  <w:rFonts w:cs="Times New Roman"/>
                </w:rPr>
                <w:t>MA.5.NSO.2.3</w:t>
              </w:r>
            </w:hyperlink>
          </w:p>
        </w:tc>
        <w:tc>
          <w:tcPr>
            <w:tcW w:w="822" w:type="pct"/>
            <w:tcMar>
              <w:top w:w="0" w:type="dxa"/>
              <w:left w:w="29" w:type="dxa"/>
              <w:bottom w:w="0" w:type="dxa"/>
              <w:right w:w="29" w:type="dxa"/>
            </w:tcMar>
            <w:vAlign w:val="center"/>
          </w:tcPr>
          <w:p w14:paraId="13379613" w14:textId="5B666EE3"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56851D42" w14:textId="13B99FDB" w:rsidR="00F8490C" w:rsidRPr="006B6BAE" w:rsidRDefault="00F8490C" w:rsidP="00F8490C">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4BC05C52" w14:textId="6810C182"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2DA28C7C" w14:textId="2AA9DDC7"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4FF42A97" w14:textId="239BCA3A" w:rsidR="00F8490C" w:rsidRPr="006B6BAE" w:rsidRDefault="00F8490C" w:rsidP="00F8490C">
            <w:pPr>
              <w:spacing w:line="276" w:lineRule="auto"/>
              <w:jc w:val="center"/>
              <w:rPr>
                <w:rFonts w:cs="Times New Roman"/>
              </w:rPr>
            </w:pPr>
          </w:p>
        </w:tc>
      </w:tr>
      <w:tr w:rsidR="00F8490C" w:rsidRPr="006B6BAE" w14:paraId="7A7FBA60" w14:textId="77777777" w:rsidTr="00F8490C">
        <w:tc>
          <w:tcPr>
            <w:tcW w:w="887" w:type="pct"/>
            <w:tcMar>
              <w:top w:w="0" w:type="dxa"/>
              <w:left w:w="58" w:type="dxa"/>
              <w:bottom w:w="0" w:type="dxa"/>
              <w:right w:w="29" w:type="dxa"/>
            </w:tcMar>
            <w:vAlign w:val="center"/>
          </w:tcPr>
          <w:p w14:paraId="664E4773" w14:textId="5DF261BF" w:rsidR="00F8490C" w:rsidRDefault="00F8490C" w:rsidP="00F8490C">
            <w:hyperlink w:anchor="_MA.5.NSO.2.4" w:history="1">
              <w:r w:rsidRPr="00CD3BC4">
                <w:rPr>
                  <w:rStyle w:val="Hyperlink"/>
                  <w:rFonts w:cs="Times New Roman"/>
                </w:rPr>
                <w:t>MA.5.NSO.2.4</w:t>
              </w:r>
            </w:hyperlink>
          </w:p>
        </w:tc>
        <w:tc>
          <w:tcPr>
            <w:tcW w:w="822" w:type="pct"/>
            <w:tcMar>
              <w:top w:w="0" w:type="dxa"/>
              <w:left w:w="29" w:type="dxa"/>
              <w:bottom w:w="0" w:type="dxa"/>
              <w:right w:w="29" w:type="dxa"/>
            </w:tcMar>
            <w:vAlign w:val="center"/>
          </w:tcPr>
          <w:p w14:paraId="6417EFC0" w14:textId="51ADD270"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055584F3" w14:textId="240DEF07" w:rsidR="00F8490C" w:rsidRPr="006B6BAE" w:rsidRDefault="00F8490C" w:rsidP="00F8490C">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3CDA1CD8" w14:textId="3554999D"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169157A6" w14:textId="02168763" w:rsidR="00F8490C" w:rsidRPr="006B6BAE" w:rsidRDefault="00F8490C" w:rsidP="00F8490C">
            <w:pPr>
              <w:spacing w:line="276" w:lineRule="auto"/>
              <w:jc w:val="center"/>
              <w:rPr>
                <w:rFonts w:cs="Times New Roman"/>
              </w:rPr>
            </w:pPr>
          </w:p>
        </w:tc>
        <w:tc>
          <w:tcPr>
            <w:tcW w:w="823" w:type="pct"/>
            <w:tcMar>
              <w:top w:w="0" w:type="dxa"/>
              <w:left w:w="29" w:type="dxa"/>
              <w:bottom w:w="0" w:type="dxa"/>
              <w:right w:w="29" w:type="dxa"/>
            </w:tcMar>
            <w:vAlign w:val="center"/>
          </w:tcPr>
          <w:p w14:paraId="60DC323A" w14:textId="02689B32" w:rsidR="00F8490C" w:rsidRPr="006B6BAE" w:rsidRDefault="00F8490C" w:rsidP="00F8490C">
            <w:pPr>
              <w:spacing w:line="276" w:lineRule="auto"/>
              <w:jc w:val="center"/>
              <w:rPr>
                <w:rFonts w:cs="Times New Roman"/>
              </w:rPr>
            </w:pPr>
          </w:p>
        </w:tc>
      </w:tr>
      <w:tr w:rsidR="00F8490C" w:rsidRPr="006B6BAE" w14:paraId="2F5E4065" w14:textId="77777777" w:rsidTr="00F8490C">
        <w:tc>
          <w:tcPr>
            <w:tcW w:w="887" w:type="pct"/>
            <w:tcMar>
              <w:top w:w="0" w:type="dxa"/>
              <w:left w:w="58" w:type="dxa"/>
              <w:bottom w:w="0" w:type="dxa"/>
              <w:right w:w="29" w:type="dxa"/>
            </w:tcMar>
            <w:vAlign w:val="center"/>
          </w:tcPr>
          <w:p w14:paraId="101202A5" w14:textId="7E6908F2" w:rsidR="00F8490C" w:rsidRPr="006B6BAE" w:rsidRDefault="00F8490C" w:rsidP="00F8490C">
            <w:pPr>
              <w:rPr>
                <w:rFonts w:cs="Times New Roman"/>
              </w:rPr>
            </w:pPr>
            <w:hyperlink w:anchor="_MA.5.NSO.2.5" w:history="1">
              <w:r w:rsidRPr="00CD3BC4">
                <w:rPr>
                  <w:rStyle w:val="Hyperlink"/>
                  <w:rFonts w:cs="Times New Roman"/>
                </w:rPr>
                <w:t>MA.5.NSO.2</w:t>
              </w:r>
              <w:r w:rsidRPr="00CD3BC4">
                <w:rPr>
                  <w:rStyle w:val="Hyperlink"/>
                </w:rPr>
                <w:t>.5</w:t>
              </w:r>
            </w:hyperlink>
          </w:p>
        </w:tc>
        <w:tc>
          <w:tcPr>
            <w:tcW w:w="822" w:type="pct"/>
            <w:tcMar>
              <w:top w:w="0" w:type="dxa"/>
              <w:left w:w="29" w:type="dxa"/>
              <w:bottom w:w="0" w:type="dxa"/>
              <w:right w:w="29" w:type="dxa"/>
            </w:tcMar>
            <w:vAlign w:val="center"/>
          </w:tcPr>
          <w:p w14:paraId="1DFC2EFD" w14:textId="146F06E7"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6EA3587A" w14:textId="5DD94272" w:rsidR="00F8490C" w:rsidRPr="009A792A" w:rsidRDefault="00F8490C" w:rsidP="00F8490C">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0B8645D9" w14:textId="350D13A4" w:rsidR="00F8490C" w:rsidRPr="006B6BAE" w:rsidRDefault="00F8490C" w:rsidP="00F8490C">
            <w:pPr>
              <w:spacing w:line="276" w:lineRule="auto"/>
              <w:jc w:val="center"/>
              <w:rPr>
                <w:rFonts w:cs="Times New Roman"/>
              </w:rPr>
            </w:pPr>
          </w:p>
        </w:tc>
        <w:tc>
          <w:tcPr>
            <w:tcW w:w="822" w:type="pct"/>
            <w:tcMar>
              <w:top w:w="0" w:type="dxa"/>
              <w:left w:w="29" w:type="dxa"/>
              <w:bottom w:w="0" w:type="dxa"/>
              <w:right w:w="29" w:type="dxa"/>
            </w:tcMar>
            <w:vAlign w:val="center"/>
          </w:tcPr>
          <w:p w14:paraId="39323D52" w14:textId="58905B58" w:rsidR="00F8490C" w:rsidRPr="009A792A" w:rsidRDefault="00F8490C" w:rsidP="00F8490C">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57674210" w14:textId="0995F2CD" w:rsidR="00F8490C" w:rsidRPr="009A792A" w:rsidRDefault="00F8490C" w:rsidP="00F8490C">
            <w:pPr>
              <w:spacing w:line="276" w:lineRule="auto"/>
              <w:jc w:val="center"/>
              <w:rPr>
                <w:rFonts w:cs="Times New Roman"/>
                <w:color w:val="FFFFFF" w:themeColor="background1"/>
              </w:rPr>
            </w:pPr>
          </w:p>
        </w:tc>
      </w:tr>
    </w:tbl>
    <w:p w14:paraId="025843A1" w14:textId="77777777" w:rsidR="001971A2" w:rsidRDefault="001971A2"/>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0"/>
        <w:gridCol w:w="1529"/>
        <w:gridCol w:w="1529"/>
        <w:gridCol w:w="1531"/>
        <w:gridCol w:w="1528"/>
        <w:gridCol w:w="1530"/>
      </w:tblGrid>
      <w:tr w:rsidR="009F49F8" w:rsidRPr="006B6BAE" w14:paraId="4E0A75DB" w14:textId="77777777" w:rsidTr="002E1B64">
        <w:tc>
          <w:tcPr>
            <w:tcW w:w="887" w:type="pct"/>
            <w:tcBorders>
              <w:left w:val="single" w:sz="48" w:space="0" w:color="9CC2E4"/>
            </w:tcBorders>
            <w:tcMar>
              <w:top w:w="0" w:type="dxa"/>
              <w:left w:w="58" w:type="dxa"/>
              <w:bottom w:w="0" w:type="dxa"/>
              <w:right w:w="29" w:type="dxa"/>
            </w:tcMar>
            <w:vAlign w:val="center"/>
          </w:tcPr>
          <w:p w14:paraId="317E3049" w14:textId="749023C1" w:rsidR="009F49F8" w:rsidRDefault="009F49F8" w:rsidP="009F49F8">
            <w:pPr>
              <w:jc w:val="center"/>
            </w:pPr>
            <w:r>
              <w:rPr>
                <w:rFonts w:cs="Times New Roman"/>
                <w:b/>
                <w:sz w:val="24"/>
              </w:rPr>
              <w:t>Fractions</w:t>
            </w:r>
          </w:p>
        </w:tc>
        <w:tc>
          <w:tcPr>
            <w:tcW w:w="822" w:type="pct"/>
            <w:tcMar>
              <w:top w:w="0" w:type="dxa"/>
              <w:left w:w="29" w:type="dxa"/>
              <w:bottom w:w="0" w:type="dxa"/>
              <w:right w:w="29" w:type="dxa"/>
            </w:tcMar>
            <w:vAlign w:val="center"/>
          </w:tcPr>
          <w:p w14:paraId="510F1F62" w14:textId="6424540C" w:rsidR="009F49F8" w:rsidRPr="00F8490C" w:rsidRDefault="009F49F8" w:rsidP="009F49F8">
            <w:pPr>
              <w:spacing w:line="276" w:lineRule="auto"/>
              <w:jc w:val="center"/>
              <w:rPr>
                <w:rFonts w:cs="Times New Roman"/>
                <w:color w:val="FFFFFF" w:themeColor="background1"/>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2" w:type="pct"/>
            <w:tcMar>
              <w:top w:w="0" w:type="dxa"/>
              <w:left w:w="29" w:type="dxa"/>
              <w:bottom w:w="0" w:type="dxa"/>
              <w:right w:w="29" w:type="dxa"/>
            </w:tcMar>
            <w:vAlign w:val="center"/>
          </w:tcPr>
          <w:p w14:paraId="4C33DBA7" w14:textId="60B942FF" w:rsidR="009F49F8" w:rsidRPr="007D07F9" w:rsidRDefault="009F49F8" w:rsidP="009F49F8">
            <w:pPr>
              <w:spacing w:line="276" w:lineRule="auto"/>
              <w:jc w:val="center"/>
              <w:rPr>
                <w:rFonts w:cs="Times New Roman"/>
              </w:rPr>
            </w:pPr>
            <w:r w:rsidRPr="00C740FE">
              <w:rPr>
                <w:rFonts w:cs="Times New Roman"/>
                <w:bCs/>
              </w:rPr>
              <w:t>Adding and subtracting fractions and decimals, multiplication and division of fractions and decimals</w:t>
            </w:r>
          </w:p>
        </w:tc>
        <w:tc>
          <w:tcPr>
            <w:tcW w:w="823" w:type="pct"/>
            <w:tcMar>
              <w:top w:w="0" w:type="dxa"/>
              <w:left w:w="29" w:type="dxa"/>
              <w:bottom w:w="0" w:type="dxa"/>
              <w:right w:w="29" w:type="dxa"/>
            </w:tcMar>
            <w:vAlign w:val="center"/>
          </w:tcPr>
          <w:p w14:paraId="7C7E6277" w14:textId="3E4C2D65" w:rsidR="009F49F8" w:rsidRPr="00F8490C" w:rsidRDefault="009F49F8" w:rsidP="009F49F8">
            <w:pPr>
              <w:spacing w:line="276" w:lineRule="auto"/>
              <w:jc w:val="center"/>
              <w:rPr>
                <w:rFonts w:cs="Times New Roman"/>
                <w:color w:val="FFFFFF" w:themeColor="background1"/>
              </w:rPr>
            </w:pPr>
            <w:r w:rsidRPr="00C740FE">
              <w:rPr>
                <w:rFonts w:cs="Times New Roman"/>
                <w:bCs/>
              </w:rPr>
              <w:t>Developing understanding of the coordinate plane</w:t>
            </w:r>
          </w:p>
        </w:tc>
        <w:tc>
          <w:tcPr>
            <w:tcW w:w="822" w:type="pct"/>
            <w:tcMar>
              <w:top w:w="0" w:type="dxa"/>
              <w:left w:w="29" w:type="dxa"/>
              <w:bottom w:w="0" w:type="dxa"/>
              <w:right w:w="29" w:type="dxa"/>
            </w:tcMar>
            <w:vAlign w:val="center"/>
          </w:tcPr>
          <w:p w14:paraId="17947667" w14:textId="0B763FBB" w:rsidR="009F49F8" w:rsidRPr="00F8490C" w:rsidRDefault="009F49F8" w:rsidP="009F49F8">
            <w:pPr>
              <w:spacing w:line="276" w:lineRule="auto"/>
              <w:jc w:val="center"/>
              <w:rPr>
                <w:rFonts w:cs="Times New Roman"/>
                <w:color w:val="FFFFFF" w:themeColor="background1"/>
              </w:rPr>
            </w:pPr>
            <w:r w:rsidRPr="00C740FE">
              <w:rPr>
                <w:rFonts w:cs="Times New Roman"/>
                <w:bCs/>
              </w:rPr>
              <w:t>Extending geometric reasoning to include volume</w:t>
            </w:r>
          </w:p>
        </w:tc>
        <w:tc>
          <w:tcPr>
            <w:tcW w:w="823" w:type="pct"/>
            <w:tcMar>
              <w:top w:w="0" w:type="dxa"/>
              <w:left w:w="29" w:type="dxa"/>
              <w:bottom w:w="0" w:type="dxa"/>
              <w:right w:w="29" w:type="dxa"/>
            </w:tcMar>
            <w:vAlign w:val="center"/>
          </w:tcPr>
          <w:p w14:paraId="358F1AF8" w14:textId="527799B6" w:rsidR="009F49F8" w:rsidRPr="00F8490C" w:rsidRDefault="009F49F8" w:rsidP="009F49F8">
            <w:pPr>
              <w:spacing w:line="276" w:lineRule="auto"/>
              <w:jc w:val="center"/>
              <w:rPr>
                <w:rFonts w:cs="Times New Roman"/>
                <w:color w:val="FFFFFF" w:themeColor="background1"/>
              </w:rPr>
            </w:pPr>
            <w:r w:rsidRPr="00C740FE">
              <w:rPr>
                <w:rFonts w:cs="Times New Roman"/>
                <w:bCs/>
              </w:rPr>
              <w:t>Extending understanding of data to include mean</w:t>
            </w:r>
          </w:p>
        </w:tc>
      </w:tr>
      <w:tr w:rsidR="00194788" w:rsidRPr="006B6BAE" w14:paraId="1791A5E3" w14:textId="77777777" w:rsidTr="002E1B64">
        <w:tc>
          <w:tcPr>
            <w:tcW w:w="887" w:type="pct"/>
            <w:tcBorders>
              <w:left w:val="single" w:sz="48" w:space="0" w:color="9CC2E4"/>
            </w:tcBorders>
            <w:tcMar>
              <w:top w:w="0" w:type="dxa"/>
              <w:left w:w="58" w:type="dxa"/>
              <w:bottom w:w="0" w:type="dxa"/>
              <w:right w:w="29" w:type="dxa"/>
            </w:tcMar>
            <w:vAlign w:val="center"/>
          </w:tcPr>
          <w:p w14:paraId="301F6F82" w14:textId="685A76CD" w:rsidR="00194788" w:rsidRDefault="00194788" w:rsidP="00194788">
            <w:pPr>
              <w:rPr>
                <w:rFonts w:cs="Times New Roman"/>
                <w:b/>
                <w:sz w:val="24"/>
              </w:rPr>
            </w:pPr>
            <w:hyperlink w:anchor="_MA.5.FR.1.1" w:history="1">
              <w:r w:rsidRPr="00CD3BC4">
                <w:rPr>
                  <w:rStyle w:val="Hyperlink"/>
                  <w:rFonts w:cs="Times New Roman"/>
                </w:rPr>
                <w:t>MA.5.FR.1.1</w:t>
              </w:r>
            </w:hyperlink>
          </w:p>
        </w:tc>
        <w:tc>
          <w:tcPr>
            <w:tcW w:w="822" w:type="pct"/>
            <w:tcMar>
              <w:top w:w="0" w:type="dxa"/>
              <w:left w:w="29" w:type="dxa"/>
              <w:bottom w:w="0" w:type="dxa"/>
              <w:right w:w="29" w:type="dxa"/>
            </w:tcMar>
          </w:tcPr>
          <w:p w14:paraId="4105A8D1" w14:textId="51B737CB"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112A248F" w14:textId="15584E85"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18C93221" w14:textId="7EC3F96D"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7994EDF5" w14:textId="153DCBE6"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6179C544" w14:textId="177C43B2" w:rsidR="00194788" w:rsidRPr="00C740FE" w:rsidRDefault="00194788" w:rsidP="00194788">
            <w:pPr>
              <w:spacing w:line="276" w:lineRule="auto"/>
              <w:jc w:val="center"/>
              <w:rPr>
                <w:rFonts w:cs="Times New Roman"/>
                <w:bCs/>
              </w:rPr>
            </w:pPr>
          </w:p>
        </w:tc>
      </w:tr>
      <w:tr w:rsidR="00194788" w:rsidRPr="006B6BAE" w14:paraId="255B3CAD" w14:textId="77777777" w:rsidTr="002E1B64">
        <w:tc>
          <w:tcPr>
            <w:tcW w:w="887" w:type="pct"/>
            <w:tcBorders>
              <w:left w:val="single" w:sz="48" w:space="0" w:color="9CC2E4"/>
            </w:tcBorders>
            <w:tcMar>
              <w:top w:w="0" w:type="dxa"/>
              <w:left w:w="58" w:type="dxa"/>
              <w:bottom w:w="0" w:type="dxa"/>
              <w:right w:w="29" w:type="dxa"/>
            </w:tcMar>
            <w:vAlign w:val="center"/>
          </w:tcPr>
          <w:p w14:paraId="6FA2B7CC" w14:textId="53916BA5" w:rsidR="00194788" w:rsidRDefault="00194788" w:rsidP="00194788">
            <w:pPr>
              <w:rPr>
                <w:rFonts w:cs="Times New Roman"/>
                <w:b/>
                <w:sz w:val="24"/>
              </w:rPr>
            </w:pPr>
            <w:hyperlink w:anchor="_MA.5.FR.2.1" w:history="1">
              <w:r w:rsidRPr="00CD3BC4">
                <w:rPr>
                  <w:rStyle w:val="Hyperlink"/>
                  <w:rFonts w:cs="Times New Roman"/>
                </w:rPr>
                <w:t>MA.5.FR.2.1</w:t>
              </w:r>
            </w:hyperlink>
          </w:p>
        </w:tc>
        <w:tc>
          <w:tcPr>
            <w:tcW w:w="822" w:type="pct"/>
            <w:tcMar>
              <w:top w:w="0" w:type="dxa"/>
              <w:left w:w="29" w:type="dxa"/>
              <w:bottom w:w="0" w:type="dxa"/>
              <w:right w:w="29" w:type="dxa"/>
            </w:tcMar>
          </w:tcPr>
          <w:p w14:paraId="5072091D" w14:textId="7CE44FF1"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41D48F0D" w14:textId="771892E9"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1280C6AF" w14:textId="0932DF5D"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7152DCB2" w14:textId="4AED35B9"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12E9908D" w14:textId="3F44BC01" w:rsidR="00194788" w:rsidRPr="00C740FE" w:rsidRDefault="00194788" w:rsidP="00194788">
            <w:pPr>
              <w:spacing w:line="276" w:lineRule="auto"/>
              <w:jc w:val="center"/>
              <w:rPr>
                <w:rFonts w:cs="Times New Roman"/>
                <w:bCs/>
              </w:rPr>
            </w:pPr>
          </w:p>
        </w:tc>
      </w:tr>
      <w:tr w:rsidR="00194788" w:rsidRPr="006B6BAE" w14:paraId="795843F3" w14:textId="77777777" w:rsidTr="002E1B64">
        <w:tc>
          <w:tcPr>
            <w:tcW w:w="887" w:type="pct"/>
            <w:tcBorders>
              <w:left w:val="single" w:sz="48" w:space="0" w:color="9CC2E4"/>
            </w:tcBorders>
            <w:tcMar>
              <w:top w:w="0" w:type="dxa"/>
              <w:left w:w="58" w:type="dxa"/>
              <w:bottom w:w="0" w:type="dxa"/>
              <w:right w:w="29" w:type="dxa"/>
            </w:tcMar>
            <w:vAlign w:val="center"/>
          </w:tcPr>
          <w:p w14:paraId="6AD63037" w14:textId="71A8E56D" w:rsidR="00194788" w:rsidRDefault="00194788" w:rsidP="00194788">
            <w:pPr>
              <w:rPr>
                <w:rFonts w:cs="Times New Roman"/>
                <w:b/>
                <w:sz w:val="24"/>
              </w:rPr>
            </w:pPr>
            <w:hyperlink w:anchor="_MA.5.FR.2.2" w:history="1">
              <w:r w:rsidRPr="00CD3BC4">
                <w:rPr>
                  <w:rStyle w:val="Hyperlink"/>
                  <w:rFonts w:cs="Times New Roman"/>
                </w:rPr>
                <w:t>MA.5.FR.2.2</w:t>
              </w:r>
            </w:hyperlink>
          </w:p>
        </w:tc>
        <w:tc>
          <w:tcPr>
            <w:tcW w:w="822" w:type="pct"/>
            <w:tcMar>
              <w:top w:w="0" w:type="dxa"/>
              <w:left w:w="29" w:type="dxa"/>
              <w:bottom w:w="0" w:type="dxa"/>
              <w:right w:w="29" w:type="dxa"/>
            </w:tcMar>
          </w:tcPr>
          <w:p w14:paraId="36049934" w14:textId="5DDBD1A7"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69763708" w14:textId="2B748572"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772A1142" w14:textId="01BC0E75"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23E50BA3" w14:textId="11C65BCA"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24FC2D08" w14:textId="7FAFAE80" w:rsidR="00194788" w:rsidRPr="00C740FE" w:rsidRDefault="00194788" w:rsidP="00194788">
            <w:pPr>
              <w:spacing w:line="276" w:lineRule="auto"/>
              <w:jc w:val="center"/>
              <w:rPr>
                <w:rFonts w:cs="Times New Roman"/>
                <w:bCs/>
              </w:rPr>
            </w:pPr>
          </w:p>
        </w:tc>
      </w:tr>
      <w:tr w:rsidR="00194788" w:rsidRPr="006B6BAE" w14:paraId="01C349D3" w14:textId="77777777" w:rsidTr="002E1B64">
        <w:tc>
          <w:tcPr>
            <w:tcW w:w="887" w:type="pct"/>
            <w:tcBorders>
              <w:left w:val="single" w:sz="48" w:space="0" w:color="9CC2E4"/>
            </w:tcBorders>
            <w:tcMar>
              <w:top w:w="0" w:type="dxa"/>
              <w:left w:w="58" w:type="dxa"/>
              <w:bottom w:w="0" w:type="dxa"/>
              <w:right w:w="29" w:type="dxa"/>
            </w:tcMar>
            <w:vAlign w:val="center"/>
          </w:tcPr>
          <w:p w14:paraId="17DF2CAB" w14:textId="4F7ED3B3" w:rsidR="00194788" w:rsidRDefault="00194788" w:rsidP="00194788">
            <w:pPr>
              <w:rPr>
                <w:rFonts w:cs="Times New Roman"/>
                <w:b/>
                <w:sz w:val="24"/>
              </w:rPr>
            </w:pPr>
            <w:hyperlink w:anchor="_MA.5.FR.2.3" w:history="1">
              <w:r w:rsidRPr="00CD3BC4">
                <w:rPr>
                  <w:rStyle w:val="Hyperlink"/>
                  <w:rFonts w:cs="Times New Roman"/>
                </w:rPr>
                <w:t>MA.5.FR.2.3</w:t>
              </w:r>
            </w:hyperlink>
          </w:p>
        </w:tc>
        <w:tc>
          <w:tcPr>
            <w:tcW w:w="822" w:type="pct"/>
            <w:tcMar>
              <w:top w:w="0" w:type="dxa"/>
              <w:left w:w="29" w:type="dxa"/>
              <w:bottom w:w="0" w:type="dxa"/>
              <w:right w:w="29" w:type="dxa"/>
            </w:tcMar>
          </w:tcPr>
          <w:p w14:paraId="67C14B2D" w14:textId="5506CC4F"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7D6DD9E1" w14:textId="417AA4B2"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7A4C9973" w14:textId="318CEBBF"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67A7D5C6" w14:textId="159C8AFE"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2CC0F6A8" w14:textId="26834937" w:rsidR="00194788" w:rsidRPr="00C740FE" w:rsidRDefault="00194788" w:rsidP="00194788">
            <w:pPr>
              <w:spacing w:line="276" w:lineRule="auto"/>
              <w:jc w:val="center"/>
              <w:rPr>
                <w:rFonts w:cs="Times New Roman"/>
                <w:bCs/>
              </w:rPr>
            </w:pPr>
          </w:p>
        </w:tc>
      </w:tr>
      <w:tr w:rsidR="00194788" w:rsidRPr="006B6BAE" w14:paraId="0A7FA03B" w14:textId="77777777" w:rsidTr="002E1B64">
        <w:tc>
          <w:tcPr>
            <w:tcW w:w="887" w:type="pct"/>
            <w:tcBorders>
              <w:left w:val="single" w:sz="48" w:space="0" w:color="9CC2E4"/>
            </w:tcBorders>
            <w:tcMar>
              <w:top w:w="0" w:type="dxa"/>
              <w:left w:w="58" w:type="dxa"/>
              <w:bottom w:w="0" w:type="dxa"/>
              <w:right w:w="29" w:type="dxa"/>
            </w:tcMar>
            <w:vAlign w:val="center"/>
          </w:tcPr>
          <w:p w14:paraId="79A61BA1" w14:textId="05A8A780" w:rsidR="00194788" w:rsidRDefault="00194788" w:rsidP="00194788">
            <w:pPr>
              <w:rPr>
                <w:rFonts w:cs="Times New Roman"/>
                <w:b/>
                <w:sz w:val="24"/>
              </w:rPr>
            </w:pPr>
            <w:hyperlink w:anchor="_MA.5.FR.2.4" w:history="1">
              <w:r w:rsidRPr="00CD3BC4">
                <w:rPr>
                  <w:rStyle w:val="Hyperlink"/>
                  <w:rFonts w:cs="Times New Roman"/>
                </w:rPr>
                <w:t>MA.5.FR.2.4</w:t>
              </w:r>
            </w:hyperlink>
          </w:p>
        </w:tc>
        <w:tc>
          <w:tcPr>
            <w:tcW w:w="822" w:type="pct"/>
            <w:tcMar>
              <w:top w:w="0" w:type="dxa"/>
              <w:left w:w="29" w:type="dxa"/>
              <w:bottom w:w="0" w:type="dxa"/>
              <w:right w:w="29" w:type="dxa"/>
            </w:tcMar>
          </w:tcPr>
          <w:p w14:paraId="747EDC22" w14:textId="00D8C7F9"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vAlign w:val="center"/>
          </w:tcPr>
          <w:p w14:paraId="41CFECE0" w14:textId="28C6E121" w:rsidR="00194788" w:rsidRPr="00C740FE" w:rsidRDefault="00194788" w:rsidP="00194788">
            <w:pPr>
              <w:spacing w:line="276" w:lineRule="auto"/>
              <w:jc w:val="center"/>
              <w:rPr>
                <w:rFonts w:cs="Times New Roman"/>
                <w:bCs/>
              </w:rPr>
            </w:pPr>
            <w:r w:rsidRPr="007D07F9">
              <w:rPr>
                <w:rFonts w:cs="Times New Roman"/>
              </w:rPr>
              <w:t>X</w:t>
            </w:r>
          </w:p>
        </w:tc>
        <w:tc>
          <w:tcPr>
            <w:tcW w:w="823" w:type="pct"/>
            <w:tcMar>
              <w:top w:w="0" w:type="dxa"/>
              <w:left w:w="29" w:type="dxa"/>
              <w:bottom w:w="0" w:type="dxa"/>
              <w:right w:w="29" w:type="dxa"/>
            </w:tcMar>
          </w:tcPr>
          <w:p w14:paraId="60BF3633" w14:textId="4684C892" w:rsidR="00194788" w:rsidRPr="00C740FE" w:rsidRDefault="00194788" w:rsidP="00194788">
            <w:pPr>
              <w:spacing w:line="276" w:lineRule="auto"/>
              <w:jc w:val="center"/>
              <w:rPr>
                <w:rFonts w:cs="Times New Roman"/>
                <w:bCs/>
              </w:rPr>
            </w:pPr>
          </w:p>
        </w:tc>
        <w:tc>
          <w:tcPr>
            <w:tcW w:w="822" w:type="pct"/>
            <w:tcMar>
              <w:top w:w="0" w:type="dxa"/>
              <w:left w:w="29" w:type="dxa"/>
              <w:bottom w:w="0" w:type="dxa"/>
              <w:right w:w="29" w:type="dxa"/>
            </w:tcMar>
          </w:tcPr>
          <w:p w14:paraId="228F20CA" w14:textId="6354C7E0" w:rsidR="00194788" w:rsidRPr="00C740FE" w:rsidRDefault="00194788" w:rsidP="00194788">
            <w:pPr>
              <w:spacing w:line="276" w:lineRule="auto"/>
              <w:jc w:val="center"/>
              <w:rPr>
                <w:rFonts w:cs="Times New Roman"/>
                <w:bCs/>
              </w:rPr>
            </w:pPr>
          </w:p>
        </w:tc>
        <w:tc>
          <w:tcPr>
            <w:tcW w:w="823" w:type="pct"/>
            <w:tcMar>
              <w:top w:w="0" w:type="dxa"/>
              <w:left w:w="29" w:type="dxa"/>
              <w:bottom w:w="0" w:type="dxa"/>
              <w:right w:w="29" w:type="dxa"/>
            </w:tcMar>
          </w:tcPr>
          <w:p w14:paraId="67E9AC30" w14:textId="063CBE14" w:rsidR="00194788" w:rsidRPr="00C740FE" w:rsidRDefault="00194788" w:rsidP="00194788">
            <w:pPr>
              <w:spacing w:line="276" w:lineRule="auto"/>
              <w:jc w:val="center"/>
              <w:rPr>
                <w:rFonts w:cs="Times New Roman"/>
                <w:bCs/>
              </w:rPr>
            </w:pPr>
          </w:p>
        </w:tc>
      </w:tr>
    </w:tbl>
    <w:p w14:paraId="089E1ABD" w14:textId="77777777" w:rsidR="001971A2" w:rsidRDefault="001971A2"/>
    <w:tbl>
      <w:tblPr>
        <w:tblStyle w:val="TableGrid"/>
        <w:tblW w:w="5030" w:type="pct"/>
        <w:tblBorders>
          <w:left w:val="single" w:sz="48" w:space="0" w:color="FFD966" w:themeColor="accent4" w:themeTint="99"/>
        </w:tblBorders>
        <w:tblLook w:val="04A0" w:firstRow="1" w:lastRow="0" w:firstColumn="1" w:lastColumn="0" w:noHBand="0" w:noVBand="1"/>
      </w:tblPr>
      <w:tblGrid>
        <w:gridCol w:w="1652"/>
        <w:gridCol w:w="1539"/>
        <w:gridCol w:w="1539"/>
        <w:gridCol w:w="1541"/>
        <w:gridCol w:w="1539"/>
        <w:gridCol w:w="1541"/>
      </w:tblGrid>
      <w:tr w:rsidR="00455B1F" w:rsidRPr="006B6BAE" w14:paraId="2B8522F7" w14:textId="77777777" w:rsidTr="00455B1F">
        <w:tc>
          <w:tcPr>
            <w:tcW w:w="883" w:type="pct"/>
            <w:tcMar>
              <w:top w:w="0" w:type="dxa"/>
              <w:left w:w="58" w:type="dxa"/>
              <w:bottom w:w="0" w:type="dxa"/>
              <w:right w:w="29" w:type="dxa"/>
            </w:tcMar>
            <w:vAlign w:val="center"/>
          </w:tcPr>
          <w:p w14:paraId="08F8B78F" w14:textId="107EEEDD" w:rsidR="00455B1F" w:rsidRDefault="00455B1F" w:rsidP="00455B1F">
            <w:pPr>
              <w:jc w:val="center"/>
            </w:pPr>
            <w:r w:rsidRPr="006B6BAE">
              <w:rPr>
                <w:rFonts w:cs="Times New Roman"/>
                <w:b/>
                <w:sz w:val="24"/>
              </w:rPr>
              <w:t>Algebraic Reasoning</w:t>
            </w:r>
          </w:p>
        </w:tc>
        <w:tc>
          <w:tcPr>
            <w:tcW w:w="823" w:type="pct"/>
            <w:tcMar>
              <w:top w:w="0" w:type="dxa"/>
              <w:left w:w="29" w:type="dxa"/>
              <w:bottom w:w="0" w:type="dxa"/>
              <w:right w:w="29" w:type="dxa"/>
            </w:tcMar>
            <w:vAlign w:val="center"/>
          </w:tcPr>
          <w:p w14:paraId="48A6A44B" w14:textId="1BEACA28" w:rsidR="00455B1F" w:rsidRPr="006B6BAE" w:rsidRDefault="00455B1F" w:rsidP="00455B1F">
            <w:pPr>
              <w:spacing w:line="276" w:lineRule="auto"/>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3" w:type="pct"/>
            <w:tcMar>
              <w:top w:w="0" w:type="dxa"/>
              <w:left w:w="29" w:type="dxa"/>
              <w:bottom w:w="0" w:type="dxa"/>
              <w:right w:w="29" w:type="dxa"/>
            </w:tcMar>
            <w:vAlign w:val="center"/>
          </w:tcPr>
          <w:p w14:paraId="3BF9A5B1" w14:textId="32DD7E72" w:rsidR="00455B1F" w:rsidRPr="006B6BAE" w:rsidRDefault="00455B1F" w:rsidP="00455B1F">
            <w:pPr>
              <w:spacing w:line="276" w:lineRule="auto"/>
              <w:jc w:val="center"/>
              <w:rPr>
                <w:rFonts w:cs="Times New Roman"/>
              </w:rPr>
            </w:pPr>
            <w:r w:rsidRPr="00C740FE">
              <w:rPr>
                <w:rFonts w:cs="Times New Roman"/>
                <w:bCs/>
              </w:rPr>
              <w:t>Adding and subtracting fractions and decimals, multiplication and division of fractions and decimals</w:t>
            </w:r>
          </w:p>
        </w:tc>
        <w:tc>
          <w:tcPr>
            <w:tcW w:w="824" w:type="pct"/>
            <w:tcMar>
              <w:top w:w="0" w:type="dxa"/>
              <w:left w:w="29" w:type="dxa"/>
              <w:bottom w:w="0" w:type="dxa"/>
              <w:right w:w="29" w:type="dxa"/>
            </w:tcMar>
            <w:vAlign w:val="center"/>
          </w:tcPr>
          <w:p w14:paraId="735645F9" w14:textId="5F164802" w:rsidR="00455B1F" w:rsidRPr="006B6BAE" w:rsidRDefault="00455B1F" w:rsidP="00455B1F">
            <w:pPr>
              <w:spacing w:line="276" w:lineRule="auto"/>
              <w:jc w:val="center"/>
              <w:rPr>
                <w:rFonts w:cs="Times New Roman"/>
              </w:rPr>
            </w:pPr>
            <w:r w:rsidRPr="00C740FE">
              <w:rPr>
                <w:rFonts w:cs="Times New Roman"/>
                <w:bCs/>
              </w:rPr>
              <w:t>Developing understanding of the coordinate plane</w:t>
            </w:r>
          </w:p>
        </w:tc>
        <w:tc>
          <w:tcPr>
            <w:tcW w:w="823" w:type="pct"/>
            <w:tcMar>
              <w:top w:w="0" w:type="dxa"/>
              <w:left w:w="29" w:type="dxa"/>
              <w:bottom w:w="0" w:type="dxa"/>
              <w:right w:w="29" w:type="dxa"/>
            </w:tcMar>
            <w:vAlign w:val="center"/>
          </w:tcPr>
          <w:p w14:paraId="4FC75705" w14:textId="36E05A97" w:rsidR="00455B1F" w:rsidRPr="006B6BAE" w:rsidRDefault="00455B1F" w:rsidP="00455B1F">
            <w:pPr>
              <w:spacing w:line="276" w:lineRule="auto"/>
              <w:jc w:val="center"/>
              <w:rPr>
                <w:rFonts w:cs="Times New Roman"/>
              </w:rPr>
            </w:pPr>
            <w:r w:rsidRPr="00C740FE">
              <w:rPr>
                <w:rFonts w:cs="Times New Roman"/>
                <w:bCs/>
              </w:rPr>
              <w:t>Extending geometric reasoning to include volume</w:t>
            </w:r>
          </w:p>
        </w:tc>
        <w:tc>
          <w:tcPr>
            <w:tcW w:w="824" w:type="pct"/>
            <w:tcMar>
              <w:top w:w="0" w:type="dxa"/>
              <w:left w:w="29" w:type="dxa"/>
              <w:bottom w:w="0" w:type="dxa"/>
              <w:right w:w="29" w:type="dxa"/>
            </w:tcMar>
            <w:vAlign w:val="center"/>
          </w:tcPr>
          <w:p w14:paraId="2D623482" w14:textId="17249858" w:rsidR="00455B1F" w:rsidRPr="006B6BAE" w:rsidRDefault="00455B1F" w:rsidP="00455B1F">
            <w:pPr>
              <w:spacing w:line="276" w:lineRule="auto"/>
              <w:jc w:val="center"/>
              <w:rPr>
                <w:rFonts w:cs="Times New Roman"/>
              </w:rPr>
            </w:pPr>
            <w:r w:rsidRPr="00C740FE">
              <w:rPr>
                <w:rFonts w:cs="Times New Roman"/>
                <w:bCs/>
              </w:rPr>
              <w:t>Extending understanding of data to include mean</w:t>
            </w:r>
          </w:p>
        </w:tc>
      </w:tr>
      <w:tr w:rsidR="00A376E8" w:rsidRPr="006B6BAE" w14:paraId="35BF73A3" w14:textId="77777777">
        <w:tc>
          <w:tcPr>
            <w:tcW w:w="883" w:type="pct"/>
            <w:tcMar>
              <w:top w:w="0" w:type="dxa"/>
              <w:left w:w="58" w:type="dxa"/>
              <w:bottom w:w="0" w:type="dxa"/>
              <w:right w:w="29" w:type="dxa"/>
            </w:tcMar>
            <w:vAlign w:val="center"/>
          </w:tcPr>
          <w:p w14:paraId="455CDF93" w14:textId="6B379CA1" w:rsidR="00A376E8" w:rsidRPr="006B6BAE" w:rsidRDefault="00A376E8" w:rsidP="00A376E8">
            <w:pPr>
              <w:rPr>
                <w:rFonts w:cs="Times New Roman"/>
              </w:rPr>
            </w:pPr>
            <w:hyperlink w:anchor="_MA.5.AR.1.1" w:history="1">
              <w:r w:rsidRPr="00CD3BC4">
                <w:rPr>
                  <w:rStyle w:val="Hyperlink"/>
                  <w:rFonts w:cs="Times New Roman"/>
                </w:rPr>
                <w:t>MA.5.AR.1.1</w:t>
              </w:r>
            </w:hyperlink>
          </w:p>
        </w:tc>
        <w:tc>
          <w:tcPr>
            <w:tcW w:w="823" w:type="pct"/>
            <w:tcMar>
              <w:top w:w="0" w:type="dxa"/>
              <w:left w:w="29" w:type="dxa"/>
              <w:bottom w:w="0" w:type="dxa"/>
              <w:right w:w="29" w:type="dxa"/>
            </w:tcMar>
            <w:vAlign w:val="center"/>
          </w:tcPr>
          <w:p w14:paraId="16F9D81B" w14:textId="6524101A" w:rsidR="00A376E8" w:rsidRPr="00325E3F" w:rsidRDefault="00A376E8" w:rsidP="00A376E8">
            <w:pPr>
              <w:spacing w:line="276" w:lineRule="auto"/>
              <w:jc w:val="center"/>
              <w:rPr>
                <w:rFonts w:cs="Times New Roman"/>
                <w:color w:val="FFFFFF" w:themeColor="background1"/>
              </w:rPr>
            </w:pPr>
            <w:r w:rsidRPr="007D07F9">
              <w:rPr>
                <w:rFonts w:cs="Times New Roman"/>
              </w:rPr>
              <w:t>X</w:t>
            </w:r>
          </w:p>
        </w:tc>
        <w:tc>
          <w:tcPr>
            <w:tcW w:w="823" w:type="pct"/>
            <w:tcMar>
              <w:top w:w="0" w:type="dxa"/>
              <w:left w:w="29" w:type="dxa"/>
              <w:bottom w:w="0" w:type="dxa"/>
              <w:right w:w="29" w:type="dxa"/>
            </w:tcMar>
            <w:vAlign w:val="center"/>
          </w:tcPr>
          <w:p w14:paraId="09E44526" w14:textId="32DD09F1"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153D8545" w14:textId="12D5E5C9"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742E5FF6" w14:textId="7A510FBE"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32244D8A" w14:textId="507D8480" w:rsidR="00A376E8" w:rsidRPr="006B6BAE" w:rsidRDefault="00A376E8" w:rsidP="00A376E8">
            <w:pPr>
              <w:spacing w:line="276" w:lineRule="auto"/>
              <w:jc w:val="center"/>
              <w:rPr>
                <w:rFonts w:cs="Times New Roman"/>
              </w:rPr>
            </w:pPr>
          </w:p>
        </w:tc>
      </w:tr>
      <w:tr w:rsidR="00A376E8" w:rsidRPr="006B6BAE" w14:paraId="5D463102" w14:textId="77777777">
        <w:tc>
          <w:tcPr>
            <w:tcW w:w="883" w:type="pct"/>
            <w:tcMar>
              <w:top w:w="0" w:type="dxa"/>
              <w:left w:w="58" w:type="dxa"/>
              <w:bottom w:w="0" w:type="dxa"/>
              <w:right w:w="29" w:type="dxa"/>
            </w:tcMar>
            <w:vAlign w:val="center"/>
          </w:tcPr>
          <w:p w14:paraId="553A04D7" w14:textId="13A04788" w:rsidR="00A376E8" w:rsidRPr="006B6BAE" w:rsidRDefault="00A376E8" w:rsidP="00A376E8">
            <w:pPr>
              <w:rPr>
                <w:rFonts w:cs="Times New Roman"/>
              </w:rPr>
            </w:pPr>
            <w:hyperlink w:anchor="_MA.5.AR.1.2" w:history="1">
              <w:r w:rsidRPr="00CD3BC4">
                <w:rPr>
                  <w:rStyle w:val="Hyperlink"/>
                  <w:rFonts w:cs="Times New Roman"/>
                </w:rPr>
                <w:t>MA.5.AR.1.2</w:t>
              </w:r>
            </w:hyperlink>
          </w:p>
        </w:tc>
        <w:tc>
          <w:tcPr>
            <w:tcW w:w="823" w:type="pct"/>
            <w:tcMar>
              <w:top w:w="0" w:type="dxa"/>
              <w:left w:w="29" w:type="dxa"/>
              <w:bottom w:w="0" w:type="dxa"/>
              <w:right w:w="29" w:type="dxa"/>
            </w:tcMar>
          </w:tcPr>
          <w:p w14:paraId="2DD8845F" w14:textId="6F0F6DF7" w:rsidR="00A376E8" w:rsidRPr="00325E3F" w:rsidRDefault="00A376E8" w:rsidP="00A376E8">
            <w:pPr>
              <w:spacing w:line="276" w:lineRule="auto"/>
              <w:jc w:val="center"/>
              <w:rPr>
                <w:rFonts w:cs="Times New Roman"/>
                <w:color w:val="FFFFFF" w:themeColor="background1"/>
              </w:rPr>
            </w:pPr>
          </w:p>
        </w:tc>
        <w:tc>
          <w:tcPr>
            <w:tcW w:w="823" w:type="pct"/>
            <w:tcMar>
              <w:top w:w="0" w:type="dxa"/>
              <w:left w:w="29" w:type="dxa"/>
              <w:bottom w:w="0" w:type="dxa"/>
              <w:right w:w="29" w:type="dxa"/>
            </w:tcMar>
            <w:vAlign w:val="center"/>
          </w:tcPr>
          <w:p w14:paraId="665B094D" w14:textId="06BDDAFC"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4D80B22D" w14:textId="70897684"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5D405511" w14:textId="1359A130"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080C5C86" w14:textId="64D325AF" w:rsidR="00A376E8" w:rsidRPr="00325E3F" w:rsidRDefault="00A376E8" w:rsidP="00A376E8">
            <w:pPr>
              <w:spacing w:line="276" w:lineRule="auto"/>
              <w:jc w:val="center"/>
              <w:rPr>
                <w:rFonts w:cs="Times New Roman"/>
                <w:color w:val="FFFFFF" w:themeColor="background1"/>
              </w:rPr>
            </w:pPr>
          </w:p>
        </w:tc>
      </w:tr>
      <w:tr w:rsidR="00A376E8" w:rsidRPr="006B6BAE" w14:paraId="46799ABB" w14:textId="77777777">
        <w:tc>
          <w:tcPr>
            <w:tcW w:w="883" w:type="pct"/>
            <w:tcMar>
              <w:top w:w="0" w:type="dxa"/>
              <w:left w:w="58" w:type="dxa"/>
              <w:bottom w:w="0" w:type="dxa"/>
              <w:right w:w="29" w:type="dxa"/>
            </w:tcMar>
            <w:vAlign w:val="center"/>
          </w:tcPr>
          <w:p w14:paraId="00BFA8E0" w14:textId="680439BE" w:rsidR="00A376E8" w:rsidRPr="006B6BAE" w:rsidRDefault="00A376E8" w:rsidP="00A376E8">
            <w:pPr>
              <w:rPr>
                <w:rFonts w:cs="Times New Roman"/>
              </w:rPr>
            </w:pPr>
            <w:hyperlink w:anchor="_MA.5.AR.1.3" w:history="1">
              <w:r w:rsidRPr="00CD3BC4">
                <w:rPr>
                  <w:rStyle w:val="Hyperlink"/>
                  <w:rFonts w:cs="Times New Roman"/>
                </w:rPr>
                <w:t>MA.5.AR.1.3</w:t>
              </w:r>
            </w:hyperlink>
          </w:p>
        </w:tc>
        <w:tc>
          <w:tcPr>
            <w:tcW w:w="823" w:type="pct"/>
            <w:tcMar>
              <w:top w:w="0" w:type="dxa"/>
              <w:left w:w="29" w:type="dxa"/>
              <w:bottom w:w="0" w:type="dxa"/>
              <w:right w:w="29" w:type="dxa"/>
            </w:tcMar>
          </w:tcPr>
          <w:p w14:paraId="53BE57DD" w14:textId="3DFA9045"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vAlign w:val="center"/>
          </w:tcPr>
          <w:p w14:paraId="483DA5DB" w14:textId="37DB5096"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0010AF6F" w14:textId="1435FCCE"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1B26E5E1" w14:textId="3435EF9C"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3E4DB731" w14:textId="64949C1D" w:rsidR="00A376E8" w:rsidRPr="00325E3F" w:rsidRDefault="00A376E8" w:rsidP="00A376E8">
            <w:pPr>
              <w:spacing w:line="276" w:lineRule="auto"/>
              <w:jc w:val="center"/>
              <w:rPr>
                <w:rFonts w:cs="Times New Roman"/>
                <w:color w:val="FFFFFF" w:themeColor="background1"/>
              </w:rPr>
            </w:pPr>
          </w:p>
        </w:tc>
      </w:tr>
      <w:tr w:rsidR="00A376E8" w:rsidRPr="006B6BAE" w14:paraId="7B7A8D75" w14:textId="77777777">
        <w:tc>
          <w:tcPr>
            <w:tcW w:w="883" w:type="pct"/>
            <w:tcMar>
              <w:top w:w="0" w:type="dxa"/>
              <w:left w:w="58" w:type="dxa"/>
              <w:bottom w:w="0" w:type="dxa"/>
              <w:right w:w="29" w:type="dxa"/>
            </w:tcMar>
            <w:vAlign w:val="center"/>
          </w:tcPr>
          <w:p w14:paraId="67DAADA2" w14:textId="2EF6FD1E" w:rsidR="00A376E8" w:rsidRPr="006B6BAE" w:rsidRDefault="00A376E8" w:rsidP="00A376E8">
            <w:pPr>
              <w:rPr>
                <w:rFonts w:cs="Times New Roman"/>
              </w:rPr>
            </w:pPr>
            <w:hyperlink w:anchor="_MA.5.AR.2.1" w:history="1">
              <w:r w:rsidRPr="00CD3BC4">
                <w:rPr>
                  <w:rStyle w:val="Hyperlink"/>
                  <w:rFonts w:cs="Times New Roman"/>
                </w:rPr>
                <w:t>MA.5.AR.2.1</w:t>
              </w:r>
            </w:hyperlink>
          </w:p>
        </w:tc>
        <w:tc>
          <w:tcPr>
            <w:tcW w:w="823" w:type="pct"/>
            <w:tcMar>
              <w:top w:w="0" w:type="dxa"/>
              <w:left w:w="29" w:type="dxa"/>
              <w:bottom w:w="0" w:type="dxa"/>
              <w:right w:w="29" w:type="dxa"/>
            </w:tcMar>
            <w:vAlign w:val="center"/>
          </w:tcPr>
          <w:p w14:paraId="4B44083A" w14:textId="42E9E094"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0BFC73E3" w14:textId="7B6A53B0"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6EF684A2" w14:textId="5D48FA17"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024B2B66" w14:textId="30A5A21D"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8CC94F1" w14:textId="76302919" w:rsidR="00A376E8" w:rsidRPr="00325E3F" w:rsidRDefault="00A376E8" w:rsidP="00A376E8">
            <w:pPr>
              <w:spacing w:line="276" w:lineRule="auto"/>
              <w:jc w:val="center"/>
              <w:rPr>
                <w:rFonts w:cs="Times New Roman"/>
                <w:color w:val="FFFFFF" w:themeColor="background1"/>
              </w:rPr>
            </w:pPr>
          </w:p>
        </w:tc>
      </w:tr>
      <w:tr w:rsidR="00A376E8" w:rsidRPr="006B6BAE" w14:paraId="13751BA4" w14:textId="77777777">
        <w:tc>
          <w:tcPr>
            <w:tcW w:w="883" w:type="pct"/>
            <w:tcMar>
              <w:top w:w="0" w:type="dxa"/>
              <w:left w:w="58" w:type="dxa"/>
              <w:bottom w:w="0" w:type="dxa"/>
              <w:right w:w="29" w:type="dxa"/>
            </w:tcMar>
            <w:vAlign w:val="center"/>
          </w:tcPr>
          <w:p w14:paraId="1DFD6BB6" w14:textId="5A1BFEE8" w:rsidR="00A376E8" w:rsidRPr="006B6BAE" w:rsidRDefault="00A376E8" w:rsidP="00A376E8">
            <w:pPr>
              <w:rPr>
                <w:rFonts w:cs="Times New Roman"/>
              </w:rPr>
            </w:pPr>
            <w:hyperlink w:anchor="_MA.5.AR.2.2" w:history="1">
              <w:r w:rsidRPr="00CD3BC4">
                <w:rPr>
                  <w:rStyle w:val="Hyperlink"/>
                  <w:rFonts w:cs="Times New Roman"/>
                </w:rPr>
                <w:t>MA.5.AR.2.2</w:t>
              </w:r>
            </w:hyperlink>
          </w:p>
        </w:tc>
        <w:tc>
          <w:tcPr>
            <w:tcW w:w="823" w:type="pct"/>
            <w:tcMar>
              <w:top w:w="0" w:type="dxa"/>
              <w:left w:w="29" w:type="dxa"/>
              <w:bottom w:w="0" w:type="dxa"/>
              <w:right w:w="29" w:type="dxa"/>
            </w:tcMar>
            <w:vAlign w:val="center"/>
          </w:tcPr>
          <w:p w14:paraId="1E19F4B2" w14:textId="4869B0B1"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vAlign w:val="center"/>
          </w:tcPr>
          <w:p w14:paraId="64CD0064" w14:textId="053767F9" w:rsidR="00A376E8" w:rsidRPr="00EC2412" w:rsidRDefault="00A376E8" w:rsidP="00A376E8">
            <w:pPr>
              <w:spacing w:line="276" w:lineRule="auto"/>
              <w:jc w:val="center"/>
              <w:rPr>
                <w:rFonts w:cs="Times New Roman"/>
                <w:color w:val="FFFFFF" w:themeColor="background1"/>
              </w:rPr>
            </w:pPr>
            <w:r w:rsidRPr="007D07F9">
              <w:rPr>
                <w:rFonts w:cs="Times New Roman"/>
              </w:rPr>
              <w:t>X</w:t>
            </w:r>
          </w:p>
        </w:tc>
        <w:tc>
          <w:tcPr>
            <w:tcW w:w="824" w:type="pct"/>
            <w:tcMar>
              <w:top w:w="0" w:type="dxa"/>
              <w:left w:w="29" w:type="dxa"/>
              <w:bottom w:w="0" w:type="dxa"/>
              <w:right w:w="29" w:type="dxa"/>
            </w:tcMar>
          </w:tcPr>
          <w:p w14:paraId="2794F138" w14:textId="48A90800"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17F6B29C" w14:textId="02D536EE"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E2EC62A" w14:textId="53AF301A" w:rsidR="00A376E8" w:rsidRPr="00325E3F" w:rsidRDefault="00A376E8" w:rsidP="00A376E8">
            <w:pPr>
              <w:spacing w:line="276" w:lineRule="auto"/>
              <w:jc w:val="center"/>
              <w:rPr>
                <w:rFonts w:cs="Times New Roman"/>
                <w:color w:val="FFFFFF" w:themeColor="background1"/>
              </w:rPr>
            </w:pPr>
          </w:p>
        </w:tc>
      </w:tr>
      <w:tr w:rsidR="00A376E8" w:rsidRPr="006B6BAE" w14:paraId="4886412B" w14:textId="77777777">
        <w:tc>
          <w:tcPr>
            <w:tcW w:w="883" w:type="pct"/>
            <w:tcMar>
              <w:top w:w="0" w:type="dxa"/>
              <w:left w:w="58" w:type="dxa"/>
              <w:bottom w:w="0" w:type="dxa"/>
              <w:right w:w="29" w:type="dxa"/>
            </w:tcMar>
            <w:vAlign w:val="center"/>
          </w:tcPr>
          <w:p w14:paraId="63DF07E8" w14:textId="7DEEB248" w:rsidR="00A376E8" w:rsidRPr="006B6BAE" w:rsidRDefault="00A376E8" w:rsidP="00A376E8">
            <w:pPr>
              <w:rPr>
                <w:rFonts w:cs="Times New Roman"/>
              </w:rPr>
            </w:pPr>
            <w:hyperlink w:anchor="_MA.5.AR.2.3" w:history="1">
              <w:r w:rsidRPr="00CD3BC4">
                <w:rPr>
                  <w:rStyle w:val="Hyperlink"/>
                  <w:rFonts w:cs="Times New Roman"/>
                </w:rPr>
                <w:t>MA.5.AR.2.3</w:t>
              </w:r>
            </w:hyperlink>
          </w:p>
        </w:tc>
        <w:tc>
          <w:tcPr>
            <w:tcW w:w="823" w:type="pct"/>
            <w:tcMar>
              <w:top w:w="0" w:type="dxa"/>
              <w:left w:w="29" w:type="dxa"/>
              <w:bottom w:w="0" w:type="dxa"/>
              <w:right w:w="29" w:type="dxa"/>
            </w:tcMar>
            <w:vAlign w:val="center"/>
          </w:tcPr>
          <w:p w14:paraId="7E3F4417" w14:textId="55E92F19"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tcPr>
          <w:p w14:paraId="5C242D60" w14:textId="02AF656F" w:rsidR="00A376E8" w:rsidRPr="00EC2412"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72EDA200" w14:textId="438E903B"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216CC9F2" w14:textId="26DB3BB7"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58C0AC6" w14:textId="17A4C30B" w:rsidR="00A376E8" w:rsidRPr="00325E3F" w:rsidRDefault="00A376E8" w:rsidP="00A376E8">
            <w:pPr>
              <w:spacing w:line="276" w:lineRule="auto"/>
              <w:jc w:val="center"/>
              <w:rPr>
                <w:rFonts w:cs="Times New Roman"/>
                <w:color w:val="FFFFFF" w:themeColor="background1"/>
              </w:rPr>
            </w:pPr>
          </w:p>
        </w:tc>
      </w:tr>
      <w:tr w:rsidR="00A376E8" w:rsidRPr="006B6BAE" w14:paraId="3417ACEE" w14:textId="77777777">
        <w:tc>
          <w:tcPr>
            <w:tcW w:w="883" w:type="pct"/>
            <w:tcMar>
              <w:top w:w="0" w:type="dxa"/>
              <w:left w:w="58" w:type="dxa"/>
              <w:bottom w:w="0" w:type="dxa"/>
              <w:right w:w="29" w:type="dxa"/>
            </w:tcMar>
            <w:vAlign w:val="center"/>
          </w:tcPr>
          <w:p w14:paraId="5EBF707C" w14:textId="269C08E0" w:rsidR="00A376E8" w:rsidRPr="006B6BAE" w:rsidRDefault="00A376E8" w:rsidP="00A376E8">
            <w:pPr>
              <w:rPr>
                <w:rFonts w:cs="Times New Roman"/>
              </w:rPr>
            </w:pPr>
            <w:hyperlink w:anchor="_MA.5.AR.2.4" w:history="1">
              <w:r w:rsidRPr="00CD3BC4">
                <w:rPr>
                  <w:rStyle w:val="Hyperlink"/>
                  <w:rFonts w:cs="Times New Roman"/>
                </w:rPr>
                <w:t>MA.5.AR.2.4</w:t>
              </w:r>
            </w:hyperlink>
          </w:p>
        </w:tc>
        <w:tc>
          <w:tcPr>
            <w:tcW w:w="823" w:type="pct"/>
            <w:tcMar>
              <w:top w:w="0" w:type="dxa"/>
              <w:left w:w="29" w:type="dxa"/>
              <w:bottom w:w="0" w:type="dxa"/>
              <w:right w:w="29" w:type="dxa"/>
            </w:tcMar>
            <w:vAlign w:val="center"/>
          </w:tcPr>
          <w:p w14:paraId="714B1F2F" w14:textId="75D46A5D" w:rsidR="00A376E8" w:rsidRPr="006B6BAE" w:rsidRDefault="00A376E8" w:rsidP="00A376E8">
            <w:pPr>
              <w:spacing w:line="276" w:lineRule="auto"/>
              <w:jc w:val="center"/>
              <w:rPr>
                <w:rFonts w:cs="Times New Roman"/>
              </w:rPr>
            </w:pPr>
            <w:r w:rsidRPr="007D07F9">
              <w:rPr>
                <w:rFonts w:cs="Times New Roman"/>
              </w:rPr>
              <w:t>X</w:t>
            </w:r>
          </w:p>
        </w:tc>
        <w:tc>
          <w:tcPr>
            <w:tcW w:w="823" w:type="pct"/>
            <w:tcMar>
              <w:top w:w="0" w:type="dxa"/>
              <w:left w:w="29" w:type="dxa"/>
              <w:bottom w:w="0" w:type="dxa"/>
              <w:right w:w="29" w:type="dxa"/>
            </w:tcMar>
          </w:tcPr>
          <w:p w14:paraId="69F83B9E" w14:textId="1DD30228"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73140BD0" w14:textId="0FA5C1D6" w:rsidR="00A376E8" w:rsidRPr="006B6BAE" w:rsidRDefault="00A376E8" w:rsidP="00A376E8">
            <w:pPr>
              <w:spacing w:line="276" w:lineRule="auto"/>
              <w:jc w:val="center"/>
              <w:rPr>
                <w:rFonts w:cs="Times New Roman"/>
              </w:rPr>
            </w:pPr>
          </w:p>
        </w:tc>
        <w:tc>
          <w:tcPr>
            <w:tcW w:w="823" w:type="pct"/>
            <w:tcMar>
              <w:top w:w="0" w:type="dxa"/>
              <w:left w:w="29" w:type="dxa"/>
              <w:bottom w:w="0" w:type="dxa"/>
              <w:right w:w="29" w:type="dxa"/>
            </w:tcMar>
          </w:tcPr>
          <w:p w14:paraId="63162E96" w14:textId="64C5B460"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5060C6D" w14:textId="4F3FFC7A" w:rsidR="00A376E8" w:rsidRPr="00325E3F" w:rsidRDefault="00A376E8" w:rsidP="00A376E8">
            <w:pPr>
              <w:spacing w:line="276" w:lineRule="auto"/>
              <w:jc w:val="center"/>
              <w:rPr>
                <w:rFonts w:cs="Times New Roman"/>
                <w:color w:val="FFFFFF" w:themeColor="background1"/>
              </w:rPr>
            </w:pPr>
          </w:p>
        </w:tc>
      </w:tr>
      <w:tr w:rsidR="00A376E8" w:rsidRPr="006B6BAE" w14:paraId="22A54C7F" w14:textId="77777777">
        <w:tc>
          <w:tcPr>
            <w:tcW w:w="883" w:type="pct"/>
            <w:tcMar>
              <w:top w:w="0" w:type="dxa"/>
              <w:left w:w="58" w:type="dxa"/>
              <w:bottom w:w="0" w:type="dxa"/>
              <w:right w:w="29" w:type="dxa"/>
            </w:tcMar>
            <w:vAlign w:val="center"/>
          </w:tcPr>
          <w:p w14:paraId="63C59CF0" w14:textId="378F75C2" w:rsidR="00A376E8" w:rsidRPr="006B6BAE" w:rsidRDefault="00A376E8" w:rsidP="00A376E8">
            <w:pPr>
              <w:rPr>
                <w:rFonts w:cs="Times New Roman"/>
              </w:rPr>
            </w:pPr>
            <w:hyperlink w:anchor="_MA.5.AR.3.1" w:history="1">
              <w:r w:rsidRPr="001021B3">
                <w:rPr>
                  <w:rStyle w:val="Hyperlink"/>
                  <w:rFonts w:cs="Times New Roman"/>
                </w:rPr>
                <w:t>MA.5.AR.3.1</w:t>
              </w:r>
            </w:hyperlink>
          </w:p>
        </w:tc>
        <w:tc>
          <w:tcPr>
            <w:tcW w:w="823" w:type="pct"/>
            <w:tcMar>
              <w:top w:w="0" w:type="dxa"/>
              <w:left w:w="29" w:type="dxa"/>
              <w:bottom w:w="0" w:type="dxa"/>
              <w:right w:w="29" w:type="dxa"/>
            </w:tcMar>
            <w:vAlign w:val="center"/>
          </w:tcPr>
          <w:p w14:paraId="2F227F6D" w14:textId="6B502E71" w:rsidR="00A376E8" w:rsidRPr="006B6BAE" w:rsidRDefault="00A376E8" w:rsidP="00A376E8">
            <w:pPr>
              <w:spacing w:line="276" w:lineRule="auto"/>
              <w:jc w:val="center"/>
              <w:rPr>
                <w:rFonts w:cs="Times New Roman"/>
              </w:rPr>
            </w:pPr>
            <w:r>
              <w:rPr>
                <w:rFonts w:cs="Times New Roman"/>
              </w:rPr>
              <w:t>X</w:t>
            </w:r>
          </w:p>
        </w:tc>
        <w:tc>
          <w:tcPr>
            <w:tcW w:w="823" w:type="pct"/>
            <w:tcMar>
              <w:top w:w="0" w:type="dxa"/>
              <w:left w:w="29" w:type="dxa"/>
              <w:bottom w:w="0" w:type="dxa"/>
              <w:right w:w="29" w:type="dxa"/>
            </w:tcMar>
          </w:tcPr>
          <w:p w14:paraId="597F4313" w14:textId="4306802A"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023D1EE0" w14:textId="468FD0CC" w:rsidR="00A376E8" w:rsidRPr="00325E3F" w:rsidRDefault="00A376E8" w:rsidP="00A376E8">
            <w:pPr>
              <w:spacing w:line="276" w:lineRule="auto"/>
              <w:jc w:val="center"/>
              <w:rPr>
                <w:rFonts w:cs="Times New Roman"/>
                <w:color w:val="FFFFFF" w:themeColor="background1"/>
              </w:rPr>
            </w:pPr>
          </w:p>
        </w:tc>
        <w:tc>
          <w:tcPr>
            <w:tcW w:w="823" w:type="pct"/>
            <w:tcMar>
              <w:top w:w="0" w:type="dxa"/>
              <w:left w:w="29" w:type="dxa"/>
              <w:bottom w:w="0" w:type="dxa"/>
              <w:right w:w="29" w:type="dxa"/>
            </w:tcMar>
          </w:tcPr>
          <w:p w14:paraId="7DD62B39" w14:textId="47A2AB3B"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1C451E3A" w14:textId="6509E4FD" w:rsidR="00A376E8" w:rsidRPr="00325E3F" w:rsidRDefault="00A376E8" w:rsidP="00A376E8">
            <w:pPr>
              <w:spacing w:line="276" w:lineRule="auto"/>
              <w:jc w:val="center"/>
              <w:rPr>
                <w:rFonts w:cs="Times New Roman"/>
                <w:color w:val="FFFFFF" w:themeColor="background1"/>
              </w:rPr>
            </w:pPr>
          </w:p>
        </w:tc>
      </w:tr>
      <w:tr w:rsidR="00A376E8" w:rsidRPr="006B6BAE" w14:paraId="0A4C6D6C" w14:textId="77777777">
        <w:tc>
          <w:tcPr>
            <w:tcW w:w="883" w:type="pct"/>
            <w:tcMar>
              <w:top w:w="0" w:type="dxa"/>
              <w:left w:w="58" w:type="dxa"/>
              <w:bottom w:w="0" w:type="dxa"/>
              <w:right w:w="29" w:type="dxa"/>
            </w:tcMar>
            <w:vAlign w:val="center"/>
          </w:tcPr>
          <w:p w14:paraId="1F4031F5" w14:textId="4ABC8936" w:rsidR="00A376E8" w:rsidRPr="006B6BAE" w:rsidRDefault="00A376E8" w:rsidP="00A376E8">
            <w:pPr>
              <w:rPr>
                <w:rFonts w:cs="Times New Roman"/>
              </w:rPr>
            </w:pPr>
            <w:hyperlink w:anchor="_MA.5.AR.3.2" w:history="1">
              <w:r w:rsidRPr="001021B3">
                <w:rPr>
                  <w:rStyle w:val="Hyperlink"/>
                  <w:rFonts w:cs="Times New Roman"/>
                </w:rPr>
                <w:t>MA.5.AR.3.2</w:t>
              </w:r>
            </w:hyperlink>
          </w:p>
        </w:tc>
        <w:tc>
          <w:tcPr>
            <w:tcW w:w="823" w:type="pct"/>
            <w:tcMar>
              <w:top w:w="0" w:type="dxa"/>
              <w:left w:w="29" w:type="dxa"/>
              <w:bottom w:w="0" w:type="dxa"/>
              <w:right w:w="29" w:type="dxa"/>
            </w:tcMar>
            <w:vAlign w:val="center"/>
          </w:tcPr>
          <w:p w14:paraId="7CC9359A" w14:textId="6BC51405" w:rsidR="00A376E8" w:rsidRPr="006B6BAE" w:rsidRDefault="00A376E8" w:rsidP="00A376E8">
            <w:pPr>
              <w:spacing w:line="276" w:lineRule="auto"/>
              <w:jc w:val="center"/>
              <w:rPr>
                <w:rFonts w:cs="Times New Roman"/>
              </w:rPr>
            </w:pPr>
            <w:r>
              <w:rPr>
                <w:rFonts w:cs="Times New Roman"/>
              </w:rPr>
              <w:t>X</w:t>
            </w:r>
          </w:p>
        </w:tc>
        <w:tc>
          <w:tcPr>
            <w:tcW w:w="823" w:type="pct"/>
            <w:tcMar>
              <w:top w:w="0" w:type="dxa"/>
              <w:left w:w="29" w:type="dxa"/>
              <w:bottom w:w="0" w:type="dxa"/>
              <w:right w:w="29" w:type="dxa"/>
            </w:tcMar>
          </w:tcPr>
          <w:p w14:paraId="4E1A5E97" w14:textId="6B6FAE9C" w:rsidR="00A376E8" w:rsidRPr="006B6BAE" w:rsidRDefault="00A376E8" w:rsidP="00A376E8">
            <w:pPr>
              <w:spacing w:line="276" w:lineRule="auto"/>
              <w:jc w:val="center"/>
              <w:rPr>
                <w:rFonts w:cs="Times New Roman"/>
              </w:rPr>
            </w:pPr>
          </w:p>
        </w:tc>
        <w:tc>
          <w:tcPr>
            <w:tcW w:w="824" w:type="pct"/>
            <w:tcMar>
              <w:top w:w="0" w:type="dxa"/>
              <w:left w:w="29" w:type="dxa"/>
              <w:bottom w:w="0" w:type="dxa"/>
              <w:right w:w="29" w:type="dxa"/>
            </w:tcMar>
          </w:tcPr>
          <w:p w14:paraId="64AB9441" w14:textId="1A7B2E64" w:rsidR="00A376E8" w:rsidRPr="00325E3F" w:rsidRDefault="00A376E8" w:rsidP="00A376E8">
            <w:pPr>
              <w:spacing w:line="276" w:lineRule="auto"/>
              <w:jc w:val="center"/>
              <w:rPr>
                <w:rFonts w:cs="Times New Roman"/>
                <w:color w:val="FFFFFF" w:themeColor="background1"/>
              </w:rPr>
            </w:pPr>
          </w:p>
        </w:tc>
        <w:tc>
          <w:tcPr>
            <w:tcW w:w="823" w:type="pct"/>
            <w:tcMar>
              <w:top w:w="0" w:type="dxa"/>
              <w:left w:w="29" w:type="dxa"/>
              <w:bottom w:w="0" w:type="dxa"/>
              <w:right w:w="29" w:type="dxa"/>
            </w:tcMar>
          </w:tcPr>
          <w:p w14:paraId="256373CE" w14:textId="2FA9A712" w:rsidR="00A376E8" w:rsidRPr="00325E3F" w:rsidRDefault="00A376E8" w:rsidP="00A376E8">
            <w:pPr>
              <w:spacing w:line="276" w:lineRule="auto"/>
              <w:jc w:val="center"/>
              <w:rPr>
                <w:rFonts w:cs="Times New Roman"/>
                <w:color w:val="FFFFFF" w:themeColor="background1"/>
              </w:rPr>
            </w:pPr>
          </w:p>
        </w:tc>
        <w:tc>
          <w:tcPr>
            <w:tcW w:w="824" w:type="pct"/>
            <w:tcMar>
              <w:top w:w="0" w:type="dxa"/>
              <w:left w:w="29" w:type="dxa"/>
              <w:bottom w:w="0" w:type="dxa"/>
              <w:right w:w="29" w:type="dxa"/>
            </w:tcMar>
          </w:tcPr>
          <w:p w14:paraId="735E78C7" w14:textId="1649FE33" w:rsidR="00A376E8" w:rsidRPr="00325E3F" w:rsidRDefault="00A376E8" w:rsidP="00A376E8">
            <w:pPr>
              <w:spacing w:line="276" w:lineRule="auto"/>
              <w:jc w:val="center"/>
              <w:rPr>
                <w:rFonts w:cs="Times New Roman"/>
                <w:color w:val="FFFFFF" w:themeColor="background1"/>
              </w:rPr>
            </w:pPr>
          </w:p>
        </w:tc>
      </w:tr>
    </w:tbl>
    <w:p w14:paraId="2B413974" w14:textId="77777777" w:rsidR="00A376E8" w:rsidRDefault="00A376E8"/>
    <w:tbl>
      <w:tblPr>
        <w:tblStyle w:val="TableGrid"/>
        <w:tblW w:w="5030" w:type="pct"/>
        <w:tblBorders>
          <w:left w:val="single" w:sz="48" w:space="0" w:color="FFD966" w:themeColor="accent4" w:themeTint="99"/>
        </w:tblBorders>
        <w:tblLook w:val="04A0" w:firstRow="1" w:lastRow="0" w:firstColumn="1" w:lastColumn="0" w:noHBand="0" w:noVBand="1"/>
      </w:tblPr>
      <w:tblGrid>
        <w:gridCol w:w="1652"/>
        <w:gridCol w:w="1539"/>
        <w:gridCol w:w="1539"/>
        <w:gridCol w:w="1541"/>
        <w:gridCol w:w="1539"/>
        <w:gridCol w:w="1541"/>
      </w:tblGrid>
      <w:tr w:rsidR="00F329BD" w:rsidRPr="006B6BAE" w14:paraId="3594DF24" w14:textId="77777777" w:rsidTr="002E1B64">
        <w:tc>
          <w:tcPr>
            <w:tcW w:w="883" w:type="pct"/>
            <w:tcBorders>
              <w:left w:val="single" w:sz="48" w:space="0" w:color="C5DFB3"/>
            </w:tcBorders>
            <w:tcMar>
              <w:top w:w="0" w:type="dxa"/>
              <w:left w:w="58" w:type="dxa"/>
              <w:bottom w:w="0" w:type="dxa"/>
              <w:right w:w="29" w:type="dxa"/>
            </w:tcMar>
            <w:vAlign w:val="center"/>
          </w:tcPr>
          <w:p w14:paraId="1F006F25" w14:textId="22D14A51" w:rsidR="00F329BD" w:rsidRDefault="00F329BD" w:rsidP="00F329BD">
            <w:pPr>
              <w:jc w:val="center"/>
            </w:pPr>
            <w:r>
              <w:rPr>
                <w:rFonts w:cs="Times New Roman"/>
                <w:b/>
                <w:sz w:val="24"/>
              </w:rPr>
              <w:lastRenderedPageBreak/>
              <w:t>Measurement</w:t>
            </w:r>
          </w:p>
        </w:tc>
        <w:tc>
          <w:tcPr>
            <w:tcW w:w="823" w:type="pct"/>
            <w:tcMar>
              <w:top w:w="0" w:type="dxa"/>
              <w:left w:w="29" w:type="dxa"/>
              <w:bottom w:w="0" w:type="dxa"/>
              <w:right w:w="29" w:type="dxa"/>
            </w:tcMar>
            <w:vAlign w:val="center"/>
          </w:tcPr>
          <w:p w14:paraId="6EB49643" w14:textId="17389D56" w:rsidR="00F329BD" w:rsidRDefault="00F329BD" w:rsidP="00F329BD">
            <w:pPr>
              <w:spacing w:line="276" w:lineRule="auto"/>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3" w:type="pct"/>
            <w:tcMar>
              <w:top w:w="0" w:type="dxa"/>
              <w:left w:w="29" w:type="dxa"/>
              <w:bottom w:w="0" w:type="dxa"/>
              <w:right w:w="29" w:type="dxa"/>
            </w:tcMar>
            <w:vAlign w:val="center"/>
          </w:tcPr>
          <w:p w14:paraId="20F56E8B" w14:textId="71F8A975" w:rsidR="00F329BD" w:rsidRPr="00120B0F" w:rsidRDefault="00F329BD" w:rsidP="00F329BD">
            <w:pPr>
              <w:spacing w:line="276" w:lineRule="auto"/>
              <w:jc w:val="center"/>
              <w:rPr>
                <w:rFonts w:cs="Times New Roman"/>
                <w:color w:val="FFFFFF" w:themeColor="background1"/>
              </w:rPr>
            </w:pPr>
            <w:r w:rsidRPr="00C740FE">
              <w:rPr>
                <w:rFonts w:cs="Times New Roman"/>
                <w:bCs/>
              </w:rPr>
              <w:t>Adding and subtracting fractions and decimals, multiplication and division of fractions and decimals</w:t>
            </w:r>
          </w:p>
        </w:tc>
        <w:tc>
          <w:tcPr>
            <w:tcW w:w="824" w:type="pct"/>
            <w:tcMar>
              <w:top w:w="0" w:type="dxa"/>
              <w:left w:w="29" w:type="dxa"/>
              <w:bottom w:w="0" w:type="dxa"/>
              <w:right w:w="29" w:type="dxa"/>
            </w:tcMar>
            <w:vAlign w:val="center"/>
          </w:tcPr>
          <w:p w14:paraId="029E9B0C" w14:textId="6B89D6B3" w:rsidR="00F329BD" w:rsidRPr="00887AB9" w:rsidRDefault="00F329BD" w:rsidP="00F329BD">
            <w:pPr>
              <w:spacing w:line="276" w:lineRule="auto"/>
              <w:jc w:val="center"/>
              <w:rPr>
                <w:rFonts w:cs="Times New Roman"/>
                <w:color w:val="FFFFFF" w:themeColor="background1"/>
              </w:rPr>
            </w:pPr>
            <w:r w:rsidRPr="00C740FE">
              <w:rPr>
                <w:rFonts w:cs="Times New Roman"/>
                <w:bCs/>
              </w:rPr>
              <w:t>Developing understanding of the coordinate plane</w:t>
            </w:r>
          </w:p>
        </w:tc>
        <w:tc>
          <w:tcPr>
            <w:tcW w:w="823" w:type="pct"/>
            <w:tcMar>
              <w:top w:w="0" w:type="dxa"/>
              <w:left w:w="29" w:type="dxa"/>
              <w:bottom w:w="0" w:type="dxa"/>
              <w:right w:w="29" w:type="dxa"/>
            </w:tcMar>
            <w:vAlign w:val="center"/>
          </w:tcPr>
          <w:p w14:paraId="19AED8F4" w14:textId="21FE9222" w:rsidR="00F329BD" w:rsidRPr="005C1068" w:rsidRDefault="00F329BD" w:rsidP="00F329BD">
            <w:pPr>
              <w:spacing w:line="276" w:lineRule="auto"/>
              <w:jc w:val="center"/>
              <w:rPr>
                <w:rFonts w:cs="Times New Roman"/>
                <w:color w:val="FFFFFF" w:themeColor="background1"/>
              </w:rPr>
            </w:pPr>
            <w:r w:rsidRPr="00C740FE">
              <w:rPr>
                <w:rFonts w:cs="Times New Roman"/>
                <w:bCs/>
              </w:rPr>
              <w:t>Extending geometric reasoning to include volume</w:t>
            </w:r>
          </w:p>
        </w:tc>
        <w:tc>
          <w:tcPr>
            <w:tcW w:w="824" w:type="pct"/>
            <w:tcMar>
              <w:top w:w="0" w:type="dxa"/>
              <w:left w:w="29" w:type="dxa"/>
              <w:bottom w:w="0" w:type="dxa"/>
              <w:right w:w="29" w:type="dxa"/>
            </w:tcMar>
            <w:vAlign w:val="center"/>
          </w:tcPr>
          <w:p w14:paraId="63C5C7F5" w14:textId="3E38D4A1" w:rsidR="00F329BD" w:rsidRPr="00C931A3" w:rsidRDefault="00F329BD" w:rsidP="00F329BD">
            <w:pPr>
              <w:spacing w:line="276" w:lineRule="auto"/>
              <w:jc w:val="center"/>
              <w:rPr>
                <w:rFonts w:cs="Times New Roman"/>
                <w:color w:val="FFFFFF" w:themeColor="background1"/>
              </w:rPr>
            </w:pPr>
            <w:r w:rsidRPr="00C740FE">
              <w:rPr>
                <w:rFonts w:cs="Times New Roman"/>
                <w:bCs/>
              </w:rPr>
              <w:t>Extending understanding of data to include mean</w:t>
            </w:r>
          </w:p>
        </w:tc>
      </w:tr>
      <w:tr w:rsidR="007C6475" w:rsidRPr="006B6BAE" w14:paraId="203D1551" w14:textId="77777777" w:rsidTr="002E1B64">
        <w:tc>
          <w:tcPr>
            <w:tcW w:w="883" w:type="pct"/>
            <w:tcBorders>
              <w:left w:val="single" w:sz="48" w:space="0" w:color="C5DFB3"/>
            </w:tcBorders>
            <w:tcMar>
              <w:top w:w="0" w:type="dxa"/>
              <w:left w:w="58" w:type="dxa"/>
              <w:bottom w:w="0" w:type="dxa"/>
              <w:right w:w="29" w:type="dxa"/>
            </w:tcMar>
            <w:vAlign w:val="center"/>
          </w:tcPr>
          <w:p w14:paraId="79CACC5D" w14:textId="7FB6487B" w:rsidR="007C6475" w:rsidRDefault="007C6475" w:rsidP="00A104E2">
            <w:pPr>
              <w:rPr>
                <w:rFonts w:cs="Times New Roman"/>
                <w:b/>
                <w:sz w:val="24"/>
              </w:rPr>
            </w:pPr>
            <w:hyperlink w:anchor="_MA.5.M.1.1" w:history="1">
              <w:r w:rsidRPr="001021B3">
                <w:rPr>
                  <w:rStyle w:val="Hyperlink"/>
                  <w:rFonts w:cs="Times New Roman"/>
                </w:rPr>
                <w:t>MA.</w:t>
              </w:r>
              <w:proofErr w:type="gramStart"/>
              <w:r w:rsidRPr="001021B3">
                <w:rPr>
                  <w:rStyle w:val="Hyperlink"/>
                  <w:rFonts w:cs="Times New Roman"/>
                </w:rPr>
                <w:t>5.M.</w:t>
              </w:r>
              <w:proofErr w:type="gramEnd"/>
              <w:r w:rsidRPr="001021B3">
                <w:rPr>
                  <w:rStyle w:val="Hyperlink"/>
                  <w:rFonts w:cs="Times New Roman"/>
                </w:rPr>
                <w:t>1.1</w:t>
              </w:r>
            </w:hyperlink>
          </w:p>
        </w:tc>
        <w:tc>
          <w:tcPr>
            <w:tcW w:w="823" w:type="pct"/>
            <w:tcMar>
              <w:top w:w="0" w:type="dxa"/>
              <w:left w:w="29" w:type="dxa"/>
              <w:bottom w:w="0" w:type="dxa"/>
              <w:right w:w="29" w:type="dxa"/>
            </w:tcMar>
            <w:vAlign w:val="center"/>
          </w:tcPr>
          <w:p w14:paraId="740EF2A9" w14:textId="631073AE" w:rsidR="007C6475" w:rsidRPr="00C740FE" w:rsidRDefault="007C6475" w:rsidP="007C6475">
            <w:pPr>
              <w:spacing w:line="276" w:lineRule="auto"/>
              <w:jc w:val="center"/>
              <w:rPr>
                <w:rFonts w:cs="Times New Roman"/>
                <w:bCs/>
              </w:rPr>
            </w:pPr>
            <w:r>
              <w:rPr>
                <w:rFonts w:cs="Times New Roman"/>
              </w:rPr>
              <w:t>X</w:t>
            </w:r>
          </w:p>
        </w:tc>
        <w:tc>
          <w:tcPr>
            <w:tcW w:w="823" w:type="pct"/>
            <w:tcMar>
              <w:top w:w="0" w:type="dxa"/>
              <w:left w:w="29" w:type="dxa"/>
              <w:bottom w:w="0" w:type="dxa"/>
              <w:right w:w="29" w:type="dxa"/>
            </w:tcMar>
            <w:vAlign w:val="center"/>
          </w:tcPr>
          <w:p w14:paraId="7C80265E" w14:textId="0932BBC5" w:rsidR="007C6475" w:rsidRPr="00C740FE" w:rsidRDefault="007C6475" w:rsidP="007C6475">
            <w:pPr>
              <w:spacing w:line="276" w:lineRule="auto"/>
              <w:jc w:val="center"/>
              <w:rPr>
                <w:rFonts w:cs="Times New Roman"/>
                <w:bCs/>
              </w:rPr>
            </w:pPr>
            <w:r w:rsidRPr="00011855">
              <w:rPr>
                <w:rFonts w:cs="Times New Roman"/>
              </w:rPr>
              <w:t>X</w:t>
            </w:r>
          </w:p>
        </w:tc>
        <w:tc>
          <w:tcPr>
            <w:tcW w:w="824" w:type="pct"/>
            <w:tcMar>
              <w:top w:w="0" w:type="dxa"/>
              <w:left w:w="29" w:type="dxa"/>
              <w:bottom w:w="0" w:type="dxa"/>
              <w:right w:w="29" w:type="dxa"/>
            </w:tcMar>
          </w:tcPr>
          <w:p w14:paraId="5B4CD06B" w14:textId="368A9155" w:rsidR="007C6475" w:rsidRPr="00C740FE" w:rsidRDefault="007C6475" w:rsidP="007C6475">
            <w:pPr>
              <w:spacing w:line="276" w:lineRule="auto"/>
              <w:jc w:val="center"/>
              <w:rPr>
                <w:rFonts w:cs="Times New Roman"/>
                <w:bCs/>
              </w:rPr>
            </w:pPr>
          </w:p>
        </w:tc>
        <w:tc>
          <w:tcPr>
            <w:tcW w:w="823" w:type="pct"/>
            <w:tcMar>
              <w:top w:w="0" w:type="dxa"/>
              <w:left w:w="29" w:type="dxa"/>
              <w:bottom w:w="0" w:type="dxa"/>
              <w:right w:w="29" w:type="dxa"/>
            </w:tcMar>
            <w:vAlign w:val="center"/>
          </w:tcPr>
          <w:p w14:paraId="2CE484D8" w14:textId="7A5A3B12" w:rsidR="007C6475" w:rsidRPr="00C740FE" w:rsidRDefault="007C6475" w:rsidP="007C6475">
            <w:pPr>
              <w:spacing w:line="276" w:lineRule="auto"/>
              <w:jc w:val="center"/>
              <w:rPr>
                <w:rFonts w:cs="Times New Roman"/>
                <w:bCs/>
              </w:rPr>
            </w:pPr>
            <w:r w:rsidRPr="007D07F9">
              <w:rPr>
                <w:rFonts w:cs="Times New Roman"/>
              </w:rPr>
              <w:t>X</w:t>
            </w:r>
          </w:p>
        </w:tc>
        <w:tc>
          <w:tcPr>
            <w:tcW w:w="824" w:type="pct"/>
            <w:tcMar>
              <w:top w:w="0" w:type="dxa"/>
              <w:left w:w="29" w:type="dxa"/>
              <w:bottom w:w="0" w:type="dxa"/>
              <w:right w:w="29" w:type="dxa"/>
            </w:tcMar>
          </w:tcPr>
          <w:p w14:paraId="55C9227E" w14:textId="0AD0A6B7" w:rsidR="007C6475" w:rsidRPr="00C740FE" w:rsidRDefault="007C6475" w:rsidP="007C6475">
            <w:pPr>
              <w:spacing w:line="276" w:lineRule="auto"/>
              <w:jc w:val="center"/>
              <w:rPr>
                <w:rFonts w:cs="Times New Roman"/>
                <w:bCs/>
              </w:rPr>
            </w:pPr>
          </w:p>
        </w:tc>
      </w:tr>
      <w:tr w:rsidR="007C6475" w:rsidRPr="006B6BAE" w14:paraId="164513A3" w14:textId="77777777" w:rsidTr="002E1B64">
        <w:tc>
          <w:tcPr>
            <w:tcW w:w="883" w:type="pct"/>
            <w:tcBorders>
              <w:left w:val="single" w:sz="48" w:space="0" w:color="C5DFB3"/>
            </w:tcBorders>
            <w:tcMar>
              <w:top w:w="0" w:type="dxa"/>
              <w:left w:w="58" w:type="dxa"/>
              <w:bottom w:w="0" w:type="dxa"/>
              <w:right w:w="29" w:type="dxa"/>
            </w:tcMar>
            <w:vAlign w:val="center"/>
          </w:tcPr>
          <w:p w14:paraId="1FDFB2AB" w14:textId="7CDADD16" w:rsidR="007C6475" w:rsidRDefault="007C6475" w:rsidP="00A104E2">
            <w:pPr>
              <w:rPr>
                <w:rFonts w:cs="Times New Roman"/>
                <w:b/>
                <w:sz w:val="24"/>
              </w:rPr>
            </w:pPr>
            <w:hyperlink w:anchor="_MA.5.M.2.1" w:history="1">
              <w:r w:rsidRPr="001021B3">
                <w:rPr>
                  <w:rStyle w:val="Hyperlink"/>
                  <w:rFonts w:cs="Times New Roman"/>
                </w:rPr>
                <w:t>MA.</w:t>
              </w:r>
              <w:proofErr w:type="gramStart"/>
              <w:r w:rsidRPr="001021B3">
                <w:rPr>
                  <w:rStyle w:val="Hyperlink"/>
                  <w:rFonts w:cs="Times New Roman"/>
                </w:rPr>
                <w:t>5.M.</w:t>
              </w:r>
              <w:proofErr w:type="gramEnd"/>
              <w:r w:rsidRPr="001021B3">
                <w:rPr>
                  <w:rStyle w:val="Hyperlink"/>
                  <w:rFonts w:cs="Times New Roman"/>
                </w:rPr>
                <w:t>2.1</w:t>
              </w:r>
            </w:hyperlink>
          </w:p>
        </w:tc>
        <w:tc>
          <w:tcPr>
            <w:tcW w:w="823" w:type="pct"/>
            <w:tcMar>
              <w:top w:w="0" w:type="dxa"/>
              <w:left w:w="29" w:type="dxa"/>
              <w:bottom w:w="0" w:type="dxa"/>
              <w:right w:w="29" w:type="dxa"/>
            </w:tcMar>
            <w:vAlign w:val="center"/>
          </w:tcPr>
          <w:p w14:paraId="63D61CD7" w14:textId="77402CBC" w:rsidR="007C6475" w:rsidRPr="00C740FE" w:rsidRDefault="007C6475" w:rsidP="007C6475">
            <w:pPr>
              <w:spacing w:line="276" w:lineRule="auto"/>
              <w:jc w:val="center"/>
              <w:rPr>
                <w:rFonts w:cs="Times New Roman"/>
                <w:bCs/>
              </w:rPr>
            </w:pPr>
            <w:r>
              <w:rPr>
                <w:rFonts w:cs="Times New Roman"/>
              </w:rPr>
              <w:t>X</w:t>
            </w:r>
          </w:p>
        </w:tc>
        <w:tc>
          <w:tcPr>
            <w:tcW w:w="823" w:type="pct"/>
            <w:tcMar>
              <w:top w:w="0" w:type="dxa"/>
              <w:left w:w="29" w:type="dxa"/>
              <w:bottom w:w="0" w:type="dxa"/>
              <w:right w:w="29" w:type="dxa"/>
            </w:tcMar>
            <w:vAlign w:val="center"/>
          </w:tcPr>
          <w:p w14:paraId="281D5254" w14:textId="74012F64" w:rsidR="007C6475" w:rsidRPr="00C740FE" w:rsidRDefault="007C6475" w:rsidP="007C6475">
            <w:pPr>
              <w:spacing w:line="276" w:lineRule="auto"/>
              <w:jc w:val="center"/>
              <w:rPr>
                <w:rFonts w:cs="Times New Roman"/>
                <w:bCs/>
              </w:rPr>
            </w:pPr>
            <w:r w:rsidRPr="00011855">
              <w:rPr>
                <w:rFonts w:cs="Times New Roman"/>
              </w:rPr>
              <w:t>X</w:t>
            </w:r>
          </w:p>
        </w:tc>
        <w:tc>
          <w:tcPr>
            <w:tcW w:w="824" w:type="pct"/>
            <w:tcMar>
              <w:top w:w="0" w:type="dxa"/>
              <w:left w:w="29" w:type="dxa"/>
              <w:bottom w:w="0" w:type="dxa"/>
              <w:right w:w="29" w:type="dxa"/>
            </w:tcMar>
          </w:tcPr>
          <w:p w14:paraId="07EC1B6A" w14:textId="7CF62AB0" w:rsidR="007C6475" w:rsidRPr="00C740FE" w:rsidRDefault="007C6475" w:rsidP="007C6475">
            <w:pPr>
              <w:spacing w:line="276" w:lineRule="auto"/>
              <w:jc w:val="center"/>
              <w:rPr>
                <w:rFonts w:cs="Times New Roman"/>
                <w:bCs/>
              </w:rPr>
            </w:pPr>
          </w:p>
        </w:tc>
        <w:tc>
          <w:tcPr>
            <w:tcW w:w="823" w:type="pct"/>
            <w:tcMar>
              <w:top w:w="0" w:type="dxa"/>
              <w:left w:w="29" w:type="dxa"/>
              <w:bottom w:w="0" w:type="dxa"/>
              <w:right w:w="29" w:type="dxa"/>
            </w:tcMar>
            <w:vAlign w:val="center"/>
          </w:tcPr>
          <w:p w14:paraId="07E45C25" w14:textId="6C83FC59" w:rsidR="007C6475" w:rsidRPr="00C740FE" w:rsidRDefault="007C6475" w:rsidP="007C6475">
            <w:pPr>
              <w:spacing w:line="276" w:lineRule="auto"/>
              <w:jc w:val="center"/>
              <w:rPr>
                <w:rFonts w:cs="Times New Roman"/>
                <w:bCs/>
              </w:rPr>
            </w:pPr>
            <w:r w:rsidRPr="007D07F9">
              <w:rPr>
                <w:rFonts w:cs="Times New Roman"/>
              </w:rPr>
              <w:t>X</w:t>
            </w:r>
          </w:p>
        </w:tc>
        <w:tc>
          <w:tcPr>
            <w:tcW w:w="824" w:type="pct"/>
            <w:tcMar>
              <w:top w:w="0" w:type="dxa"/>
              <w:left w:w="29" w:type="dxa"/>
              <w:bottom w:w="0" w:type="dxa"/>
              <w:right w:w="29" w:type="dxa"/>
            </w:tcMar>
          </w:tcPr>
          <w:p w14:paraId="5EAFB87A" w14:textId="019868DD" w:rsidR="007C6475" w:rsidRPr="00C740FE" w:rsidRDefault="007C6475" w:rsidP="007C6475">
            <w:pPr>
              <w:spacing w:line="276" w:lineRule="auto"/>
              <w:jc w:val="center"/>
              <w:rPr>
                <w:rFonts w:cs="Times New Roman"/>
                <w:bCs/>
              </w:rPr>
            </w:pPr>
          </w:p>
        </w:tc>
      </w:tr>
    </w:tbl>
    <w:p w14:paraId="05BCE0D1" w14:textId="77777777" w:rsidR="00F76266" w:rsidRDefault="00F76266"/>
    <w:tbl>
      <w:tblPr>
        <w:tblStyle w:val="TableGrid"/>
        <w:tblW w:w="5000" w:type="pct"/>
        <w:tblBorders>
          <w:left w:val="single" w:sz="48" w:space="0" w:color="538135" w:themeColor="accent6" w:themeShade="BF"/>
        </w:tblBorders>
        <w:tblLook w:val="04A0" w:firstRow="1" w:lastRow="0" w:firstColumn="1" w:lastColumn="0" w:noHBand="0" w:noVBand="1"/>
      </w:tblPr>
      <w:tblGrid>
        <w:gridCol w:w="1655"/>
        <w:gridCol w:w="1528"/>
        <w:gridCol w:w="1528"/>
        <w:gridCol w:w="1528"/>
        <w:gridCol w:w="1528"/>
        <w:gridCol w:w="1528"/>
      </w:tblGrid>
      <w:tr w:rsidR="001B0D8A" w:rsidRPr="006B6BAE" w14:paraId="46B5C659" w14:textId="77777777" w:rsidTr="00910504">
        <w:tc>
          <w:tcPr>
            <w:tcW w:w="890" w:type="pct"/>
            <w:tcMar>
              <w:top w:w="0" w:type="dxa"/>
              <w:left w:w="58" w:type="dxa"/>
              <w:bottom w:w="0" w:type="dxa"/>
              <w:right w:w="29" w:type="dxa"/>
            </w:tcMar>
            <w:vAlign w:val="center"/>
          </w:tcPr>
          <w:p w14:paraId="49E6D137" w14:textId="7F6DBCE3" w:rsidR="001B0D8A" w:rsidRDefault="001B0D8A" w:rsidP="001B0D8A">
            <w:pPr>
              <w:jc w:val="center"/>
            </w:pPr>
            <w:r w:rsidRPr="006B6BAE">
              <w:rPr>
                <w:rFonts w:cs="Times New Roman"/>
                <w:b/>
                <w:sz w:val="24"/>
              </w:rPr>
              <w:t>Geometric Reasoning</w:t>
            </w:r>
          </w:p>
        </w:tc>
        <w:tc>
          <w:tcPr>
            <w:tcW w:w="822" w:type="pct"/>
            <w:tcMar>
              <w:top w:w="0" w:type="dxa"/>
              <w:left w:w="29" w:type="dxa"/>
              <w:bottom w:w="0" w:type="dxa"/>
              <w:right w:w="29" w:type="dxa"/>
            </w:tcMar>
            <w:vAlign w:val="center"/>
          </w:tcPr>
          <w:p w14:paraId="36F4F802" w14:textId="50274F90" w:rsidR="001B0D8A" w:rsidRPr="006B6BAE" w:rsidRDefault="001B0D8A" w:rsidP="001B0D8A">
            <w:pPr>
              <w:spacing w:line="276" w:lineRule="auto"/>
              <w:jc w:val="center"/>
              <w:rPr>
                <w:rFonts w:cs="Times New Roman"/>
              </w:rPr>
            </w:pPr>
            <w:r w:rsidRPr="00C740FE">
              <w:rPr>
                <w:rFonts w:cs="Times New Roman"/>
                <w:bCs/>
              </w:rPr>
              <w:t xml:space="preserve">Multiplying and </w:t>
            </w:r>
            <w:r>
              <w:rPr>
                <w:rFonts w:cs="Times New Roman"/>
                <w:bCs/>
              </w:rPr>
              <w:t>d</w:t>
            </w:r>
            <w:r w:rsidRPr="00C740FE">
              <w:rPr>
                <w:rFonts w:cs="Times New Roman"/>
                <w:bCs/>
              </w:rPr>
              <w:t>ividing multi-digit whole numbers</w:t>
            </w:r>
          </w:p>
        </w:tc>
        <w:tc>
          <w:tcPr>
            <w:tcW w:w="822" w:type="pct"/>
            <w:tcMar>
              <w:top w:w="0" w:type="dxa"/>
              <w:left w:w="29" w:type="dxa"/>
              <w:bottom w:w="0" w:type="dxa"/>
              <w:right w:w="29" w:type="dxa"/>
            </w:tcMar>
            <w:vAlign w:val="center"/>
          </w:tcPr>
          <w:p w14:paraId="6EDB3413" w14:textId="768ED88E" w:rsidR="001B0D8A" w:rsidRPr="006B6BAE" w:rsidRDefault="001B0D8A" w:rsidP="001B0D8A">
            <w:pPr>
              <w:spacing w:line="276" w:lineRule="auto"/>
              <w:jc w:val="center"/>
              <w:rPr>
                <w:rFonts w:cs="Times New Roman"/>
              </w:rPr>
            </w:pPr>
            <w:r w:rsidRPr="00C740FE">
              <w:rPr>
                <w:rFonts w:cs="Times New Roman"/>
                <w:bCs/>
              </w:rPr>
              <w:t>Adding and subtracting fractions and decimals, multiplication and division of fractions and decimals</w:t>
            </w:r>
          </w:p>
        </w:tc>
        <w:tc>
          <w:tcPr>
            <w:tcW w:w="822" w:type="pct"/>
            <w:tcMar>
              <w:top w:w="0" w:type="dxa"/>
              <w:left w:w="29" w:type="dxa"/>
              <w:bottom w:w="0" w:type="dxa"/>
              <w:right w:w="29" w:type="dxa"/>
            </w:tcMar>
            <w:vAlign w:val="center"/>
          </w:tcPr>
          <w:p w14:paraId="6A69A473" w14:textId="3F166D95" w:rsidR="001B0D8A" w:rsidRPr="006B6BAE" w:rsidRDefault="001B0D8A" w:rsidP="001B0D8A">
            <w:pPr>
              <w:spacing w:line="276" w:lineRule="auto"/>
              <w:jc w:val="center"/>
              <w:rPr>
                <w:rFonts w:cs="Times New Roman"/>
              </w:rPr>
            </w:pPr>
            <w:r w:rsidRPr="00C740FE">
              <w:rPr>
                <w:rFonts w:cs="Times New Roman"/>
                <w:bCs/>
              </w:rPr>
              <w:t>Developing understanding of the coordinate plane</w:t>
            </w:r>
          </w:p>
        </w:tc>
        <w:tc>
          <w:tcPr>
            <w:tcW w:w="822" w:type="pct"/>
            <w:tcMar>
              <w:top w:w="0" w:type="dxa"/>
              <w:left w:w="29" w:type="dxa"/>
              <w:bottom w:w="0" w:type="dxa"/>
              <w:right w:w="29" w:type="dxa"/>
            </w:tcMar>
            <w:vAlign w:val="center"/>
          </w:tcPr>
          <w:p w14:paraId="71D6D12D" w14:textId="1AEF7BEE" w:rsidR="001B0D8A" w:rsidRPr="006B6BAE" w:rsidRDefault="001B0D8A" w:rsidP="001B0D8A">
            <w:pPr>
              <w:spacing w:line="276" w:lineRule="auto"/>
              <w:jc w:val="center"/>
              <w:rPr>
                <w:rFonts w:cs="Times New Roman"/>
              </w:rPr>
            </w:pPr>
            <w:r w:rsidRPr="00C740FE">
              <w:rPr>
                <w:rFonts w:cs="Times New Roman"/>
                <w:bCs/>
              </w:rPr>
              <w:t>Extending geometric reasoning to include volume</w:t>
            </w:r>
          </w:p>
        </w:tc>
        <w:tc>
          <w:tcPr>
            <w:tcW w:w="822" w:type="pct"/>
            <w:tcMar>
              <w:top w:w="0" w:type="dxa"/>
              <w:left w:w="29" w:type="dxa"/>
              <w:bottom w:w="0" w:type="dxa"/>
              <w:right w:w="29" w:type="dxa"/>
            </w:tcMar>
            <w:vAlign w:val="center"/>
          </w:tcPr>
          <w:p w14:paraId="59239FC9" w14:textId="653E6423" w:rsidR="001B0D8A" w:rsidRPr="006B6BAE" w:rsidRDefault="001B0D8A" w:rsidP="001B0D8A">
            <w:pPr>
              <w:spacing w:line="276" w:lineRule="auto"/>
              <w:jc w:val="center"/>
              <w:rPr>
                <w:rFonts w:cs="Times New Roman"/>
              </w:rPr>
            </w:pPr>
            <w:r w:rsidRPr="00C740FE">
              <w:rPr>
                <w:rFonts w:cs="Times New Roman"/>
                <w:bCs/>
              </w:rPr>
              <w:t>Extending understanding of data to include mean</w:t>
            </w:r>
          </w:p>
        </w:tc>
      </w:tr>
      <w:tr w:rsidR="00910504" w:rsidRPr="006B6BAE" w14:paraId="2D42DEF5" w14:textId="77777777">
        <w:tc>
          <w:tcPr>
            <w:tcW w:w="890" w:type="pct"/>
            <w:tcMar>
              <w:top w:w="0" w:type="dxa"/>
              <w:left w:w="58" w:type="dxa"/>
              <w:bottom w:w="0" w:type="dxa"/>
              <w:right w:w="29" w:type="dxa"/>
            </w:tcMar>
            <w:vAlign w:val="center"/>
          </w:tcPr>
          <w:p w14:paraId="5991C06F" w14:textId="6C73E1AF" w:rsidR="00910504" w:rsidRPr="006B6BAE" w:rsidRDefault="00910504" w:rsidP="00910504">
            <w:pPr>
              <w:rPr>
                <w:rFonts w:cs="Times New Roman"/>
              </w:rPr>
            </w:pPr>
            <w:hyperlink w:anchor="_MA.5.GR.1.1" w:history="1">
              <w:r w:rsidRPr="001021B3">
                <w:rPr>
                  <w:rStyle w:val="Hyperlink"/>
                  <w:rFonts w:cs="Times New Roman"/>
                </w:rPr>
                <w:t>MA.5.GR.1.1</w:t>
              </w:r>
            </w:hyperlink>
          </w:p>
        </w:tc>
        <w:tc>
          <w:tcPr>
            <w:tcW w:w="822" w:type="pct"/>
            <w:tcMar>
              <w:top w:w="0" w:type="dxa"/>
              <w:left w:w="29" w:type="dxa"/>
              <w:bottom w:w="0" w:type="dxa"/>
              <w:right w:w="29" w:type="dxa"/>
            </w:tcMar>
          </w:tcPr>
          <w:p w14:paraId="4790520B" w14:textId="4EFBAA78"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06A8432C" w14:textId="13BAA825"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002593EE" w14:textId="3E21049C"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3CA8B3A1" w14:textId="3661A8E1"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2EFFFABD" w14:textId="61E94777" w:rsidR="00910504" w:rsidRPr="004B6EAF" w:rsidRDefault="00910504" w:rsidP="00910504">
            <w:pPr>
              <w:spacing w:line="276" w:lineRule="auto"/>
              <w:jc w:val="center"/>
              <w:rPr>
                <w:rFonts w:cs="Times New Roman"/>
                <w:color w:val="FFFFFF" w:themeColor="background1"/>
              </w:rPr>
            </w:pPr>
          </w:p>
        </w:tc>
      </w:tr>
      <w:tr w:rsidR="00910504" w:rsidRPr="006B6BAE" w14:paraId="55A2EA0A" w14:textId="77777777">
        <w:tc>
          <w:tcPr>
            <w:tcW w:w="890" w:type="pct"/>
            <w:tcMar>
              <w:top w:w="0" w:type="dxa"/>
              <w:left w:w="58" w:type="dxa"/>
              <w:bottom w:w="0" w:type="dxa"/>
              <w:right w:w="29" w:type="dxa"/>
            </w:tcMar>
            <w:vAlign w:val="center"/>
          </w:tcPr>
          <w:p w14:paraId="5D06BB67" w14:textId="6CCA89E0" w:rsidR="00910504" w:rsidRPr="006B6BAE" w:rsidRDefault="00910504" w:rsidP="00910504">
            <w:pPr>
              <w:rPr>
                <w:rFonts w:cs="Times New Roman"/>
              </w:rPr>
            </w:pPr>
            <w:hyperlink w:anchor="_MA.5.GR.1.2" w:history="1">
              <w:r w:rsidRPr="001021B3">
                <w:rPr>
                  <w:rStyle w:val="Hyperlink"/>
                  <w:rFonts w:cs="Times New Roman"/>
                </w:rPr>
                <w:t>MA.5.GR.1.2</w:t>
              </w:r>
            </w:hyperlink>
          </w:p>
        </w:tc>
        <w:tc>
          <w:tcPr>
            <w:tcW w:w="822" w:type="pct"/>
            <w:tcMar>
              <w:top w:w="0" w:type="dxa"/>
              <w:left w:w="29" w:type="dxa"/>
              <w:bottom w:w="0" w:type="dxa"/>
              <w:right w:w="29" w:type="dxa"/>
            </w:tcMar>
          </w:tcPr>
          <w:p w14:paraId="66504EBC" w14:textId="27C7A2AD"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31E966DA" w14:textId="4B9A2006"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621B89E4" w14:textId="7AD15440"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5585E1B8" w14:textId="0E18D1B8"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0C312D48" w14:textId="4D6788C1" w:rsidR="00910504" w:rsidRPr="004B6EAF" w:rsidRDefault="00910504" w:rsidP="00910504">
            <w:pPr>
              <w:spacing w:line="276" w:lineRule="auto"/>
              <w:jc w:val="center"/>
              <w:rPr>
                <w:rFonts w:cs="Times New Roman"/>
                <w:color w:val="FFFFFF" w:themeColor="background1"/>
              </w:rPr>
            </w:pPr>
          </w:p>
        </w:tc>
      </w:tr>
      <w:tr w:rsidR="00910504" w:rsidRPr="006B6BAE" w14:paraId="10DAEE06" w14:textId="77777777">
        <w:tc>
          <w:tcPr>
            <w:tcW w:w="890" w:type="pct"/>
            <w:tcMar>
              <w:top w:w="0" w:type="dxa"/>
              <w:left w:w="58" w:type="dxa"/>
              <w:bottom w:w="0" w:type="dxa"/>
              <w:right w:w="29" w:type="dxa"/>
            </w:tcMar>
            <w:vAlign w:val="center"/>
          </w:tcPr>
          <w:p w14:paraId="293FCDC1" w14:textId="1F75571D" w:rsidR="00910504" w:rsidRPr="006B6BAE" w:rsidRDefault="00910504" w:rsidP="00910504">
            <w:pPr>
              <w:rPr>
                <w:rFonts w:cs="Times New Roman"/>
              </w:rPr>
            </w:pPr>
            <w:hyperlink w:anchor="_MA.5.GR.2.1" w:history="1">
              <w:r w:rsidRPr="001021B3">
                <w:rPr>
                  <w:rStyle w:val="Hyperlink"/>
                  <w:rFonts w:cs="Times New Roman"/>
                </w:rPr>
                <w:t>MA.5.GR.2.1</w:t>
              </w:r>
            </w:hyperlink>
          </w:p>
        </w:tc>
        <w:tc>
          <w:tcPr>
            <w:tcW w:w="822" w:type="pct"/>
            <w:tcMar>
              <w:top w:w="0" w:type="dxa"/>
              <w:left w:w="29" w:type="dxa"/>
              <w:bottom w:w="0" w:type="dxa"/>
              <w:right w:w="29" w:type="dxa"/>
            </w:tcMar>
          </w:tcPr>
          <w:p w14:paraId="0FC52149" w14:textId="30B88710"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189A9B87" w14:textId="7236986E" w:rsidR="00910504" w:rsidRPr="004B6EAF" w:rsidRDefault="00910504" w:rsidP="00910504">
            <w:pPr>
              <w:spacing w:line="276" w:lineRule="auto"/>
              <w:jc w:val="center"/>
              <w:rPr>
                <w:rFonts w:cs="Times New Roman"/>
                <w:color w:val="FFFFFF" w:themeColor="background1"/>
              </w:rPr>
            </w:pPr>
            <w:r w:rsidRPr="007D07F9">
              <w:rPr>
                <w:rFonts w:cs="Times New Roman"/>
              </w:rPr>
              <w:t>X</w:t>
            </w:r>
          </w:p>
        </w:tc>
        <w:tc>
          <w:tcPr>
            <w:tcW w:w="822" w:type="pct"/>
            <w:tcMar>
              <w:top w:w="0" w:type="dxa"/>
              <w:left w:w="29" w:type="dxa"/>
              <w:bottom w:w="0" w:type="dxa"/>
              <w:right w:w="29" w:type="dxa"/>
            </w:tcMar>
          </w:tcPr>
          <w:p w14:paraId="7E4D51BF" w14:textId="72CB5AEC"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77460611" w14:textId="5476EAB1" w:rsidR="00910504" w:rsidRPr="006B6BAE" w:rsidRDefault="00910504" w:rsidP="00910504">
            <w:pPr>
              <w:spacing w:line="276" w:lineRule="auto"/>
              <w:jc w:val="center"/>
              <w:rPr>
                <w:rFonts w:cs="Times New Roman"/>
              </w:rPr>
            </w:pPr>
            <w:r>
              <w:rPr>
                <w:rFonts w:cs="Times New Roman"/>
              </w:rPr>
              <w:t>X</w:t>
            </w:r>
          </w:p>
        </w:tc>
        <w:tc>
          <w:tcPr>
            <w:tcW w:w="822" w:type="pct"/>
            <w:tcMar>
              <w:top w:w="0" w:type="dxa"/>
              <w:left w:w="29" w:type="dxa"/>
              <w:bottom w:w="0" w:type="dxa"/>
              <w:right w:w="29" w:type="dxa"/>
            </w:tcMar>
          </w:tcPr>
          <w:p w14:paraId="5463B9C7" w14:textId="17F63CDE" w:rsidR="00910504" w:rsidRPr="004B6EAF" w:rsidRDefault="00910504" w:rsidP="00910504">
            <w:pPr>
              <w:spacing w:line="276" w:lineRule="auto"/>
              <w:jc w:val="center"/>
              <w:rPr>
                <w:rFonts w:cs="Times New Roman"/>
                <w:color w:val="FFFFFF" w:themeColor="background1"/>
              </w:rPr>
            </w:pPr>
          </w:p>
        </w:tc>
      </w:tr>
      <w:tr w:rsidR="00910504" w:rsidRPr="006B6BAE" w14:paraId="76E37B7F" w14:textId="77777777">
        <w:tc>
          <w:tcPr>
            <w:tcW w:w="890" w:type="pct"/>
            <w:tcMar>
              <w:top w:w="0" w:type="dxa"/>
              <w:left w:w="58" w:type="dxa"/>
              <w:bottom w:w="0" w:type="dxa"/>
              <w:right w:w="29" w:type="dxa"/>
            </w:tcMar>
            <w:vAlign w:val="center"/>
          </w:tcPr>
          <w:p w14:paraId="63928FC3" w14:textId="3D86424A" w:rsidR="00910504" w:rsidRPr="006B6BAE" w:rsidRDefault="00910504" w:rsidP="00910504">
            <w:pPr>
              <w:rPr>
                <w:rFonts w:cs="Times New Roman"/>
              </w:rPr>
            </w:pPr>
            <w:hyperlink w:anchor="_MA.5.GR.3.1" w:history="1">
              <w:r w:rsidRPr="001021B3">
                <w:rPr>
                  <w:rStyle w:val="Hyperlink"/>
                  <w:rFonts w:cs="Times New Roman"/>
                </w:rPr>
                <w:t>MA.5.GR.3.1</w:t>
              </w:r>
            </w:hyperlink>
          </w:p>
        </w:tc>
        <w:tc>
          <w:tcPr>
            <w:tcW w:w="822" w:type="pct"/>
            <w:tcMar>
              <w:top w:w="0" w:type="dxa"/>
              <w:left w:w="29" w:type="dxa"/>
              <w:bottom w:w="0" w:type="dxa"/>
              <w:right w:w="29" w:type="dxa"/>
            </w:tcMar>
          </w:tcPr>
          <w:p w14:paraId="08A21425" w14:textId="32223DD7"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4CEB7CEC" w14:textId="40F63457"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01244D65" w14:textId="7E6BFA47"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68B9BF21" w14:textId="41998CE2"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38E651F8" w14:textId="5C89C193" w:rsidR="00910504" w:rsidRPr="004B6EAF" w:rsidRDefault="00910504" w:rsidP="00910504">
            <w:pPr>
              <w:spacing w:line="276" w:lineRule="auto"/>
              <w:jc w:val="center"/>
              <w:rPr>
                <w:rFonts w:cs="Times New Roman"/>
                <w:color w:val="FFFFFF" w:themeColor="background1"/>
              </w:rPr>
            </w:pPr>
          </w:p>
        </w:tc>
      </w:tr>
      <w:tr w:rsidR="00910504" w:rsidRPr="006B6BAE" w14:paraId="38011496" w14:textId="77777777">
        <w:tc>
          <w:tcPr>
            <w:tcW w:w="890" w:type="pct"/>
            <w:tcMar>
              <w:top w:w="0" w:type="dxa"/>
              <w:left w:w="58" w:type="dxa"/>
              <w:bottom w:w="0" w:type="dxa"/>
              <w:right w:w="29" w:type="dxa"/>
            </w:tcMar>
            <w:vAlign w:val="center"/>
          </w:tcPr>
          <w:p w14:paraId="42E1FE2F" w14:textId="7A1D5A24" w:rsidR="00910504" w:rsidRPr="006B6BAE" w:rsidRDefault="00910504" w:rsidP="00910504">
            <w:pPr>
              <w:rPr>
                <w:rFonts w:cs="Times New Roman"/>
              </w:rPr>
            </w:pPr>
            <w:hyperlink w:anchor="_MA.5.GR.3.2" w:history="1">
              <w:r w:rsidRPr="001021B3">
                <w:rPr>
                  <w:rStyle w:val="Hyperlink"/>
                  <w:rFonts w:cs="Times New Roman"/>
                </w:rPr>
                <w:t>MA.5.GR.3.2</w:t>
              </w:r>
            </w:hyperlink>
          </w:p>
        </w:tc>
        <w:tc>
          <w:tcPr>
            <w:tcW w:w="822" w:type="pct"/>
            <w:tcMar>
              <w:top w:w="0" w:type="dxa"/>
              <w:left w:w="29" w:type="dxa"/>
              <w:bottom w:w="0" w:type="dxa"/>
              <w:right w:w="29" w:type="dxa"/>
            </w:tcMar>
          </w:tcPr>
          <w:p w14:paraId="72E134BA" w14:textId="66AB3074"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44B0B3BD" w14:textId="4042CA71"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49EC305A" w14:textId="0F6D8163"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0507CC9C" w14:textId="35C97555"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17411CF8" w14:textId="2BD415B2" w:rsidR="00910504" w:rsidRPr="004B6EAF" w:rsidRDefault="00910504" w:rsidP="00910504">
            <w:pPr>
              <w:spacing w:line="276" w:lineRule="auto"/>
              <w:jc w:val="center"/>
              <w:rPr>
                <w:rFonts w:cs="Times New Roman"/>
                <w:color w:val="FFFFFF" w:themeColor="background1"/>
              </w:rPr>
            </w:pPr>
          </w:p>
        </w:tc>
      </w:tr>
      <w:tr w:rsidR="00910504" w:rsidRPr="006B6BAE" w14:paraId="05DEED9B" w14:textId="77777777">
        <w:tc>
          <w:tcPr>
            <w:tcW w:w="890" w:type="pct"/>
            <w:tcMar>
              <w:top w:w="0" w:type="dxa"/>
              <w:left w:w="58" w:type="dxa"/>
              <w:bottom w:w="0" w:type="dxa"/>
              <w:right w:w="29" w:type="dxa"/>
            </w:tcMar>
            <w:vAlign w:val="center"/>
          </w:tcPr>
          <w:p w14:paraId="6312A86F" w14:textId="7FB51E27" w:rsidR="00910504" w:rsidRPr="006B6BAE" w:rsidRDefault="00910504" w:rsidP="00910504">
            <w:pPr>
              <w:rPr>
                <w:rFonts w:cs="Times New Roman"/>
              </w:rPr>
            </w:pPr>
            <w:hyperlink w:anchor="_MA.5.GR.3.3" w:history="1">
              <w:r w:rsidRPr="001021B3">
                <w:rPr>
                  <w:rStyle w:val="Hyperlink"/>
                  <w:rFonts w:cs="Times New Roman"/>
                </w:rPr>
                <w:t>MA.5.GR.3.3</w:t>
              </w:r>
            </w:hyperlink>
          </w:p>
        </w:tc>
        <w:tc>
          <w:tcPr>
            <w:tcW w:w="822" w:type="pct"/>
            <w:tcMar>
              <w:top w:w="0" w:type="dxa"/>
              <w:left w:w="29" w:type="dxa"/>
              <w:bottom w:w="0" w:type="dxa"/>
              <w:right w:w="29" w:type="dxa"/>
            </w:tcMar>
          </w:tcPr>
          <w:p w14:paraId="5DD48942" w14:textId="506EB9B1"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3DA28823" w14:textId="5D5D2CE9"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1F4D746B" w14:textId="770975B9"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vAlign w:val="center"/>
          </w:tcPr>
          <w:p w14:paraId="7977EE35" w14:textId="40780018"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08FA5015" w14:textId="025119B8" w:rsidR="00910504" w:rsidRPr="004B6EAF" w:rsidRDefault="00910504" w:rsidP="00910504">
            <w:pPr>
              <w:spacing w:line="276" w:lineRule="auto"/>
              <w:jc w:val="center"/>
              <w:rPr>
                <w:rFonts w:cs="Times New Roman"/>
                <w:color w:val="FFFFFF" w:themeColor="background1"/>
              </w:rPr>
            </w:pPr>
          </w:p>
        </w:tc>
      </w:tr>
      <w:tr w:rsidR="00910504" w:rsidRPr="006B6BAE" w14:paraId="39130246" w14:textId="77777777">
        <w:tc>
          <w:tcPr>
            <w:tcW w:w="890" w:type="pct"/>
            <w:tcMar>
              <w:top w:w="0" w:type="dxa"/>
              <w:left w:w="58" w:type="dxa"/>
              <w:bottom w:w="0" w:type="dxa"/>
              <w:right w:w="29" w:type="dxa"/>
            </w:tcMar>
            <w:vAlign w:val="center"/>
          </w:tcPr>
          <w:p w14:paraId="4E985383" w14:textId="6516AE8A" w:rsidR="00910504" w:rsidRPr="006B6BAE" w:rsidRDefault="00910504" w:rsidP="00910504">
            <w:pPr>
              <w:rPr>
                <w:rFonts w:cs="Times New Roman"/>
              </w:rPr>
            </w:pPr>
            <w:hyperlink w:anchor="_MA.5.GR.4.1" w:history="1">
              <w:r w:rsidRPr="001021B3">
                <w:rPr>
                  <w:rStyle w:val="Hyperlink"/>
                  <w:rFonts w:cs="Times New Roman"/>
                </w:rPr>
                <w:t>MA.5.GR.4.1</w:t>
              </w:r>
            </w:hyperlink>
          </w:p>
        </w:tc>
        <w:tc>
          <w:tcPr>
            <w:tcW w:w="822" w:type="pct"/>
            <w:tcMar>
              <w:top w:w="0" w:type="dxa"/>
              <w:left w:w="29" w:type="dxa"/>
              <w:bottom w:w="0" w:type="dxa"/>
              <w:right w:w="29" w:type="dxa"/>
            </w:tcMar>
          </w:tcPr>
          <w:p w14:paraId="44C8AD4B" w14:textId="42D69630"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61ACF4E1" w14:textId="5A90DB02" w:rsidR="00910504" w:rsidRPr="004B6EAF"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33B4563" w14:textId="0B896FA1"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53E1C526" w14:textId="371CC5CE"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17552902" w14:textId="5579A787" w:rsidR="00910504" w:rsidRPr="004B6EAF" w:rsidRDefault="00910504" w:rsidP="00910504">
            <w:pPr>
              <w:spacing w:line="276" w:lineRule="auto"/>
              <w:jc w:val="center"/>
              <w:rPr>
                <w:rFonts w:cs="Times New Roman"/>
                <w:color w:val="FFFFFF" w:themeColor="background1"/>
              </w:rPr>
            </w:pPr>
          </w:p>
        </w:tc>
      </w:tr>
      <w:tr w:rsidR="00910504" w:rsidRPr="006B6BAE" w14:paraId="785B1DD5" w14:textId="77777777">
        <w:tc>
          <w:tcPr>
            <w:tcW w:w="890" w:type="pct"/>
            <w:tcMar>
              <w:top w:w="0" w:type="dxa"/>
              <w:left w:w="58" w:type="dxa"/>
              <w:bottom w:w="0" w:type="dxa"/>
              <w:right w:w="29" w:type="dxa"/>
            </w:tcMar>
            <w:vAlign w:val="center"/>
          </w:tcPr>
          <w:p w14:paraId="3EDB71C0" w14:textId="3B0F0338" w:rsidR="00910504" w:rsidRDefault="00910504" w:rsidP="00910504">
            <w:hyperlink w:anchor="_MA.5.GR.4.2" w:history="1">
              <w:r w:rsidRPr="001021B3">
                <w:rPr>
                  <w:rStyle w:val="Hyperlink"/>
                  <w:rFonts w:cs="Times New Roman"/>
                </w:rPr>
                <w:t>MA.5.GR.4.2</w:t>
              </w:r>
            </w:hyperlink>
          </w:p>
        </w:tc>
        <w:tc>
          <w:tcPr>
            <w:tcW w:w="822" w:type="pct"/>
            <w:tcMar>
              <w:top w:w="0" w:type="dxa"/>
              <w:left w:w="29" w:type="dxa"/>
              <w:bottom w:w="0" w:type="dxa"/>
              <w:right w:w="29" w:type="dxa"/>
            </w:tcMar>
          </w:tcPr>
          <w:p w14:paraId="03A7AE2B" w14:textId="3D4C95F1"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52D14BD0" w14:textId="022EB8F1" w:rsidR="00910504" w:rsidRPr="007C27B3" w:rsidRDefault="00910504" w:rsidP="00910504">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42563A23" w14:textId="6400B4C8" w:rsidR="00910504" w:rsidRPr="006B6BAE" w:rsidRDefault="00910504" w:rsidP="00910504">
            <w:pPr>
              <w:spacing w:line="276" w:lineRule="auto"/>
              <w:jc w:val="center"/>
              <w:rPr>
                <w:rFonts w:cs="Times New Roman"/>
              </w:rPr>
            </w:pPr>
            <w:r w:rsidRPr="007D07F9">
              <w:rPr>
                <w:rFonts w:cs="Times New Roman"/>
              </w:rPr>
              <w:t>X</w:t>
            </w:r>
          </w:p>
        </w:tc>
        <w:tc>
          <w:tcPr>
            <w:tcW w:w="822" w:type="pct"/>
            <w:tcMar>
              <w:top w:w="0" w:type="dxa"/>
              <w:left w:w="29" w:type="dxa"/>
              <w:bottom w:w="0" w:type="dxa"/>
              <w:right w:w="29" w:type="dxa"/>
            </w:tcMar>
          </w:tcPr>
          <w:p w14:paraId="010126D0" w14:textId="73DC34FA" w:rsidR="00910504" w:rsidRPr="006B6BAE" w:rsidRDefault="00910504" w:rsidP="00910504">
            <w:pPr>
              <w:spacing w:line="276" w:lineRule="auto"/>
              <w:jc w:val="center"/>
              <w:rPr>
                <w:rFonts w:cs="Times New Roman"/>
              </w:rPr>
            </w:pPr>
          </w:p>
        </w:tc>
        <w:tc>
          <w:tcPr>
            <w:tcW w:w="822" w:type="pct"/>
            <w:tcMar>
              <w:top w:w="0" w:type="dxa"/>
              <w:left w:w="29" w:type="dxa"/>
              <w:bottom w:w="0" w:type="dxa"/>
              <w:right w:w="29" w:type="dxa"/>
            </w:tcMar>
          </w:tcPr>
          <w:p w14:paraId="243AA1BA" w14:textId="65DD3F8F" w:rsidR="00910504" w:rsidRPr="000B4AE8" w:rsidRDefault="00910504" w:rsidP="00910504">
            <w:pPr>
              <w:spacing w:line="276" w:lineRule="auto"/>
              <w:jc w:val="center"/>
              <w:rPr>
                <w:rFonts w:cs="Times New Roman"/>
                <w:color w:val="FFFFFF" w:themeColor="background1"/>
              </w:rPr>
            </w:pPr>
          </w:p>
        </w:tc>
      </w:tr>
    </w:tbl>
    <w:p w14:paraId="3A0976C9" w14:textId="77777777" w:rsidR="00F76266" w:rsidRDefault="00F76266"/>
    <w:tbl>
      <w:tblPr>
        <w:tblStyle w:val="TableGrid"/>
        <w:tblW w:w="5000" w:type="pct"/>
        <w:tblBorders>
          <w:left w:val="single" w:sz="48" w:space="0" w:color="FF9966"/>
        </w:tblBorders>
        <w:tblLook w:val="04A0" w:firstRow="1" w:lastRow="0" w:firstColumn="1" w:lastColumn="0" w:noHBand="0" w:noVBand="1"/>
      </w:tblPr>
      <w:tblGrid>
        <w:gridCol w:w="1655"/>
        <w:gridCol w:w="1528"/>
        <w:gridCol w:w="1528"/>
        <w:gridCol w:w="1528"/>
        <w:gridCol w:w="1528"/>
        <w:gridCol w:w="1528"/>
      </w:tblGrid>
      <w:tr w:rsidR="00500DA8" w:rsidRPr="006B6BAE" w14:paraId="17618BA0" w14:textId="77777777" w:rsidTr="00A104E2">
        <w:tc>
          <w:tcPr>
            <w:tcW w:w="890" w:type="pct"/>
            <w:tcMar>
              <w:top w:w="0" w:type="dxa"/>
              <w:left w:w="58" w:type="dxa"/>
              <w:bottom w:w="0" w:type="dxa"/>
              <w:right w:w="29" w:type="dxa"/>
            </w:tcMar>
            <w:vAlign w:val="center"/>
          </w:tcPr>
          <w:p w14:paraId="6149AF07" w14:textId="7A999BA0" w:rsidR="00865ABF" w:rsidRDefault="00865ABF" w:rsidP="00500DA8">
            <w:pPr>
              <w:jc w:val="center"/>
            </w:pPr>
            <w:r w:rsidRPr="006B6BAE">
              <w:rPr>
                <w:rFonts w:eastAsia="Times New Roman" w:cs="Times New Roman"/>
                <w:b/>
              </w:rPr>
              <w:t>Data Analysis &amp; Probability</w:t>
            </w:r>
          </w:p>
        </w:tc>
        <w:tc>
          <w:tcPr>
            <w:tcW w:w="822" w:type="pct"/>
            <w:tcMar>
              <w:top w:w="0" w:type="dxa"/>
              <w:left w:w="29" w:type="dxa"/>
              <w:bottom w:w="0" w:type="dxa"/>
              <w:right w:w="29" w:type="dxa"/>
            </w:tcMar>
            <w:vAlign w:val="center"/>
          </w:tcPr>
          <w:p w14:paraId="62CC98B3" w14:textId="17B49338" w:rsidR="00865ABF" w:rsidRPr="006B6BAE" w:rsidRDefault="00865ABF" w:rsidP="000D1DA8">
            <w:pPr>
              <w:spacing w:line="276" w:lineRule="auto"/>
              <w:jc w:val="center"/>
              <w:rPr>
                <w:rFonts w:cs="Times New Roman"/>
              </w:rPr>
            </w:pPr>
            <w:r w:rsidRPr="006B6BAE">
              <w:rPr>
                <w:rFonts w:cs="Times New Roman"/>
              </w:rPr>
              <w:t>Operations with Integers, Positive Decimals and Positive Fractions</w:t>
            </w:r>
          </w:p>
        </w:tc>
        <w:tc>
          <w:tcPr>
            <w:tcW w:w="822" w:type="pct"/>
            <w:tcMar>
              <w:top w:w="0" w:type="dxa"/>
              <w:left w:w="29" w:type="dxa"/>
              <w:bottom w:w="0" w:type="dxa"/>
              <w:right w:w="29" w:type="dxa"/>
            </w:tcMar>
            <w:vAlign w:val="center"/>
          </w:tcPr>
          <w:p w14:paraId="5E0B0037" w14:textId="05809C58" w:rsidR="00865ABF" w:rsidRPr="006B6BAE" w:rsidRDefault="00865ABF" w:rsidP="000D1DA8">
            <w:pPr>
              <w:spacing w:line="276" w:lineRule="auto"/>
              <w:jc w:val="center"/>
              <w:rPr>
                <w:rFonts w:cs="Times New Roman"/>
              </w:rPr>
            </w:pPr>
            <w:r w:rsidRPr="006B6BAE">
              <w:rPr>
                <w:rFonts w:cs="Times New Roman"/>
              </w:rPr>
              <w:t>Ratios, Rates and Percentages</w:t>
            </w:r>
          </w:p>
        </w:tc>
        <w:tc>
          <w:tcPr>
            <w:tcW w:w="822" w:type="pct"/>
            <w:tcMar>
              <w:top w:w="0" w:type="dxa"/>
              <w:left w:w="29" w:type="dxa"/>
              <w:bottom w:w="0" w:type="dxa"/>
              <w:right w:w="29" w:type="dxa"/>
            </w:tcMar>
            <w:vAlign w:val="center"/>
          </w:tcPr>
          <w:p w14:paraId="67141B1D" w14:textId="31FA9D02" w:rsidR="00865ABF" w:rsidRPr="006B6BAE" w:rsidRDefault="00865ABF" w:rsidP="000D1DA8">
            <w:pPr>
              <w:spacing w:line="276" w:lineRule="auto"/>
              <w:jc w:val="center"/>
              <w:rPr>
                <w:rFonts w:cs="Times New Roman"/>
              </w:rPr>
            </w:pPr>
            <w:r w:rsidRPr="006B6BAE">
              <w:rPr>
                <w:rFonts w:cs="Times New Roman"/>
              </w:rPr>
              <w:t>Expressions and Equations</w:t>
            </w:r>
          </w:p>
        </w:tc>
        <w:tc>
          <w:tcPr>
            <w:tcW w:w="822" w:type="pct"/>
            <w:tcMar>
              <w:top w:w="0" w:type="dxa"/>
              <w:left w:w="29" w:type="dxa"/>
              <w:bottom w:w="0" w:type="dxa"/>
              <w:right w:w="29" w:type="dxa"/>
            </w:tcMar>
            <w:vAlign w:val="center"/>
          </w:tcPr>
          <w:p w14:paraId="09611F46" w14:textId="766622AD" w:rsidR="00865ABF" w:rsidRPr="006B6BAE" w:rsidRDefault="00865ABF" w:rsidP="000D1DA8">
            <w:pPr>
              <w:spacing w:line="276" w:lineRule="auto"/>
              <w:jc w:val="center"/>
              <w:rPr>
                <w:rFonts w:cs="Times New Roman"/>
              </w:rPr>
            </w:pPr>
            <w:r w:rsidRPr="006B6BAE">
              <w:rPr>
                <w:rFonts w:cs="Times New Roman"/>
              </w:rPr>
              <w:t>Area and Volume of Geometric Figures and the Coordinate Plane</w:t>
            </w:r>
          </w:p>
        </w:tc>
        <w:tc>
          <w:tcPr>
            <w:tcW w:w="822" w:type="pct"/>
            <w:tcMar>
              <w:top w:w="0" w:type="dxa"/>
              <w:left w:w="29" w:type="dxa"/>
              <w:bottom w:w="0" w:type="dxa"/>
              <w:right w:w="29" w:type="dxa"/>
            </w:tcMar>
            <w:vAlign w:val="center"/>
          </w:tcPr>
          <w:p w14:paraId="6DF97DF1" w14:textId="474D3597" w:rsidR="00865ABF" w:rsidRPr="006B6BAE" w:rsidRDefault="00865ABF" w:rsidP="000D1DA8">
            <w:pPr>
              <w:spacing w:line="276" w:lineRule="auto"/>
              <w:jc w:val="center"/>
              <w:rPr>
                <w:rFonts w:cs="Times New Roman"/>
              </w:rPr>
            </w:pPr>
            <w:r w:rsidRPr="006B6BAE">
              <w:rPr>
                <w:rFonts w:cs="Times New Roman"/>
              </w:rPr>
              <w:t>Statistical Thinking</w:t>
            </w:r>
          </w:p>
        </w:tc>
      </w:tr>
      <w:tr w:rsidR="00A104E2" w:rsidRPr="006B6BAE" w14:paraId="08BDE778" w14:textId="77777777">
        <w:tc>
          <w:tcPr>
            <w:tcW w:w="890" w:type="pct"/>
            <w:tcMar>
              <w:top w:w="0" w:type="dxa"/>
              <w:left w:w="58" w:type="dxa"/>
              <w:bottom w:w="0" w:type="dxa"/>
              <w:right w:w="29" w:type="dxa"/>
            </w:tcMar>
            <w:vAlign w:val="center"/>
          </w:tcPr>
          <w:p w14:paraId="41666448" w14:textId="680E34FB" w:rsidR="00A104E2" w:rsidRPr="006B6BAE" w:rsidRDefault="00A104E2" w:rsidP="00A104E2">
            <w:pPr>
              <w:rPr>
                <w:rFonts w:cs="Times New Roman"/>
              </w:rPr>
            </w:pPr>
            <w:hyperlink w:anchor="_MA.5.DP.1.1" w:history="1">
              <w:r>
                <w:rPr>
                  <w:rStyle w:val="Hyperlink"/>
                  <w:rFonts w:cs="Times New Roman"/>
                </w:rPr>
                <w:t>MA.5</w:t>
              </w:r>
              <w:r w:rsidRPr="006B6BAE">
                <w:rPr>
                  <w:rStyle w:val="Hyperlink"/>
                  <w:rFonts w:cs="Times New Roman"/>
                </w:rPr>
                <w:t>.DP.1.1</w:t>
              </w:r>
            </w:hyperlink>
          </w:p>
        </w:tc>
        <w:tc>
          <w:tcPr>
            <w:tcW w:w="822" w:type="pct"/>
            <w:tcMar>
              <w:top w:w="0" w:type="dxa"/>
              <w:left w:w="29" w:type="dxa"/>
              <w:bottom w:w="0" w:type="dxa"/>
              <w:right w:w="29" w:type="dxa"/>
            </w:tcMar>
          </w:tcPr>
          <w:p w14:paraId="1021E44B" w14:textId="7C546954" w:rsidR="00A104E2" w:rsidRPr="006B6BAE" w:rsidRDefault="00A104E2" w:rsidP="00A104E2">
            <w:pPr>
              <w:spacing w:line="276" w:lineRule="auto"/>
              <w:jc w:val="center"/>
              <w:rPr>
                <w:rFonts w:cs="Times New Roman"/>
              </w:rPr>
            </w:pPr>
          </w:p>
        </w:tc>
        <w:tc>
          <w:tcPr>
            <w:tcW w:w="822" w:type="pct"/>
            <w:tcMar>
              <w:top w:w="0" w:type="dxa"/>
              <w:left w:w="29" w:type="dxa"/>
              <w:bottom w:w="0" w:type="dxa"/>
              <w:right w:w="29" w:type="dxa"/>
            </w:tcMar>
            <w:vAlign w:val="center"/>
          </w:tcPr>
          <w:p w14:paraId="7F3FC551" w14:textId="2F0F7C6B" w:rsidR="00A104E2" w:rsidRPr="004B6EAF" w:rsidRDefault="00A104E2" w:rsidP="00A104E2">
            <w:pPr>
              <w:spacing w:line="276" w:lineRule="auto"/>
              <w:jc w:val="center"/>
              <w:rPr>
                <w:rFonts w:cs="Times New Roman"/>
                <w:color w:val="FFFFFF" w:themeColor="background1"/>
              </w:rPr>
            </w:pPr>
            <w:r>
              <w:rPr>
                <w:rFonts w:cs="Times New Roman"/>
              </w:rPr>
              <w:t>X</w:t>
            </w:r>
          </w:p>
        </w:tc>
        <w:tc>
          <w:tcPr>
            <w:tcW w:w="822" w:type="pct"/>
            <w:tcMar>
              <w:top w:w="0" w:type="dxa"/>
              <w:left w:w="29" w:type="dxa"/>
              <w:bottom w:w="0" w:type="dxa"/>
              <w:right w:w="29" w:type="dxa"/>
            </w:tcMar>
          </w:tcPr>
          <w:p w14:paraId="4C81BDD8" w14:textId="33F2226B"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285CE668" w14:textId="05193AD1"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0EFFDC95" w14:textId="4B64F95E" w:rsidR="00A104E2" w:rsidRPr="006B6BAE" w:rsidRDefault="00A104E2" w:rsidP="00A104E2">
            <w:pPr>
              <w:spacing w:line="276" w:lineRule="auto"/>
              <w:jc w:val="center"/>
              <w:rPr>
                <w:rFonts w:cs="Times New Roman"/>
              </w:rPr>
            </w:pPr>
            <w:r w:rsidRPr="007D07F9">
              <w:rPr>
                <w:rFonts w:cs="Times New Roman"/>
              </w:rPr>
              <w:t>X</w:t>
            </w:r>
          </w:p>
        </w:tc>
      </w:tr>
      <w:tr w:rsidR="00A104E2" w:rsidRPr="006B6BAE" w14:paraId="0D2C7DB9" w14:textId="77777777">
        <w:tc>
          <w:tcPr>
            <w:tcW w:w="890" w:type="pct"/>
            <w:tcMar>
              <w:top w:w="0" w:type="dxa"/>
              <w:left w:w="58" w:type="dxa"/>
              <w:bottom w:w="0" w:type="dxa"/>
              <w:right w:w="29" w:type="dxa"/>
            </w:tcMar>
            <w:vAlign w:val="center"/>
          </w:tcPr>
          <w:p w14:paraId="6EE83E48" w14:textId="454ADD37" w:rsidR="00A104E2" w:rsidRPr="006B6BAE" w:rsidRDefault="00A104E2" w:rsidP="00A104E2">
            <w:pPr>
              <w:rPr>
                <w:rFonts w:cs="Times New Roman"/>
              </w:rPr>
            </w:pPr>
            <w:hyperlink w:anchor="_MA.5.DP.1.2" w:history="1">
              <w:r>
                <w:rPr>
                  <w:rStyle w:val="Hyperlink"/>
                  <w:rFonts w:cs="Times New Roman"/>
                </w:rPr>
                <w:t>MA.5</w:t>
              </w:r>
              <w:r w:rsidRPr="006B6BAE">
                <w:rPr>
                  <w:rStyle w:val="Hyperlink"/>
                  <w:rFonts w:cs="Times New Roman"/>
                </w:rPr>
                <w:t>.DP.1.2</w:t>
              </w:r>
            </w:hyperlink>
          </w:p>
        </w:tc>
        <w:tc>
          <w:tcPr>
            <w:tcW w:w="822" w:type="pct"/>
            <w:tcMar>
              <w:top w:w="0" w:type="dxa"/>
              <w:left w:w="29" w:type="dxa"/>
              <w:bottom w:w="0" w:type="dxa"/>
              <w:right w:w="29" w:type="dxa"/>
            </w:tcMar>
          </w:tcPr>
          <w:p w14:paraId="5EAA54DA" w14:textId="4D59B247" w:rsidR="00A104E2" w:rsidRPr="006B6BAE" w:rsidRDefault="00A104E2" w:rsidP="00A104E2">
            <w:pPr>
              <w:spacing w:line="276" w:lineRule="auto"/>
              <w:jc w:val="center"/>
              <w:rPr>
                <w:rFonts w:cs="Times New Roman"/>
              </w:rPr>
            </w:pPr>
          </w:p>
        </w:tc>
        <w:tc>
          <w:tcPr>
            <w:tcW w:w="822" w:type="pct"/>
            <w:tcMar>
              <w:top w:w="0" w:type="dxa"/>
              <w:left w:w="29" w:type="dxa"/>
              <w:bottom w:w="0" w:type="dxa"/>
              <w:right w:w="29" w:type="dxa"/>
            </w:tcMar>
            <w:vAlign w:val="center"/>
          </w:tcPr>
          <w:p w14:paraId="47862369" w14:textId="36503EF9" w:rsidR="00A104E2" w:rsidRPr="004B6EAF" w:rsidRDefault="00A104E2" w:rsidP="00A104E2">
            <w:pPr>
              <w:spacing w:line="276" w:lineRule="auto"/>
              <w:jc w:val="center"/>
              <w:rPr>
                <w:rFonts w:cs="Times New Roman"/>
                <w:color w:val="FFFFFF" w:themeColor="background1"/>
              </w:rPr>
            </w:pPr>
            <w:r>
              <w:rPr>
                <w:rFonts w:cs="Times New Roman"/>
              </w:rPr>
              <w:t>X</w:t>
            </w:r>
          </w:p>
        </w:tc>
        <w:tc>
          <w:tcPr>
            <w:tcW w:w="822" w:type="pct"/>
            <w:tcMar>
              <w:top w:w="0" w:type="dxa"/>
              <w:left w:w="29" w:type="dxa"/>
              <w:bottom w:w="0" w:type="dxa"/>
              <w:right w:w="29" w:type="dxa"/>
            </w:tcMar>
          </w:tcPr>
          <w:p w14:paraId="0009426C" w14:textId="2577C5AD"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tcPr>
          <w:p w14:paraId="7E45E373" w14:textId="6B1F2914" w:rsidR="00A104E2" w:rsidRPr="004B6EAF" w:rsidRDefault="00A104E2" w:rsidP="00A104E2">
            <w:pPr>
              <w:spacing w:line="276" w:lineRule="auto"/>
              <w:jc w:val="center"/>
              <w:rPr>
                <w:rFonts w:cs="Times New Roman"/>
                <w:color w:val="FFFFFF" w:themeColor="background1"/>
              </w:rPr>
            </w:pPr>
          </w:p>
        </w:tc>
        <w:tc>
          <w:tcPr>
            <w:tcW w:w="822" w:type="pct"/>
            <w:tcMar>
              <w:top w:w="0" w:type="dxa"/>
              <w:left w:w="29" w:type="dxa"/>
              <w:bottom w:w="0" w:type="dxa"/>
              <w:right w:w="29" w:type="dxa"/>
            </w:tcMar>
            <w:vAlign w:val="center"/>
          </w:tcPr>
          <w:p w14:paraId="5A33B826" w14:textId="53075462" w:rsidR="00A104E2" w:rsidRPr="006B6BAE" w:rsidRDefault="00A104E2" w:rsidP="00A104E2">
            <w:pPr>
              <w:spacing w:line="276" w:lineRule="auto"/>
              <w:jc w:val="center"/>
              <w:rPr>
                <w:rFonts w:cs="Times New Roman"/>
              </w:rPr>
            </w:pPr>
            <w:r w:rsidRPr="007D07F9">
              <w:rPr>
                <w:rFonts w:cs="Times New Roman"/>
              </w:rPr>
              <w:t>X</w:t>
            </w:r>
          </w:p>
        </w:tc>
      </w:tr>
    </w:tbl>
    <w:p w14:paraId="2EB58B95" w14:textId="6C192972" w:rsidR="00D01CEF" w:rsidRPr="006B6BAE" w:rsidRDefault="00D01CEF" w:rsidP="001253B6">
      <w:pPr>
        <w:spacing w:after="0" w:line="240" w:lineRule="auto"/>
        <w:rPr>
          <w:rFonts w:cs="Times New Roman"/>
        </w:rPr>
      </w:pPr>
    </w:p>
    <w:p w14:paraId="3981F57A" w14:textId="77777777" w:rsidR="00A104E2" w:rsidRDefault="00A104E2">
      <w:pPr>
        <w:rPr>
          <w:rFonts w:eastAsia="Calibri" w:cs="Times New Roman"/>
          <w:bCs/>
          <w:color w:val="1F3864" w:themeColor="accent5" w:themeShade="80"/>
          <w:sz w:val="24"/>
          <w:szCs w:val="24"/>
        </w:rPr>
      </w:pPr>
      <w:r>
        <w:br w:type="page"/>
      </w:r>
    </w:p>
    <w:p w14:paraId="56CEEDC4" w14:textId="37CC73C4" w:rsidR="004D464D" w:rsidRPr="00C91967" w:rsidRDefault="004D464D" w:rsidP="00C91967">
      <w:pPr>
        <w:pStyle w:val="Heading2"/>
      </w:pPr>
      <w:r w:rsidRPr="00C91967">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5F56814B" w14:textId="7088BB1F" w:rsidR="00447394" w:rsidRDefault="00427D5A" w:rsidP="00D53762">
      <w:pPr>
        <w:spacing w:after="0" w:line="240" w:lineRule="auto"/>
        <w:jc w:val="center"/>
        <w:rPr>
          <w:rFonts w:cs="Times New Roman"/>
          <w:i/>
          <w:sz w:val="24"/>
        </w:rPr>
      </w:pPr>
      <w:r>
        <w:rPr>
          <w:rFonts w:cs="Times New Roman"/>
          <w:b/>
          <w:sz w:val="24"/>
        </w:rPr>
        <w:t>MA.5</w:t>
      </w:r>
      <w:r w:rsidR="00D52D7C" w:rsidRPr="006B6BAE">
        <w:rPr>
          <w:rFonts w:cs="Times New Roman"/>
          <w:b/>
          <w:sz w:val="24"/>
        </w:rPr>
        <w:t>.NSO.1</w:t>
      </w:r>
      <w:r w:rsidR="00447394" w:rsidRPr="006B6BAE">
        <w:rPr>
          <w:rFonts w:cs="Times New Roman"/>
          <w:b/>
          <w:sz w:val="24"/>
        </w:rPr>
        <w:t xml:space="preserve"> </w:t>
      </w:r>
      <w:r w:rsidR="00F56193" w:rsidRPr="00D03176">
        <w:rPr>
          <w:rFonts w:eastAsia="Calibri" w:cs="Times New Roman"/>
          <w:i/>
          <w:color w:val="000000"/>
          <w:sz w:val="24"/>
          <w:szCs w:val="24"/>
        </w:rPr>
        <w:t>Understand the place value of multi-digit numbers with decimals to the thousandths place</w:t>
      </w:r>
      <w:r w:rsidR="00447394" w:rsidRPr="006B6BAE">
        <w:rPr>
          <w:rFonts w:cs="Times New Roman"/>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0FFA2A8B" w:rsidR="00447394" w:rsidRPr="00C91967" w:rsidRDefault="00427D5A" w:rsidP="00C91967">
      <w:pPr>
        <w:pStyle w:val="Heading3"/>
      </w:pPr>
      <w:bookmarkStart w:id="3" w:name="_MA.6.NSO.1.1"/>
      <w:bookmarkStart w:id="4" w:name="_MA.5.NSO.1.1"/>
      <w:bookmarkEnd w:id="3"/>
      <w:bookmarkEnd w:id="4"/>
      <w:r w:rsidRPr="00C91967">
        <w:t>MA.5</w:t>
      </w:r>
      <w:r w:rsidR="00447394" w:rsidRPr="00C91967">
        <w:t>.NSO.1.1</w:t>
      </w:r>
      <w:r w:rsidR="00A839F7" w:rsidRPr="00C91967">
        <w:t xml:space="preserve"> </w:t>
      </w:r>
    </w:p>
    <w:p w14:paraId="4F08CE4B" w14:textId="77777777" w:rsidR="00FD4C99" w:rsidRDefault="00FD4C99" w:rsidP="00C91967">
      <w:pPr>
        <w:pStyle w:val="Normal11"/>
      </w:pPr>
    </w:p>
    <w:p w14:paraId="31C1E334" w14:textId="157F1ED9" w:rsidR="00373283" w:rsidRPr="00C42FB5" w:rsidRDefault="00373283" w:rsidP="00C42FB5">
      <w:pPr>
        <w:pStyle w:val="BlueHeading1"/>
      </w:pPr>
      <w:r w:rsidRPr="00C42FB5">
        <w:t>Benchmark</w:t>
      </w:r>
    </w:p>
    <w:p w14:paraId="7AD36537" w14:textId="408B9A13" w:rsidR="00447394" w:rsidRPr="00247468" w:rsidRDefault="00427D5A" w:rsidP="00247468">
      <w:pPr>
        <w:pStyle w:val="Style3"/>
      </w:pPr>
      <w:r>
        <w:t>MA.5</w:t>
      </w:r>
      <w:r w:rsidR="00373283" w:rsidRPr="00247468">
        <w:t xml:space="preserve">.NSO.1.1 </w:t>
      </w:r>
      <w:r w:rsidR="0022488B" w:rsidRPr="00247468">
        <w:tab/>
      </w:r>
      <w:r w:rsidR="002775E0" w:rsidRPr="002775E0">
        <w:t>Express how the value of a digit in a multi-digit number with decimals to the thousandths changes if the digit moves one or more places to the left or right.</w:t>
      </w:r>
      <w:r w:rsidR="00373283" w:rsidRPr="00247468">
        <w:t> </w:t>
      </w:r>
    </w:p>
    <w:p w14:paraId="79B736A7" w14:textId="77777777" w:rsidR="00373283" w:rsidRDefault="00373283" w:rsidP="00447394">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6698EABD"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MA.5.NSO.2.4, MA.5.NSO.2.5</w:t>
      </w:r>
    </w:p>
    <w:p w14:paraId="137232FF"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MA.5.AR.2.1, MA.5.AR.2.2, MA.5.AR.2.3</w:t>
      </w:r>
    </w:p>
    <w:p w14:paraId="1F1B2E6A"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w:t>
      </w:r>
      <w:proofErr w:type="gramStart"/>
      <w:r w:rsidRPr="00AC7D09">
        <w:rPr>
          <w:rFonts w:eastAsia="Times New Roman" w:cs="Times New Roman"/>
          <w:color w:val="000000"/>
          <w:sz w:val="24"/>
          <w:szCs w:val="24"/>
        </w:rPr>
        <w:t>5.M.</w:t>
      </w:r>
      <w:proofErr w:type="gramEnd"/>
      <w:r w:rsidRPr="00AC7D09">
        <w:rPr>
          <w:rFonts w:eastAsia="Times New Roman" w:cs="Times New Roman"/>
          <w:color w:val="000000"/>
          <w:sz w:val="24"/>
          <w:szCs w:val="24"/>
        </w:rPr>
        <w:t>1.1</w:t>
      </w:r>
    </w:p>
    <w:p w14:paraId="70D060D0" w14:textId="77777777" w:rsidR="00AC7D09" w:rsidRPr="00AC7D09" w:rsidRDefault="00AC7D09" w:rsidP="009D7378">
      <w:pPr>
        <w:widowControl w:val="0"/>
        <w:numPr>
          <w:ilvl w:val="0"/>
          <w:numId w:val="15"/>
        </w:numPr>
        <w:spacing w:after="0" w:line="240" w:lineRule="auto"/>
        <w:contextualSpacing/>
        <w:rPr>
          <w:rFonts w:eastAsia="Times New Roman" w:cs="Times New Roman"/>
          <w:color w:val="000000"/>
          <w:sz w:val="24"/>
          <w:szCs w:val="24"/>
        </w:rPr>
      </w:pPr>
      <w:r w:rsidRPr="00AC7D09">
        <w:rPr>
          <w:rFonts w:eastAsia="Times New Roman" w:cs="Times New Roman"/>
          <w:color w:val="000000"/>
          <w:sz w:val="24"/>
          <w:szCs w:val="24"/>
        </w:rPr>
        <w:t>MA.</w:t>
      </w:r>
      <w:proofErr w:type="gramStart"/>
      <w:r w:rsidRPr="00AC7D09">
        <w:rPr>
          <w:rFonts w:eastAsia="Times New Roman" w:cs="Times New Roman"/>
          <w:color w:val="000000"/>
          <w:sz w:val="24"/>
          <w:szCs w:val="24"/>
        </w:rPr>
        <w:t>5.M.</w:t>
      </w:r>
      <w:proofErr w:type="gramEnd"/>
      <w:r w:rsidRPr="00AC7D09">
        <w:rPr>
          <w:rFonts w:eastAsia="Times New Roman" w:cs="Times New Roman"/>
          <w:color w:val="000000"/>
          <w:sz w:val="24"/>
          <w:szCs w:val="24"/>
        </w:rPr>
        <w:t>2.1</w:t>
      </w:r>
    </w:p>
    <w:p w14:paraId="45266617" w14:textId="77777777" w:rsidR="001731F3" w:rsidRPr="006B6BAE" w:rsidRDefault="001731F3" w:rsidP="001731F3">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75FA8222" w14:textId="77777777" w:rsidR="006F36C9" w:rsidRPr="006F36C9" w:rsidRDefault="006F36C9" w:rsidP="009D7378">
      <w:pPr>
        <w:pStyle w:val="ListParagraph"/>
        <w:numPr>
          <w:ilvl w:val="0"/>
          <w:numId w:val="15"/>
        </w:numPr>
        <w:textAlignment w:val="baseline"/>
        <w:rPr>
          <w:rFonts w:eastAsia="Times New Roman" w:cs="Times New Roman"/>
          <w:bCs/>
          <w:sz w:val="24"/>
          <w:szCs w:val="24"/>
        </w:rPr>
      </w:pPr>
      <w:r w:rsidRPr="006F36C9">
        <w:rPr>
          <w:rFonts w:eastAsia="Times New Roman" w:cs="Times New Roman"/>
          <w:bCs/>
          <w:sz w:val="24"/>
          <w:szCs w:val="24"/>
        </w:rPr>
        <w:t>Whole Number</w:t>
      </w:r>
    </w:p>
    <w:p w14:paraId="0CE6C4C8" w14:textId="77777777" w:rsidR="00775194" w:rsidRPr="001731F3" w:rsidRDefault="00775194" w:rsidP="00775194">
      <w:pPr>
        <w:pStyle w:val="ListParagraph"/>
        <w:ind w:left="72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E7E7FF1" w14:textId="77777777" w:rsidR="00EB3043" w:rsidRPr="00F55E4E" w:rsidRDefault="00EB3043" w:rsidP="009D7378">
            <w:pPr>
              <w:numPr>
                <w:ilvl w:val="0"/>
                <w:numId w:val="14"/>
              </w:numPr>
              <w:spacing w:after="0" w:line="240" w:lineRule="auto"/>
              <w:textAlignment w:val="baseline"/>
              <w:rPr>
                <w:rFonts w:eastAsia="Times New Roman" w:cs="Times New Roman"/>
                <w:sz w:val="24"/>
                <w:szCs w:val="24"/>
              </w:rPr>
            </w:pPr>
            <w:r w:rsidRPr="00F55E4E">
              <w:rPr>
                <w:rFonts w:eastAsia="Times New Roman" w:cs="Times New Roman"/>
                <w:sz w:val="24"/>
                <w:szCs w:val="24"/>
              </w:rPr>
              <w:t>MA.4.NSO.1.1</w:t>
            </w:r>
            <w:r w:rsidRPr="00F55E4E" w:rsidDel="00094FF1">
              <w:rPr>
                <w:rFonts w:eastAsia="Times New Roman" w:cs="Times New Roman"/>
                <w:sz w:val="24"/>
                <w:szCs w:val="24"/>
              </w:rPr>
              <w:t xml:space="preserve"> </w:t>
            </w:r>
            <w:hyperlink w:history="1"/>
          </w:p>
          <w:p w14:paraId="72597EB0" w14:textId="4258C7E6" w:rsidR="00447394" w:rsidRPr="00A22B58" w:rsidRDefault="00447394" w:rsidP="00EB3043">
            <w:pPr>
              <w:spacing w:after="0" w:line="240" w:lineRule="auto"/>
              <w:ind w:left="720"/>
              <w:textAlignment w:val="baseline"/>
              <w:rPr>
                <w:rFonts w:eastAsia="Times New Roman" w:cs="Times New Roman"/>
                <w:sz w:val="24"/>
                <w:szCs w:val="24"/>
              </w:rPr>
            </w:pPr>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6A54E9F" w14:textId="1156A72E" w:rsidR="00A53A9F" w:rsidRPr="006B6BAE" w:rsidRDefault="00835A70" w:rsidP="009D7378">
            <w:pPr>
              <w:widowControl w:val="0"/>
              <w:numPr>
                <w:ilvl w:val="0"/>
                <w:numId w:val="14"/>
              </w:numPr>
              <w:spacing w:after="0" w:line="240" w:lineRule="auto"/>
              <w:textAlignment w:val="baseline"/>
              <w:rPr>
                <w:rFonts w:eastAsia="Times New Roman" w:cs="Times New Roman"/>
                <w:sz w:val="24"/>
                <w:szCs w:val="24"/>
              </w:rPr>
            </w:pPr>
            <w:r w:rsidRPr="00835A70">
              <w:rPr>
                <w:rFonts w:eastAsia="Times New Roman" w:cs="Times New Roman"/>
                <w:color w:val="000000" w:themeColor="text1"/>
                <w:sz w:val="24"/>
                <w:szCs w:val="24"/>
              </w:rPr>
              <w:t>MA.6.NSO.2.</w:t>
            </w:r>
            <w:r>
              <w:rPr>
                <w:rFonts w:eastAsia="Times New Roman" w:cs="Times New Roman"/>
                <w:color w:val="000000" w:themeColor="text1"/>
                <w:sz w:val="24"/>
                <w:szCs w:val="24"/>
              </w:rPr>
              <w:t>1</w:t>
            </w:r>
          </w:p>
          <w:p w14:paraId="29AE2A13" w14:textId="5A721BE7" w:rsidR="00140911" w:rsidRPr="006B6BAE" w:rsidRDefault="00140911" w:rsidP="00992859">
            <w:pPr>
              <w:widowControl w:val="0"/>
              <w:spacing w:after="0" w:line="240" w:lineRule="auto"/>
              <w:ind w:left="720"/>
              <w:textAlignment w:val="baseline"/>
              <w:rPr>
                <w:rFonts w:eastAsia="Times New Roman" w:cs="Times New Roman"/>
                <w:sz w:val="24"/>
                <w:szCs w:val="24"/>
              </w:rPr>
            </w:pPr>
          </w:p>
        </w:tc>
      </w:tr>
    </w:tbl>
    <w:p w14:paraId="612EA740" w14:textId="70C94B9D" w:rsidR="00775194" w:rsidRPr="006B6BAE" w:rsidRDefault="00775194" w:rsidP="007F4BAA">
      <w:pPr>
        <w:pStyle w:val="BlueHeading1"/>
      </w:pPr>
      <w:r w:rsidRPr="006B6BAE">
        <w:t xml:space="preserve">Purpose and </w:t>
      </w:r>
      <w:r w:rsidRPr="007F4BAA">
        <w:t>Instructional</w:t>
      </w:r>
      <w:r w:rsidRPr="006B6BAE">
        <w:t xml:space="preserve"> </w:t>
      </w:r>
      <w:proofErr w:type="gramStart"/>
      <w:r w:rsidRPr="006B6BAE">
        <w:t>Strategies Integers</w:t>
      </w:r>
      <w:proofErr w:type="gramEnd"/>
      <w:r w:rsidRPr="006B6BAE">
        <w:t xml:space="preserve"> </w:t>
      </w:r>
    </w:p>
    <w:p w14:paraId="610851EE" w14:textId="77777777" w:rsidR="00552F63" w:rsidRPr="00F55E4E" w:rsidRDefault="00552F63" w:rsidP="00552F63">
      <w:pPr>
        <w:spacing w:after="0" w:line="240" w:lineRule="auto"/>
        <w:contextualSpacing/>
        <w:textAlignment w:val="baseline"/>
        <w:rPr>
          <w:rFonts w:eastAsiaTheme="minorEastAsia" w:cs="Times New Roman"/>
          <w:sz w:val="24"/>
          <w:szCs w:val="24"/>
        </w:rPr>
      </w:pPr>
      <w:r>
        <w:rPr>
          <w:rFonts w:eastAsia="Calibri" w:cs="Times New Roman"/>
          <w:sz w:val="24"/>
          <w:szCs w:val="24"/>
        </w:rPr>
        <w:t>The</w:t>
      </w:r>
      <w:r w:rsidRPr="00F55E4E">
        <w:rPr>
          <w:rFonts w:eastAsia="Calibri" w:cs="Times New Roman"/>
          <w:sz w:val="24"/>
          <w:szCs w:val="24"/>
        </w:rPr>
        <w:t xml:space="preserve"> purpose of this benchmark is for students to reason about the magnitude of digits in a number. This benchmark extends the understanding from </w:t>
      </w:r>
      <w:r>
        <w:rPr>
          <w:rFonts w:eastAsia="Calibri" w:cs="Times New Roman"/>
          <w:sz w:val="24"/>
          <w:szCs w:val="24"/>
        </w:rPr>
        <w:t>G</w:t>
      </w:r>
      <w:r w:rsidRPr="00F55E4E">
        <w:rPr>
          <w:rFonts w:eastAsia="Calibri" w:cs="Times New Roman"/>
          <w:sz w:val="24"/>
          <w:szCs w:val="24"/>
        </w:rPr>
        <w:t xml:space="preserve">rade 4 (MA.4.NSO.1.1), where students expressed their understanding that in multi-digit whole numbers, a digit in one place represents </w:t>
      </w:r>
      <w:r w:rsidRPr="00A065A2">
        <w:rPr>
          <w:rFonts w:eastAsia="Calibri" w:cs="Times New Roman"/>
          <w:i/>
          <w:sz w:val="24"/>
          <w:szCs w:val="24"/>
        </w:rPr>
        <w:t>10 times</w:t>
      </w:r>
      <w:r w:rsidRPr="00F55E4E">
        <w:rPr>
          <w:rFonts w:eastAsia="Calibri" w:cs="Times New Roman"/>
          <w:sz w:val="24"/>
          <w:szCs w:val="24"/>
        </w:rPr>
        <w:t xml:space="preserve"> what it represents in the place to its right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A065A2">
        <w:rPr>
          <w:rFonts w:eastAsia="Calibri" w:cs="Times New Roman"/>
          <w:i/>
          <w:sz w:val="24"/>
          <w:szCs w:val="24"/>
        </w:rPr>
        <w:t xml:space="preserve"> of</w:t>
      </w:r>
      <w:r w:rsidRPr="00F55E4E">
        <w:rPr>
          <w:rFonts w:eastAsia="Calibri" w:cs="Times New Roman"/>
          <w:sz w:val="24"/>
          <w:szCs w:val="24"/>
        </w:rPr>
        <w:t xml:space="preserve"> what it represents in the place to its left. </w:t>
      </w:r>
      <w:proofErr w:type="gramStart"/>
      <w:r w:rsidRPr="00F55E4E">
        <w:rPr>
          <w:rFonts w:eastAsia="Calibri" w:cs="Times New Roman"/>
          <w:sz w:val="24"/>
          <w:szCs w:val="24"/>
        </w:rPr>
        <w:t>All of</w:t>
      </w:r>
      <w:proofErr w:type="gramEnd"/>
      <w:r w:rsidRPr="00F55E4E">
        <w:rPr>
          <w:rFonts w:eastAsia="Calibri" w:cs="Times New Roman"/>
          <w:sz w:val="24"/>
          <w:szCs w:val="24"/>
        </w:rPr>
        <w:t xml:space="preserve"> this work forms the foundation for arithmetic</w:t>
      </w:r>
      <w:r w:rsidRPr="00F55E4E">
        <w:rPr>
          <w:rFonts w:eastAsia="Calibri" w:cs="Times New Roman"/>
          <w:strike/>
          <w:sz w:val="24"/>
          <w:szCs w:val="24"/>
        </w:rPr>
        <w:t xml:space="preserve"> </w:t>
      </w:r>
      <w:r w:rsidRPr="00F55E4E">
        <w:rPr>
          <w:rFonts w:eastAsia="Calibri" w:cs="Times New Roman"/>
          <w:sz w:val="24"/>
          <w:szCs w:val="24"/>
        </w:rPr>
        <w:t xml:space="preserve">and algorithms with decimals which is completed in </w:t>
      </w:r>
      <w:r>
        <w:rPr>
          <w:rFonts w:eastAsia="Calibri" w:cs="Times New Roman"/>
          <w:sz w:val="24"/>
          <w:szCs w:val="24"/>
        </w:rPr>
        <w:t>G</w:t>
      </w:r>
      <w:r w:rsidRPr="00F55E4E">
        <w:rPr>
          <w:rFonts w:eastAsia="Calibri" w:cs="Times New Roman"/>
          <w:sz w:val="24"/>
          <w:szCs w:val="24"/>
        </w:rPr>
        <w:t>rade 6 (MA.6.NSO.2.1).</w:t>
      </w:r>
    </w:p>
    <w:p w14:paraId="1F411B69" w14:textId="15547D05" w:rsidR="00775194" w:rsidRPr="00FA013F" w:rsidRDefault="00067398" w:rsidP="009D7378">
      <w:pPr>
        <w:widowControl w:val="0"/>
        <w:numPr>
          <w:ilvl w:val="0"/>
          <w:numId w:val="14"/>
        </w:numPr>
        <w:spacing w:after="0" w:line="240" w:lineRule="auto"/>
        <w:contextualSpacing/>
        <w:jc w:val="center"/>
        <w:textAlignment w:val="baseline"/>
        <w:rPr>
          <w:rFonts w:eastAsia="Times New Roman" w:cs="Times New Roman"/>
          <w:sz w:val="24"/>
          <w:szCs w:val="24"/>
        </w:rPr>
      </w:pPr>
      <w:r w:rsidRPr="00067398">
        <w:rPr>
          <w:rFonts w:eastAsia="Calibri" w:cs="Times New Roman"/>
          <w:sz w:val="24"/>
          <w:szCs w:val="24"/>
        </w:rPr>
        <w:t xml:space="preserve">To help students understand the meaning of the 10 times and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067398">
        <w:rPr>
          <w:rFonts w:eastAsia="Calibri" w:cs="Times New Roman"/>
          <w:i/>
          <w:iCs/>
          <w:sz w:val="24"/>
          <w:szCs w:val="24"/>
        </w:rPr>
        <w:t xml:space="preserve"> of</w:t>
      </w:r>
      <w:r w:rsidRPr="00067398">
        <w:rPr>
          <w:rFonts w:eastAsia="Calibri" w:cs="Times New Roman"/>
          <w:sz w:val="24"/>
          <w:szCs w:val="24"/>
        </w:rPr>
        <w:t xml:space="preserve"> relationship, students can use base ten manipulatives or bundle simple classroom objects (e.g., paper clips, pretzel sticks). Students should name numbers and use verbal descriptions to explain the relationship between numbers (e.g., “6 is 10 times greater than 6 tenths, and 6 tenths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067398">
        <w:rPr>
          <w:rFonts w:eastAsia="Calibri" w:cs="Times New Roman"/>
          <w:sz w:val="24"/>
          <w:szCs w:val="24"/>
        </w:rPr>
        <w:t xml:space="preserve"> of 6”). In addition to physical manipulatives, place value charts help students understand the relationship between digits in different place values </w:t>
      </w:r>
      <w:r w:rsidRPr="00067398">
        <w:rPr>
          <w:rFonts w:eastAsia="Calibri" w:cs="Times New Roman"/>
          <w:i/>
          <w:sz w:val="24"/>
          <w:szCs w:val="24"/>
        </w:rPr>
        <w:t>(MTR.2.1)</w:t>
      </w:r>
      <w:r w:rsidRPr="00067398">
        <w:rPr>
          <w:rFonts w:eastAsia="Calibri" w:cs="Times New Roman"/>
          <w:sz w:val="24"/>
          <w:szCs w:val="24"/>
        </w:rPr>
        <w:t xml:space="preserve">. </w:t>
      </w:r>
      <w:r w:rsidR="00775194" w:rsidRPr="00FA013F">
        <w:rPr>
          <w:rFonts w:eastAsia="Times New Roman" w:cs="Times New Roman"/>
          <w:sz w:val="24"/>
          <w:szCs w:val="24"/>
        </w:rPr>
        <w:t xml:space="preserve"> </w:t>
      </w:r>
    </w:p>
    <w:p w14:paraId="24C1F9E0" w14:textId="2DD196F3" w:rsidR="00775194" w:rsidRPr="006B6BAE" w:rsidRDefault="002C7673" w:rsidP="009D7378">
      <w:pPr>
        <w:pStyle w:val="ListParagraph"/>
        <w:numPr>
          <w:ilvl w:val="0"/>
          <w:numId w:val="9"/>
        </w:numPr>
        <w:tabs>
          <w:tab w:val="clear" w:pos="360"/>
        </w:tabs>
        <w:ind w:left="720"/>
        <w:textAlignment w:val="baseline"/>
        <w:rPr>
          <w:rFonts w:eastAsia="Calibri" w:cs="Times New Roman"/>
          <w:sz w:val="24"/>
          <w:szCs w:val="24"/>
        </w:rPr>
      </w:pPr>
      <w:r w:rsidRPr="002C7673">
        <w:rPr>
          <w:rFonts w:eastAsia="Times New Roman" w:cs="Times New Roman"/>
          <w:sz w:val="24"/>
          <w:szCs w:val="24"/>
        </w:rPr>
        <w:t xml:space="preserve">Instruction includes helping students understand that </w:t>
      </w:r>
      <w:r w:rsidRPr="002C7673">
        <w:rPr>
          <w:rFonts w:eastAsia="Times New Roman" w:cs="Times New Roman"/>
          <w:i/>
          <w:iCs/>
          <w:sz w:val="24"/>
          <w:szCs w:val="24"/>
        </w:rPr>
        <w:t>one-tenth of</w:t>
      </w:r>
      <w:r w:rsidRPr="002C7673">
        <w:rPr>
          <w:rFonts w:eastAsia="Times New Roman" w:cs="Times New Roman"/>
          <w:sz w:val="24"/>
          <w:szCs w:val="24"/>
        </w:rPr>
        <w:t xml:space="preserve"> can also be expressed as “ten times less.” It also includes students knowing that as “ten times more” is the same as multiplying by 10,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2C7673">
        <w:rPr>
          <w:rFonts w:eastAsia="Times New Roman" w:cs="Times New Roman"/>
          <w:sz w:val="24"/>
          <w:szCs w:val="24"/>
        </w:rPr>
        <w:t xml:space="preserve"> of” a number is the same as dividing the number by 10</w:t>
      </w:r>
      <w:r w:rsidR="00775194" w:rsidRPr="006B6BAE">
        <w:rPr>
          <w:rFonts w:eastAsia="Times New Roman" w:cs="Times New Roman"/>
          <w:sz w:val="24"/>
          <w:szCs w:val="24"/>
        </w:rPr>
        <w:t xml:space="preserve">. </w:t>
      </w:r>
    </w:p>
    <w:p w14:paraId="703DCB19" w14:textId="45BCC55A" w:rsidR="00775194" w:rsidRDefault="003D7134" w:rsidP="003D7134">
      <w:pPr>
        <w:jc w:val="center"/>
        <w:textAlignment w:val="baseline"/>
        <w:rPr>
          <w:rFonts w:eastAsia="Times New Roman" w:cs="Times New Roman"/>
          <w:sz w:val="24"/>
          <w:szCs w:val="24"/>
        </w:rPr>
      </w:pPr>
      <w:r>
        <w:rPr>
          <w:noProof/>
        </w:rPr>
        <w:lastRenderedPageBreak/>
        <w:drawing>
          <wp:inline distT="0" distB="0" distL="0" distR="0" wp14:anchorId="75EBD5D9" wp14:editId="2428EF39">
            <wp:extent cx="3635366" cy="1567543"/>
            <wp:effectExtent l="0" t="0" r="3810" b="0"/>
            <wp:docPr id="1001783040" name="Picture 1001783040" descr="A table showing10 times and 1/10 of relationships by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3040" name="Picture 1001783040" descr="A table showing10 times and 1/10 of relationships by place value. "/>
                    <pic:cNvPicPr/>
                  </pic:nvPicPr>
                  <pic:blipFill>
                    <a:blip r:embed="rId13">
                      <a:extLst>
                        <a:ext uri="{28A0092B-C50C-407E-A947-70E740481C1C}">
                          <a14:useLocalDpi xmlns:a14="http://schemas.microsoft.com/office/drawing/2010/main" val="0"/>
                        </a:ext>
                      </a:extLst>
                    </a:blip>
                    <a:srcRect l="1184" r="2070"/>
                    <a:stretch>
                      <a:fillRect/>
                    </a:stretch>
                  </pic:blipFill>
                  <pic:spPr>
                    <a:xfrm>
                      <a:off x="0" y="0"/>
                      <a:ext cx="3635366" cy="1567543"/>
                    </a:xfrm>
                    <a:prstGeom prst="rect">
                      <a:avLst/>
                    </a:prstGeom>
                  </pic:spPr>
                </pic:pic>
              </a:graphicData>
            </a:graphic>
          </wp:inline>
        </w:drawing>
      </w:r>
    </w:p>
    <w:p w14:paraId="31A961CD" w14:textId="74789218" w:rsidR="00CA79ED" w:rsidRPr="00CA79ED" w:rsidRDefault="00CA79ED" w:rsidP="009D7378">
      <w:pPr>
        <w:numPr>
          <w:ilvl w:val="0"/>
          <w:numId w:val="14"/>
        </w:numPr>
        <w:textAlignment w:val="baseline"/>
        <w:rPr>
          <w:rFonts w:eastAsia="Times New Roman" w:cs="Times New Roman"/>
          <w:sz w:val="24"/>
          <w:szCs w:val="24"/>
        </w:rPr>
      </w:pPr>
      <w:r w:rsidRPr="00CA79ED">
        <w:rPr>
          <w:rFonts w:eastAsia="Times New Roman" w:cs="Times New Roman"/>
          <w:sz w:val="24"/>
          <w:szCs w:val="24"/>
        </w:rPr>
        <w:t>The image below shows the 10 times and</w:t>
      </w:r>
      <w:r w:rsidRPr="00CA79ED">
        <w:rPr>
          <w:rFonts w:eastAsia="Times New Roman" w:cs="Times New Roman"/>
          <w:b/>
          <w:bCs/>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CA79ED">
        <w:rPr>
          <w:rFonts w:eastAsia="Times New Roman" w:cs="Times New Roman"/>
          <w:sz w:val="24"/>
          <w:szCs w:val="24"/>
        </w:rPr>
        <w:t xml:space="preserve"> of relationships by place value. For example, if the number </w:t>
      </w:r>
      <w:proofErr w:type="gramStart"/>
      <w:r w:rsidRPr="00CA79ED">
        <w:rPr>
          <w:rFonts w:eastAsia="Times New Roman" w:cs="Times New Roman"/>
          <w:sz w:val="24"/>
          <w:szCs w:val="24"/>
        </w:rPr>
        <w:t>7,777,777</w:t>
      </w:r>
      <w:proofErr w:type="gramEnd"/>
      <w:r w:rsidRPr="00CA79ED">
        <w:rPr>
          <w:rFonts w:eastAsia="Times New Roman" w:cs="Times New Roman"/>
          <w:sz w:val="24"/>
          <w:szCs w:val="24"/>
        </w:rPr>
        <w:t xml:space="preserve"> were filled in the spaces below, it would be true that each digit 7 is </w:t>
      </w:r>
      <w:r w:rsidRPr="00CA79ED">
        <w:rPr>
          <w:rFonts w:eastAsia="Times New Roman" w:cs="Times New Roman"/>
          <w:i/>
          <w:iCs/>
          <w:sz w:val="24"/>
          <w:szCs w:val="24"/>
        </w:rPr>
        <w:t>ten times greater</w:t>
      </w:r>
      <w:r w:rsidRPr="00CA79ED">
        <w:rPr>
          <w:rFonts w:eastAsia="Times New Roman" w:cs="Times New Roman"/>
          <w:sz w:val="24"/>
          <w:szCs w:val="24"/>
        </w:rPr>
        <w:t xml:space="preserve"> than the digit 7 to its right and </w:t>
      </w:r>
      <w:r w:rsidRPr="00CA79ED">
        <w:rPr>
          <w:rFonts w:eastAsia="Times New Roman" w:cs="Times New Roman"/>
          <w:i/>
          <w:iCs/>
          <w:sz w:val="24"/>
          <w:szCs w:val="24"/>
        </w:rPr>
        <w:t>one-tenth the value of</w:t>
      </w:r>
      <w:r w:rsidRPr="00CA79ED">
        <w:rPr>
          <w:rFonts w:eastAsia="Times New Roman" w:cs="Times New Roman"/>
          <w:sz w:val="24"/>
          <w:szCs w:val="24"/>
        </w:rPr>
        <w:t xml:space="preserve"> (or </w:t>
      </w:r>
      <w:r w:rsidRPr="00CA79ED">
        <w:rPr>
          <w:rFonts w:eastAsia="Times New Roman" w:cs="Times New Roman"/>
          <w:i/>
          <w:iCs/>
          <w:sz w:val="24"/>
          <w:szCs w:val="24"/>
        </w:rPr>
        <w:t>ten times less</w:t>
      </w:r>
      <w:r w:rsidRPr="00CA79ED">
        <w:rPr>
          <w:rFonts w:eastAsia="Times New Roman" w:cs="Times New Roman"/>
          <w:sz w:val="24"/>
          <w:szCs w:val="24"/>
        </w:rPr>
        <w:t>) the digit 7 to its left.</w:t>
      </w:r>
    </w:p>
    <w:p w14:paraId="5BBFF0B0" w14:textId="22750E47" w:rsidR="00C1238E" w:rsidRDefault="00245D6F" w:rsidP="002F28FC">
      <w:pPr>
        <w:jc w:val="center"/>
        <w:textAlignment w:val="baseline"/>
        <w:rPr>
          <w:rFonts w:eastAsia="Times New Roman" w:cs="Times New Roman"/>
          <w:sz w:val="24"/>
          <w:szCs w:val="24"/>
        </w:rPr>
      </w:pPr>
      <w:r>
        <w:rPr>
          <w:rFonts w:eastAsia="Times New Roman" w:cs="Times New Roman"/>
          <w:noProof/>
          <w:sz w:val="24"/>
          <w:szCs w:val="24"/>
        </w:rPr>
        <w:drawing>
          <wp:inline distT="0" distB="0" distL="0" distR="0" wp14:anchorId="5702AEA9" wp14:editId="7E8E1046">
            <wp:extent cx="4273550" cy="2182495"/>
            <wp:effectExtent l="0" t="0" r="0" b="8255"/>
            <wp:docPr id="1201494612" name="Picture 4" descr="Image shows the patterns of multiplying by 10 and 1/10, and extends to multiplying by values such as 100 and 1/100 that will cause the digits to shift more than one place to the left and right as students multiply numbers with more dig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4612" name="Picture 4" descr="Image shows the patterns of multiplying by 10 and 1/10, and extends to multiplying by values such as 100 and 1/100 that will cause the digits to shift more than one place to the left and right as students multiply numbers with more digit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3550" cy="2182495"/>
                    </a:xfrm>
                    <a:prstGeom prst="rect">
                      <a:avLst/>
                    </a:prstGeom>
                    <a:noFill/>
                  </pic:spPr>
                </pic:pic>
              </a:graphicData>
            </a:graphic>
          </wp:inline>
        </w:drawing>
      </w:r>
    </w:p>
    <w:p w14:paraId="31D7574E" w14:textId="5DF8E2B8" w:rsidR="00E73121" w:rsidRPr="00E73121" w:rsidRDefault="00E73121" w:rsidP="009D7378">
      <w:pPr>
        <w:numPr>
          <w:ilvl w:val="0"/>
          <w:numId w:val="14"/>
        </w:numPr>
        <w:textAlignment w:val="baseline"/>
        <w:rPr>
          <w:rFonts w:eastAsia="Times New Roman" w:cs="Times New Roman"/>
          <w:sz w:val="24"/>
          <w:szCs w:val="24"/>
        </w:rPr>
      </w:pPr>
      <w:proofErr w:type="gramStart"/>
      <w:r w:rsidRPr="00E73121">
        <w:rPr>
          <w:rFonts w:eastAsia="Times New Roman" w:cs="Times New Roman"/>
          <w:sz w:val="24"/>
          <w:szCs w:val="24"/>
        </w:rPr>
        <w:t>Instruction</w:t>
      </w:r>
      <w:proofErr w:type="gramEnd"/>
      <w:r w:rsidRPr="00E73121">
        <w:rPr>
          <w:rFonts w:eastAsia="Times New Roman" w:cs="Times New Roman"/>
          <w:sz w:val="24"/>
          <w:szCs w:val="24"/>
        </w:rPr>
        <w:t xml:space="preserve"> of this benchmark should also connect students’ multiplication and division work with </w:t>
      </w:r>
      <w:proofErr w:type="gramStart"/>
      <w:r w:rsidRPr="00E73121">
        <w:rPr>
          <w:rFonts w:eastAsia="Times New Roman" w:cs="Times New Roman"/>
          <w:sz w:val="24"/>
          <w:szCs w:val="24"/>
        </w:rPr>
        <w:t>decimal  numbers</w:t>
      </w:r>
      <w:proofErr w:type="gramEnd"/>
      <w:r w:rsidRPr="00E73121">
        <w:rPr>
          <w:rFonts w:eastAsia="Times New Roman" w:cs="Times New Roman"/>
          <w:sz w:val="24"/>
          <w:szCs w:val="24"/>
        </w:rPr>
        <w:t xml:space="preserve">. For example, students who understand </w:t>
      </w:r>
      <m:oMath>
        <m:r>
          <w:rPr>
            <w:rFonts w:ascii="Cambria Math" w:eastAsia="Times New Roman" w:hAnsi="Cambria Math" w:cs="Times New Roman"/>
            <w:sz w:val="24"/>
            <w:szCs w:val="24"/>
          </w:rPr>
          <m:t>35×2=70</m:t>
        </m:r>
      </m:oMath>
      <w:r w:rsidRPr="00E73121">
        <w:rPr>
          <w:rFonts w:eastAsia="Times New Roman" w:cs="Times New Roman"/>
          <w:sz w:val="24"/>
          <w:szCs w:val="24"/>
        </w:rPr>
        <w:t xml:space="preserve"> can reason that </w:t>
      </w:r>
      <m:oMath>
        <m:r>
          <w:rPr>
            <w:rFonts w:ascii="Cambria Math" w:eastAsia="Times New Roman" w:hAnsi="Cambria Math" w:cs="Times New Roman"/>
            <w:sz w:val="24"/>
            <w:szCs w:val="24"/>
          </w:rPr>
          <m:t>3.5×2=7</m:t>
        </m:r>
      </m:oMath>
      <w:r w:rsidRPr="00E73121">
        <w:rPr>
          <w:rFonts w:eastAsia="Times New Roman" w:cs="Times New Roman"/>
          <w:sz w:val="24"/>
          <w:szCs w:val="24"/>
        </w:rPr>
        <w:t xml:space="preserve"> because </w:t>
      </w:r>
      <m:oMath>
        <m:r>
          <w:rPr>
            <w:rFonts w:ascii="Cambria Math" w:eastAsia="Times New Roman" w:hAnsi="Cambria Math" w:cs="Times New Roman"/>
            <w:sz w:val="24"/>
            <w:szCs w:val="24"/>
          </w:rPr>
          <m:t>3.5</m:t>
        </m:r>
      </m:oMath>
      <w:r w:rsidRPr="00E73121">
        <w:rPr>
          <w:rFonts w:eastAsia="Times New Roman" w:cs="Times New Roman"/>
          <w:sz w:val="24"/>
          <w:szCs w:val="24"/>
        </w:rPr>
        <w:t xml:space="preserve">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E73121">
        <w:rPr>
          <w:rFonts w:eastAsia="Times New Roman" w:cs="Times New Roman"/>
          <w:sz w:val="24"/>
          <w:szCs w:val="24"/>
        </w:rPr>
        <w:t xml:space="preserve"> of </w:t>
      </w:r>
      <m:oMath>
        <m:r>
          <w:rPr>
            <w:rFonts w:ascii="Cambria Math" w:eastAsia="Times New Roman" w:hAnsi="Cambria Math" w:cs="Times New Roman"/>
            <w:sz w:val="24"/>
            <w:szCs w:val="24"/>
          </w:rPr>
          <m:t>35</m:t>
        </m:r>
      </m:oMath>
      <w:r w:rsidRPr="00E73121">
        <w:rPr>
          <w:rFonts w:eastAsia="Times New Roman" w:cs="Times New Roman"/>
          <w:sz w:val="24"/>
          <w:szCs w:val="24"/>
        </w:rPr>
        <w:t xml:space="preserve">, therefore its product with 2 will be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E73121">
        <w:rPr>
          <w:rFonts w:eastAsia="Times New Roman" w:cs="Times New Roman"/>
          <w:sz w:val="24"/>
          <w:szCs w:val="24"/>
        </w:rPr>
        <w:t xml:space="preserve"> of </w:t>
      </w:r>
      <m:oMath>
        <m:r>
          <w:rPr>
            <w:rFonts w:ascii="Cambria Math" w:eastAsia="Times New Roman" w:hAnsi="Cambria Math" w:cs="Times New Roman"/>
            <w:sz w:val="24"/>
            <w:szCs w:val="24"/>
          </w:rPr>
          <m:t>70</m:t>
        </m:r>
      </m:oMath>
      <w:r w:rsidRPr="00E73121">
        <w:rPr>
          <w:rFonts w:eastAsia="Times New Roman" w:cs="Times New Roman"/>
          <w:sz w:val="24"/>
          <w:szCs w:val="24"/>
        </w:rPr>
        <w:t xml:space="preserve"> </w:t>
      </w:r>
      <w:r w:rsidRPr="00E73121">
        <w:rPr>
          <w:rFonts w:eastAsia="Times New Roman" w:cs="Times New Roman"/>
          <w:i/>
          <w:sz w:val="24"/>
          <w:szCs w:val="24"/>
        </w:rPr>
        <w:t>(MTR.5.1)</w:t>
      </w:r>
      <w:r w:rsidRPr="00E73121">
        <w:rPr>
          <w:rFonts w:eastAsia="Times New Roman" w:cs="Times New Roman"/>
          <w:sz w:val="24"/>
          <w:szCs w:val="24"/>
        </w:rPr>
        <w:t xml:space="preserve">. </w:t>
      </w:r>
    </w:p>
    <w:p w14:paraId="21E58004" w14:textId="29F937C3" w:rsidR="003E56C0" w:rsidRDefault="00E73121" w:rsidP="004142D5">
      <w:pPr>
        <w:numPr>
          <w:ilvl w:val="0"/>
          <w:numId w:val="14"/>
        </w:numPr>
        <w:spacing w:after="0"/>
        <w:textAlignment w:val="baseline"/>
        <w:rPr>
          <w:rFonts w:eastAsia="Times New Roman" w:cs="Times New Roman"/>
          <w:sz w:val="24"/>
          <w:szCs w:val="24"/>
        </w:rPr>
      </w:pPr>
      <w:proofErr w:type="gramStart"/>
      <w:r w:rsidRPr="00E73121">
        <w:rPr>
          <w:rFonts w:eastAsia="Times New Roman" w:cs="Times New Roman"/>
          <w:sz w:val="24"/>
          <w:szCs w:val="24"/>
        </w:rPr>
        <w:t>Instruction builds on the</w:t>
      </w:r>
      <w:proofErr w:type="gramEnd"/>
      <w:r w:rsidRPr="00E73121">
        <w:rPr>
          <w:rFonts w:eastAsia="Times New Roman" w:cs="Times New Roman"/>
          <w:sz w:val="24"/>
          <w:szCs w:val="24"/>
        </w:rPr>
        <w:t xml:space="preserve"> patterns of multiplying by 10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E73121">
        <w:rPr>
          <w:rFonts w:eastAsia="Times New Roman" w:cs="Times New Roman"/>
          <w:sz w:val="24"/>
          <w:szCs w:val="24"/>
        </w:rPr>
        <w:t xml:space="preserve">, and extends to multiplying by values such as 100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sidRPr="00E73121">
        <w:rPr>
          <w:rFonts w:eastAsia="Times New Roman" w:cs="Times New Roman"/>
          <w:sz w:val="24"/>
          <w:szCs w:val="24"/>
        </w:rPr>
        <w:t xml:space="preserve"> that will cause the digits to shift more than one place to the left and right as students multiply numbers with more digits. (MTR.5.1)</w:t>
      </w:r>
    </w:p>
    <w:p w14:paraId="02ABCADD" w14:textId="77777777" w:rsidR="00384FA2" w:rsidRPr="00E412EA" w:rsidRDefault="00384FA2" w:rsidP="004142D5">
      <w:pPr>
        <w:spacing w:after="0"/>
        <w:ind w:left="720"/>
        <w:textAlignment w:val="baseline"/>
        <w:rPr>
          <w:rFonts w:eastAsia="Times New Roman" w:cs="Times New Roman"/>
          <w:sz w:val="24"/>
          <w:szCs w:val="24"/>
        </w:rPr>
      </w:pPr>
    </w:p>
    <w:p w14:paraId="2E8E6361" w14:textId="7F06DEA8" w:rsidR="00FF578E" w:rsidRPr="00AB3CDB" w:rsidRDefault="00FF578E" w:rsidP="004142D5">
      <w:pPr>
        <w:pStyle w:val="BlueHeading1"/>
      </w:pPr>
      <w:r w:rsidRPr="007F4BAA">
        <w:t>Common</w:t>
      </w:r>
      <w:r w:rsidRPr="006B6BAE">
        <w:t xml:space="preserve"> Misconceptions or Errors</w:t>
      </w:r>
    </w:p>
    <w:p w14:paraId="7659473F" w14:textId="77777777"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t xml:space="preserve">Students who use either rule “move the decimal point” or “shift the digits” without understanding when multiplying by a power of ten can easily make errors. Students need to understand that from either point of view, the position of the decimal point marks the transition between the ones and the </w:t>
      </w:r>
      <w:proofErr w:type="gramStart"/>
      <w:r w:rsidRPr="00DE05E4">
        <w:rPr>
          <w:rFonts w:eastAsia="Times New Roman" w:cs="Times New Roman"/>
          <w:color w:val="000000"/>
          <w:sz w:val="24"/>
          <w:szCs w:val="24"/>
        </w:rPr>
        <w:t>tenths</w:t>
      </w:r>
      <w:proofErr w:type="gramEnd"/>
      <w:r w:rsidRPr="00DE05E4">
        <w:rPr>
          <w:rFonts w:eastAsia="Times New Roman" w:cs="Times New Roman"/>
          <w:color w:val="000000"/>
          <w:sz w:val="24"/>
          <w:szCs w:val="24"/>
        </w:rPr>
        <w:t xml:space="preserve"> place. Instruction includes the language that the “digits shift” relative to the position of the decimal point </w:t>
      </w:r>
      <w:proofErr w:type="gramStart"/>
      <w:r w:rsidRPr="00DE05E4">
        <w:rPr>
          <w:rFonts w:eastAsia="Times New Roman" w:cs="Times New Roman"/>
          <w:color w:val="000000"/>
          <w:sz w:val="24"/>
          <w:szCs w:val="24"/>
        </w:rPr>
        <w:t>as long as</w:t>
      </w:r>
      <w:proofErr w:type="gramEnd"/>
      <w:r w:rsidRPr="00DE05E4">
        <w:rPr>
          <w:rFonts w:eastAsia="Times New Roman" w:cs="Times New Roman"/>
          <w:color w:val="000000"/>
          <w:sz w:val="24"/>
          <w:szCs w:val="24"/>
        </w:rPr>
        <w:t xml:space="preserve"> there is an accompanying explanation. An instructional strategy that helps students see this is by putting digits on sticky notes or cards and showing how the values shift (or the decimal point moves) when multiplying by a power of ten.</w:t>
      </w:r>
    </w:p>
    <w:p w14:paraId="5A0F3066" w14:textId="77777777"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lastRenderedPageBreak/>
        <w:t xml:space="preserve">Students may not understand that when the digit moves to the left that it has increased </w:t>
      </w:r>
      <w:proofErr w:type="gramStart"/>
      <w:r w:rsidRPr="00DE05E4">
        <w:rPr>
          <w:rFonts w:eastAsia="Times New Roman" w:cs="Times New Roman"/>
          <w:color w:val="000000"/>
          <w:sz w:val="24"/>
          <w:szCs w:val="24"/>
        </w:rPr>
        <w:t>a place</w:t>
      </w:r>
      <w:proofErr w:type="gramEnd"/>
      <w:r w:rsidRPr="00DE05E4">
        <w:rPr>
          <w:rFonts w:eastAsia="Times New Roman" w:cs="Times New Roman"/>
          <w:color w:val="000000"/>
          <w:sz w:val="24"/>
          <w:szCs w:val="24"/>
        </w:rPr>
        <w:t xml:space="preserve"> value which is the same thing as multiplying by 10 and when the digit moves to the right that is has decreased a place value, which is the same thing as dividing by 10. It is important to have math discourse throughout instruction about why this is happening.</w:t>
      </w:r>
    </w:p>
    <w:p w14:paraId="13C0A448" w14:textId="77777777"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t>Students may not understand that the value of a digit is 10 times the value of the digit to its right only if the digits are the same.</w:t>
      </w:r>
    </w:p>
    <w:p w14:paraId="606B0EDC" w14:textId="7A1A3BEE" w:rsidR="00DE05E4" w:rsidRPr="00DE05E4" w:rsidRDefault="00DE05E4" w:rsidP="009D7378">
      <w:pPr>
        <w:widowControl w:val="0"/>
        <w:numPr>
          <w:ilvl w:val="0"/>
          <w:numId w:val="28"/>
        </w:numPr>
        <w:spacing w:after="0" w:line="240" w:lineRule="auto"/>
        <w:rPr>
          <w:rFonts w:eastAsia="Times New Roman" w:cs="Times New Roman"/>
          <w:color w:val="000000"/>
          <w:sz w:val="24"/>
          <w:szCs w:val="24"/>
        </w:rPr>
      </w:pPr>
      <w:r w:rsidRPr="00DE05E4">
        <w:rPr>
          <w:rFonts w:eastAsia="Times New Roman" w:cs="Times New Roman"/>
          <w:color w:val="000000"/>
          <w:sz w:val="24"/>
          <w:szCs w:val="24"/>
        </w:rPr>
        <w:t>Students may misunderstand what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10</m:t>
            </m:r>
          </m:den>
        </m:f>
      </m:oMath>
      <w:r w:rsidRPr="00DE05E4">
        <w:rPr>
          <w:rFonts w:eastAsia="Times New Roman" w:cs="Times New Roman"/>
          <w:color w:val="000000"/>
          <w:sz w:val="24"/>
          <w:szCs w:val="24"/>
        </w:rPr>
        <w:t xml:space="preserve"> of” a number represents. Teachers can connect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10</m:t>
            </m:r>
          </m:den>
        </m:f>
      </m:oMath>
      <w:r w:rsidRPr="00DE05E4">
        <w:rPr>
          <w:rFonts w:eastAsia="Times New Roman" w:cs="Times New Roman"/>
          <w:color w:val="000000"/>
          <w:sz w:val="24"/>
          <w:szCs w:val="24"/>
        </w:rPr>
        <w:t xml:space="preserve"> of” to “ten times less” or “dividing by 10” to help students connect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10</m:t>
            </m:r>
          </m:den>
        </m:f>
      </m:oMath>
      <w:r w:rsidRPr="00DE05E4">
        <w:rPr>
          <w:rFonts w:eastAsia="Times New Roman" w:cs="Times New Roman"/>
          <w:color w:val="000000"/>
          <w:sz w:val="24"/>
          <w:szCs w:val="24"/>
        </w:rPr>
        <w:t xml:space="preserve"> of a number to 10 times greater. </w:t>
      </w:r>
    </w:p>
    <w:p w14:paraId="0460753A" w14:textId="77777777" w:rsidR="005E70EB" w:rsidRDefault="005E70EB" w:rsidP="007F4BAA">
      <w:pPr>
        <w:widowControl w:val="0"/>
        <w:spacing w:after="0" w:line="240" w:lineRule="auto"/>
        <w:ind w:left="720"/>
        <w:rPr>
          <w:rFonts w:eastAsia="Times New Roman" w:cs="Times New Roman"/>
          <w:sz w:val="24"/>
          <w:szCs w:val="24"/>
        </w:rPr>
      </w:pPr>
    </w:p>
    <w:p w14:paraId="155C7809" w14:textId="4AC2AE29" w:rsidR="00FF578E" w:rsidRPr="00A805BD" w:rsidRDefault="00CA00CE" w:rsidP="00937FB9">
      <w:pPr>
        <w:pStyle w:val="BlueHeading1"/>
      </w:pPr>
      <w:r w:rsidRPr="003764D2">
        <w:t>Strategies</w:t>
      </w:r>
      <w:r w:rsidRPr="006B6BAE">
        <w:t xml:space="preserve"> to Support Tiered Instruction</w:t>
      </w:r>
    </w:p>
    <w:p w14:paraId="0969B9DF" w14:textId="77777777" w:rsidR="00055F75" w:rsidRPr="00B9468B" w:rsidRDefault="00055F75" w:rsidP="009D7378">
      <w:pPr>
        <w:pStyle w:val="ListParagraph"/>
        <w:widowControl/>
        <w:numPr>
          <w:ilvl w:val="0"/>
          <w:numId w:val="17"/>
        </w:numPr>
        <w:contextualSpacing/>
        <w:rPr>
          <w:rFonts w:cs="Times New Roman"/>
          <w:sz w:val="24"/>
          <w:szCs w:val="24"/>
        </w:rPr>
      </w:pPr>
      <w:r w:rsidRPr="00B9468B">
        <w:rPr>
          <w:rFonts w:cs="Times New Roman"/>
          <w:sz w:val="24"/>
          <w:szCs w:val="24"/>
        </w:rPr>
        <w:t>Instruction includes opportunities to use a place value chart and manipulatives</w:t>
      </w:r>
      <w:r>
        <w:rPr>
          <w:rFonts w:cs="Times New Roman"/>
          <w:sz w:val="24"/>
          <w:szCs w:val="24"/>
        </w:rPr>
        <w:t>,</w:t>
      </w:r>
      <w:r w:rsidRPr="00B9468B">
        <w:rPr>
          <w:rFonts w:cs="Times New Roman"/>
          <w:sz w:val="24"/>
          <w:szCs w:val="24"/>
        </w:rPr>
        <w:t xml:space="preserve"> such </w:t>
      </w:r>
      <w:proofErr w:type="gramStart"/>
      <w:r w:rsidRPr="00B9468B">
        <w:rPr>
          <w:rFonts w:cs="Times New Roman"/>
          <w:sz w:val="24"/>
          <w:szCs w:val="24"/>
        </w:rPr>
        <w:t xml:space="preserve">as  </w:t>
      </w:r>
      <w:r w:rsidRPr="7AAF2B8F">
        <w:rPr>
          <w:rFonts w:cs="Times New Roman"/>
          <w:sz w:val="24"/>
          <w:szCs w:val="24"/>
        </w:rPr>
        <w:t>place</w:t>
      </w:r>
      <w:proofErr w:type="gramEnd"/>
      <w:r>
        <w:rPr>
          <w:rFonts w:cs="Times New Roman"/>
          <w:sz w:val="24"/>
          <w:szCs w:val="24"/>
        </w:rPr>
        <w:t xml:space="preserve"> </w:t>
      </w:r>
      <w:r w:rsidRPr="7AAF2B8F">
        <w:rPr>
          <w:rFonts w:cs="Times New Roman"/>
          <w:sz w:val="24"/>
          <w:szCs w:val="24"/>
        </w:rPr>
        <w:t xml:space="preserve">value </w:t>
      </w:r>
      <w:r w:rsidRPr="00B9468B">
        <w:rPr>
          <w:rFonts w:cs="Times New Roman"/>
          <w:sz w:val="24"/>
          <w:szCs w:val="24"/>
        </w:rPr>
        <w:t>blocks</w:t>
      </w:r>
      <w:r>
        <w:rPr>
          <w:rFonts w:cs="Times New Roman"/>
          <w:sz w:val="24"/>
          <w:szCs w:val="24"/>
        </w:rPr>
        <w:t>,</w:t>
      </w:r>
      <w:r w:rsidRPr="00B9468B">
        <w:rPr>
          <w:rFonts w:cs="Times New Roman"/>
          <w:sz w:val="24"/>
          <w:szCs w:val="24"/>
        </w:rPr>
        <w:t xml:space="preserve"> to demonstrate how the value of a digit changes if the digit moves one place to the left or right. </w:t>
      </w:r>
      <w:r>
        <w:rPr>
          <w:rFonts w:cs="Times New Roman"/>
          <w:sz w:val="24"/>
          <w:szCs w:val="24"/>
        </w:rPr>
        <w:t>Instruction includes</w:t>
      </w:r>
      <w:r w:rsidRPr="00B9468B">
        <w:rPr>
          <w:rFonts w:cs="Times New Roman"/>
          <w:sz w:val="24"/>
          <w:szCs w:val="24"/>
        </w:rPr>
        <w:t xml:space="preserve"> math discourse throughout instruction about why this is happening.</w:t>
      </w:r>
    </w:p>
    <w:p w14:paraId="1CDFDBA6" w14:textId="77777777" w:rsidR="00144393" w:rsidRPr="00B9468B" w:rsidRDefault="00144393" w:rsidP="009D7378">
      <w:pPr>
        <w:pStyle w:val="ListParagraph"/>
        <w:widowControl/>
        <w:numPr>
          <w:ilvl w:val="1"/>
          <w:numId w:val="17"/>
        </w:numPr>
        <w:contextualSpacing/>
        <w:rPr>
          <w:rFonts w:cs="Times New Roman"/>
          <w:sz w:val="24"/>
          <w:szCs w:val="24"/>
        </w:rPr>
      </w:pPr>
      <w:r w:rsidRPr="00B9468B">
        <w:rPr>
          <w:rFonts w:cs="Times New Roman"/>
          <w:sz w:val="24"/>
          <w:szCs w:val="24"/>
        </w:rPr>
        <w:t xml:space="preserve">For example, the 5 in 543 is 10 times greater than the 5 in 156. Students write 543 and 156 in a place value chart like the one shown below and 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 w:val="24"/>
            <w:szCs w:val="24"/>
          </w:rPr>
          <m:t>10×50 =500</m:t>
        </m:r>
      </m:oMath>
      <w:r w:rsidRPr="00B9468B">
        <w:rPr>
          <w:rFonts w:cs="Times New Roman"/>
          <w:sz w:val="24"/>
          <w:szCs w:val="24"/>
        </w:rPr>
        <w:t xml:space="preserve"> to reinforce this relationship. The teacher explains that the 5 in the tens place represents the value 50, which is 10 times less than </w:t>
      </w:r>
      <w:proofErr w:type="gramStart"/>
      <w:r w:rsidRPr="00B9468B">
        <w:rPr>
          <w:rFonts w:cs="Times New Roman"/>
          <w:sz w:val="24"/>
          <w:szCs w:val="24"/>
        </w:rPr>
        <w:t>the value</w:t>
      </w:r>
      <w:proofErr w:type="gramEnd"/>
      <w:r w:rsidRPr="00B9468B">
        <w:rPr>
          <w:rFonts w:cs="Times New Roman"/>
          <w:sz w:val="24"/>
          <w:szCs w:val="24"/>
        </w:rPr>
        <w:t xml:space="preserve"> 500 represented by the 5 in the hundreds place. Use a place value chart to show this relationship while writing the equation </w:t>
      </w:r>
      <m:oMath>
        <m:r>
          <w:rPr>
            <w:rFonts w:ascii="Cambria Math" w:hAnsi="Cambria Math" w:cs="Times New Roman"/>
            <w:sz w:val="24"/>
            <w:szCs w:val="24"/>
          </w:rPr>
          <m:t xml:space="preserve">500÷10 =50 </m:t>
        </m:r>
      </m:oMath>
      <w:r w:rsidRPr="00B9468B">
        <w:rPr>
          <w:rFonts w:cs="Times New Roman"/>
          <w:sz w:val="24"/>
          <w:szCs w:val="24"/>
        </w:rPr>
        <w:t>to reinforce this relationship and repeat with other sets of numbers that have one digit in common such as 3,904 and 5,321.</w:t>
      </w:r>
    </w:p>
    <w:p w14:paraId="51F9291F" w14:textId="6CF0ED8E" w:rsidR="00055F75" w:rsidRPr="005B7760" w:rsidRDefault="005B7760" w:rsidP="005B7760">
      <w:pPr>
        <w:spacing w:after="0" w:line="240" w:lineRule="auto"/>
        <w:ind w:left="1080"/>
        <w:jc w:val="center"/>
        <w:rPr>
          <w:noProof/>
        </w:rPr>
      </w:pPr>
      <w:r w:rsidRPr="005B7760">
        <w:rPr>
          <w:noProof/>
        </w:rPr>
        <w:drawing>
          <wp:inline distT="0" distB="0" distL="0" distR="0" wp14:anchorId="47DF3802" wp14:editId="678575BD">
            <wp:extent cx="4353533" cy="1295581"/>
            <wp:effectExtent l="0" t="0" r="9525" b="0"/>
            <wp:docPr id="498967417" name="Picture 1" descr="A table with text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67417" name="Picture 1" descr="A table with text on it&#10;"/>
                    <pic:cNvPicPr/>
                  </pic:nvPicPr>
                  <pic:blipFill>
                    <a:blip r:embed="rId15"/>
                    <a:stretch>
                      <a:fillRect/>
                    </a:stretch>
                  </pic:blipFill>
                  <pic:spPr>
                    <a:xfrm>
                      <a:off x="0" y="0"/>
                      <a:ext cx="4353533" cy="1295581"/>
                    </a:xfrm>
                    <a:prstGeom prst="rect">
                      <a:avLst/>
                    </a:prstGeom>
                  </pic:spPr>
                </pic:pic>
              </a:graphicData>
            </a:graphic>
          </wp:inline>
        </w:drawing>
      </w:r>
    </w:p>
    <w:p w14:paraId="59C86467" w14:textId="77777777" w:rsidR="00352650" w:rsidRPr="002C0203" w:rsidRDefault="00352650" w:rsidP="009D7378">
      <w:pPr>
        <w:pStyle w:val="ListParagraph"/>
        <w:widowControl/>
        <w:numPr>
          <w:ilvl w:val="1"/>
          <w:numId w:val="17"/>
        </w:numPr>
        <w:contextualSpacing/>
        <w:rPr>
          <w:rFonts w:cs="Times New Roman"/>
          <w:sz w:val="24"/>
          <w:szCs w:val="24"/>
        </w:rPr>
      </w:pPr>
      <w:r w:rsidRPr="00B9468B">
        <w:rPr>
          <w:rFonts w:eastAsiaTheme="minorEastAsia" w:cs="Times New Roman"/>
          <w:sz w:val="24"/>
          <w:szCs w:val="24"/>
        </w:rPr>
        <w:t xml:space="preserve">For example, </w:t>
      </w:r>
      <m:oMath>
        <m:r>
          <w:rPr>
            <w:rFonts w:ascii="Cambria Math" w:eastAsiaTheme="minorEastAsia" w:hAnsi="Cambria Math" w:cs="Times New Roman"/>
            <w:sz w:val="24"/>
            <w:szCs w:val="24"/>
          </w:rPr>
          <m:t>10×1=10</m:t>
        </m:r>
      </m:oMath>
      <w:r w:rsidRPr="00B9468B">
        <w:rPr>
          <w:rFonts w:eastAsiaTheme="minorEastAsia" w:cs="Times New Roman"/>
          <w:sz w:val="24"/>
          <w:szCs w:val="24"/>
        </w:rPr>
        <w:t xml:space="preserve"> and </w:t>
      </w:r>
      <m:oMath>
        <m:r>
          <w:rPr>
            <w:rFonts w:ascii="Cambria Math" w:eastAsiaTheme="minorEastAsia" w:hAnsi="Cambria Math" w:cs="Times New Roman"/>
            <w:sz w:val="24"/>
            <w:szCs w:val="24"/>
          </w:rPr>
          <m:t>10×10=100</m:t>
        </m:r>
      </m:oMath>
      <w:r w:rsidRPr="00B9468B">
        <w:rPr>
          <w:rFonts w:eastAsiaTheme="minorEastAsia" w:cs="Times New Roman"/>
          <w:sz w:val="24"/>
          <w:szCs w:val="24"/>
        </w:rPr>
        <w:t xml:space="preserve">. The teacher </w:t>
      </w:r>
      <w:r w:rsidRPr="00B9468B">
        <w:rPr>
          <w:rFonts w:cs="Times New Roman"/>
          <w:sz w:val="24"/>
          <w:szCs w:val="24"/>
        </w:rPr>
        <w:t xml:space="preserve">begins with a </w:t>
      </w:r>
      <w:r w:rsidRPr="7AAF2B8F">
        <w:rPr>
          <w:rFonts w:cs="Times New Roman"/>
          <w:sz w:val="24"/>
          <w:szCs w:val="24"/>
        </w:rPr>
        <w:t xml:space="preserve">unit </w:t>
      </w:r>
      <w:proofErr w:type="gramStart"/>
      <w:r w:rsidRPr="7AAF2B8F">
        <w:rPr>
          <w:rFonts w:cs="Times New Roman"/>
          <w:sz w:val="24"/>
          <w:szCs w:val="24"/>
        </w:rPr>
        <w:t xml:space="preserve">cube </w:t>
      </w:r>
      <w:r w:rsidRPr="00B9468B">
        <w:rPr>
          <w:rFonts w:cs="Times New Roman"/>
          <w:sz w:val="24"/>
          <w:szCs w:val="24"/>
        </w:rPr>
        <w:t xml:space="preserve"> and</w:t>
      </w:r>
      <w:proofErr w:type="gramEnd"/>
      <w:r w:rsidRPr="00B9468B">
        <w:rPr>
          <w:rFonts w:cs="Times New Roman"/>
          <w:sz w:val="24"/>
          <w:szCs w:val="24"/>
        </w:rPr>
        <w:t xml:space="preserve"> explains to students that “we are going to model </w:t>
      </w:r>
      <m:oMath>
        <m:r>
          <w:rPr>
            <w:rFonts w:ascii="Cambria Math" w:hAnsi="Cambria Math" w:cs="Times New Roman"/>
            <w:sz w:val="24"/>
            <w:szCs w:val="24"/>
          </w:rPr>
          <m:t xml:space="preserve">10×1=10 </m:t>
        </m:r>
      </m:oMath>
      <w:r w:rsidRPr="00B9468B">
        <w:rPr>
          <w:rFonts w:cs="Times New Roman"/>
          <w:sz w:val="24"/>
          <w:szCs w:val="24"/>
        </w:rPr>
        <w:t xml:space="preserve">using our </w:t>
      </w:r>
      <w:r w:rsidRPr="7AAF2B8F">
        <w:rPr>
          <w:rFonts w:cs="Times New Roman"/>
          <w:sz w:val="24"/>
          <w:szCs w:val="24"/>
        </w:rPr>
        <w:t xml:space="preserve">place-value </w:t>
      </w:r>
      <w:r w:rsidRPr="00B9468B">
        <w:rPr>
          <w:rFonts w:cs="Times New Roman"/>
          <w:sz w:val="24"/>
          <w:szCs w:val="24"/>
        </w:rPr>
        <w:t xml:space="preserve">blocks.” Students count out </w:t>
      </w:r>
      <w:proofErr w:type="gramStart"/>
      <w:r w:rsidRPr="00B9468B">
        <w:rPr>
          <w:rFonts w:cs="Times New Roman"/>
          <w:sz w:val="24"/>
          <w:szCs w:val="24"/>
        </w:rPr>
        <w:t xml:space="preserve">10 </w:t>
      </w:r>
      <w:r w:rsidRPr="7AAF2B8F">
        <w:rPr>
          <w:rFonts w:cs="Times New Roman"/>
          <w:sz w:val="24"/>
          <w:szCs w:val="24"/>
        </w:rPr>
        <w:t>unit</w:t>
      </w:r>
      <w:proofErr w:type="gramEnd"/>
      <w:r w:rsidRPr="00B9468B">
        <w:rPr>
          <w:rFonts w:cs="Times New Roman"/>
          <w:sz w:val="24"/>
          <w:szCs w:val="24"/>
        </w:rPr>
        <w:t xml:space="preserve"> cubes and exchange them for a </w:t>
      </w:r>
      <w:r w:rsidRPr="7AAF2B8F">
        <w:rPr>
          <w:rFonts w:cs="Times New Roman"/>
          <w:sz w:val="24"/>
          <w:szCs w:val="24"/>
        </w:rPr>
        <w:t>tens</w:t>
      </w:r>
      <w:r w:rsidRPr="00B9468B">
        <w:rPr>
          <w:rFonts w:cs="Times New Roman"/>
          <w:sz w:val="24"/>
          <w:szCs w:val="24"/>
        </w:rPr>
        <w:t xml:space="preserve"> rod.</w:t>
      </w:r>
      <w:r w:rsidRPr="00B9468B">
        <w:rPr>
          <w:rFonts w:cs="Times New Roman"/>
          <w:color w:val="FF0000"/>
          <w:sz w:val="24"/>
          <w:szCs w:val="24"/>
        </w:rPr>
        <w:t xml:space="preserve"> </w:t>
      </w:r>
      <w:r w:rsidRPr="00B9468B">
        <w:rPr>
          <w:rFonts w:cs="Times New Roman"/>
          <w:sz w:val="24"/>
          <w:szCs w:val="24"/>
        </w:rPr>
        <w:t xml:space="preserve">The teacher explains that the tens rod represents the value 10, which is 10 times greater than the value 1 represented by </w:t>
      </w:r>
      <w:proofErr w:type="gramStart"/>
      <w:r w:rsidRPr="00B9468B">
        <w:rPr>
          <w:rFonts w:cs="Times New Roman"/>
          <w:sz w:val="24"/>
          <w:szCs w:val="24"/>
        </w:rPr>
        <w:t xml:space="preserve">the  </w:t>
      </w:r>
      <w:r w:rsidRPr="7AAF2B8F">
        <w:rPr>
          <w:rFonts w:cs="Times New Roman"/>
          <w:sz w:val="24"/>
          <w:szCs w:val="24"/>
        </w:rPr>
        <w:t>unit</w:t>
      </w:r>
      <w:proofErr w:type="gramEnd"/>
      <w:r w:rsidRPr="7AAF2B8F">
        <w:rPr>
          <w:rFonts w:cs="Times New Roman"/>
          <w:sz w:val="24"/>
          <w:szCs w:val="24"/>
        </w:rPr>
        <w:t xml:space="preserve"> </w:t>
      </w:r>
      <w:r w:rsidRPr="00B9468B">
        <w:rPr>
          <w:rFonts w:cs="Times New Roman"/>
          <w:sz w:val="24"/>
          <w:szCs w:val="24"/>
        </w:rPr>
        <w:t xml:space="preserve">cube. Write the equation </w:t>
      </w:r>
      <m:oMath>
        <m:r>
          <w:rPr>
            <w:rFonts w:ascii="Cambria Math" w:hAnsi="Cambria Math" w:cs="Times New Roman"/>
            <w:sz w:val="24"/>
            <w:szCs w:val="24"/>
          </w:rPr>
          <m:t>10×1=10</m:t>
        </m:r>
      </m:oMath>
      <w:r w:rsidRPr="00B9468B">
        <w:rPr>
          <w:rFonts w:cs="Times New Roman"/>
          <w:sz w:val="24"/>
          <w:szCs w:val="24"/>
        </w:rPr>
        <w:t xml:space="preserve"> to reinforce this relationship and repeat this process to model </w:t>
      </w:r>
      <m:oMath>
        <m:r>
          <w:rPr>
            <w:rFonts w:ascii="Cambria Math" w:hAnsi="Cambria Math" w:cs="Times New Roman"/>
            <w:sz w:val="24"/>
            <w:szCs w:val="24"/>
          </w:rPr>
          <m:t>10×10=100</m:t>
        </m:r>
      </m:oMath>
      <w:r w:rsidRPr="00B9468B">
        <w:rPr>
          <w:rFonts w:eastAsiaTheme="minorEastAsia" w:cs="Times New Roman"/>
          <w:sz w:val="24"/>
          <w:szCs w:val="24"/>
        </w:rPr>
        <w:t xml:space="preserve">. Then, students exchange a hundreds flat for 10 ten rods to model </w:t>
      </w:r>
      <m:oMath>
        <m:r>
          <w:rPr>
            <w:rFonts w:ascii="Cambria Math" w:eastAsiaTheme="minorEastAsia" w:hAnsi="Cambria Math" w:cs="Times New Roman"/>
            <w:sz w:val="24"/>
            <w:szCs w:val="24"/>
          </w:rPr>
          <m:t>100 ÷10=10</m:t>
        </m:r>
      </m:oMath>
      <w:r w:rsidRPr="00B9468B">
        <w:rPr>
          <w:rFonts w:eastAsiaTheme="minorEastAsia" w:cs="Times New Roman"/>
          <w:sz w:val="24"/>
          <w:szCs w:val="24"/>
        </w:rPr>
        <w:t>.</w:t>
      </w:r>
      <w:r w:rsidRPr="00B9468B">
        <w:rPr>
          <w:rFonts w:cs="Times New Roman"/>
          <w:sz w:val="24"/>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 w:val="24"/>
            <w:szCs w:val="24"/>
          </w:rPr>
          <m:t xml:space="preserve">100÷10=10. </m:t>
        </m:r>
      </m:oMath>
      <w:r w:rsidRPr="00B9468B">
        <w:rPr>
          <w:rFonts w:cs="Times New Roman"/>
          <w:sz w:val="24"/>
          <w:szCs w:val="24"/>
        </w:rPr>
        <w:t xml:space="preserve">To reinforce this relationship repeat this process to model </w:t>
      </w:r>
      <m:oMath>
        <m:r>
          <w:rPr>
            <w:rFonts w:ascii="Cambria Math" w:hAnsi="Cambria Math" w:cs="Times New Roman"/>
            <w:sz w:val="24"/>
            <w:szCs w:val="24"/>
          </w:rPr>
          <m:t>10÷10=1</m:t>
        </m:r>
      </m:oMath>
      <w:r w:rsidRPr="00B9468B">
        <w:rPr>
          <w:rFonts w:eastAsiaTheme="minorEastAsia" w:cs="Times New Roman"/>
          <w:sz w:val="24"/>
          <w:szCs w:val="24"/>
        </w:rPr>
        <w:t>.</w:t>
      </w:r>
    </w:p>
    <w:p w14:paraId="09F1932F" w14:textId="77777777" w:rsidR="002C0203" w:rsidRDefault="002C0203" w:rsidP="002C0203">
      <w:pPr>
        <w:contextualSpacing/>
        <w:rPr>
          <w:rFonts w:cs="Times New Roman"/>
          <w:sz w:val="24"/>
          <w:szCs w:val="24"/>
        </w:rPr>
      </w:pPr>
    </w:p>
    <w:p w14:paraId="7D4A6F3D" w14:textId="2C8B4318" w:rsidR="00D2191B" w:rsidRPr="002C0203" w:rsidRDefault="002C0203" w:rsidP="002C0203">
      <w:pPr>
        <w:ind w:left="720"/>
        <w:contextualSpacing/>
        <w:jc w:val="center"/>
        <w:rPr>
          <w:rFonts w:cs="Times New Roman"/>
          <w:b/>
          <w:bCs/>
          <w:sz w:val="24"/>
          <w:szCs w:val="24"/>
        </w:rPr>
      </w:pPr>
      <w:r w:rsidRPr="002C0203">
        <w:rPr>
          <w:rFonts w:cs="Times New Roman"/>
          <w:b/>
          <w:bCs/>
          <w:noProof/>
          <w:sz w:val="24"/>
          <w:szCs w:val="24"/>
        </w:rPr>
        <w:lastRenderedPageBreak/>
        <w:drawing>
          <wp:inline distT="0" distB="0" distL="0" distR="0" wp14:anchorId="546A09C1" wp14:editId="55632E0D">
            <wp:extent cx="4667901" cy="3477110"/>
            <wp:effectExtent l="0" t="0" r="0" b="9525"/>
            <wp:docPr id="623666671" name="Picture 1" descr="Place value char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66671" name="Picture 1" descr="Place value chart. &#10;&#10;"/>
                    <pic:cNvPicPr/>
                  </pic:nvPicPr>
                  <pic:blipFill>
                    <a:blip r:embed="rId16"/>
                    <a:stretch>
                      <a:fillRect/>
                    </a:stretch>
                  </pic:blipFill>
                  <pic:spPr>
                    <a:xfrm>
                      <a:off x="0" y="0"/>
                      <a:ext cx="4667901" cy="3477110"/>
                    </a:xfrm>
                    <a:prstGeom prst="rect">
                      <a:avLst/>
                    </a:prstGeom>
                  </pic:spPr>
                </pic:pic>
              </a:graphicData>
            </a:graphic>
          </wp:inline>
        </w:drawing>
      </w:r>
    </w:p>
    <w:p w14:paraId="16AF649B" w14:textId="212CC5AC" w:rsidR="00167570" w:rsidRPr="00567C31" w:rsidRDefault="00167570" w:rsidP="009D7378">
      <w:pPr>
        <w:pStyle w:val="ListParagraph"/>
        <w:widowControl/>
        <w:numPr>
          <w:ilvl w:val="0"/>
          <w:numId w:val="17"/>
        </w:numPr>
        <w:contextualSpacing/>
        <w:rPr>
          <w:rFonts w:eastAsiaTheme="minorEastAsia" w:cs="Times New Roman"/>
          <w:sz w:val="24"/>
          <w:szCs w:val="24"/>
        </w:rPr>
      </w:pPr>
      <w:r>
        <w:rPr>
          <w:rFonts w:eastAsiaTheme="minorEastAsia" w:cs="Times New Roman"/>
          <w:sz w:val="24"/>
          <w:szCs w:val="24"/>
        </w:rPr>
        <w:t xml:space="preserve">Instruction includes the use of place value charts and models such as place value disks to </w:t>
      </w:r>
      <w:r w:rsidRPr="000A3351">
        <w:rPr>
          <w:rFonts w:eastAsia="Times New Roman" w:cs="Times New Roman"/>
          <w:sz w:val="24"/>
          <w:szCs w:val="24"/>
        </w:rPr>
        <w:t>demonstrate how the value of a digit changes if the digit moves one place to the left or right</w:t>
      </w:r>
      <w:r>
        <w:rPr>
          <w:rFonts w:eastAsia="Times New Roman" w:cs="Times New Roman"/>
          <w:sz w:val="24"/>
          <w:szCs w:val="24"/>
        </w:rPr>
        <w:t>. Explicit instruction includes using place value understanding to make the connections between the concepts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of,” “ten times less” and “dividing by 10.” Place value charts are used to demonstrate that the decimal point marks the transition between the </w:t>
      </w:r>
      <w:proofErr w:type="gramStart"/>
      <w:r>
        <w:rPr>
          <w:rFonts w:eastAsia="Times New Roman" w:cs="Times New Roman"/>
          <w:sz w:val="24"/>
          <w:szCs w:val="24"/>
        </w:rPr>
        <w:t>ones</w:t>
      </w:r>
      <w:proofErr w:type="gramEnd"/>
      <w:r>
        <w:rPr>
          <w:rFonts w:eastAsia="Times New Roman" w:cs="Times New Roman"/>
          <w:sz w:val="24"/>
          <w:szCs w:val="24"/>
        </w:rPr>
        <w:t xml:space="preserve"> place and the tenths place.</w:t>
      </w:r>
      <w:r>
        <w:rPr>
          <w:rFonts w:eastAsia="Times New Roman" w:cs="Times New Roman"/>
          <w:color w:val="FF0000"/>
          <w:sz w:val="24"/>
          <w:szCs w:val="24"/>
        </w:rPr>
        <w:t xml:space="preserve">  </w:t>
      </w:r>
    </w:p>
    <w:p w14:paraId="61B35BDC" w14:textId="2421DA66" w:rsidR="00167570" w:rsidRDefault="00167570" w:rsidP="009D7378">
      <w:pPr>
        <w:pStyle w:val="ListParagraph"/>
        <w:widowControl/>
        <w:numPr>
          <w:ilvl w:val="1"/>
          <w:numId w:val="17"/>
        </w:numPr>
        <w:contextualSpacing/>
        <w:rPr>
          <w:rFonts w:eastAsiaTheme="minorEastAsia" w:cs="Times New Roman"/>
          <w:sz w:val="24"/>
          <w:szCs w:val="24"/>
        </w:rPr>
      </w:pPr>
      <w:r>
        <w:rPr>
          <w:rFonts w:cs="Times New Roman"/>
          <w:sz w:val="24"/>
          <w:szCs w:val="24"/>
        </w:rPr>
        <w:t xml:space="preserve">For example, </w:t>
      </w:r>
      <w:r w:rsidRPr="006A7239">
        <w:rPr>
          <w:rFonts w:cs="Times New Roman"/>
          <w:sz w:val="24"/>
          <w:szCs w:val="24"/>
        </w:rPr>
        <w:t xml:space="preserve">students multiply 4 by 10, then record 4 and the </w:t>
      </w:r>
      <w:proofErr w:type="gramStart"/>
      <w:r w:rsidRPr="006A7239">
        <w:rPr>
          <w:rFonts w:cs="Times New Roman"/>
          <w:sz w:val="24"/>
          <w:szCs w:val="24"/>
        </w:rPr>
        <w:t>product of</w:t>
      </w:r>
      <w:proofErr w:type="gramEnd"/>
      <w:r w:rsidRPr="006A7239">
        <w:rPr>
          <w:rFonts w:cs="Times New Roman"/>
          <w:sz w:val="24"/>
          <w:szCs w:val="24"/>
        </w:rPr>
        <w:t xml:space="preserve"> 40 in a place value chart. </w:t>
      </w:r>
      <w:r>
        <w:rPr>
          <w:rFonts w:cs="Times New Roman"/>
          <w:sz w:val="24"/>
          <w:szCs w:val="24"/>
        </w:rPr>
        <w:t xml:space="preserve">This </w:t>
      </w:r>
      <w:r w:rsidRPr="006A7239">
        <w:rPr>
          <w:rFonts w:cs="Times New Roman"/>
          <w:sz w:val="24"/>
          <w:szCs w:val="24"/>
        </w:rPr>
        <w:t>process</w:t>
      </w:r>
      <w:r>
        <w:rPr>
          <w:rFonts w:cs="Times New Roman"/>
          <w:sz w:val="24"/>
          <w:szCs w:val="24"/>
        </w:rPr>
        <w:t xml:space="preserve"> is repeated</w:t>
      </w:r>
      <w:r w:rsidRPr="006A7239">
        <w:rPr>
          <w:rFonts w:cs="Times New Roman"/>
          <w:sz w:val="24"/>
          <w:szCs w:val="24"/>
        </w:rPr>
        <w:t xml:space="preserve"> by multiplying 40 by 10</w:t>
      </w:r>
      <w:r>
        <w:rPr>
          <w:rFonts w:cs="Times New Roman"/>
          <w:sz w:val="24"/>
          <w:szCs w:val="24"/>
        </w:rPr>
        <w:t xml:space="preserve"> while a</w:t>
      </w:r>
      <w:r w:rsidRPr="006A7239">
        <w:rPr>
          <w:rFonts w:cs="Times New Roman"/>
          <w:sz w:val="24"/>
          <w:szCs w:val="24"/>
        </w:rPr>
        <w:t>sk</w:t>
      </w:r>
      <w:r>
        <w:rPr>
          <w:rFonts w:cs="Times New Roman"/>
          <w:sz w:val="24"/>
          <w:szCs w:val="24"/>
        </w:rPr>
        <w:t>ing</w:t>
      </w:r>
      <w:r w:rsidRPr="006A7239">
        <w:rPr>
          <w:rFonts w:cs="Times New Roman"/>
          <w:sz w:val="24"/>
          <w:szCs w:val="24"/>
        </w:rPr>
        <w:t xml:space="preserve"> students to explain what happens to the digit 4 each time it is multiplied by 10.  Next, </w:t>
      </w:r>
      <w:r>
        <w:rPr>
          <w:rFonts w:cs="Times New Roman"/>
          <w:sz w:val="24"/>
          <w:szCs w:val="24"/>
        </w:rPr>
        <w:t xml:space="preserve">the teacher </w:t>
      </w:r>
      <w:r w:rsidRPr="006A7239">
        <w:rPr>
          <w:rFonts w:eastAsiaTheme="minorEastAsia" w:cs="Times New Roman"/>
          <w:sz w:val="24"/>
          <w:szCs w:val="24"/>
        </w:rPr>
        <w:t>explain</w:t>
      </w:r>
      <w:r>
        <w:rPr>
          <w:rFonts w:eastAsiaTheme="minorEastAsia" w:cs="Times New Roman"/>
          <w:sz w:val="24"/>
          <w:szCs w:val="24"/>
        </w:rPr>
        <w:t>s</w:t>
      </w:r>
      <w:r w:rsidRPr="006A7239">
        <w:rPr>
          <w:rFonts w:eastAsiaTheme="minorEastAsia" w:cs="Times New Roman"/>
          <w:sz w:val="24"/>
          <w:szCs w:val="24"/>
        </w:rPr>
        <w:t xml:space="preserve"> 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 xml:space="preserve">  is the same as dividing by 10. </w:t>
      </w:r>
      <w:r>
        <w:rPr>
          <w:rFonts w:eastAsiaTheme="minorEastAsia" w:cs="Times New Roman"/>
          <w:sz w:val="24"/>
          <w:szCs w:val="24"/>
        </w:rPr>
        <w:t>S</w:t>
      </w:r>
      <w:r w:rsidRPr="006A7239">
        <w:rPr>
          <w:rFonts w:cs="Times New Roman"/>
          <w:sz w:val="24"/>
          <w:szCs w:val="24"/>
        </w:rPr>
        <w:t xml:space="preserve">tudents multiply 400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 xml:space="preserve"> and record the product in their place value chart.  </w:t>
      </w:r>
      <w:r>
        <w:rPr>
          <w:rFonts w:eastAsiaTheme="minorEastAsia" w:cs="Times New Roman"/>
          <w:sz w:val="24"/>
          <w:szCs w:val="24"/>
        </w:rPr>
        <w:t>This process is repeated</w:t>
      </w:r>
      <w:r w:rsidRPr="006A7239">
        <w:rPr>
          <w:rFonts w:eastAsiaTheme="minorEastAsia" w:cs="Times New Roman"/>
          <w:sz w:val="24"/>
          <w:szCs w:val="24"/>
        </w:rPr>
        <w:t xml:space="preserve">, multiplying 40 and 4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w:t>
      </w:r>
      <w:r w:rsidRPr="006A7239">
        <w:rPr>
          <w:rFonts w:cs="Times New Roman"/>
          <w:sz w:val="24"/>
          <w:szCs w:val="24"/>
        </w:rPr>
        <w:t xml:space="preserve"> </w:t>
      </w:r>
      <w:r>
        <w:rPr>
          <w:rFonts w:cs="Times New Roman"/>
          <w:sz w:val="24"/>
          <w:szCs w:val="24"/>
        </w:rPr>
        <w:t>The teacher as</w:t>
      </w:r>
      <w:r w:rsidRPr="006A7239">
        <w:rPr>
          <w:rFonts w:cs="Times New Roman"/>
          <w:sz w:val="24"/>
          <w:szCs w:val="24"/>
        </w:rPr>
        <w:t>k</w:t>
      </w:r>
      <w:r>
        <w:rPr>
          <w:rFonts w:cs="Times New Roman"/>
          <w:sz w:val="24"/>
          <w:szCs w:val="24"/>
        </w:rPr>
        <w:t>s</w:t>
      </w:r>
      <w:r w:rsidRPr="006A7239">
        <w:rPr>
          <w:rFonts w:cs="Times New Roman"/>
          <w:sz w:val="24"/>
          <w:szCs w:val="24"/>
        </w:rPr>
        <w:t xml:space="preserve"> students to explain how the value of the 4 changed when being multiplied by 10 and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w:t>
      </w:r>
    </w:p>
    <w:p w14:paraId="4517A294" w14:textId="7F06E6BD" w:rsidR="006273B7" w:rsidRDefault="00EE52A0" w:rsidP="00EE52A0">
      <w:pPr>
        <w:spacing w:after="0" w:line="240" w:lineRule="auto"/>
        <w:jc w:val="center"/>
        <w:rPr>
          <w:rFonts w:eastAsia="Times New Roman" w:cs="Times New Roman"/>
          <w:sz w:val="24"/>
          <w:szCs w:val="24"/>
        </w:rPr>
      </w:pPr>
      <w:r>
        <w:rPr>
          <w:rFonts w:eastAsia="Times New Roman" w:cs="Times New Roman"/>
          <w:noProof/>
          <w:sz w:val="24"/>
          <w:szCs w:val="24"/>
        </w:rPr>
        <w:drawing>
          <wp:inline distT="0" distB="0" distL="0" distR="0" wp14:anchorId="2158D251" wp14:editId="2AAA5244">
            <wp:extent cx="3755390" cy="1975485"/>
            <wp:effectExtent l="0" t="0" r="0" b="5715"/>
            <wp:docPr id="320509823" name="Picture 30" descr="An image showing how the value of the 4 changed when being multiplied by 10 and 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9823" name="Picture 30" descr="An image showing how the value of the 4 changed when being multiplied by 10 and 1/10.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5390" cy="1975485"/>
                    </a:xfrm>
                    <a:prstGeom prst="rect">
                      <a:avLst/>
                    </a:prstGeom>
                    <a:noFill/>
                  </pic:spPr>
                </pic:pic>
              </a:graphicData>
            </a:graphic>
          </wp:inline>
        </w:drawing>
      </w:r>
    </w:p>
    <w:p w14:paraId="1F07A573" w14:textId="77777777" w:rsidR="00BB1C84" w:rsidRDefault="00BB1C84" w:rsidP="009D7378">
      <w:pPr>
        <w:pStyle w:val="ListParagraph"/>
        <w:widowControl/>
        <w:numPr>
          <w:ilvl w:val="1"/>
          <w:numId w:val="17"/>
        </w:numPr>
        <w:contextualSpacing/>
        <w:rPr>
          <w:rFonts w:eastAsiaTheme="minorEastAsia" w:cs="Times New Roman"/>
          <w:sz w:val="24"/>
          <w:szCs w:val="24"/>
        </w:rPr>
      </w:pPr>
      <w:r>
        <w:rPr>
          <w:rFonts w:eastAsiaTheme="minorEastAsia" w:cs="Times New Roman"/>
          <w:sz w:val="24"/>
          <w:szCs w:val="24"/>
        </w:rPr>
        <w:lastRenderedPageBreak/>
        <w:t xml:space="preserve">For example, instruction includes using a familiar context such as money, asking students to explain the value of each digit in $33.33. Next, students represent 33.33 in a place value chart using place value disks. Then, students compare the value of the whole numbers (3 dollars and 30 dollars) and compare 0.3 and 0.03 (30 cents and 3 cents). The teacher asks, </w:t>
      </w:r>
      <w:r w:rsidRPr="00DE6F83">
        <w:rPr>
          <w:rFonts w:eastAsiaTheme="minorEastAsia" w:cs="Times New Roman"/>
          <w:sz w:val="24"/>
          <w:szCs w:val="24"/>
        </w:rPr>
        <w:t>“</w:t>
      </w:r>
      <w:r w:rsidRPr="00DE6F83">
        <w:rPr>
          <w:rFonts w:cs="Times New Roman"/>
          <w:color w:val="2D2D2D"/>
          <w:sz w:val="24"/>
          <w:szCs w:val="24"/>
          <w:shd w:val="clear" w:color="auto" w:fill="FFFFFF"/>
        </w:rPr>
        <w:t xml:space="preserve">How does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hundredths</w:t>
      </w:r>
      <w:r w:rsidRPr="00DE6F83">
        <w:rPr>
          <w:rFonts w:cs="Times New Roman"/>
          <w:color w:val="2D2D2D"/>
          <w:sz w:val="24"/>
          <w:szCs w:val="24"/>
          <w:shd w:val="clear" w:color="auto" w:fill="FFFFFF"/>
        </w:rPr>
        <w:t xml:space="preserve"> place compare to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tenths</w:t>
      </w:r>
      <w:r w:rsidRPr="00DE6F83">
        <w:rPr>
          <w:rFonts w:cs="Times New Roman"/>
          <w:color w:val="2D2D2D"/>
          <w:sz w:val="24"/>
          <w:szCs w:val="24"/>
          <w:shd w:val="clear" w:color="auto" w:fill="FFFFFF"/>
        </w:rPr>
        <w:t xml:space="preserve"> place?”</w:t>
      </w:r>
      <w:r>
        <w:rPr>
          <w:rFonts w:cs="Times New Roman"/>
          <w:color w:val="2D2D2D"/>
          <w:sz w:val="24"/>
          <w:szCs w:val="24"/>
          <w:shd w:val="clear" w:color="auto" w:fill="FFFFFF"/>
        </w:rPr>
        <w:t xml:space="preserve"> and explains that the three in the hundredths place is </w:t>
      </w:r>
      <m:oMath>
        <m:f>
          <m:fPr>
            <m:ctrlPr>
              <w:rPr>
                <w:rFonts w:ascii="Cambria Math" w:hAnsi="Cambria Math" w:cs="Times New Roman"/>
                <w:i/>
                <w:color w:val="2D2D2D"/>
                <w:sz w:val="24"/>
                <w:szCs w:val="24"/>
                <w:shd w:val="clear" w:color="auto" w:fill="FFFFFF"/>
              </w:rPr>
            </m:ctrlPr>
          </m:fPr>
          <m:num>
            <m:r>
              <w:rPr>
                <w:rFonts w:ascii="Cambria Math" w:hAnsi="Cambria Math" w:cs="Times New Roman"/>
                <w:color w:val="2D2D2D"/>
                <w:sz w:val="24"/>
                <w:szCs w:val="24"/>
                <w:shd w:val="clear" w:color="auto" w:fill="FFFFFF"/>
              </w:rPr>
              <m:t>1</m:t>
            </m:r>
          </m:num>
          <m:den>
            <m:r>
              <w:rPr>
                <w:rFonts w:ascii="Cambria Math" w:hAnsi="Cambria Math" w:cs="Times New Roman"/>
                <w:color w:val="2D2D2D"/>
                <w:sz w:val="24"/>
                <w:szCs w:val="24"/>
                <w:shd w:val="clear" w:color="auto" w:fill="FFFFFF"/>
              </w:rPr>
              <m:t>10</m:t>
            </m:r>
          </m:den>
        </m:f>
      </m:oMath>
      <w:r>
        <w:rPr>
          <w:rFonts w:eastAsiaTheme="minorEastAsia" w:cs="Times New Roman"/>
          <w:color w:val="2D2D2D"/>
          <w:sz w:val="24"/>
          <w:szCs w:val="24"/>
          <w:shd w:val="clear" w:color="auto" w:fill="FFFFFF"/>
        </w:rPr>
        <w:t xml:space="preserve"> the value of the three in the tenths place and </w:t>
      </w:r>
      <w:r w:rsidRPr="006A7239">
        <w:rPr>
          <w:rFonts w:eastAsiaTheme="minorEastAsia" w:cs="Times New Roman"/>
          <w:sz w:val="24"/>
          <w:szCs w:val="24"/>
        </w:rPr>
        <w:t>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6A7239">
        <w:rPr>
          <w:rFonts w:eastAsiaTheme="minorEastAsia" w:cs="Times New Roman"/>
          <w:sz w:val="24"/>
          <w:szCs w:val="24"/>
        </w:rPr>
        <w:t xml:space="preserve">  is the same as dividing by 10</w:t>
      </w:r>
      <w:r>
        <w:rPr>
          <w:rFonts w:eastAsiaTheme="minorEastAsia" w:cs="Times New Roman"/>
          <w:sz w:val="24"/>
          <w:szCs w:val="24"/>
        </w:rPr>
        <w:t>.</w:t>
      </w:r>
    </w:p>
    <w:p w14:paraId="5C7E4A3A" w14:textId="60CAB516" w:rsidR="006273B7" w:rsidRPr="00DF190D" w:rsidRDefault="00DF190D" w:rsidP="00DF190D">
      <w:pPr>
        <w:ind w:left="360"/>
        <w:contextualSpacing/>
        <w:jc w:val="center"/>
        <w:rPr>
          <w:rFonts w:eastAsiaTheme="minorEastAsia" w:cs="Times New Roman"/>
          <w:sz w:val="24"/>
          <w:szCs w:val="24"/>
        </w:rPr>
      </w:pPr>
      <w:r w:rsidRPr="00DF190D">
        <w:rPr>
          <w:rFonts w:eastAsiaTheme="minorEastAsia" w:cs="Times New Roman"/>
          <w:noProof/>
          <w:sz w:val="24"/>
          <w:szCs w:val="24"/>
        </w:rPr>
        <w:drawing>
          <wp:inline distT="0" distB="0" distL="0" distR="0" wp14:anchorId="4C5DC60E" wp14:editId="7CDAE2AF">
            <wp:extent cx="5229955" cy="943107"/>
            <wp:effectExtent l="0" t="0" r="0" b="9525"/>
            <wp:docPr id="339661201"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61201" name="Picture 1" descr="place value chart"/>
                    <pic:cNvPicPr/>
                  </pic:nvPicPr>
                  <pic:blipFill>
                    <a:blip r:embed="rId18"/>
                    <a:stretch>
                      <a:fillRect/>
                    </a:stretch>
                  </pic:blipFill>
                  <pic:spPr>
                    <a:xfrm>
                      <a:off x="0" y="0"/>
                      <a:ext cx="5229955" cy="943107"/>
                    </a:xfrm>
                    <a:prstGeom prst="rect">
                      <a:avLst/>
                    </a:prstGeom>
                  </pic:spPr>
                </pic:pic>
              </a:graphicData>
            </a:graphic>
          </wp:inline>
        </w:drawing>
      </w:r>
    </w:p>
    <w:p w14:paraId="2E6D0520" w14:textId="77777777" w:rsidR="00167570" w:rsidRDefault="00167570"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128DB059" w14:textId="77777777" w:rsidR="00DF1120" w:rsidRPr="00DF1120" w:rsidRDefault="00DF1120" w:rsidP="00270C8C">
      <w:pPr>
        <w:spacing w:after="0" w:line="240" w:lineRule="auto"/>
        <w:textAlignment w:val="baseline"/>
        <w:rPr>
          <w:rFonts w:eastAsia="Calibri" w:cs="Times New Roman"/>
          <w:bCs/>
          <w:i/>
          <w:sz w:val="24"/>
          <w:szCs w:val="24"/>
        </w:rPr>
      </w:pPr>
      <w:r w:rsidRPr="00DF1120">
        <w:rPr>
          <w:rFonts w:eastAsia="Calibri" w:cs="Times New Roman"/>
          <w:bCs/>
          <w:i/>
          <w:sz w:val="24"/>
          <w:szCs w:val="24"/>
        </w:rPr>
        <w:t>Instructional Task 1 (MTR.7.1)</w:t>
      </w:r>
    </w:p>
    <w:p w14:paraId="60B30CC3" w14:textId="77777777" w:rsidR="00DF1120" w:rsidRPr="00DF1120" w:rsidRDefault="00DF1120" w:rsidP="00DF1120">
      <w:pPr>
        <w:spacing w:after="0" w:line="240" w:lineRule="auto"/>
        <w:ind w:left="372"/>
        <w:textAlignment w:val="baseline"/>
        <w:rPr>
          <w:rFonts w:eastAsia="Calibri" w:cs="Times New Roman"/>
          <w:bCs/>
          <w:iCs/>
          <w:sz w:val="24"/>
          <w:szCs w:val="24"/>
        </w:rPr>
      </w:pPr>
      <w:r w:rsidRPr="00DF1120">
        <w:rPr>
          <w:rFonts w:eastAsia="Calibri" w:cs="Times New Roman"/>
          <w:bCs/>
          <w:iCs/>
          <w:sz w:val="24"/>
          <w:szCs w:val="24"/>
        </w:rPr>
        <w:t xml:space="preserve">At the Sunshine Candy Store, saltwater taffy costs $0.18 per piece. </w:t>
      </w:r>
    </w:p>
    <w:p w14:paraId="4FFD8B27" w14:textId="77777777" w:rsidR="00DF1120" w:rsidRPr="00DF1120" w:rsidRDefault="00DF1120" w:rsidP="00ED215A">
      <w:pPr>
        <w:spacing w:after="0" w:line="240" w:lineRule="auto"/>
        <w:ind w:left="720"/>
        <w:textAlignment w:val="baseline"/>
        <w:rPr>
          <w:rFonts w:eastAsia="Calibri" w:cs="Times New Roman"/>
          <w:bCs/>
          <w:iCs/>
          <w:sz w:val="24"/>
          <w:szCs w:val="24"/>
        </w:rPr>
      </w:pPr>
      <w:r w:rsidRPr="00DF1120">
        <w:rPr>
          <w:rFonts w:eastAsia="Calibri" w:cs="Times New Roman"/>
          <w:bCs/>
          <w:iCs/>
          <w:sz w:val="24"/>
          <w:szCs w:val="24"/>
        </w:rPr>
        <w:t>Part A. How much would 10 pieces of candy cost?</w:t>
      </w:r>
    </w:p>
    <w:p w14:paraId="4CD029BD" w14:textId="77777777" w:rsidR="00DF1120" w:rsidRPr="00DF1120" w:rsidRDefault="00DF1120" w:rsidP="00ED215A">
      <w:pPr>
        <w:spacing w:after="0" w:line="240" w:lineRule="auto"/>
        <w:ind w:left="720"/>
        <w:textAlignment w:val="baseline"/>
        <w:rPr>
          <w:rFonts w:eastAsia="Calibri" w:cs="Times New Roman"/>
          <w:bCs/>
          <w:iCs/>
          <w:sz w:val="24"/>
          <w:szCs w:val="24"/>
        </w:rPr>
      </w:pPr>
      <w:r w:rsidRPr="00DF1120">
        <w:rPr>
          <w:rFonts w:eastAsia="Calibri" w:cs="Times New Roman"/>
          <w:bCs/>
          <w:iCs/>
          <w:sz w:val="24"/>
          <w:szCs w:val="24"/>
        </w:rPr>
        <w:t>Part B. How much would 100 pieces of candy cost?</w:t>
      </w:r>
    </w:p>
    <w:p w14:paraId="68DE17F1" w14:textId="77777777" w:rsidR="00DF1120" w:rsidRPr="00DF1120" w:rsidRDefault="00DF1120" w:rsidP="00ED215A">
      <w:pPr>
        <w:spacing w:after="0" w:line="240" w:lineRule="auto"/>
        <w:ind w:left="720"/>
        <w:textAlignment w:val="baseline"/>
        <w:rPr>
          <w:rFonts w:eastAsia="Calibri" w:cs="Times New Roman"/>
          <w:bCs/>
          <w:iCs/>
          <w:sz w:val="24"/>
          <w:szCs w:val="24"/>
        </w:rPr>
      </w:pPr>
      <w:r w:rsidRPr="00DF1120">
        <w:rPr>
          <w:rFonts w:eastAsia="Calibri" w:cs="Times New Roman"/>
          <w:bCs/>
          <w:iCs/>
          <w:sz w:val="24"/>
          <w:szCs w:val="24"/>
        </w:rPr>
        <w:t xml:space="preserve">Part C. How much would 1000 pieces of candy cost? </w:t>
      </w:r>
    </w:p>
    <w:p w14:paraId="2B49620D" w14:textId="77777777" w:rsidR="00DF1120" w:rsidRPr="00DF1120" w:rsidRDefault="00DF1120" w:rsidP="00ED215A">
      <w:pPr>
        <w:spacing w:after="0" w:line="240" w:lineRule="auto"/>
        <w:ind w:left="1440" w:hanging="720"/>
        <w:textAlignment w:val="baseline"/>
        <w:rPr>
          <w:rFonts w:eastAsia="Calibri" w:cs="Times New Roman"/>
          <w:bCs/>
          <w:iCs/>
          <w:sz w:val="24"/>
          <w:szCs w:val="24"/>
        </w:rPr>
      </w:pPr>
      <w:r w:rsidRPr="00DF1120">
        <w:rPr>
          <w:rFonts w:eastAsia="Calibri" w:cs="Times New Roman"/>
          <w:bCs/>
          <w:iCs/>
          <w:sz w:val="24"/>
          <w:szCs w:val="24"/>
        </w:rPr>
        <w:t>Part D. At the same store, you can buy 100 chocolate coins for $89.00. How much does each chocolate coin cost? Explain how you know.</w:t>
      </w:r>
    </w:p>
    <w:p w14:paraId="39435CF9" w14:textId="77777777" w:rsidR="00DF1120" w:rsidRPr="00DF1120" w:rsidRDefault="00DF1120" w:rsidP="00ED215A">
      <w:pPr>
        <w:spacing w:after="0" w:line="240" w:lineRule="auto"/>
        <w:textAlignment w:val="baseline"/>
        <w:rPr>
          <w:rFonts w:eastAsia="Calibri" w:cs="Times New Roman"/>
          <w:bCs/>
          <w:iCs/>
          <w:sz w:val="24"/>
          <w:szCs w:val="24"/>
        </w:rPr>
      </w:pPr>
      <w:r w:rsidRPr="00DF1120">
        <w:rPr>
          <w:rFonts w:eastAsia="Calibri" w:cs="Times New Roman"/>
          <w:bCs/>
          <w:iCs/>
          <w:sz w:val="24"/>
          <w:szCs w:val="24"/>
        </w:rPr>
        <w:t>Instructional Task 2</w:t>
      </w:r>
    </w:p>
    <w:p w14:paraId="68528489" w14:textId="77777777" w:rsidR="00DF1120" w:rsidRPr="00DF1120" w:rsidRDefault="00DF1120" w:rsidP="00DF1120">
      <w:pPr>
        <w:spacing w:after="0" w:line="240" w:lineRule="auto"/>
        <w:ind w:left="372"/>
        <w:textAlignment w:val="baseline"/>
        <w:rPr>
          <w:rFonts w:eastAsia="Calibri" w:cs="Times New Roman"/>
          <w:bCs/>
          <w:iCs/>
          <w:sz w:val="24"/>
          <w:szCs w:val="24"/>
        </w:rPr>
      </w:pPr>
      <w:r w:rsidRPr="00DF1120">
        <w:rPr>
          <w:rFonts w:eastAsia="Calibri" w:cs="Times New Roman"/>
          <w:bCs/>
          <w:iCs/>
          <w:sz w:val="24"/>
          <w:szCs w:val="24"/>
        </w:rPr>
        <w:t>Leah wrote the following expressions on her paper:</w:t>
      </w:r>
    </w:p>
    <w:p w14:paraId="40B371EF" w14:textId="0B1D1781" w:rsidR="00DF1120" w:rsidRPr="00DF1120" w:rsidRDefault="00BB7E3E" w:rsidP="00DF1120">
      <w:pPr>
        <w:spacing w:after="0" w:line="240" w:lineRule="auto"/>
        <w:ind w:left="372"/>
        <w:textAlignment w:val="baseline"/>
        <w:rPr>
          <w:rFonts w:eastAsia="Calibri" w:cs="Times New Roman"/>
          <w:bCs/>
          <w:iCs/>
          <w:sz w:val="24"/>
          <w:szCs w:val="24"/>
        </w:rPr>
      </w:pPr>
      <m:oMath>
        <m:r>
          <m:rPr>
            <m:sty m:val="p"/>
          </m:rPr>
          <w:rPr>
            <w:rFonts w:ascii="Cambria Math" w:eastAsia="Calibri" w:hAnsi="Cambria Math" w:cs="Times New Roman"/>
            <w:sz w:val="24"/>
            <w:szCs w:val="24"/>
          </w:rPr>
          <m:t>7.4 ×100</m:t>
        </m:r>
      </m:oMath>
      <w:r w:rsidR="00DF1120" w:rsidRPr="00DF1120">
        <w:rPr>
          <w:rFonts w:eastAsia="Calibri" w:cs="Times New Roman"/>
          <w:bCs/>
          <w:iCs/>
          <w:sz w:val="24"/>
          <w:szCs w:val="24"/>
        </w:rPr>
        <w:t xml:space="preserve">    and </w:t>
      </w:r>
      <m:oMath>
        <m:r>
          <m:rPr>
            <m:sty m:val="p"/>
          </m:rPr>
          <w:rPr>
            <w:rFonts w:ascii="Cambria Math" w:eastAsia="Calibri" w:hAnsi="Cambria Math" w:cs="Times New Roman"/>
            <w:sz w:val="24"/>
            <w:szCs w:val="24"/>
          </w:rPr>
          <m:t xml:space="preserve">7.4 × </m:t>
        </m:r>
        <m:f>
          <m:fPr>
            <m:ctrlPr>
              <w:rPr>
                <w:rFonts w:ascii="Cambria Math" w:eastAsia="Calibri" w:hAnsi="Cambria Math" w:cs="Times New Roman"/>
                <w:bCs/>
                <w:iCs/>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100</m:t>
            </m:r>
          </m:den>
        </m:f>
      </m:oMath>
    </w:p>
    <w:p w14:paraId="5EF85365" w14:textId="6D30A589" w:rsidR="00FF578E" w:rsidRPr="00BB7E3E" w:rsidRDefault="00DF1120" w:rsidP="008E212D">
      <w:pPr>
        <w:spacing w:after="0" w:line="240" w:lineRule="auto"/>
        <w:ind w:left="1440" w:hanging="720"/>
        <w:textAlignment w:val="baseline"/>
        <w:rPr>
          <w:rFonts w:eastAsia="Calibri" w:cs="Times New Roman"/>
          <w:bCs/>
          <w:iCs/>
          <w:sz w:val="24"/>
          <w:szCs w:val="24"/>
        </w:rPr>
      </w:pPr>
      <w:r w:rsidRPr="00DF1120">
        <w:rPr>
          <w:rFonts w:eastAsia="Calibri" w:cs="Times New Roman"/>
          <w:bCs/>
          <w:iCs/>
          <w:sz w:val="24"/>
          <w:szCs w:val="24"/>
        </w:rPr>
        <w:t xml:space="preserve">Part A. Explain how the value of the 7 in 7.4 changes when it is multiplied by 100. Why does this happen? Part B. Explain how the value of the 7 in 7.4 changes when it is multiplied by </w:t>
      </w:r>
      <m:oMath>
        <m:f>
          <m:fPr>
            <m:ctrlPr>
              <w:rPr>
                <w:rFonts w:ascii="Cambria Math" w:eastAsia="Calibri" w:hAnsi="Cambria Math" w:cs="Times New Roman"/>
                <w:bCs/>
                <w:iCs/>
                <w:sz w:val="24"/>
                <w:szCs w:val="24"/>
              </w:rPr>
            </m:ctrlPr>
          </m:fPr>
          <m:num>
            <m:r>
              <m:rPr>
                <m:sty m:val="p"/>
              </m:rPr>
              <w:rPr>
                <w:rFonts w:ascii="Cambria Math" w:eastAsia="Calibri" w:hAnsi="Cambria Math" w:cs="Times New Roman"/>
                <w:sz w:val="24"/>
                <w:szCs w:val="24"/>
              </w:rPr>
              <m:t>1</m:t>
            </m:r>
          </m:num>
          <m:den>
            <m:r>
              <m:rPr>
                <m:sty m:val="p"/>
              </m:rPr>
              <w:rPr>
                <w:rFonts w:ascii="Cambria Math" w:eastAsia="Calibri" w:hAnsi="Cambria Math" w:cs="Times New Roman"/>
                <w:sz w:val="24"/>
                <w:szCs w:val="24"/>
              </w:rPr>
              <m:t>100</m:t>
            </m:r>
          </m:den>
        </m:f>
      </m:oMath>
      <w:r w:rsidRPr="00DF1120">
        <w:rPr>
          <w:rFonts w:eastAsia="Calibri" w:cs="Times New Roman"/>
          <w:bCs/>
          <w:iCs/>
          <w:sz w:val="24"/>
          <w:szCs w:val="24"/>
        </w:rPr>
        <w:t>. Why does this happen?</w:t>
      </w:r>
    </w:p>
    <w:p w14:paraId="1C149CDF" w14:textId="77777777" w:rsidR="00FF578E" w:rsidRDefault="00FF578E" w:rsidP="00FF578E">
      <w:pPr>
        <w:spacing w:after="0" w:line="240" w:lineRule="auto"/>
        <w:rPr>
          <w:rFonts w:eastAsia="Times New Roman" w:cs="Times New Roman"/>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0E4C61E6" w14:textId="77777777" w:rsidR="00C7348B" w:rsidRPr="00C905C1" w:rsidRDefault="00C7348B" w:rsidP="00C75861">
      <w:pPr>
        <w:spacing w:after="0"/>
        <w:rPr>
          <w:i/>
          <w:iCs/>
          <w:sz w:val="24"/>
          <w:szCs w:val="24"/>
        </w:rPr>
      </w:pPr>
      <w:r w:rsidRPr="00C905C1">
        <w:rPr>
          <w:i/>
          <w:iCs/>
          <w:sz w:val="24"/>
          <w:szCs w:val="24"/>
        </w:rPr>
        <w:t>Instructional Item 1</w:t>
      </w:r>
    </w:p>
    <w:p w14:paraId="3BE96AC7" w14:textId="77777777" w:rsidR="00782408" w:rsidRPr="00C905C1" w:rsidRDefault="00782408" w:rsidP="00C75861">
      <w:pPr>
        <w:spacing w:after="0" w:line="240" w:lineRule="auto"/>
        <w:ind w:left="360"/>
        <w:contextualSpacing/>
        <w:textAlignment w:val="baseline"/>
        <w:rPr>
          <w:rFonts w:eastAsiaTheme="minorEastAsia" w:cs="Times New Roman"/>
          <w:sz w:val="24"/>
          <w:szCs w:val="24"/>
        </w:rPr>
      </w:pPr>
      <w:r w:rsidRPr="00C905C1">
        <w:rPr>
          <w:rFonts w:eastAsia="Times New Roman" w:cs="Times New Roman"/>
          <w:sz w:val="24"/>
          <w:szCs w:val="24"/>
        </w:rPr>
        <w:t>Which statement correctly compares 0.034 and 34?</w:t>
      </w:r>
    </w:p>
    <w:p w14:paraId="04B23242"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0.034 is 10 times the value of 34.</w:t>
      </w:r>
    </w:p>
    <w:p w14:paraId="433EB8E9"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 xml:space="preserve">0.034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sidRPr="00C905C1">
        <w:rPr>
          <w:rFonts w:eastAsia="Times New Roman" w:cs="Times New Roman"/>
          <w:sz w:val="24"/>
          <w:szCs w:val="24"/>
        </w:rPr>
        <w:t xml:space="preserve"> the value of 34.</w:t>
      </w:r>
    </w:p>
    <w:p w14:paraId="58489F8E"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 xml:space="preserve">0.034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oMath>
      <w:r w:rsidRPr="00C905C1">
        <w:rPr>
          <w:rFonts w:eastAsia="Times New Roman" w:cs="Times New Roman"/>
          <w:sz w:val="24"/>
          <w:szCs w:val="24"/>
        </w:rPr>
        <w:t>the value of 34.</w:t>
      </w:r>
    </w:p>
    <w:p w14:paraId="751DED6A" w14:textId="77777777" w:rsidR="00782408" w:rsidRPr="00C905C1" w:rsidRDefault="00782408" w:rsidP="009D7378">
      <w:pPr>
        <w:pStyle w:val="ListParagraph"/>
        <w:numPr>
          <w:ilvl w:val="0"/>
          <w:numId w:val="29"/>
        </w:numPr>
        <w:contextualSpacing/>
        <w:textAlignment w:val="baseline"/>
        <w:rPr>
          <w:rFonts w:eastAsia="Times New Roman" w:cs="Times New Roman"/>
          <w:sz w:val="24"/>
          <w:szCs w:val="24"/>
        </w:rPr>
      </w:pPr>
      <w:r w:rsidRPr="00C905C1">
        <w:rPr>
          <w:rFonts w:eastAsia="Times New Roman" w:cs="Times New Roman"/>
          <w:sz w:val="24"/>
          <w:szCs w:val="24"/>
        </w:rPr>
        <w:t xml:space="preserve">0.034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oMath>
      <w:r w:rsidRPr="00C905C1">
        <w:rPr>
          <w:rFonts w:eastAsia="Times New Roman" w:cs="Times New Roman"/>
          <w:sz w:val="24"/>
          <w:szCs w:val="24"/>
        </w:rPr>
        <w:t xml:space="preserve"> the value of 34.</w:t>
      </w:r>
    </w:p>
    <w:p w14:paraId="2D874020" w14:textId="77777777" w:rsidR="009244AE" w:rsidRPr="00C905C1" w:rsidRDefault="009244AE" w:rsidP="009E7847">
      <w:pPr>
        <w:spacing w:after="0"/>
        <w:ind w:left="720"/>
        <w:textAlignment w:val="baseline"/>
        <w:rPr>
          <w:rFonts w:eastAsia="Calibri" w:cs="Times New Roman"/>
          <w:sz w:val="24"/>
          <w:szCs w:val="24"/>
        </w:rPr>
      </w:pPr>
    </w:p>
    <w:p w14:paraId="38B3C46C" w14:textId="77777777" w:rsidR="009244AE" w:rsidRPr="00C905C1" w:rsidRDefault="009244AE" w:rsidP="009E7847">
      <w:pPr>
        <w:spacing w:after="0"/>
        <w:rPr>
          <w:i/>
          <w:iCs/>
          <w:sz w:val="24"/>
          <w:szCs w:val="24"/>
        </w:rPr>
      </w:pPr>
      <w:r w:rsidRPr="00C905C1">
        <w:rPr>
          <w:i/>
          <w:iCs/>
          <w:sz w:val="24"/>
          <w:szCs w:val="24"/>
        </w:rPr>
        <w:t>Instructional Item 2</w:t>
      </w:r>
    </w:p>
    <w:p w14:paraId="5F3FC083" w14:textId="77777777" w:rsidR="00C7348B" w:rsidRPr="00C905C1" w:rsidRDefault="00C7348B" w:rsidP="00F43231">
      <w:pPr>
        <w:pStyle w:val="Style4"/>
        <w:pBdr>
          <w:top w:val="none" w:sz="0" w:space="0" w:color="auto"/>
        </w:pBdr>
        <w:ind w:left="450"/>
        <w:jc w:val="left"/>
        <w:rPr>
          <w:i w:val="0"/>
          <w:iCs/>
          <w:sz w:val="24"/>
        </w:rPr>
      </w:pPr>
      <w:r w:rsidRPr="00C7348B">
        <w:rPr>
          <w:i w:val="0"/>
          <w:iCs/>
          <w:sz w:val="24"/>
        </w:rPr>
        <w:t>What number is 100 times the value of 45.03?</w:t>
      </w:r>
    </w:p>
    <w:p w14:paraId="39D80596" w14:textId="77777777" w:rsidR="00015514" w:rsidRPr="00C7348B" w:rsidRDefault="00015514" w:rsidP="00AF5006">
      <w:pPr>
        <w:pStyle w:val="Style4"/>
        <w:pBdr>
          <w:top w:val="none" w:sz="0" w:space="0" w:color="auto"/>
        </w:pBdr>
        <w:ind w:left="450"/>
        <w:rPr>
          <w:i w:val="0"/>
          <w:iCs/>
          <w:sz w:val="24"/>
        </w:rPr>
      </w:pPr>
    </w:p>
    <w:p w14:paraId="50174845" w14:textId="77777777" w:rsidR="00A813E1" w:rsidRDefault="00A813E1" w:rsidP="00AF5006">
      <w:pPr>
        <w:pStyle w:val="Style4"/>
        <w:pBdr>
          <w:top w:val="none" w:sz="0" w:space="0" w:color="auto"/>
        </w:pBdr>
        <w:ind w:left="450"/>
        <w:rPr>
          <w:i w:val="0"/>
          <w:iCs/>
          <w:sz w:val="24"/>
        </w:rPr>
      </w:pPr>
    </w:p>
    <w:p w14:paraId="3159095B" w14:textId="77777777" w:rsidR="00A813E1" w:rsidRDefault="00A813E1" w:rsidP="00AF5006">
      <w:pPr>
        <w:pStyle w:val="Style4"/>
        <w:pBdr>
          <w:top w:val="none" w:sz="0" w:space="0" w:color="auto"/>
        </w:pBdr>
        <w:ind w:left="450"/>
        <w:rPr>
          <w:i w:val="0"/>
          <w:iCs/>
          <w:sz w:val="24"/>
        </w:rPr>
      </w:pPr>
    </w:p>
    <w:p w14:paraId="1164E184" w14:textId="77777777" w:rsidR="00A813E1" w:rsidRDefault="00A813E1" w:rsidP="00AF5006">
      <w:pPr>
        <w:pStyle w:val="Style4"/>
        <w:pBdr>
          <w:top w:val="none" w:sz="0" w:space="0" w:color="auto"/>
        </w:pBdr>
        <w:ind w:left="450"/>
        <w:rPr>
          <w:i w:val="0"/>
          <w:iCs/>
          <w:sz w:val="24"/>
        </w:rPr>
      </w:pPr>
    </w:p>
    <w:p w14:paraId="4D409A4F" w14:textId="77777777" w:rsidR="00A813E1" w:rsidRPr="00C7348B" w:rsidRDefault="00A813E1" w:rsidP="00AF5006">
      <w:pPr>
        <w:pStyle w:val="Style4"/>
        <w:pBdr>
          <w:top w:val="none" w:sz="0" w:space="0" w:color="auto"/>
        </w:pBdr>
        <w:ind w:left="450"/>
        <w:rPr>
          <w:i w:val="0"/>
          <w:iCs/>
          <w:sz w:val="24"/>
        </w:rPr>
      </w:pPr>
    </w:p>
    <w:p w14:paraId="54887A14" w14:textId="77777777" w:rsidR="00015514" w:rsidRPr="00C905C1" w:rsidRDefault="00015514" w:rsidP="00015514">
      <w:pPr>
        <w:spacing w:after="0" w:line="240" w:lineRule="auto"/>
        <w:textAlignment w:val="baseline"/>
        <w:rPr>
          <w:rFonts w:eastAsia="Calibri" w:cs="Times New Roman"/>
          <w:i/>
          <w:sz w:val="24"/>
          <w:szCs w:val="24"/>
        </w:rPr>
      </w:pPr>
      <w:r w:rsidRPr="00C905C1">
        <w:rPr>
          <w:rFonts w:eastAsia="Calibri" w:cs="Times New Roman"/>
          <w:i/>
          <w:sz w:val="24"/>
          <w:szCs w:val="24"/>
        </w:rPr>
        <w:lastRenderedPageBreak/>
        <w:t>Instructional Item 3</w:t>
      </w:r>
    </w:p>
    <w:p w14:paraId="675FCCB6" w14:textId="72D3CD3F" w:rsidR="00C7348B" w:rsidRPr="00C7348B" w:rsidRDefault="00C7348B" w:rsidP="00F43231">
      <w:pPr>
        <w:pStyle w:val="Style4"/>
        <w:pBdr>
          <w:top w:val="none" w:sz="0" w:space="0" w:color="auto"/>
        </w:pBdr>
        <w:ind w:left="450"/>
        <w:jc w:val="left"/>
        <w:rPr>
          <w:i w:val="0"/>
          <w:iCs/>
          <w:sz w:val="24"/>
        </w:rPr>
      </w:pPr>
      <w:r w:rsidRPr="00C7348B">
        <w:rPr>
          <w:i w:val="0"/>
          <w:iCs/>
          <w:sz w:val="24"/>
        </w:rPr>
        <w:t xml:space="preserve">0.03 is </w:t>
      </w:r>
      <m:oMath>
        <m:f>
          <m:fPr>
            <m:ctrlPr>
              <w:rPr>
                <w:rFonts w:ascii="Cambria Math" w:hAnsi="Cambria Math"/>
                <w:i w:val="0"/>
                <w:iCs/>
                <w:sz w:val="24"/>
              </w:rPr>
            </m:ctrlPr>
          </m:fPr>
          <m:num>
            <m:r>
              <w:rPr>
                <w:rFonts w:ascii="Cambria Math" w:hAnsi="Cambria Math"/>
                <w:sz w:val="24"/>
              </w:rPr>
              <m:t>1</m:t>
            </m:r>
          </m:num>
          <m:den>
            <m:r>
              <w:rPr>
                <w:rFonts w:ascii="Cambria Math" w:hAnsi="Cambria Math"/>
                <w:sz w:val="24"/>
              </w:rPr>
              <m:t>100</m:t>
            </m:r>
          </m:den>
        </m:f>
      </m:oMath>
      <w:r w:rsidRPr="00C7348B">
        <w:rPr>
          <w:i w:val="0"/>
          <w:iCs/>
          <w:sz w:val="24"/>
        </w:rPr>
        <w:t xml:space="preserve"> the value of which number?</w:t>
      </w:r>
    </w:p>
    <w:p w14:paraId="613D409A"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0.003</w:t>
      </w:r>
    </w:p>
    <w:p w14:paraId="05E42FA9"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0.3</w:t>
      </w:r>
    </w:p>
    <w:p w14:paraId="1E052676"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3</w:t>
      </w:r>
    </w:p>
    <w:p w14:paraId="46A13BF5" w14:textId="77777777" w:rsidR="00C7348B" w:rsidRPr="00C7348B" w:rsidRDefault="00C7348B" w:rsidP="009D7378">
      <w:pPr>
        <w:pStyle w:val="Style4"/>
        <w:numPr>
          <w:ilvl w:val="0"/>
          <w:numId w:val="30"/>
        </w:numPr>
        <w:pBdr>
          <w:top w:val="none" w:sz="0" w:space="0" w:color="auto"/>
        </w:pBdr>
        <w:jc w:val="left"/>
        <w:rPr>
          <w:i w:val="0"/>
          <w:iCs/>
          <w:sz w:val="24"/>
        </w:rPr>
      </w:pPr>
      <w:r w:rsidRPr="00C7348B">
        <w:rPr>
          <w:i w:val="0"/>
          <w:iCs/>
          <w:sz w:val="24"/>
        </w:rPr>
        <w:t>300</w:t>
      </w:r>
    </w:p>
    <w:p w14:paraId="6CD6B5D5" w14:textId="77777777" w:rsidR="008B1854" w:rsidRPr="00C905C1" w:rsidRDefault="008B1854" w:rsidP="008B1854">
      <w:pPr>
        <w:contextualSpacing/>
        <w:textAlignment w:val="baseline"/>
        <w:rPr>
          <w:rFonts w:eastAsia="Times New Roman" w:cs="Times New Roman"/>
          <w:i/>
          <w:iCs/>
          <w:sz w:val="24"/>
          <w:szCs w:val="24"/>
        </w:rPr>
      </w:pPr>
    </w:p>
    <w:p w14:paraId="3EC81C25" w14:textId="060444F9" w:rsidR="008B1854" w:rsidRPr="00C905C1" w:rsidRDefault="008B1854" w:rsidP="008B1854">
      <w:pPr>
        <w:contextualSpacing/>
        <w:textAlignment w:val="baseline"/>
        <w:rPr>
          <w:rFonts w:eastAsia="Times New Roman" w:cs="Times New Roman"/>
          <w:i/>
          <w:iCs/>
          <w:sz w:val="24"/>
          <w:szCs w:val="24"/>
        </w:rPr>
      </w:pPr>
      <w:r w:rsidRPr="00C905C1">
        <w:rPr>
          <w:rFonts w:eastAsia="Times New Roman" w:cs="Times New Roman"/>
          <w:i/>
          <w:iCs/>
          <w:sz w:val="24"/>
          <w:szCs w:val="24"/>
        </w:rPr>
        <w:t>Instructional Item 4</w:t>
      </w:r>
    </w:p>
    <w:p w14:paraId="00D66DF8" w14:textId="7883FF8D" w:rsidR="00F43231" w:rsidRDefault="008B1854" w:rsidP="00A9402A">
      <w:pPr>
        <w:ind w:left="450"/>
        <w:contextualSpacing/>
        <w:textAlignment w:val="baseline"/>
        <w:rPr>
          <w:rFonts w:eastAsia="Times New Roman" w:cs="Times New Roman"/>
          <w:sz w:val="24"/>
          <w:szCs w:val="24"/>
        </w:rPr>
      </w:pPr>
      <w:r w:rsidRPr="00C905C1">
        <w:rPr>
          <w:rFonts w:eastAsia="Times New Roman" w:cs="Times New Roman"/>
          <w:sz w:val="24"/>
          <w:szCs w:val="24"/>
        </w:rPr>
        <w:t xml:space="preserve">Part A: Write the number 369 in the place value chart below. </w:t>
      </w:r>
    </w:p>
    <w:p w14:paraId="22A3DC41" w14:textId="287A1482" w:rsidR="00F32B83" w:rsidRPr="00C905C1" w:rsidRDefault="00F32B83" w:rsidP="00F32B83">
      <w:pPr>
        <w:contextualSpacing/>
        <w:jc w:val="center"/>
        <w:textAlignment w:val="baseline"/>
        <w:rPr>
          <w:rFonts w:eastAsia="Times New Roman" w:cs="Times New Roman"/>
          <w:sz w:val="24"/>
          <w:szCs w:val="24"/>
        </w:rPr>
      </w:pPr>
      <w:r w:rsidRPr="00F32B83">
        <w:rPr>
          <w:rFonts w:eastAsia="Times New Roman" w:cs="Times New Roman"/>
          <w:noProof/>
          <w:sz w:val="24"/>
          <w:szCs w:val="24"/>
        </w:rPr>
        <w:drawing>
          <wp:inline distT="0" distB="0" distL="0" distR="0" wp14:anchorId="6E719A7D" wp14:editId="7624260B">
            <wp:extent cx="4972744" cy="752580"/>
            <wp:effectExtent l="0" t="0" r="0" b="9525"/>
            <wp:docPr id="1129668937"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8937" name="Picture 1" descr="place value chart"/>
                    <pic:cNvPicPr/>
                  </pic:nvPicPr>
                  <pic:blipFill>
                    <a:blip r:embed="rId19"/>
                    <a:stretch>
                      <a:fillRect/>
                    </a:stretch>
                  </pic:blipFill>
                  <pic:spPr>
                    <a:xfrm>
                      <a:off x="0" y="0"/>
                      <a:ext cx="4972744" cy="752580"/>
                    </a:xfrm>
                    <a:prstGeom prst="rect">
                      <a:avLst/>
                    </a:prstGeom>
                  </pic:spPr>
                </pic:pic>
              </a:graphicData>
            </a:graphic>
          </wp:inline>
        </w:drawing>
      </w:r>
    </w:p>
    <w:p w14:paraId="0651A8C4" w14:textId="46606D3E" w:rsidR="00DD1213" w:rsidRPr="00C905C1" w:rsidRDefault="00DD1213" w:rsidP="008B1854">
      <w:pPr>
        <w:contextualSpacing/>
        <w:textAlignment w:val="baseline"/>
        <w:rPr>
          <w:rFonts w:eastAsia="Times New Roman" w:cs="Times New Roman"/>
          <w:sz w:val="24"/>
          <w:szCs w:val="24"/>
        </w:rPr>
      </w:pPr>
    </w:p>
    <w:p w14:paraId="2679F7EF" w14:textId="77777777" w:rsidR="00BC4AC2" w:rsidRDefault="00BC4AC2" w:rsidP="00FC3FE5">
      <w:pPr>
        <w:spacing w:after="0" w:line="240" w:lineRule="auto"/>
        <w:ind w:firstLine="450"/>
        <w:contextualSpacing/>
        <w:textAlignment w:val="baseline"/>
        <w:rPr>
          <w:rFonts w:eastAsia="Times New Roman" w:cs="Times New Roman"/>
          <w:sz w:val="24"/>
          <w:szCs w:val="24"/>
        </w:rPr>
      </w:pPr>
      <w:r w:rsidRPr="00C905C1">
        <w:rPr>
          <w:rFonts w:eastAsia="Times New Roman" w:cs="Times New Roman"/>
          <w:sz w:val="24"/>
          <w:szCs w:val="24"/>
        </w:rPr>
        <w:t>Part B: Select if the statements below are true or false.</w:t>
      </w:r>
    </w:p>
    <w:p w14:paraId="333E0850" w14:textId="3DF6B52E" w:rsidR="00B108A5" w:rsidRPr="00147683" w:rsidRDefault="00147683" w:rsidP="00B108A5">
      <w:pPr>
        <w:spacing w:after="0" w:line="240" w:lineRule="auto"/>
        <w:ind w:firstLine="450"/>
        <w:contextualSpacing/>
        <w:jc w:val="center"/>
        <w:textAlignment w:val="baseline"/>
        <w:rPr>
          <w:rFonts w:eastAsia="Times New Roman" w:cs="Times New Roman"/>
          <w:b/>
          <w:bCs/>
          <w:sz w:val="24"/>
          <w:szCs w:val="24"/>
        </w:rPr>
      </w:pPr>
      <w:r w:rsidRPr="00147683">
        <w:rPr>
          <w:rFonts w:eastAsia="Times New Roman" w:cs="Times New Roman"/>
          <w:b/>
          <w:bCs/>
          <w:noProof/>
          <w:sz w:val="24"/>
          <w:szCs w:val="24"/>
        </w:rPr>
        <w:drawing>
          <wp:inline distT="0" distB="0" distL="0" distR="0" wp14:anchorId="3C917942" wp14:editId="5DD87752">
            <wp:extent cx="4610743" cy="1352739"/>
            <wp:effectExtent l="0" t="0" r="0" b="0"/>
            <wp:docPr id="74502294" name="Picture 1" descr="Table with true and fals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2294" name="Picture 1" descr="Table with true and false statements"/>
                    <pic:cNvPicPr/>
                  </pic:nvPicPr>
                  <pic:blipFill>
                    <a:blip r:embed="rId20"/>
                    <a:stretch>
                      <a:fillRect/>
                    </a:stretch>
                  </pic:blipFill>
                  <pic:spPr>
                    <a:xfrm>
                      <a:off x="0" y="0"/>
                      <a:ext cx="4610743" cy="1352739"/>
                    </a:xfrm>
                    <a:prstGeom prst="rect">
                      <a:avLst/>
                    </a:prstGeom>
                  </pic:spPr>
                </pic:pic>
              </a:graphicData>
            </a:graphic>
          </wp:inline>
        </w:drawing>
      </w:r>
    </w:p>
    <w:p w14:paraId="74FE6AE4" w14:textId="0702A267" w:rsidR="00BC4AC2" w:rsidRPr="00C905C1" w:rsidRDefault="00BC4AC2" w:rsidP="00F460A9">
      <w:pPr>
        <w:ind w:left="90" w:firstLine="360"/>
        <w:contextualSpacing/>
        <w:textAlignment w:val="baseline"/>
        <w:rPr>
          <w:rFonts w:eastAsia="Times New Roman" w:cs="Times New Roman"/>
          <w:sz w:val="24"/>
          <w:szCs w:val="24"/>
        </w:rPr>
      </w:pPr>
    </w:p>
    <w:p w14:paraId="4992A361" w14:textId="77777777" w:rsidR="00220E2B" w:rsidRPr="00C905C1" w:rsidRDefault="00220E2B" w:rsidP="00220E2B">
      <w:pPr>
        <w:spacing w:after="0" w:line="240" w:lineRule="auto"/>
        <w:contextualSpacing/>
        <w:textAlignment w:val="baseline"/>
        <w:rPr>
          <w:rFonts w:eastAsia="Times New Roman" w:cs="Times New Roman"/>
          <w:i/>
          <w:iCs/>
          <w:sz w:val="24"/>
          <w:szCs w:val="24"/>
        </w:rPr>
      </w:pPr>
      <w:r w:rsidRPr="00C905C1">
        <w:rPr>
          <w:rFonts w:eastAsia="Times New Roman" w:cs="Times New Roman"/>
          <w:i/>
          <w:iCs/>
          <w:sz w:val="24"/>
          <w:szCs w:val="24"/>
        </w:rPr>
        <w:t>Instructional Item 5</w:t>
      </w:r>
    </w:p>
    <w:p w14:paraId="54D4ECEE" w14:textId="77777777" w:rsidR="00000E19" w:rsidRPr="00C905C1" w:rsidRDefault="00000E19" w:rsidP="00FC3FE5">
      <w:pPr>
        <w:spacing w:after="0" w:line="240" w:lineRule="auto"/>
        <w:ind w:firstLine="450"/>
        <w:contextualSpacing/>
        <w:textAlignment w:val="baseline"/>
        <w:rPr>
          <w:rFonts w:eastAsia="Times New Roman" w:cs="Times New Roman"/>
          <w:sz w:val="24"/>
          <w:szCs w:val="24"/>
        </w:rPr>
      </w:pPr>
      <w:r w:rsidRPr="00C905C1">
        <w:rPr>
          <w:rFonts w:eastAsia="Times New Roman" w:cs="Times New Roman"/>
          <w:sz w:val="24"/>
          <w:szCs w:val="24"/>
        </w:rPr>
        <w:t>Fill in the blanks.</w:t>
      </w:r>
    </w:p>
    <w:p w14:paraId="079241F4" w14:textId="77777777" w:rsidR="00000E19" w:rsidRPr="00C905C1" w:rsidRDefault="00000E19" w:rsidP="00A9402A">
      <w:pPr>
        <w:spacing w:after="0" w:line="240" w:lineRule="auto"/>
        <w:ind w:left="1530" w:hanging="810"/>
        <w:contextualSpacing/>
        <w:textAlignment w:val="baseline"/>
        <w:rPr>
          <w:rFonts w:eastAsia="Times New Roman" w:cs="Times New Roman"/>
          <w:sz w:val="24"/>
          <w:szCs w:val="24"/>
        </w:rPr>
      </w:pPr>
      <w:r w:rsidRPr="00C905C1">
        <w:rPr>
          <w:rFonts w:eastAsia="Times New Roman" w:cs="Times New Roman"/>
          <w:sz w:val="24"/>
          <w:szCs w:val="24"/>
        </w:rPr>
        <w:t xml:space="preserve">Part A: When 963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oMath>
      <w:r w:rsidRPr="00C905C1">
        <w:rPr>
          <w:rFonts w:eastAsia="Times New Roman" w:cs="Times New Roman"/>
          <w:sz w:val="24"/>
          <w:szCs w:val="24"/>
        </w:rPr>
        <w:t xml:space="preserve">, the value of the 9 changes from </w:t>
      </w:r>
      <w:proofErr w:type="gramStart"/>
      <w:r w:rsidRPr="00C905C1">
        <w:rPr>
          <w:rFonts w:eastAsia="Times New Roman" w:cs="Times New Roman"/>
          <w:sz w:val="24"/>
          <w:szCs w:val="24"/>
        </w:rPr>
        <w:t>9 __</w:t>
      </w:r>
      <w:proofErr w:type="gramEnd"/>
      <w:r w:rsidRPr="00C905C1">
        <w:rPr>
          <w:rFonts w:eastAsia="Times New Roman" w:cs="Times New Roman"/>
          <w:sz w:val="24"/>
          <w:szCs w:val="24"/>
        </w:rPr>
        <w:t>_____ to 9 ________ because the digits shift _______ places to the _______.</w:t>
      </w:r>
    </w:p>
    <w:p w14:paraId="10F8D8CD" w14:textId="77777777" w:rsidR="00000E19" w:rsidRPr="00C905C1" w:rsidRDefault="00000E19" w:rsidP="00000E19">
      <w:pPr>
        <w:spacing w:after="0" w:line="240" w:lineRule="auto"/>
        <w:contextualSpacing/>
        <w:textAlignment w:val="baseline"/>
        <w:rPr>
          <w:rFonts w:eastAsia="Times New Roman" w:cs="Times New Roman"/>
          <w:sz w:val="24"/>
          <w:szCs w:val="24"/>
        </w:rPr>
      </w:pPr>
    </w:p>
    <w:p w14:paraId="248DBA92" w14:textId="2A13928B" w:rsidR="00716CE6" w:rsidRDefault="00000E19" w:rsidP="00A9402A">
      <w:pPr>
        <w:spacing w:after="0" w:line="240" w:lineRule="auto"/>
        <w:ind w:left="1440" w:hanging="720"/>
        <w:contextualSpacing/>
        <w:textAlignment w:val="baseline"/>
        <w:rPr>
          <w:rFonts w:eastAsia="Times New Roman" w:cs="Times New Roman"/>
          <w:sz w:val="24"/>
          <w:szCs w:val="24"/>
        </w:rPr>
      </w:pPr>
      <w:r w:rsidRPr="00C905C1">
        <w:rPr>
          <w:rFonts w:eastAsia="Times New Roman" w:cs="Times New Roman"/>
          <w:sz w:val="24"/>
          <w:szCs w:val="24"/>
        </w:rPr>
        <w:t xml:space="preserve">Part B: When 963 is multiplied by 100 the value of the 9 changes from 9 _______ to 9 ________ because the digits shift _______ places to </w:t>
      </w:r>
      <w:proofErr w:type="gramStart"/>
      <w:r w:rsidRPr="00C905C1">
        <w:rPr>
          <w:rFonts w:eastAsia="Times New Roman" w:cs="Times New Roman"/>
          <w:sz w:val="24"/>
          <w:szCs w:val="24"/>
        </w:rPr>
        <w:t>the __</w:t>
      </w:r>
      <w:proofErr w:type="gramEnd"/>
      <w:r w:rsidRPr="00C905C1">
        <w:rPr>
          <w:rFonts w:eastAsia="Times New Roman" w:cs="Times New Roman"/>
          <w:sz w:val="24"/>
          <w:szCs w:val="24"/>
        </w:rPr>
        <w:t xml:space="preserve">_____. </w:t>
      </w: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F0B8A14" w14:textId="754223CE" w:rsidR="001A5574" w:rsidRDefault="00427D5A" w:rsidP="001A5574">
      <w:pPr>
        <w:pStyle w:val="Heading3"/>
      </w:pPr>
      <w:bookmarkStart w:id="5" w:name="_MA.6.NSO.1.2"/>
      <w:bookmarkStart w:id="6" w:name="_MA.5.NSO.1.2"/>
      <w:bookmarkEnd w:id="5"/>
      <w:bookmarkEnd w:id="6"/>
      <w:r>
        <w:t>MA.5</w:t>
      </w:r>
      <w:r w:rsidR="001A5574" w:rsidRPr="006B6BAE">
        <w:t>.NSO.1.2</w:t>
      </w:r>
    </w:p>
    <w:p w14:paraId="12B442F4" w14:textId="77777777" w:rsidR="00FD4C99" w:rsidRDefault="00FD4C99" w:rsidP="00C91967">
      <w:pPr>
        <w:pStyle w:val="Normal11"/>
      </w:pPr>
    </w:p>
    <w:p w14:paraId="598DEE5F" w14:textId="77777777" w:rsidR="0095248D" w:rsidRPr="006B6BAE" w:rsidRDefault="0095248D" w:rsidP="0095248D">
      <w:pPr>
        <w:pStyle w:val="BlueHeading1"/>
      </w:pPr>
      <w:r w:rsidRPr="006B6BAE">
        <w:t>Benchmark</w:t>
      </w:r>
    </w:p>
    <w:p w14:paraId="54B4A536" w14:textId="322607C6" w:rsidR="008A21FB" w:rsidRPr="00687F4C" w:rsidRDefault="00427D5A" w:rsidP="00687F4C">
      <w:pPr>
        <w:pStyle w:val="Style3"/>
      </w:pPr>
      <w:r>
        <w:t>MA.5</w:t>
      </w:r>
      <w:r w:rsidR="008A21FB" w:rsidRPr="008A21FB">
        <w:t xml:space="preserve">.NSO.1.2 </w:t>
      </w:r>
      <w:r w:rsidR="008A21FB" w:rsidRPr="008A21FB">
        <w:tab/>
      </w:r>
      <w:r w:rsidR="0023012A" w:rsidRPr="00C50871">
        <w:rPr>
          <w:color w:val="000000"/>
        </w:rPr>
        <w:t>Read and write multi-digit numbers with decimals to the thousandths using standard form, word form and expanded form.</w:t>
      </w:r>
    </w:p>
    <w:p w14:paraId="48F326BB" w14:textId="65E060E5" w:rsidR="00687F4C" w:rsidRPr="00687F4C" w:rsidRDefault="00687F4C" w:rsidP="00EF477A">
      <w:pPr>
        <w:pStyle w:val="Normal11"/>
        <w:ind w:left="1620" w:hanging="900"/>
        <w:rPr>
          <w:rStyle w:val="normaltextrun"/>
          <w:rFonts w:eastAsia="Calibri"/>
        </w:rPr>
      </w:pPr>
      <w:r w:rsidRPr="00687F4C">
        <w:rPr>
          <w:rStyle w:val="normaltextrun"/>
          <w:rFonts w:eastAsia="Calibri"/>
          <w:i/>
          <w:iCs/>
        </w:rPr>
        <w:t>Example:</w:t>
      </w:r>
      <w:r w:rsidRPr="00687F4C">
        <w:rPr>
          <w:rStyle w:val="normaltextrun"/>
          <w:rFonts w:eastAsia="Calibri"/>
        </w:rPr>
        <w:t xml:space="preserve"> </w:t>
      </w:r>
      <w:r w:rsidR="005B02AB" w:rsidRPr="007D07F9">
        <w:rPr>
          <w:rFonts w:eastAsia="Calibri"/>
        </w:rPr>
        <w:t xml:space="preserve">The number sixty-seven and three hundredths written in standard form is </w:t>
      </w:r>
      <m:oMath>
        <m:r>
          <w:rPr>
            <w:rFonts w:ascii="Cambria Math" w:eastAsia="Calibri" w:hAnsi="Cambria Math"/>
          </w:rPr>
          <m:t>67.03</m:t>
        </m:r>
      </m:oMath>
      <w:r w:rsidR="005B02AB" w:rsidRPr="007D07F9">
        <w:rPr>
          <w:rFonts w:eastAsia="Calibri"/>
        </w:rPr>
        <w:t xml:space="preserve"> and in expanded form is </w:t>
      </w:r>
      <m:oMath>
        <m:r>
          <m:rPr>
            <m:sty m:val="p"/>
          </m:rPr>
          <w:rPr>
            <w:rFonts w:ascii="Cambria Math" w:eastAsia="Calibri" w:hAnsi="Cambria Math"/>
          </w:rPr>
          <m:t>60+7+0.03</m:t>
        </m:r>
      </m:oMath>
      <w:r w:rsidR="005B02AB" w:rsidRPr="007D07F9">
        <w:rPr>
          <w:rFonts w:eastAsia="Calibri"/>
        </w:rPr>
        <w:t xml:space="preserve"> or </w:t>
      </w:r>
      <m:oMath>
        <m:r>
          <w:rPr>
            <w:rFonts w:ascii="Cambria Math" w:eastAsia="Calibri" w:hAnsi="Cambria Math"/>
          </w:rPr>
          <m:t>(6×10)+(7×1)+</m:t>
        </m:r>
        <m:d>
          <m:dPr>
            <m:ctrlPr>
              <w:rPr>
                <w:rFonts w:ascii="Cambria Math" w:eastAsia="Calibri" w:hAnsi="Cambria Math"/>
                <w:i/>
              </w:rPr>
            </m:ctrlPr>
          </m:dPr>
          <m:e>
            <m:r>
              <w:rPr>
                <w:rFonts w:ascii="Cambria Math" w:eastAsia="Calibri" w:hAnsi="Cambria Math"/>
              </w:rPr>
              <m:t>3</m:t>
            </m:r>
            <m:r>
              <m:rPr>
                <m:sty m:val="p"/>
              </m:rPr>
              <w:rPr>
                <w:rFonts w:ascii="Cambria Math" w:eastAsia="Calibri" w:hAnsi="Cambria Math"/>
              </w:rPr>
              <m:t>×</m:t>
            </m:r>
            <m:f>
              <m:fPr>
                <m:ctrlPr>
                  <w:rPr>
                    <w:rFonts w:ascii="Cambria Math" w:eastAsia="Calibri" w:hAnsi="Cambria Math"/>
                  </w:rPr>
                </m:ctrlPr>
              </m:fPr>
              <m:num>
                <m:r>
                  <w:rPr>
                    <w:rFonts w:ascii="Cambria Math" w:eastAsia="Calibri" w:hAnsi="Cambria Math"/>
                  </w:rPr>
                  <m:t>1</m:t>
                </m:r>
              </m:num>
              <m:den>
                <m:r>
                  <w:rPr>
                    <w:rFonts w:ascii="Cambria Math" w:eastAsia="Calibri" w:hAnsi="Cambria Math"/>
                  </w:rPr>
                  <m:t>100</m:t>
                </m:r>
              </m:den>
            </m:f>
            <m:ctrlPr>
              <w:rPr>
                <w:rFonts w:ascii="Cambria Math" w:eastAsia="Calibri" w:hAnsi="Cambria Math"/>
              </w:rPr>
            </m:ctrlPr>
          </m:e>
        </m:d>
      </m:oMath>
      <w:r w:rsidR="005B02AB" w:rsidRPr="007D07F9">
        <w:rPr>
          <w:rFonts w:eastAsia="Calibri"/>
        </w:rPr>
        <w:t>.</w:t>
      </w:r>
    </w:p>
    <w:p w14:paraId="1672F32B" w14:textId="77777777" w:rsidR="008A21FB" w:rsidRDefault="008A21FB" w:rsidP="008A21FB">
      <w:pPr>
        <w:spacing w:after="0" w:line="240" w:lineRule="auto"/>
        <w:textAlignment w:val="baseline"/>
        <w:rPr>
          <w:rFonts w:eastAsia="Times New Roman" w:cs="Times New Roman"/>
          <w:sz w:val="24"/>
          <w:szCs w:val="24"/>
        </w:rPr>
      </w:pPr>
    </w:p>
    <w:p w14:paraId="52E76AD2" w14:textId="77777777" w:rsidR="008A21FB" w:rsidRPr="006B6BAE" w:rsidRDefault="008A21FB" w:rsidP="008A21FB">
      <w:pPr>
        <w:pStyle w:val="BlueHeading1"/>
      </w:pPr>
      <w:r>
        <w:t xml:space="preserve">Connecting </w:t>
      </w:r>
      <w:r w:rsidRPr="006B6BAE">
        <w:t>Benchmark</w:t>
      </w:r>
      <w:r>
        <w:t>s/</w:t>
      </w:r>
      <w:r w:rsidRPr="006B6BAE">
        <w:t>Horizontal Alignment</w:t>
      </w:r>
      <w:r>
        <w:t xml:space="preserve">        </w:t>
      </w:r>
    </w:p>
    <w:p w14:paraId="0D3A5F6C" w14:textId="77777777" w:rsidR="009C5780" w:rsidRPr="00F55E4E" w:rsidRDefault="009C5780"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.2.4, MA.5.NSO.</w:t>
      </w:r>
      <w:r w:rsidRPr="00F55E4E">
        <w:rPr>
          <w:rFonts w:eastAsia="Times New Roman" w:cs="Times New Roman"/>
          <w:sz w:val="24"/>
          <w:szCs w:val="24"/>
        </w:rPr>
        <w:t>2.5</w:t>
      </w:r>
    </w:p>
    <w:p w14:paraId="136B61F7" w14:textId="77777777" w:rsidR="009C5780" w:rsidRPr="00F55E4E" w:rsidRDefault="009C5780"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.AR.2.1, MA.5.AR.2.2, MA.5.AR.</w:t>
      </w:r>
      <w:r w:rsidRPr="00F55E4E">
        <w:rPr>
          <w:rFonts w:eastAsia="Times New Roman" w:cs="Times New Roman"/>
          <w:sz w:val="24"/>
          <w:szCs w:val="24"/>
        </w:rPr>
        <w:t>2.3</w:t>
      </w:r>
    </w:p>
    <w:p w14:paraId="199A0F42" w14:textId="77777777" w:rsidR="009C5780" w:rsidRDefault="009C5780"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w:t>
      </w:r>
      <w:proofErr w:type="gramStart"/>
      <w:r>
        <w:rPr>
          <w:rFonts w:eastAsia="Times New Roman" w:cs="Times New Roman"/>
          <w:sz w:val="24"/>
          <w:szCs w:val="24"/>
        </w:rPr>
        <w:t>5.M.</w:t>
      </w:r>
      <w:proofErr w:type="gramEnd"/>
      <w:r>
        <w:rPr>
          <w:rFonts w:eastAsia="Times New Roman" w:cs="Times New Roman"/>
          <w:sz w:val="24"/>
          <w:szCs w:val="24"/>
        </w:rPr>
        <w:t>2.1</w:t>
      </w:r>
    </w:p>
    <w:p w14:paraId="12F9EEF5" w14:textId="77777777" w:rsidR="008A21FB" w:rsidRPr="006B6BAE" w:rsidRDefault="008A21FB" w:rsidP="008A21FB">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BlueHeading1"/>
      </w:pPr>
      <w:r w:rsidRPr="009C58CD">
        <w:lastRenderedPageBreak/>
        <w:t>Terms</w:t>
      </w:r>
      <w:r w:rsidRPr="006B6BAE">
        <w:t> from the K-12 Glossary </w:t>
      </w:r>
    </w:p>
    <w:p w14:paraId="6CE18BFE" w14:textId="77777777" w:rsidR="00AE6A44" w:rsidRPr="00776ED8" w:rsidRDefault="00AE6A44" w:rsidP="00776ED8">
      <w:pPr>
        <w:textAlignment w:val="baseline"/>
        <w:rPr>
          <w:rFonts w:eastAsia="Times New Roman" w:cs="Times New Roman"/>
          <w:sz w:val="24"/>
          <w:szCs w:val="24"/>
        </w:rPr>
      </w:pPr>
    </w:p>
    <w:p w14:paraId="1430F2BE" w14:textId="77777777" w:rsidR="008A21FB" w:rsidRPr="00775194" w:rsidRDefault="008A21FB" w:rsidP="008A21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A21FB" w:rsidRPr="006B6BAE" w14:paraId="2DDE16C7" w14:textId="77777777">
        <w:trPr>
          <w:trHeight w:val="300"/>
        </w:trPr>
        <w:tc>
          <w:tcPr>
            <w:tcW w:w="2498" w:type="pct"/>
            <w:shd w:val="clear" w:color="auto" w:fill="auto"/>
            <w:hideMark/>
          </w:tcPr>
          <w:p w14:paraId="34DD2410"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BD46C4" w14:textId="5D6D465D" w:rsidR="008A21FB" w:rsidRDefault="006C6591">
            <w:pPr>
              <w:widowControl w:val="0"/>
              <w:spacing w:after="0" w:line="240" w:lineRule="auto"/>
              <w:ind w:left="360"/>
              <w:textAlignment w:val="baseline"/>
              <w:rPr>
                <w:rFonts w:eastAsia="Times New Roman" w:cs="Times New Roman"/>
                <w:color w:val="000000" w:themeColor="text1"/>
                <w:sz w:val="24"/>
                <w:szCs w:val="24"/>
              </w:rPr>
            </w:pPr>
            <w:r w:rsidRPr="00C50871">
              <w:rPr>
                <w:rFonts w:eastAsia="Times New Roman" w:cs="Times New Roman"/>
                <w:sz w:val="24"/>
                <w:szCs w:val="24"/>
              </w:rPr>
              <w:t>MA.4.NSO.1.2</w:t>
            </w:r>
          </w:p>
          <w:p w14:paraId="52509595" w14:textId="77777777" w:rsidR="008A21FB" w:rsidRPr="006B6BAE" w:rsidRDefault="008A21FB">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788760CC"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9972FC" w14:textId="0E7BD3BD" w:rsidR="008A21FB" w:rsidRDefault="009F54E0">
            <w:pPr>
              <w:widowControl w:val="0"/>
              <w:spacing w:after="0" w:line="240" w:lineRule="auto"/>
              <w:ind w:left="720"/>
              <w:textAlignment w:val="baseline"/>
              <w:rPr>
                <w:rFonts w:eastAsia="Times New Roman" w:cs="Times New Roman"/>
                <w:color w:val="000000" w:themeColor="text1"/>
                <w:sz w:val="24"/>
                <w:szCs w:val="24"/>
              </w:rPr>
            </w:pPr>
            <w:r>
              <w:rPr>
                <w:rFonts w:eastAsia="Times New Roman" w:cs="Times New Roman"/>
                <w:sz w:val="24"/>
                <w:szCs w:val="24"/>
              </w:rPr>
              <w:t>MA.6.AR.1.1</w:t>
            </w:r>
          </w:p>
          <w:p w14:paraId="25DD1793" w14:textId="77777777" w:rsidR="008A21FB" w:rsidRPr="006B6BAE" w:rsidRDefault="008A21FB">
            <w:pPr>
              <w:widowControl w:val="0"/>
              <w:spacing w:after="0" w:line="240" w:lineRule="auto"/>
              <w:ind w:left="720"/>
              <w:textAlignment w:val="baseline"/>
              <w:rPr>
                <w:rFonts w:eastAsia="Times New Roman" w:cs="Times New Roman"/>
                <w:sz w:val="24"/>
                <w:szCs w:val="24"/>
              </w:rPr>
            </w:pPr>
          </w:p>
        </w:tc>
      </w:tr>
    </w:tbl>
    <w:p w14:paraId="3286CE39" w14:textId="31675068" w:rsidR="008A21FB" w:rsidRPr="006B6BAE" w:rsidRDefault="008A21FB" w:rsidP="008A21FB">
      <w:pPr>
        <w:pStyle w:val="BlueHeading1"/>
      </w:pPr>
      <w:r w:rsidRPr="006B6BAE">
        <w:t>Purpose and Instructional Strategies</w:t>
      </w:r>
      <w:r w:rsidR="00FD5B56">
        <w:t xml:space="preserve"> </w:t>
      </w:r>
    </w:p>
    <w:p w14:paraId="036EB1F8" w14:textId="77777777" w:rsidR="00AB24D9" w:rsidRPr="00082A0F" w:rsidRDefault="00AB24D9" w:rsidP="00082A0F">
      <w:pPr>
        <w:spacing w:after="0"/>
        <w:contextualSpacing/>
        <w:textAlignment w:val="baseline"/>
        <w:rPr>
          <w:rFonts w:eastAsiaTheme="minorEastAsia" w:cs="Times New Roman"/>
          <w:sz w:val="24"/>
          <w:szCs w:val="24"/>
        </w:rPr>
      </w:pPr>
      <w:r w:rsidRPr="00082A0F">
        <w:rPr>
          <w:rFonts w:eastAsia="Calibri" w:cs="Times New Roman"/>
          <w:sz w:val="24"/>
          <w:szCs w:val="24"/>
        </w:rPr>
        <w:t xml:space="preserve">The purpose of this benchmark is for students to read numbers appropriately and to write numbers in all forms. Utilizing place value, students are expected to understand the value of tenths, hundredths, and thousandths, extending from their work to read and write whole numbers in any form in Grade 4 (MA.4.NSO.1.2). Writing numbers in expanded form can help students see the relationship between decimals and fractions </w:t>
      </w:r>
      <w:r w:rsidRPr="00082A0F">
        <w:rPr>
          <w:rFonts w:eastAsia="Calibri" w:cs="Times New Roman"/>
          <w:i/>
          <w:sz w:val="24"/>
          <w:szCs w:val="24"/>
        </w:rPr>
        <w:t>(MTR.5.1)</w:t>
      </w:r>
      <w:r w:rsidRPr="00082A0F">
        <w:rPr>
          <w:rFonts w:eastAsia="Calibri" w:cs="Times New Roman"/>
          <w:sz w:val="24"/>
          <w:szCs w:val="24"/>
        </w:rPr>
        <w:t>. Translating from written form to symbolic form builds the foundation for moving from written to algebraic form in Grade 6 (MA.6.AR.1.1).</w:t>
      </w:r>
    </w:p>
    <w:p w14:paraId="7BE3DE27" w14:textId="77777777" w:rsidR="00BD270F" w:rsidRPr="00C50871" w:rsidRDefault="00BD270F" w:rsidP="009D7378">
      <w:pPr>
        <w:pStyle w:val="ListParagraph"/>
        <w:widowControl/>
        <w:numPr>
          <w:ilvl w:val="0"/>
          <w:numId w:val="10"/>
        </w:numPr>
        <w:contextualSpacing/>
        <w:textAlignment w:val="baseline"/>
        <w:rPr>
          <w:rFonts w:cs="Times New Roman"/>
          <w:sz w:val="24"/>
          <w:szCs w:val="24"/>
        </w:rPr>
      </w:pPr>
      <w:r w:rsidRPr="00C50871">
        <w:rPr>
          <w:rFonts w:eastAsia="Calibri" w:cs="Times New Roman"/>
          <w:sz w:val="24"/>
          <w:szCs w:val="24"/>
        </w:rPr>
        <w:t>Representing numbers in flexible ways will help students name, order, compare</w:t>
      </w:r>
      <w:r>
        <w:rPr>
          <w:rFonts w:eastAsia="Calibri" w:cs="Times New Roman"/>
          <w:sz w:val="24"/>
          <w:szCs w:val="24"/>
        </w:rPr>
        <w:t xml:space="preserve"> and operate with decimals </w:t>
      </w:r>
      <w:r w:rsidRPr="00F25442">
        <w:rPr>
          <w:rFonts w:eastAsia="Calibri" w:cs="Times New Roman"/>
          <w:i/>
          <w:sz w:val="24"/>
          <w:szCs w:val="24"/>
        </w:rPr>
        <w:t>(MTR.3.1)</w:t>
      </w:r>
      <w:r>
        <w:rPr>
          <w:rFonts w:eastAsia="Calibri" w:cs="Times New Roman"/>
          <w:sz w:val="24"/>
          <w:szCs w:val="24"/>
        </w:rPr>
        <w:t>.</w:t>
      </w:r>
    </w:p>
    <w:p w14:paraId="6FCE77C6" w14:textId="77777777" w:rsidR="00BD270F" w:rsidRDefault="00BD270F" w:rsidP="009D7378">
      <w:pPr>
        <w:pStyle w:val="ListParagraph"/>
        <w:numPr>
          <w:ilvl w:val="0"/>
          <w:numId w:val="10"/>
        </w:numPr>
        <w:textAlignment w:val="baseline"/>
        <w:rPr>
          <w:rFonts w:eastAsia="Calibri" w:cs="Times New Roman"/>
          <w:sz w:val="24"/>
          <w:szCs w:val="24"/>
        </w:rPr>
      </w:pPr>
      <w:r w:rsidRPr="00C50871">
        <w:rPr>
          <w:rFonts w:eastAsia="Calibri" w:cs="Times New Roman"/>
          <w:sz w:val="24"/>
          <w:szCs w:val="24"/>
        </w:rPr>
        <w:t>During instruction, teachers should relate all three forms using place value charts and base ten ma</w:t>
      </w:r>
      <w:r>
        <w:rPr>
          <w:rFonts w:eastAsia="Calibri" w:cs="Times New Roman"/>
          <w:sz w:val="24"/>
          <w:szCs w:val="24"/>
        </w:rPr>
        <w:t>nipulatives (e.g., blocks</w:t>
      </w:r>
      <w:r w:rsidRPr="7AAF2B8F">
        <w:rPr>
          <w:rFonts w:eastAsia="Calibri" w:cs="Times New Roman"/>
          <w:sz w:val="24"/>
          <w:szCs w:val="24"/>
        </w:rPr>
        <w:t>, disks</w:t>
      </w:r>
      <w:r>
        <w:rPr>
          <w:rFonts w:eastAsia="Calibri" w:cs="Times New Roman"/>
          <w:sz w:val="24"/>
          <w:szCs w:val="24"/>
        </w:rPr>
        <w:t xml:space="preserve">) </w:t>
      </w:r>
      <w:r w:rsidRPr="00F25442">
        <w:rPr>
          <w:rFonts w:eastAsia="Calibri" w:cs="Times New Roman"/>
          <w:i/>
          <w:sz w:val="24"/>
          <w:szCs w:val="24"/>
        </w:rPr>
        <w:t>(MTR.3.1, MTR.4.1, MTR.5.1)</w:t>
      </w:r>
      <w:r>
        <w:rPr>
          <w:rFonts w:eastAsia="Calibri" w:cs="Times New Roman"/>
          <w:sz w:val="24"/>
          <w:szCs w:val="24"/>
        </w:rPr>
        <w:t>.</w:t>
      </w:r>
    </w:p>
    <w:p w14:paraId="6D4F3A63" w14:textId="7C849D76" w:rsidR="00687F4C" w:rsidRPr="00BD270F" w:rsidRDefault="00BD270F" w:rsidP="009D7378">
      <w:pPr>
        <w:pStyle w:val="ListParagraph"/>
        <w:numPr>
          <w:ilvl w:val="0"/>
          <w:numId w:val="10"/>
        </w:numPr>
        <w:textAlignment w:val="baseline"/>
        <w:rPr>
          <w:rStyle w:val="normaltextrun"/>
          <w:rFonts w:eastAsia="Calibri" w:cs="Times New Roman"/>
          <w:sz w:val="24"/>
          <w:szCs w:val="24"/>
        </w:rPr>
      </w:pPr>
      <w:r>
        <w:rPr>
          <w:rFonts w:eastAsia="Calibri" w:cs="Times New Roman"/>
          <w:sz w:val="24"/>
          <w:szCs w:val="24"/>
        </w:rPr>
        <w:t xml:space="preserve">Instruction includes explanation of the word </w:t>
      </w:r>
      <w:r w:rsidRPr="7AAF2B8F">
        <w:rPr>
          <w:rFonts w:eastAsia="Calibri" w:cs="Times New Roman"/>
          <w:sz w:val="24"/>
          <w:szCs w:val="24"/>
        </w:rPr>
        <w:t>“</w:t>
      </w:r>
      <w:r>
        <w:rPr>
          <w:rFonts w:eastAsia="Calibri" w:cs="Times New Roman"/>
          <w:i/>
          <w:iCs/>
          <w:sz w:val="24"/>
          <w:szCs w:val="24"/>
        </w:rPr>
        <w:t>and</w:t>
      </w:r>
      <w:r w:rsidRPr="7AAF2B8F">
        <w:rPr>
          <w:rFonts w:eastAsia="Calibri" w:cs="Times New Roman"/>
          <w:i/>
          <w:iCs/>
          <w:sz w:val="24"/>
          <w:szCs w:val="24"/>
        </w:rPr>
        <w:t>”</w:t>
      </w:r>
      <w:r>
        <w:rPr>
          <w:rFonts w:eastAsia="Calibri" w:cs="Times New Roman"/>
          <w:i/>
          <w:iCs/>
          <w:sz w:val="24"/>
          <w:szCs w:val="24"/>
        </w:rPr>
        <w:t xml:space="preserve"> </w:t>
      </w:r>
      <w:r>
        <w:rPr>
          <w:rFonts w:eastAsia="Calibri" w:cs="Times New Roman"/>
          <w:sz w:val="24"/>
          <w:szCs w:val="24"/>
        </w:rPr>
        <w:t xml:space="preserve">when reading decimals and writing decimals in word form. Students should understand that the word </w:t>
      </w:r>
      <w:r w:rsidRPr="7AAF2B8F">
        <w:rPr>
          <w:rFonts w:eastAsia="Calibri" w:cs="Times New Roman"/>
          <w:sz w:val="24"/>
          <w:szCs w:val="24"/>
        </w:rPr>
        <w:t>“</w:t>
      </w:r>
      <w:r>
        <w:rPr>
          <w:rFonts w:eastAsia="Calibri" w:cs="Times New Roman"/>
          <w:i/>
          <w:iCs/>
          <w:sz w:val="24"/>
          <w:szCs w:val="24"/>
        </w:rPr>
        <w:t>and</w:t>
      </w:r>
      <w:r w:rsidRPr="7AAF2B8F">
        <w:rPr>
          <w:rFonts w:eastAsia="Calibri" w:cs="Times New Roman"/>
          <w:i/>
          <w:iCs/>
          <w:sz w:val="24"/>
          <w:szCs w:val="24"/>
        </w:rPr>
        <w:t>”</w:t>
      </w:r>
      <w:r>
        <w:rPr>
          <w:rFonts w:eastAsia="Calibri" w:cs="Times New Roman"/>
          <w:i/>
          <w:iCs/>
          <w:sz w:val="24"/>
          <w:szCs w:val="24"/>
        </w:rPr>
        <w:t xml:space="preserve"> </w:t>
      </w:r>
      <w:r>
        <w:rPr>
          <w:rFonts w:eastAsia="Calibri" w:cs="Times New Roman"/>
          <w:sz w:val="24"/>
          <w:szCs w:val="24"/>
        </w:rPr>
        <w:t>represents the decimal point in the number and separates the whole number and decimal number digits.</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BlueHeading1"/>
      </w:pPr>
      <w:r w:rsidRPr="006B6BAE">
        <w:t>Common Misconceptions or Errors</w:t>
      </w:r>
    </w:p>
    <w:p w14:paraId="1045408F" w14:textId="77777777" w:rsidR="00AF2C1D" w:rsidRDefault="00AF2C1D" w:rsidP="009D7378">
      <w:pPr>
        <w:widowControl w:val="0"/>
        <w:numPr>
          <w:ilvl w:val="0"/>
          <w:numId w:val="16"/>
        </w:numPr>
        <w:spacing w:after="0" w:line="240" w:lineRule="auto"/>
        <w:rPr>
          <w:rFonts w:eastAsia="Times New Roman" w:cs="Times New Roman"/>
          <w:sz w:val="24"/>
          <w:szCs w:val="24"/>
        </w:rPr>
      </w:pPr>
      <w:r w:rsidRPr="00C50871">
        <w:rPr>
          <w:rFonts w:eastAsia="Times New Roman" w:cs="Times New Roman"/>
          <w:sz w:val="24"/>
          <w:szCs w:val="24"/>
        </w:rPr>
        <w:t xml:space="preserve">Students may </w:t>
      </w:r>
      <w:r>
        <w:rPr>
          <w:rFonts w:eastAsia="Times New Roman" w:cs="Times New Roman"/>
          <w:sz w:val="24"/>
          <w:szCs w:val="24"/>
        </w:rPr>
        <w:t xml:space="preserve">incorrectly </w:t>
      </w:r>
      <w:r w:rsidRPr="00C50871">
        <w:rPr>
          <w:rFonts w:eastAsia="Times New Roman" w:cs="Times New Roman"/>
          <w:sz w:val="24"/>
          <w:szCs w:val="24"/>
        </w:rPr>
        <w:t>read and write from expanded form if one of the digits is 0, like in the</w:t>
      </w:r>
      <w:r>
        <w:rPr>
          <w:rFonts w:eastAsia="Times New Roman" w:cs="Times New Roman"/>
          <w:sz w:val="24"/>
          <w:szCs w:val="24"/>
        </w:rPr>
        <w:t xml:space="preserve"> number</w:t>
      </w:r>
      <w:r w:rsidRPr="00C50871">
        <w:rPr>
          <w:rFonts w:eastAsia="Times New Roman" w:cs="Times New Roman"/>
          <w:sz w:val="24"/>
          <w:szCs w:val="24"/>
        </w:rPr>
        <w:t xml:space="preserve"> </w:t>
      </w:r>
      <w:r>
        <w:rPr>
          <w:rFonts w:eastAsia="Times New Roman" w:cs="Times New Roman"/>
          <w:sz w:val="24"/>
          <w:szCs w:val="24"/>
        </w:rPr>
        <w:t xml:space="preserve">67.03 as used in the </w:t>
      </w:r>
      <w:r w:rsidRPr="00C50871">
        <w:rPr>
          <w:rFonts w:eastAsia="Times New Roman" w:cs="Times New Roman"/>
          <w:sz w:val="24"/>
          <w:szCs w:val="24"/>
        </w:rPr>
        <w:t>benchmark example. A common mistake that students make is to name the number as 67.3 because they do not see that 3 is the value of hundredths.</w:t>
      </w:r>
    </w:p>
    <w:p w14:paraId="4BCA5DFA" w14:textId="77777777" w:rsidR="00AF2C1D" w:rsidRDefault="00AF2C1D" w:rsidP="009D7378">
      <w:pPr>
        <w:widowControl w:val="0"/>
        <w:numPr>
          <w:ilvl w:val="0"/>
          <w:numId w:val="16"/>
        </w:numPr>
        <w:spacing w:after="0" w:line="240" w:lineRule="auto"/>
        <w:rPr>
          <w:rFonts w:eastAsia="Times New Roman" w:cs="Times New Roman"/>
          <w:sz w:val="24"/>
          <w:szCs w:val="24"/>
        </w:rPr>
      </w:pPr>
      <w:r>
        <w:rPr>
          <w:rFonts w:eastAsia="Times New Roman" w:cs="Times New Roman"/>
          <w:sz w:val="24"/>
          <w:szCs w:val="24"/>
        </w:rPr>
        <w:t xml:space="preserve">Students may use the word </w:t>
      </w:r>
      <w:r>
        <w:rPr>
          <w:rFonts w:eastAsia="Times New Roman" w:cs="Times New Roman"/>
          <w:i/>
          <w:iCs/>
          <w:sz w:val="24"/>
          <w:szCs w:val="24"/>
        </w:rPr>
        <w:t xml:space="preserve">and </w:t>
      </w:r>
      <w:r w:rsidRPr="001C3069">
        <w:rPr>
          <w:rFonts w:eastAsia="Times New Roman" w:cs="Times New Roman"/>
          <w:sz w:val="24"/>
          <w:szCs w:val="24"/>
        </w:rPr>
        <w:t>in</w:t>
      </w:r>
      <w:r>
        <w:rPr>
          <w:rFonts w:eastAsia="Times New Roman" w:cs="Times New Roman"/>
          <w:sz w:val="24"/>
          <w:szCs w:val="24"/>
        </w:rPr>
        <w:t xml:space="preserve"> parts of numbers where a decimal point is not placed. For example, in the number 1,894.07, the student should read “one thousand eight hundred ninety-four </w:t>
      </w:r>
      <w:r>
        <w:rPr>
          <w:rFonts w:eastAsia="Times New Roman" w:cs="Times New Roman"/>
          <w:i/>
          <w:iCs/>
          <w:sz w:val="24"/>
          <w:szCs w:val="24"/>
        </w:rPr>
        <w:t>and</w:t>
      </w:r>
      <w:r>
        <w:rPr>
          <w:rFonts w:eastAsia="Times New Roman" w:cs="Times New Roman"/>
          <w:sz w:val="24"/>
          <w:szCs w:val="24"/>
        </w:rPr>
        <w:t xml:space="preserve"> 7 hundredths.” Students should not read the word </w:t>
      </w:r>
      <w:r>
        <w:rPr>
          <w:rFonts w:eastAsia="Times New Roman" w:cs="Times New Roman"/>
          <w:i/>
          <w:iCs/>
          <w:sz w:val="24"/>
          <w:szCs w:val="24"/>
        </w:rPr>
        <w:t>and</w:t>
      </w:r>
      <w:r>
        <w:rPr>
          <w:rFonts w:eastAsia="Times New Roman" w:cs="Times New Roman"/>
          <w:sz w:val="24"/>
          <w:szCs w:val="24"/>
        </w:rPr>
        <w:t xml:space="preserve"> elsewhere in the number.</w:t>
      </w:r>
    </w:p>
    <w:p w14:paraId="50C09542" w14:textId="77777777" w:rsidR="008A21FB" w:rsidRPr="00843F14" w:rsidRDefault="008A21FB" w:rsidP="008A21FB">
      <w:pPr>
        <w:spacing w:after="0" w:line="240" w:lineRule="auto"/>
        <w:textAlignment w:val="baseline"/>
        <w:rPr>
          <w:rFonts w:eastAsia="Times New Roman" w:cs="Times New Roman"/>
          <w:b/>
          <w:bCs/>
          <w:sz w:val="24"/>
          <w:szCs w:val="24"/>
        </w:rPr>
      </w:pPr>
    </w:p>
    <w:p w14:paraId="072ADCF3" w14:textId="77777777" w:rsidR="008A21FB" w:rsidRPr="00A805BD" w:rsidRDefault="008A21FB" w:rsidP="008A21FB">
      <w:pPr>
        <w:pStyle w:val="BlueHeading1"/>
      </w:pPr>
      <w:r w:rsidRPr="006B6BAE">
        <w:t>Strategies to Support Tiered Instruction</w:t>
      </w:r>
    </w:p>
    <w:p w14:paraId="533284DF" w14:textId="77777777" w:rsidR="007B68DE" w:rsidRPr="00463F3C" w:rsidRDefault="007B68DE" w:rsidP="009D7378">
      <w:pPr>
        <w:numPr>
          <w:ilvl w:val="0"/>
          <w:numId w:val="17"/>
        </w:numPr>
        <w:spacing w:after="0" w:line="240" w:lineRule="auto"/>
        <w:contextualSpacing/>
        <w:rPr>
          <w:rFonts w:eastAsia="Times New Roman" w:cs="Times New Roman"/>
          <w:sz w:val="24"/>
          <w:szCs w:val="24"/>
        </w:rPr>
      </w:pPr>
      <w:r>
        <w:rPr>
          <w:rFonts w:eastAsia="Times New Roman" w:cs="Times New Roman"/>
          <w:sz w:val="24"/>
          <w:szCs w:val="24"/>
        </w:rPr>
        <w:t>Instruction includes the use of place value understanding, models such as place value disks and decimal fractions to read and write multi-digit numbers with decimals to the thousandths using standard form, word form and expanded form when one of the digits in the decimal place values is 0.</w:t>
      </w:r>
    </w:p>
    <w:p w14:paraId="54204417" w14:textId="77777777" w:rsidR="007B68DE" w:rsidRPr="00F80896" w:rsidRDefault="007B68DE" w:rsidP="009D7378">
      <w:pPr>
        <w:pStyle w:val="ListParagraph"/>
        <w:widowControl/>
        <w:numPr>
          <w:ilvl w:val="1"/>
          <w:numId w:val="17"/>
        </w:numPr>
        <w:contextualSpacing/>
        <w:rPr>
          <w:rFonts w:eastAsia="Times New Roman" w:cs="Times New Roman"/>
          <w:i/>
          <w:iCs/>
          <w:sz w:val="24"/>
          <w:szCs w:val="24"/>
        </w:rPr>
      </w:pPr>
      <w:r>
        <w:rPr>
          <w:rFonts w:eastAsia="Times New Roman" w:cs="Times New Roman"/>
          <w:sz w:val="24"/>
          <w:szCs w:val="24"/>
        </w:rPr>
        <w:t>For example, write 2.054 in standard form, word form and expanded form using a place value chart.</w:t>
      </w:r>
    </w:p>
    <w:p w14:paraId="36B5B69E" w14:textId="77777777" w:rsidR="00F80896" w:rsidRDefault="00F80896" w:rsidP="00F80896">
      <w:pPr>
        <w:contextualSpacing/>
        <w:jc w:val="center"/>
        <w:rPr>
          <w:rFonts w:eastAsia="Times New Roman" w:cs="Times New Roman"/>
          <w:i/>
          <w:iCs/>
          <w:sz w:val="24"/>
          <w:szCs w:val="24"/>
        </w:rPr>
      </w:pPr>
    </w:p>
    <w:p w14:paraId="0EE8D2CF" w14:textId="5AED7B07" w:rsidR="00F80896" w:rsidRPr="00F80896" w:rsidRDefault="008E6A57" w:rsidP="00F80896">
      <w:pPr>
        <w:contextualSpacing/>
        <w:jc w:val="center"/>
        <w:rPr>
          <w:rFonts w:eastAsia="Times New Roman" w:cs="Times New Roman"/>
          <w:i/>
          <w:iCs/>
          <w:sz w:val="24"/>
          <w:szCs w:val="24"/>
        </w:rPr>
      </w:pPr>
      <w:r w:rsidRPr="008E6A57">
        <w:rPr>
          <w:rFonts w:eastAsia="Times New Roman" w:cs="Times New Roman"/>
          <w:i/>
          <w:iCs/>
          <w:noProof/>
          <w:sz w:val="24"/>
          <w:szCs w:val="24"/>
        </w:rPr>
        <w:lastRenderedPageBreak/>
        <w:drawing>
          <wp:inline distT="0" distB="0" distL="0" distR="0" wp14:anchorId="63959980" wp14:editId="60DA8D9A">
            <wp:extent cx="4915586" cy="2353003"/>
            <wp:effectExtent l="0" t="0" r="0" b="9525"/>
            <wp:docPr id="2091023986"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23986" name="Picture 1" descr="place value chart"/>
                    <pic:cNvPicPr/>
                  </pic:nvPicPr>
                  <pic:blipFill>
                    <a:blip r:embed="rId21"/>
                    <a:stretch>
                      <a:fillRect/>
                    </a:stretch>
                  </pic:blipFill>
                  <pic:spPr>
                    <a:xfrm>
                      <a:off x="0" y="0"/>
                      <a:ext cx="4915586" cy="2353003"/>
                    </a:xfrm>
                    <a:prstGeom prst="rect">
                      <a:avLst/>
                    </a:prstGeom>
                  </pic:spPr>
                </pic:pic>
              </a:graphicData>
            </a:graphic>
          </wp:inline>
        </w:drawing>
      </w:r>
    </w:p>
    <w:p w14:paraId="1299B818" w14:textId="11F8F1AB" w:rsidR="001F2467" w:rsidRPr="006B6BAE" w:rsidRDefault="001F2467" w:rsidP="000550F7">
      <w:pPr>
        <w:spacing w:after="0" w:line="240" w:lineRule="auto"/>
        <w:contextualSpacing/>
        <w:jc w:val="center"/>
        <w:rPr>
          <w:rFonts w:eastAsia="Times New Roman" w:cs="Times New Roman"/>
          <w:noProof/>
          <w:sz w:val="24"/>
          <w:szCs w:val="24"/>
        </w:rPr>
      </w:pPr>
    </w:p>
    <w:p w14:paraId="50E6F20A" w14:textId="77777777" w:rsidR="00600A86" w:rsidRPr="00B823DE" w:rsidRDefault="00600A86" w:rsidP="009D7378">
      <w:pPr>
        <w:pStyle w:val="ListParagraph"/>
        <w:widowControl/>
        <w:numPr>
          <w:ilvl w:val="1"/>
          <w:numId w:val="17"/>
        </w:numPr>
        <w:contextualSpacing/>
        <w:rPr>
          <w:rFonts w:cs="Times New Roman"/>
          <w:sz w:val="24"/>
          <w:szCs w:val="24"/>
        </w:rPr>
      </w:pPr>
      <w:r>
        <w:rPr>
          <w:rFonts w:cs="Times New Roman"/>
          <w:sz w:val="24"/>
          <w:szCs w:val="24"/>
        </w:rPr>
        <w:t xml:space="preserve">For example, the teacher uses decimal fractions and a place value chart to help students read 2.054, modeling how to write the decimal portion of the number as a fraction, </w:t>
      </w:r>
      <m:oMath>
        <m:f>
          <m:fPr>
            <m:ctrlPr>
              <w:rPr>
                <w:rFonts w:ascii="Cambria Math" w:hAnsi="Cambria Math" w:cs="Times New Roman"/>
                <w:i/>
                <w:sz w:val="24"/>
                <w:szCs w:val="24"/>
              </w:rPr>
            </m:ctrlPr>
          </m:fPr>
          <m:num>
            <m:r>
              <w:rPr>
                <w:rFonts w:ascii="Cambria Math" w:hAnsi="Cambria Math" w:cs="Times New Roman"/>
                <w:sz w:val="24"/>
                <w:szCs w:val="24"/>
              </w:rPr>
              <m:t>54</m:t>
            </m:r>
          </m:num>
          <m:den>
            <m:r>
              <w:rPr>
                <w:rFonts w:ascii="Cambria Math" w:hAnsi="Cambria Math" w:cs="Times New Roman"/>
                <w:sz w:val="24"/>
                <w:szCs w:val="24"/>
              </w:rPr>
              <m:t>1,000</m:t>
            </m:r>
          </m:den>
        </m:f>
      </m:oMath>
      <w:r>
        <w:rPr>
          <w:rFonts w:eastAsiaTheme="minorEastAsia" w:cs="Times New Roman"/>
          <w:sz w:val="24"/>
          <w:szCs w:val="24"/>
        </w:rPr>
        <w:t xml:space="preserve"> and explaining that doing so helps us to read the decimal correctly. Also, the teacher explains that the word “and” is used for a portion of a number, decimal or fraction. Next, the teacher and students write 2.054 as 2</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
              <w:rPr>
                <w:rFonts w:ascii="Cambria Math" w:eastAsiaTheme="minorEastAsia" w:hAnsi="Cambria Math" w:cs="Times New Roman"/>
                <w:sz w:val="24"/>
                <w:szCs w:val="24"/>
              </w:rPr>
              <m:t>1,000</m:t>
            </m:r>
          </m:den>
        </m:f>
      </m:oMath>
      <w:r>
        <w:rPr>
          <w:rFonts w:eastAsiaTheme="minorEastAsia" w:cs="Times New Roman"/>
          <w:sz w:val="24"/>
          <w:szCs w:val="24"/>
        </w:rPr>
        <w:t xml:space="preserve"> and read the number as “</w:t>
      </w:r>
      <w:r w:rsidRPr="008301E7">
        <w:rPr>
          <w:rFonts w:eastAsiaTheme="minorEastAsia" w:cs="Times New Roman"/>
          <w:sz w:val="24"/>
          <w:szCs w:val="24"/>
        </w:rPr>
        <w:t>two and fifty-four thousandths.”</w:t>
      </w:r>
    </w:p>
    <w:p w14:paraId="46E05096" w14:textId="77777777" w:rsidR="00600A86" w:rsidRPr="00685CB6" w:rsidRDefault="00600A86" w:rsidP="009D7378">
      <w:pPr>
        <w:pStyle w:val="ListParagraph"/>
        <w:widowControl/>
        <w:numPr>
          <w:ilvl w:val="1"/>
          <w:numId w:val="17"/>
        </w:numPr>
        <w:contextualSpacing/>
        <w:rPr>
          <w:rFonts w:eastAsia="Times New Roman" w:cs="Times New Roman"/>
          <w:i/>
          <w:iCs/>
          <w:sz w:val="24"/>
          <w:szCs w:val="24"/>
        </w:rPr>
      </w:pPr>
      <w:r>
        <w:rPr>
          <w:rFonts w:eastAsia="Times New Roman" w:cs="Times New Roman"/>
          <w:sz w:val="24"/>
          <w:szCs w:val="24"/>
        </w:rPr>
        <w:t>For example, write 6.03 in standard form, word form and expanded form using a place value chart.</w:t>
      </w:r>
    </w:p>
    <w:p w14:paraId="58B00F6F" w14:textId="087CD186" w:rsidR="00685CB6" w:rsidRPr="00685CB6" w:rsidRDefault="00685CB6" w:rsidP="00685CB6">
      <w:pPr>
        <w:contextualSpacing/>
        <w:jc w:val="center"/>
        <w:rPr>
          <w:rFonts w:eastAsia="Times New Roman" w:cs="Times New Roman"/>
          <w:i/>
          <w:iCs/>
          <w:sz w:val="24"/>
          <w:szCs w:val="24"/>
        </w:rPr>
      </w:pPr>
      <w:r w:rsidRPr="00685CB6">
        <w:rPr>
          <w:rFonts w:eastAsia="Times New Roman" w:cs="Times New Roman"/>
          <w:i/>
          <w:iCs/>
          <w:noProof/>
          <w:sz w:val="24"/>
          <w:szCs w:val="24"/>
        </w:rPr>
        <w:drawing>
          <wp:inline distT="0" distB="0" distL="0" distR="0" wp14:anchorId="377EA3EC" wp14:editId="2ED9C4D7">
            <wp:extent cx="4210638" cy="2600688"/>
            <wp:effectExtent l="0" t="0" r="0" b="9525"/>
            <wp:docPr id="1301810244"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10244" name="Picture 1" descr="place value chart"/>
                    <pic:cNvPicPr/>
                  </pic:nvPicPr>
                  <pic:blipFill>
                    <a:blip r:embed="rId22"/>
                    <a:stretch>
                      <a:fillRect/>
                    </a:stretch>
                  </pic:blipFill>
                  <pic:spPr>
                    <a:xfrm>
                      <a:off x="0" y="0"/>
                      <a:ext cx="4210638" cy="2600688"/>
                    </a:xfrm>
                    <a:prstGeom prst="rect">
                      <a:avLst/>
                    </a:prstGeom>
                  </pic:spPr>
                </pic:pic>
              </a:graphicData>
            </a:graphic>
          </wp:inline>
        </w:drawing>
      </w:r>
    </w:p>
    <w:p w14:paraId="38F99F06" w14:textId="77777777" w:rsidR="009E48E5" w:rsidRPr="00136CC3" w:rsidRDefault="009E48E5" w:rsidP="009D7378">
      <w:pPr>
        <w:pStyle w:val="ListParagraph"/>
        <w:widowControl/>
        <w:numPr>
          <w:ilvl w:val="1"/>
          <w:numId w:val="17"/>
        </w:numPr>
        <w:contextualSpacing/>
        <w:rPr>
          <w:rFonts w:cs="Times New Roman"/>
          <w:sz w:val="24"/>
          <w:szCs w:val="24"/>
        </w:rPr>
      </w:pPr>
      <w:r w:rsidRPr="00023624">
        <w:rPr>
          <w:rFonts w:cs="Times New Roman"/>
          <w:sz w:val="24"/>
          <w:szCs w:val="24"/>
        </w:rPr>
        <w:t xml:space="preserve">For example, </w:t>
      </w:r>
      <w:r>
        <w:rPr>
          <w:rFonts w:cs="Times New Roman"/>
          <w:sz w:val="24"/>
          <w:szCs w:val="24"/>
        </w:rPr>
        <w:t xml:space="preserve">the teacher </w:t>
      </w:r>
      <w:r w:rsidRPr="00023624">
        <w:rPr>
          <w:rFonts w:cs="Times New Roman"/>
          <w:sz w:val="24"/>
          <w:szCs w:val="24"/>
        </w:rPr>
        <w:t>use</w:t>
      </w:r>
      <w:r>
        <w:rPr>
          <w:rFonts w:cs="Times New Roman"/>
          <w:sz w:val="24"/>
          <w:szCs w:val="24"/>
        </w:rPr>
        <w:t>s</w:t>
      </w:r>
      <w:r w:rsidRPr="00023624">
        <w:rPr>
          <w:rFonts w:cs="Times New Roman"/>
          <w:sz w:val="24"/>
          <w:szCs w:val="24"/>
        </w:rPr>
        <w:t xml:space="preserve"> decimal fractions and a place value</w:t>
      </w:r>
      <w:r>
        <w:rPr>
          <w:rFonts w:cs="Times New Roman"/>
          <w:sz w:val="24"/>
          <w:szCs w:val="24"/>
        </w:rPr>
        <w:t xml:space="preserve"> chart</w:t>
      </w:r>
      <w:r w:rsidRPr="00023624">
        <w:rPr>
          <w:rFonts w:cs="Times New Roman"/>
          <w:sz w:val="24"/>
          <w:szCs w:val="24"/>
        </w:rPr>
        <w:t xml:space="preserve"> to help students read </w:t>
      </w:r>
      <w:r>
        <w:rPr>
          <w:rFonts w:cs="Times New Roman"/>
          <w:sz w:val="24"/>
          <w:szCs w:val="24"/>
        </w:rPr>
        <w:t>6</w:t>
      </w:r>
      <w:r w:rsidRPr="00023624">
        <w:rPr>
          <w:rFonts w:cs="Times New Roman"/>
          <w:sz w:val="24"/>
          <w:szCs w:val="24"/>
        </w:rPr>
        <w:t>.03</w:t>
      </w:r>
      <w:r>
        <w:rPr>
          <w:rFonts w:cs="Times New Roman"/>
          <w:sz w:val="24"/>
          <w:szCs w:val="24"/>
        </w:rPr>
        <w:t>, while m</w:t>
      </w:r>
      <w:r w:rsidRPr="00023624">
        <w:rPr>
          <w:rFonts w:cs="Times New Roman"/>
          <w:sz w:val="24"/>
          <w:szCs w:val="24"/>
        </w:rPr>
        <w:t>odel</w:t>
      </w:r>
      <w:r>
        <w:rPr>
          <w:rFonts w:cs="Times New Roman"/>
          <w:sz w:val="24"/>
          <w:szCs w:val="24"/>
        </w:rPr>
        <w:t>ing</w:t>
      </w:r>
      <w:r w:rsidRPr="00023624">
        <w:rPr>
          <w:rFonts w:cs="Times New Roman"/>
          <w:sz w:val="24"/>
          <w:szCs w:val="24"/>
        </w:rPr>
        <w:t xml:space="preserve"> how to write the decimal portion of the number as a fraction,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100</m:t>
            </m:r>
          </m:den>
        </m:f>
      </m:oMath>
      <w:r w:rsidRPr="00023624">
        <w:rPr>
          <w:rFonts w:eastAsiaTheme="minorEastAsia" w:cs="Times New Roman"/>
          <w:sz w:val="24"/>
          <w:szCs w:val="24"/>
        </w:rPr>
        <w:t xml:space="preserve"> and explain</w:t>
      </w:r>
      <w:proofErr w:type="spellStart"/>
      <w:r>
        <w:rPr>
          <w:rFonts w:eastAsiaTheme="minorEastAsia" w:cs="Times New Roman"/>
          <w:sz w:val="24"/>
          <w:szCs w:val="24"/>
        </w:rPr>
        <w:t>ing</w:t>
      </w:r>
      <w:proofErr w:type="spellEnd"/>
      <w:r w:rsidRPr="00023624">
        <w:rPr>
          <w:rFonts w:eastAsiaTheme="minorEastAsia" w:cs="Times New Roman"/>
          <w:sz w:val="24"/>
          <w:szCs w:val="24"/>
        </w:rPr>
        <w:t xml:space="preserve"> that doing so helps us </w:t>
      </w:r>
      <w:r>
        <w:rPr>
          <w:rFonts w:eastAsiaTheme="minorEastAsia" w:cs="Times New Roman"/>
          <w:sz w:val="24"/>
          <w:szCs w:val="24"/>
        </w:rPr>
        <w:t xml:space="preserve">to read the decimal correctly. </w:t>
      </w:r>
      <w:r w:rsidRPr="00023624">
        <w:rPr>
          <w:rFonts w:eastAsiaTheme="minorEastAsia" w:cs="Times New Roman"/>
          <w:sz w:val="24"/>
          <w:szCs w:val="24"/>
        </w:rPr>
        <w:t>Also</w:t>
      </w:r>
      <w:r>
        <w:rPr>
          <w:rFonts w:eastAsiaTheme="minorEastAsia" w:cs="Times New Roman"/>
          <w:sz w:val="24"/>
          <w:szCs w:val="24"/>
        </w:rPr>
        <w:t>, the teacher</w:t>
      </w:r>
      <w:r w:rsidRPr="00023624">
        <w:rPr>
          <w:rFonts w:eastAsiaTheme="minorEastAsia" w:cs="Times New Roman"/>
          <w:sz w:val="24"/>
          <w:szCs w:val="24"/>
        </w:rPr>
        <w:t xml:space="preserve"> explain</w:t>
      </w:r>
      <w:r>
        <w:rPr>
          <w:rFonts w:eastAsiaTheme="minorEastAsia" w:cs="Times New Roman"/>
          <w:sz w:val="24"/>
          <w:szCs w:val="24"/>
        </w:rPr>
        <w:t>s</w:t>
      </w:r>
      <w:r w:rsidRPr="00023624">
        <w:rPr>
          <w:rFonts w:eastAsiaTheme="minorEastAsia" w:cs="Times New Roman"/>
          <w:sz w:val="24"/>
          <w:szCs w:val="24"/>
        </w:rPr>
        <w:t xml:space="preserve"> that the word “and” is used for a portion of a number, decimal or fraction. Next, write </w:t>
      </w:r>
      <w:r>
        <w:rPr>
          <w:rFonts w:eastAsiaTheme="minorEastAsia" w:cs="Times New Roman"/>
          <w:sz w:val="24"/>
          <w:szCs w:val="24"/>
        </w:rPr>
        <w:t>6</w:t>
      </w:r>
      <w:r w:rsidRPr="00023624">
        <w:rPr>
          <w:rFonts w:eastAsiaTheme="minorEastAsia" w:cs="Times New Roman"/>
          <w:sz w:val="24"/>
          <w:szCs w:val="24"/>
        </w:rPr>
        <w:t xml:space="preserve">.03 as </w:t>
      </w:r>
      <m:oMath>
        <m:r>
          <w:rPr>
            <w:rFonts w:ascii="Cambria Math" w:eastAsiaTheme="minorEastAsia" w:hAnsi="Cambria Math" w:cs="Times New Roman"/>
            <w:sz w:val="24"/>
            <w:szCs w:val="24"/>
          </w:rPr>
          <m:t>6</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oMath>
      <w:r w:rsidRPr="00023624">
        <w:rPr>
          <w:rFonts w:eastAsiaTheme="minorEastAsia" w:cs="Times New Roman"/>
          <w:sz w:val="24"/>
          <w:szCs w:val="24"/>
        </w:rPr>
        <w:t xml:space="preserve"> and read the number as “</w:t>
      </w:r>
      <w:r w:rsidRPr="008301E7">
        <w:rPr>
          <w:rFonts w:eastAsiaTheme="minorEastAsia" w:cs="Times New Roman"/>
          <w:sz w:val="24"/>
          <w:szCs w:val="24"/>
        </w:rPr>
        <w:t>six and three hundredths.”</w:t>
      </w:r>
    </w:p>
    <w:p w14:paraId="5B5672AF" w14:textId="77777777" w:rsidR="009E48E5" w:rsidRPr="00AC571A" w:rsidRDefault="009E48E5" w:rsidP="009D7378">
      <w:pPr>
        <w:pStyle w:val="ListParagraph"/>
        <w:numPr>
          <w:ilvl w:val="0"/>
          <w:numId w:val="17"/>
        </w:numPr>
        <w:rPr>
          <w:rFonts w:eastAsia="Calibri" w:cs="Times New Roman"/>
          <w:color w:val="000000"/>
          <w:sz w:val="24"/>
          <w:szCs w:val="24"/>
          <w:u w:val="single"/>
        </w:rPr>
      </w:pPr>
      <w:r w:rsidRPr="7AAF2B8F">
        <w:rPr>
          <w:rFonts w:eastAsia="Calibri" w:cs="Times New Roman"/>
          <w:color w:val="000000" w:themeColor="text1"/>
          <w:sz w:val="24"/>
          <w:szCs w:val="24"/>
        </w:rPr>
        <w:t>Opportunities for enrichment include presenting problems with decimals in different notations.</w:t>
      </w:r>
    </w:p>
    <w:p w14:paraId="1E7A84AF" w14:textId="77777777" w:rsidR="009E48E5" w:rsidRPr="00AC571A" w:rsidRDefault="009E48E5" w:rsidP="009D7378">
      <w:pPr>
        <w:pStyle w:val="ListParagraph"/>
        <w:numPr>
          <w:ilvl w:val="1"/>
          <w:numId w:val="17"/>
        </w:numPr>
        <w:rPr>
          <w:rFonts w:eastAsia="Calibri" w:cs="Times New Roman"/>
          <w:color w:val="000000"/>
          <w:sz w:val="24"/>
          <w:szCs w:val="24"/>
        </w:rPr>
      </w:pPr>
      <w:r w:rsidRPr="7AAF2B8F">
        <w:rPr>
          <w:rFonts w:eastAsia="Calibri" w:cs="Times New Roman"/>
          <w:color w:val="000000" w:themeColor="text1"/>
          <w:sz w:val="24"/>
          <w:szCs w:val="24"/>
        </w:rPr>
        <w:lastRenderedPageBreak/>
        <w:t>For example, students can be asked to solve the problem: Thirty-one and fifty-three tenths minus (2 x10) + (5x1) + (4x 1/10) + (9x 1/100). Students would need to identify the numbers in word form and expanded form, rewrite the numbers in standard form and solve.</w:t>
      </w:r>
    </w:p>
    <w:p w14:paraId="126AF84C" w14:textId="77777777" w:rsidR="008A21FB" w:rsidRDefault="008A21FB" w:rsidP="001F61B8">
      <w:pPr>
        <w:spacing w:after="0" w:line="240" w:lineRule="auto"/>
        <w:contextualSpacing/>
        <w:rPr>
          <w:rFonts w:eastAsia="Times New Roman" w:cs="Times New Roman"/>
          <w:sz w:val="24"/>
          <w:szCs w:val="24"/>
        </w:rPr>
      </w:pPr>
    </w:p>
    <w:p w14:paraId="2CC440EB" w14:textId="77777777" w:rsidR="008A21FB" w:rsidRDefault="008A21FB" w:rsidP="008A21FB">
      <w:pPr>
        <w:pStyle w:val="BlueHeading1"/>
      </w:pPr>
      <w:r w:rsidRPr="006B6BAE">
        <w:t>Instructional Tasks </w:t>
      </w:r>
    </w:p>
    <w:p w14:paraId="3528E603" w14:textId="7602C826" w:rsidR="00AD66E0" w:rsidRPr="006B6BAE" w:rsidRDefault="00AD66E0" w:rsidP="00AD66E0">
      <w:pPr>
        <w:spacing w:after="0" w:line="240" w:lineRule="auto"/>
        <w:rPr>
          <w:rStyle w:val="normaltextrun"/>
          <w:rFonts w:cs="Times New Roman"/>
          <w:i/>
          <w:sz w:val="24"/>
          <w:szCs w:val="24"/>
        </w:rPr>
      </w:pPr>
      <w:r w:rsidRPr="006B6BAE">
        <w:rPr>
          <w:rFonts w:eastAsia="Calibri" w:cs="Times New Roman"/>
          <w:bCs/>
          <w:i/>
          <w:sz w:val="24"/>
          <w:szCs w:val="24"/>
        </w:rPr>
        <w:t>Instructional Task 1</w:t>
      </w:r>
    </w:p>
    <w:p w14:paraId="33AD98F2" w14:textId="536332F6" w:rsidR="00F65CD1" w:rsidRDefault="001E35B5" w:rsidP="00D83E97">
      <w:pPr>
        <w:spacing w:after="0" w:line="240" w:lineRule="auto"/>
        <w:ind w:left="372"/>
        <w:rPr>
          <w:rFonts w:eastAsiaTheme="minorEastAsia" w:cs="Times New Roman"/>
          <w:color w:val="000000" w:themeColor="text1"/>
          <w:sz w:val="24"/>
          <w:szCs w:val="24"/>
        </w:rPr>
      </w:pPr>
      <w:r>
        <w:rPr>
          <w:rFonts w:eastAsiaTheme="minorEastAsia" w:cs="Times New Roman"/>
          <w:color w:val="000000" w:themeColor="text1"/>
          <w:sz w:val="24"/>
          <w:szCs w:val="24"/>
        </w:rPr>
        <w:t>U</w:t>
      </w:r>
      <w:r w:rsidRPr="00C50871">
        <w:rPr>
          <w:rFonts w:eastAsiaTheme="minorEastAsia" w:cs="Times New Roman"/>
          <w:color w:val="000000" w:themeColor="text1"/>
          <w:sz w:val="24"/>
          <w:szCs w:val="24"/>
        </w:rPr>
        <w:t>se the number cards below to write a number in standard, word and expanded form. You can use the cards in any order to make your number, but it must have a digit other than zero in the thousandths place.</w:t>
      </w:r>
    </w:p>
    <w:p w14:paraId="1E84BB1E" w14:textId="435E5D82" w:rsidR="004B00C7" w:rsidRDefault="00D83E97" w:rsidP="00D83E97">
      <w:pPr>
        <w:spacing w:after="0" w:line="240" w:lineRule="auto"/>
        <w:jc w:val="center"/>
        <w:rPr>
          <w:rFonts w:eastAsiaTheme="minorEastAsia" w:cs="Times New Roman"/>
          <w:color w:val="000000" w:themeColor="text1"/>
          <w:sz w:val="24"/>
          <w:szCs w:val="24"/>
        </w:rPr>
      </w:pPr>
      <w:r w:rsidRPr="00D83E97">
        <w:rPr>
          <w:rFonts w:eastAsiaTheme="minorEastAsia" w:cs="Times New Roman"/>
          <w:noProof/>
          <w:color w:val="000000" w:themeColor="text1"/>
          <w:sz w:val="24"/>
          <w:szCs w:val="24"/>
        </w:rPr>
        <w:drawing>
          <wp:inline distT="0" distB="0" distL="0" distR="0" wp14:anchorId="405F62C0" wp14:editId="2FFA9B25">
            <wp:extent cx="2495898" cy="1152686"/>
            <wp:effectExtent l="0" t="0" r="0" b="9525"/>
            <wp:docPr id="251126259" name="Picture 1" descr="Cards with numbers and decim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6259" name="Picture 1" descr="Cards with numbers and decimals &#10;"/>
                    <pic:cNvPicPr/>
                  </pic:nvPicPr>
                  <pic:blipFill>
                    <a:blip r:embed="rId23"/>
                    <a:stretch>
                      <a:fillRect/>
                    </a:stretch>
                  </pic:blipFill>
                  <pic:spPr>
                    <a:xfrm>
                      <a:off x="0" y="0"/>
                      <a:ext cx="2495898" cy="1152686"/>
                    </a:xfrm>
                    <a:prstGeom prst="rect">
                      <a:avLst/>
                    </a:prstGeom>
                  </pic:spPr>
                </pic:pic>
              </a:graphicData>
            </a:graphic>
          </wp:inline>
        </w:drawing>
      </w:r>
    </w:p>
    <w:p w14:paraId="6DB3F69C" w14:textId="5ADB659D" w:rsidR="00AD66E0" w:rsidRPr="006B6BAE" w:rsidRDefault="00AD66E0" w:rsidP="004B00C7">
      <w:pPr>
        <w:spacing w:after="0" w:line="240" w:lineRule="auto"/>
        <w:rPr>
          <w:rFonts w:cs="Times New Roman"/>
          <w:i/>
          <w:sz w:val="24"/>
          <w:szCs w:val="24"/>
        </w:rPr>
      </w:pPr>
      <w:r w:rsidRPr="006B6BAE">
        <w:rPr>
          <w:rFonts w:eastAsia="Calibri" w:cs="Times New Roman"/>
          <w:bCs/>
          <w:i/>
          <w:sz w:val="24"/>
          <w:szCs w:val="24"/>
        </w:rPr>
        <w:t>Instructional Task 2</w:t>
      </w:r>
    </w:p>
    <w:p w14:paraId="2EBC0A9E" w14:textId="77777777" w:rsidR="00A650C0" w:rsidRPr="005C4845" w:rsidRDefault="00A650C0" w:rsidP="00A650C0">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Micah says that the expanded form of 3.627 is </w:t>
      </w:r>
      <m:oMath>
        <m:r>
          <w:rPr>
            <w:rFonts w:ascii="Cambria Math" w:eastAsiaTheme="minorEastAsia" w:hAnsi="Cambria Math" w:cs="Times New Roman"/>
            <w:color w:val="000000" w:themeColor="text1"/>
            <w:sz w:val="24"/>
            <w:szCs w:val="24"/>
          </w:rPr>
          <m:t>3+0.6+ 0.02+0.007.</m:t>
        </m:r>
      </m:oMath>
    </w:p>
    <w:p w14:paraId="7EF0287C" w14:textId="77777777" w:rsidR="00A650C0" w:rsidRDefault="00A650C0" w:rsidP="00A650C0">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Jayden says that the expanded form of 3.627 is </w:t>
      </w:r>
      <m:oMath>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3 ×1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6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2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m:t>
                </m:r>
              </m:den>
            </m:f>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7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1,000</m:t>
                </m:r>
              </m:den>
            </m:f>
          </m:e>
        </m:d>
      </m:oMath>
      <w:r>
        <w:rPr>
          <w:rFonts w:eastAsiaTheme="minorEastAsia" w:cs="Times New Roman"/>
          <w:color w:val="000000" w:themeColor="text1"/>
          <w:sz w:val="24"/>
          <w:szCs w:val="24"/>
        </w:rPr>
        <w:t>.</w:t>
      </w:r>
    </w:p>
    <w:p w14:paraId="5E4E1C20" w14:textId="77777777" w:rsidR="00A650C0" w:rsidRPr="00E237A9" w:rsidRDefault="00A650C0" w:rsidP="00A650C0">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Their teacher explains that they are both correct. Explain why this is the case.</w:t>
      </w:r>
    </w:p>
    <w:p w14:paraId="6E59C3AA" w14:textId="77777777" w:rsidR="00AA3794" w:rsidRPr="00AD66E0" w:rsidRDefault="00AA3794" w:rsidP="00A650C0">
      <w:pPr>
        <w:spacing w:after="0" w:line="240" w:lineRule="auto"/>
        <w:textAlignment w:val="baseline"/>
        <w:rPr>
          <w:rFonts w:eastAsia="Calibri" w:cs="Times New Roman"/>
          <w:sz w:val="24"/>
          <w:szCs w:val="24"/>
        </w:rPr>
      </w:pPr>
    </w:p>
    <w:p w14:paraId="6781351F" w14:textId="77777777" w:rsidR="008A21FB" w:rsidRPr="006B6BAE" w:rsidRDefault="008A21FB" w:rsidP="008A21FB">
      <w:pPr>
        <w:pStyle w:val="BlueHeading1"/>
      </w:pPr>
      <w:r w:rsidRPr="006B6BAE">
        <w:t>Instructional </w:t>
      </w:r>
      <w:r>
        <w:t>Items</w:t>
      </w:r>
      <w:r w:rsidRPr="006B6BAE">
        <w:t> </w:t>
      </w:r>
    </w:p>
    <w:p w14:paraId="20022844" w14:textId="77777777" w:rsidR="00C01755" w:rsidRPr="006B6BAE" w:rsidRDefault="00C01755" w:rsidP="00C0175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CD7177F" w14:textId="77777777" w:rsidR="008B7F62" w:rsidRPr="005235DF" w:rsidRDefault="008B7F62" w:rsidP="008B7F62">
      <w:pPr>
        <w:spacing w:after="0" w:line="240" w:lineRule="auto"/>
        <w:ind w:left="360"/>
        <w:contextualSpacing/>
        <w:textAlignment w:val="baseline"/>
        <w:rPr>
          <w:rFonts w:eastAsia="Times New Roman" w:cs="Times New Roman"/>
          <w:sz w:val="24"/>
          <w:szCs w:val="24"/>
        </w:rPr>
      </w:pPr>
      <w:r w:rsidRPr="005235DF">
        <w:rPr>
          <w:rFonts w:eastAsia="Times New Roman" w:cs="Times New Roman"/>
          <w:sz w:val="24"/>
          <w:szCs w:val="24"/>
        </w:rPr>
        <w:t>Which shows the number below in word form?</w:t>
      </w:r>
    </w:p>
    <w:p w14:paraId="12AD59C0" w14:textId="77777777" w:rsidR="008B7F62" w:rsidRPr="00C50871" w:rsidRDefault="00A25395" w:rsidP="008B7F62">
      <w:pPr>
        <w:pStyle w:val="ListParagraph"/>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 ×100</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e>
          </m:d>
        </m:oMath>
      </m:oMathPara>
    </w:p>
    <w:p w14:paraId="1F58E2E9" w14:textId="77777777" w:rsidR="008B7F62"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Seventy-two and fifty-nine thousandths</w:t>
      </w:r>
    </w:p>
    <w:p w14:paraId="3005B50D" w14:textId="77777777" w:rsidR="008B7F62"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 hundred two and fifty-nine hundredths</w:t>
      </w:r>
    </w:p>
    <w:p w14:paraId="65FF743C" w14:textId="77777777" w:rsidR="008B7F62"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 hundred two and five hundred nine thousandths</w:t>
      </w:r>
    </w:p>
    <w:p w14:paraId="12746C09" w14:textId="158D80CD" w:rsidR="00356E49" w:rsidRPr="00CC282F" w:rsidRDefault="008B7F62" w:rsidP="009D7378">
      <w:pPr>
        <w:pStyle w:val="ListParagraph"/>
        <w:numPr>
          <w:ilvl w:val="0"/>
          <w:numId w:val="32"/>
        </w:numPr>
        <w:contextualSpacing/>
        <w:textAlignment w:val="baseline"/>
        <w:rPr>
          <w:rFonts w:eastAsia="Times New Roman" w:cs="Times New Roman"/>
          <w:sz w:val="24"/>
          <w:szCs w:val="24"/>
        </w:rPr>
      </w:pPr>
      <w:r w:rsidRPr="00CC282F">
        <w:rPr>
          <w:rFonts w:eastAsia="Times New Roman" w:cs="Times New Roman"/>
          <w:sz w:val="24"/>
          <w:szCs w:val="24"/>
        </w:rPr>
        <w:t>Seventy-two and five hundred nine thousandths</w:t>
      </w:r>
    </w:p>
    <w:p w14:paraId="51B18115" w14:textId="77777777" w:rsidR="00356E49" w:rsidRPr="00CC282F" w:rsidRDefault="00356E49" w:rsidP="00356E49">
      <w:pPr>
        <w:contextualSpacing/>
        <w:textAlignment w:val="baseline"/>
        <w:rPr>
          <w:rFonts w:eastAsia="Times New Roman" w:cs="Times New Roman"/>
          <w:sz w:val="24"/>
          <w:szCs w:val="24"/>
        </w:rPr>
      </w:pPr>
    </w:p>
    <w:p w14:paraId="520DE01A" w14:textId="79D54385" w:rsidR="00DD72BF" w:rsidRPr="006B6BAE" w:rsidRDefault="00DD72BF" w:rsidP="00DD72BF">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Pr>
          <w:rFonts w:eastAsia="Calibri" w:cs="Times New Roman"/>
          <w:i/>
          <w:sz w:val="24"/>
          <w:szCs w:val="24"/>
        </w:rPr>
        <w:t>2</w:t>
      </w:r>
    </w:p>
    <w:p w14:paraId="54A4DA43" w14:textId="77777777" w:rsidR="00053FE6" w:rsidRDefault="00053FE6" w:rsidP="00053FE6">
      <w:pPr>
        <w:ind w:left="360"/>
        <w:contextualSpacing/>
        <w:textAlignment w:val="baseline"/>
        <w:rPr>
          <w:rFonts w:eastAsia="Times New Roman" w:cs="Times New Roman"/>
          <w:sz w:val="24"/>
          <w:szCs w:val="24"/>
        </w:rPr>
      </w:pPr>
      <w:r w:rsidRPr="00CC282F">
        <w:rPr>
          <w:rFonts w:eastAsia="Times New Roman" w:cs="Times New Roman"/>
          <w:sz w:val="24"/>
          <w:szCs w:val="24"/>
        </w:rPr>
        <w:t>Write eight thousand and 2 hundredths</w:t>
      </w:r>
      <w:r>
        <w:rPr>
          <w:rFonts w:eastAsia="Times New Roman" w:cs="Times New Roman"/>
          <w:sz w:val="24"/>
          <w:szCs w:val="24"/>
        </w:rPr>
        <w:t xml:space="preserve"> </w:t>
      </w:r>
      <w:r w:rsidRPr="005235DF">
        <w:rPr>
          <w:rFonts w:eastAsia="Times New Roman" w:cs="Times New Roman"/>
          <w:sz w:val="24"/>
          <w:szCs w:val="24"/>
        </w:rPr>
        <w:t>in standard form.</w:t>
      </w:r>
    </w:p>
    <w:p w14:paraId="58749F2A" w14:textId="77777777" w:rsidR="00DD72BF" w:rsidRDefault="00DD72BF" w:rsidP="00356E49">
      <w:pPr>
        <w:contextualSpacing/>
        <w:textAlignment w:val="baseline"/>
        <w:rPr>
          <w:rFonts w:eastAsia="Times New Roman" w:cs="Times New Roman"/>
          <w:sz w:val="24"/>
          <w:szCs w:val="24"/>
        </w:rPr>
      </w:pPr>
    </w:p>
    <w:p w14:paraId="1EE3003B" w14:textId="18306194" w:rsidR="00053FE6" w:rsidRPr="006B6BAE" w:rsidRDefault="00053FE6" w:rsidP="00053FE6">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Pr>
          <w:rFonts w:eastAsia="Calibri" w:cs="Times New Roman"/>
          <w:i/>
          <w:sz w:val="24"/>
          <w:szCs w:val="24"/>
        </w:rPr>
        <w:t>3</w:t>
      </w:r>
    </w:p>
    <w:p w14:paraId="7DFED74E" w14:textId="77777777" w:rsidR="00C8331F" w:rsidRDefault="00C8331F" w:rsidP="00C8331F">
      <w:pPr>
        <w:ind w:left="360"/>
        <w:contextualSpacing/>
        <w:textAlignment w:val="baseline"/>
        <w:rPr>
          <w:rFonts w:eastAsia="Times New Roman" w:cs="Times New Roman"/>
          <w:sz w:val="24"/>
          <w:szCs w:val="24"/>
        </w:rPr>
      </w:pPr>
      <w:r>
        <w:rPr>
          <w:rFonts w:eastAsia="Times New Roman" w:cs="Times New Roman"/>
          <w:sz w:val="24"/>
          <w:szCs w:val="24"/>
        </w:rPr>
        <w:t>Which of the following correctly represents 9.023? Select all that apply.</w:t>
      </w:r>
    </w:p>
    <w:p w14:paraId="52B79874" w14:textId="77777777" w:rsidR="003D67E0" w:rsidRPr="00CC282F" w:rsidRDefault="003D67E0" w:rsidP="009D7378">
      <w:pPr>
        <w:pStyle w:val="ListParagraph"/>
        <w:numPr>
          <w:ilvl w:val="0"/>
          <w:numId w:val="33"/>
        </w:numPr>
        <w:contextualSpacing/>
        <w:textAlignment w:val="baseline"/>
        <w:rPr>
          <w:rFonts w:eastAsia="Times New Roman" w:cs="Times New Roman"/>
          <w:sz w:val="24"/>
          <w:szCs w:val="24"/>
        </w:rPr>
      </w:pPr>
      <w:r w:rsidRPr="00CC282F">
        <w:rPr>
          <w:rFonts w:eastAsia="Times New Roman" w:cs="Times New Roman"/>
          <w:sz w:val="24"/>
          <w:szCs w:val="24"/>
        </w:rPr>
        <w:t>Nine and twenty-three hundredths</w:t>
      </w:r>
    </w:p>
    <w:p w14:paraId="68606D9C" w14:textId="77777777" w:rsidR="003D67E0" w:rsidRDefault="003D67E0" w:rsidP="009D7378">
      <w:pPr>
        <w:pStyle w:val="ListParagraph"/>
        <w:numPr>
          <w:ilvl w:val="0"/>
          <w:numId w:val="33"/>
        </w:numPr>
        <w:contextualSpacing/>
        <w:textAlignment w:val="baseline"/>
        <w:rPr>
          <w:rFonts w:eastAsia="Times New Roman" w:cs="Times New Roman"/>
          <w:sz w:val="24"/>
          <w:szCs w:val="24"/>
        </w:rPr>
      </w:pPr>
      <m:oMath>
        <m:r>
          <w:rPr>
            <w:rFonts w:ascii="Cambria Math" w:eastAsia="Times New Roman" w:hAnsi="Cambria Math" w:cs="Times New Roman"/>
            <w:sz w:val="24"/>
            <w:szCs w:val="24"/>
          </w:rPr>
          <m:t>9+0.02+0.003</m:t>
        </m:r>
      </m:oMath>
    </w:p>
    <w:p w14:paraId="5659E0D9" w14:textId="77777777" w:rsidR="003D67E0" w:rsidRPr="00CC282F" w:rsidRDefault="003D67E0" w:rsidP="009D7378">
      <w:pPr>
        <w:pStyle w:val="ListParagraph"/>
        <w:numPr>
          <w:ilvl w:val="0"/>
          <w:numId w:val="33"/>
        </w:numPr>
        <w:contextualSpacing/>
        <w:textAlignment w:val="baseline"/>
        <w:rPr>
          <w:rFonts w:eastAsia="Times New Roman" w:cs="Times New Roman"/>
          <w:sz w:val="24"/>
          <w:szCs w:val="24"/>
        </w:rPr>
      </w:pPr>
      <w:r w:rsidRPr="00CC282F">
        <w:rPr>
          <w:rFonts w:eastAsia="Times New Roman" w:cs="Times New Roman"/>
          <w:sz w:val="24"/>
          <w:szCs w:val="24"/>
        </w:rPr>
        <w:t>Nine and twenty-three thousandths</w:t>
      </w:r>
    </w:p>
    <w:p w14:paraId="506712CD" w14:textId="20B17598" w:rsidR="00CF2D90" w:rsidRDefault="00CF2D90" w:rsidP="009D7378">
      <w:pPr>
        <w:pStyle w:val="ListParagraph"/>
        <w:numPr>
          <w:ilvl w:val="0"/>
          <w:numId w:val="33"/>
        </w:numPr>
        <w:contextualSpacing/>
        <w:textAlignment w:val="baseline"/>
        <w:rPr>
          <w:rFonts w:eastAsia="Times New Roman" w:cs="Times New Roman"/>
          <w:sz w:val="24"/>
          <w:szCs w:val="24"/>
        </w:rPr>
      </w:pPr>
      <w:r>
        <w:rPr>
          <w:rFonts w:eastAsia="Times New Roman" w:cs="Times New Roman"/>
          <w:sz w:val="24"/>
          <w:szCs w:val="24"/>
        </w:rPr>
        <w:t>9</w:t>
      </w:r>
      <w:r w:rsidR="00F670D9">
        <w:rPr>
          <w:rFonts w:eastAsia="Times New Roman" w:cs="Times New Roman"/>
          <w:sz w:val="24"/>
          <w:szCs w:val="24"/>
        </w:rPr>
        <w:t xml:space="preserve"> + 0.2 + 0.03</w:t>
      </w:r>
    </w:p>
    <w:p w14:paraId="72B5613A" w14:textId="3DD04145" w:rsidR="00DD72BF" w:rsidRPr="00DC1D0F" w:rsidRDefault="00A25395" w:rsidP="009D7378">
      <w:pPr>
        <w:pStyle w:val="ListParagraph"/>
        <w:numPr>
          <w:ilvl w:val="0"/>
          <w:numId w:val="33"/>
        </w:numPr>
        <w:contextualSpacing/>
        <w:textAlignment w:val="baseline"/>
        <w:rPr>
          <w:rFonts w:eastAsia="Times New Roman" w:cs="Times New Roman"/>
          <w:sz w:val="24"/>
          <w:szCs w:val="24"/>
        </w:rPr>
      </w:pP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 ×1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2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 xml:space="preserve">3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1,000</m:t>
                </m:r>
              </m:den>
            </m:f>
          </m:e>
        </m:d>
      </m:oMath>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68EEFFD8" w14:textId="18A59F9D" w:rsidR="00D52D7C" w:rsidRDefault="00427D5A" w:rsidP="00447394">
      <w:pPr>
        <w:pStyle w:val="Heading3"/>
      </w:pPr>
      <w:bookmarkStart w:id="7" w:name="_MA.5.NSO.1.3"/>
      <w:bookmarkEnd w:id="7"/>
      <w:r>
        <w:lastRenderedPageBreak/>
        <w:t>MA.5</w:t>
      </w:r>
      <w:r w:rsidR="00D52D7C" w:rsidRPr="006B6BAE">
        <w:t>.NSO.1.3</w:t>
      </w:r>
    </w:p>
    <w:p w14:paraId="21AE9721" w14:textId="77777777" w:rsidR="00FD4C99" w:rsidRDefault="00FD4C99" w:rsidP="00C91967">
      <w:pPr>
        <w:pStyle w:val="Normal11"/>
      </w:pPr>
    </w:p>
    <w:p w14:paraId="7F71822C" w14:textId="77777777" w:rsidR="00251BDD" w:rsidRPr="006B6BAE" w:rsidRDefault="00251BDD" w:rsidP="00251BDD">
      <w:pPr>
        <w:pStyle w:val="BlueHeading1"/>
      </w:pPr>
      <w:r w:rsidRPr="006B6BAE">
        <w:t>Benchmark</w:t>
      </w:r>
    </w:p>
    <w:p w14:paraId="5D272D11" w14:textId="541BB9E2" w:rsidR="00036973" w:rsidRPr="003814E2" w:rsidRDefault="00427D5A" w:rsidP="003814E2">
      <w:pPr>
        <w:pStyle w:val="Style3"/>
        <w:rPr>
          <w:color w:val="000000"/>
        </w:rPr>
      </w:pPr>
      <w:r>
        <w:t>MA.5</w:t>
      </w:r>
      <w:r w:rsidR="00251BDD" w:rsidRPr="00247468">
        <w:t>.NSO.1.</w:t>
      </w:r>
      <w:r w:rsidR="00667C01">
        <w:t>3</w:t>
      </w:r>
      <w:r w:rsidR="00251BDD" w:rsidRPr="00247468">
        <w:t xml:space="preserve"> </w:t>
      </w:r>
      <w:r w:rsidR="00251BDD" w:rsidRPr="00247468">
        <w:tab/>
      </w:r>
      <w:r w:rsidR="00021166" w:rsidRPr="005235DF">
        <w:rPr>
          <w:color w:val="000000"/>
        </w:rPr>
        <w:t>Compose and decompose multi-digit numbers with decimals to the thousandths in multiple ways using the values of the digits in each place. Demonstrate the compositions or decompositions usin</w:t>
      </w:r>
      <w:r w:rsidR="00021166" w:rsidRPr="005235DF">
        <w:t xml:space="preserve">g objects, </w:t>
      </w:r>
      <w:r w:rsidR="00021166" w:rsidRPr="005235DF">
        <w:rPr>
          <w:color w:val="000000"/>
        </w:rPr>
        <w:t>drawing</w:t>
      </w:r>
      <w:r w:rsidR="00021166">
        <w:rPr>
          <w:color w:val="000000"/>
        </w:rPr>
        <w:t>s and expressions or equations.</w:t>
      </w:r>
    </w:p>
    <w:p w14:paraId="61019C05" w14:textId="77777777" w:rsidR="00654881" w:rsidRDefault="007B0696" w:rsidP="00C759E7">
      <w:pPr>
        <w:spacing w:after="0" w:line="240" w:lineRule="auto"/>
        <w:ind w:firstLine="720"/>
        <w:textAlignment w:val="baseline"/>
        <w:rPr>
          <w:rFonts w:eastAsia="Calibri" w:cs="Times New Roman"/>
          <w:szCs w:val="24"/>
        </w:rPr>
      </w:pPr>
      <w:r w:rsidRPr="005235DF">
        <w:rPr>
          <w:rFonts w:eastAsia="Calibri" w:cs="Times New Roman"/>
          <w:i/>
          <w:szCs w:val="24"/>
        </w:rPr>
        <w:t>Example:</w:t>
      </w:r>
      <w:r w:rsidRPr="005235DF">
        <w:rPr>
          <w:rFonts w:eastAsia="Calibri" w:cs="Times New Roman"/>
          <w:szCs w:val="24"/>
        </w:rPr>
        <w:t xml:space="preserve"> The number </w:t>
      </w:r>
      <m:oMath>
        <m:r>
          <w:rPr>
            <w:rFonts w:ascii="Cambria Math" w:eastAsia="Calibri" w:hAnsi="Cambria Math" w:cs="Times New Roman"/>
            <w:szCs w:val="24"/>
          </w:rPr>
          <m:t>20.107</m:t>
        </m:r>
      </m:oMath>
      <w:r w:rsidRPr="005235DF">
        <w:rPr>
          <w:rFonts w:eastAsia="Calibri" w:cs="Times New Roman"/>
          <w:szCs w:val="24"/>
        </w:rPr>
        <w:t xml:space="preserve"> can be expressed as </w:t>
      </w:r>
      <m:oMath>
        <m:r>
          <w:rPr>
            <w:rFonts w:ascii="Cambria Math" w:eastAsia="Calibri" w:hAnsi="Cambria Math" w:cs="Times New Roman"/>
            <w:szCs w:val="24"/>
          </w:rPr>
          <m:t>2 tens + 1 tenth+7 thousandths</m:t>
        </m:r>
      </m:oMath>
      <w:r w:rsidRPr="005235DF">
        <w:rPr>
          <w:rFonts w:eastAsia="Calibri" w:cs="Times New Roman"/>
          <w:szCs w:val="24"/>
        </w:rPr>
        <w:t xml:space="preserve"> or as</w:t>
      </w:r>
    </w:p>
    <w:p w14:paraId="32204B69" w14:textId="5598B12B" w:rsidR="0086653F" w:rsidRPr="00465A97" w:rsidRDefault="0086653F" w:rsidP="00C4519D">
      <w:pPr>
        <w:spacing w:after="0" w:line="240" w:lineRule="auto"/>
        <w:ind w:left="1620"/>
        <w:textAlignment w:val="baseline"/>
        <w:rPr>
          <w:rFonts w:eastAsia="Calibri" w:cs="Times New Roman"/>
          <w:i/>
          <w:iCs/>
          <w:szCs w:val="24"/>
        </w:rPr>
      </w:pPr>
      <w:r>
        <w:rPr>
          <w:rFonts w:eastAsia="Calibri" w:cs="Times New Roman"/>
          <w:szCs w:val="24"/>
        </w:rPr>
        <w:t xml:space="preserve">20 </w:t>
      </w:r>
      <w:r>
        <w:rPr>
          <w:rFonts w:eastAsia="Calibri" w:cs="Times New Roman"/>
          <w:i/>
          <w:iCs/>
          <w:szCs w:val="24"/>
        </w:rPr>
        <w:t>ones</w:t>
      </w:r>
      <w:r w:rsidR="00465A97">
        <w:rPr>
          <w:rFonts w:eastAsia="Calibri" w:cs="Times New Roman"/>
          <w:szCs w:val="24"/>
        </w:rPr>
        <w:t xml:space="preserve"> + 107 </w:t>
      </w:r>
      <w:r w:rsidR="00465A97">
        <w:rPr>
          <w:rFonts w:eastAsia="Calibri" w:cs="Times New Roman"/>
          <w:i/>
          <w:iCs/>
          <w:szCs w:val="24"/>
        </w:rPr>
        <w:t>thousandths.</w:t>
      </w:r>
    </w:p>
    <w:p w14:paraId="580CEBAC" w14:textId="77777777" w:rsidR="00CA036A" w:rsidRDefault="00CA036A" w:rsidP="00C91967">
      <w:pPr>
        <w:pStyle w:val="Normal11"/>
      </w:pPr>
    </w:p>
    <w:p w14:paraId="316C36D8" w14:textId="77777777" w:rsidR="00DA6628" w:rsidRPr="006B6BAE" w:rsidRDefault="00DA6628" w:rsidP="00DA6628">
      <w:pPr>
        <w:pStyle w:val="BlueHeading1"/>
      </w:pPr>
      <w:r>
        <w:t xml:space="preserve">Connecting </w:t>
      </w:r>
      <w:r w:rsidRPr="006B6BAE">
        <w:t>Benchmark</w:t>
      </w:r>
      <w:r>
        <w:t>s/</w:t>
      </w:r>
      <w:r w:rsidRPr="006B6BAE">
        <w:t>Horizontal Alignment</w:t>
      </w:r>
      <w:r>
        <w:t xml:space="preserve">        </w:t>
      </w:r>
    </w:p>
    <w:p w14:paraId="31C312E3"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.2.4</w:t>
      </w:r>
    </w:p>
    <w:p w14:paraId="23B869F4" w14:textId="77777777" w:rsidR="00FF3D45" w:rsidRPr="00F55E4E" w:rsidRDefault="00FF3D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w:t>
      </w:r>
      <w:r w:rsidRPr="00F55E4E">
        <w:rPr>
          <w:rFonts w:eastAsia="Times New Roman" w:cs="Times New Roman"/>
          <w:sz w:val="24"/>
          <w:szCs w:val="24"/>
        </w:rPr>
        <w:t>2.5</w:t>
      </w:r>
    </w:p>
    <w:p w14:paraId="74C58729"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 xml:space="preserve">.AR.2.1 </w:t>
      </w:r>
    </w:p>
    <w:p w14:paraId="58DF21B6"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 xml:space="preserve">MA.5.AR.2.2 </w:t>
      </w:r>
    </w:p>
    <w:p w14:paraId="356E70B8" w14:textId="77777777" w:rsidR="00FF3D45" w:rsidRDefault="00FF3D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w:t>
      </w:r>
      <w:r w:rsidRPr="00F55E4E">
        <w:rPr>
          <w:rFonts w:eastAsia="Times New Roman" w:cs="Times New Roman"/>
          <w:sz w:val="24"/>
          <w:szCs w:val="24"/>
        </w:rPr>
        <w:t>2.3</w:t>
      </w:r>
    </w:p>
    <w:p w14:paraId="1F80D03E" w14:textId="61A5EC7D" w:rsidR="00DA6628" w:rsidRDefault="00FF3D45" w:rsidP="009D7378">
      <w:pPr>
        <w:widowControl w:val="0"/>
        <w:numPr>
          <w:ilvl w:val="0"/>
          <w:numId w:val="15"/>
        </w:numPr>
        <w:spacing w:after="0" w:line="240" w:lineRule="auto"/>
        <w:contextualSpacing/>
        <w:rPr>
          <w:rFonts w:eastAsia="Times New Roman" w:cs="Times New Roman"/>
          <w:sz w:val="24"/>
          <w:szCs w:val="24"/>
        </w:rPr>
      </w:pPr>
      <w:r w:rsidRPr="00FF3D45">
        <w:rPr>
          <w:rFonts w:eastAsia="Times New Roman" w:cs="Times New Roman"/>
          <w:color w:val="000000" w:themeColor="text1"/>
          <w:sz w:val="24"/>
          <w:szCs w:val="24"/>
        </w:rPr>
        <w:t>MA.</w:t>
      </w:r>
      <w:proofErr w:type="gramStart"/>
      <w:r w:rsidRPr="00FF3D45">
        <w:rPr>
          <w:rFonts w:eastAsia="Times New Roman" w:cs="Times New Roman"/>
          <w:sz w:val="24"/>
          <w:szCs w:val="24"/>
        </w:rPr>
        <w:t>5.M.</w:t>
      </w:r>
      <w:proofErr w:type="gramEnd"/>
      <w:r w:rsidRPr="00FF3D45">
        <w:rPr>
          <w:rFonts w:eastAsia="Times New Roman" w:cs="Times New Roman"/>
          <w:sz w:val="24"/>
          <w:szCs w:val="24"/>
        </w:rPr>
        <w:t>2.1</w:t>
      </w:r>
    </w:p>
    <w:p w14:paraId="4E5A5902" w14:textId="77777777" w:rsidR="009F308A" w:rsidRPr="00FF3D45" w:rsidRDefault="009F308A" w:rsidP="009F308A">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BlueHeading1"/>
      </w:pPr>
      <w:r w:rsidRPr="009C58CD">
        <w:t>Terms</w:t>
      </w:r>
      <w:r w:rsidRPr="006B6BAE">
        <w:t> from the K-12 Glossary </w:t>
      </w:r>
    </w:p>
    <w:p w14:paraId="6716C2B8" w14:textId="0F521D9C" w:rsidR="00DA6628" w:rsidRDefault="00DA01EA" w:rsidP="00DA6628">
      <w:pPr>
        <w:pStyle w:val="ListParagraph"/>
        <w:ind w:left="720"/>
        <w:textAlignment w:val="baseline"/>
        <w:rPr>
          <w:rFonts w:eastAsia="Times New Roman" w:cs="Times New Roman"/>
          <w:sz w:val="24"/>
          <w:szCs w:val="24"/>
        </w:rPr>
      </w:pPr>
      <w:r>
        <w:rPr>
          <w:rFonts w:eastAsia="Times New Roman" w:cs="Times New Roman"/>
          <w:sz w:val="24"/>
          <w:szCs w:val="24"/>
        </w:rPr>
        <w:t>Expression</w:t>
      </w:r>
    </w:p>
    <w:p w14:paraId="0EBFECCD" w14:textId="77777777" w:rsidR="00DA01EA" w:rsidRPr="009C58CD" w:rsidRDefault="00DA01EA"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trPr>
          <w:trHeight w:val="300"/>
        </w:trPr>
        <w:tc>
          <w:tcPr>
            <w:tcW w:w="2498" w:type="pct"/>
            <w:shd w:val="clear" w:color="auto" w:fill="auto"/>
            <w:hideMark/>
          </w:tcPr>
          <w:p w14:paraId="755B34B7" w14:textId="77777777" w:rsidR="00DA6628" w:rsidRPr="006B6BAE" w:rsidRDefault="00DA662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7025986" w14:textId="6AEA88E8" w:rsidR="00DA6628" w:rsidRPr="007E0518" w:rsidRDefault="00E62671" w:rsidP="009D7378">
            <w:pPr>
              <w:numPr>
                <w:ilvl w:val="0"/>
                <w:numId w:val="14"/>
              </w:numPr>
              <w:spacing w:after="0" w:line="240" w:lineRule="auto"/>
              <w:textAlignment w:val="baseline"/>
              <w:rPr>
                <w:rFonts w:eastAsia="Times New Roman" w:cs="Times New Roman"/>
                <w:sz w:val="24"/>
                <w:szCs w:val="24"/>
              </w:rPr>
            </w:pPr>
            <w:r>
              <w:rPr>
                <w:rFonts w:eastAsia="Times New Roman" w:cs="Times New Roman"/>
                <w:sz w:val="24"/>
                <w:szCs w:val="24"/>
              </w:rPr>
              <w:t>MA.4.FR.2.1</w:t>
            </w:r>
          </w:p>
          <w:p w14:paraId="40314C10" w14:textId="77777777" w:rsidR="00DA6628" w:rsidRPr="006B6BAE" w:rsidRDefault="00DA662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4DD8E651" w:rsidR="00DA6628" w:rsidRPr="007E0518" w:rsidRDefault="00D2625B" w:rsidP="009D7378">
            <w:pPr>
              <w:pStyle w:val="ListParagraph"/>
              <w:numPr>
                <w:ilvl w:val="0"/>
                <w:numId w:val="14"/>
              </w:numPr>
              <w:textAlignment w:val="baseline"/>
              <w:rPr>
                <w:rFonts w:eastAsia="Times New Roman" w:cs="Times New Roman"/>
                <w:sz w:val="24"/>
                <w:szCs w:val="24"/>
              </w:rPr>
            </w:pPr>
            <w:r w:rsidRPr="007E0518">
              <w:rPr>
                <w:rFonts w:eastAsia="Times New Roman" w:cs="Times New Roman"/>
                <w:sz w:val="24"/>
                <w:szCs w:val="24"/>
              </w:rPr>
              <w:t>MA.6.NSO.3.2</w:t>
            </w:r>
          </w:p>
        </w:tc>
      </w:tr>
    </w:tbl>
    <w:p w14:paraId="198FF87C" w14:textId="77777777" w:rsidR="005952E4" w:rsidRPr="006B6BAE" w:rsidRDefault="005952E4" w:rsidP="005952E4">
      <w:pPr>
        <w:pStyle w:val="BlueHeading1"/>
      </w:pPr>
      <w:r w:rsidRPr="006B6BAE">
        <w:t xml:space="preserve">Purpose and Instructional </w:t>
      </w:r>
      <w:proofErr w:type="gramStart"/>
      <w:r w:rsidRPr="006B6BAE">
        <w:t>Strategies Integers</w:t>
      </w:r>
      <w:proofErr w:type="gramEnd"/>
      <w:r w:rsidRPr="006B6BAE">
        <w:t xml:space="preserve"> </w:t>
      </w:r>
    </w:p>
    <w:p w14:paraId="04F4596E" w14:textId="77777777" w:rsidR="00562025" w:rsidRPr="00562025" w:rsidRDefault="00562025" w:rsidP="00562025">
      <w:pPr>
        <w:spacing w:after="0"/>
        <w:textAlignment w:val="baseline"/>
        <w:rPr>
          <w:rFonts w:eastAsia="Times New Roman" w:cs="Times New Roman"/>
          <w:sz w:val="24"/>
          <w:szCs w:val="24"/>
        </w:rPr>
      </w:pPr>
      <w:r w:rsidRPr="00562025">
        <w:rPr>
          <w:rFonts w:eastAsia="Times New Roman" w:cs="Times New Roman"/>
          <w:sz w:val="24"/>
          <w:szCs w:val="24"/>
        </w:rPr>
        <w:t xml:space="preserve">The purpose of this benchmark is for students to use place value relationships to compose and decompose multi-digit numbers with decimals. While students have composed and decomposed whole numbers in Grade 3 (MA.3.NSO.1.2) and fractions in Grade 4 (MA.4.FR.2.1), naming multi-digit decimals in flexible ways in Grade 5 helps students with decimal comparisons and operations (addition, subtraction, multiplication and division). Flexible representations of multi-digit numbers with decimals also </w:t>
      </w:r>
      <w:proofErr w:type="gramStart"/>
      <w:r w:rsidRPr="00562025">
        <w:rPr>
          <w:rFonts w:eastAsia="Times New Roman" w:cs="Times New Roman"/>
          <w:sz w:val="24"/>
          <w:szCs w:val="24"/>
        </w:rPr>
        <w:t>reinforces</w:t>
      </w:r>
      <w:proofErr w:type="gramEnd"/>
      <w:r w:rsidRPr="00562025">
        <w:rPr>
          <w:rFonts w:eastAsia="Times New Roman" w:cs="Times New Roman"/>
          <w:sz w:val="24"/>
          <w:szCs w:val="24"/>
        </w:rPr>
        <w:t xml:space="preserve"> the understanding of how the value of digits change if they move one or more places left or right (MA.5.NSO.1.1). Composing and decomposing numbers also </w:t>
      </w:r>
      <w:proofErr w:type="gramStart"/>
      <w:r w:rsidRPr="00562025">
        <w:rPr>
          <w:rFonts w:eastAsia="Times New Roman" w:cs="Times New Roman"/>
          <w:sz w:val="24"/>
          <w:szCs w:val="24"/>
        </w:rPr>
        <w:t>helps</w:t>
      </w:r>
      <w:proofErr w:type="gramEnd"/>
      <w:r w:rsidRPr="00562025">
        <w:rPr>
          <w:rFonts w:eastAsia="Times New Roman" w:cs="Times New Roman"/>
          <w:sz w:val="24"/>
          <w:szCs w:val="24"/>
        </w:rPr>
        <w:t xml:space="preserve"> build the foundation for further work with the </w:t>
      </w:r>
      <w:r w:rsidRPr="00562025">
        <w:rPr>
          <w:rFonts w:eastAsia="Times New Roman" w:cs="Times New Roman"/>
          <w:color w:val="000000"/>
          <w:sz w:val="24"/>
          <w:szCs w:val="24"/>
        </w:rPr>
        <w:t>distributive property in Grade 6 (MA.6.NSO.3.2).</w:t>
      </w:r>
    </w:p>
    <w:p w14:paraId="3A2FD95F" w14:textId="77777777" w:rsidR="0080767E" w:rsidRDefault="0080767E" w:rsidP="009D7378">
      <w:pPr>
        <w:pStyle w:val="ListParagraph"/>
        <w:numPr>
          <w:ilvl w:val="0"/>
          <w:numId w:val="14"/>
        </w:numPr>
        <w:textAlignment w:val="baseline"/>
        <w:rPr>
          <w:rFonts w:eastAsia="Times New Roman" w:cs="Times New Roman"/>
          <w:sz w:val="24"/>
          <w:szCs w:val="24"/>
        </w:rPr>
      </w:pPr>
      <w:proofErr w:type="gramStart"/>
      <w:r w:rsidRPr="00495D6F">
        <w:rPr>
          <w:rFonts w:eastAsia="Times New Roman" w:cs="Times New Roman"/>
          <w:sz w:val="24"/>
          <w:szCs w:val="24"/>
        </w:rPr>
        <w:t>Instruction</w:t>
      </w:r>
      <w:proofErr w:type="gramEnd"/>
      <w:r w:rsidRPr="00495D6F">
        <w:rPr>
          <w:rFonts w:eastAsia="Times New Roman" w:cs="Times New Roman"/>
          <w:sz w:val="24"/>
          <w:szCs w:val="24"/>
        </w:rPr>
        <w:t xml:space="preserve"> may include multiple representations using base ten models </w:t>
      </w:r>
      <w:r w:rsidRPr="00F25442">
        <w:rPr>
          <w:rFonts w:eastAsia="Times New Roman" w:cs="Times New Roman"/>
          <w:i/>
          <w:sz w:val="24"/>
          <w:szCs w:val="24"/>
        </w:rPr>
        <w:t>(MTR.2.1)</w:t>
      </w:r>
      <w:r w:rsidRPr="00495D6F">
        <w:rPr>
          <w:rFonts w:eastAsia="Times New Roman" w:cs="Times New Roman"/>
          <w:sz w:val="24"/>
          <w:szCs w:val="24"/>
        </w:rPr>
        <w:t xml:space="preserve">. During instruction, teachers </w:t>
      </w:r>
      <w:r>
        <w:rPr>
          <w:rFonts w:eastAsia="Times New Roman" w:cs="Times New Roman"/>
          <w:sz w:val="24"/>
          <w:szCs w:val="24"/>
        </w:rPr>
        <w:t>can</w:t>
      </w:r>
      <w:r w:rsidRPr="00495D6F">
        <w:rPr>
          <w:rFonts w:eastAsia="Times New Roman" w:cs="Times New Roman"/>
          <w:sz w:val="24"/>
          <w:szCs w:val="24"/>
        </w:rPr>
        <w:t xml:space="preserve"> emphasize that the value of a base ten block (or another concrete model) is flexible (e.g., one flat could be 1 ten, one, tenth, hundredth, and so forth). Using base ten models flexibly helps students think about how numbers can be composed and decomposed in different ways. </w:t>
      </w:r>
    </w:p>
    <w:p w14:paraId="58B2D71E" w14:textId="77777777" w:rsidR="0080767E" w:rsidRPr="00495D6F" w:rsidRDefault="0080767E" w:rsidP="009D7378">
      <w:pPr>
        <w:pStyle w:val="ListParagraph"/>
        <w:numPr>
          <w:ilvl w:val="1"/>
          <w:numId w:val="14"/>
        </w:numPr>
        <w:textAlignment w:val="baseline"/>
        <w:rPr>
          <w:rFonts w:eastAsia="Times New Roman" w:cs="Times New Roman"/>
          <w:sz w:val="24"/>
          <w:szCs w:val="24"/>
        </w:rPr>
      </w:pPr>
      <w:r w:rsidRPr="00495D6F">
        <w:rPr>
          <w:rFonts w:eastAsia="Times New Roman" w:cs="Times New Roman"/>
          <w:sz w:val="24"/>
          <w:szCs w:val="24"/>
        </w:rPr>
        <w:t xml:space="preserve">For example, the image below shows 2.1. This representation shows that 2.1 can also be composed </w:t>
      </w:r>
      <w:proofErr w:type="gramStart"/>
      <w:r w:rsidRPr="00495D6F">
        <w:rPr>
          <w:rFonts w:eastAsia="Times New Roman" w:cs="Times New Roman"/>
          <w:sz w:val="24"/>
          <w:szCs w:val="24"/>
        </w:rPr>
        <w:t>as</w:t>
      </w:r>
      <w:proofErr w:type="gramEnd"/>
      <w:r w:rsidRPr="00495D6F">
        <w:rPr>
          <w:rFonts w:eastAsia="Times New Roman" w:cs="Times New Roman"/>
          <w:sz w:val="24"/>
          <w:szCs w:val="24"/>
        </w:rPr>
        <w:t xml:space="preserve"> </w:t>
      </w:r>
      <w:r>
        <w:rPr>
          <w:rFonts w:eastAsia="Times New Roman" w:cs="Times New Roman"/>
          <w:sz w:val="24"/>
          <w:szCs w:val="24"/>
        </w:rPr>
        <w:t xml:space="preserve">21 </w:t>
      </w:r>
      <w:r>
        <w:rPr>
          <w:rFonts w:eastAsia="Times New Roman" w:cs="Times New Roman"/>
          <w:i/>
          <w:iCs/>
          <w:sz w:val="24"/>
          <w:szCs w:val="24"/>
        </w:rPr>
        <w:t xml:space="preserve">tenths </w:t>
      </w:r>
      <w:r w:rsidRPr="00495D6F">
        <w:rPr>
          <w:rFonts w:eastAsia="Times New Roman" w:cs="Times New Roman"/>
          <w:sz w:val="24"/>
          <w:szCs w:val="24"/>
        </w:rPr>
        <w:t xml:space="preserve">or </w:t>
      </w:r>
      <w:r>
        <w:rPr>
          <w:rFonts w:eastAsia="Times New Roman" w:cs="Times New Roman"/>
          <w:sz w:val="24"/>
          <w:szCs w:val="24"/>
        </w:rPr>
        <w:t xml:space="preserve">210 </w:t>
      </w:r>
      <w:r>
        <w:rPr>
          <w:rFonts w:eastAsia="Times New Roman" w:cs="Times New Roman"/>
          <w:i/>
          <w:iCs/>
          <w:sz w:val="24"/>
          <w:szCs w:val="24"/>
        </w:rPr>
        <w:t>hundredths</w:t>
      </w:r>
      <w:r w:rsidRPr="00495D6F">
        <w:rPr>
          <w:rFonts w:eastAsia="Times New Roman" w:cs="Times New Roman"/>
          <w:sz w:val="24"/>
          <w:szCs w:val="24"/>
        </w:rPr>
        <w:t xml:space="preserve">. Thinking about 2.1 </w:t>
      </w:r>
      <w:proofErr w:type="gramStart"/>
      <w:r w:rsidRPr="00495D6F">
        <w:rPr>
          <w:rFonts w:eastAsia="Times New Roman" w:cs="Times New Roman"/>
          <w:sz w:val="24"/>
          <w:szCs w:val="24"/>
        </w:rPr>
        <w:t xml:space="preserve">as </w:t>
      </w:r>
      <w:r>
        <w:rPr>
          <w:rFonts w:eastAsia="Times New Roman" w:cs="Times New Roman"/>
          <w:sz w:val="24"/>
          <w:szCs w:val="24"/>
        </w:rPr>
        <w:t xml:space="preserve"> 210</w:t>
      </w:r>
      <w:proofErr w:type="gramEnd"/>
      <w:r>
        <w:rPr>
          <w:rFonts w:eastAsia="Times New Roman" w:cs="Times New Roman"/>
          <w:sz w:val="24"/>
          <w:szCs w:val="24"/>
        </w:rPr>
        <w:t xml:space="preserve"> </w:t>
      </w:r>
      <w:r>
        <w:rPr>
          <w:rFonts w:eastAsia="Times New Roman" w:cs="Times New Roman"/>
          <w:i/>
          <w:iCs/>
          <w:sz w:val="24"/>
          <w:szCs w:val="24"/>
        </w:rPr>
        <w:t xml:space="preserve">hundredths </w:t>
      </w:r>
      <w:r w:rsidRPr="00495D6F">
        <w:rPr>
          <w:rFonts w:eastAsia="Times New Roman" w:cs="Times New Roman"/>
          <w:sz w:val="24"/>
          <w:szCs w:val="24"/>
        </w:rPr>
        <w:t xml:space="preserve">may help subtracting </w:t>
      </w:r>
      <m:oMath>
        <m:r>
          <w:rPr>
            <w:rFonts w:ascii="Cambria Math" w:eastAsia="Times New Roman" w:hAnsi="Cambria Math" w:cs="Times New Roman"/>
            <w:sz w:val="24"/>
            <w:szCs w:val="24"/>
          </w:rPr>
          <m:t>2.1 – 0.04</m:t>
        </m:r>
      </m:oMath>
      <w:r w:rsidRPr="00495D6F">
        <w:rPr>
          <w:rFonts w:eastAsia="Times New Roman" w:cs="Times New Roman"/>
          <w:sz w:val="24"/>
          <w:szCs w:val="24"/>
        </w:rPr>
        <w:t xml:space="preserve"> easier for students because they can think about the expression as, </w:t>
      </w:r>
      <w:r>
        <w:rPr>
          <w:rFonts w:eastAsia="Times New Roman" w:cs="Times New Roman"/>
          <w:sz w:val="24"/>
          <w:szCs w:val="24"/>
        </w:rPr>
        <w:t xml:space="preserve">210 </w:t>
      </w:r>
      <w:r>
        <w:rPr>
          <w:rFonts w:eastAsia="Times New Roman" w:cs="Times New Roman"/>
          <w:i/>
          <w:iCs/>
          <w:sz w:val="24"/>
          <w:szCs w:val="24"/>
        </w:rPr>
        <w:t xml:space="preserve">hundredths </w:t>
      </w:r>
      <w:r>
        <w:rPr>
          <w:rFonts w:eastAsia="Times New Roman" w:cs="Times New Roman"/>
          <w:sz w:val="24"/>
          <w:szCs w:val="24"/>
        </w:rPr>
        <w:t xml:space="preserve">minus 4 </w:t>
      </w:r>
      <w:r>
        <w:rPr>
          <w:rFonts w:eastAsia="Times New Roman" w:cs="Times New Roman"/>
          <w:i/>
          <w:iCs/>
          <w:sz w:val="24"/>
          <w:szCs w:val="24"/>
        </w:rPr>
        <w:t xml:space="preserve">hundredths, </w:t>
      </w:r>
      <w:r w:rsidRPr="00495D6F">
        <w:rPr>
          <w:rFonts w:eastAsia="Times New Roman" w:cs="Times New Roman"/>
          <w:sz w:val="24"/>
          <w:szCs w:val="24"/>
        </w:rPr>
        <w:t xml:space="preserve">or </w:t>
      </w:r>
      <w:r>
        <w:rPr>
          <w:rFonts w:eastAsia="Times New Roman" w:cs="Times New Roman"/>
          <w:sz w:val="24"/>
          <w:szCs w:val="24"/>
        </w:rPr>
        <w:t xml:space="preserve">206 </w:t>
      </w:r>
      <w:r>
        <w:rPr>
          <w:rFonts w:eastAsia="Times New Roman" w:cs="Times New Roman"/>
          <w:i/>
          <w:iCs/>
          <w:sz w:val="24"/>
          <w:szCs w:val="24"/>
        </w:rPr>
        <w:t>hundredths</w:t>
      </w:r>
      <w:r w:rsidRPr="00495D6F">
        <w:rPr>
          <w:rFonts w:eastAsia="Times New Roman" w:cs="Times New Roman"/>
          <w:sz w:val="24"/>
          <w:szCs w:val="24"/>
        </w:rPr>
        <w:t xml:space="preserve">. </w:t>
      </w:r>
    </w:p>
    <w:p w14:paraId="079B1285" w14:textId="57433E65" w:rsidR="005952E4" w:rsidRDefault="004D3907" w:rsidP="006C7B91">
      <w:pPr>
        <w:pStyle w:val="ListParagraph"/>
        <w:ind w:left="360"/>
        <w:jc w:val="center"/>
        <w:textAlignment w:val="baseline"/>
        <w:rPr>
          <w:rFonts w:cs="Times New Roman"/>
          <w:sz w:val="24"/>
          <w:szCs w:val="24"/>
        </w:rPr>
      </w:pPr>
      <w:r>
        <w:rPr>
          <w:rFonts w:cs="Times New Roman"/>
          <w:noProof/>
          <w:sz w:val="24"/>
          <w:szCs w:val="24"/>
        </w:rPr>
        <w:lastRenderedPageBreak/>
        <w:drawing>
          <wp:inline distT="0" distB="0" distL="0" distR="0" wp14:anchorId="77054223" wp14:editId="5705C9A8">
            <wp:extent cx="1920240" cy="981710"/>
            <wp:effectExtent l="0" t="0" r="3810" b="8890"/>
            <wp:docPr id="883455027" name="Picture 26" descr="An image showing 2.1 dipicted in unit block form as 210 unit blocks. in three sections. Two sections of one hundred blocks and one section of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55027" name="Picture 26" descr="An image showing 2.1 dipicted in unit block form as 210 unit blocks. in three sections. Two sections of one hundred blocks and one section of ten bloc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981710"/>
                    </a:xfrm>
                    <a:prstGeom prst="rect">
                      <a:avLst/>
                    </a:prstGeom>
                    <a:noFill/>
                  </pic:spPr>
                </pic:pic>
              </a:graphicData>
            </a:graphic>
          </wp:inline>
        </w:drawing>
      </w:r>
    </w:p>
    <w:p w14:paraId="462C21E5" w14:textId="77777777" w:rsidR="00C6096A" w:rsidRPr="00495D6F" w:rsidRDefault="00C6096A" w:rsidP="009D7378">
      <w:pPr>
        <w:pStyle w:val="ListParagraph"/>
        <w:numPr>
          <w:ilvl w:val="0"/>
          <w:numId w:val="14"/>
        </w:numPr>
        <w:contextualSpacing/>
        <w:textAlignment w:val="baseline"/>
        <w:rPr>
          <w:rFonts w:eastAsia="Times New Roman" w:cs="Times New Roman"/>
          <w:sz w:val="24"/>
          <w:szCs w:val="24"/>
        </w:rPr>
      </w:pPr>
      <w:r w:rsidRPr="00495D6F">
        <w:rPr>
          <w:rFonts w:eastAsia="Times New Roman" w:cs="Times New Roman"/>
          <w:sz w:val="24"/>
          <w:szCs w:val="24"/>
        </w:rPr>
        <w:t xml:space="preserve">Representing multi-digit numbers with decimals flexibly can help students reason through multiplication and division as well. For example, students may prefer to multiply </w:t>
      </w:r>
      <m:oMath>
        <m:r>
          <w:rPr>
            <w:rFonts w:ascii="Cambria Math" w:eastAsia="Times New Roman" w:hAnsi="Cambria Math" w:cs="Times New Roman"/>
            <w:sz w:val="24"/>
            <w:szCs w:val="24"/>
          </w:rPr>
          <m:t>1.2 × 4</m:t>
        </m:r>
      </m:oMath>
      <w:r w:rsidRPr="00495D6F">
        <w:rPr>
          <w:rFonts w:eastAsia="Times New Roman" w:cs="Times New Roman"/>
          <w:sz w:val="24"/>
          <w:szCs w:val="24"/>
        </w:rPr>
        <w:t xml:space="preserve"> as</w:t>
      </w:r>
      <w:r>
        <w:rPr>
          <w:rFonts w:eastAsia="Times New Roman" w:cs="Times New Roman"/>
          <w:sz w:val="24"/>
          <w:szCs w:val="24"/>
        </w:rPr>
        <w:t xml:space="preserve"> 12 </w:t>
      </w:r>
      <w:r>
        <w:rPr>
          <w:rFonts w:eastAsia="Times New Roman" w:cs="Times New Roman"/>
          <w:i/>
          <w:iCs/>
          <w:sz w:val="24"/>
          <w:szCs w:val="24"/>
        </w:rPr>
        <w:t>tenths</w:t>
      </w:r>
      <m:oMath>
        <m:r>
          <w:rPr>
            <w:rFonts w:ascii="Cambria Math" w:eastAsia="Times New Roman" w:hAnsi="Cambria Math" w:cs="Times New Roman"/>
            <w:sz w:val="24"/>
            <w:szCs w:val="24"/>
          </w:rPr>
          <m:t>× 4</m:t>
        </m:r>
      </m:oMath>
      <w:r w:rsidRPr="00495D6F">
        <w:rPr>
          <w:rFonts w:eastAsia="Times New Roman" w:cs="Times New Roman"/>
          <w:sz w:val="24"/>
          <w:szCs w:val="24"/>
        </w:rPr>
        <w:t xml:space="preserve"> to use more familiar numbers </w:t>
      </w:r>
      <w:r w:rsidRPr="00F25442">
        <w:rPr>
          <w:rFonts w:eastAsia="Times New Roman" w:cs="Times New Roman"/>
          <w:i/>
          <w:sz w:val="24"/>
          <w:szCs w:val="24"/>
        </w:rPr>
        <w:t>(MTR.2.1, MTR.5.1)</w:t>
      </w:r>
      <w:r>
        <w:rPr>
          <w:rFonts w:eastAsia="Times New Roman" w:cs="Times New Roman"/>
          <w:sz w:val="24"/>
          <w:szCs w:val="24"/>
        </w:rPr>
        <w:t>.</w:t>
      </w:r>
    </w:p>
    <w:p w14:paraId="261D36B8" w14:textId="380E7A3B" w:rsidR="00C6096A" w:rsidRPr="00495D6F" w:rsidRDefault="004F1027" w:rsidP="009D7378">
      <w:pPr>
        <w:pStyle w:val="ListParagraph"/>
        <w:numPr>
          <w:ilvl w:val="0"/>
          <w:numId w:val="14"/>
        </w:numPr>
        <w:contextualSpacing/>
        <w:textAlignment w:val="baseline"/>
        <w:rPr>
          <w:rFonts w:eastAsia="Times New Roman" w:cs="Times New Roman"/>
          <w:color w:val="7030A0"/>
          <w:sz w:val="24"/>
          <w:szCs w:val="24"/>
        </w:rPr>
      </w:pPr>
      <w:r w:rsidRPr="00495D6F">
        <w:rPr>
          <w:rFonts w:eastAsia="Times New Roman" w:cs="Times New Roman"/>
          <w:sz w:val="24"/>
          <w:szCs w:val="24"/>
        </w:rPr>
        <w:t>Students may</w:t>
      </w:r>
      <w:r w:rsidR="00C6096A" w:rsidRPr="7AAF2B8F">
        <w:rPr>
          <w:rFonts w:eastAsia="Times New Roman" w:cs="Times New Roman"/>
          <w:sz w:val="24"/>
          <w:szCs w:val="24"/>
        </w:rPr>
        <w:t xml:space="preserve"> </w:t>
      </w:r>
      <w:r w:rsidR="00C6096A" w:rsidRPr="00495D6F">
        <w:rPr>
          <w:rFonts w:eastAsia="Times New Roman" w:cs="Times New Roman"/>
          <w:sz w:val="24"/>
          <w:szCs w:val="24"/>
        </w:rPr>
        <w:t xml:space="preserve">name their representations in different forms (e.g., word, expanded) during classroom discussion. While students </w:t>
      </w:r>
      <w:proofErr w:type="gramStart"/>
      <w:r w:rsidR="00C6096A" w:rsidRPr="00495D6F">
        <w:rPr>
          <w:rFonts w:eastAsia="Times New Roman" w:cs="Times New Roman"/>
          <w:sz w:val="24"/>
          <w:szCs w:val="24"/>
        </w:rPr>
        <w:t>are representing</w:t>
      </w:r>
      <w:proofErr w:type="gramEnd"/>
      <w:r w:rsidR="00C6096A" w:rsidRPr="00495D6F">
        <w:rPr>
          <w:rFonts w:eastAsia="Times New Roman" w:cs="Times New Roman"/>
          <w:sz w:val="24"/>
          <w:szCs w:val="24"/>
        </w:rPr>
        <w:t xml:space="preserve"> multi-digit numbers with decimals in different ways, </w:t>
      </w:r>
      <w:r w:rsidRPr="00495D6F">
        <w:rPr>
          <w:rFonts w:eastAsia="Times New Roman" w:cs="Times New Roman"/>
          <w:sz w:val="24"/>
          <w:szCs w:val="24"/>
        </w:rPr>
        <w:t>teachers may</w:t>
      </w:r>
      <w:r w:rsidR="00C6096A" w:rsidRPr="7AAF2B8F">
        <w:rPr>
          <w:rFonts w:eastAsia="Times New Roman" w:cs="Times New Roman"/>
          <w:sz w:val="24"/>
          <w:szCs w:val="24"/>
        </w:rPr>
        <w:t xml:space="preserve"> </w:t>
      </w:r>
      <w:r w:rsidR="00C6096A" w:rsidRPr="00495D6F">
        <w:rPr>
          <w:rFonts w:eastAsia="Times New Roman" w:cs="Times New Roman"/>
          <w:sz w:val="24"/>
          <w:szCs w:val="24"/>
        </w:rPr>
        <w:t xml:space="preserve">invite all answers and have students compare them </w:t>
      </w:r>
      <w:r w:rsidR="00C6096A" w:rsidRPr="00F25442">
        <w:rPr>
          <w:rFonts w:eastAsia="Times New Roman" w:cs="Times New Roman"/>
          <w:i/>
          <w:sz w:val="24"/>
          <w:szCs w:val="24"/>
        </w:rPr>
        <w:t>(MTR.4.1)</w:t>
      </w:r>
      <w:r w:rsidR="00C6096A">
        <w:rPr>
          <w:rFonts w:eastAsia="Times New Roman" w:cs="Times New Roman"/>
          <w:sz w:val="24"/>
          <w:szCs w:val="24"/>
        </w:rPr>
        <w:t>.</w:t>
      </w:r>
      <w:r w:rsidR="00C6096A" w:rsidRPr="00495D6F">
        <w:rPr>
          <w:rFonts w:eastAsia="Times New Roman" w:cs="Times New Roman"/>
          <w:sz w:val="24"/>
          <w:szCs w:val="24"/>
        </w:rPr>
        <w:t xml:space="preserve"> </w:t>
      </w:r>
    </w:p>
    <w:p w14:paraId="68CA1030" w14:textId="77777777" w:rsidR="0080767E" w:rsidRPr="00BC3BBB" w:rsidRDefault="0080767E" w:rsidP="00BC3BBB">
      <w:pPr>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28C1F2A6" w14:textId="329FED87" w:rsidR="00B759BF" w:rsidRDefault="00B759BF" w:rsidP="009D7378">
      <w:pPr>
        <w:numPr>
          <w:ilvl w:val="0"/>
          <w:numId w:val="16"/>
        </w:numPr>
        <w:spacing w:after="0" w:line="240" w:lineRule="auto"/>
        <w:textAlignment w:val="baseline"/>
        <w:rPr>
          <w:rFonts w:eastAsia="Times New Roman" w:cs="Times New Roman"/>
          <w:sz w:val="24"/>
          <w:szCs w:val="24"/>
        </w:rPr>
      </w:pPr>
      <w:r w:rsidRPr="005235DF">
        <w:rPr>
          <w:rFonts w:eastAsia="Times New Roman" w:cs="Times New Roman"/>
          <w:sz w:val="24"/>
          <w:szCs w:val="24"/>
        </w:rPr>
        <w:t xml:space="preserve">Students may assume that the value of base ten blocks </w:t>
      </w:r>
      <w:proofErr w:type="gramStart"/>
      <w:r w:rsidRPr="005235DF">
        <w:rPr>
          <w:rFonts w:eastAsia="Times New Roman" w:cs="Times New Roman"/>
          <w:sz w:val="24"/>
          <w:szCs w:val="24"/>
        </w:rPr>
        <w:t>are</w:t>
      </w:r>
      <w:proofErr w:type="gramEnd"/>
      <w:r w:rsidRPr="005235DF">
        <w:rPr>
          <w:rFonts w:eastAsia="Times New Roman" w:cs="Times New Roman"/>
          <w:sz w:val="24"/>
          <w:szCs w:val="24"/>
        </w:rPr>
        <w:t xml:space="preserve"> fixed based on their previous experiences with whole numbers (e.g., units are ones, rods</w:t>
      </w:r>
      <w:r>
        <w:rPr>
          <w:rFonts w:eastAsia="Times New Roman" w:cs="Times New Roman"/>
          <w:sz w:val="24"/>
          <w:szCs w:val="24"/>
        </w:rPr>
        <w:t xml:space="preserve"> are tens, flats are hundreds). </w:t>
      </w:r>
      <w:r w:rsidRPr="003909A4">
        <w:rPr>
          <w:rFonts w:eastAsia="Times New Roman" w:cs="Times New Roman"/>
          <w:sz w:val="24"/>
          <w:szCs w:val="24"/>
        </w:rPr>
        <w:t xml:space="preserve">During instruction, teachers </w:t>
      </w:r>
      <w:r w:rsidRPr="7AAF2B8F">
        <w:rPr>
          <w:rFonts w:eastAsia="Times New Roman" w:cs="Times New Roman"/>
          <w:sz w:val="24"/>
          <w:szCs w:val="24"/>
        </w:rPr>
        <w:t xml:space="preserve">may </w:t>
      </w:r>
      <w:r w:rsidRPr="003909A4">
        <w:rPr>
          <w:rFonts w:eastAsia="Times New Roman" w:cs="Times New Roman"/>
          <w:sz w:val="24"/>
          <w:szCs w:val="24"/>
        </w:rPr>
        <w:t>name a base ten block for each example so students can relate the other blocks. (For example, “Show 2.4. Allow 1 rod to represent 1 tenth.”)</w:t>
      </w:r>
    </w:p>
    <w:p w14:paraId="2B69B126" w14:textId="77777777" w:rsidR="00DB3EED" w:rsidRPr="00843F14" w:rsidRDefault="00DB3EED" w:rsidP="005952E4">
      <w:pPr>
        <w:spacing w:after="0" w:line="240" w:lineRule="auto"/>
        <w:textAlignment w:val="baseline"/>
        <w:rPr>
          <w:rFonts w:eastAsia="Times New Roman" w:cs="Times New Roman"/>
          <w:b/>
          <w:bCs/>
          <w:sz w:val="24"/>
          <w:szCs w:val="24"/>
        </w:rPr>
      </w:pPr>
    </w:p>
    <w:p w14:paraId="1AAE1C16" w14:textId="77777777" w:rsidR="005952E4" w:rsidRPr="00A805BD" w:rsidRDefault="005952E4" w:rsidP="005952E4">
      <w:pPr>
        <w:pStyle w:val="BlueHeading1"/>
      </w:pPr>
      <w:r w:rsidRPr="006B6BAE">
        <w:t>Strategies to Support Tiered Instruction</w:t>
      </w:r>
    </w:p>
    <w:p w14:paraId="390FBEBC" w14:textId="77777777" w:rsidR="002B2FFB" w:rsidRDefault="002B2FFB" w:rsidP="009D7378">
      <w:pPr>
        <w:pStyle w:val="ListParagraph"/>
        <w:widowControl/>
        <w:numPr>
          <w:ilvl w:val="0"/>
          <w:numId w:val="34"/>
        </w:numPr>
        <w:contextualSpacing/>
        <w:rPr>
          <w:rFonts w:eastAsia="Times New Roman" w:cs="Times New Roman"/>
          <w:sz w:val="24"/>
          <w:szCs w:val="24"/>
        </w:rPr>
      </w:pPr>
      <w:r>
        <w:rPr>
          <w:rFonts w:eastAsia="Times New Roman" w:cs="Times New Roman"/>
          <w:sz w:val="24"/>
          <w:szCs w:val="24"/>
        </w:rPr>
        <w:t xml:space="preserve">Instruction includes opportunities to decompose multi-digit numbers with decimals to the hundredths in multiple ways. Instruction includes the use </w:t>
      </w:r>
      <w:proofErr w:type="gramStart"/>
      <w:r>
        <w:rPr>
          <w:rFonts w:eastAsia="Times New Roman" w:cs="Times New Roman"/>
          <w:sz w:val="24"/>
          <w:szCs w:val="24"/>
        </w:rPr>
        <w:t xml:space="preserve">of  </w:t>
      </w:r>
      <w:r w:rsidRPr="7AAF2B8F">
        <w:rPr>
          <w:rFonts w:eastAsia="Times New Roman" w:cs="Times New Roman"/>
          <w:sz w:val="24"/>
          <w:szCs w:val="24"/>
        </w:rPr>
        <w:t>place</w:t>
      </w:r>
      <w:proofErr w:type="gramEnd"/>
      <w:r w:rsidRPr="7AAF2B8F">
        <w:rPr>
          <w:rFonts w:eastAsia="Times New Roman" w:cs="Times New Roman"/>
          <w:sz w:val="24"/>
          <w:szCs w:val="24"/>
        </w:rPr>
        <w:t xml:space="preserve">-value </w:t>
      </w:r>
      <w:r>
        <w:rPr>
          <w:rFonts w:eastAsia="Times New Roman" w:cs="Times New Roman"/>
          <w:sz w:val="24"/>
          <w:szCs w:val="24"/>
        </w:rPr>
        <w:t>blocks to represent decimals where one flat represents one whole, one rod represents one tenth and one unit represents one hundredth.</w:t>
      </w:r>
      <w:r w:rsidRPr="0092783C">
        <w:t xml:space="preserve"> </w:t>
      </w:r>
      <w:r w:rsidRPr="0092783C">
        <w:rPr>
          <w:rFonts w:eastAsia="Times New Roman" w:cs="Times New Roman"/>
          <w:sz w:val="24"/>
          <w:szCs w:val="24"/>
        </w:rPr>
        <w:t xml:space="preserve">During instruction, </w:t>
      </w:r>
      <w:r>
        <w:rPr>
          <w:rFonts w:eastAsia="Times New Roman" w:cs="Times New Roman"/>
          <w:sz w:val="24"/>
          <w:szCs w:val="24"/>
        </w:rPr>
        <w:t xml:space="preserve">the </w:t>
      </w:r>
      <w:r w:rsidRPr="0092783C">
        <w:rPr>
          <w:rFonts w:eastAsia="Times New Roman" w:cs="Times New Roman"/>
          <w:sz w:val="24"/>
          <w:szCs w:val="24"/>
        </w:rPr>
        <w:t>teacher nam</w:t>
      </w:r>
      <w:r>
        <w:rPr>
          <w:rFonts w:eastAsia="Times New Roman" w:cs="Times New Roman"/>
          <w:sz w:val="24"/>
          <w:szCs w:val="24"/>
        </w:rPr>
        <w:t>es</w:t>
      </w:r>
      <w:r w:rsidRPr="0092783C">
        <w:rPr>
          <w:rFonts w:eastAsia="Times New Roman" w:cs="Times New Roman"/>
          <w:sz w:val="24"/>
          <w:szCs w:val="24"/>
        </w:rPr>
        <w:t xml:space="preserve"> </w:t>
      </w:r>
      <w:proofErr w:type="gramStart"/>
      <w:r w:rsidRPr="0092783C">
        <w:rPr>
          <w:rFonts w:eastAsia="Times New Roman" w:cs="Times New Roman"/>
          <w:sz w:val="24"/>
          <w:szCs w:val="24"/>
        </w:rPr>
        <w:t xml:space="preserve">a  </w:t>
      </w:r>
      <w:r w:rsidRPr="7AAF2B8F">
        <w:rPr>
          <w:rFonts w:eastAsia="Times New Roman" w:cs="Times New Roman"/>
          <w:sz w:val="24"/>
          <w:szCs w:val="24"/>
        </w:rPr>
        <w:t>place</w:t>
      </w:r>
      <w:proofErr w:type="gramEnd"/>
      <w:r w:rsidRPr="7AAF2B8F">
        <w:rPr>
          <w:rFonts w:eastAsia="Times New Roman" w:cs="Times New Roman"/>
          <w:sz w:val="24"/>
          <w:szCs w:val="24"/>
        </w:rPr>
        <w:t xml:space="preserve">-value </w:t>
      </w:r>
      <w:r w:rsidRPr="0092783C">
        <w:rPr>
          <w:rFonts w:eastAsia="Times New Roman" w:cs="Times New Roman"/>
          <w:sz w:val="24"/>
          <w:szCs w:val="24"/>
        </w:rPr>
        <w:t>block for each example, so students relate the other blocks.</w:t>
      </w:r>
      <w:r>
        <w:rPr>
          <w:rFonts w:eastAsia="Times New Roman" w:cs="Times New Roman"/>
          <w:sz w:val="24"/>
          <w:szCs w:val="24"/>
        </w:rPr>
        <w:t xml:space="preserve"> A chart </w:t>
      </w:r>
      <w:r w:rsidRPr="7AAF2B8F">
        <w:rPr>
          <w:rFonts w:eastAsia="Times New Roman" w:cs="Times New Roman"/>
          <w:sz w:val="24"/>
          <w:szCs w:val="24"/>
        </w:rPr>
        <w:t>may</w:t>
      </w:r>
      <w:r>
        <w:rPr>
          <w:rFonts w:eastAsia="Times New Roman" w:cs="Times New Roman"/>
          <w:sz w:val="24"/>
          <w:szCs w:val="24"/>
        </w:rPr>
        <w:t xml:space="preserve"> be used to organize students’ thinking. The teacher</w:t>
      </w:r>
      <w:r w:rsidRPr="7AAF2B8F">
        <w:rPr>
          <w:rFonts w:eastAsia="Times New Roman" w:cs="Times New Roman"/>
          <w:sz w:val="24"/>
          <w:szCs w:val="24"/>
        </w:rPr>
        <w:t xml:space="preserve"> may</w:t>
      </w:r>
      <w:r>
        <w:rPr>
          <w:rFonts w:eastAsia="Times New Roman" w:cs="Times New Roman"/>
          <w:sz w:val="24"/>
          <w:szCs w:val="24"/>
        </w:rPr>
        <w:t xml:space="preserve"> a</w:t>
      </w:r>
      <w:r w:rsidRPr="00DF3E6F">
        <w:rPr>
          <w:rFonts w:eastAsia="Times New Roman" w:cs="Times New Roman"/>
          <w:sz w:val="24"/>
          <w:szCs w:val="24"/>
        </w:rPr>
        <w:t xml:space="preserve">sk students to identify the different ways to name the values (grouping the </w:t>
      </w:r>
      <w:r>
        <w:rPr>
          <w:rFonts w:eastAsia="Times New Roman" w:cs="Times New Roman"/>
          <w:sz w:val="24"/>
          <w:szCs w:val="24"/>
        </w:rPr>
        <w:t>hundredths</w:t>
      </w:r>
      <w:r w:rsidRPr="00DF3E6F">
        <w:rPr>
          <w:rFonts w:eastAsia="Times New Roman" w:cs="Times New Roman"/>
          <w:sz w:val="24"/>
          <w:szCs w:val="24"/>
        </w:rPr>
        <w:t xml:space="preserve"> into ten</w:t>
      </w:r>
      <w:r>
        <w:rPr>
          <w:rFonts w:eastAsia="Times New Roman" w:cs="Times New Roman"/>
          <w:sz w:val="24"/>
          <w:szCs w:val="24"/>
        </w:rPr>
        <w:t>th</w:t>
      </w:r>
      <w:r w:rsidRPr="00DF3E6F">
        <w:rPr>
          <w:rFonts w:eastAsia="Times New Roman" w:cs="Times New Roman"/>
          <w:sz w:val="24"/>
          <w:szCs w:val="24"/>
        </w:rPr>
        <w:t>s and the ten</w:t>
      </w:r>
      <w:r>
        <w:rPr>
          <w:rFonts w:eastAsia="Times New Roman" w:cs="Times New Roman"/>
          <w:sz w:val="24"/>
          <w:szCs w:val="24"/>
        </w:rPr>
        <w:t>th</w:t>
      </w:r>
      <w:r w:rsidRPr="00DF3E6F">
        <w:rPr>
          <w:rFonts w:eastAsia="Times New Roman" w:cs="Times New Roman"/>
          <w:sz w:val="24"/>
          <w:szCs w:val="24"/>
        </w:rPr>
        <w:t xml:space="preserve">s into the ones, </w:t>
      </w:r>
      <w:r>
        <w:rPr>
          <w:rFonts w:eastAsia="Times New Roman" w:cs="Times New Roman"/>
          <w:sz w:val="24"/>
          <w:szCs w:val="24"/>
        </w:rPr>
        <w:t>e.g., 2</w:t>
      </w:r>
      <w:r w:rsidRPr="00DF3E6F">
        <w:rPr>
          <w:rFonts w:eastAsia="Times New Roman" w:cs="Times New Roman"/>
          <w:sz w:val="24"/>
          <w:szCs w:val="24"/>
        </w:rPr>
        <w:t xml:space="preserve"> </w:t>
      </w:r>
      <w:r>
        <w:rPr>
          <w:rFonts w:eastAsia="Times New Roman" w:cs="Times New Roman"/>
          <w:i/>
          <w:iCs/>
          <w:sz w:val="24"/>
          <w:szCs w:val="24"/>
        </w:rPr>
        <w:t>ones</w:t>
      </w:r>
      <w:r w:rsidRPr="00DF3E6F">
        <w:rPr>
          <w:rFonts w:eastAsia="Times New Roman" w:cs="Times New Roman"/>
          <w:sz w:val="24"/>
          <w:szCs w:val="24"/>
        </w:rPr>
        <w:t xml:space="preserve"> and </w:t>
      </w:r>
      <w:r>
        <w:rPr>
          <w:rFonts w:eastAsia="Times New Roman" w:cs="Times New Roman"/>
          <w:sz w:val="24"/>
          <w:szCs w:val="24"/>
        </w:rPr>
        <w:t>34</w:t>
      </w:r>
      <w:r w:rsidRPr="00DF3E6F">
        <w:rPr>
          <w:rFonts w:eastAsia="Times New Roman" w:cs="Times New Roman"/>
          <w:sz w:val="24"/>
          <w:szCs w:val="24"/>
        </w:rPr>
        <w:t xml:space="preserve"> </w:t>
      </w:r>
      <w:r>
        <w:rPr>
          <w:rFonts w:eastAsia="Times New Roman" w:cs="Times New Roman"/>
          <w:i/>
          <w:iCs/>
          <w:sz w:val="24"/>
          <w:szCs w:val="24"/>
        </w:rPr>
        <w:t>hundredths</w:t>
      </w:r>
      <w:r w:rsidRPr="00DF3E6F">
        <w:rPr>
          <w:rFonts w:eastAsia="Times New Roman" w:cs="Times New Roman"/>
          <w:sz w:val="24"/>
          <w:szCs w:val="24"/>
        </w:rPr>
        <w:t xml:space="preserve"> or </w:t>
      </w:r>
      <w:r>
        <w:rPr>
          <w:rFonts w:eastAsia="Times New Roman" w:cs="Times New Roman"/>
          <w:sz w:val="24"/>
          <w:szCs w:val="24"/>
        </w:rPr>
        <w:t>20</w:t>
      </w:r>
      <w:r w:rsidRPr="00DF3E6F">
        <w:rPr>
          <w:rFonts w:eastAsia="Times New Roman" w:cs="Times New Roman"/>
          <w:sz w:val="24"/>
          <w:szCs w:val="24"/>
        </w:rPr>
        <w:t> </w:t>
      </w:r>
      <w:r>
        <w:rPr>
          <w:rFonts w:eastAsia="Times New Roman" w:cs="Times New Roman"/>
          <w:i/>
          <w:iCs/>
          <w:sz w:val="24"/>
          <w:szCs w:val="24"/>
        </w:rPr>
        <w:t>tenths</w:t>
      </w:r>
      <w:r w:rsidRPr="00DF3E6F">
        <w:rPr>
          <w:rFonts w:eastAsia="Times New Roman" w:cs="Times New Roman"/>
          <w:sz w:val="24"/>
          <w:szCs w:val="24"/>
        </w:rPr>
        <w:t xml:space="preserve"> and </w:t>
      </w:r>
      <w:r>
        <w:rPr>
          <w:rFonts w:eastAsia="Times New Roman" w:cs="Times New Roman"/>
          <w:sz w:val="24"/>
          <w:szCs w:val="24"/>
        </w:rPr>
        <w:t>34</w:t>
      </w:r>
      <w:r w:rsidRPr="00DF3E6F">
        <w:rPr>
          <w:rFonts w:eastAsia="Times New Roman" w:cs="Times New Roman"/>
          <w:sz w:val="24"/>
          <w:szCs w:val="24"/>
        </w:rPr>
        <w:t xml:space="preserve"> </w:t>
      </w:r>
      <w:r>
        <w:rPr>
          <w:rFonts w:eastAsia="Times New Roman" w:cs="Times New Roman"/>
          <w:i/>
          <w:iCs/>
          <w:sz w:val="24"/>
          <w:szCs w:val="24"/>
        </w:rPr>
        <w:t>hundredths</w:t>
      </w:r>
      <w:r w:rsidRPr="00DF3E6F">
        <w:rPr>
          <w:rFonts w:eastAsia="Times New Roman" w:cs="Times New Roman"/>
          <w:sz w:val="24"/>
          <w:szCs w:val="24"/>
        </w:rPr>
        <w:t>, etc.)</w:t>
      </w:r>
      <w:r>
        <w:rPr>
          <w:rFonts w:eastAsia="Times New Roman" w:cs="Times New Roman"/>
          <w:sz w:val="24"/>
          <w:szCs w:val="24"/>
        </w:rPr>
        <w:t xml:space="preserve"> </w:t>
      </w:r>
    </w:p>
    <w:p w14:paraId="24782ACC" w14:textId="55F85937" w:rsidR="005952E4" w:rsidRDefault="002B2FFB" w:rsidP="009D7378">
      <w:pPr>
        <w:pStyle w:val="ListParagraph"/>
        <w:numPr>
          <w:ilvl w:val="1"/>
          <w:numId w:val="34"/>
        </w:numPr>
        <w:contextualSpacing/>
        <w:rPr>
          <w:rFonts w:eastAsia="Times New Roman" w:cs="Times New Roman"/>
          <w:sz w:val="24"/>
          <w:szCs w:val="24"/>
        </w:rPr>
      </w:pPr>
      <w:r w:rsidRPr="002B2FFB">
        <w:rPr>
          <w:rFonts w:eastAsia="Times New Roman" w:cs="Times New Roman"/>
          <w:sz w:val="24"/>
          <w:szCs w:val="24"/>
        </w:rPr>
        <w:t>For example, decompose 2.34 in multiple ways using ones, tenths and hundredths</w:t>
      </w:r>
      <w:r w:rsidR="00D93E04">
        <w:rPr>
          <w:rFonts w:eastAsia="Times New Roman" w:cs="Times New Roman"/>
          <w:sz w:val="24"/>
          <w:szCs w:val="24"/>
        </w:rPr>
        <w:t>.</w:t>
      </w:r>
    </w:p>
    <w:p w14:paraId="5606B534" w14:textId="1BA9212C" w:rsidR="008B694F" w:rsidRDefault="008B694F" w:rsidP="008B694F">
      <w:pPr>
        <w:spacing w:after="0"/>
        <w:contextualSpacing/>
        <w:jc w:val="center"/>
        <w:rPr>
          <w:rFonts w:eastAsia="Times New Roman" w:cs="Times New Roman"/>
          <w:sz w:val="24"/>
          <w:szCs w:val="24"/>
        </w:rPr>
      </w:pPr>
      <w:r w:rsidRPr="008B694F">
        <w:rPr>
          <w:rFonts w:eastAsia="Times New Roman" w:cs="Times New Roman"/>
          <w:noProof/>
          <w:sz w:val="24"/>
          <w:szCs w:val="24"/>
        </w:rPr>
        <w:drawing>
          <wp:inline distT="0" distB="0" distL="0" distR="0" wp14:anchorId="426A5CD7" wp14:editId="38F03385">
            <wp:extent cx="5143499" cy="2362200"/>
            <wp:effectExtent l="0" t="0" r="635" b="0"/>
            <wp:docPr id="1639670037"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70037" name="Picture 1" descr="place value chart"/>
                    <pic:cNvPicPr/>
                  </pic:nvPicPr>
                  <pic:blipFill>
                    <a:blip r:embed="rId25"/>
                    <a:stretch>
                      <a:fillRect/>
                    </a:stretch>
                  </pic:blipFill>
                  <pic:spPr>
                    <a:xfrm>
                      <a:off x="0" y="0"/>
                      <a:ext cx="5150974" cy="2365633"/>
                    </a:xfrm>
                    <a:prstGeom prst="rect">
                      <a:avLst/>
                    </a:prstGeom>
                  </pic:spPr>
                </pic:pic>
              </a:graphicData>
            </a:graphic>
          </wp:inline>
        </w:drawing>
      </w:r>
    </w:p>
    <w:p w14:paraId="14D3B621" w14:textId="77777777" w:rsidR="005959C1" w:rsidRDefault="005959C1" w:rsidP="009D7378">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For example, s</w:t>
      </w:r>
      <w:r w:rsidRPr="0092783C">
        <w:rPr>
          <w:rFonts w:eastAsia="Times New Roman" w:cs="Times New Roman"/>
          <w:sz w:val="24"/>
          <w:szCs w:val="24"/>
        </w:rPr>
        <w:t xml:space="preserve">how </w:t>
      </w:r>
      <w:r>
        <w:rPr>
          <w:rFonts w:eastAsia="Times New Roman" w:cs="Times New Roman"/>
          <w:sz w:val="24"/>
          <w:szCs w:val="24"/>
        </w:rPr>
        <w:t>3</w:t>
      </w:r>
      <w:r w:rsidRPr="0092783C">
        <w:rPr>
          <w:rFonts w:eastAsia="Times New Roman" w:cs="Times New Roman"/>
          <w:sz w:val="24"/>
          <w:szCs w:val="24"/>
        </w:rPr>
        <w:t>.</w:t>
      </w:r>
      <w:r>
        <w:rPr>
          <w:rFonts w:eastAsia="Times New Roman" w:cs="Times New Roman"/>
          <w:sz w:val="24"/>
          <w:szCs w:val="24"/>
        </w:rPr>
        <w:t>5</w:t>
      </w:r>
      <w:r w:rsidRPr="0092783C">
        <w:rPr>
          <w:rFonts w:eastAsia="Times New Roman" w:cs="Times New Roman"/>
          <w:sz w:val="24"/>
          <w:szCs w:val="24"/>
        </w:rPr>
        <w:t xml:space="preserve">. Allow </w:t>
      </w:r>
      <w:r>
        <w:rPr>
          <w:rFonts w:eastAsia="Times New Roman" w:cs="Times New Roman"/>
          <w:sz w:val="24"/>
          <w:szCs w:val="24"/>
        </w:rPr>
        <w:t>one</w:t>
      </w:r>
      <w:r w:rsidRPr="0092783C">
        <w:rPr>
          <w:rFonts w:eastAsia="Times New Roman" w:cs="Times New Roman"/>
          <w:sz w:val="24"/>
          <w:szCs w:val="24"/>
        </w:rPr>
        <w:t xml:space="preserve"> rod to represent </w:t>
      </w:r>
      <w:r>
        <w:rPr>
          <w:rFonts w:eastAsia="Times New Roman" w:cs="Times New Roman"/>
          <w:sz w:val="24"/>
          <w:szCs w:val="24"/>
        </w:rPr>
        <w:t>one-</w:t>
      </w:r>
      <w:r w:rsidRPr="0092783C">
        <w:rPr>
          <w:rFonts w:eastAsia="Times New Roman" w:cs="Times New Roman"/>
          <w:sz w:val="24"/>
          <w:szCs w:val="24"/>
        </w:rPr>
        <w:t>tenth</w:t>
      </w:r>
      <w:r>
        <w:rPr>
          <w:rFonts w:eastAsia="Times New Roman" w:cs="Times New Roman"/>
          <w:sz w:val="24"/>
          <w:szCs w:val="24"/>
        </w:rPr>
        <w:t xml:space="preserve">. Then, decompose 3.5 in multiple ways using </w:t>
      </w:r>
      <w:proofErr w:type="gramStart"/>
      <w:r>
        <w:rPr>
          <w:rFonts w:eastAsia="Times New Roman" w:cs="Times New Roman"/>
          <w:sz w:val="24"/>
          <w:szCs w:val="24"/>
        </w:rPr>
        <w:t>ones,</w:t>
      </w:r>
      <w:proofErr w:type="gramEnd"/>
      <w:r>
        <w:rPr>
          <w:rFonts w:eastAsia="Times New Roman" w:cs="Times New Roman"/>
          <w:sz w:val="24"/>
          <w:szCs w:val="24"/>
        </w:rPr>
        <w:t xml:space="preserve"> tenths and hundredths.</w:t>
      </w:r>
    </w:p>
    <w:p w14:paraId="4B7B7EB7" w14:textId="77777777" w:rsidR="00013D1A" w:rsidRPr="00013D1A" w:rsidRDefault="00013D1A" w:rsidP="00013D1A">
      <w:pPr>
        <w:ind w:left="1080"/>
        <w:contextualSpacing/>
        <w:rPr>
          <w:rFonts w:eastAsia="Times New Roman" w:cs="Times New Roman"/>
          <w:sz w:val="24"/>
          <w:szCs w:val="24"/>
        </w:rPr>
      </w:pPr>
    </w:p>
    <w:p w14:paraId="3D6BB8E7" w14:textId="3BCD90A9" w:rsidR="00D93E04" w:rsidRDefault="00013D1A" w:rsidP="00F77421">
      <w:pPr>
        <w:contextualSpacing/>
        <w:jc w:val="center"/>
        <w:rPr>
          <w:rFonts w:eastAsia="Times New Roman" w:cs="Times New Roman"/>
          <w:sz w:val="24"/>
          <w:szCs w:val="24"/>
        </w:rPr>
      </w:pPr>
      <w:r w:rsidRPr="00013D1A">
        <w:rPr>
          <w:rFonts w:eastAsia="Times New Roman" w:cs="Times New Roman"/>
          <w:noProof/>
          <w:sz w:val="24"/>
          <w:szCs w:val="24"/>
        </w:rPr>
        <w:lastRenderedPageBreak/>
        <w:drawing>
          <wp:inline distT="0" distB="0" distL="0" distR="0" wp14:anchorId="583381BA" wp14:editId="63E41EA5">
            <wp:extent cx="5306165" cy="3143689"/>
            <wp:effectExtent l="0" t="0" r="0" b="0"/>
            <wp:docPr id="776247957" name="Picture 1" descr="place value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47957" name="Picture 1" descr="place value chart&#10;"/>
                    <pic:cNvPicPr/>
                  </pic:nvPicPr>
                  <pic:blipFill>
                    <a:blip r:embed="rId26"/>
                    <a:stretch>
                      <a:fillRect/>
                    </a:stretch>
                  </pic:blipFill>
                  <pic:spPr>
                    <a:xfrm>
                      <a:off x="0" y="0"/>
                      <a:ext cx="5306165" cy="3143689"/>
                    </a:xfrm>
                    <a:prstGeom prst="rect">
                      <a:avLst/>
                    </a:prstGeom>
                  </pic:spPr>
                </pic:pic>
              </a:graphicData>
            </a:graphic>
          </wp:inline>
        </w:drawing>
      </w:r>
    </w:p>
    <w:p w14:paraId="70AE25B9" w14:textId="77777777" w:rsidR="00D93E04" w:rsidRPr="00D93E04" w:rsidRDefault="00D93E04" w:rsidP="00D93E04">
      <w:pPr>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515002F7" w14:textId="5106098B"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 xml:space="preserve">Instructional Task 1 </w:t>
      </w:r>
      <w:r w:rsidR="004E682C">
        <w:rPr>
          <w:rFonts w:eastAsia="Calibri" w:cs="Times New Roman"/>
          <w:i/>
          <w:sz w:val="24"/>
          <w:szCs w:val="24"/>
        </w:rPr>
        <w:t>(MTR.2.1)</w:t>
      </w:r>
    </w:p>
    <w:p w14:paraId="72B79D6D" w14:textId="77777777" w:rsidR="00C821C7" w:rsidRPr="005235DF" w:rsidRDefault="00C821C7" w:rsidP="00C821C7">
      <w:pPr>
        <w:spacing w:after="0" w:line="240" w:lineRule="auto"/>
        <w:ind w:left="360"/>
        <w:textAlignment w:val="baseline"/>
        <w:rPr>
          <w:rFonts w:eastAsia="Times New Roman" w:cs="Times New Roman"/>
          <w:sz w:val="24"/>
          <w:szCs w:val="24"/>
        </w:rPr>
      </w:pPr>
      <w:r w:rsidRPr="005235DF">
        <w:rPr>
          <w:rFonts w:eastAsia="Times New Roman" w:cs="Times New Roman"/>
          <w:sz w:val="24"/>
          <w:szCs w:val="24"/>
        </w:rPr>
        <w:t xml:space="preserve">Using </w:t>
      </w:r>
      <w:r w:rsidRPr="7AAF2B8F">
        <w:rPr>
          <w:rFonts w:eastAsia="Times New Roman" w:cs="Times New Roman"/>
          <w:sz w:val="24"/>
          <w:szCs w:val="24"/>
        </w:rPr>
        <w:t>place-value</w:t>
      </w:r>
      <w:r w:rsidRPr="005235DF">
        <w:rPr>
          <w:rFonts w:eastAsia="Times New Roman" w:cs="Times New Roman"/>
          <w:sz w:val="24"/>
          <w:szCs w:val="24"/>
        </w:rPr>
        <w:t xml:space="preserve"> </w:t>
      </w:r>
      <w:proofErr w:type="gramStart"/>
      <w:r w:rsidRPr="005235DF">
        <w:rPr>
          <w:rFonts w:eastAsia="Times New Roman" w:cs="Times New Roman"/>
          <w:sz w:val="24"/>
          <w:szCs w:val="24"/>
        </w:rPr>
        <w:t>blocks,</w:t>
      </w:r>
      <w:proofErr w:type="gramEnd"/>
      <w:r w:rsidRPr="005235DF">
        <w:rPr>
          <w:rFonts w:eastAsia="Times New Roman" w:cs="Times New Roman"/>
          <w:sz w:val="24"/>
          <w:szCs w:val="24"/>
        </w:rPr>
        <w:t xml:space="preserve"> </w:t>
      </w:r>
      <w:r>
        <w:rPr>
          <w:rFonts w:eastAsia="Times New Roman" w:cs="Times New Roman"/>
          <w:sz w:val="24"/>
          <w:szCs w:val="24"/>
        </w:rPr>
        <w:t xml:space="preserve">represent </w:t>
      </w:r>
      <w:r w:rsidRPr="005235DF">
        <w:rPr>
          <w:rFonts w:eastAsia="Times New Roman" w:cs="Times New Roman"/>
          <w:sz w:val="24"/>
          <w:szCs w:val="24"/>
        </w:rPr>
        <w:t>1.36 in two different ways. Allow one flat to represent 1 whole.</w:t>
      </w:r>
    </w:p>
    <w:p w14:paraId="492E9B29" w14:textId="77777777" w:rsidR="005952E4" w:rsidRPr="006B6BAE" w:rsidRDefault="005952E4" w:rsidP="005952E4">
      <w:pPr>
        <w:pStyle w:val="ListParagraph"/>
        <w:ind w:left="720"/>
        <w:textAlignment w:val="baseline"/>
        <w:rPr>
          <w:rFonts w:eastAsia="Times New Roman" w:cs="Times New Roman"/>
          <w:sz w:val="24"/>
          <w:szCs w:val="24"/>
        </w:rPr>
      </w:pPr>
    </w:p>
    <w:p w14:paraId="1C0353E1" w14:textId="651D1C42"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2 (MTR.</w:t>
      </w:r>
      <w:r w:rsidR="003C09FA">
        <w:rPr>
          <w:rFonts w:eastAsia="Calibri" w:cs="Times New Roman"/>
          <w:bCs/>
          <w:i/>
          <w:sz w:val="24"/>
          <w:szCs w:val="24"/>
        </w:rPr>
        <w:t>3</w:t>
      </w:r>
      <w:r w:rsidRPr="006B6BAE">
        <w:rPr>
          <w:rFonts w:eastAsia="Calibri" w:cs="Times New Roman"/>
          <w:bCs/>
          <w:i/>
          <w:sz w:val="24"/>
          <w:szCs w:val="24"/>
        </w:rPr>
        <w:t>.1)</w:t>
      </w:r>
    </w:p>
    <w:p w14:paraId="5B160697" w14:textId="77777777" w:rsidR="009F120D" w:rsidRDefault="009F120D" w:rsidP="009F120D">
      <w:pPr>
        <w:spacing w:after="0" w:line="240" w:lineRule="auto"/>
        <w:ind w:left="372"/>
        <w:textAlignment w:val="baseline"/>
        <w:rPr>
          <w:rFonts w:eastAsia="Times New Roman" w:cs="Times New Roman"/>
          <w:sz w:val="24"/>
          <w:szCs w:val="24"/>
        </w:rPr>
      </w:pPr>
      <w:r w:rsidRPr="005235DF">
        <w:rPr>
          <w:rFonts w:eastAsia="Times New Roman" w:cs="Times New Roman"/>
          <w:sz w:val="24"/>
          <w:szCs w:val="24"/>
        </w:rPr>
        <w:t xml:space="preserve">How many tenths </w:t>
      </w:r>
      <w:r>
        <w:rPr>
          <w:rFonts w:eastAsia="Times New Roman" w:cs="Times New Roman"/>
          <w:sz w:val="24"/>
          <w:szCs w:val="24"/>
        </w:rPr>
        <w:t>are equivalent to</w:t>
      </w:r>
      <w:r w:rsidRPr="005235DF">
        <w:rPr>
          <w:rFonts w:eastAsia="Times New Roman" w:cs="Times New Roman"/>
          <w:sz w:val="24"/>
          <w:szCs w:val="24"/>
        </w:rPr>
        <w:t xml:space="preserve"> 13.2? How do you know?  </w:t>
      </w:r>
    </w:p>
    <w:p w14:paraId="16548D14" w14:textId="77777777" w:rsidR="005952E4" w:rsidRDefault="005952E4" w:rsidP="005952E4">
      <w:pPr>
        <w:spacing w:after="0" w:line="240" w:lineRule="auto"/>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64611ED7"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BC53046" w14:textId="77777777" w:rsidR="004B357B" w:rsidRPr="005235DF" w:rsidRDefault="004B357B" w:rsidP="004B357B">
      <w:pPr>
        <w:spacing w:after="0" w:line="240" w:lineRule="auto"/>
        <w:ind w:left="360"/>
        <w:textAlignment w:val="baseline"/>
        <w:rPr>
          <w:rFonts w:eastAsia="Times New Roman" w:cs="Times New Roman"/>
          <w:sz w:val="24"/>
          <w:szCs w:val="24"/>
        </w:rPr>
      </w:pPr>
      <w:r w:rsidRPr="005235DF">
        <w:rPr>
          <w:rFonts w:eastAsia="Times New Roman" w:cs="Times New Roman"/>
          <w:sz w:val="24"/>
          <w:szCs w:val="24"/>
        </w:rPr>
        <w:t>Select all the ways to name</w:t>
      </w:r>
      <m:oMath>
        <m:r>
          <w:rPr>
            <w:rFonts w:ascii="Cambria Math" w:eastAsia="Times New Roman" w:hAnsi="Cambria Math" w:cs="Times New Roman"/>
            <w:sz w:val="24"/>
            <w:szCs w:val="24"/>
          </w:rPr>
          <m:t xml:space="preserve"> 14.09</m:t>
        </m:r>
      </m:oMath>
      <w:r w:rsidRPr="005235DF">
        <w:rPr>
          <w:rFonts w:eastAsia="Times New Roman" w:cs="Times New Roman"/>
          <w:sz w:val="24"/>
          <w:szCs w:val="24"/>
        </w:rPr>
        <w:t>.</w:t>
      </w:r>
    </w:p>
    <w:p w14:paraId="66D9BFD9"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 1,409 </w:t>
      </w:r>
      <w:r>
        <w:rPr>
          <w:rFonts w:eastAsia="Times New Roman" w:cs="Times New Roman"/>
          <w:i/>
          <w:iCs/>
          <w:sz w:val="24"/>
          <w:szCs w:val="24"/>
        </w:rPr>
        <w:t>hundredths</w:t>
      </w:r>
    </w:p>
    <w:p w14:paraId="4AA1E08B"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1 </w:t>
      </w:r>
      <w:r>
        <w:rPr>
          <w:rFonts w:eastAsia="Times New Roman" w:cs="Times New Roman"/>
          <w:i/>
          <w:iCs/>
          <w:sz w:val="24"/>
          <w:szCs w:val="24"/>
        </w:rPr>
        <w:t xml:space="preserve">ten </w:t>
      </w:r>
      <w:r>
        <w:rPr>
          <w:rFonts w:eastAsia="Times New Roman" w:cs="Times New Roman"/>
          <w:sz w:val="24"/>
          <w:szCs w:val="24"/>
        </w:rPr>
        <w:t xml:space="preserve">+ 409 </w:t>
      </w:r>
      <w:proofErr w:type="gramStart"/>
      <w:r>
        <w:rPr>
          <w:rFonts w:eastAsia="Times New Roman" w:cs="Times New Roman"/>
          <w:i/>
          <w:iCs/>
          <w:sz w:val="24"/>
          <w:szCs w:val="24"/>
        </w:rPr>
        <w:t>hundredths</w:t>
      </w:r>
      <w:proofErr w:type="gramEnd"/>
    </w:p>
    <w:p w14:paraId="3F2FFFE0"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1 </w:t>
      </w:r>
      <w:r>
        <w:rPr>
          <w:rFonts w:eastAsia="Times New Roman" w:cs="Times New Roman"/>
          <w:i/>
          <w:iCs/>
          <w:sz w:val="24"/>
          <w:szCs w:val="24"/>
        </w:rPr>
        <w:t xml:space="preserve">ten </w:t>
      </w:r>
      <w:r>
        <w:rPr>
          <w:rFonts w:eastAsia="Times New Roman" w:cs="Times New Roman"/>
          <w:sz w:val="24"/>
          <w:szCs w:val="24"/>
        </w:rPr>
        <w:t xml:space="preserve">+ 4 </w:t>
      </w:r>
      <w:r>
        <w:rPr>
          <w:rFonts w:eastAsia="Times New Roman" w:cs="Times New Roman"/>
          <w:i/>
          <w:iCs/>
          <w:sz w:val="24"/>
          <w:szCs w:val="24"/>
        </w:rPr>
        <w:t xml:space="preserve">ones </w:t>
      </w:r>
      <w:r>
        <w:rPr>
          <w:rFonts w:eastAsia="Times New Roman" w:cs="Times New Roman"/>
          <w:sz w:val="24"/>
          <w:szCs w:val="24"/>
        </w:rPr>
        <w:t xml:space="preserve">+ 9 </w:t>
      </w:r>
      <w:r>
        <w:rPr>
          <w:rFonts w:eastAsia="Times New Roman" w:cs="Times New Roman"/>
          <w:i/>
          <w:iCs/>
          <w:sz w:val="24"/>
          <w:szCs w:val="24"/>
        </w:rPr>
        <w:t>tenths</w:t>
      </w:r>
    </w:p>
    <w:p w14:paraId="2F7803E0" w14:textId="77777777" w:rsidR="004B357B" w:rsidRPr="005235DF" w:rsidRDefault="004B357B" w:rsidP="009D7378">
      <w:pPr>
        <w:pStyle w:val="ListParagraph"/>
        <w:widowControl/>
        <w:numPr>
          <w:ilvl w:val="0"/>
          <w:numId w:val="35"/>
        </w:numPr>
        <w:ind w:left="1080"/>
        <w:contextualSpacing/>
        <w:textAlignment w:val="baseline"/>
        <w:rPr>
          <w:rFonts w:eastAsia="Times New Roman" w:cs="Times New Roman"/>
          <w:sz w:val="24"/>
          <w:szCs w:val="24"/>
        </w:rPr>
      </w:pPr>
      <w:r>
        <w:rPr>
          <w:rFonts w:eastAsia="Times New Roman" w:cs="Times New Roman"/>
          <w:sz w:val="24"/>
          <w:szCs w:val="24"/>
        </w:rPr>
        <w:t xml:space="preserve">140 </w:t>
      </w:r>
      <w:r>
        <w:rPr>
          <w:rFonts w:eastAsia="Times New Roman" w:cs="Times New Roman"/>
          <w:i/>
          <w:iCs/>
          <w:sz w:val="24"/>
          <w:szCs w:val="24"/>
        </w:rPr>
        <w:t xml:space="preserve">tenths </w:t>
      </w:r>
      <w:r>
        <w:rPr>
          <w:rFonts w:eastAsia="Times New Roman" w:cs="Times New Roman"/>
          <w:sz w:val="24"/>
          <w:szCs w:val="24"/>
        </w:rPr>
        <w:t xml:space="preserve">+ 9 </w:t>
      </w:r>
      <w:r w:rsidRPr="00B66465">
        <w:rPr>
          <w:rFonts w:eastAsia="Times New Roman" w:cs="Times New Roman"/>
          <w:i/>
          <w:iCs/>
          <w:sz w:val="24"/>
          <w:szCs w:val="24"/>
        </w:rPr>
        <w:t>hundredths</w:t>
      </w:r>
    </w:p>
    <w:p w14:paraId="2A397780" w14:textId="77777777" w:rsidR="004B357B" w:rsidRPr="00FC00D9" w:rsidRDefault="004B357B" w:rsidP="009D7378">
      <w:pPr>
        <w:pStyle w:val="ListParagraph"/>
        <w:numPr>
          <w:ilvl w:val="0"/>
          <w:numId w:val="35"/>
        </w:numPr>
        <w:ind w:left="1080"/>
        <w:textAlignment w:val="baseline"/>
        <w:rPr>
          <w:rFonts w:eastAsia="Times New Roman" w:cs="Times New Roman"/>
          <w:sz w:val="24"/>
          <w:szCs w:val="24"/>
        </w:rPr>
      </w:pPr>
      <w:r>
        <w:rPr>
          <w:rFonts w:eastAsia="Times New Roman" w:cs="Times New Roman"/>
          <w:sz w:val="24"/>
          <w:szCs w:val="24"/>
        </w:rPr>
        <w:t xml:space="preserve">1,409 </w:t>
      </w:r>
      <w:r>
        <w:rPr>
          <w:rFonts w:eastAsia="Times New Roman" w:cs="Times New Roman"/>
          <w:i/>
          <w:iCs/>
          <w:sz w:val="24"/>
          <w:szCs w:val="24"/>
        </w:rPr>
        <w:t>tenths</w:t>
      </w:r>
      <w:r>
        <w:rPr>
          <w:rFonts w:eastAsia="Times New Roman" w:cs="Times New Roman"/>
          <w:sz w:val="24"/>
          <w:szCs w:val="24"/>
        </w:rPr>
        <w:t xml:space="preserve"> </w:t>
      </w:r>
    </w:p>
    <w:p w14:paraId="15147BB2" w14:textId="77777777" w:rsidR="00B6555A" w:rsidRPr="006B6BAE" w:rsidRDefault="00B6555A" w:rsidP="00B6555A">
      <w:pPr>
        <w:spacing w:after="0" w:line="240" w:lineRule="auto"/>
        <w:textAlignment w:val="baseline"/>
        <w:rPr>
          <w:rFonts w:eastAsia="Calibri" w:cs="Times New Roman"/>
          <w:sz w:val="24"/>
          <w:szCs w:val="24"/>
        </w:rPr>
      </w:pPr>
    </w:p>
    <w:p w14:paraId="4DDA113D"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339D632" w14:textId="77777777" w:rsidR="00FB571A" w:rsidRPr="005235DF" w:rsidRDefault="00FB571A" w:rsidP="00FB571A">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number is composed of </w:t>
      </w:r>
      <m:oMath>
        <m:r>
          <w:rPr>
            <w:rFonts w:ascii="Cambria Math" w:eastAsia="Times New Roman" w:hAnsi="Cambria Math" w:cs="Times New Roman"/>
            <w:sz w:val="24"/>
            <w:szCs w:val="24"/>
          </w:rPr>
          <m:t xml:space="preserve">7 ones, 18 tenths, </m:t>
        </m:r>
      </m:oMath>
      <w:r>
        <w:rPr>
          <w:rFonts w:eastAsia="Times New Roman" w:cs="Times New Roman"/>
          <w:sz w:val="24"/>
          <w:szCs w:val="24"/>
        </w:rPr>
        <w:t xml:space="preserve">and </w:t>
      </w:r>
      <m:oMath>
        <m:r>
          <w:rPr>
            <w:rFonts w:ascii="Cambria Math" w:eastAsia="Times New Roman" w:hAnsi="Cambria Math" w:cs="Times New Roman"/>
            <w:sz w:val="24"/>
            <w:szCs w:val="24"/>
          </w:rPr>
          <m:t>59 thousanths</m:t>
        </m:r>
      </m:oMath>
      <w:r>
        <w:rPr>
          <w:rFonts w:eastAsia="Times New Roman" w:cs="Times New Roman"/>
          <w:sz w:val="24"/>
          <w:szCs w:val="24"/>
        </w:rPr>
        <w:t>?</w:t>
      </w:r>
    </w:p>
    <w:p w14:paraId="33234D09" w14:textId="788D035E" w:rsidR="000D2D53" w:rsidRDefault="005952E4" w:rsidP="00B6555A">
      <w:pPr>
        <w:pStyle w:val="Style4"/>
      </w:pPr>
      <w:r w:rsidRPr="006B6BAE">
        <w:t xml:space="preserve">*The strategies, tasks and items included in the B1G-M are examples and should not be considered </w:t>
      </w:r>
      <w:r w:rsidR="00565FDE" w:rsidRPr="009A78A2">
        <w:t>comprehensive</w:t>
      </w:r>
      <w:r w:rsidR="00565FDE">
        <w:t>.</w:t>
      </w:r>
    </w:p>
    <w:p w14:paraId="302BD015" w14:textId="77777777" w:rsidR="000D2D53" w:rsidRDefault="000D2D53" w:rsidP="00B6555A">
      <w:pPr>
        <w:pStyle w:val="Style4"/>
      </w:pPr>
    </w:p>
    <w:p w14:paraId="65C43E72" w14:textId="5243A47D" w:rsidR="000D2D53" w:rsidRDefault="00427D5A" w:rsidP="000D2D53">
      <w:pPr>
        <w:pStyle w:val="Heading3"/>
      </w:pPr>
      <w:bookmarkStart w:id="8" w:name="_MA.5.NSO.1.4"/>
      <w:bookmarkEnd w:id="8"/>
      <w:r>
        <w:t>MA.5</w:t>
      </w:r>
      <w:r w:rsidR="000D2D53" w:rsidRPr="000D2D53">
        <w:t>.NSO.1.4</w:t>
      </w:r>
    </w:p>
    <w:p w14:paraId="66641D3C" w14:textId="77777777" w:rsidR="00FD4C99" w:rsidRPr="000D2D53" w:rsidRDefault="00FD4C99" w:rsidP="00C91967">
      <w:pPr>
        <w:pStyle w:val="Normal11"/>
      </w:pPr>
    </w:p>
    <w:p w14:paraId="1BDA91B8" w14:textId="77777777" w:rsidR="000D2D53" w:rsidRPr="006B6BAE" w:rsidRDefault="000D2D53" w:rsidP="000D2D53">
      <w:pPr>
        <w:pStyle w:val="BlueHeading1"/>
      </w:pPr>
      <w:r w:rsidRPr="006B6BAE">
        <w:t>Benchmark</w:t>
      </w:r>
    </w:p>
    <w:p w14:paraId="61AD36DC" w14:textId="5B3CB566" w:rsidR="000D2D53" w:rsidRPr="000D2D53" w:rsidRDefault="00427D5A" w:rsidP="000D2D53">
      <w:pPr>
        <w:pStyle w:val="Style3"/>
      </w:pPr>
      <w:r>
        <w:t>MA.5</w:t>
      </w:r>
      <w:r w:rsidR="000D2D53" w:rsidRPr="000D2D53">
        <w:t xml:space="preserve">.NSO.1.4 </w:t>
      </w:r>
      <w:r w:rsidR="000D2D53" w:rsidRPr="000D2D53">
        <w:tab/>
      </w:r>
      <w:r w:rsidR="00FE3AB0" w:rsidRPr="008F2023">
        <w:rPr>
          <w:color w:val="000000"/>
        </w:rPr>
        <w:t xml:space="preserve">Plot, order and compare multi-digit numbers with decimals up to </w:t>
      </w:r>
      <w:proofErr w:type="gramStart"/>
      <w:r w:rsidR="00FE3AB0" w:rsidRPr="008F2023">
        <w:rPr>
          <w:color w:val="000000"/>
        </w:rPr>
        <w:t>the thousandths</w:t>
      </w:r>
      <w:proofErr w:type="gramEnd"/>
      <w:r w:rsidR="00FE3AB0" w:rsidRPr="008F2023">
        <w:rPr>
          <w:color w:val="000000"/>
        </w:rPr>
        <w:t>.</w:t>
      </w:r>
    </w:p>
    <w:p w14:paraId="47D159E9" w14:textId="77777777" w:rsidR="00BB1363" w:rsidRPr="007D07F9" w:rsidRDefault="000D2D53" w:rsidP="00BB1363">
      <w:pPr>
        <w:spacing w:after="0" w:line="240" w:lineRule="auto"/>
        <w:ind w:left="1620" w:hanging="909"/>
        <w:rPr>
          <w:rFonts w:eastAsia="Calibri" w:cs="Times New Roman"/>
          <w:strike/>
        </w:rPr>
      </w:pPr>
      <w:r w:rsidRPr="000D2D53">
        <w:rPr>
          <w:i/>
          <w:iCs/>
        </w:rPr>
        <w:t>Example:</w:t>
      </w:r>
      <w:r w:rsidRPr="000D2D53">
        <w:t xml:space="preserve"> </w:t>
      </w:r>
      <w:r w:rsidR="00BB1363">
        <w:rPr>
          <w:rFonts w:eastAsia="Calibri" w:cs="Times New Roman"/>
        </w:rPr>
        <w:t>The numbers 4.891,</w:t>
      </w:r>
      <w:r w:rsidR="00BB1363" w:rsidRPr="007D07F9">
        <w:rPr>
          <w:rFonts w:eastAsia="Calibri" w:cs="Times New Roman"/>
        </w:rPr>
        <w:t xml:space="preserve"> 4.918 and 4.198 can be arranged in ascending order as 4.198</w:t>
      </w:r>
      <w:r w:rsidR="00BB1363">
        <w:rPr>
          <w:rFonts w:eastAsia="Calibri" w:cs="Times New Roman"/>
        </w:rPr>
        <w:t>,</w:t>
      </w:r>
      <w:r w:rsidR="00BB1363" w:rsidRPr="007D07F9">
        <w:rPr>
          <w:rFonts w:eastAsia="Calibri" w:cs="Times New Roman"/>
        </w:rPr>
        <w:t xml:space="preserve"> 4.891 and 4.918. </w:t>
      </w:r>
    </w:p>
    <w:p w14:paraId="457323F9" w14:textId="77777777" w:rsidR="00BB1363" w:rsidRPr="007D07F9" w:rsidRDefault="00BB1363" w:rsidP="00BB1363">
      <w:pPr>
        <w:spacing w:after="0" w:line="240" w:lineRule="auto"/>
        <w:ind w:left="1620" w:hanging="909"/>
        <w:rPr>
          <w:rFonts w:eastAsia="Calibri" w:cs="Times New Roman"/>
        </w:rPr>
      </w:pPr>
      <w:r w:rsidRPr="007D07F9">
        <w:rPr>
          <w:rFonts w:eastAsia="Calibri" w:cs="Times New Roman"/>
          <w:i/>
        </w:rPr>
        <w:lastRenderedPageBreak/>
        <w:t>Example:</w:t>
      </w:r>
      <w:r w:rsidRPr="007D07F9">
        <w:rPr>
          <w:rFonts w:eastAsia="Calibri" w:cs="Times New Roman"/>
        </w:rPr>
        <w:t xml:space="preserve"> </w:t>
      </w:r>
      <m:oMath>
        <m:r>
          <w:rPr>
            <w:rFonts w:ascii="Cambria Math" w:eastAsia="Calibri" w:hAnsi="Cambria Math" w:cs="Times New Roman"/>
          </w:rPr>
          <m:t>0.15&lt;0.2</m:t>
        </m:r>
      </m:oMath>
      <w:r w:rsidRPr="007D07F9">
        <w:rPr>
          <w:rFonts w:eastAsia="Calibri" w:cs="Times New Roman"/>
        </w:rPr>
        <w:t xml:space="preserve"> because </w:t>
      </w:r>
      <m:oMath>
        <m:r>
          <w:rPr>
            <w:rFonts w:ascii="Cambria Math" w:eastAsia="Calibri" w:hAnsi="Cambria Math" w:cs="Times New Roman"/>
          </w:rPr>
          <m:t>fifteen hundredths</m:t>
        </m:r>
      </m:oMath>
      <w:r w:rsidRPr="007D07F9">
        <w:rPr>
          <w:rFonts w:eastAsia="Calibri" w:cs="Times New Roman"/>
        </w:rPr>
        <w:t xml:space="preserve"> is less than </w:t>
      </w:r>
      <m:oMath>
        <m:r>
          <w:rPr>
            <w:rFonts w:ascii="Cambria Math" w:eastAsia="Calibri" w:hAnsi="Cambria Math" w:cs="Times New Roman"/>
          </w:rPr>
          <m:t>twenty hundredths</m:t>
        </m:r>
      </m:oMath>
      <w:r w:rsidRPr="007D07F9">
        <w:rPr>
          <w:rFonts w:eastAsia="Calibri" w:cs="Times New Roman"/>
        </w:rPr>
        <w:t xml:space="preserve">, which is the same as </w:t>
      </w:r>
      <m:oMath>
        <m:r>
          <w:rPr>
            <w:rFonts w:ascii="Cambria Math" w:eastAsia="Calibri" w:hAnsi="Cambria Math" w:cs="Times New Roman"/>
          </w:rPr>
          <m:t>two tenths</m:t>
        </m:r>
      </m:oMath>
      <w:r w:rsidRPr="007D07F9">
        <w:rPr>
          <w:rFonts w:eastAsia="Calibri" w:cs="Times New Roman"/>
        </w:rPr>
        <w:t>.</w:t>
      </w:r>
    </w:p>
    <w:p w14:paraId="3E9C5D8D" w14:textId="6D37E99C" w:rsidR="000D2D53" w:rsidRPr="000D2D53" w:rsidRDefault="000D2D53" w:rsidP="000D2D53">
      <w:pPr>
        <w:pStyle w:val="Normal11"/>
        <w:ind w:left="720"/>
      </w:pPr>
    </w:p>
    <w:p w14:paraId="30C2CCE1" w14:textId="77777777" w:rsidR="000D2D53" w:rsidRPr="000D2D53" w:rsidRDefault="000D2D53" w:rsidP="000D2D53">
      <w:pPr>
        <w:pStyle w:val="Normal11"/>
        <w:rPr>
          <w:u w:val="single"/>
        </w:rPr>
      </w:pPr>
      <w:r w:rsidRPr="000D2D53">
        <w:rPr>
          <w:u w:val="single"/>
        </w:rPr>
        <w:t xml:space="preserve">Benchmark Clarifications: </w:t>
      </w:r>
    </w:p>
    <w:p w14:paraId="2AF40386" w14:textId="77777777" w:rsidR="00277798" w:rsidRPr="007D07F9" w:rsidRDefault="000D2D53" w:rsidP="00277798">
      <w:pPr>
        <w:spacing w:after="0" w:line="240" w:lineRule="auto"/>
        <w:rPr>
          <w:rFonts w:eastAsia="Calibri" w:cs="Times New Roman"/>
        </w:rPr>
      </w:pPr>
      <w:r w:rsidRPr="000D2D53">
        <w:rPr>
          <w:i/>
          <w:iCs/>
        </w:rPr>
        <w:t>Clarification 1:</w:t>
      </w:r>
      <w:r w:rsidRPr="000D2D53">
        <w:t xml:space="preserve"> </w:t>
      </w:r>
      <w:r w:rsidR="00277798" w:rsidRPr="007D07F9">
        <w:rPr>
          <w:rFonts w:eastAsia="Calibri" w:cs="Times New Roman"/>
          <w:color w:val="000000"/>
        </w:rPr>
        <w:t>When comparing numbers, instruction includes using an appropriately scaled number line and using place values of digits.</w:t>
      </w:r>
    </w:p>
    <w:p w14:paraId="6E37EC1E" w14:textId="77777777" w:rsidR="00277798" w:rsidRPr="007D07F9" w:rsidRDefault="00277798" w:rsidP="00277798">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Scaled number lines must be provided and can be a representation of any range of numbers. </w:t>
      </w:r>
    </w:p>
    <w:p w14:paraId="726A1CD4" w14:textId="77777777" w:rsidR="00277798" w:rsidRDefault="00277798" w:rsidP="00277798">
      <w:pPr>
        <w:spacing w:after="0" w:line="240" w:lineRule="auto"/>
        <w:rPr>
          <w:rFonts w:eastAsia="Calibri" w:cs="Times New Roman"/>
          <w:color w:val="000000"/>
        </w:rPr>
      </w:pPr>
      <w:r w:rsidRPr="007D07F9">
        <w:rPr>
          <w:rFonts w:eastAsia="Calibri" w:cs="Times New Roman"/>
          <w:i/>
        </w:rPr>
        <w:t>Clarification 3:</w:t>
      </w:r>
      <w:r w:rsidRPr="007D07F9">
        <w:rPr>
          <w:rFonts w:eastAsia="Calibri" w:cs="Times New Roman"/>
        </w:rPr>
        <w:t xml:space="preserve"> </w:t>
      </w:r>
      <w:r w:rsidRPr="007D07F9">
        <w:rPr>
          <w:rFonts w:eastAsia="Calibri" w:cs="Times New Roman"/>
          <w:color w:val="000000"/>
        </w:rPr>
        <w:t>Within this benchmark, the expectation is to use symbols (</w:t>
      </w:r>
      <m:oMath>
        <m:r>
          <w:rPr>
            <w:rFonts w:ascii="Cambria Math" w:eastAsia="Calibri" w:hAnsi="Cambria Math" w:cs="Times New Roman"/>
            <w:color w:val="000000"/>
          </w:rPr>
          <m:t>&lt;</m:t>
        </m:r>
      </m:oMath>
      <w:r w:rsidRPr="007D07F9">
        <w:rPr>
          <w:rFonts w:eastAsia="Calibri" w:cs="Times New Roman"/>
          <w:color w:val="000000"/>
        </w:rPr>
        <w:t xml:space="preserve">, </w:t>
      </w:r>
      <m:oMath>
        <m:r>
          <w:rPr>
            <w:rFonts w:ascii="Cambria Math" w:eastAsia="Calibri" w:hAnsi="Cambria Math" w:cs="Times New Roman"/>
            <w:color w:val="000000"/>
          </w:rPr>
          <m:t>&gt;</m:t>
        </m:r>
      </m:oMath>
      <w:r w:rsidRPr="007D07F9">
        <w:rPr>
          <w:rFonts w:eastAsia="Calibri" w:cs="Times New Roman"/>
          <w:color w:val="000000"/>
        </w:rPr>
        <w:t xml:space="preserve"> or </w:t>
      </w:r>
      <m:oMath>
        <m:r>
          <w:rPr>
            <w:rFonts w:ascii="Cambria Math" w:eastAsia="Calibri" w:hAnsi="Cambria Math" w:cs="Times New Roman"/>
            <w:color w:val="000000"/>
          </w:rPr>
          <m:t>=</m:t>
        </m:r>
      </m:oMath>
      <w:r w:rsidRPr="007D07F9">
        <w:rPr>
          <w:rFonts w:eastAsia="Calibri" w:cs="Times New Roman"/>
          <w:color w:val="000000"/>
        </w:rPr>
        <w:t>).</w:t>
      </w:r>
    </w:p>
    <w:p w14:paraId="64612F06" w14:textId="6BE0DA70" w:rsidR="000D2D53" w:rsidRDefault="000D2D53" w:rsidP="00277798">
      <w:pPr>
        <w:pStyle w:val="Normal11"/>
        <w:rPr>
          <w:sz w:val="24"/>
          <w:szCs w:val="24"/>
        </w:rPr>
      </w:pPr>
    </w:p>
    <w:p w14:paraId="7F55F4BC" w14:textId="77777777" w:rsidR="000D2D53" w:rsidRPr="006B6BAE" w:rsidRDefault="000D2D53" w:rsidP="000D2D53">
      <w:pPr>
        <w:pStyle w:val="BlueHeading1"/>
      </w:pPr>
      <w:r>
        <w:t xml:space="preserve">Connecting </w:t>
      </w:r>
      <w:r w:rsidRPr="006B6BAE">
        <w:t>Benchmark</w:t>
      </w:r>
      <w:r>
        <w:t>s/</w:t>
      </w:r>
      <w:r w:rsidRPr="006B6BAE">
        <w:t>Horizontal Alignment</w:t>
      </w:r>
      <w:r>
        <w:t xml:space="preserve">        </w:t>
      </w:r>
    </w:p>
    <w:p w14:paraId="5E1E113F" w14:textId="77777777" w:rsidR="00D848B6" w:rsidRDefault="00D848B6"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 xml:space="preserve">.2.4 </w:t>
      </w:r>
    </w:p>
    <w:p w14:paraId="42888643" w14:textId="77777777" w:rsidR="00D848B6" w:rsidRPr="00F55E4E" w:rsidRDefault="00D848B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w:t>
      </w:r>
      <w:r w:rsidRPr="00F55E4E">
        <w:rPr>
          <w:rFonts w:eastAsia="Times New Roman" w:cs="Times New Roman"/>
          <w:sz w:val="24"/>
          <w:szCs w:val="24"/>
        </w:rPr>
        <w:t>2.5</w:t>
      </w:r>
    </w:p>
    <w:p w14:paraId="0A939328" w14:textId="77777777" w:rsidR="00D848B6" w:rsidRDefault="00D848B6"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 xml:space="preserve">.AR.2.1 </w:t>
      </w:r>
    </w:p>
    <w:p w14:paraId="5A811EB3" w14:textId="77777777" w:rsidR="00D848B6" w:rsidRDefault="00D848B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 xml:space="preserve">MA.5.AR.2.2 </w:t>
      </w:r>
    </w:p>
    <w:p w14:paraId="2683A992" w14:textId="77777777" w:rsidR="00D848B6" w:rsidRPr="00F55E4E" w:rsidRDefault="00D848B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w:t>
      </w:r>
      <w:r w:rsidRPr="00F55E4E">
        <w:rPr>
          <w:rFonts w:eastAsia="Times New Roman" w:cs="Times New Roman"/>
          <w:sz w:val="24"/>
          <w:szCs w:val="24"/>
        </w:rPr>
        <w:t>2.3</w:t>
      </w:r>
    </w:p>
    <w:p w14:paraId="1F9ABE4B" w14:textId="77777777" w:rsidR="000D2D53" w:rsidRPr="006B6BAE" w:rsidRDefault="000D2D53" w:rsidP="000D2D53">
      <w:pPr>
        <w:widowControl w:val="0"/>
        <w:spacing w:after="0" w:line="240" w:lineRule="auto"/>
        <w:ind w:left="720"/>
        <w:contextualSpacing/>
        <w:rPr>
          <w:rFonts w:eastAsia="Times New Roman" w:cs="Times New Roman"/>
          <w:sz w:val="24"/>
          <w:szCs w:val="24"/>
        </w:rPr>
      </w:pPr>
    </w:p>
    <w:p w14:paraId="0E830F9A" w14:textId="77777777" w:rsidR="000D2D53" w:rsidRDefault="000D2D53" w:rsidP="000D2D53">
      <w:pPr>
        <w:pStyle w:val="BlueHeading1"/>
      </w:pPr>
      <w:r w:rsidRPr="009C58CD">
        <w:t>Terms</w:t>
      </w:r>
      <w:r w:rsidRPr="006B6BAE">
        <w:t> from the K-12 Glossary </w:t>
      </w:r>
    </w:p>
    <w:p w14:paraId="60D570CE" w14:textId="77777777" w:rsidR="004E4D8E" w:rsidRDefault="004E4D8E" w:rsidP="009D7378">
      <w:pPr>
        <w:pStyle w:val="ListParagraph"/>
        <w:numPr>
          <w:ilvl w:val="0"/>
          <w:numId w:val="36"/>
        </w:numPr>
        <w:rPr>
          <w:rFonts w:eastAsia="Times New Roman" w:cs="Times New Roman"/>
          <w:sz w:val="24"/>
          <w:szCs w:val="24"/>
        </w:rPr>
      </w:pPr>
      <w:r>
        <w:rPr>
          <w:rFonts w:eastAsia="Times New Roman" w:cs="Times New Roman"/>
          <w:sz w:val="24"/>
          <w:szCs w:val="24"/>
        </w:rPr>
        <w:t>Equal sign</w:t>
      </w:r>
    </w:p>
    <w:p w14:paraId="4FA6EF1E" w14:textId="775588D1" w:rsidR="005A6FAA" w:rsidRPr="004E4D8E" w:rsidRDefault="004E4D8E" w:rsidP="009D7378">
      <w:pPr>
        <w:pStyle w:val="ListParagraph"/>
        <w:numPr>
          <w:ilvl w:val="0"/>
          <w:numId w:val="36"/>
        </w:numPr>
        <w:rPr>
          <w:rFonts w:eastAsia="Times New Roman" w:cs="Times New Roman"/>
          <w:bCs/>
          <w:color w:val="000000"/>
          <w:sz w:val="24"/>
          <w:szCs w:val="24"/>
        </w:rPr>
      </w:pPr>
      <w:r w:rsidRPr="004E4D8E">
        <w:rPr>
          <w:rFonts w:eastAsia="Times New Roman" w:cs="Times New Roman"/>
          <w:sz w:val="24"/>
          <w:szCs w:val="24"/>
        </w:rPr>
        <w:t>Number line</w:t>
      </w:r>
    </w:p>
    <w:p w14:paraId="026FC2DB" w14:textId="77777777" w:rsidR="004E4D8E" w:rsidRPr="004E4D8E" w:rsidRDefault="004E4D8E" w:rsidP="009D7378">
      <w:pPr>
        <w:pStyle w:val="ListParagraph"/>
        <w:numPr>
          <w:ilvl w:val="0"/>
          <w:numId w:val="36"/>
        </w:numPr>
        <w:rPr>
          <w:rFonts w:eastAsia="Times New Roman" w:cs="Times New Roman"/>
          <w:bCs/>
          <w:color w:val="000000"/>
          <w:sz w:val="24"/>
          <w:szCs w:val="24"/>
        </w:rPr>
      </w:pPr>
    </w:p>
    <w:p w14:paraId="1531973E" w14:textId="77777777" w:rsidR="005A6FAA" w:rsidRPr="00775194" w:rsidRDefault="005A6FAA" w:rsidP="005A6FAA">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trPr>
          <w:trHeight w:val="300"/>
        </w:trPr>
        <w:tc>
          <w:tcPr>
            <w:tcW w:w="2498" w:type="pct"/>
            <w:shd w:val="clear" w:color="auto" w:fill="auto"/>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3C9A2BB" w14:textId="77777777" w:rsidR="006C27D7" w:rsidRPr="00B66465" w:rsidRDefault="006C27D7" w:rsidP="009D7378">
            <w:pPr>
              <w:numPr>
                <w:ilvl w:val="0"/>
                <w:numId w:val="14"/>
              </w:numPr>
              <w:spacing w:after="0" w:line="240" w:lineRule="auto"/>
              <w:textAlignment w:val="baseline"/>
              <w:rPr>
                <w:rFonts w:cs="Times New Roman"/>
                <w:sz w:val="24"/>
                <w:szCs w:val="24"/>
              </w:rPr>
            </w:pPr>
            <w:r w:rsidRPr="009D1C06">
              <w:rPr>
                <w:rFonts w:eastAsia="Times New Roman" w:cs="Times New Roman"/>
                <w:sz w:val="24"/>
                <w:szCs w:val="24"/>
              </w:rPr>
              <w:t>MA.4.NSO.1.3</w:t>
            </w:r>
            <w:r>
              <w:rPr>
                <w:rFonts w:eastAsia="Times New Roman" w:cs="Times New Roman"/>
                <w:sz w:val="24"/>
                <w:szCs w:val="24"/>
              </w:rPr>
              <w:t xml:space="preserve"> </w:t>
            </w:r>
          </w:p>
          <w:p w14:paraId="6974A3E4" w14:textId="77777777" w:rsidR="006C27D7" w:rsidRPr="009D1C06" w:rsidRDefault="006C27D7" w:rsidP="009D7378">
            <w:pPr>
              <w:numPr>
                <w:ilvl w:val="0"/>
                <w:numId w:val="14"/>
              </w:numPr>
              <w:spacing w:after="0" w:line="240" w:lineRule="auto"/>
              <w:textAlignment w:val="baseline"/>
              <w:rPr>
                <w:rFonts w:cs="Times New Roman"/>
                <w:sz w:val="24"/>
                <w:szCs w:val="24"/>
              </w:rPr>
            </w:pPr>
            <w:r w:rsidRPr="009D1C06">
              <w:rPr>
                <w:rFonts w:eastAsia="Times New Roman" w:cs="Times New Roman"/>
                <w:sz w:val="24"/>
                <w:szCs w:val="24"/>
              </w:rPr>
              <w:t>MA.4.NSO.1.5</w:t>
            </w:r>
            <w:hyperlink r:id="rId27" w:history="1">
              <w:r w:rsidRPr="00CA13F1" w:rsidDel="00CA13F1">
                <w:rPr>
                  <w:rStyle w:val="Hyperlink"/>
                </w:rPr>
                <w:t xml:space="preserve"> </w:t>
              </w:r>
            </w:hyperlink>
          </w:p>
          <w:p w14:paraId="65BC3BD4" w14:textId="0C753EB5" w:rsidR="0069725B" w:rsidRPr="006B6BAE" w:rsidRDefault="0069725B" w:rsidP="0069725B">
            <w:pPr>
              <w:widowControl w:val="0"/>
              <w:spacing w:after="0" w:line="240" w:lineRule="auto"/>
              <w:ind w:left="360"/>
              <w:textAlignment w:val="baseline"/>
              <w:rPr>
                <w:rFonts w:eastAsia="Times New Roman" w:cs="Times New Roman"/>
                <w:sz w:val="24"/>
                <w:szCs w:val="24"/>
              </w:rPr>
            </w:pPr>
            <w:r w:rsidRPr="006B6BAE">
              <w:t xml:space="preserve"> </w:t>
            </w:r>
          </w:p>
        </w:tc>
        <w:tc>
          <w:tcPr>
            <w:tcW w:w="2502" w:type="pct"/>
            <w:shd w:val="clear" w:color="auto" w:fill="auto"/>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AB2FE1A" w14:textId="1C0F1799" w:rsidR="0069725B" w:rsidRPr="006B6BAE" w:rsidRDefault="0069725B" w:rsidP="009D737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173576">
              <w:rPr>
                <w:rFonts w:eastAsia="Times New Roman" w:cs="Times New Roman"/>
                <w:color w:val="000000" w:themeColor="text1"/>
                <w:sz w:val="24"/>
                <w:szCs w:val="24"/>
              </w:rPr>
              <w:t>6</w:t>
            </w:r>
            <w:r w:rsidRPr="006B6BAE">
              <w:rPr>
                <w:rFonts w:eastAsia="Times New Roman" w:cs="Times New Roman"/>
                <w:color w:val="000000" w:themeColor="text1"/>
                <w:sz w:val="24"/>
                <w:szCs w:val="24"/>
              </w:rPr>
              <w:t>.NSO.</w:t>
            </w:r>
            <w:r w:rsidR="00173576">
              <w:rPr>
                <w:rFonts w:eastAsia="Times New Roman" w:cs="Times New Roman"/>
                <w:color w:val="000000" w:themeColor="text1"/>
                <w:sz w:val="24"/>
                <w:szCs w:val="24"/>
              </w:rPr>
              <w:t>1</w:t>
            </w:r>
            <w:r w:rsidRPr="006B6BAE">
              <w:rPr>
                <w:rFonts w:eastAsia="Times New Roman" w:cs="Times New Roman"/>
                <w:color w:val="000000" w:themeColor="text1"/>
                <w:sz w:val="24"/>
                <w:szCs w:val="24"/>
              </w:rPr>
              <w:t xml:space="preserve">.1 </w:t>
            </w:r>
          </w:p>
          <w:p w14:paraId="018F858C" w14:textId="77777777" w:rsidR="0069725B" w:rsidRPr="006B6BAE" w:rsidRDefault="0069725B" w:rsidP="0069725B">
            <w:pPr>
              <w:widowControl w:val="0"/>
              <w:spacing w:after="0" w:line="240" w:lineRule="auto"/>
              <w:ind w:left="720"/>
              <w:textAlignment w:val="baseline"/>
              <w:rPr>
                <w:rFonts w:eastAsia="Times New Roman" w:cs="Times New Roman"/>
                <w:sz w:val="24"/>
                <w:szCs w:val="24"/>
              </w:rPr>
            </w:pPr>
          </w:p>
        </w:tc>
      </w:tr>
    </w:tbl>
    <w:p w14:paraId="251D9C8A" w14:textId="77777777" w:rsidR="005A6FAA" w:rsidRPr="006B6BAE" w:rsidRDefault="005A6FAA" w:rsidP="005A6FAA">
      <w:pPr>
        <w:pStyle w:val="BlueHeading1"/>
      </w:pPr>
      <w:r w:rsidRPr="006B6BAE">
        <w:t xml:space="preserve">Purpose and Instructional </w:t>
      </w:r>
      <w:proofErr w:type="gramStart"/>
      <w:r w:rsidRPr="006B6BAE">
        <w:t>Strategies Integers</w:t>
      </w:r>
      <w:proofErr w:type="gramEnd"/>
      <w:r w:rsidRPr="006B6BAE">
        <w:t xml:space="preserve"> </w:t>
      </w:r>
    </w:p>
    <w:p w14:paraId="099FE35D" w14:textId="77777777" w:rsidR="00EF02C3" w:rsidRPr="00F04FFA" w:rsidRDefault="00EF02C3" w:rsidP="00EF02C3">
      <w:pPr>
        <w:spacing w:after="0" w:line="240" w:lineRule="auto"/>
        <w:contextualSpacing/>
        <w:textAlignment w:val="baseline"/>
        <w:rPr>
          <w:rFonts w:eastAsiaTheme="minorEastAsia" w:cs="Times New Roman"/>
          <w:sz w:val="24"/>
          <w:szCs w:val="24"/>
        </w:rPr>
      </w:pPr>
      <w:r w:rsidRPr="008F2023">
        <w:rPr>
          <w:rFonts w:eastAsiaTheme="minorEastAsia" w:cs="Times New Roman"/>
          <w:sz w:val="24"/>
          <w:szCs w:val="24"/>
        </w:rPr>
        <w:t>The purpose of this benchmark is for students to use place value understanding to plot, order and compare multi-digit numbers with decimals</w:t>
      </w:r>
      <w:r>
        <w:rPr>
          <w:rFonts w:eastAsiaTheme="minorEastAsia" w:cs="Times New Roman"/>
          <w:sz w:val="24"/>
          <w:szCs w:val="24"/>
        </w:rPr>
        <w:t xml:space="preserve"> to the thousandths</w:t>
      </w:r>
      <w:r w:rsidRPr="008F2023">
        <w:rPr>
          <w:rFonts w:eastAsiaTheme="minorEastAsia" w:cs="Times New Roman"/>
          <w:sz w:val="24"/>
          <w:szCs w:val="24"/>
        </w:rPr>
        <w:t xml:space="preserve">. </w:t>
      </w:r>
      <w:r>
        <w:rPr>
          <w:rFonts w:eastAsiaTheme="minorEastAsia" w:cs="Times New Roman"/>
          <w:sz w:val="24"/>
          <w:szCs w:val="24"/>
        </w:rPr>
        <w:t>In Grade 4 (</w:t>
      </w:r>
      <w:r w:rsidRPr="00594535">
        <w:rPr>
          <w:rFonts w:eastAsiaTheme="minorEastAsia" w:cs="Times New Roman"/>
          <w:sz w:val="24"/>
          <w:szCs w:val="24"/>
        </w:rPr>
        <w:t>MA.4.NSO.1.5</w:t>
      </w:r>
      <w:r>
        <w:rPr>
          <w:rFonts w:eastAsiaTheme="minorEastAsia" w:cs="Times New Roman"/>
          <w:sz w:val="24"/>
          <w:szCs w:val="24"/>
        </w:rPr>
        <w:t>), decimals were plotted to the hundredths, and in Grade 6 (</w:t>
      </w:r>
      <w:r w:rsidRPr="0053110D">
        <w:rPr>
          <w:rFonts w:eastAsia="Times New Roman" w:cs="Times New Roman"/>
          <w:sz w:val="24"/>
          <w:szCs w:val="24"/>
        </w:rPr>
        <w:t>MA.6.NSO.1.1</w:t>
      </w:r>
      <w:r>
        <w:rPr>
          <w:rFonts w:eastAsia="Times New Roman" w:cs="Times New Roman"/>
          <w:sz w:val="24"/>
          <w:szCs w:val="24"/>
        </w:rPr>
        <w:t>) rational numbers, including negative numbers, will be plotted.</w:t>
      </w:r>
    </w:p>
    <w:p w14:paraId="55E212FE" w14:textId="77777777" w:rsidR="00EF02C3" w:rsidRPr="00F04FFA" w:rsidRDefault="00EF02C3" w:rsidP="009D7378">
      <w:pPr>
        <w:pStyle w:val="ListParagraph"/>
        <w:widowControl/>
        <w:numPr>
          <w:ilvl w:val="0"/>
          <w:numId w:val="8"/>
        </w:numPr>
        <w:contextualSpacing/>
        <w:textAlignment w:val="baseline"/>
        <w:rPr>
          <w:rFonts w:eastAsiaTheme="minorEastAsia" w:cs="Times New Roman"/>
          <w:sz w:val="24"/>
          <w:szCs w:val="24"/>
        </w:rPr>
      </w:pPr>
      <w:r w:rsidRPr="008F2023">
        <w:rPr>
          <w:rFonts w:eastAsia="Calibri" w:cs="Times New Roman"/>
          <w:sz w:val="24"/>
          <w:szCs w:val="24"/>
        </w:rPr>
        <w:t>During instruction</w:t>
      </w:r>
      <w:r>
        <w:rPr>
          <w:rFonts w:eastAsia="Calibri" w:cs="Times New Roman"/>
          <w:sz w:val="24"/>
          <w:szCs w:val="24"/>
        </w:rPr>
        <w:t>,</w:t>
      </w:r>
      <w:r w:rsidRPr="008F2023">
        <w:rPr>
          <w:rFonts w:eastAsiaTheme="minorEastAsia" w:cs="Times New Roman"/>
          <w:sz w:val="24"/>
          <w:szCs w:val="24"/>
        </w:rPr>
        <w:t xml:space="preserve"> </w:t>
      </w:r>
      <w:proofErr w:type="gramStart"/>
      <w:r>
        <w:rPr>
          <w:rFonts w:eastAsiaTheme="minorEastAsia" w:cs="Times New Roman"/>
          <w:sz w:val="24"/>
          <w:szCs w:val="24"/>
        </w:rPr>
        <w:t>s</w:t>
      </w:r>
      <w:r w:rsidRPr="008F2023">
        <w:rPr>
          <w:rFonts w:eastAsiaTheme="minorEastAsia" w:cs="Times New Roman"/>
          <w:sz w:val="24"/>
          <w:szCs w:val="24"/>
        </w:rPr>
        <w:t xml:space="preserve">tudents  </w:t>
      </w:r>
      <w:r w:rsidRPr="7AAF2B8F">
        <w:rPr>
          <w:rFonts w:eastAsiaTheme="minorEastAsia" w:cs="Times New Roman"/>
          <w:sz w:val="24"/>
          <w:szCs w:val="24"/>
        </w:rPr>
        <w:t>may</w:t>
      </w:r>
      <w:proofErr w:type="gramEnd"/>
      <w:r w:rsidRPr="7AAF2B8F">
        <w:rPr>
          <w:rFonts w:eastAsiaTheme="minorEastAsia" w:cs="Times New Roman"/>
          <w:sz w:val="24"/>
          <w:szCs w:val="24"/>
        </w:rPr>
        <w:t xml:space="preserve"> </w:t>
      </w:r>
      <w:r w:rsidRPr="008F2023">
        <w:rPr>
          <w:rFonts w:eastAsiaTheme="minorEastAsia" w:cs="Times New Roman"/>
          <w:sz w:val="24"/>
          <w:szCs w:val="24"/>
        </w:rPr>
        <w:t xml:space="preserve">apply understanding of flexible representations from MA.5.NSO.1.3 to help </w:t>
      </w:r>
      <w:proofErr w:type="gramStart"/>
      <w:r w:rsidRPr="008F2023">
        <w:rPr>
          <w:rFonts w:eastAsiaTheme="minorEastAsia" w:cs="Times New Roman"/>
          <w:sz w:val="24"/>
          <w:szCs w:val="24"/>
        </w:rPr>
        <w:t>them</w:t>
      </w:r>
      <w:proofErr w:type="gramEnd"/>
      <w:r w:rsidRPr="008F2023">
        <w:rPr>
          <w:rFonts w:eastAsiaTheme="minorEastAsia" w:cs="Times New Roman"/>
          <w:sz w:val="24"/>
          <w:szCs w:val="24"/>
        </w:rPr>
        <w:t xml:space="preserve"> reason while plotting, ordering and comparing.</w:t>
      </w:r>
    </w:p>
    <w:p w14:paraId="5CFF7A8E" w14:textId="77777777" w:rsidR="00EF02C3" w:rsidRPr="008F2023" w:rsidRDefault="00EF02C3" w:rsidP="009D7378">
      <w:pPr>
        <w:pStyle w:val="ListParagraph"/>
        <w:widowControl/>
        <w:numPr>
          <w:ilvl w:val="0"/>
          <w:numId w:val="8"/>
        </w:numPr>
        <w:contextualSpacing/>
        <w:textAlignment w:val="baseline"/>
        <w:rPr>
          <w:rFonts w:eastAsiaTheme="minorEastAsia" w:cs="Times New Roman"/>
          <w:sz w:val="24"/>
          <w:szCs w:val="24"/>
        </w:rPr>
      </w:pPr>
      <w:r>
        <w:rPr>
          <w:rFonts w:eastAsia="Calibri" w:cs="Times New Roman"/>
          <w:sz w:val="24"/>
          <w:szCs w:val="24"/>
        </w:rPr>
        <w:t xml:space="preserve">Instruction includes </w:t>
      </w:r>
      <w:r w:rsidRPr="008F2023">
        <w:rPr>
          <w:rFonts w:eastAsia="Calibri" w:cs="Times New Roman"/>
          <w:sz w:val="24"/>
          <w:szCs w:val="24"/>
        </w:rPr>
        <w:t>show</w:t>
      </w:r>
      <w:r>
        <w:rPr>
          <w:rFonts w:eastAsia="Calibri" w:cs="Times New Roman"/>
          <w:sz w:val="24"/>
          <w:szCs w:val="24"/>
        </w:rPr>
        <w:t>ing</w:t>
      </w:r>
      <w:r w:rsidRPr="008F2023">
        <w:rPr>
          <w:rFonts w:eastAsia="Calibri" w:cs="Times New Roman"/>
          <w:sz w:val="24"/>
          <w:szCs w:val="24"/>
        </w:rPr>
        <w:t xml:space="preserve"> students how to represent de</w:t>
      </w:r>
      <w:r>
        <w:rPr>
          <w:rFonts w:eastAsia="Calibri" w:cs="Times New Roman"/>
          <w:sz w:val="24"/>
          <w:szCs w:val="24"/>
        </w:rPr>
        <w:t xml:space="preserve">cimals on scaled number lines. </w:t>
      </w:r>
      <w:proofErr w:type="gramStart"/>
      <w:r w:rsidRPr="008F2023">
        <w:rPr>
          <w:rFonts w:eastAsia="Calibri" w:cs="Times New Roman"/>
          <w:sz w:val="24"/>
          <w:szCs w:val="24"/>
        </w:rPr>
        <w:t xml:space="preserve">Students  </w:t>
      </w:r>
      <w:r w:rsidRPr="7AAF2B8F">
        <w:rPr>
          <w:rFonts w:eastAsia="Calibri" w:cs="Times New Roman"/>
          <w:sz w:val="24"/>
          <w:szCs w:val="24"/>
        </w:rPr>
        <w:t>may</w:t>
      </w:r>
      <w:proofErr w:type="gramEnd"/>
      <w:r w:rsidRPr="7AAF2B8F">
        <w:rPr>
          <w:rFonts w:eastAsia="Calibri" w:cs="Times New Roman"/>
          <w:sz w:val="24"/>
          <w:szCs w:val="24"/>
        </w:rPr>
        <w:t xml:space="preserve"> </w:t>
      </w:r>
      <w:r w:rsidRPr="008F2023">
        <w:rPr>
          <w:rFonts w:eastAsia="Calibri" w:cs="Times New Roman"/>
          <w:sz w:val="24"/>
          <w:szCs w:val="24"/>
        </w:rPr>
        <w:t>use place value understanding to make comparisons.</w:t>
      </w:r>
    </w:p>
    <w:p w14:paraId="500D8316" w14:textId="77777777" w:rsidR="00EF02C3" w:rsidRPr="008F2023" w:rsidRDefault="00EF02C3" w:rsidP="009D7378">
      <w:pPr>
        <w:pStyle w:val="ListParagraph"/>
        <w:widowControl/>
        <w:numPr>
          <w:ilvl w:val="0"/>
          <w:numId w:val="8"/>
        </w:numPr>
        <w:contextualSpacing/>
        <w:textAlignment w:val="baseline"/>
        <w:rPr>
          <w:rFonts w:eastAsiaTheme="minorEastAsia" w:cs="Times New Roman"/>
          <w:sz w:val="24"/>
          <w:szCs w:val="24"/>
        </w:rPr>
      </w:pPr>
      <w:r w:rsidRPr="008F2023">
        <w:rPr>
          <w:rFonts w:eastAsia="Calibri" w:cs="Times New Roman"/>
          <w:sz w:val="24"/>
          <w:szCs w:val="24"/>
        </w:rPr>
        <w:t xml:space="preserve">Instruction </w:t>
      </w:r>
      <w:r>
        <w:rPr>
          <w:rFonts w:eastAsia="Calibri" w:cs="Times New Roman"/>
          <w:sz w:val="24"/>
          <w:szCs w:val="24"/>
        </w:rPr>
        <w:t>expects</w:t>
      </w:r>
      <w:r w:rsidRPr="008F2023">
        <w:rPr>
          <w:rFonts w:eastAsia="Calibri" w:cs="Times New Roman"/>
          <w:sz w:val="24"/>
          <w:szCs w:val="24"/>
        </w:rPr>
        <w:t xml:space="preserve"> students to justify their arg</w:t>
      </w:r>
      <w:r>
        <w:rPr>
          <w:rFonts w:eastAsia="Calibri" w:cs="Times New Roman"/>
          <w:sz w:val="24"/>
          <w:szCs w:val="24"/>
        </w:rPr>
        <w:t>uments when plotting, comparing</w:t>
      </w:r>
      <w:r w:rsidRPr="008F2023">
        <w:rPr>
          <w:rFonts w:eastAsia="Calibri" w:cs="Times New Roman"/>
          <w:sz w:val="24"/>
          <w:szCs w:val="24"/>
        </w:rPr>
        <w:t xml:space="preserve"> and ordering</w:t>
      </w:r>
      <w:r>
        <w:rPr>
          <w:rFonts w:eastAsia="Calibri" w:cs="Times New Roman"/>
          <w:sz w:val="24"/>
          <w:szCs w:val="24"/>
        </w:rPr>
        <w:t xml:space="preserve"> decimals </w:t>
      </w:r>
      <w:r w:rsidRPr="004E001B">
        <w:rPr>
          <w:rFonts w:eastAsia="Calibri" w:cs="Times New Roman"/>
          <w:i/>
          <w:sz w:val="24"/>
          <w:szCs w:val="24"/>
        </w:rPr>
        <w:t>(MTR.4.1)</w:t>
      </w:r>
      <w:r w:rsidRPr="008F2023">
        <w:rPr>
          <w:rFonts w:eastAsia="Calibri" w:cs="Times New Roman"/>
          <w:sz w:val="24"/>
          <w:szCs w:val="24"/>
        </w:rPr>
        <w:t>.</w:t>
      </w:r>
    </w:p>
    <w:p w14:paraId="7C0B12C6" w14:textId="77777777" w:rsidR="005A6FAA" w:rsidRPr="009C58CD" w:rsidRDefault="005A6FAA" w:rsidP="00EF02C3">
      <w:pPr>
        <w:pStyle w:val="ListParagraph"/>
        <w:ind w:left="720"/>
        <w:textAlignment w:val="baseline"/>
        <w:rPr>
          <w:rFonts w:eastAsia="Times New Roman" w:cs="Times New Roman"/>
          <w:sz w:val="24"/>
          <w:szCs w:val="24"/>
        </w:rPr>
      </w:pPr>
    </w:p>
    <w:p w14:paraId="4FDC426B" w14:textId="77777777" w:rsidR="005A6FAA" w:rsidRPr="00AB3CDB" w:rsidRDefault="005A6FAA" w:rsidP="005A6FAA">
      <w:pPr>
        <w:pStyle w:val="BlueHeading1"/>
      </w:pPr>
      <w:r w:rsidRPr="006B6BAE">
        <w:t>Common Misconceptions or Errors</w:t>
      </w:r>
    </w:p>
    <w:p w14:paraId="0158B660" w14:textId="77777777" w:rsidR="00486E4C" w:rsidRDefault="00486E4C" w:rsidP="009D7378">
      <w:pPr>
        <w:numPr>
          <w:ilvl w:val="0"/>
          <w:numId w:val="16"/>
        </w:numPr>
        <w:spacing w:after="0" w:line="240" w:lineRule="auto"/>
        <w:textAlignment w:val="baseline"/>
        <w:rPr>
          <w:rFonts w:eastAsia="Times New Roman" w:cs="Times New Roman"/>
          <w:sz w:val="24"/>
          <w:szCs w:val="24"/>
        </w:rPr>
      </w:pPr>
      <w:r w:rsidRPr="008F2023">
        <w:rPr>
          <w:rFonts w:eastAsia="Times New Roman" w:cs="Times New Roman"/>
          <w:sz w:val="24"/>
          <w:szCs w:val="24"/>
        </w:rPr>
        <w:t xml:space="preserve">Students may be confused when comparing numbers that have the same </w:t>
      </w:r>
      <w:r>
        <w:rPr>
          <w:rFonts w:eastAsia="Times New Roman" w:cs="Times New Roman"/>
          <w:sz w:val="24"/>
          <w:szCs w:val="24"/>
        </w:rPr>
        <w:t xml:space="preserve">number of </w:t>
      </w:r>
      <w:r w:rsidRPr="008F2023">
        <w:rPr>
          <w:rFonts w:eastAsia="Times New Roman" w:cs="Times New Roman"/>
          <w:sz w:val="24"/>
          <w:szCs w:val="24"/>
        </w:rPr>
        <w:t xml:space="preserve">digits (but different values). </w:t>
      </w:r>
    </w:p>
    <w:p w14:paraId="4359449C" w14:textId="77777777" w:rsidR="00486E4C" w:rsidRDefault="00486E4C" w:rsidP="009D7378">
      <w:pPr>
        <w:numPr>
          <w:ilvl w:val="1"/>
          <w:numId w:val="16"/>
        </w:numPr>
        <w:spacing w:after="0" w:line="240" w:lineRule="auto"/>
        <w:textAlignment w:val="baseline"/>
        <w:rPr>
          <w:rFonts w:eastAsia="Times New Roman" w:cs="Times New Roman"/>
          <w:sz w:val="24"/>
          <w:szCs w:val="24"/>
        </w:rPr>
      </w:pPr>
      <w:r w:rsidRPr="008F2023">
        <w:rPr>
          <w:rFonts w:eastAsia="Times New Roman" w:cs="Times New Roman"/>
          <w:sz w:val="24"/>
          <w:szCs w:val="24"/>
        </w:rPr>
        <w:t>For example, when comparing 2.459 and 13.24, a student may not consider the magnitude</w:t>
      </w:r>
      <w:r>
        <w:rPr>
          <w:rFonts w:eastAsia="Times New Roman" w:cs="Times New Roman"/>
          <w:sz w:val="24"/>
          <w:szCs w:val="24"/>
        </w:rPr>
        <w:t xml:space="preserve"> of the numbers and only look at</w:t>
      </w:r>
      <w:r w:rsidRPr="008F2023">
        <w:rPr>
          <w:rFonts w:eastAsia="Times New Roman" w:cs="Times New Roman"/>
          <w:sz w:val="24"/>
          <w:szCs w:val="24"/>
        </w:rPr>
        <w:t xml:space="preserve"> their digits. That student may claim that 2.459 is greater than 13.24 because </w:t>
      </w:r>
      <w:proofErr w:type="gramStart"/>
      <w:r w:rsidRPr="008F2023">
        <w:rPr>
          <w:rFonts w:eastAsia="Times New Roman" w:cs="Times New Roman"/>
          <w:sz w:val="24"/>
          <w:szCs w:val="24"/>
        </w:rPr>
        <w:t>the digit</w:t>
      </w:r>
      <w:proofErr w:type="gramEnd"/>
      <w:r w:rsidRPr="008F2023">
        <w:rPr>
          <w:rFonts w:eastAsia="Times New Roman" w:cs="Times New Roman"/>
          <w:sz w:val="24"/>
          <w:szCs w:val="24"/>
        </w:rPr>
        <w:t xml:space="preserve"> 2 is greater than the digit 1 (though they are comparing 2 and 10). </w:t>
      </w:r>
    </w:p>
    <w:p w14:paraId="52A9F64E" w14:textId="77777777" w:rsidR="00486E4C" w:rsidRPr="0076076A" w:rsidRDefault="00486E4C" w:rsidP="009D7378">
      <w:pPr>
        <w:pStyle w:val="ListParagraph"/>
        <w:numPr>
          <w:ilvl w:val="0"/>
          <w:numId w:val="16"/>
        </w:numPr>
        <w:rPr>
          <w:rFonts w:cs="Times New Roman"/>
          <w:sz w:val="24"/>
          <w:szCs w:val="24"/>
        </w:rPr>
      </w:pPr>
      <w:r w:rsidRPr="00AC571A">
        <w:rPr>
          <w:rFonts w:cs="Times New Roman"/>
          <w:sz w:val="24"/>
          <w:szCs w:val="24"/>
        </w:rPr>
        <w:t xml:space="preserve">Students may compare the place values from right to left because </w:t>
      </w:r>
      <w:r>
        <w:rPr>
          <w:rFonts w:cs="Times New Roman"/>
          <w:sz w:val="24"/>
          <w:szCs w:val="24"/>
        </w:rPr>
        <w:t xml:space="preserve">many </w:t>
      </w:r>
      <w:proofErr w:type="gramStart"/>
      <w:r>
        <w:rPr>
          <w:rFonts w:cs="Times New Roman"/>
          <w:sz w:val="24"/>
          <w:szCs w:val="24"/>
        </w:rPr>
        <w:t xml:space="preserve">algorithms </w:t>
      </w:r>
      <w:r w:rsidRPr="00AC571A">
        <w:rPr>
          <w:rFonts w:cs="Times New Roman"/>
          <w:sz w:val="24"/>
          <w:szCs w:val="24"/>
        </w:rPr>
        <w:t xml:space="preserve"> add</w:t>
      </w:r>
      <w:proofErr w:type="gramEnd"/>
      <w:r w:rsidRPr="00AC571A">
        <w:rPr>
          <w:rFonts w:cs="Times New Roman"/>
          <w:sz w:val="24"/>
          <w:szCs w:val="24"/>
        </w:rPr>
        <w:t xml:space="preserve"> and subtract from right to left. Emphasize that the greatest place value is on the left, so </w:t>
      </w:r>
      <w:r w:rsidRPr="00AC571A">
        <w:rPr>
          <w:rFonts w:cs="Times New Roman"/>
          <w:sz w:val="24"/>
          <w:szCs w:val="24"/>
        </w:rPr>
        <w:lastRenderedPageBreak/>
        <w:t>they should compare from the largest to smallest place. Student</w:t>
      </w:r>
      <w:r>
        <w:rPr>
          <w:rFonts w:cs="Times New Roman"/>
          <w:sz w:val="24"/>
          <w:szCs w:val="24"/>
        </w:rPr>
        <w:t>s</w:t>
      </w:r>
      <w:r w:rsidRPr="00AC571A">
        <w:rPr>
          <w:rFonts w:cs="Times New Roman"/>
          <w:sz w:val="24"/>
          <w:szCs w:val="24"/>
        </w:rPr>
        <w:t xml:space="preserve"> may find it helpful to model the numbers using </w:t>
      </w:r>
      <w:r w:rsidRPr="7AAF2B8F">
        <w:rPr>
          <w:rFonts w:cs="Times New Roman"/>
          <w:sz w:val="24"/>
          <w:szCs w:val="24"/>
        </w:rPr>
        <w:t xml:space="preserve">place-value </w:t>
      </w:r>
      <w:r w:rsidRPr="00AC571A">
        <w:rPr>
          <w:rFonts w:cs="Times New Roman"/>
          <w:sz w:val="24"/>
          <w:szCs w:val="24"/>
        </w:rPr>
        <w:t>blocks or a place-value chart to visualize decimal place comparisons.</w:t>
      </w:r>
    </w:p>
    <w:p w14:paraId="4FECF2E3" w14:textId="77777777" w:rsidR="005A6FAA" w:rsidRPr="00843F14" w:rsidRDefault="005A6FAA" w:rsidP="005A6FAA">
      <w:pPr>
        <w:spacing w:after="0" w:line="240" w:lineRule="auto"/>
        <w:textAlignment w:val="baseline"/>
        <w:rPr>
          <w:rFonts w:eastAsia="Times New Roman" w:cs="Times New Roman"/>
          <w:b/>
          <w:bCs/>
          <w:sz w:val="24"/>
          <w:szCs w:val="24"/>
        </w:rPr>
      </w:pPr>
    </w:p>
    <w:p w14:paraId="502EDD82" w14:textId="77777777" w:rsidR="005A6FAA" w:rsidRPr="00A805BD" w:rsidRDefault="005A6FAA" w:rsidP="005A6FAA">
      <w:pPr>
        <w:pStyle w:val="BlueHeading1"/>
      </w:pPr>
      <w:r w:rsidRPr="006B6BAE">
        <w:t>Strategies to Support Tiered Instruction</w:t>
      </w:r>
    </w:p>
    <w:p w14:paraId="1FD8E42B" w14:textId="77777777" w:rsidR="00F24A82" w:rsidRDefault="00F24A82" w:rsidP="009D7378">
      <w:pPr>
        <w:numPr>
          <w:ilvl w:val="0"/>
          <w:numId w:val="17"/>
        </w:numPr>
        <w:spacing w:after="0" w:line="240" w:lineRule="auto"/>
        <w:rPr>
          <w:rFonts w:eastAsia="Times New Roman" w:cs="Times New Roman"/>
          <w:sz w:val="24"/>
          <w:szCs w:val="24"/>
        </w:rPr>
      </w:pPr>
      <w:r>
        <w:rPr>
          <w:rFonts w:eastAsia="Times New Roman" w:cs="Times New Roman"/>
          <w:sz w:val="24"/>
          <w:szCs w:val="24"/>
        </w:rPr>
        <w:t>Instruction includes the</w:t>
      </w:r>
      <w:r w:rsidRPr="004403B2">
        <w:rPr>
          <w:rFonts w:eastAsia="Times New Roman" w:cs="Times New Roman"/>
          <w:sz w:val="24"/>
          <w:szCs w:val="24"/>
        </w:rPr>
        <w:t xml:space="preserve"> use </w:t>
      </w:r>
      <w:r>
        <w:rPr>
          <w:rFonts w:eastAsia="Times New Roman" w:cs="Times New Roman"/>
          <w:sz w:val="24"/>
          <w:szCs w:val="24"/>
        </w:rPr>
        <w:t>of</w:t>
      </w:r>
      <w:r w:rsidRPr="004403B2">
        <w:rPr>
          <w:rFonts w:eastAsia="Times New Roman" w:cs="Times New Roman"/>
          <w:sz w:val="24"/>
          <w:szCs w:val="24"/>
        </w:rPr>
        <w:t xml:space="preserve"> place value chart</w:t>
      </w:r>
      <w:r>
        <w:rPr>
          <w:rFonts w:eastAsia="Times New Roman" w:cs="Times New Roman"/>
          <w:sz w:val="24"/>
          <w:szCs w:val="24"/>
        </w:rPr>
        <w:t>s, number lines</w:t>
      </w:r>
      <w:r w:rsidRPr="004403B2">
        <w:rPr>
          <w:rFonts w:eastAsia="Times New Roman" w:cs="Times New Roman"/>
          <w:sz w:val="24"/>
          <w:szCs w:val="24"/>
        </w:rPr>
        <w:t xml:space="preserve"> and relational symbols to </w:t>
      </w:r>
      <w:r w:rsidRPr="00DB3CF1">
        <w:rPr>
          <w:rFonts w:eastAsia="Times New Roman" w:cs="Times New Roman"/>
          <w:sz w:val="24"/>
          <w:szCs w:val="24"/>
        </w:rPr>
        <w:t>compare numbers</w:t>
      </w:r>
      <w:r>
        <w:rPr>
          <w:rFonts w:eastAsia="Times New Roman" w:cs="Times New Roman"/>
          <w:sz w:val="24"/>
          <w:szCs w:val="24"/>
        </w:rPr>
        <w:t xml:space="preserve"> to the thousandths</w:t>
      </w:r>
      <w:r w:rsidRPr="00DB3CF1">
        <w:rPr>
          <w:rFonts w:eastAsia="Times New Roman" w:cs="Times New Roman"/>
          <w:sz w:val="24"/>
          <w:szCs w:val="24"/>
        </w:rPr>
        <w:t xml:space="preserve"> that have </w:t>
      </w:r>
      <w:r>
        <w:rPr>
          <w:rFonts w:eastAsia="Times New Roman" w:cs="Times New Roman"/>
          <w:sz w:val="24"/>
          <w:szCs w:val="24"/>
        </w:rPr>
        <w:t>the same number of digits but different values</w:t>
      </w:r>
      <w:r w:rsidRPr="00DB3CF1">
        <w:rPr>
          <w:rFonts w:eastAsia="Times New Roman" w:cs="Times New Roman"/>
          <w:sz w:val="24"/>
          <w:szCs w:val="24"/>
        </w:rPr>
        <w:t>.</w:t>
      </w:r>
      <w:r w:rsidRPr="001000D1">
        <w:rPr>
          <w:rFonts w:eastAsia="Times New Roman" w:cs="Times New Roman"/>
          <w:sz w:val="24"/>
          <w:szCs w:val="24"/>
        </w:rPr>
        <w:t xml:space="preserve"> It is imperative for students to develop a conceptual understanding of rounding, such as what the benchmarks are, using place value understanding to round numbers without instruction of mnemonics, rhymes or songs.</w:t>
      </w:r>
    </w:p>
    <w:p w14:paraId="5EB61049" w14:textId="77777777" w:rsidR="00F24A82" w:rsidRDefault="00F24A82" w:rsidP="009D7378">
      <w:pPr>
        <w:numPr>
          <w:ilvl w:val="1"/>
          <w:numId w:val="17"/>
        </w:numPr>
        <w:spacing w:after="0" w:line="240" w:lineRule="auto"/>
        <w:rPr>
          <w:rFonts w:eastAsia="Times New Roman" w:cs="Times New Roman"/>
          <w:sz w:val="24"/>
          <w:szCs w:val="24"/>
        </w:rPr>
      </w:pPr>
      <w:r>
        <w:rPr>
          <w:rFonts w:eastAsia="Times New Roman" w:cs="Times New Roman"/>
          <w:sz w:val="24"/>
          <w:szCs w:val="24"/>
        </w:rPr>
        <w:t xml:space="preserve">For example, when comparing 7.468 and 23.15, </w:t>
      </w:r>
      <w:r w:rsidRPr="004403B2">
        <w:rPr>
          <w:rFonts w:eastAsia="Times New Roman" w:cs="Times New Roman"/>
          <w:sz w:val="24"/>
          <w:szCs w:val="24"/>
        </w:rPr>
        <w:t xml:space="preserve">students </w:t>
      </w:r>
      <w:r>
        <w:rPr>
          <w:rFonts w:eastAsia="Times New Roman" w:cs="Times New Roman"/>
          <w:sz w:val="24"/>
          <w:szCs w:val="24"/>
        </w:rPr>
        <w:t>record 7.468 and 23.15</w:t>
      </w:r>
      <w:r w:rsidRPr="004403B2">
        <w:rPr>
          <w:rFonts w:eastAsia="Times New Roman" w:cs="Times New Roman"/>
          <w:sz w:val="24"/>
          <w:szCs w:val="24"/>
        </w:rPr>
        <w:t xml:space="preserve"> </w:t>
      </w:r>
      <w:r>
        <w:rPr>
          <w:rFonts w:eastAsia="Times New Roman" w:cs="Times New Roman"/>
          <w:sz w:val="24"/>
          <w:szCs w:val="24"/>
        </w:rPr>
        <w:t xml:space="preserve">in </w:t>
      </w:r>
      <w:r w:rsidRPr="004403B2">
        <w:rPr>
          <w:rFonts w:eastAsia="Times New Roman" w:cs="Times New Roman"/>
          <w:sz w:val="24"/>
          <w:szCs w:val="24"/>
        </w:rPr>
        <w:t xml:space="preserve">a place value chart. </w:t>
      </w:r>
      <w:r>
        <w:rPr>
          <w:rFonts w:eastAsia="Times New Roman" w:cs="Times New Roman"/>
          <w:sz w:val="24"/>
          <w:szCs w:val="24"/>
        </w:rPr>
        <w:t>The teacher a</w:t>
      </w:r>
      <w:r w:rsidRPr="004403B2">
        <w:rPr>
          <w:rFonts w:eastAsia="Times New Roman" w:cs="Times New Roman"/>
          <w:sz w:val="24"/>
          <w:szCs w:val="24"/>
        </w:rPr>
        <w:t>sk</w:t>
      </w:r>
      <w:r>
        <w:rPr>
          <w:rFonts w:eastAsia="Times New Roman" w:cs="Times New Roman"/>
          <w:sz w:val="24"/>
          <w:szCs w:val="24"/>
        </w:rPr>
        <w:t>s</w:t>
      </w:r>
      <w:r w:rsidRPr="004403B2">
        <w:rPr>
          <w:rFonts w:eastAsia="Times New Roman" w:cs="Times New Roman"/>
          <w:sz w:val="24"/>
          <w:szCs w:val="24"/>
        </w:rPr>
        <w:t xml:space="preserve"> students to compare these numbers, beginning with the greatest place value</w:t>
      </w:r>
      <w:r>
        <w:rPr>
          <w:rFonts w:eastAsia="Times New Roman" w:cs="Times New Roman"/>
          <w:sz w:val="24"/>
          <w:szCs w:val="24"/>
        </w:rPr>
        <w:t xml:space="preserve"> and e</w:t>
      </w:r>
      <w:r w:rsidRPr="004403B2">
        <w:rPr>
          <w:rFonts w:eastAsia="Times New Roman" w:cs="Times New Roman"/>
          <w:sz w:val="24"/>
          <w:szCs w:val="24"/>
        </w:rPr>
        <w:t>xplain</w:t>
      </w:r>
      <w:r>
        <w:rPr>
          <w:rFonts w:eastAsia="Times New Roman" w:cs="Times New Roman"/>
          <w:sz w:val="24"/>
          <w:szCs w:val="24"/>
        </w:rPr>
        <w:t>s</w:t>
      </w:r>
      <w:r w:rsidRPr="004403B2">
        <w:rPr>
          <w:rFonts w:eastAsia="Times New Roman" w:cs="Times New Roman"/>
          <w:sz w:val="24"/>
          <w:szCs w:val="24"/>
        </w:rPr>
        <w:t xml:space="preserve"> that the number </w:t>
      </w:r>
      <w:r>
        <w:rPr>
          <w:rFonts w:eastAsia="Times New Roman" w:cs="Times New Roman"/>
          <w:sz w:val="24"/>
          <w:szCs w:val="24"/>
        </w:rPr>
        <w:t>23.15</w:t>
      </w:r>
      <w:r w:rsidRPr="004403B2">
        <w:rPr>
          <w:rFonts w:eastAsia="Times New Roman" w:cs="Times New Roman"/>
          <w:sz w:val="24"/>
          <w:szCs w:val="24"/>
        </w:rPr>
        <w:t xml:space="preserve"> has </w:t>
      </w:r>
      <w:r>
        <w:rPr>
          <w:rFonts w:eastAsia="Times New Roman" w:cs="Times New Roman"/>
          <w:sz w:val="24"/>
          <w:szCs w:val="24"/>
        </w:rPr>
        <w:t>2</w:t>
      </w:r>
      <w:r w:rsidRPr="004403B2">
        <w:rPr>
          <w:rFonts w:eastAsia="Times New Roman" w:cs="Times New Roman"/>
          <w:sz w:val="24"/>
          <w:szCs w:val="24"/>
        </w:rPr>
        <w:t xml:space="preserve"> </w:t>
      </w:r>
      <w:r>
        <w:rPr>
          <w:rFonts w:eastAsia="Times New Roman" w:cs="Times New Roman"/>
          <w:i/>
          <w:iCs/>
          <w:sz w:val="24"/>
          <w:szCs w:val="24"/>
        </w:rPr>
        <w:t>tens</w:t>
      </w:r>
      <w:r w:rsidRPr="004403B2">
        <w:rPr>
          <w:rFonts w:eastAsia="Times New Roman" w:cs="Times New Roman"/>
          <w:i/>
          <w:iCs/>
          <w:sz w:val="24"/>
          <w:szCs w:val="24"/>
        </w:rPr>
        <w:t xml:space="preserve"> </w:t>
      </w:r>
      <w:r w:rsidRPr="004403B2">
        <w:rPr>
          <w:rFonts w:eastAsia="Times New Roman" w:cs="Times New Roman"/>
          <w:sz w:val="24"/>
          <w:szCs w:val="24"/>
        </w:rPr>
        <w:t xml:space="preserve">and the number </w:t>
      </w:r>
      <w:r>
        <w:rPr>
          <w:rFonts w:eastAsia="Times New Roman" w:cs="Times New Roman"/>
          <w:sz w:val="24"/>
          <w:szCs w:val="24"/>
        </w:rPr>
        <w:t>7.468</w:t>
      </w:r>
      <w:r w:rsidRPr="004403B2">
        <w:rPr>
          <w:rFonts w:eastAsia="Times New Roman" w:cs="Times New Roman"/>
          <w:sz w:val="24"/>
          <w:szCs w:val="24"/>
        </w:rPr>
        <w:t xml:space="preserve"> </w:t>
      </w:r>
      <w:r>
        <w:rPr>
          <w:rFonts w:eastAsia="Times New Roman" w:cs="Times New Roman"/>
          <w:sz w:val="24"/>
          <w:szCs w:val="24"/>
        </w:rPr>
        <w:t>does not have any</w:t>
      </w:r>
      <w:r w:rsidRPr="004403B2">
        <w:rPr>
          <w:rFonts w:eastAsia="Times New Roman" w:cs="Times New Roman"/>
          <w:sz w:val="24"/>
          <w:szCs w:val="24"/>
        </w:rPr>
        <w:t xml:space="preserve"> </w:t>
      </w:r>
      <w:r>
        <w:rPr>
          <w:rFonts w:eastAsia="Times New Roman" w:cs="Times New Roman"/>
          <w:i/>
          <w:iCs/>
          <w:sz w:val="24"/>
          <w:szCs w:val="24"/>
        </w:rPr>
        <w:t>tens</w:t>
      </w:r>
      <w:r w:rsidRPr="004403B2">
        <w:rPr>
          <w:rFonts w:eastAsia="Times New Roman" w:cs="Times New Roman"/>
          <w:i/>
          <w:iCs/>
          <w:sz w:val="24"/>
          <w:szCs w:val="24"/>
        </w:rPr>
        <w:t xml:space="preserve"> </w:t>
      </w:r>
      <w:r w:rsidRPr="004403B2">
        <w:rPr>
          <w:rFonts w:eastAsia="Times New Roman" w:cs="Times New Roman"/>
          <w:sz w:val="24"/>
          <w:szCs w:val="24"/>
        </w:rPr>
        <w:t>so</w:t>
      </w:r>
      <m:oMath>
        <m:r>
          <w:rPr>
            <w:rFonts w:ascii="Cambria Math" w:eastAsia="Times New Roman" w:hAnsi="Cambria Math" w:cs="Times New Roman"/>
            <w:sz w:val="24"/>
            <w:szCs w:val="24"/>
          </w:rPr>
          <m:t xml:space="preserve"> 7.468 &lt;23.15</m:t>
        </m:r>
      </m:oMath>
      <w:r w:rsidRPr="004403B2">
        <w:rPr>
          <w:rFonts w:eastAsia="Times New Roman" w:cs="Times New Roman"/>
          <w:sz w:val="24"/>
          <w:szCs w:val="24"/>
        </w:rPr>
        <w:t xml:space="preserve"> and </w:t>
      </w:r>
      <m:oMath>
        <m:r>
          <w:rPr>
            <w:rFonts w:ascii="Cambria Math" w:eastAsia="Times New Roman" w:hAnsi="Cambria Math" w:cs="Times New Roman"/>
            <w:sz w:val="24"/>
            <w:szCs w:val="24"/>
          </w:rPr>
          <m:t>23.15&gt;7.468</m:t>
        </m:r>
      </m:oMath>
      <w:r>
        <w:rPr>
          <w:rFonts w:eastAsia="Times New Roman" w:cs="Times New Roman"/>
          <w:sz w:val="24"/>
          <w:szCs w:val="24"/>
        </w:rPr>
        <w:t xml:space="preserve"> even though both numbers have the </w:t>
      </w:r>
      <w:proofErr w:type="gramStart"/>
      <w:r>
        <w:rPr>
          <w:rFonts w:eastAsia="Times New Roman" w:cs="Times New Roman"/>
          <w:sz w:val="24"/>
          <w:szCs w:val="24"/>
        </w:rPr>
        <w:t>same  number</w:t>
      </w:r>
      <w:proofErr w:type="gramEnd"/>
      <w:r>
        <w:rPr>
          <w:rFonts w:eastAsia="Times New Roman" w:cs="Times New Roman"/>
          <w:sz w:val="24"/>
          <w:szCs w:val="24"/>
        </w:rPr>
        <w:t xml:space="preserve"> of digits. </w:t>
      </w:r>
      <w:r w:rsidRPr="004403B2">
        <w:rPr>
          <w:rFonts w:eastAsia="Times New Roman" w:cs="Times New Roman"/>
          <w:sz w:val="24"/>
          <w:szCs w:val="24"/>
        </w:rPr>
        <w:t>Also</w:t>
      </w:r>
      <w:r>
        <w:rPr>
          <w:rFonts w:eastAsia="Times New Roman" w:cs="Times New Roman"/>
          <w:sz w:val="24"/>
          <w:szCs w:val="24"/>
        </w:rPr>
        <w:t>, students plot 7.468 and 23.15 on a number line to compare the magnitude of the numbers.</w:t>
      </w:r>
    </w:p>
    <w:p w14:paraId="5BCA030A" w14:textId="66A00410" w:rsidR="00CF4D7D" w:rsidRDefault="00C77135" w:rsidP="00352C64">
      <w:pPr>
        <w:spacing w:after="0" w:line="240" w:lineRule="auto"/>
        <w:ind w:left="360"/>
        <w:contextualSpacing/>
        <w:jc w:val="center"/>
        <w:rPr>
          <w:rFonts w:eastAsia="Times New Roman" w:cs="Times New Roman"/>
          <w:sz w:val="24"/>
          <w:szCs w:val="24"/>
        </w:rPr>
      </w:pPr>
      <w:r w:rsidRPr="00C77135">
        <w:rPr>
          <w:rFonts w:eastAsia="Times New Roman" w:cs="Times New Roman"/>
          <w:noProof/>
          <w:sz w:val="24"/>
          <w:szCs w:val="24"/>
        </w:rPr>
        <w:drawing>
          <wp:inline distT="0" distB="0" distL="0" distR="0" wp14:anchorId="5121A825" wp14:editId="0805C221">
            <wp:extent cx="4372585" cy="781159"/>
            <wp:effectExtent l="0" t="0" r="9525" b="0"/>
            <wp:docPr id="196232065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0659" name="Picture 1" descr="place value chart"/>
                    <pic:cNvPicPr/>
                  </pic:nvPicPr>
                  <pic:blipFill>
                    <a:blip r:embed="rId28"/>
                    <a:stretch>
                      <a:fillRect/>
                    </a:stretch>
                  </pic:blipFill>
                  <pic:spPr>
                    <a:xfrm>
                      <a:off x="0" y="0"/>
                      <a:ext cx="4372585" cy="781159"/>
                    </a:xfrm>
                    <a:prstGeom prst="rect">
                      <a:avLst/>
                    </a:prstGeom>
                  </pic:spPr>
                </pic:pic>
              </a:graphicData>
            </a:graphic>
          </wp:inline>
        </w:drawing>
      </w:r>
    </w:p>
    <w:p w14:paraId="05BC517B" w14:textId="78696D80" w:rsidR="00352C64" w:rsidRDefault="004B2CA9" w:rsidP="00352C64">
      <w:pPr>
        <w:spacing w:after="0" w:line="240" w:lineRule="auto"/>
        <w:ind w:left="360"/>
        <w:contextualSpacing/>
        <w:jc w:val="center"/>
        <w:rPr>
          <w:rFonts w:eastAsia="Times New Roman" w:cs="Times New Roman"/>
          <w:sz w:val="24"/>
          <w:szCs w:val="24"/>
        </w:rPr>
      </w:pPr>
      <w:r w:rsidRPr="004B2CA9">
        <w:rPr>
          <w:rFonts w:eastAsia="Times New Roman" w:cs="Times New Roman"/>
          <w:noProof/>
          <w:sz w:val="24"/>
          <w:szCs w:val="24"/>
        </w:rPr>
        <w:drawing>
          <wp:inline distT="0" distB="0" distL="0" distR="0" wp14:anchorId="7F9AD0FD" wp14:editId="75FCC753">
            <wp:extent cx="3896269" cy="609685"/>
            <wp:effectExtent l="0" t="0" r="9525" b="0"/>
            <wp:docPr id="2065490054" name="Picture 1"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90054" name="Picture 1" descr="Number line"/>
                    <pic:cNvPicPr/>
                  </pic:nvPicPr>
                  <pic:blipFill>
                    <a:blip r:embed="rId29"/>
                    <a:stretch>
                      <a:fillRect/>
                    </a:stretch>
                  </pic:blipFill>
                  <pic:spPr>
                    <a:xfrm>
                      <a:off x="0" y="0"/>
                      <a:ext cx="3896269" cy="609685"/>
                    </a:xfrm>
                    <a:prstGeom prst="rect">
                      <a:avLst/>
                    </a:prstGeom>
                  </pic:spPr>
                </pic:pic>
              </a:graphicData>
            </a:graphic>
          </wp:inline>
        </w:drawing>
      </w:r>
    </w:p>
    <w:p w14:paraId="70539304" w14:textId="77777777" w:rsidR="00917370" w:rsidRDefault="00917370" w:rsidP="009D7378">
      <w:pPr>
        <w:numPr>
          <w:ilvl w:val="1"/>
          <w:numId w:val="17"/>
        </w:numPr>
        <w:spacing w:after="0" w:line="240" w:lineRule="auto"/>
        <w:rPr>
          <w:rFonts w:eastAsia="Times New Roman" w:cs="Times New Roman"/>
          <w:sz w:val="24"/>
          <w:szCs w:val="24"/>
        </w:rPr>
      </w:pPr>
      <w:r>
        <w:rPr>
          <w:rFonts w:eastAsia="Times New Roman" w:cs="Times New Roman"/>
          <w:sz w:val="24"/>
          <w:szCs w:val="24"/>
        </w:rPr>
        <w:t xml:space="preserve">For example, when comparing 12.3 and 9.57 </w:t>
      </w:r>
      <w:r w:rsidRPr="004403B2">
        <w:rPr>
          <w:rFonts w:eastAsia="Times New Roman" w:cs="Times New Roman"/>
          <w:sz w:val="24"/>
          <w:szCs w:val="24"/>
        </w:rPr>
        <w:t xml:space="preserve">students </w:t>
      </w:r>
      <w:r>
        <w:rPr>
          <w:rFonts w:eastAsia="Times New Roman" w:cs="Times New Roman"/>
          <w:sz w:val="24"/>
          <w:szCs w:val="24"/>
        </w:rPr>
        <w:t>record 12.3 and 9.57</w:t>
      </w:r>
      <w:r w:rsidRPr="004403B2">
        <w:rPr>
          <w:rFonts w:eastAsia="Times New Roman" w:cs="Times New Roman"/>
          <w:sz w:val="24"/>
          <w:szCs w:val="24"/>
        </w:rPr>
        <w:t xml:space="preserve"> </w:t>
      </w:r>
      <w:r>
        <w:rPr>
          <w:rFonts w:eastAsia="Times New Roman" w:cs="Times New Roman"/>
          <w:sz w:val="24"/>
          <w:szCs w:val="24"/>
        </w:rPr>
        <w:t xml:space="preserve">in </w:t>
      </w:r>
      <w:r w:rsidRPr="004403B2">
        <w:rPr>
          <w:rFonts w:eastAsia="Times New Roman" w:cs="Times New Roman"/>
          <w:sz w:val="24"/>
          <w:szCs w:val="24"/>
        </w:rPr>
        <w:t xml:space="preserve">a place value chart. </w:t>
      </w:r>
      <w:r>
        <w:rPr>
          <w:rFonts w:eastAsia="Times New Roman" w:cs="Times New Roman"/>
          <w:sz w:val="24"/>
          <w:szCs w:val="24"/>
        </w:rPr>
        <w:t>The teacher a</w:t>
      </w:r>
      <w:r w:rsidRPr="004403B2">
        <w:rPr>
          <w:rFonts w:eastAsia="Times New Roman" w:cs="Times New Roman"/>
          <w:sz w:val="24"/>
          <w:szCs w:val="24"/>
        </w:rPr>
        <w:t>sk</w:t>
      </w:r>
      <w:r>
        <w:rPr>
          <w:rFonts w:eastAsia="Times New Roman" w:cs="Times New Roman"/>
          <w:sz w:val="24"/>
          <w:szCs w:val="24"/>
        </w:rPr>
        <w:t>s</w:t>
      </w:r>
      <w:r w:rsidRPr="004403B2">
        <w:rPr>
          <w:rFonts w:eastAsia="Times New Roman" w:cs="Times New Roman"/>
          <w:sz w:val="24"/>
          <w:szCs w:val="24"/>
        </w:rPr>
        <w:t xml:space="preserve"> students to compare these </w:t>
      </w:r>
      <w:proofErr w:type="gramStart"/>
      <w:r w:rsidRPr="004403B2">
        <w:rPr>
          <w:rFonts w:eastAsia="Times New Roman" w:cs="Times New Roman"/>
          <w:sz w:val="24"/>
          <w:szCs w:val="24"/>
        </w:rPr>
        <w:t>numbers,</w:t>
      </w:r>
      <w:proofErr w:type="gramEnd"/>
      <w:r w:rsidRPr="004403B2">
        <w:rPr>
          <w:rFonts w:eastAsia="Times New Roman" w:cs="Times New Roman"/>
          <w:sz w:val="24"/>
          <w:szCs w:val="24"/>
        </w:rPr>
        <w:t xml:space="preserve"> beginning with the greatest place value</w:t>
      </w:r>
      <w:r>
        <w:rPr>
          <w:rFonts w:eastAsia="Times New Roman" w:cs="Times New Roman"/>
          <w:sz w:val="24"/>
          <w:szCs w:val="24"/>
        </w:rPr>
        <w:t xml:space="preserve"> while e</w:t>
      </w:r>
      <w:r w:rsidRPr="004403B2">
        <w:rPr>
          <w:rFonts w:eastAsia="Times New Roman" w:cs="Times New Roman"/>
          <w:sz w:val="24"/>
          <w:szCs w:val="24"/>
        </w:rPr>
        <w:t>xplain</w:t>
      </w:r>
      <w:r>
        <w:rPr>
          <w:rFonts w:eastAsia="Times New Roman" w:cs="Times New Roman"/>
          <w:sz w:val="24"/>
          <w:szCs w:val="24"/>
        </w:rPr>
        <w:t>ing</w:t>
      </w:r>
      <w:r w:rsidRPr="004403B2">
        <w:rPr>
          <w:rFonts w:eastAsia="Times New Roman" w:cs="Times New Roman"/>
          <w:sz w:val="24"/>
          <w:szCs w:val="24"/>
        </w:rPr>
        <w:t xml:space="preserve"> that the number </w:t>
      </w:r>
      <w:r>
        <w:rPr>
          <w:rFonts w:eastAsia="Times New Roman" w:cs="Times New Roman"/>
          <w:sz w:val="24"/>
          <w:szCs w:val="24"/>
        </w:rPr>
        <w:t>12.3</w:t>
      </w:r>
      <w:r w:rsidRPr="004403B2">
        <w:rPr>
          <w:rFonts w:eastAsia="Times New Roman" w:cs="Times New Roman"/>
          <w:sz w:val="24"/>
          <w:szCs w:val="24"/>
        </w:rPr>
        <w:t xml:space="preserve"> has </w:t>
      </w:r>
      <w:r>
        <w:rPr>
          <w:rFonts w:eastAsia="Times New Roman" w:cs="Times New Roman"/>
          <w:sz w:val="24"/>
          <w:szCs w:val="24"/>
        </w:rPr>
        <w:t>one</w:t>
      </w:r>
      <w:r w:rsidRPr="004403B2">
        <w:rPr>
          <w:rFonts w:eastAsia="Times New Roman" w:cs="Times New Roman"/>
          <w:sz w:val="24"/>
          <w:szCs w:val="24"/>
        </w:rPr>
        <w:t xml:space="preserve"> </w:t>
      </w:r>
      <w:r>
        <w:rPr>
          <w:rFonts w:eastAsia="Times New Roman" w:cs="Times New Roman"/>
          <w:i/>
          <w:iCs/>
          <w:sz w:val="24"/>
          <w:szCs w:val="24"/>
        </w:rPr>
        <w:t>ten</w:t>
      </w:r>
      <w:r w:rsidRPr="004403B2">
        <w:rPr>
          <w:rFonts w:eastAsia="Times New Roman" w:cs="Times New Roman"/>
          <w:i/>
          <w:iCs/>
          <w:sz w:val="24"/>
          <w:szCs w:val="24"/>
        </w:rPr>
        <w:t xml:space="preserve"> </w:t>
      </w:r>
      <w:r w:rsidRPr="004403B2">
        <w:rPr>
          <w:rFonts w:eastAsia="Times New Roman" w:cs="Times New Roman"/>
          <w:sz w:val="24"/>
          <w:szCs w:val="24"/>
        </w:rPr>
        <w:t xml:space="preserve">and the number </w:t>
      </w:r>
      <w:r>
        <w:rPr>
          <w:rFonts w:eastAsia="Times New Roman" w:cs="Times New Roman"/>
          <w:sz w:val="24"/>
          <w:szCs w:val="24"/>
        </w:rPr>
        <w:t>9.57</w:t>
      </w:r>
      <w:r w:rsidRPr="004403B2">
        <w:rPr>
          <w:rFonts w:eastAsia="Times New Roman" w:cs="Times New Roman"/>
          <w:sz w:val="24"/>
          <w:szCs w:val="24"/>
        </w:rPr>
        <w:t xml:space="preserve"> </w:t>
      </w:r>
      <w:r>
        <w:rPr>
          <w:rFonts w:eastAsia="Times New Roman" w:cs="Times New Roman"/>
          <w:sz w:val="24"/>
          <w:szCs w:val="24"/>
        </w:rPr>
        <w:t>does not have any</w:t>
      </w:r>
      <w:r w:rsidRPr="004403B2">
        <w:rPr>
          <w:rFonts w:eastAsia="Times New Roman" w:cs="Times New Roman"/>
          <w:sz w:val="24"/>
          <w:szCs w:val="24"/>
        </w:rPr>
        <w:t xml:space="preserve"> </w:t>
      </w:r>
      <w:r>
        <w:rPr>
          <w:rFonts w:eastAsia="Times New Roman" w:cs="Times New Roman"/>
          <w:i/>
          <w:iCs/>
          <w:sz w:val="24"/>
          <w:szCs w:val="24"/>
        </w:rPr>
        <w:t>tens</w:t>
      </w:r>
      <w:r w:rsidRPr="004403B2">
        <w:rPr>
          <w:rFonts w:eastAsia="Times New Roman" w:cs="Times New Roman"/>
          <w:i/>
          <w:iCs/>
          <w:sz w:val="24"/>
          <w:szCs w:val="24"/>
        </w:rPr>
        <w:t xml:space="preserve"> </w:t>
      </w:r>
      <w:r w:rsidRPr="004403B2">
        <w:rPr>
          <w:rFonts w:eastAsia="Times New Roman" w:cs="Times New Roman"/>
          <w:sz w:val="24"/>
          <w:szCs w:val="24"/>
        </w:rPr>
        <w:t>so</w:t>
      </w:r>
      <m:oMath>
        <m:r>
          <w:rPr>
            <w:rFonts w:ascii="Cambria Math" w:eastAsia="Times New Roman" w:hAnsi="Cambria Math" w:cs="Times New Roman"/>
            <w:sz w:val="24"/>
            <w:szCs w:val="24"/>
          </w:rPr>
          <m:t xml:space="preserve"> 9.57 &lt;12.3</m:t>
        </m:r>
      </m:oMath>
      <w:r w:rsidRPr="004403B2">
        <w:rPr>
          <w:rFonts w:eastAsia="Times New Roman" w:cs="Times New Roman"/>
          <w:sz w:val="24"/>
          <w:szCs w:val="24"/>
        </w:rPr>
        <w:t xml:space="preserve"> and </w:t>
      </w:r>
      <m:oMath>
        <m:r>
          <w:rPr>
            <w:rFonts w:ascii="Cambria Math" w:eastAsia="Times New Roman" w:hAnsi="Cambria Math" w:cs="Times New Roman"/>
            <w:sz w:val="24"/>
            <w:szCs w:val="24"/>
          </w:rPr>
          <m:t>12.3&gt;9.57</m:t>
        </m:r>
      </m:oMath>
      <w:r>
        <w:rPr>
          <w:rFonts w:eastAsia="Times New Roman" w:cs="Times New Roman"/>
          <w:sz w:val="24"/>
          <w:szCs w:val="24"/>
        </w:rPr>
        <w:t xml:space="preserve"> even though both numbers have the same number of digits.</w:t>
      </w:r>
      <w:r w:rsidRPr="004403B2">
        <w:rPr>
          <w:rFonts w:eastAsia="Times New Roman" w:cs="Times New Roman"/>
          <w:sz w:val="24"/>
          <w:szCs w:val="24"/>
        </w:rPr>
        <w:t xml:space="preserve"> Also</w:t>
      </w:r>
      <w:r>
        <w:rPr>
          <w:rFonts w:eastAsia="Times New Roman" w:cs="Times New Roman"/>
          <w:sz w:val="24"/>
          <w:szCs w:val="24"/>
        </w:rPr>
        <w:t>, students plot 12.3 and 9.57 on a number line to compare the magnitude of the numbers.</w:t>
      </w:r>
    </w:p>
    <w:p w14:paraId="30E0A50E" w14:textId="77777777" w:rsidR="0076525D" w:rsidRDefault="0076525D" w:rsidP="0076525D">
      <w:pPr>
        <w:spacing w:after="0" w:line="240" w:lineRule="auto"/>
        <w:ind w:left="1440"/>
        <w:rPr>
          <w:rFonts w:eastAsia="Times New Roman" w:cs="Times New Roman"/>
          <w:sz w:val="24"/>
          <w:szCs w:val="24"/>
        </w:rPr>
      </w:pPr>
    </w:p>
    <w:p w14:paraId="14A52B65" w14:textId="3FB6AE10" w:rsidR="00917370" w:rsidRDefault="0076525D" w:rsidP="0076525D">
      <w:pPr>
        <w:spacing w:after="0" w:line="240" w:lineRule="auto"/>
        <w:ind w:left="360"/>
        <w:contextualSpacing/>
        <w:jc w:val="center"/>
        <w:rPr>
          <w:rFonts w:eastAsia="Times New Roman" w:cs="Times New Roman"/>
          <w:sz w:val="24"/>
          <w:szCs w:val="24"/>
        </w:rPr>
      </w:pPr>
      <w:r w:rsidRPr="0076525D">
        <w:rPr>
          <w:rFonts w:eastAsia="Times New Roman" w:cs="Times New Roman"/>
          <w:noProof/>
          <w:sz w:val="24"/>
          <w:szCs w:val="24"/>
        </w:rPr>
        <w:drawing>
          <wp:inline distT="0" distB="0" distL="0" distR="0" wp14:anchorId="218D2AE7" wp14:editId="0F04284E">
            <wp:extent cx="3448531" cy="743054"/>
            <wp:effectExtent l="0" t="0" r="0" b="0"/>
            <wp:docPr id="60362609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26099" name="Picture 1" descr="place value chart"/>
                    <pic:cNvPicPr/>
                  </pic:nvPicPr>
                  <pic:blipFill>
                    <a:blip r:embed="rId30"/>
                    <a:stretch>
                      <a:fillRect/>
                    </a:stretch>
                  </pic:blipFill>
                  <pic:spPr>
                    <a:xfrm>
                      <a:off x="0" y="0"/>
                      <a:ext cx="3448531" cy="743054"/>
                    </a:xfrm>
                    <a:prstGeom prst="rect">
                      <a:avLst/>
                    </a:prstGeom>
                  </pic:spPr>
                </pic:pic>
              </a:graphicData>
            </a:graphic>
          </wp:inline>
        </w:drawing>
      </w:r>
    </w:p>
    <w:p w14:paraId="6B3EAA35" w14:textId="3CE6A977" w:rsidR="0076525D" w:rsidRDefault="001563FA" w:rsidP="0076525D">
      <w:pPr>
        <w:spacing w:after="0" w:line="240" w:lineRule="auto"/>
        <w:ind w:left="360"/>
        <w:contextualSpacing/>
        <w:jc w:val="center"/>
        <w:rPr>
          <w:rFonts w:eastAsia="Times New Roman" w:cs="Times New Roman"/>
          <w:sz w:val="24"/>
          <w:szCs w:val="24"/>
        </w:rPr>
      </w:pPr>
      <w:r w:rsidRPr="001563FA">
        <w:rPr>
          <w:rFonts w:eastAsia="Times New Roman" w:cs="Times New Roman"/>
          <w:noProof/>
          <w:sz w:val="24"/>
          <w:szCs w:val="24"/>
        </w:rPr>
        <w:drawing>
          <wp:inline distT="0" distB="0" distL="0" distR="0" wp14:anchorId="78001052" wp14:editId="75098207">
            <wp:extent cx="4277322" cy="628738"/>
            <wp:effectExtent l="0" t="0" r="0" b="0"/>
            <wp:docPr id="1967933784" name="Picture 1"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3784" name="Picture 1" descr="Number line"/>
                    <pic:cNvPicPr/>
                  </pic:nvPicPr>
                  <pic:blipFill>
                    <a:blip r:embed="rId31"/>
                    <a:stretch>
                      <a:fillRect/>
                    </a:stretch>
                  </pic:blipFill>
                  <pic:spPr>
                    <a:xfrm>
                      <a:off x="0" y="0"/>
                      <a:ext cx="4277322" cy="628738"/>
                    </a:xfrm>
                    <a:prstGeom prst="rect">
                      <a:avLst/>
                    </a:prstGeom>
                  </pic:spPr>
                </pic:pic>
              </a:graphicData>
            </a:graphic>
          </wp:inline>
        </w:drawing>
      </w:r>
    </w:p>
    <w:p w14:paraId="4E1F9574" w14:textId="77777777" w:rsidR="00EB3612" w:rsidRDefault="00EB3612" w:rsidP="00917370">
      <w:pPr>
        <w:spacing w:after="0" w:line="240" w:lineRule="auto"/>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665791A3" w14:textId="141D2FE0" w:rsidR="0069725B" w:rsidRPr="006B6BAE" w:rsidRDefault="0069725B" w:rsidP="0069725B">
      <w:pPr>
        <w:spacing w:after="0" w:line="240" w:lineRule="auto"/>
        <w:rPr>
          <w:rFonts w:cs="Times New Roman"/>
          <w:i/>
          <w:sz w:val="24"/>
          <w:szCs w:val="24"/>
        </w:rPr>
      </w:pPr>
      <w:r w:rsidRPr="006B6BAE">
        <w:rPr>
          <w:rFonts w:eastAsia="Calibri" w:cs="Times New Roman"/>
          <w:bCs/>
          <w:i/>
          <w:sz w:val="24"/>
          <w:szCs w:val="24"/>
        </w:rPr>
        <w:t>Instructional Task 1 (MTR.</w:t>
      </w:r>
      <w:r w:rsidR="00C445EB">
        <w:rPr>
          <w:rFonts w:eastAsia="Calibri" w:cs="Times New Roman"/>
          <w:bCs/>
          <w:i/>
          <w:sz w:val="24"/>
          <w:szCs w:val="24"/>
        </w:rPr>
        <w:t>3</w:t>
      </w:r>
      <w:r w:rsidRPr="006B6BAE">
        <w:rPr>
          <w:rFonts w:eastAsia="Calibri" w:cs="Times New Roman"/>
          <w:bCs/>
          <w:i/>
          <w:sz w:val="24"/>
          <w:szCs w:val="24"/>
        </w:rPr>
        <w:t>.1)</w:t>
      </w:r>
    </w:p>
    <w:p w14:paraId="6A273BF2" w14:textId="77777777" w:rsidR="00FE7C5A" w:rsidRPr="00495D6F"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A. </w:t>
      </w:r>
      <w:r w:rsidRPr="00495D6F">
        <w:rPr>
          <w:rFonts w:eastAsia="Times New Roman" w:cs="Times New Roman"/>
          <w:sz w:val="24"/>
          <w:szCs w:val="24"/>
        </w:rPr>
        <w:t>Plo</w:t>
      </w:r>
      <w:r>
        <w:rPr>
          <w:rFonts w:eastAsia="Times New Roman" w:cs="Times New Roman"/>
          <w:sz w:val="24"/>
          <w:szCs w:val="24"/>
        </w:rPr>
        <w:t>t the numbers 1.519, 1.9, 1.409</w:t>
      </w:r>
      <w:r w:rsidRPr="00495D6F">
        <w:rPr>
          <w:rFonts w:eastAsia="Times New Roman" w:cs="Times New Roman"/>
          <w:sz w:val="24"/>
          <w:szCs w:val="24"/>
        </w:rPr>
        <w:t xml:space="preserve"> and 1.59 on the number line below.</w:t>
      </w:r>
    </w:p>
    <w:p w14:paraId="7E33AAF2" w14:textId="77777777" w:rsidR="00FE7C5A" w:rsidRPr="00495D6F"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B. </w:t>
      </w:r>
      <w:r w:rsidRPr="00495D6F">
        <w:rPr>
          <w:rFonts w:eastAsia="Times New Roman" w:cs="Times New Roman"/>
          <w:sz w:val="24"/>
          <w:szCs w:val="24"/>
        </w:rPr>
        <w:t>Choose two values from the l</w:t>
      </w:r>
      <w:r>
        <w:rPr>
          <w:rFonts w:eastAsia="Times New Roman" w:cs="Times New Roman"/>
          <w:sz w:val="24"/>
          <w:szCs w:val="24"/>
        </w:rPr>
        <w:t xml:space="preserve">ist and compare them using </w:t>
      </w:r>
      <m:oMath>
        <m:r>
          <w:rPr>
            <w:rFonts w:ascii="Cambria Math" w:eastAsia="Times New Roman" w:hAnsi="Cambria Math" w:cs="Times New Roman"/>
            <w:sz w:val="24"/>
            <w:szCs w:val="24"/>
          </w:rPr>
          <m:t>&gt;</m:t>
        </m:r>
      </m:oMath>
      <w:r>
        <w:rPr>
          <w:rFonts w:eastAsia="Times New Roman" w:cs="Times New Roman"/>
          <w:sz w:val="24"/>
          <w:szCs w:val="24"/>
        </w:rPr>
        <w:t xml:space="preserve">, </w:t>
      </w:r>
      <m:oMath>
        <m:r>
          <w:rPr>
            <w:rFonts w:ascii="Cambria Math" w:eastAsia="Times New Roman" w:hAnsi="Cambria Math" w:cs="Times New Roman"/>
            <w:sz w:val="24"/>
            <w:szCs w:val="24"/>
          </w:rPr>
          <m:t>&lt;</m:t>
        </m:r>
      </m:oMath>
      <w:r w:rsidRPr="00495D6F">
        <w:rPr>
          <w:rFonts w:eastAsia="Times New Roman" w:cs="Times New Roman"/>
          <w:sz w:val="24"/>
          <w:szCs w:val="24"/>
        </w:rPr>
        <w:t xml:space="preserve"> or </w:t>
      </w:r>
      <m:oMath>
        <m:r>
          <w:rPr>
            <w:rFonts w:ascii="Cambria Math" w:eastAsia="Times New Roman" w:hAnsi="Cambria Math" w:cs="Times New Roman"/>
            <w:sz w:val="24"/>
            <w:szCs w:val="24"/>
          </w:rPr>
          <m:t>=</m:t>
        </m:r>
      </m:oMath>
      <w:r w:rsidRPr="00495D6F">
        <w:rPr>
          <w:rFonts w:eastAsia="Times New Roman" w:cs="Times New Roman"/>
          <w:sz w:val="24"/>
          <w:szCs w:val="24"/>
        </w:rPr>
        <w:t>.</w:t>
      </w:r>
    </w:p>
    <w:p w14:paraId="1F3205AB" w14:textId="77777777" w:rsidR="00FE7C5A" w:rsidRPr="00495D6F"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C. </w:t>
      </w:r>
      <w:r w:rsidRPr="00495D6F">
        <w:rPr>
          <w:rFonts w:eastAsia="Times New Roman" w:cs="Times New Roman"/>
          <w:sz w:val="24"/>
          <w:szCs w:val="24"/>
        </w:rPr>
        <w:t xml:space="preserve">Choose a number between 1.519 and 1.59 and plot it on the number line. </w:t>
      </w:r>
    </w:p>
    <w:p w14:paraId="5D103F6B" w14:textId="77777777" w:rsidR="00FE7C5A" w:rsidRDefault="00FE7C5A" w:rsidP="00FE7C5A">
      <w:pPr>
        <w:ind w:left="360"/>
        <w:contextualSpacing/>
        <w:textAlignment w:val="baseline"/>
        <w:rPr>
          <w:rFonts w:eastAsia="Times New Roman" w:cs="Times New Roman"/>
          <w:sz w:val="24"/>
          <w:szCs w:val="24"/>
        </w:rPr>
      </w:pPr>
      <w:r>
        <w:rPr>
          <w:rFonts w:eastAsia="Times New Roman" w:cs="Times New Roman"/>
          <w:sz w:val="24"/>
          <w:szCs w:val="24"/>
        </w:rPr>
        <w:t xml:space="preserve">Part D. </w:t>
      </w:r>
      <w:r w:rsidRPr="00495D6F">
        <w:rPr>
          <w:rFonts w:eastAsia="Times New Roman" w:cs="Times New Roman"/>
          <w:sz w:val="24"/>
          <w:szCs w:val="24"/>
        </w:rPr>
        <w:t xml:space="preserve">Use evidence from your number line to justify which number is greatest. </w:t>
      </w:r>
    </w:p>
    <w:p w14:paraId="35D880D7" w14:textId="77777777" w:rsidR="00676FF7" w:rsidRDefault="00676FF7" w:rsidP="00FE7C5A">
      <w:pPr>
        <w:ind w:left="360"/>
        <w:contextualSpacing/>
        <w:textAlignment w:val="baseline"/>
        <w:rPr>
          <w:rFonts w:eastAsia="Times New Roman" w:cs="Times New Roman"/>
          <w:sz w:val="24"/>
          <w:szCs w:val="24"/>
        </w:rPr>
      </w:pPr>
    </w:p>
    <w:p w14:paraId="0A4B0220" w14:textId="6C95A119" w:rsidR="00C445EB" w:rsidRPr="00495D6F" w:rsidRDefault="000079F3" w:rsidP="000079F3">
      <w:pPr>
        <w:ind w:left="360"/>
        <w:contextualSpacing/>
        <w:jc w:val="center"/>
        <w:textAlignment w:val="baseline"/>
        <w:rPr>
          <w:rFonts w:eastAsia="Times New Roman" w:cs="Times New Roman"/>
          <w:sz w:val="24"/>
          <w:szCs w:val="24"/>
        </w:rPr>
      </w:pPr>
      <w:r w:rsidRPr="008F2023">
        <w:rPr>
          <w:rFonts w:cs="Times New Roman"/>
          <w:noProof/>
          <w:sz w:val="24"/>
          <w:szCs w:val="24"/>
        </w:rPr>
        <w:lastRenderedPageBreak/>
        <w:drawing>
          <wp:inline distT="0" distB="0" distL="0" distR="0" wp14:anchorId="1EC6C020" wp14:editId="175C4156">
            <wp:extent cx="3872675" cy="447675"/>
            <wp:effectExtent l="0" t="0" r="0" b="0"/>
            <wp:docPr id="31" name="Picture 31" descr="An image of a number line from 1 to 2 marked in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of a number line from 1 to 2 marked in tenth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77596" cy="448244"/>
                    </a:xfrm>
                    <a:prstGeom prst="rect">
                      <a:avLst/>
                    </a:prstGeom>
                  </pic:spPr>
                </pic:pic>
              </a:graphicData>
            </a:graphic>
          </wp:inline>
        </w:drawing>
      </w:r>
    </w:p>
    <w:p w14:paraId="593ABE81" w14:textId="77777777" w:rsidR="005A6FAA" w:rsidRDefault="005A6FAA"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5D7CA549"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333D8C5" w14:textId="77777777" w:rsidR="00B9735E" w:rsidRPr="008F2023" w:rsidRDefault="00B9735E" w:rsidP="00B9735E">
      <w:pPr>
        <w:spacing w:after="0" w:line="240" w:lineRule="auto"/>
        <w:ind w:left="360"/>
        <w:textAlignment w:val="baseline"/>
        <w:rPr>
          <w:rFonts w:eastAsia="Times New Roman" w:cs="Times New Roman"/>
          <w:sz w:val="24"/>
          <w:szCs w:val="24"/>
        </w:rPr>
      </w:pPr>
      <w:r w:rsidRPr="008F2023">
        <w:rPr>
          <w:rFonts w:eastAsia="Times New Roman" w:cs="Times New Roman"/>
          <w:sz w:val="24"/>
          <w:szCs w:val="24"/>
        </w:rPr>
        <w:t>Select all the statements that are true.</w:t>
      </w:r>
    </w:p>
    <w:p w14:paraId="170FCDD1" w14:textId="77777777" w:rsidR="00B9735E" w:rsidRPr="008F2023"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13.049 &lt; 13.49</m:t>
        </m:r>
      </m:oMath>
    </w:p>
    <w:p w14:paraId="54579302" w14:textId="77777777" w:rsidR="00B9735E" w:rsidRPr="008F2023"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13.049 &lt; 13.05</m:t>
        </m:r>
      </m:oMath>
    </w:p>
    <w:p w14:paraId="3EAF8387" w14:textId="77777777" w:rsidR="00B9735E" w:rsidRPr="008F2023"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2.999 &gt; 28.99</m:t>
        </m:r>
      </m:oMath>
    </w:p>
    <w:p w14:paraId="6E5596AD" w14:textId="77777777" w:rsidR="00B9735E"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1.28 &lt; 1.31</m:t>
        </m:r>
      </m:oMath>
    </w:p>
    <w:p w14:paraId="6482535F" w14:textId="77777777" w:rsidR="00B9735E" w:rsidRDefault="00B9735E" w:rsidP="009D7378">
      <w:pPr>
        <w:pStyle w:val="ListParagraph"/>
        <w:widowControl/>
        <w:numPr>
          <w:ilvl w:val="0"/>
          <w:numId w:val="3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5.800 = 5.8</m:t>
        </m:r>
      </m:oMath>
    </w:p>
    <w:p w14:paraId="06E7565E" w14:textId="77777777" w:rsidR="0069725B" w:rsidRPr="006B6BAE" w:rsidRDefault="0069725B" w:rsidP="0069725B">
      <w:pPr>
        <w:spacing w:after="0" w:line="240" w:lineRule="auto"/>
        <w:ind w:left="360"/>
        <w:textAlignment w:val="baseline"/>
        <w:rPr>
          <w:rFonts w:eastAsia="Times New Roman" w:cs="Times New Roman"/>
          <w:sz w:val="24"/>
          <w:szCs w:val="24"/>
        </w:rPr>
      </w:pPr>
    </w:p>
    <w:p w14:paraId="73E9085F"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8D83B1E" w14:textId="77777777" w:rsidR="00D44050" w:rsidRDefault="00D44050" w:rsidP="00D44050">
      <w:pPr>
        <w:spacing w:after="0" w:line="240" w:lineRule="auto"/>
        <w:ind w:left="360"/>
        <w:textAlignment w:val="baseline"/>
        <w:rPr>
          <w:rFonts w:eastAsia="Times New Roman" w:cs="Times New Roman"/>
          <w:sz w:val="24"/>
          <w:szCs w:val="24"/>
        </w:rPr>
      </w:pPr>
      <w:proofErr w:type="gramStart"/>
      <w:r>
        <w:rPr>
          <w:rFonts w:eastAsia="Times New Roman" w:cs="Times New Roman"/>
          <w:sz w:val="24"/>
          <w:szCs w:val="24"/>
        </w:rPr>
        <w:t>Order</w:t>
      </w:r>
      <w:proofErr w:type="gramEnd"/>
      <w:r>
        <w:rPr>
          <w:rFonts w:eastAsia="Times New Roman" w:cs="Times New Roman"/>
          <w:sz w:val="24"/>
          <w:szCs w:val="24"/>
        </w:rPr>
        <w:t xml:space="preserve"> 2.592, 2.59 and 2.399 in ascending order.</w:t>
      </w:r>
    </w:p>
    <w:p w14:paraId="1A60D514" w14:textId="77777777" w:rsidR="00D44050" w:rsidRDefault="00D44050" w:rsidP="00D44050">
      <w:pPr>
        <w:spacing w:after="0" w:line="240" w:lineRule="auto"/>
        <w:textAlignment w:val="baseline"/>
        <w:rPr>
          <w:rFonts w:eastAsia="Times New Roman" w:cs="Times New Roman"/>
          <w:i/>
          <w:sz w:val="24"/>
          <w:szCs w:val="24"/>
        </w:rPr>
      </w:pPr>
    </w:p>
    <w:p w14:paraId="0FDB1864" w14:textId="77777777" w:rsidR="00D44050" w:rsidRDefault="00D44050" w:rsidP="00D4405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634369AD" w14:textId="01ED600E" w:rsidR="00D44050" w:rsidRDefault="00D44050" w:rsidP="00D44050">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Use the number line to </w:t>
      </w:r>
      <w:r w:rsidRPr="7AAF2B8F">
        <w:rPr>
          <w:rFonts w:eastAsia="Times New Roman" w:cs="Times New Roman"/>
          <w:sz w:val="24"/>
          <w:szCs w:val="24"/>
        </w:rPr>
        <w:t xml:space="preserve">answer Parts A, B and C </w:t>
      </w:r>
      <w:r>
        <w:rPr>
          <w:rFonts w:eastAsia="Times New Roman" w:cs="Times New Roman"/>
          <w:sz w:val="24"/>
          <w:szCs w:val="24"/>
        </w:rPr>
        <w:t>below.</w:t>
      </w:r>
    </w:p>
    <w:p w14:paraId="45EC611B" w14:textId="77777777" w:rsidR="00676FF7" w:rsidRDefault="00676FF7" w:rsidP="007C6AB6">
      <w:pPr>
        <w:spacing w:after="0" w:line="240" w:lineRule="auto"/>
        <w:ind w:left="360"/>
        <w:jc w:val="center"/>
        <w:textAlignment w:val="baseline"/>
        <w:rPr>
          <w:rFonts w:eastAsia="Times New Roman" w:cs="Times New Roman"/>
          <w:sz w:val="24"/>
          <w:szCs w:val="24"/>
        </w:rPr>
      </w:pPr>
    </w:p>
    <w:p w14:paraId="06E24CC8" w14:textId="4DD38043" w:rsidR="00083FEC" w:rsidRDefault="007C6AB6" w:rsidP="007C6AB6">
      <w:pPr>
        <w:spacing w:after="0" w:line="240" w:lineRule="auto"/>
        <w:ind w:left="360"/>
        <w:jc w:val="center"/>
        <w:textAlignment w:val="baseline"/>
        <w:rPr>
          <w:rFonts w:eastAsia="Times New Roman" w:cs="Times New Roman"/>
          <w:sz w:val="24"/>
          <w:szCs w:val="24"/>
        </w:rPr>
      </w:pPr>
      <w:r w:rsidRPr="009B6CFE">
        <w:rPr>
          <w:rFonts w:eastAsia="Calibri" w:cs="Times New Roman"/>
          <w:noProof/>
        </w:rPr>
        <w:drawing>
          <wp:inline distT="0" distB="0" distL="0" distR="0" wp14:anchorId="740462F1" wp14:editId="108D6307">
            <wp:extent cx="5281027" cy="562332"/>
            <wp:effectExtent l="0" t="0" r="0" b="9525"/>
            <wp:docPr id="1822699387" name="Picture 1822699387" descr="An image of a number line from 0.7 to 0.8 with a point labeled A located at 0.75 and a point labeled C  located at 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99387" name="Picture 1822699387" descr="An image of a number line from 0.7 to 0.8 with a point labeled A located at 0.75 and a point labeled C  located at 0.772."/>
                    <pic:cNvPicPr/>
                  </pic:nvPicPr>
                  <pic:blipFill>
                    <a:blip r:embed="rId33"/>
                    <a:stretch>
                      <a:fillRect/>
                    </a:stretch>
                  </pic:blipFill>
                  <pic:spPr>
                    <a:xfrm>
                      <a:off x="0" y="0"/>
                      <a:ext cx="5358179" cy="570547"/>
                    </a:xfrm>
                    <a:prstGeom prst="rect">
                      <a:avLst/>
                    </a:prstGeom>
                  </pic:spPr>
                </pic:pic>
              </a:graphicData>
            </a:graphic>
          </wp:inline>
        </w:drawing>
      </w:r>
    </w:p>
    <w:p w14:paraId="3D703579" w14:textId="77777777" w:rsidR="00676FF7" w:rsidRDefault="00676FF7" w:rsidP="007C6AB6">
      <w:pPr>
        <w:spacing w:after="0" w:line="240" w:lineRule="auto"/>
        <w:ind w:left="360"/>
        <w:jc w:val="center"/>
        <w:textAlignment w:val="baseline"/>
        <w:rPr>
          <w:rFonts w:eastAsia="Times New Roman" w:cs="Times New Roman"/>
          <w:sz w:val="24"/>
          <w:szCs w:val="24"/>
        </w:rPr>
      </w:pPr>
    </w:p>
    <w:p w14:paraId="2537DB3B" w14:textId="77777777" w:rsidR="00A24520" w:rsidRDefault="00A24520" w:rsidP="00A24520">
      <w:pPr>
        <w:spacing w:after="0" w:line="240" w:lineRule="auto"/>
        <w:ind w:left="360"/>
        <w:textAlignment w:val="baseline"/>
        <w:rPr>
          <w:rFonts w:eastAsia="Calibri" w:cs="Times New Roman"/>
          <w:iCs/>
          <w:sz w:val="24"/>
          <w:szCs w:val="24"/>
        </w:rPr>
      </w:pPr>
      <w:r>
        <w:rPr>
          <w:rFonts w:eastAsia="Calibri" w:cs="Times New Roman"/>
          <w:iCs/>
          <w:sz w:val="24"/>
          <w:szCs w:val="24"/>
        </w:rPr>
        <w:t>Part A: What value does Point A represent?</w:t>
      </w:r>
    </w:p>
    <w:p w14:paraId="6AE23B40" w14:textId="77777777" w:rsidR="00A24520" w:rsidRDefault="00A24520" w:rsidP="00A24520">
      <w:pPr>
        <w:spacing w:after="0" w:line="240" w:lineRule="auto"/>
        <w:ind w:left="360"/>
        <w:textAlignment w:val="baseline"/>
        <w:rPr>
          <w:rFonts w:eastAsia="Calibri" w:cs="Times New Roman"/>
          <w:iCs/>
          <w:sz w:val="24"/>
          <w:szCs w:val="24"/>
        </w:rPr>
      </w:pPr>
      <w:r>
        <w:rPr>
          <w:rFonts w:eastAsia="Calibri" w:cs="Times New Roman"/>
          <w:iCs/>
          <w:sz w:val="24"/>
          <w:szCs w:val="24"/>
        </w:rPr>
        <w:t>Part B: Which value does Point C represent?</w:t>
      </w:r>
      <w:r w:rsidRPr="7AAF2B8F">
        <w:rPr>
          <w:rFonts w:eastAsia="Calibri" w:cs="Times New Roman"/>
          <w:sz w:val="24"/>
          <w:szCs w:val="24"/>
        </w:rPr>
        <w:t xml:space="preserve"> Circle your answer.</w:t>
      </w:r>
    </w:p>
    <w:p w14:paraId="0407F7C5"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0.77</w:t>
      </w:r>
    </w:p>
    <w:p w14:paraId="40B8FB3C"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0.772</w:t>
      </w:r>
    </w:p>
    <w:p w14:paraId="138B0F41"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0.779</w:t>
      </w:r>
    </w:p>
    <w:p w14:paraId="58D4FE03" w14:textId="77777777" w:rsidR="00A24520" w:rsidRPr="0076076A" w:rsidRDefault="00A24520" w:rsidP="009D7378">
      <w:pPr>
        <w:pStyle w:val="ListParagraph"/>
        <w:numPr>
          <w:ilvl w:val="0"/>
          <w:numId w:val="38"/>
        </w:numPr>
        <w:textAlignment w:val="baseline"/>
        <w:rPr>
          <w:rFonts w:eastAsia="Calibri" w:cs="Times New Roman"/>
          <w:iCs/>
          <w:sz w:val="24"/>
          <w:szCs w:val="24"/>
        </w:rPr>
      </w:pPr>
      <w:r w:rsidRPr="0076076A">
        <w:rPr>
          <w:rFonts w:eastAsia="Calibri" w:cs="Times New Roman"/>
          <w:iCs/>
          <w:sz w:val="24"/>
          <w:szCs w:val="24"/>
        </w:rPr>
        <w:t>0.78</w:t>
      </w:r>
    </w:p>
    <w:p w14:paraId="31577308" w14:textId="3731174A" w:rsidR="007F49D0" w:rsidRDefault="00A24520" w:rsidP="007F49D0">
      <w:pPr>
        <w:spacing w:after="0" w:line="240" w:lineRule="auto"/>
        <w:ind w:left="360"/>
        <w:textAlignment w:val="baseline"/>
        <w:rPr>
          <w:rFonts w:eastAsia="Calibri" w:cs="Times New Roman"/>
          <w:iCs/>
          <w:sz w:val="24"/>
          <w:szCs w:val="24"/>
        </w:rPr>
      </w:pPr>
      <w:r>
        <w:rPr>
          <w:rFonts w:eastAsia="Calibri" w:cs="Times New Roman"/>
          <w:iCs/>
          <w:sz w:val="24"/>
          <w:szCs w:val="24"/>
        </w:rPr>
        <w:t>Part C: Plot Point B between Points A and C. What is the value of Point B?</w:t>
      </w:r>
    </w:p>
    <w:p w14:paraId="02E4BFD2" w14:textId="35A036A6" w:rsidR="007F49D0" w:rsidRDefault="007F49D0" w:rsidP="007F49D0">
      <w:pPr>
        <w:pStyle w:val="Style4"/>
      </w:pPr>
      <w:r w:rsidRPr="006B6BAE">
        <w:t xml:space="preserve">*The strategies, tasks and items included in the B1G-M are examples and should not be considered </w:t>
      </w:r>
      <w:r w:rsidR="00F4285D" w:rsidRPr="009A78A2">
        <w:t>comprehensive</w:t>
      </w:r>
      <w:r w:rsidR="00F4285D">
        <w:t>.</w:t>
      </w:r>
    </w:p>
    <w:p w14:paraId="1D7DBE29" w14:textId="77777777" w:rsidR="005A6FAA" w:rsidRDefault="005A6FAA" w:rsidP="005A6FAA">
      <w:pPr>
        <w:widowControl w:val="0"/>
        <w:spacing w:after="0" w:line="240" w:lineRule="auto"/>
        <w:rPr>
          <w:rFonts w:eastAsia="Times New Roman" w:cs="Times New Roman"/>
          <w:bCs/>
          <w:color w:val="000000"/>
          <w:sz w:val="24"/>
          <w:szCs w:val="24"/>
        </w:rPr>
      </w:pPr>
    </w:p>
    <w:p w14:paraId="0A1ADBF2" w14:textId="1CE4FFCC" w:rsidR="00BD1709" w:rsidRDefault="00BD1709" w:rsidP="00BD1709">
      <w:pPr>
        <w:pStyle w:val="Heading3"/>
      </w:pPr>
      <w:bookmarkStart w:id="9" w:name="_MA.5.NSO.1.5"/>
      <w:bookmarkEnd w:id="9"/>
      <w:r>
        <w:t>MA.5</w:t>
      </w:r>
      <w:r w:rsidRPr="000D2D53">
        <w:t>.NSO.1.</w:t>
      </w:r>
      <w:r w:rsidR="000763E9">
        <w:t>5</w:t>
      </w:r>
    </w:p>
    <w:p w14:paraId="4374814B" w14:textId="77777777" w:rsidR="00BD1709" w:rsidRPr="000D2D53" w:rsidRDefault="00BD1709" w:rsidP="00C91967">
      <w:pPr>
        <w:pStyle w:val="Normal11"/>
      </w:pPr>
    </w:p>
    <w:p w14:paraId="679104CB" w14:textId="77777777" w:rsidR="00BD1709" w:rsidRPr="006B6BAE" w:rsidRDefault="00BD1709" w:rsidP="00BD1709">
      <w:pPr>
        <w:pStyle w:val="BlueHeading1"/>
      </w:pPr>
      <w:r w:rsidRPr="006B6BAE">
        <w:t>Benchmark</w:t>
      </w:r>
    </w:p>
    <w:p w14:paraId="4171C4D3" w14:textId="094E2C57" w:rsidR="00BD1709" w:rsidRPr="000D2D53" w:rsidRDefault="00BD1709" w:rsidP="00BD1709">
      <w:pPr>
        <w:pStyle w:val="Style3"/>
      </w:pPr>
      <w:r>
        <w:t>MA.5</w:t>
      </w:r>
      <w:r w:rsidRPr="000D2D53">
        <w:t>.NSO.1.</w:t>
      </w:r>
      <w:r w:rsidR="000763E9">
        <w:t>5</w:t>
      </w:r>
      <w:r w:rsidRPr="000D2D53">
        <w:t xml:space="preserve"> </w:t>
      </w:r>
      <w:r w:rsidRPr="000D2D53">
        <w:tab/>
      </w:r>
      <w:r w:rsidR="005F4131" w:rsidRPr="00D14199">
        <w:rPr>
          <w:color w:val="000000"/>
        </w:rPr>
        <w:t>Round multi-digit numbers with decimals to the thousandths to the nearest hu</w:t>
      </w:r>
      <w:r w:rsidR="005F4131">
        <w:rPr>
          <w:color w:val="000000"/>
        </w:rPr>
        <w:t>ndredth, tenth or whole number.</w:t>
      </w:r>
    </w:p>
    <w:p w14:paraId="7FFD4666" w14:textId="5E6DBDA1" w:rsidR="005A6FAA" w:rsidRPr="00AE381A" w:rsidRDefault="00BD1709" w:rsidP="00AE381A">
      <w:pPr>
        <w:spacing w:after="0" w:line="240" w:lineRule="auto"/>
        <w:ind w:left="1620" w:hanging="909"/>
      </w:pPr>
      <w:r w:rsidRPr="000D2D53">
        <w:rPr>
          <w:i/>
          <w:iCs/>
        </w:rPr>
        <w:t>Example:</w:t>
      </w:r>
      <w:r w:rsidRPr="000D2D53">
        <w:t xml:space="preserve"> </w:t>
      </w:r>
      <w:r w:rsidR="002A33FB" w:rsidRPr="007D07F9">
        <w:rPr>
          <w:rFonts w:eastAsia="Calibri" w:cs="Times New Roman"/>
          <w:color w:val="000000"/>
        </w:rPr>
        <w:t>The number 18.507 rounded to the nearest tenth is 18.5 and to the nearest hundredth is 18.51.</w:t>
      </w:r>
    </w:p>
    <w:p w14:paraId="2F2233AD" w14:textId="77777777" w:rsidR="002A33FB" w:rsidRDefault="002A33FB" w:rsidP="002A33FB">
      <w:pPr>
        <w:pStyle w:val="Normal11"/>
        <w:rPr>
          <w:sz w:val="24"/>
          <w:szCs w:val="24"/>
        </w:rPr>
      </w:pPr>
    </w:p>
    <w:p w14:paraId="4E2548E4" w14:textId="77777777" w:rsidR="002A33FB" w:rsidRPr="006B6BAE" w:rsidRDefault="002A33FB" w:rsidP="002A33FB">
      <w:pPr>
        <w:pStyle w:val="BlueHeading1"/>
      </w:pPr>
      <w:r>
        <w:t xml:space="preserve">Connecting </w:t>
      </w:r>
      <w:r w:rsidRPr="006B6BAE">
        <w:t>Benchmark</w:t>
      </w:r>
      <w:r>
        <w:t>s/</w:t>
      </w:r>
      <w:r w:rsidRPr="006B6BAE">
        <w:t>Horizontal Alignment</w:t>
      </w:r>
      <w:r>
        <w:t xml:space="preserve">        </w:t>
      </w:r>
    </w:p>
    <w:p w14:paraId="2DCF86C8" w14:textId="77777777" w:rsidR="0057482D" w:rsidRPr="00F55E4E" w:rsidRDefault="0057482D"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5.NSO</w:t>
      </w:r>
      <w:r>
        <w:rPr>
          <w:rFonts w:eastAsia="Times New Roman" w:cs="Times New Roman"/>
          <w:sz w:val="24"/>
          <w:szCs w:val="24"/>
        </w:rPr>
        <w:t>.2.4, MA.5.NSO.</w:t>
      </w:r>
      <w:r w:rsidRPr="00F55E4E">
        <w:rPr>
          <w:rFonts w:eastAsia="Times New Roman" w:cs="Times New Roman"/>
          <w:sz w:val="24"/>
          <w:szCs w:val="24"/>
        </w:rPr>
        <w:t>2.5</w:t>
      </w:r>
    </w:p>
    <w:p w14:paraId="0D72800D" w14:textId="77777777" w:rsidR="0057482D" w:rsidRPr="00F55E4E" w:rsidRDefault="0057482D" w:rsidP="009D7378">
      <w:pPr>
        <w:widowControl w:val="0"/>
        <w:numPr>
          <w:ilvl w:val="0"/>
          <w:numId w:val="15"/>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Pr="00F55E4E">
        <w:rPr>
          <w:rFonts w:eastAsia="Times New Roman" w:cs="Times New Roman"/>
          <w:sz w:val="24"/>
          <w:szCs w:val="24"/>
        </w:rPr>
        <w:t>5</w:t>
      </w:r>
      <w:r>
        <w:rPr>
          <w:rFonts w:eastAsia="Times New Roman" w:cs="Times New Roman"/>
          <w:sz w:val="24"/>
          <w:szCs w:val="24"/>
        </w:rPr>
        <w:t>.AR.2.1, MA.5.AR.2.2, MA.5.AR.</w:t>
      </w:r>
      <w:r w:rsidRPr="00F55E4E">
        <w:rPr>
          <w:rFonts w:eastAsia="Times New Roman" w:cs="Times New Roman"/>
          <w:sz w:val="24"/>
          <w:szCs w:val="24"/>
        </w:rPr>
        <w:t>2.3</w:t>
      </w:r>
    </w:p>
    <w:p w14:paraId="73D9746A" w14:textId="77777777" w:rsidR="002A33FB" w:rsidRPr="006B6BAE" w:rsidRDefault="002A33FB" w:rsidP="002A33FB">
      <w:pPr>
        <w:widowControl w:val="0"/>
        <w:spacing w:after="0" w:line="240" w:lineRule="auto"/>
        <w:ind w:left="720"/>
        <w:contextualSpacing/>
        <w:rPr>
          <w:rFonts w:eastAsia="Times New Roman" w:cs="Times New Roman"/>
          <w:sz w:val="24"/>
          <w:szCs w:val="24"/>
        </w:rPr>
      </w:pPr>
    </w:p>
    <w:p w14:paraId="78540BCD" w14:textId="77777777" w:rsidR="002A33FB" w:rsidRDefault="002A33FB" w:rsidP="002A33FB">
      <w:pPr>
        <w:pStyle w:val="BlueHeading1"/>
      </w:pPr>
      <w:r w:rsidRPr="009C58CD">
        <w:t>Terms</w:t>
      </w:r>
      <w:r w:rsidRPr="006B6BAE">
        <w:t> from the K-12 Glossary </w:t>
      </w:r>
    </w:p>
    <w:p w14:paraId="33A024B5" w14:textId="4A22A62B" w:rsidR="002A33FB" w:rsidRPr="00ED3728" w:rsidRDefault="00ED3728" w:rsidP="009D7378">
      <w:pPr>
        <w:pStyle w:val="ListParagraph"/>
        <w:numPr>
          <w:ilvl w:val="0"/>
          <w:numId w:val="36"/>
        </w:numPr>
        <w:rPr>
          <w:rFonts w:eastAsia="Times New Roman" w:cs="Times New Roman"/>
          <w:bCs/>
          <w:color w:val="000000"/>
          <w:sz w:val="24"/>
          <w:szCs w:val="24"/>
        </w:rPr>
      </w:pPr>
      <w:r>
        <w:rPr>
          <w:rFonts w:eastAsia="Times New Roman" w:cs="Times New Roman"/>
          <w:sz w:val="24"/>
          <w:szCs w:val="24"/>
        </w:rPr>
        <w:t>Whole Number</w:t>
      </w:r>
    </w:p>
    <w:p w14:paraId="44F459D0" w14:textId="77777777" w:rsidR="00ED3728" w:rsidRPr="004E4D8E" w:rsidRDefault="00ED3728" w:rsidP="009D7378">
      <w:pPr>
        <w:pStyle w:val="ListParagraph"/>
        <w:numPr>
          <w:ilvl w:val="0"/>
          <w:numId w:val="36"/>
        </w:numPr>
        <w:rPr>
          <w:rFonts w:eastAsia="Times New Roman" w:cs="Times New Roman"/>
          <w:bCs/>
          <w:color w:val="000000"/>
          <w:sz w:val="24"/>
          <w:szCs w:val="24"/>
        </w:rPr>
      </w:pPr>
    </w:p>
    <w:p w14:paraId="21ACF279" w14:textId="77777777" w:rsidR="002A33FB" w:rsidRPr="00775194" w:rsidRDefault="002A33FB" w:rsidP="002A33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A33FB" w:rsidRPr="006B6BAE" w14:paraId="40B5E490" w14:textId="77777777">
        <w:trPr>
          <w:trHeight w:val="300"/>
        </w:trPr>
        <w:tc>
          <w:tcPr>
            <w:tcW w:w="2498" w:type="pct"/>
            <w:shd w:val="clear" w:color="auto" w:fill="auto"/>
            <w:hideMark/>
          </w:tcPr>
          <w:p w14:paraId="02DEC0B6" w14:textId="77777777" w:rsidR="002A33FB" w:rsidRPr="006B6BAE" w:rsidRDefault="002A33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3693B4CC" w14:textId="52F379B8" w:rsidR="002A33FB" w:rsidRPr="00B66465" w:rsidRDefault="002A33FB" w:rsidP="009D7378">
            <w:pPr>
              <w:numPr>
                <w:ilvl w:val="0"/>
                <w:numId w:val="14"/>
              </w:numPr>
              <w:spacing w:after="0" w:line="240" w:lineRule="auto"/>
              <w:textAlignment w:val="baseline"/>
              <w:rPr>
                <w:rFonts w:cs="Times New Roman"/>
                <w:sz w:val="24"/>
                <w:szCs w:val="24"/>
              </w:rPr>
            </w:pPr>
            <w:r w:rsidRPr="009D1C06">
              <w:rPr>
                <w:rFonts w:eastAsia="Times New Roman" w:cs="Times New Roman"/>
                <w:sz w:val="24"/>
                <w:szCs w:val="24"/>
              </w:rPr>
              <w:t>MA.4.NSO.1.</w:t>
            </w:r>
            <w:r w:rsidR="007F519D">
              <w:rPr>
                <w:rFonts w:eastAsia="Times New Roman" w:cs="Times New Roman"/>
                <w:sz w:val="24"/>
                <w:szCs w:val="24"/>
              </w:rPr>
              <w:t>4</w:t>
            </w:r>
            <w:r>
              <w:rPr>
                <w:rFonts w:eastAsia="Times New Roman" w:cs="Times New Roman"/>
                <w:sz w:val="24"/>
                <w:szCs w:val="24"/>
              </w:rPr>
              <w:t xml:space="preserve"> </w:t>
            </w:r>
          </w:p>
          <w:p w14:paraId="1EA41B38" w14:textId="17D615CB" w:rsidR="002A33FB" w:rsidRPr="006B6BAE" w:rsidRDefault="002A33FB">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8B506E4" w14:textId="77777777" w:rsidR="002A33FB" w:rsidRPr="006B6BAE" w:rsidRDefault="002A33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393E379" w14:textId="77777777" w:rsidR="00E54CEF" w:rsidRDefault="00E54CEF" w:rsidP="009D7378">
            <w:pPr>
              <w:widowControl w:val="0"/>
              <w:numPr>
                <w:ilvl w:val="0"/>
                <w:numId w:val="14"/>
              </w:numPr>
              <w:spacing w:after="0" w:line="240" w:lineRule="auto"/>
              <w:ind w:left="768"/>
              <w:textAlignment w:val="baseline"/>
              <w:rPr>
                <w:rFonts w:eastAsia="Times New Roman" w:cs="Times New Roman"/>
                <w:sz w:val="24"/>
                <w:szCs w:val="24"/>
              </w:rPr>
            </w:pPr>
            <w:r w:rsidRPr="00D77AF4">
              <w:rPr>
                <w:rFonts w:eastAsia="Times New Roman" w:cs="Times New Roman"/>
                <w:sz w:val="24"/>
                <w:szCs w:val="24"/>
              </w:rPr>
              <w:t>MA.6.NSO.2.3</w:t>
            </w:r>
          </w:p>
          <w:p w14:paraId="4B8A5EB7" w14:textId="77777777" w:rsidR="00E54CEF" w:rsidRDefault="00E54CEF" w:rsidP="009D7378">
            <w:pPr>
              <w:widowControl w:val="0"/>
              <w:numPr>
                <w:ilvl w:val="0"/>
                <w:numId w:val="14"/>
              </w:numPr>
              <w:spacing w:after="0" w:line="240" w:lineRule="auto"/>
              <w:ind w:left="768"/>
              <w:textAlignment w:val="baseline"/>
              <w:rPr>
                <w:rFonts w:eastAsia="Times New Roman" w:cs="Times New Roman"/>
                <w:sz w:val="24"/>
                <w:szCs w:val="24"/>
              </w:rPr>
            </w:pPr>
            <w:r>
              <w:rPr>
                <w:rFonts w:eastAsia="Times New Roman" w:cs="Times New Roman"/>
                <w:sz w:val="24"/>
                <w:szCs w:val="24"/>
              </w:rPr>
              <w:t>MA.8.</w:t>
            </w:r>
            <w:r w:rsidRPr="00D77AF4">
              <w:rPr>
                <w:rFonts w:eastAsia="Times New Roman" w:cs="Times New Roman"/>
                <w:sz w:val="24"/>
                <w:szCs w:val="24"/>
              </w:rPr>
              <w:t>NSO.1.4</w:t>
            </w:r>
          </w:p>
          <w:p w14:paraId="78ADDAF5" w14:textId="77777777" w:rsidR="002A33FB" w:rsidRPr="006B6BAE" w:rsidRDefault="002A33FB">
            <w:pPr>
              <w:widowControl w:val="0"/>
              <w:spacing w:after="0" w:line="240" w:lineRule="auto"/>
              <w:ind w:left="720"/>
              <w:textAlignment w:val="baseline"/>
              <w:rPr>
                <w:rFonts w:eastAsia="Times New Roman" w:cs="Times New Roman"/>
                <w:sz w:val="24"/>
                <w:szCs w:val="24"/>
              </w:rPr>
            </w:pPr>
          </w:p>
        </w:tc>
      </w:tr>
    </w:tbl>
    <w:p w14:paraId="1D0E3005" w14:textId="2EA178E7" w:rsidR="002A33FB" w:rsidRPr="006B6BAE" w:rsidRDefault="002A33FB" w:rsidP="002A33FB">
      <w:pPr>
        <w:pStyle w:val="BlueHeading1"/>
      </w:pPr>
      <w:r w:rsidRPr="006B6BAE">
        <w:t>Purpose and Instructional Strategies</w:t>
      </w:r>
    </w:p>
    <w:p w14:paraId="09802B10" w14:textId="77777777" w:rsidR="004578B5" w:rsidRPr="006226FC" w:rsidRDefault="004578B5" w:rsidP="004578B5">
      <w:pPr>
        <w:spacing w:after="0" w:line="240" w:lineRule="auto"/>
        <w:contextualSpacing/>
        <w:textAlignment w:val="baseline"/>
        <w:rPr>
          <w:rFonts w:eastAsia="Calibri" w:cs="Times New Roman"/>
          <w:sz w:val="24"/>
          <w:szCs w:val="24"/>
        </w:rPr>
      </w:pPr>
      <w:r w:rsidRPr="00BF6487">
        <w:rPr>
          <w:rFonts w:eastAsiaTheme="minorEastAsia" w:cs="Times New Roman"/>
          <w:sz w:val="24"/>
          <w:szCs w:val="24"/>
        </w:rPr>
        <w:t>The purpose of this benchmark is for students to think about the magnitude of multi-digit numbers with decimals to round them to the nearest hundredth, tenth or whole number.</w:t>
      </w:r>
      <w:r>
        <w:rPr>
          <w:rFonts w:eastAsia="Calibri" w:cs="Times New Roman"/>
          <w:sz w:val="24"/>
          <w:szCs w:val="24"/>
        </w:rPr>
        <w:t xml:space="preserve"> In G</w:t>
      </w:r>
      <w:r w:rsidRPr="00BF6487">
        <w:rPr>
          <w:rFonts w:eastAsia="Calibri" w:cs="Times New Roman"/>
          <w:sz w:val="24"/>
          <w:szCs w:val="24"/>
        </w:rPr>
        <w:t xml:space="preserve">rade 5, the expectations for rounding are to the nearest </w:t>
      </w:r>
      <w:r>
        <w:rPr>
          <w:rFonts w:eastAsia="Calibri" w:cs="Times New Roman"/>
          <w:sz w:val="24"/>
          <w:szCs w:val="24"/>
        </w:rPr>
        <w:t>hundredth</w:t>
      </w:r>
      <w:r w:rsidRPr="00BF6487">
        <w:rPr>
          <w:rFonts w:eastAsia="Calibri" w:cs="Times New Roman"/>
          <w:sz w:val="24"/>
          <w:szCs w:val="24"/>
        </w:rPr>
        <w:t xml:space="preserve"> and </w:t>
      </w:r>
      <w:proofErr w:type="gramStart"/>
      <w:r w:rsidRPr="00BF6487">
        <w:rPr>
          <w:rFonts w:eastAsia="Calibri" w:cs="Times New Roman"/>
          <w:sz w:val="24"/>
          <w:szCs w:val="24"/>
        </w:rPr>
        <w:t>to</w:t>
      </w:r>
      <w:proofErr w:type="gramEnd"/>
      <w:r w:rsidRPr="00BF6487">
        <w:rPr>
          <w:rFonts w:eastAsia="Calibri" w:cs="Times New Roman"/>
          <w:sz w:val="24"/>
          <w:szCs w:val="24"/>
        </w:rPr>
        <w:t xml:space="preserve"> digits other than the leading digit, e.g., round 29.</w:t>
      </w:r>
      <w:r>
        <w:rPr>
          <w:rFonts w:eastAsia="Calibri" w:cs="Times New Roman"/>
          <w:sz w:val="24"/>
          <w:szCs w:val="24"/>
        </w:rPr>
        <w:t xml:space="preserve">834 to the nearest hundredth. </w:t>
      </w:r>
      <w:r w:rsidRPr="00BF6487">
        <w:rPr>
          <w:rFonts w:eastAsia="Calibri" w:cs="Times New Roman"/>
          <w:sz w:val="24"/>
          <w:szCs w:val="24"/>
        </w:rPr>
        <w:t xml:space="preserve">Students have experience rounding whole numbers to </w:t>
      </w:r>
      <w:r>
        <w:rPr>
          <w:rFonts w:eastAsia="Calibri" w:cs="Times New Roman"/>
          <w:sz w:val="24"/>
          <w:szCs w:val="24"/>
        </w:rPr>
        <w:t>the nearest 10, 100 or 1,000.</w:t>
      </w:r>
      <w:r w:rsidRPr="00BF6487">
        <w:rPr>
          <w:rFonts w:eastAsia="Calibri" w:cs="Times New Roman"/>
          <w:sz w:val="24"/>
          <w:szCs w:val="24"/>
        </w:rPr>
        <w:t xml:space="preserve"> </w:t>
      </w:r>
      <w:r>
        <w:rPr>
          <w:rFonts w:eastAsia="Calibri" w:cs="Times New Roman"/>
          <w:sz w:val="24"/>
          <w:szCs w:val="24"/>
        </w:rPr>
        <w:t xml:space="preserve">from Grade 4 </w:t>
      </w:r>
      <w:r w:rsidRPr="00BF6487">
        <w:rPr>
          <w:rFonts w:eastAsia="Calibri" w:cs="Times New Roman"/>
          <w:sz w:val="24"/>
          <w:szCs w:val="24"/>
        </w:rPr>
        <w:t>(MA.4.NSO.1.4).</w:t>
      </w:r>
      <w:r>
        <w:rPr>
          <w:rFonts w:eastAsia="Calibri" w:cs="Times New Roman"/>
          <w:sz w:val="24"/>
          <w:szCs w:val="24"/>
        </w:rPr>
        <w:t xml:space="preserve"> Rounding skills continue to be important in later </w:t>
      </w:r>
      <w:r w:rsidRPr="7AAF2B8F">
        <w:rPr>
          <w:rFonts w:eastAsia="Calibri" w:cs="Times New Roman"/>
          <w:sz w:val="24"/>
          <w:szCs w:val="24"/>
        </w:rPr>
        <w:t>grades</w:t>
      </w:r>
      <w:r>
        <w:rPr>
          <w:rFonts w:eastAsia="Calibri" w:cs="Times New Roman"/>
          <w:sz w:val="24"/>
          <w:szCs w:val="24"/>
        </w:rPr>
        <w:t xml:space="preserve"> as students solve real-world problems with fractions and decimals (MA.6.NSO.2.3) and work with scientific notation (</w:t>
      </w:r>
      <w:r>
        <w:rPr>
          <w:rFonts w:eastAsia="Times New Roman" w:cs="Times New Roman"/>
          <w:sz w:val="24"/>
          <w:szCs w:val="24"/>
        </w:rPr>
        <w:t>MA.8.</w:t>
      </w:r>
      <w:r w:rsidRPr="00D77AF4">
        <w:rPr>
          <w:rFonts w:eastAsia="Times New Roman" w:cs="Times New Roman"/>
          <w:sz w:val="24"/>
          <w:szCs w:val="24"/>
        </w:rPr>
        <w:t>NSO.1.4</w:t>
      </w:r>
      <w:r>
        <w:rPr>
          <w:rFonts w:eastAsia="Times New Roman" w:cs="Times New Roman"/>
          <w:sz w:val="24"/>
          <w:szCs w:val="24"/>
        </w:rPr>
        <w:t>).</w:t>
      </w:r>
    </w:p>
    <w:p w14:paraId="1500AFC0" w14:textId="77777777" w:rsidR="004578B5" w:rsidRPr="00D14199" w:rsidRDefault="004578B5" w:rsidP="009D7378">
      <w:pPr>
        <w:pStyle w:val="ListParagraph"/>
        <w:widowControl/>
        <w:numPr>
          <w:ilvl w:val="0"/>
          <w:numId w:val="39"/>
        </w:numPr>
        <w:contextualSpacing/>
        <w:textAlignment w:val="baseline"/>
        <w:rPr>
          <w:rFonts w:eastAsiaTheme="minorEastAsia" w:cs="Times New Roman"/>
          <w:sz w:val="24"/>
          <w:szCs w:val="24"/>
        </w:rPr>
      </w:pPr>
      <w:r w:rsidRPr="00D14199">
        <w:rPr>
          <w:rFonts w:eastAsiaTheme="minorEastAsia" w:cs="Times New Roman"/>
          <w:sz w:val="24"/>
          <w:szCs w:val="24"/>
        </w:rPr>
        <w:t xml:space="preserve">Instruction </w:t>
      </w:r>
      <w:r>
        <w:rPr>
          <w:rFonts w:eastAsiaTheme="minorEastAsia" w:cs="Times New Roman"/>
          <w:sz w:val="24"/>
          <w:szCs w:val="24"/>
        </w:rPr>
        <w:t>develops</w:t>
      </w:r>
      <w:r w:rsidRPr="00D14199">
        <w:rPr>
          <w:rFonts w:eastAsia="Calibri" w:cs="Times New Roman"/>
          <w:sz w:val="24"/>
          <w:szCs w:val="24"/>
        </w:rPr>
        <w:t xml:space="preserve"> some efficient rules for rounding fluently by building from the basic strategy of </w:t>
      </w:r>
      <w:r>
        <w:rPr>
          <w:rFonts w:eastAsia="Calibri" w:cs="Times New Roman"/>
          <w:sz w:val="24"/>
          <w:szCs w:val="24"/>
        </w:rPr>
        <w:t>–</w:t>
      </w:r>
      <w:r w:rsidRPr="00D14199">
        <w:rPr>
          <w:rFonts w:eastAsia="Calibri" w:cs="Times New Roman"/>
          <w:sz w:val="24"/>
          <w:szCs w:val="24"/>
        </w:rPr>
        <w:t xml:space="preserve"> “Is 29.834 closer to 20 or 30?” Number lines are effective tools for this type of thinking and help students relate the placement of numbers t</w:t>
      </w:r>
      <w:r>
        <w:rPr>
          <w:rFonts w:eastAsia="Calibri" w:cs="Times New Roman"/>
          <w:sz w:val="24"/>
          <w:szCs w:val="24"/>
        </w:rPr>
        <w:t xml:space="preserve">o benchmarks for rounding </w:t>
      </w:r>
      <w:r w:rsidRPr="00F25442">
        <w:rPr>
          <w:rFonts w:eastAsia="Calibri" w:cs="Times New Roman"/>
          <w:i/>
          <w:sz w:val="24"/>
          <w:szCs w:val="24"/>
        </w:rPr>
        <w:t>(MTR.3.1, MTR.5.1)</w:t>
      </w:r>
      <w:r>
        <w:rPr>
          <w:rFonts w:eastAsia="Calibri" w:cs="Times New Roman"/>
          <w:sz w:val="24"/>
          <w:szCs w:val="24"/>
        </w:rPr>
        <w:t>.</w:t>
      </w:r>
      <w:r w:rsidRPr="00D14199">
        <w:rPr>
          <w:rFonts w:eastAsia="Calibri" w:cs="Times New Roman"/>
          <w:sz w:val="24"/>
          <w:szCs w:val="24"/>
        </w:rPr>
        <w:t xml:space="preserve"> </w:t>
      </w:r>
    </w:p>
    <w:p w14:paraId="56630F4C" w14:textId="77777777" w:rsidR="004578B5" w:rsidRDefault="004578B5" w:rsidP="009D7378">
      <w:pPr>
        <w:pStyle w:val="ListParagraph"/>
        <w:widowControl/>
        <w:numPr>
          <w:ilvl w:val="0"/>
          <w:numId w:val="40"/>
        </w:numPr>
        <w:contextualSpacing/>
        <w:textAlignment w:val="baseline"/>
        <w:rPr>
          <w:rFonts w:eastAsia="Calibri" w:cs="Times New Roman"/>
          <w:sz w:val="24"/>
          <w:szCs w:val="24"/>
        </w:rPr>
      </w:pPr>
      <w:r w:rsidRPr="00D14199">
        <w:rPr>
          <w:rFonts w:eastAsia="Calibri" w:cs="Times New Roman"/>
          <w:sz w:val="24"/>
          <w:szCs w:val="24"/>
        </w:rPr>
        <w:t>The expectation is that students have a deep understanding of place value and number sense</w:t>
      </w:r>
      <w:r>
        <w:rPr>
          <w:rFonts w:eastAsia="Calibri" w:cs="Times New Roman"/>
          <w:sz w:val="24"/>
          <w:szCs w:val="24"/>
        </w:rPr>
        <w:t xml:space="preserve"> </w:t>
      </w:r>
      <w:proofErr w:type="gramStart"/>
      <w:r>
        <w:rPr>
          <w:rFonts w:eastAsia="Calibri" w:cs="Times New Roman"/>
          <w:sz w:val="24"/>
          <w:szCs w:val="24"/>
        </w:rPr>
        <w:t>in order to</w:t>
      </w:r>
      <w:proofErr w:type="gramEnd"/>
      <w:r>
        <w:rPr>
          <w:rFonts w:eastAsia="Calibri" w:cs="Times New Roman"/>
          <w:sz w:val="24"/>
          <w:szCs w:val="24"/>
        </w:rPr>
        <w:t xml:space="preserve"> develop and use </w:t>
      </w:r>
      <w:r w:rsidRPr="00D14199">
        <w:rPr>
          <w:rFonts w:eastAsia="Calibri" w:cs="Times New Roman"/>
          <w:sz w:val="24"/>
          <w:szCs w:val="24"/>
        </w:rPr>
        <w:t>an algor</w:t>
      </w:r>
      <w:r>
        <w:rPr>
          <w:rFonts w:eastAsia="Calibri" w:cs="Times New Roman"/>
          <w:sz w:val="24"/>
          <w:szCs w:val="24"/>
        </w:rPr>
        <w:t>ithm or procedure for rounding. Additionally, students should</w:t>
      </w:r>
      <w:r w:rsidRPr="00D14199">
        <w:rPr>
          <w:rFonts w:eastAsia="Calibri" w:cs="Times New Roman"/>
          <w:sz w:val="24"/>
          <w:szCs w:val="24"/>
        </w:rPr>
        <w:t xml:space="preserve"> explain and reason about</w:t>
      </w:r>
      <w:r>
        <w:rPr>
          <w:rFonts w:eastAsia="Calibri" w:cs="Times New Roman"/>
          <w:sz w:val="24"/>
          <w:szCs w:val="24"/>
        </w:rPr>
        <w:t xml:space="preserve"> their answers when they round and </w:t>
      </w:r>
      <w:r w:rsidRPr="00D14199">
        <w:rPr>
          <w:rFonts w:eastAsia="Calibri" w:cs="Times New Roman"/>
          <w:sz w:val="24"/>
          <w:szCs w:val="24"/>
        </w:rPr>
        <w:t>have numerous experiences using a number line and a</w:t>
      </w:r>
      <w:r>
        <w:rPr>
          <w:rFonts w:eastAsia="Calibri" w:cs="Times New Roman"/>
          <w:sz w:val="24"/>
          <w:szCs w:val="24"/>
        </w:rPr>
        <w:t xml:space="preserve"> place value </w:t>
      </w:r>
      <w:r w:rsidRPr="00D14199">
        <w:rPr>
          <w:rFonts w:eastAsia="Calibri" w:cs="Times New Roman"/>
          <w:sz w:val="24"/>
          <w:szCs w:val="24"/>
        </w:rPr>
        <w:t>chart as tools to support their work with rounding.</w:t>
      </w:r>
    </w:p>
    <w:p w14:paraId="1D7DD5DE" w14:textId="77777777" w:rsidR="002A33FB" w:rsidRDefault="002A33FB" w:rsidP="005A6FAA">
      <w:pPr>
        <w:widowControl w:val="0"/>
        <w:spacing w:after="0" w:line="240" w:lineRule="auto"/>
        <w:rPr>
          <w:rFonts w:eastAsia="Times New Roman" w:cs="Times New Roman"/>
          <w:bCs/>
          <w:color w:val="000000"/>
          <w:sz w:val="24"/>
          <w:szCs w:val="24"/>
        </w:rPr>
      </w:pPr>
    </w:p>
    <w:p w14:paraId="5800DEA1" w14:textId="77777777" w:rsidR="00F67623" w:rsidRPr="009A78A2" w:rsidRDefault="00F67623" w:rsidP="00F67623">
      <w:pPr>
        <w:pStyle w:val="BlueHeading1"/>
        <w:rPr>
          <w:sz w:val="18"/>
          <w:szCs w:val="18"/>
        </w:rPr>
      </w:pPr>
      <w:r w:rsidRPr="009A78A2">
        <w:t>Common Misconceptions or Errors</w:t>
      </w:r>
    </w:p>
    <w:p w14:paraId="589CCA79" w14:textId="77777777" w:rsidR="00F719D3" w:rsidRDefault="00F719D3" w:rsidP="009D7378">
      <w:pPr>
        <w:widowControl w:val="0"/>
        <w:numPr>
          <w:ilvl w:val="0"/>
          <w:numId w:val="16"/>
        </w:numPr>
        <w:spacing w:after="0" w:line="240" w:lineRule="auto"/>
        <w:rPr>
          <w:rFonts w:eastAsia="Times New Roman" w:cs="Times New Roman"/>
          <w:sz w:val="24"/>
          <w:szCs w:val="24"/>
        </w:rPr>
      </w:pPr>
      <w:r w:rsidRPr="00D14199">
        <w:rPr>
          <w:rFonts w:eastAsia="Times New Roman" w:cs="Times New Roman"/>
          <w:sz w:val="24"/>
          <w:szCs w:val="24"/>
        </w:rPr>
        <w:t xml:space="preserve">Students may confuse </w:t>
      </w:r>
      <w:r>
        <w:rPr>
          <w:rFonts w:eastAsia="Times New Roman" w:cs="Times New Roman"/>
          <w:sz w:val="24"/>
          <w:szCs w:val="24"/>
        </w:rPr>
        <w:t xml:space="preserve">the place value to which they are rounding a number. </w:t>
      </w:r>
    </w:p>
    <w:p w14:paraId="12105FAC" w14:textId="77777777" w:rsidR="00F719D3" w:rsidRDefault="00F719D3" w:rsidP="009D7378">
      <w:pPr>
        <w:widowControl w:val="0"/>
        <w:numPr>
          <w:ilvl w:val="1"/>
          <w:numId w:val="16"/>
        </w:numPr>
        <w:spacing w:after="0" w:line="240" w:lineRule="auto"/>
        <w:rPr>
          <w:rFonts w:eastAsia="Times New Roman" w:cs="Times New Roman"/>
          <w:sz w:val="24"/>
          <w:szCs w:val="24"/>
        </w:rPr>
      </w:pPr>
      <w:r w:rsidRPr="00D14199">
        <w:rPr>
          <w:rFonts w:eastAsia="Times New Roman" w:cs="Times New Roman"/>
          <w:sz w:val="24"/>
          <w:szCs w:val="24"/>
        </w:rPr>
        <w:t>For example, when rounding 29.834 to the nearest tenth, they may</w:t>
      </w:r>
      <w:r>
        <w:rPr>
          <w:rFonts w:eastAsia="Times New Roman" w:cs="Times New Roman"/>
          <w:sz w:val="24"/>
          <w:szCs w:val="24"/>
        </w:rPr>
        <w:t xml:space="preserve"> have difficulty determining that 29.834 is between 29.8 and 29.9. </w:t>
      </w:r>
      <w:r w:rsidRPr="00D14199">
        <w:rPr>
          <w:rFonts w:eastAsia="Times New Roman" w:cs="Times New Roman"/>
          <w:sz w:val="24"/>
          <w:szCs w:val="24"/>
        </w:rPr>
        <w:t xml:space="preserve"> The reliance on mnemonics, songs or rhymes during instruction can often confuse students further because </w:t>
      </w:r>
      <w:r>
        <w:rPr>
          <w:rFonts w:eastAsia="Times New Roman" w:cs="Times New Roman"/>
          <w:sz w:val="24"/>
          <w:szCs w:val="24"/>
        </w:rPr>
        <w:t>they may lack the conceptual understanding for rounding decimals.</w:t>
      </w:r>
    </w:p>
    <w:p w14:paraId="280471AB" w14:textId="77777777" w:rsidR="002A33FB" w:rsidRDefault="002A33FB" w:rsidP="005A6FAA">
      <w:pPr>
        <w:widowControl w:val="0"/>
        <w:spacing w:after="0" w:line="240" w:lineRule="auto"/>
        <w:rPr>
          <w:rFonts w:eastAsia="Times New Roman" w:cs="Times New Roman"/>
          <w:bCs/>
          <w:color w:val="000000"/>
          <w:sz w:val="24"/>
          <w:szCs w:val="24"/>
        </w:rPr>
      </w:pPr>
    </w:p>
    <w:p w14:paraId="2E732F68" w14:textId="54704A05" w:rsidR="002A33FB" w:rsidRDefault="009E71D2" w:rsidP="00F719D3">
      <w:pPr>
        <w:pStyle w:val="BlueHeading1"/>
      </w:pPr>
      <w:r w:rsidRPr="00A64694">
        <w:rPr>
          <w:rFonts w:eastAsia="Times New Roman"/>
          <w:bCs/>
          <w:szCs w:val="24"/>
        </w:rPr>
        <w:t>Strategies to Support Tiered Instruction</w:t>
      </w:r>
    </w:p>
    <w:p w14:paraId="5F6E3340" w14:textId="77777777" w:rsidR="00E90949" w:rsidRDefault="00E90949" w:rsidP="009D7378">
      <w:pPr>
        <w:pStyle w:val="ListParagraph"/>
        <w:widowControl/>
        <w:numPr>
          <w:ilvl w:val="0"/>
          <w:numId w:val="34"/>
        </w:numPr>
        <w:contextualSpacing/>
        <w:rPr>
          <w:rFonts w:eastAsia="Times New Roman" w:cs="Times New Roman"/>
          <w:sz w:val="24"/>
          <w:szCs w:val="24"/>
        </w:rPr>
      </w:pPr>
      <w:r w:rsidRPr="00A165FF">
        <w:rPr>
          <w:rFonts w:eastAsia="Times New Roman" w:cs="Times New Roman"/>
          <w:sz w:val="24"/>
          <w:szCs w:val="24"/>
        </w:rPr>
        <w:t>Instruction includes us</w:t>
      </w:r>
      <w:r>
        <w:rPr>
          <w:rFonts w:eastAsia="Times New Roman" w:cs="Times New Roman"/>
          <w:sz w:val="24"/>
          <w:szCs w:val="24"/>
        </w:rPr>
        <w:t>ing</w:t>
      </w:r>
      <w:r w:rsidRPr="00A165FF">
        <w:rPr>
          <w:rFonts w:eastAsia="Times New Roman" w:cs="Times New Roman"/>
          <w:sz w:val="24"/>
          <w:szCs w:val="24"/>
        </w:rPr>
        <w:t xml:space="preserve"> number lines and place value understanding to round </w:t>
      </w:r>
      <w:r>
        <w:rPr>
          <w:rFonts w:eastAsia="Times New Roman" w:cs="Times New Roman"/>
          <w:sz w:val="24"/>
          <w:szCs w:val="24"/>
        </w:rPr>
        <w:t>multi-digit numbers with decimals to the nearest tenth or whole number.</w:t>
      </w:r>
    </w:p>
    <w:p w14:paraId="21B0F4CB" w14:textId="77777777" w:rsidR="00E90949" w:rsidRDefault="00E90949" w:rsidP="009D7378">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 xml:space="preserve">For example, students </w:t>
      </w:r>
      <w:proofErr w:type="gramStart"/>
      <w:r>
        <w:rPr>
          <w:rFonts w:eastAsia="Times New Roman" w:cs="Times New Roman"/>
          <w:sz w:val="24"/>
          <w:szCs w:val="24"/>
        </w:rPr>
        <w:t>round</w:t>
      </w:r>
      <w:proofErr w:type="gramEnd"/>
      <w:r>
        <w:rPr>
          <w:rFonts w:eastAsia="Times New Roman" w:cs="Times New Roman"/>
          <w:sz w:val="24"/>
          <w:szCs w:val="24"/>
        </w:rPr>
        <w:t xml:space="preserve"> 16.32 to the nearest tenth using a number line and place value understanding. The teacher explains that the endpoints of the number line will be represented using tenths, because we are rounding to the nearest tenth.  The teacher explains that there are three tenths in the number 16.32 and one more tenth would be four tenths. The teacher r</w:t>
      </w:r>
      <w:r w:rsidRPr="00742853">
        <w:rPr>
          <w:rFonts w:eastAsia="Times New Roman" w:cs="Times New Roman"/>
          <w:sz w:val="24"/>
          <w:szCs w:val="24"/>
        </w:rPr>
        <w:t>epresent</w:t>
      </w:r>
      <w:r>
        <w:rPr>
          <w:rFonts w:eastAsia="Times New Roman" w:cs="Times New Roman"/>
          <w:sz w:val="24"/>
          <w:szCs w:val="24"/>
        </w:rPr>
        <w:t>s</w:t>
      </w:r>
      <w:r w:rsidRPr="00742853">
        <w:rPr>
          <w:rFonts w:eastAsia="Times New Roman" w:cs="Times New Roman"/>
          <w:sz w:val="24"/>
          <w:szCs w:val="24"/>
        </w:rPr>
        <w:t xml:space="preserve"> </w:t>
      </w:r>
      <w:r>
        <w:rPr>
          <w:rFonts w:eastAsia="Times New Roman" w:cs="Times New Roman"/>
          <w:sz w:val="24"/>
          <w:szCs w:val="24"/>
        </w:rPr>
        <w:t>these</w:t>
      </w:r>
      <w:r w:rsidRPr="00742853">
        <w:rPr>
          <w:rFonts w:eastAsia="Times New Roman" w:cs="Times New Roman"/>
          <w:sz w:val="24"/>
          <w:szCs w:val="24"/>
        </w:rPr>
        <w:t xml:space="preserve"> </w:t>
      </w:r>
      <w:r>
        <w:rPr>
          <w:rFonts w:eastAsia="Times New Roman" w:cs="Times New Roman"/>
          <w:sz w:val="24"/>
          <w:szCs w:val="24"/>
        </w:rPr>
        <w:t>endpoints</w:t>
      </w:r>
      <w:r w:rsidRPr="00742853">
        <w:rPr>
          <w:rFonts w:eastAsia="Times New Roman" w:cs="Times New Roman"/>
          <w:sz w:val="24"/>
          <w:szCs w:val="24"/>
        </w:rPr>
        <w:t xml:space="preserve"> on </w:t>
      </w:r>
      <w:r>
        <w:rPr>
          <w:rFonts w:eastAsia="Times New Roman" w:cs="Times New Roman"/>
          <w:sz w:val="24"/>
          <w:szCs w:val="24"/>
        </w:rPr>
        <w:t>the</w:t>
      </w:r>
      <w:r w:rsidRPr="00742853">
        <w:rPr>
          <w:rFonts w:eastAsia="Times New Roman" w:cs="Times New Roman"/>
          <w:sz w:val="24"/>
          <w:szCs w:val="24"/>
        </w:rPr>
        <w:t xml:space="preserve"> number line as </w:t>
      </w:r>
      <w:r>
        <w:rPr>
          <w:rFonts w:eastAsia="Times New Roman" w:cs="Times New Roman"/>
          <w:sz w:val="24"/>
          <w:szCs w:val="24"/>
        </w:rPr>
        <w:t>sixteen and three-tenths</w:t>
      </w:r>
      <w:r w:rsidRPr="00742853">
        <w:rPr>
          <w:rFonts w:eastAsia="Times New Roman" w:cs="Times New Roman"/>
          <w:sz w:val="24"/>
          <w:szCs w:val="24"/>
        </w:rPr>
        <w:t xml:space="preserve"> (</w:t>
      </w:r>
      <w:r>
        <w:rPr>
          <w:rFonts w:eastAsia="Times New Roman" w:cs="Times New Roman"/>
          <w:sz w:val="24"/>
          <w:szCs w:val="24"/>
        </w:rPr>
        <w:t>16.3</w:t>
      </w:r>
      <w:r w:rsidRPr="00742853">
        <w:rPr>
          <w:rFonts w:eastAsia="Times New Roman" w:cs="Times New Roman"/>
          <w:sz w:val="24"/>
          <w:szCs w:val="24"/>
        </w:rPr>
        <w:t xml:space="preserve">) and </w:t>
      </w:r>
      <w:r>
        <w:rPr>
          <w:rFonts w:eastAsia="Times New Roman" w:cs="Times New Roman"/>
          <w:sz w:val="24"/>
          <w:szCs w:val="24"/>
        </w:rPr>
        <w:t>sixteen and four-tenths</w:t>
      </w:r>
      <w:r w:rsidRPr="00742853">
        <w:rPr>
          <w:rFonts w:eastAsia="Times New Roman" w:cs="Times New Roman"/>
          <w:sz w:val="24"/>
          <w:szCs w:val="24"/>
        </w:rPr>
        <w:t xml:space="preserve"> (</w:t>
      </w:r>
      <w:r>
        <w:rPr>
          <w:rFonts w:eastAsia="Times New Roman" w:cs="Times New Roman"/>
          <w:sz w:val="24"/>
          <w:szCs w:val="24"/>
        </w:rPr>
        <w:t>16.4</w:t>
      </w:r>
      <w:r w:rsidRPr="00742853">
        <w:rPr>
          <w:rFonts w:eastAsia="Times New Roman" w:cs="Times New Roman"/>
          <w:sz w:val="24"/>
          <w:szCs w:val="24"/>
        </w:rPr>
        <w:t>)</w:t>
      </w:r>
      <w:r>
        <w:rPr>
          <w:rFonts w:eastAsia="Times New Roman" w:cs="Times New Roman"/>
          <w:sz w:val="24"/>
          <w:szCs w:val="24"/>
        </w:rPr>
        <w:t xml:space="preserve"> while reminding students that 16.3 is equivalent to 16.30 and 16.4 is equivalent to 16.40. Additionally, the teacher explains that the</w:t>
      </w:r>
      <w:r w:rsidRPr="00742853">
        <w:rPr>
          <w:rFonts w:eastAsia="Times New Roman" w:cs="Times New Roman"/>
          <w:sz w:val="24"/>
          <w:szCs w:val="24"/>
        </w:rPr>
        <w:t xml:space="preserve"> mid-point on the number line can be labeled as </w:t>
      </w:r>
      <w:r>
        <w:rPr>
          <w:rFonts w:eastAsia="Times New Roman" w:cs="Times New Roman"/>
          <w:sz w:val="24"/>
          <w:szCs w:val="24"/>
        </w:rPr>
        <w:t>sixteen and three-tenths, five-hundredths or sixteen and 35 hundredths</w:t>
      </w:r>
      <w:r w:rsidRPr="00742853">
        <w:rPr>
          <w:rFonts w:eastAsia="Times New Roman" w:cs="Times New Roman"/>
          <w:sz w:val="24"/>
          <w:szCs w:val="24"/>
        </w:rPr>
        <w:t xml:space="preserve"> (</w:t>
      </w:r>
      <w:r>
        <w:rPr>
          <w:rFonts w:eastAsia="Times New Roman" w:cs="Times New Roman"/>
          <w:sz w:val="24"/>
          <w:szCs w:val="24"/>
        </w:rPr>
        <w:t>16.35</w:t>
      </w:r>
      <w:r w:rsidRPr="00742853">
        <w:rPr>
          <w:rFonts w:eastAsia="Times New Roman" w:cs="Times New Roman"/>
          <w:sz w:val="24"/>
          <w:szCs w:val="24"/>
        </w:rPr>
        <w:t xml:space="preserve">). This midpoint is halfway between </w:t>
      </w:r>
      <w:r>
        <w:rPr>
          <w:rFonts w:eastAsia="Times New Roman" w:cs="Times New Roman"/>
          <w:sz w:val="24"/>
          <w:szCs w:val="24"/>
        </w:rPr>
        <w:t>16.3</w:t>
      </w:r>
      <w:r w:rsidRPr="00742853">
        <w:rPr>
          <w:rFonts w:eastAsia="Times New Roman" w:cs="Times New Roman"/>
          <w:sz w:val="24"/>
          <w:szCs w:val="24"/>
        </w:rPr>
        <w:t xml:space="preserve"> and </w:t>
      </w:r>
      <w:r>
        <w:rPr>
          <w:rFonts w:eastAsia="Times New Roman" w:cs="Times New Roman"/>
          <w:sz w:val="24"/>
          <w:szCs w:val="24"/>
        </w:rPr>
        <w:t>16.4</w:t>
      </w:r>
      <w:r w:rsidRPr="00742853">
        <w:rPr>
          <w:rFonts w:eastAsia="Times New Roman" w:cs="Times New Roman"/>
          <w:sz w:val="24"/>
          <w:szCs w:val="24"/>
        </w:rPr>
        <w:t>.</w:t>
      </w:r>
      <w:r>
        <w:rPr>
          <w:rFonts w:eastAsia="Times New Roman" w:cs="Times New Roman"/>
          <w:sz w:val="24"/>
          <w:szCs w:val="24"/>
        </w:rPr>
        <w:t xml:space="preserve"> The teacher asks students to plot 16.32 on the number line and discuss if it is closer to 16.3 or 16.4, explaining that 16.32 rounds to 16.3 because it is less than the midpoint of 16.35 and closer to 16.3 on the number line.</w:t>
      </w:r>
    </w:p>
    <w:p w14:paraId="3BBA919D" w14:textId="5FA9C46D" w:rsidR="002A33FB" w:rsidRDefault="002A33FB" w:rsidP="00676FF7">
      <w:pPr>
        <w:widowControl w:val="0"/>
        <w:spacing w:after="0" w:line="240" w:lineRule="auto"/>
        <w:jc w:val="center"/>
        <w:rPr>
          <w:rFonts w:eastAsia="Times New Roman" w:cs="Times New Roman"/>
          <w:b/>
          <w:bCs/>
          <w:noProof/>
          <w:sz w:val="24"/>
          <w:szCs w:val="24"/>
        </w:rPr>
      </w:pPr>
    </w:p>
    <w:p w14:paraId="78BBE554" w14:textId="6DB0E90D" w:rsidR="00676FF7" w:rsidRDefault="00136309" w:rsidP="00136309">
      <w:pPr>
        <w:widowControl w:val="0"/>
        <w:spacing w:after="0" w:line="240" w:lineRule="auto"/>
        <w:ind w:left="1080"/>
        <w:jc w:val="center"/>
        <w:rPr>
          <w:rFonts w:eastAsia="Times New Roman" w:cs="Times New Roman"/>
          <w:bCs/>
          <w:color w:val="000000"/>
          <w:sz w:val="24"/>
          <w:szCs w:val="24"/>
        </w:rPr>
      </w:pPr>
      <w:r w:rsidRPr="00136309">
        <w:rPr>
          <w:rFonts w:eastAsia="Times New Roman" w:cs="Times New Roman"/>
          <w:bCs/>
          <w:noProof/>
          <w:color w:val="000000"/>
          <w:sz w:val="24"/>
          <w:szCs w:val="24"/>
        </w:rPr>
        <w:lastRenderedPageBreak/>
        <w:drawing>
          <wp:inline distT="0" distB="0" distL="0" distR="0" wp14:anchorId="36E984D2" wp14:editId="2D084B06">
            <wp:extent cx="4391638" cy="676369"/>
            <wp:effectExtent l="0" t="0" r="9525" b="9525"/>
            <wp:docPr id="570357596" name="Picture 1"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57596" name="Picture 1" descr="Number line"/>
                    <pic:cNvPicPr/>
                  </pic:nvPicPr>
                  <pic:blipFill>
                    <a:blip r:embed="rId34"/>
                    <a:stretch>
                      <a:fillRect/>
                    </a:stretch>
                  </pic:blipFill>
                  <pic:spPr>
                    <a:xfrm>
                      <a:off x="0" y="0"/>
                      <a:ext cx="4391638" cy="676369"/>
                    </a:xfrm>
                    <a:prstGeom prst="rect">
                      <a:avLst/>
                    </a:prstGeom>
                  </pic:spPr>
                </pic:pic>
              </a:graphicData>
            </a:graphic>
          </wp:inline>
        </w:drawing>
      </w:r>
    </w:p>
    <w:p w14:paraId="58EE108D" w14:textId="77777777" w:rsidR="00136309" w:rsidRDefault="00136309" w:rsidP="00676FF7">
      <w:pPr>
        <w:widowControl w:val="0"/>
        <w:spacing w:after="0" w:line="240" w:lineRule="auto"/>
        <w:jc w:val="center"/>
        <w:rPr>
          <w:rFonts w:eastAsia="Times New Roman" w:cs="Times New Roman"/>
          <w:bCs/>
          <w:color w:val="000000"/>
          <w:sz w:val="24"/>
          <w:szCs w:val="24"/>
        </w:rPr>
      </w:pPr>
    </w:p>
    <w:p w14:paraId="54A3A5D7" w14:textId="77777777" w:rsidR="00093A68" w:rsidRDefault="00093A68" w:rsidP="009D7378">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 xml:space="preserve">For example, students round 6.8 to the nearest whole number using a number line and place value understanding. The teacher explains that the endpoints of our number line will be represented using ones, because we are rounding to the nearest whole number. Also, the teacher explains that there are six ones in </w:t>
      </w:r>
      <w:proofErr w:type="gramStart"/>
      <w:r>
        <w:rPr>
          <w:rFonts w:eastAsia="Times New Roman" w:cs="Times New Roman"/>
          <w:sz w:val="24"/>
          <w:szCs w:val="24"/>
        </w:rPr>
        <w:t>the number</w:t>
      </w:r>
      <w:proofErr w:type="gramEnd"/>
      <w:r>
        <w:rPr>
          <w:rFonts w:eastAsia="Times New Roman" w:cs="Times New Roman"/>
          <w:sz w:val="24"/>
          <w:szCs w:val="24"/>
        </w:rPr>
        <w:t xml:space="preserve"> 6.8 and one more one would be seven ones. The teacher r</w:t>
      </w:r>
      <w:r w:rsidRPr="00742853">
        <w:rPr>
          <w:rFonts w:eastAsia="Times New Roman" w:cs="Times New Roman"/>
          <w:sz w:val="24"/>
          <w:szCs w:val="24"/>
        </w:rPr>
        <w:t>epresent</w:t>
      </w:r>
      <w:r>
        <w:rPr>
          <w:rFonts w:eastAsia="Times New Roman" w:cs="Times New Roman"/>
          <w:sz w:val="24"/>
          <w:szCs w:val="24"/>
        </w:rPr>
        <w:t>s</w:t>
      </w:r>
      <w:r w:rsidRPr="00742853">
        <w:rPr>
          <w:rFonts w:eastAsia="Times New Roman" w:cs="Times New Roman"/>
          <w:sz w:val="24"/>
          <w:szCs w:val="24"/>
        </w:rPr>
        <w:t xml:space="preserve"> </w:t>
      </w:r>
      <w:r>
        <w:rPr>
          <w:rFonts w:eastAsia="Times New Roman" w:cs="Times New Roman"/>
          <w:sz w:val="24"/>
          <w:szCs w:val="24"/>
        </w:rPr>
        <w:t>these</w:t>
      </w:r>
      <w:r w:rsidRPr="00742853">
        <w:rPr>
          <w:rFonts w:eastAsia="Times New Roman" w:cs="Times New Roman"/>
          <w:sz w:val="24"/>
          <w:szCs w:val="24"/>
        </w:rPr>
        <w:t xml:space="preserve"> </w:t>
      </w:r>
      <w:r>
        <w:rPr>
          <w:rFonts w:eastAsia="Times New Roman" w:cs="Times New Roman"/>
          <w:sz w:val="24"/>
          <w:szCs w:val="24"/>
        </w:rPr>
        <w:t>endpoints</w:t>
      </w:r>
      <w:r w:rsidRPr="00742853">
        <w:rPr>
          <w:rFonts w:eastAsia="Times New Roman" w:cs="Times New Roman"/>
          <w:sz w:val="24"/>
          <w:szCs w:val="24"/>
        </w:rPr>
        <w:t xml:space="preserve"> on </w:t>
      </w:r>
      <w:r>
        <w:rPr>
          <w:rFonts w:eastAsia="Times New Roman" w:cs="Times New Roman"/>
          <w:sz w:val="24"/>
          <w:szCs w:val="24"/>
        </w:rPr>
        <w:t>the</w:t>
      </w:r>
      <w:r w:rsidRPr="00742853">
        <w:rPr>
          <w:rFonts w:eastAsia="Times New Roman" w:cs="Times New Roman"/>
          <w:sz w:val="24"/>
          <w:szCs w:val="24"/>
        </w:rPr>
        <w:t xml:space="preserve"> number line as </w:t>
      </w:r>
      <w:r>
        <w:rPr>
          <w:rFonts w:eastAsia="Times New Roman" w:cs="Times New Roman"/>
          <w:sz w:val="24"/>
          <w:szCs w:val="24"/>
        </w:rPr>
        <w:t>six</w:t>
      </w:r>
      <w:r w:rsidRPr="00742853">
        <w:rPr>
          <w:rFonts w:eastAsia="Times New Roman" w:cs="Times New Roman"/>
          <w:sz w:val="24"/>
          <w:szCs w:val="24"/>
        </w:rPr>
        <w:t xml:space="preserve"> </w:t>
      </w:r>
      <w:r>
        <w:rPr>
          <w:rFonts w:eastAsia="Times New Roman" w:cs="Times New Roman"/>
          <w:sz w:val="24"/>
          <w:szCs w:val="24"/>
        </w:rPr>
        <w:t>ones</w:t>
      </w:r>
      <w:r w:rsidRPr="00742853">
        <w:rPr>
          <w:rFonts w:eastAsia="Times New Roman" w:cs="Times New Roman"/>
          <w:sz w:val="24"/>
          <w:szCs w:val="24"/>
        </w:rPr>
        <w:t xml:space="preserve"> (</w:t>
      </w:r>
      <w:r>
        <w:rPr>
          <w:rFonts w:eastAsia="Times New Roman" w:cs="Times New Roman"/>
          <w:sz w:val="24"/>
          <w:szCs w:val="24"/>
        </w:rPr>
        <w:t>6</w:t>
      </w:r>
      <w:r w:rsidRPr="00742853">
        <w:rPr>
          <w:rFonts w:eastAsia="Times New Roman" w:cs="Times New Roman"/>
          <w:sz w:val="24"/>
          <w:szCs w:val="24"/>
        </w:rPr>
        <w:t xml:space="preserve">) and </w:t>
      </w:r>
      <w:r>
        <w:rPr>
          <w:rFonts w:eastAsia="Times New Roman" w:cs="Times New Roman"/>
          <w:sz w:val="24"/>
          <w:szCs w:val="24"/>
        </w:rPr>
        <w:t>seven</w:t>
      </w:r>
      <w:r w:rsidRPr="00742853">
        <w:rPr>
          <w:rFonts w:eastAsia="Times New Roman" w:cs="Times New Roman"/>
          <w:sz w:val="24"/>
          <w:szCs w:val="24"/>
        </w:rPr>
        <w:t xml:space="preserve"> </w:t>
      </w:r>
      <w:r>
        <w:rPr>
          <w:rFonts w:eastAsia="Times New Roman" w:cs="Times New Roman"/>
          <w:sz w:val="24"/>
          <w:szCs w:val="24"/>
        </w:rPr>
        <w:t>ones</w:t>
      </w:r>
      <w:r w:rsidRPr="00742853">
        <w:rPr>
          <w:rFonts w:eastAsia="Times New Roman" w:cs="Times New Roman"/>
          <w:sz w:val="24"/>
          <w:szCs w:val="24"/>
        </w:rPr>
        <w:t xml:space="preserve"> (</w:t>
      </w:r>
      <w:r>
        <w:rPr>
          <w:rFonts w:eastAsia="Times New Roman" w:cs="Times New Roman"/>
          <w:sz w:val="24"/>
          <w:szCs w:val="24"/>
        </w:rPr>
        <w:t>7</w:t>
      </w:r>
      <w:r w:rsidRPr="00742853">
        <w:rPr>
          <w:rFonts w:eastAsia="Times New Roman" w:cs="Times New Roman"/>
          <w:sz w:val="24"/>
          <w:szCs w:val="24"/>
        </w:rPr>
        <w:t xml:space="preserve">). </w:t>
      </w:r>
      <w:r>
        <w:rPr>
          <w:rFonts w:eastAsia="Times New Roman" w:cs="Times New Roman"/>
          <w:sz w:val="24"/>
          <w:szCs w:val="24"/>
        </w:rPr>
        <w:t>The</w:t>
      </w:r>
      <w:r w:rsidRPr="00742853">
        <w:rPr>
          <w:rFonts w:eastAsia="Times New Roman" w:cs="Times New Roman"/>
          <w:sz w:val="24"/>
          <w:szCs w:val="24"/>
        </w:rPr>
        <w:t xml:space="preserve"> midpoint on the number line </w:t>
      </w:r>
      <w:r>
        <w:rPr>
          <w:rFonts w:eastAsia="Times New Roman" w:cs="Times New Roman"/>
          <w:sz w:val="24"/>
          <w:szCs w:val="24"/>
        </w:rPr>
        <w:t>is</w:t>
      </w:r>
      <w:r w:rsidRPr="00742853">
        <w:rPr>
          <w:rFonts w:eastAsia="Times New Roman" w:cs="Times New Roman"/>
          <w:sz w:val="24"/>
          <w:szCs w:val="24"/>
        </w:rPr>
        <w:t xml:space="preserve"> labeled as </w:t>
      </w:r>
      <w:proofErr w:type="gramStart"/>
      <w:r>
        <w:rPr>
          <w:rFonts w:eastAsia="Times New Roman" w:cs="Times New Roman"/>
          <w:sz w:val="24"/>
          <w:szCs w:val="24"/>
        </w:rPr>
        <w:t>6</w:t>
      </w:r>
      <w:r w:rsidRPr="00742853">
        <w:rPr>
          <w:rFonts w:eastAsia="Times New Roman" w:cs="Times New Roman"/>
          <w:sz w:val="24"/>
          <w:szCs w:val="24"/>
        </w:rPr>
        <w:t xml:space="preserve"> </w:t>
      </w:r>
      <w:r>
        <w:rPr>
          <w:rFonts w:eastAsia="Times New Roman" w:cs="Times New Roman"/>
          <w:sz w:val="24"/>
          <w:szCs w:val="24"/>
        </w:rPr>
        <w:t>ones</w:t>
      </w:r>
      <w:proofErr w:type="gramEnd"/>
      <w:r w:rsidRPr="00742853">
        <w:rPr>
          <w:rFonts w:eastAsia="Times New Roman" w:cs="Times New Roman"/>
          <w:sz w:val="24"/>
          <w:szCs w:val="24"/>
        </w:rPr>
        <w:t xml:space="preserve"> and 5 </w:t>
      </w:r>
      <w:r>
        <w:rPr>
          <w:rFonts w:eastAsia="Times New Roman" w:cs="Times New Roman"/>
          <w:sz w:val="24"/>
          <w:szCs w:val="24"/>
        </w:rPr>
        <w:t>tenths</w:t>
      </w:r>
      <w:r w:rsidRPr="00742853">
        <w:rPr>
          <w:rFonts w:eastAsia="Times New Roman" w:cs="Times New Roman"/>
          <w:sz w:val="24"/>
          <w:szCs w:val="24"/>
        </w:rPr>
        <w:t xml:space="preserve"> (</w:t>
      </w:r>
      <w:r>
        <w:rPr>
          <w:rFonts w:eastAsia="Times New Roman" w:cs="Times New Roman"/>
          <w:sz w:val="24"/>
          <w:szCs w:val="24"/>
        </w:rPr>
        <w:t>6.5</w:t>
      </w:r>
      <w:r w:rsidRPr="00742853">
        <w:rPr>
          <w:rFonts w:eastAsia="Times New Roman" w:cs="Times New Roman"/>
          <w:sz w:val="24"/>
          <w:szCs w:val="24"/>
        </w:rPr>
        <w:t xml:space="preserve">). This midpoint is halfway between </w:t>
      </w:r>
      <w:r>
        <w:rPr>
          <w:rFonts w:eastAsia="Times New Roman" w:cs="Times New Roman"/>
          <w:sz w:val="24"/>
          <w:szCs w:val="24"/>
        </w:rPr>
        <w:t>6</w:t>
      </w:r>
      <w:r w:rsidRPr="00742853">
        <w:rPr>
          <w:rFonts w:eastAsia="Times New Roman" w:cs="Times New Roman"/>
          <w:sz w:val="24"/>
          <w:szCs w:val="24"/>
        </w:rPr>
        <w:t xml:space="preserve"> and </w:t>
      </w:r>
      <w:r>
        <w:rPr>
          <w:rFonts w:eastAsia="Times New Roman" w:cs="Times New Roman"/>
          <w:sz w:val="24"/>
          <w:szCs w:val="24"/>
        </w:rPr>
        <w:t>7</w:t>
      </w:r>
      <w:r w:rsidRPr="00742853">
        <w:rPr>
          <w:rFonts w:eastAsia="Times New Roman" w:cs="Times New Roman"/>
          <w:sz w:val="24"/>
          <w:szCs w:val="24"/>
        </w:rPr>
        <w:t>.</w:t>
      </w:r>
      <w:r>
        <w:rPr>
          <w:rFonts w:eastAsia="Times New Roman" w:cs="Times New Roman"/>
          <w:sz w:val="24"/>
          <w:szCs w:val="24"/>
        </w:rPr>
        <w:t xml:space="preserve"> The teacher asks students to plot 6.8 on the number line and discuss if it is closer to six or seven, explaining that 6.8 rounds to seven because it is eight-tenths away from six and only two-tenths away from seven. It is also </w:t>
      </w:r>
      <w:r w:rsidRPr="7AAF2B8F">
        <w:rPr>
          <w:rFonts w:eastAsia="Times New Roman" w:cs="Times New Roman"/>
          <w:sz w:val="24"/>
          <w:szCs w:val="24"/>
        </w:rPr>
        <w:t>more</w:t>
      </w:r>
      <w:r>
        <w:rPr>
          <w:rFonts w:eastAsia="Times New Roman" w:cs="Times New Roman"/>
          <w:sz w:val="24"/>
          <w:szCs w:val="24"/>
        </w:rPr>
        <w:t xml:space="preserve"> than the midpoint of 6.5.</w:t>
      </w:r>
    </w:p>
    <w:p w14:paraId="2D457209" w14:textId="0DD5B7E2" w:rsidR="002A33FB" w:rsidRDefault="00823EBD" w:rsidP="00136309">
      <w:pPr>
        <w:widowControl w:val="0"/>
        <w:spacing w:after="0" w:line="240" w:lineRule="auto"/>
        <w:ind w:left="1080"/>
        <w:jc w:val="center"/>
        <w:rPr>
          <w:rFonts w:eastAsia="Times New Roman" w:cs="Times New Roman"/>
          <w:bCs/>
          <w:color w:val="000000"/>
          <w:sz w:val="24"/>
          <w:szCs w:val="24"/>
        </w:rPr>
      </w:pPr>
      <w:r w:rsidRPr="00DB30B7">
        <w:rPr>
          <w:rFonts w:eastAsia="Times New Roman" w:cs="Times New Roman"/>
          <w:b/>
          <w:bCs/>
          <w:noProof/>
          <w:sz w:val="24"/>
          <w:szCs w:val="24"/>
        </w:rPr>
        <w:drawing>
          <wp:inline distT="0" distB="0" distL="0" distR="0" wp14:anchorId="5AFC2347" wp14:editId="39EE0F5F">
            <wp:extent cx="4544059" cy="1009791"/>
            <wp:effectExtent l="0" t="0" r="9525" b="0"/>
            <wp:docPr id="2096487371" name="Picture 2096487371" descr="An image of a number line from 6 to 7 marked and labeled in tenths. With 6 to 6.8 bracketed and 6.8 to 7 bracketed separa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1" name="Picture 2096487371" descr="An image of a number line from 6 to 7 marked and labeled in tenths. With 6 to 6.8 bracketed and 6.8 to 7 bracketed separately. "/>
                    <pic:cNvPicPr/>
                  </pic:nvPicPr>
                  <pic:blipFill>
                    <a:blip r:embed="rId35"/>
                    <a:stretch>
                      <a:fillRect/>
                    </a:stretch>
                  </pic:blipFill>
                  <pic:spPr>
                    <a:xfrm>
                      <a:off x="0" y="0"/>
                      <a:ext cx="4544059" cy="1009791"/>
                    </a:xfrm>
                    <a:prstGeom prst="rect">
                      <a:avLst/>
                    </a:prstGeom>
                  </pic:spPr>
                </pic:pic>
              </a:graphicData>
            </a:graphic>
          </wp:inline>
        </w:drawing>
      </w:r>
    </w:p>
    <w:p w14:paraId="56382F29" w14:textId="77777777" w:rsidR="00E90949" w:rsidRDefault="00E90949" w:rsidP="005A6FAA">
      <w:pPr>
        <w:widowControl w:val="0"/>
        <w:spacing w:after="0" w:line="240" w:lineRule="auto"/>
        <w:rPr>
          <w:rFonts w:eastAsia="Times New Roman" w:cs="Times New Roman"/>
          <w:bCs/>
          <w:color w:val="000000"/>
          <w:sz w:val="24"/>
          <w:szCs w:val="24"/>
        </w:rPr>
      </w:pPr>
    </w:p>
    <w:p w14:paraId="7FF7F1F3" w14:textId="667EB2DC" w:rsidR="00E90949" w:rsidRDefault="003E4A0C" w:rsidP="00823EBD">
      <w:pPr>
        <w:pStyle w:val="BlueHeading1"/>
      </w:pPr>
      <w:r w:rsidRPr="009A78A2">
        <w:rPr>
          <w:rFonts w:eastAsia="Times New Roman"/>
          <w:bCs/>
          <w:szCs w:val="24"/>
        </w:rPr>
        <w:t>Instructional Tasks </w:t>
      </w:r>
      <w:r w:rsidRPr="009A78A2">
        <w:rPr>
          <w:rFonts w:eastAsia="Times New Roman"/>
          <w:szCs w:val="24"/>
        </w:rPr>
        <w:t> </w:t>
      </w:r>
    </w:p>
    <w:p w14:paraId="3AAF182D" w14:textId="77777777" w:rsidR="006B7390" w:rsidRPr="009A78A2" w:rsidRDefault="006B7390" w:rsidP="006B7390">
      <w:pPr>
        <w:spacing w:after="0" w:line="240" w:lineRule="auto"/>
        <w:textAlignment w:val="baseline"/>
        <w:rPr>
          <w:rFonts w:eastAsia="Calibri" w:cs="Times New Roman"/>
          <w:i/>
          <w:sz w:val="24"/>
          <w:szCs w:val="24"/>
        </w:rPr>
      </w:pPr>
      <w:r w:rsidRPr="009A78A2">
        <w:rPr>
          <w:rFonts w:eastAsia="Calibri" w:cs="Times New Roman"/>
          <w:i/>
          <w:sz w:val="24"/>
          <w:szCs w:val="24"/>
        </w:rPr>
        <w:t>Instructional Task 1</w:t>
      </w:r>
      <w:r>
        <w:rPr>
          <w:rFonts w:eastAsia="Calibri" w:cs="Times New Roman"/>
          <w:i/>
          <w:sz w:val="24"/>
          <w:szCs w:val="24"/>
        </w:rPr>
        <w:t xml:space="preserve"> (MTR.3.1, MTR.6.1)</w:t>
      </w:r>
    </w:p>
    <w:p w14:paraId="6A3F4ACA" w14:textId="77777777" w:rsidR="006B7390" w:rsidRDefault="006B7390" w:rsidP="006B7390">
      <w:pPr>
        <w:spacing w:after="0" w:line="240" w:lineRule="auto"/>
        <w:ind w:left="360"/>
        <w:contextualSpacing/>
        <w:textAlignment w:val="baseline"/>
        <w:rPr>
          <w:rFonts w:eastAsia="Times New Roman" w:cs="Times New Roman"/>
          <w:sz w:val="24"/>
          <w:szCs w:val="24"/>
        </w:rPr>
      </w:pPr>
      <w:r w:rsidRPr="7AAF2B8F">
        <w:rPr>
          <w:rFonts w:eastAsia="Times New Roman" w:cs="Times New Roman"/>
          <w:sz w:val="24"/>
          <w:szCs w:val="24"/>
        </w:rPr>
        <w:t xml:space="preserve">Part A. </w:t>
      </w:r>
      <w:r w:rsidRPr="00F07FE5">
        <w:rPr>
          <w:rFonts w:eastAsia="Times New Roman" w:cs="Times New Roman"/>
          <w:sz w:val="24"/>
          <w:szCs w:val="24"/>
        </w:rPr>
        <w:t xml:space="preserve">Identify between which two whole numbers 29.834 </w:t>
      </w:r>
      <w:proofErr w:type="gramStart"/>
      <w:r w:rsidRPr="00F07FE5">
        <w:rPr>
          <w:rFonts w:eastAsia="Times New Roman" w:cs="Times New Roman"/>
          <w:sz w:val="24"/>
          <w:szCs w:val="24"/>
        </w:rPr>
        <w:t>lies</w:t>
      </w:r>
      <w:proofErr w:type="gramEnd"/>
      <w:r w:rsidRPr="00F07FE5">
        <w:rPr>
          <w:rFonts w:eastAsia="Times New Roman" w:cs="Times New Roman"/>
          <w:sz w:val="24"/>
          <w:szCs w:val="24"/>
        </w:rPr>
        <w:t xml:space="preserve"> on a number line.</w:t>
      </w:r>
    </w:p>
    <w:p w14:paraId="19251C6C" w14:textId="77777777" w:rsidR="006B7390" w:rsidRDefault="006B7390" w:rsidP="006B7390">
      <w:pPr>
        <w:spacing w:after="0" w:line="240" w:lineRule="auto"/>
        <w:ind w:left="360"/>
        <w:contextualSpacing/>
        <w:rPr>
          <w:rFonts w:eastAsia="Times New Roman" w:cs="Times New Roman"/>
          <w:sz w:val="24"/>
          <w:szCs w:val="24"/>
        </w:rPr>
      </w:pPr>
      <w:r w:rsidRPr="7AAF2B8F">
        <w:rPr>
          <w:rFonts w:eastAsia="Times New Roman" w:cs="Times New Roman"/>
          <w:sz w:val="24"/>
          <w:szCs w:val="24"/>
        </w:rPr>
        <w:t>Part B. Round 29.834 to the nearest whole number.</w:t>
      </w:r>
    </w:p>
    <w:p w14:paraId="3FC02A6F" w14:textId="77777777" w:rsidR="006B7390" w:rsidRPr="00F07FE5" w:rsidRDefault="006B7390" w:rsidP="006B7390">
      <w:pPr>
        <w:spacing w:after="0" w:line="240" w:lineRule="auto"/>
        <w:ind w:left="360"/>
        <w:contextualSpacing/>
        <w:textAlignment w:val="baseline"/>
        <w:rPr>
          <w:rFonts w:eastAsia="Times New Roman" w:cs="Times New Roman"/>
          <w:sz w:val="24"/>
          <w:szCs w:val="24"/>
        </w:rPr>
      </w:pPr>
    </w:p>
    <w:p w14:paraId="4A28BDF0" w14:textId="77777777" w:rsidR="006B7390" w:rsidRPr="009A78A2" w:rsidRDefault="006B7390" w:rsidP="006B739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2 (MTR.3.1, MTR.6.1)</w:t>
      </w:r>
    </w:p>
    <w:p w14:paraId="180B8352" w14:textId="77777777" w:rsidR="006B7390" w:rsidRDefault="006B7390" w:rsidP="006B7390">
      <w:pPr>
        <w:spacing w:after="0" w:line="240" w:lineRule="auto"/>
        <w:ind w:left="360"/>
        <w:contextualSpacing/>
        <w:textAlignment w:val="baseline"/>
        <w:rPr>
          <w:rFonts w:eastAsia="Times New Roman" w:cs="Times New Roman"/>
          <w:sz w:val="24"/>
          <w:szCs w:val="24"/>
        </w:rPr>
      </w:pPr>
    </w:p>
    <w:p w14:paraId="0CB9A02F" w14:textId="77777777" w:rsidR="006B7390" w:rsidRDefault="006B7390" w:rsidP="006B7390">
      <w:pPr>
        <w:spacing w:after="0" w:line="240" w:lineRule="auto"/>
        <w:ind w:left="360"/>
        <w:contextualSpacing/>
        <w:textAlignment w:val="baseline"/>
        <w:rPr>
          <w:rFonts w:eastAsia="Times New Roman" w:cs="Times New Roman"/>
          <w:sz w:val="24"/>
          <w:szCs w:val="24"/>
        </w:rPr>
      </w:pPr>
      <w:r w:rsidRPr="7AAF2B8F">
        <w:rPr>
          <w:rFonts w:eastAsia="Times New Roman" w:cs="Times New Roman"/>
          <w:sz w:val="24"/>
          <w:szCs w:val="24"/>
        </w:rPr>
        <w:t xml:space="preserve">Part A. Identify between which two </w:t>
      </w:r>
      <w:r w:rsidRPr="006226FC">
        <w:rPr>
          <w:rFonts w:eastAsia="Times New Roman" w:cs="Times New Roman"/>
          <w:i/>
          <w:iCs/>
          <w:sz w:val="24"/>
          <w:szCs w:val="24"/>
        </w:rPr>
        <w:t>tenths</w:t>
      </w:r>
      <w:r w:rsidRPr="7AAF2B8F">
        <w:rPr>
          <w:rFonts w:eastAsia="Times New Roman" w:cs="Times New Roman"/>
          <w:sz w:val="24"/>
          <w:szCs w:val="24"/>
        </w:rPr>
        <w:t xml:space="preserve"> 29.834 </w:t>
      </w:r>
      <w:proofErr w:type="gramStart"/>
      <w:r w:rsidRPr="7AAF2B8F">
        <w:rPr>
          <w:rFonts w:eastAsia="Times New Roman" w:cs="Times New Roman"/>
          <w:sz w:val="24"/>
          <w:szCs w:val="24"/>
        </w:rPr>
        <w:t>lies</w:t>
      </w:r>
      <w:proofErr w:type="gramEnd"/>
      <w:r w:rsidRPr="7AAF2B8F">
        <w:rPr>
          <w:rFonts w:eastAsia="Times New Roman" w:cs="Times New Roman"/>
          <w:sz w:val="24"/>
          <w:szCs w:val="24"/>
        </w:rPr>
        <w:t xml:space="preserve"> on a number line.</w:t>
      </w:r>
    </w:p>
    <w:p w14:paraId="4842D1D0" w14:textId="77777777" w:rsidR="006B7390" w:rsidRDefault="006B7390" w:rsidP="006B7390">
      <w:pPr>
        <w:spacing w:after="0" w:line="240" w:lineRule="auto"/>
        <w:ind w:left="360"/>
        <w:contextualSpacing/>
        <w:textAlignment w:val="baseline"/>
        <w:rPr>
          <w:rFonts w:eastAsia="Times New Roman" w:cs="Times New Roman"/>
          <w:sz w:val="24"/>
          <w:szCs w:val="24"/>
        </w:rPr>
      </w:pPr>
      <w:r w:rsidRPr="7AAF2B8F">
        <w:rPr>
          <w:rFonts w:eastAsia="Times New Roman" w:cs="Times New Roman"/>
          <w:sz w:val="24"/>
          <w:szCs w:val="24"/>
        </w:rPr>
        <w:t xml:space="preserve">Part B. Round 29.834 to the nearest </w:t>
      </w:r>
      <w:r w:rsidRPr="006226FC">
        <w:rPr>
          <w:rFonts w:eastAsia="Times New Roman" w:cs="Times New Roman"/>
          <w:i/>
          <w:iCs/>
          <w:sz w:val="24"/>
          <w:szCs w:val="24"/>
        </w:rPr>
        <w:t>tenth</w:t>
      </w:r>
      <w:r w:rsidRPr="7AAF2B8F">
        <w:rPr>
          <w:rFonts w:eastAsia="Times New Roman" w:cs="Times New Roman"/>
          <w:sz w:val="24"/>
          <w:szCs w:val="24"/>
        </w:rPr>
        <w:t>.</w:t>
      </w:r>
    </w:p>
    <w:p w14:paraId="0214112C" w14:textId="77777777" w:rsidR="006B7390" w:rsidRPr="00F07FE5" w:rsidRDefault="006B7390" w:rsidP="006B7390">
      <w:pPr>
        <w:spacing w:after="0" w:line="240" w:lineRule="auto"/>
        <w:contextualSpacing/>
        <w:textAlignment w:val="baseline"/>
        <w:rPr>
          <w:rFonts w:eastAsia="Times New Roman" w:cs="Times New Roman"/>
          <w:sz w:val="24"/>
          <w:szCs w:val="24"/>
        </w:rPr>
      </w:pPr>
    </w:p>
    <w:p w14:paraId="56E379E2" w14:textId="77777777" w:rsidR="006B7390" w:rsidRPr="009A78A2" w:rsidRDefault="006B7390" w:rsidP="006B739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3 (MTR.3.1, MTR.6.1)</w:t>
      </w:r>
    </w:p>
    <w:p w14:paraId="6FC7B615" w14:textId="77777777" w:rsidR="006B7390" w:rsidRPr="00F07FE5" w:rsidRDefault="006B7390" w:rsidP="006B7390">
      <w:pPr>
        <w:spacing w:after="0" w:line="240" w:lineRule="auto"/>
        <w:ind w:left="360"/>
        <w:textAlignment w:val="baseline"/>
        <w:rPr>
          <w:rFonts w:eastAsia="Times New Roman" w:cs="Times New Roman"/>
          <w:sz w:val="24"/>
          <w:szCs w:val="24"/>
        </w:rPr>
      </w:pPr>
      <w:r w:rsidRPr="00F07FE5">
        <w:rPr>
          <w:rFonts w:eastAsia="Times New Roman" w:cs="Times New Roman"/>
          <w:sz w:val="24"/>
          <w:szCs w:val="24"/>
        </w:rPr>
        <w:t xml:space="preserve"> </w:t>
      </w:r>
    </w:p>
    <w:p w14:paraId="5BA13272" w14:textId="77777777" w:rsidR="006B7390" w:rsidRDefault="006B7390" w:rsidP="006B7390">
      <w:pPr>
        <w:spacing w:after="0" w:line="240" w:lineRule="auto"/>
        <w:ind w:left="360"/>
        <w:rPr>
          <w:rFonts w:eastAsia="Times New Roman" w:cs="Times New Roman"/>
          <w:sz w:val="24"/>
          <w:szCs w:val="24"/>
        </w:rPr>
      </w:pPr>
      <w:r w:rsidRPr="7AAF2B8F">
        <w:rPr>
          <w:rFonts w:eastAsia="Times New Roman" w:cs="Times New Roman"/>
          <w:sz w:val="24"/>
          <w:szCs w:val="24"/>
        </w:rPr>
        <w:t xml:space="preserve">Part A. Identify between which two </w:t>
      </w:r>
      <w:r w:rsidRPr="006226FC">
        <w:rPr>
          <w:rFonts w:eastAsia="Times New Roman" w:cs="Times New Roman"/>
          <w:i/>
          <w:iCs/>
          <w:sz w:val="24"/>
          <w:szCs w:val="24"/>
        </w:rPr>
        <w:t>hundredths</w:t>
      </w:r>
      <w:r w:rsidRPr="7AAF2B8F">
        <w:rPr>
          <w:rFonts w:eastAsia="Times New Roman" w:cs="Times New Roman"/>
          <w:sz w:val="24"/>
          <w:szCs w:val="24"/>
        </w:rPr>
        <w:t xml:space="preserve"> 29.834 lies on a number line.</w:t>
      </w:r>
    </w:p>
    <w:p w14:paraId="52193221" w14:textId="77777777" w:rsidR="006B7390" w:rsidRDefault="006B7390" w:rsidP="006B7390">
      <w:pPr>
        <w:spacing w:after="0" w:line="240" w:lineRule="auto"/>
        <w:ind w:left="360"/>
        <w:rPr>
          <w:rFonts w:eastAsia="Times New Roman" w:cs="Times New Roman"/>
          <w:i/>
          <w:iCs/>
          <w:sz w:val="24"/>
          <w:szCs w:val="24"/>
        </w:rPr>
      </w:pPr>
      <w:r w:rsidRPr="7AAF2B8F">
        <w:rPr>
          <w:rFonts w:eastAsia="Times New Roman" w:cs="Times New Roman"/>
          <w:sz w:val="24"/>
          <w:szCs w:val="24"/>
        </w:rPr>
        <w:t xml:space="preserve">Part B. Round 29.834 to the nearest </w:t>
      </w:r>
      <w:r w:rsidRPr="006226FC">
        <w:rPr>
          <w:rFonts w:eastAsia="Times New Roman" w:cs="Times New Roman"/>
          <w:i/>
          <w:iCs/>
          <w:sz w:val="24"/>
          <w:szCs w:val="24"/>
        </w:rPr>
        <w:t>hundredth.</w:t>
      </w:r>
    </w:p>
    <w:p w14:paraId="2BA4F95A" w14:textId="77777777" w:rsidR="006B7390" w:rsidRDefault="006B7390" w:rsidP="006B7390">
      <w:pPr>
        <w:spacing w:after="0" w:line="240" w:lineRule="auto"/>
        <w:ind w:left="360"/>
        <w:rPr>
          <w:rFonts w:eastAsia="Times New Roman" w:cs="Times New Roman"/>
          <w:sz w:val="24"/>
          <w:szCs w:val="24"/>
        </w:rPr>
      </w:pPr>
    </w:p>
    <w:p w14:paraId="72FEB19B" w14:textId="77777777" w:rsidR="006B7390" w:rsidRDefault="006B7390" w:rsidP="006B7390">
      <w:pPr>
        <w:spacing w:after="0" w:line="240" w:lineRule="auto"/>
        <w:rPr>
          <w:rFonts w:eastAsia="Times New Roman" w:cs="Times New Roman"/>
          <w:sz w:val="24"/>
          <w:szCs w:val="24"/>
        </w:rPr>
      </w:pPr>
      <w:r>
        <w:rPr>
          <w:rFonts w:eastAsia="Times New Roman" w:cs="Times New Roman"/>
          <w:i/>
          <w:iCs/>
          <w:sz w:val="24"/>
          <w:szCs w:val="24"/>
        </w:rPr>
        <w:t>Instructional Task 4</w:t>
      </w:r>
    </w:p>
    <w:p w14:paraId="2FF08530" w14:textId="77777777" w:rsidR="006B7390" w:rsidRPr="00C054AF" w:rsidRDefault="006B7390" w:rsidP="006B7390">
      <w:pPr>
        <w:spacing w:after="0" w:line="240" w:lineRule="auto"/>
        <w:rPr>
          <w:rFonts w:eastAsia="Times New Roman" w:cs="Times New Roman"/>
          <w:sz w:val="24"/>
          <w:szCs w:val="24"/>
        </w:rPr>
      </w:pPr>
      <w:r>
        <w:rPr>
          <w:rFonts w:eastAsia="Times New Roman" w:cs="Times New Roman"/>
          <w:sz w:val="24"/>
          <w:szCs w:val="24"/>
        </w:rPr>
        <w:t xml:space="preserve">Explain how you would use a number line to round a number to the nearest tenth. </w:t>
      </w:r>
    </w:p>
    <w:p w14:paraId="26318966" w14:textId="77777777" w:rsidR="00E90949" w:rsidRDefault="00E90949" w:rsidP="005A6FAA">
      <w:pPr>
        <w:widowControl w:val="0"/>
        <w:spacing w:after="0" w:line="240" w:lineRule="auto"/>
        <w:rPr>
          <w:rFonts w:eastAsia="Times New Roman" w:cs="Times New Roman"/>
          <w:bCs/>
          <w:color w:val="000000"/>
          <w:sz w:val="24"/>
          <w:szCs w:val="24"/>
        </w:rPr>
      </w:pPr>
    </w:p>
    <w:p w14:paraId="17EEFFEE" w14:textId="29CA3CB3" w:rsidR="00823EBD" w:rsidRDefault="00982FCF" w:rsidP="006B7390">
      <w:pPr>
        <w:pStyle w:val="BlueHeading1"/>
      </w:pPr>
      <w:r w:rsidRPr="009A78A2">
        <w:rPr>
          <w:rFonts w:eastAsia="Times New Roman"/>
          <w:bCs/>
          <w:szCs w:val="24"/>
        </w:rPr>
        <w:t>Instructional Items</w:t>
      </w:r>
    </w:p>
    <w:p w14:paraId="734C40E4" w14:textId="77777777" w:rsidR="005C2E83" w:rsidRPr="009A78A2" w:rsidRDefault="005C2E83" w:rsidP="005C2E83">
      <w:pPr>
        <w:spacing w:after="0" w:line="240" w:lineRule="auto"/>
        <w:textAlignment w:val="baseline"/>
        <w:rPr>
          <w:rFonts w:eastAsia="Calibri" w:cs="Times New Roman"/>
          <w:i/>
          <w:sz w:val="24"/>
          <w:szCs w:val="24"/>
        </w:rPr>
      </w:pPr>
      <w:r w:rsidRPr="009A78A2">
        <w:rPr>
          <w:rFonts w:eastAsia="Calibri" w:cs="Times New Roman"/>
          <w:i/>
          <w:sz w:val="24"/>
          <w:szCs w:val="24"/>
        </w:rPr>
        <w:t>Instructional Item 1</w:t>
      </w:r>
    </w:p>
    <w:p w14:paraId="4F625DFE" w14:textId="77777777" w:rsidR="005C2E83" w:rsidRPr="00D14199" w:rsidRDefault="005C2E83" w:rsidP="005C2E83">
      <w:pPr>
        <w:spacing w:after="0" w:line="240" w:lineRule="auto"/>
        <w:ind w:left="360"/>
        <w:textAlignment w:val="baseline"/>
        <w:rPr>
          <w:rFonts w:eastAsia="Times New Roman" w:cs="Times New Roman"/>
          <w:sz w:val="24"/>
          <w:szCs w:val="24"/>
        </w:rPr>
      </w:pPr>
      <w:r w:rsidRPr="00D14199">
        <w:rPr>
          <w:rFonts w:eastAsia="Times New Roman" w:cs="Times New Roman"/>
          <w:sz w:val="24"/>
          <w:szCs w:val="24"/>
        </w:rPr>
        <w:t>Which of the following are true about the number 104.029?</w:t>
      </w:r>
    </w:p>
    <w:p w14:paraId="0BBCBA29"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104.029 rounded to the nearest whole number is 4.</w:t>
      </w:r>
    </w:p>
    <w:p w14:paraId="623E650C"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104.029 rounded to the nearest whole number is 104.</w:t>
      </w:r>
    </w:p>
    <w:p w14:paraId="0EB7795E"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 xml:space="preserve">104.029 rounded to the nearest </w:t>
      </w:r>
      <m:oMath>
        <m:r>
          <w:rPr>
            <w:rFonts w:ascii="Cambria Math" w:eastAsia="Times New Roman" w:hAnsi="Cambria Math" w:cs="Times New Roman"/>
            <w:sz w:val="24"/>
            <w:szCs w:val="24"/>
          </w:rPr>
          <m:t>tenth</m:t>
        </m:r>
      </m:oMath>
      <w:r w:rsidRPr="00D14199">
        <w:rPr>
          <w:rFonts w:eastAsia="Times New Roman" w:cs="Times New Roman"/>
          <w:sz w:val="24"/>
          <w:szCs w:val="24"/>
        </w:rPr>
        <w:t xml:space="preserve"> is 104.2.</w:t>
      </w:r>
    </w:p>
    <w:p w14:paraId="2FB7D63A" w14:textId="77777777" w:rsidR="005C2E83" w:rsidRPr="00D14199" w:rsidRDefault="005C2E83" w:rsidP="009D7378">
      <w:pPr>
        <w:pStyle w:val="ListParagraph"/>
        <w:widowControl/>
        <w:numPr>
          <w:ilvl w:val="0"/>
          <w:numId w:val="41"/>
        </w:numPr>
        <w:ind w:left="1080"/>
        <w:contextualSpacing/>
        <w:textAlignment w:val="baseline"/>
        <w:rPr>
          <w:rFonts w:eastAsia="Times New Roman" w:cs="Times New Roman"/>
          <w:sz w:val="24"/>
          <w:szCs w:val="24"/>
        </w:rPr>
      </w:pPr>
      <w:r w:rsidRPr="00D14199">
        <w:rPr>
          <w:rFonts w:eastAsia="Times New Roman" w:cs="Times New Roman"/>
          <w:sz w:val="24"/>
          <w:szCs w:val="24"/>
        </w:rPr>
        <w:t xml:space="preserve">104.029 rounded to the nearest </w:t>
      </w:r>
      <m:oMath>
        <m:r>
          <w:rPr>
            <w:rFonts w:ascii="Cambria Math" w:eastAsia="Times New Roman" w:hAnsi="Cambria Math" w:cs="Times New Roman"/>
            <w:sz w:val="24"/>
            <w:szCs w:val="24"/>
          </w:rPr>
          <m:t>hundredth</m:t>
        </m:r>
      </m:oMath>
      <w:r w:rsidRPr="00D14199">
        <w:rPr>
          <w:rFonts w:eastAsia="Times New Roman" w:cs="Times New Roman"/>
          <w:sz w:val="24"/>
          <w:szCs w:val="24"/>
        </w:rPr>
        <w:t xml:space="preserve"> is 104.02.</w:t>
      </w:r>
    </w:p>
    <w:p w14:paraId="3AA2490F" w14:textId="77777777" w:rsidR="005C2E83" w:rsidRDefault="005C2E83" w:rsidP="009D7378">
      <w:pPr>
        <w:pStyle w:val="ListParagraph"/>
        <w:numPr>
          <w:ilvl w:val="0"/>
          <w:numId w:val="41"/>
        </w:numPr>
        <w:ind w:left="1080"/>
        <w:textAlignment w:val="baseline"/>
        <w:rPr>
          <w:rFonts w:eastAsia="Times New Roman" w:cs="Times New Roman"/>
          <w:sz w:val="24"/>
          <w:szCs w:val="24"/>
        </w:rPr>
      </w:pPr>
      <w:r w:rsidRPr="004D306F">
        <w:rPr>
          <w:rFonts w:eastAsia="Times New Roman" w:cs="Times New Roman"/>
          <w:sz w:val="24"/>
          <w:szCs w:val="24"/>
        </w:rPr>
        <w:lastRenderedPageBreak/>
        <w:t xml:space="preserve">104.029 rounded to the nearest </w:t>
      </w:r>
      <m:oMath>
        <m:r>
          <w:rPr>
            <w:rFonts w:ascii="Cambria Math" w:eastAsia="Times New Roman" w:hAnsi="Cambria Math" w:cs="Times New Roman"/>
            <w:sz w:val="24"/>
            <w:szCs w:val="24"/>
          </w:rPr>
          <m:t>hundredth</m:t>
        </m:r>
      </m:oMath>
      <w:r w:rsidRPr="004D306F">
        <w:rPr>
          <w:rFonts w:eastAsia="Times New Roman" w:cs="Times New Roman"/>
          <w:sz w:val="24"/>
          <w:szCs w:val="24"/>
        </w:rPr>
        <w:t xml:space="preserve"> is 104.03.</w:t>
      </w:r>
    </w:p>
    <w:p w14:paraId="7ED9A40E" w14:textId="77777777" w:rsidR="005C2E83" w:rsidRDefault="005C2E83" w:rsidP="005C2E83">
      <w:pPr>
        <w:pStyle w:val="ListParagraph"/>
        <w:ind w:left="1080"/>
        <w:textAlignment w:val="baseline"/>
        <w:rPr>
          <w:rFonts w:eastAsia="Times New Roman" w:cs="Times New Roman"/>
          <w:sz w:val="24"/>
          <w:szCs w:val="24"/>
        </w:rPr>
      </w:pPr>
    </w:p>
    <w:p w14:paraId="7E77A498" w14:textId="77777777" w:rsidR="005C2E83" w:rsidRPr="009A78A2" w:rsidRDefault="005C2E83" w:rsidP="005C2E83">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4EF250A1" w14:textId="77777777" w:rsidR="005C2E83" w:rsidRDefault="005C2E83" w:rsidP="005C2E83">
      <w:pPr>
        <w:spacing w:after="0" w:line="240" w:lineRule="auto"/>
        <w:ind w:left="360"/>
        <w:textAlignment w:val="baseline"/>
        <w:rPr>
          <w:rFonts w:eastAsia="Times New Roman" w:cs="Times New Roman"/>
          <w:sz w:val="24"/>
          <w:szCs w:val="24"/>
        </w:rPr>
      </w:pPr>
      <w:r>
        <w:rPr>
          <w:rFonts w:eastAsia="Times New Roman" w:cs="Times New Roman"/>
          <w:sz w:val="24"/>
          <w:szCs w:val="24"/>
        </w:rPr>
        <w:t>For the number shown below, select all the values for the missing digit that would round the number to 47.64 when rounding to the nearest hundredth.</w:t>
      </w:r>
    </w:p>
    <w:p w14:paraId="410C229B" w14:textId="7FD393CB" w:rsidR="005C2E83" w:rsidRDefault="005F252D" w:rsidP="005F252D">
      <w:pPr>
        <w:spacing w:after="0" w:line="240" w:lineRule="auto"/>
        <w:jc w:val="center"/>
        <w:textAlignment w:val="baseline"/>
        <w:rPr>
          <w:rFonts w:eastAsia="Times New Roman" w:cs="Times New Roman"/>
          <w:sz w:val="24"/>
          <w:szCs w:val="24"/>
        </w:rPr>
      </w:pPr>
      <w:r w:rsidRPr="005F252D">
        <w:rPr>
          <w:rFonts w:eastAsia="Times New Roman" w:cs="Times New Roman"/>
          <w:noProof/>
          <w:sz w:val="24"/>
          <w:szCs w:val="24"/>
        </w:rPr>
        <w:drawing>
          <wp:inline distT="0" distB="0" distL="0" distR="0" wp14:anchorId="72D9DEEF" wp14:editId="721AA994">
            <wp:extent cx="590632" cy="219106"/>
            <wp:effectExtent l="0" t="0" r="0" b="9525"/>
            <wp:docPr id="976815840" name="Picture 1" descr="47.63 with blank in thousanth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5840" name="Picture 1" descr="47.63 with blank in thousanths place"/>
                    <pic:cNvPicPr/>
                  </pic:nvPicPr>
                  <pic:blipFill>
                    <a:blip r:embed="rId36"/>
                    <a:stretch>
                      <a:fillRect/>
                    </a:stretch>
                  </pic:blipFill>
                  <pic:spPr>
                    <a:xfrm>
                      <a:off x="0" y="0"/>
                      <a:ext cx="590632" cy="219106"/>
                    </a:xfrm>
                    <a:prstGeom prst="rect">
                      <a:avLst/>
                    </a:prstGeom>
                  </pic:spPr>
                </pic:pic>
              </a:graphicData>
            </a:graphic>
          </wp:inline>
        </w:drawing>
      </w:r>
    </w:p>
    <w:p w14:paraId="35B2B167"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2</w:t>
      </w:r>
    </w:p>
    <w:p w14:paraId="234C90F0"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4</w:t>
      </w:r>
    </w:p>
    <w:p w14:paraId="4B611CD5"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5</w:t>
      </w:r>
    </w:p>
    <w:p w14:paraId="679BE274"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6</w:t>
      </w:r>
    </w:p>
    <w:p w14:paraId="624B7C7E" w14:textId="77777777" w:rsidR="005C2E83" w:rsidRDefault="005C2E83" w:rsidP="009D7378">
      <w:pPr>
        <w:pStyle w:val="ListParagraph"/>
        <w:numPr>
          <w:ilvl w:val="0"/>
          <w:numId w:val="42"/>
        </w:numPr>
        <w:ind w:left="1080"/>
        <w:textAlignment w:val="baseline"/>
        <w:rPr>
          <w:rFonts w:eastAsia="Times New Roman" w:cs="Times New Roman"/>
          <w:sz w:val="24"/>
          <w:szCs w:val="24"/>
        </w:rPr>
      </w:pPr>
      <w:r>
        <w:rPr>
          <w:rFonts w:eastAsia="Times New Roman" w:cs="Times New Roman"/>
          <w:sz w:val="24"/>
          <w:szCs w:val="24"/>
        </w:rPr>
        <w:t>8</w:t>
      </w:r>
    </w:p>
    <w:p w14:paraId="04F3CD63" w14:textId="77777777" w:rsidR="005C2E83" w:rsidRDefault="005C2E83" w:rsidP="00861280">
      <w:pPr>
        <w:spacing w:after="0"/>
        <w:ind w:left="360"/>
        <w:textAlignment w:val="baseline"/>
        <w:rPr>
          <w:rFonts w:eastAsia="Times New Roman" w:cs="Times New Roman"/>
          <w:sz w:val="24"/>
          <w:szCs w:val="24"/>
        </w:rPr>
      </w:pPr>
    </w:p>
    <w:p w14:paraId="181AF9C0" w14:textId="77777777" w:rsidR="005C2E83" w:rsidRPr="009A78A2" w:rsidRDefault="005C2E83" w:rsidP="0086128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5DEC09B9" w14:textId="77777777" w:rsidR="005C2E83" w:rsidRDefault="005C2E83" w:rsidP="005C2E83">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following numbers rounds to 84.5 when rounded to the nearest tenth?</w:t>
      </w:r>
    </w:p>
    <w:p w14:paraId="433DE948" w14:textId="77777777" w:rsidR="005C2E83" w:rsidRPr="0064649D" w:rsidRDefault="005C2E83" w:rsidP="009D7378">
      <w:pPr>
        <w:pStyle w:val="ListParagraph"/>
        <w:numPr>
          <w:ilvl w:val="0"/>
          <w:numId w:val="43"/>
        </w:numPr>
        <w:ind w:left="1080"/>
        <w:textAlignment w:val="baseline"/>
        <w:rPr>
          <w:rFonts w:eastAsia="Times New Roman" w:cs="Times New Roman"/>
          <w:sz w:val="24"/>
          <w:szCs w:val="24"/>
        </w:rPr>
      </w:pPr>
      <w:r>
        <w:rPr>
          <w:rFonts w:eastAsia="Times New Roman" w:cs="Times New Roman"/>
          <w:sz w:val="24"/>
          <w:szCs w:val="24"/>
        </w:rPr>
        <w:t>84.42</w:t>
      </w:r>
    </w:p>
    <w:p w14:paraId="392B3849" w14:textId="77777777" w:rsidR="005C2E83" w:rsidRDefault="005C2E83" w:rsidP="009D7378">
      <w:pPr>
        <w:pStyle w:val="ListParagraph"/>
        <w:numPr>
          <w:ilvl w:val="0"/>
          <w:numId w:val="43"/>
        </w:numPr>
        <w:ind w:left="1080"/>
        <w:textAlignment w:val="baseline"/>
        <w:rPr>
          <w:rFonts w:eastAsia="Times New Roman" w:cs="Times New Roman"/>
          <w:sz w:val="24"/>
          <w:szCs w:val="24"/>
        </w:rPr>
      </w:pPr>
      <w:r>
        <w:rPr>
          <w:rFonts w:eastAsia="Times New Roman" w:cs="Times New Roman"/>
          <w:sz w:val="24"/>
          <w:szCs w:val="24"/>
        </w:rPr>
        <w:t>84.437</w:t>
      </w:r>
    </w:p>
    <w:p w14:paraId="4A1B2D26" w14:textId="77777777" w:rsidR="005C2E83" w:rsidRDefault="005C2E83" w:rsidP="009D7378">
      <w:pPr>
        <w:pStyle w:val="ListParagraph"/>
        <w:numPr>
          <w:ilvl w:val="0"/>
          <w:numId w:val="43"/>
        </w:numPr>
        <w:ind w:left="1080"/>
        <w:textAlignment w:val="baseline"/>
        <w:rPr>
          <w:rFonts w:eastAsia="Times New Roman" w:cs="Times New Roman"/>
          <w:sz w:val="24"/>
          <w:szCs w:val="24"/>
        </w:rPr>
      </w:pPr>
      <w:r>
        <w:rPr>
          <w:rFonts w:eastAsia="Times New Roman" w:cs="Times New Roman"/>
          <w:sz w:val="24"/>
          <w:szCs w:val="24"/>
        </w:rPr>
        <w:t>84.526</w:t>
      </w:r>
    </w:p>
    <w:p w14:paraId="0F9FE279" w14:textId="77777777" w:rsidR="005C2E83" w:rsidRDefault="005C2E83" w:rsidP="009D7378">
      <w:pPr>
        <w:pStyle w:val="ListParagraph"/>
        <w:numPr>
          <w:ilvl w:val="0"/>
          <w:numId w:val="43"/>
        </w:numPr>
        <w:ind w:left="1080"/>
        <w:textAlignment w:val="baseline"/>
        <w:rPr>
          <w:rFonts w:eastAsia="Times New Roman" w:cs="Times New Roman"/>
          <w:sz w:val="24"/>
          <w:szCs w:val="24"/>
        </w:rPr>
      </w:pPr>
      <w:r w:rsidRPr="0064649D">
        <w:rPr>
          <w:rFonts w:eastAsia="Times New Roman" w:cs="Times New Roman"/>
          <w:sz w:val="24"/>
          <w:szCs w:val="24"/>
        </w:rPr>
        <w:t>84.55</w:t>
      </w:r>
    </w:p>
    <w:p w14:paraId="0D06A195" w14:textId="489E4619" w:rsidR="00823EBD" w:rsidRPr="00F5701F" w:rsidRDefault="00DE0739" w:rsidP="00F5701F">
      <w:pPr>
        <w:pStyle w:val="Style4"/>
      </w:pPr>
      <w:r w:rsidRPr="006B6BAE">
        <w:t xml:space="preserve">*The strategies, tasks and items included in the B1G-M are examples and should not be considered </w:t>
      </w:r>
      <w:r w:rsidRPr="009A78A2">
        <w:t>comprehensive</w:t>
      </w:r>
      <w:r>
        <w:t>.</w:t>
      </w:r>
    </w:p>
    <w:p w14:paraId="68663B10" w14:textId="77777777" w:rsidR="00823EBD" w:rsidRDefault="00823EBD" w:rsidP="005A6FAA">
      <w:pPr>
        <w:widowControl w:val="0"/>
        <w:spacing w:after="0" w:line="240" w:lineRule="auto"/>
        <w:rPr>
          <w:rFonts w:eastAsia="Times New Roman" w:cs="Times New Roman"/>
          <w:bCs/>
          <w:color w:val="000000"/>
          <w:sz w:val="24"/>
          <w:szCs w:val="24"/>
        </w:rPr>
      </w:pPr>
    </w:p>
    <w:p w14:paraId="652C80BA" w14:textId="3AB900B5" w:rsidR="001056B4" w:rsidRPr="006B6BAE" w:rsidRDefault="00427D5A" w:rsidP="001056B4">
      <w:pPr>
        <w:spacing w:after="0" w:line="240" w:lineRule="auto"/>
        <w:jc w:val="center"/>
        <w:rPr>
          <w:rFonts w:cs="Times New Roman"/>
          <w:i/>
          <w:sz w:val="24"/>
        </w:rPr>
      </w:pPr>
      <w:r>
        <w:rPr>
          <w:rFonts w:cs="Times New Roman"/>
          <w:b/>
          <w:sz w:val="24"/>
        </w:rPr>
        <w:t>MA.5</w:t>
      </w:r>
      <w:r w:rsidR="001056B4" w:rsidRPr="006B6BAE">
        <w:rPr>
          <w:rFonts w:cs="Times New Roman"/>
          <w:b/>
          <w:sz w:val="24"/>
        </w:rPr>
        <w:t xml:space="preserve">.NSO.2 </w:t>
      </w:r>
      <w:r w:rsidR="00747BB0" w:rsidRPr="006B6BAE">
        <w:rPr>
          <w:rFonts w:cs="Times New Roman"/>
          <w:i/>
          <w:sz w:val="24"/>
        </w:rPr>
        <w:t>Add, subtract, multipl</w:t>
      </w:r>
      <w:r w:rsidR="000643B1" w:rsidRPr="006B6BAE">
        <w:rPr>
          <w:rFonts w:cs="Times New Roman"/>
          <w:i/>
          <w:sz w:val="24"/>
        </w:rPr>
        <w:t>y</w:t>
      </w:r>
      <w:r w:rsidR="00747BB0" w:rsidRPr="006B6BAE">
        <w:rPr>
          <w:rFonts w:cs="Times New Roman"/>
          <w:i/>
          <w:sz w:val="24"/>
        </w:rPr>
        <w:t xml:space="preserve"> and divide positive rational numbers</w:t>
      </w:r>
      <w:r w:rsidR="001056B4" w:rsidRPr="006B6BAE">
        <w:rPr>
          <w:rFonts w:cs="Times New Roman"/>
          <w:i/>
          <w:sz w:val="24"/>
        </w:rPr>
        <w:t>.</w:t>
      </w:r>
    </w:p>
    <w:p w14:paraId="55419D96" w14:textId="5A853FA2" w:rsidR="00D52D7C" w:rsidRPr="006B6BAE" w:rsidRDefault="00D52D7C" w:rsidP="001056B4">
      <w:pPr>
        <w:spacing w:after="0" w:line="240" w:lineRule="auto"/>
        <w:rPr>
          <w:rFonts w:cs="Times New Roman"/>
        </w:rPr>
      </w:pPr>
    </w:p>
    <w:p w14:paraId="4CB457FC" w14:textId="175EB3B7" w:rsidR="001056B4" w:rsidRDefault="00427D5A" w:rsidP="003E73A0">
      <w:pPr>
        <w:pStyle w:val="Heading3"/>
      </w:pPr>
      <w:bookmarkStart w:id="10" w:name="_MA.6.NSO.2.1"/>
      <w:bookmarkStart w:id="11" w:name="_MA.5.NSO.2.1"/>
      <w:bookmarkEnd w:id="10"/>
      <w:bookmarkEnd w:id="11"/>
      <w:r>
        <w:t>MA.5</w:t>
      </w:r>
      <w:r w:rsidR="00D52D7C" w:rsidRPr="006B6BAE">
        <w:t>.NSO.2.1</w:t>
      </w:r>
    </w:p>
    <w:p w14:paraId="772C6A74" w14:textId="77777777" w:rsidR="00FD4C99" w:rsidRPr="006B6BAE" w:rsidRDefault="00FD4C99" w:rsidP="00C91967">
      <w:pPr>
        <w:pStyle w:val="Normal11"/>
      </w:pPr>
    </w:p>
    <w:p w14:paraId="64B4A5DC" w14:textId="77777777" w:rsidR="00BC3E4C" w:rsidRPr="006B6BAE" w:rsidRDefault="00BC3E4C" w:rsidP="00BC3E4C">
      <w:pPr>
        <w:pStyle w:val="BlueHeading1"/>
      </w:pPr>
      <w:r w:rsidRPr="006B6BAE">
        <w:t>Benchmark</w:t>
      </w:r>
    </w:p>
    <w:p w14:paraId="014BDBF1" w14:textId="67092AA5" w:rsidR="00BC3E4C" w:rsidRDefault="00427D5A" w:rsidP="00312A48">
      <w:pPr>
        <w:pStyle w:val="Style3"/>
      </w:pPr>
      <w:r>
        <w:t>MA.5</w:t>
      </w:r>
      <w:r w:rsidR="00BC3E4C" w:rsidRPr="005D617E">
        <w:t>.NSO.2.1</w:t>
      </w:r>
      <w:r w:rsidR="00BC3E4C" w:rsidRPr="005D617E">
        <w:tab/>
      </w:r>
      <w:r w:rsidR="00C16C66" w:rsidRPr="004D306F">
        <w:t>Multiply multi-digit whole numbers including using a standard algorithm with procedural fluency.</w:t>
      </w:r>
    </w:p>
    <w:p w14:paraId="0BB2B101" w14:textId="77777777" w:rsidR="00BC3E4C" w:rsidRDefault="00BC3E4C" w:rsidP="00BC3E4C">
      <w:pPr>
        <w:spacing w:after="0" w:line="240" w:lineRule="auto"/>
        <w:textAlignment w:val="baseline"/>
        <w:rPr>
          <w:rFonts w:eastAsia="Times New Roman" w:cs="Times New Roman"/>
          <w:sz w:val="24"/>
          <w:szCs w:val="24"/>
        </w:rPr>
      </w:pPr>
    </w:p>
    <w:p w14:paraId="613D3D17" w14:textId="77777777" w:rsidR="00BC3E4C" w:rsidRPr="006B6BAE" w:rsidRDefault="00BC3E4C" w:rsidP="00BC3E4C">
      <w:pPr>
        <w:pStyle w:val="BlueHeading1"/>
      </w:pPr>
      <w:r>
        <w:t xml:space="preserve">Connecting </w:t>
      </w:r>
      <w:r w:rsidRPr="006B6BAE">
        <w:t>Benchmark</w:t>
      </w:r>
      <w:r>
        <w:t>s/</w:t>
      </w:r>
      <w:r w:rsidRPr="006B6BAE">
        <w:t>Horizontal Alignment</w:t>
      </w:r>
      <w:r>
        <w:t xml:space="preserve">        </w:t>
      </w:r>
    </w:p>
    <w:p w14:paraId="173E695B" w14:textId="77777777" w:rsidR="00254C02" w:rsidRDefault="00254C02" w:rsidP="009D7378">
      <w:pPr>
        <w:widowControl w:val="0"/>
        <w:numPr>
          <w:ilvl w:val="0"/>
          <w:numId w:val="15"/>
        </w:numPr>
        <w:spacing w:after="0" w:line="240" w:lineRule="auto"/>
        <w:contextualSpacing/>
        <w:rPr>
          <w:rFonts w:eastAsia="Times New Roman" w:cs="Times New Roman"/>
          <w:sz w:val="24"/>
          <w:szCs w:val="24"/>
        </w:rPr>
      </w:pPr>
      <w:r w:rsidRPr="004D306F">
        <w:rPr>
          <w:rFonts w:eastAsia="Times New Roman" w:cs="Times New Roman"/>
          <w:sz w:val="24"/>
          <w:szCs w:val="24"/>
        </w:rPr>
        <w:t>MA.5.</w:t>
      </w:r>
      <w:r>
        <w:rPr>
          <w:rFonts w:eastAsia="Times New Roman" w:cs="Times New Roman"/>
          <w:sz w:val="24"/>
          <w:szCs w:val="24"/>
        </w:rPr>
        <w:t>FR.2.2</w:t>
      </w:r>
    </w:p>
    <w:p w14:paraId="505C97EE" w14:textId="77777777" w:rsidR="00254C02" w:rsidRDefault="00254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w:t>
      </w:r>
      <w:r w:rsidRPr="004D306F">
        <w:rPr>
          <w:rFonts w:eastAsia="Times New Roman" w:cs="Times New Roman"/>
          <w:sz w:val="24"/>
          <w:szCs w:val="24"/>
        </w:rPr>
        <w:t>AR.1.1</w:t>
      </w:r>
    </w:p>
    <w:p w14:paraId="0B3D776E" w14:textId="77777777" w:rsidR="00254C02" w:rsidRDefault="00254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501B7500" w14:textId="77777777" w:rsidR="00254C02" w:rsidRPr="009A78A2" w:rsidRDefault="00254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MA.5.GR.3</w:t>
      </w:r>
    </w:p>
    <w:p w14:paraId="14330E4D" w14:textId="77777777" w:rsidR="00BC3E4C" w:rsidRPr="006B6BAE" w:rsidRDefault="00BC3E4C" w:rsidP="00BC3E4C">
      <w:pPr>
        <w:widowControl w:val="0"/>
        <w:spacing w:after="0" w:line="240" w:lineRule="auto"/>
        <w:ind w:left="720"/>
        <w:contextualSpacing/>
        <w:rPr>
          <w:rFonts w:eastAsia="Times New Roman" w:cs="Times New Roman"/>
          <w:sz w:val="24"/>
          <w:szCs w:val="24"/>
        </w:rPr>
      </w:pPr>
    </w:p>
    <w:p w14:paraId="05B85B2B" w14:textId="77777777" w:rsidR="00BC3E4C" w:rsidRDefault="00BC3E4C" w:rsidP="00BC3E4C">
      <w:pPr>
        <w:pStyle w:val="BlueHeading1"/>
      </w:pPr>
      <w:r w:rsidRPr="009C58CD">
        <w:t>Terms</w:t>
      </w:r>
      <w:r w:rsidRPr="006B6BAE">
        <w:t> from the K-12 Glossary </w:t>
      </w:r>
    </w:p>
    <w:p w14:paraId="48E9DD21" w14:textId="77777777" w:rsidR="00BD7B92" w:rsidRPr="0064649D" w:rsidRDefault="00BD7B92" w:rsidP="009D7378">
      <w:pPr>
        <w:numPr>
          <w:ilvl w:val="0"/>
          <w:numId w:val="15"/>
        </w:numPr>
        <w:spacing w:after="0" w:line="240" w:lineRule="auto"/>
        <w:textAlignment w:val="baseline"/>
        <w:rPr>
          <w:rFonts w:cs="Times New Roman"/>
          <w:sz w:val="24"/>
          <w:szCs w:val="24"/>
        </w:rPr>
      </w:pPr>
      <w:r>
        <w:rPr>
          <w:rFonts w:cs="Times New Roman"/>
          <w:sz w:val="24"/>
          <w:szCs w:val="24"/>
        </w:rPr>
        <w:t>Area model</w:t>
      </w:r>
    </w:p>
    <w:p w14:paraId="4ED52696" w14:textId="77777777" w:rsidR="00BD7B92" w:rsidRPr="0064649D" w:rsidRDefault="00BD7B92" w:rsidP="009D7378">
      <w:pPr>
        <w:numPr>
          <w:ilvl w:val="0"/>
          <w:numId w:val="15"/>
        </w:numPr>
        <w:spacing w:after="0" w:line="240" w:lineRule="auto"/>
        <w:textAlignment w:val="baseline"/>
        <w:rPr>
          <w:rFonts w:cs="Times New Roman"/>
          <w:sz w:val="24"/>
          <w:szCs w:val="24"/>
        </w:rPr>
      </w:pPr>
      <w:r>
        <w:rPr>
          <w:rFonts w:cs="Times New Roman"/>
          <w:sz w:val="24"/>
          <w:szCs w:val="24"/>
        </w:rPr>
        <w:t>Distributive Property</w:t>
      </w:r>
    </w:p>
    <w:p w14:paraId="62361C09" w14:textId="77777777" w:rsidR="00BD7B92" w:rsidRPr="004D306F" w:rsidRDefault="00BD7B9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50DE736A" w14:textId="77777777" w:rsidR="00BD7B92" w:rsidRPr="004D306F" w:rsidRDefault="00BD7B9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00FE83CD" w14:textId="77777777" w:rsidR="00BD7B92" w:rsidRDefault="00BD7B92"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Natural number</w:t>
      </w:r>
    </w:p>
    <w:p w14:paraId="3F12FE3A" w14:textId="77777777" w:rsidR="00BD7B92" w:rsidRPr="004D306F" w:rsidRDefault="00BD7B92"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W</w:t>
      </w:r>
      <w:r w:rsidRPr="004D306F">
        <w:rPr>
          <w:rFonts w:eastAsia="Times New Roman" w:cs="Times New Roman"/>
          <w:sz w:val="24"/>
          <w:szCs w:val="24"/>
        </w:rPr>
        <w:t xml:space="preserve">hole </w:t>
      </w:r>
      <w:r>
        <w:rPr>
          <w:rFonts w:eastAsia="Times New Roman" w:cs="Times New Roman"/>
          <w:sz w:val="24"/>
          <w:szCs w:val="24"/>
        </w:rPr>
        <w:t>N</w:t>
      </w:r>
      <w:r w:rsidRPr="004D306F">
        <w:rPr>
          <w:rFonts w:eastAsia="Times New Roman" w:cs="Times New Roman"/>
          <w:sz w:val="24"/>
          <w:szCs w:val="24"/>
        </w:rPr>
        <w:t>umber</w:t>
      </w:r>
    </w:p>
    <w:p w14:paraId="02BEAE21" w14:textId="77777777" w:rsidR="00BC3E4C" w:rsidRPr="009C58CD" w:rsidRDefault="00BC3E4C" w:rsidP="00BC3E4C">
      <w:pPr>
        <w:pStyle w:val="ListParagraph"/>
        <w:ind w:left="72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trPr>
          <w:trHeight w:val="962"/>
        </w:trPr>
        <w:tc>
          <w:tcPr>
            <w:tcW w:w="2499" w:type="pct"/>
            <w:tcBorders>
              <w:top w:val="single" w:sz="4" w:space="0" w:color="auto"/>
              <w:left w:val="nil"/>
              <w:bottom w:val="nil"/>
              <w:right w:val="nil"/>
            </w:tcBorders>
            <w:shd w:val="clear" w:color="auto" w:fill="auto"/>
            <w:hideMark/>
          </w:tcPr>
          <w:p w14:paraId="51545D55" w14:textId="77777777" w:rsidR="00BC3E4C" w:rsidRPr="006B6BAE" w:rsidRDefault="00BC3E4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38EE89" w14:textId="77777777" w:rsidR="000D4967" w:rsidRPr="004D306F" w:rsidRDefault="000D4967" w:rsidP="009D7378">
            <w:pPr>
              <w:numPr>
                <w:ilvl w:val="0"/>
                <w:numId w:val="14"/>
              </w:numPr>
              <w:spacing w:after="0" w:line="240" w:lineRule="auto"/>
              <w:textAlignment w:val="baseline"/>
              <w:rPr>
                <w:rFonts w:eastAsiaTheme="minorEastAsia" w:cs="Times New Roman"/>
                <w:sz w:val="24"/>
                <w:szCs w:val="24"/>
              </w:rPr>
            </w:pPr>
            <w:r w:rsidRPr="004D306F">
              <w:rPr>
                <w:rFonts w:eastAsia="Calibri" w:cs="Times New Roman"/>
                <w:sz w:val="24"/>
                <w:szCs w:val="24"/>
              </w:rPr>
              <w:t>MA.4.NSO.2.1</w:t>
            </w:r>
            <w:r>
              <w:rPr>
                <w:rFonts w:eastAsia="Calibri" w:cs="Times New Roman"/>
                <w:sz w:val="24"/>
                <w:szCs w:val="24"/>
              </w:rPr>
              <w:t>, MA.4.NSO.2.2</w:t>
            </w:r>
          </w:p>
          <w:p w14:paraId="47A37BBF" w14:textId="77777777" w:rsidR="00BC3E4C" w:rsidRPr="006B6BAE" w:rsidRDefault="00BC3E4C">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5CF3064" w14:textId="77777777" w:rsidR="00BC3E4C" w:rsidRPr="006B6BAE" w:rsidRDefault="00BC3E4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F0A7F" w14:textId="18804EC8" w:rsidR="00BC3E4C" w:rsidRPr="003C67AF" w:rsidRDefault="003C67AF" w:rsidP="009D7378">
            <w:pPr>
              <w:pStyle w:val="ListParagraph"/>
              <w:numPr>
                <w:ilvl w:val="1"/>
                <w:numId w:val="44"/>
              </w:numPr>
              <w:textAlignment w:val="baseline"/>
              <w:rPr>
                <w:rFonts w:eastAsia="Times New Roman" w:cs="Times New Roman"/>
                <w:sz w:val="24"/>
                <w:szCs w:val="24"/>
              </w:rPr>
            </w:pPr>
            <w:r w:rsidRPr="003C67AF">
              <w:rPr>
                <w:rFonts w:eastAsia="Times New Roman" w:cs="Times New Roman"/>
                <w:sz w:val="24"/>
                <w:szCs w:val="24"/>
              </w:rPr>
              <w:t>MA.6.NSO.2.1</w:t>
            </w:r>
          </w:p>
        </w:tc>
      </w:tr>
    </w:tbl>
    <w:p w14:paraId="7E5F2F44" w14:textId="316B4A8C" w:rsidR="00BC3E4C" w:rsidRPr="006B6BAE" w:rsidRDefault="00BC3E4C" w:rsidP="00BC3E4C">
      <w:pPr>
        <w:pStyle w:val="BlueHeading1"/>
      </w:pPr>
      <w:r w:rsidRPr="006B6BAE">
        <w:lastRenderedPageBreak/>
        <w:t xml:space="preserve">Purpose and Instructional Strategies </w:t>
      </w:r>
    </w:p>
    <w:p w14:paraId="66596CBC" w14:textId="77777777" w:rsidR="00294AD3" w:rsidRPr="004D306F" w:rsidRDefault="00294AD3" w:rsidP="00294AD3">
      <w:pPr>
        <w:spacing w:after="0" w:line="240" w:lineRule="auto"/>
        <w:contextualSpacing/>
        <w:textAlignment w:val="baseline"/>
        <w:rPr>
          <w:rFonts w:eastAsiaTheme="minorEastAsia" w:cs="Times New Roman"/>
          <w:sz w:val="24"/>
          <w:szCs w:val="24"/>
        </w:rPr>
      </w:pPr>
      <w:r w:rsidRPr="004D306F">
        <w:rPr>
          <w:rFonts w:eastAsia="Times New Roman" w:cs="Times New Roman"/>
          <w:sz w:val="24"/>
          <w:szCs w:val="24"/>
        </w:rPr>
        <w:t xml:space="preserve">The purpose of this benchmark is for students to demonstrate procedural fluency while multiplying multi-digit whole numbers. To demonstrate procedural fluency, students may </w:t>
      </w:r>
      <w:proofErr w:type="spellStart"/>
      <w:proofErr w:type="gramStart"/>
      <w:r w:rsidRPr="004D306F">
        <w:rPr>
          <w:rFonts w:eastAsia="Times New Roman" w:cs="Times New Roman"/>
          <w:sz w:val="24"/>
          <w:szCs w:val="24"/>
        </w:rPr>
        <w:t>choose</w:t>
      </w:r>
      <w:r w:rsidRPr="7AAF2B8F">
        <w:rPr>
          <w:rFonts w:eastAsia="Times New Roman" w:cs="Times New Roman"/>
          <w:sz w:val="24"/>
          <w:szCs w:val="24"/>
        </w:rPr>
        <w:t>a</w:t>
      </w:r>
      <w:proofErr w:type="spellEnd"/>
      <w:proofErr w:type="gramEnd"/>
      <w:r w:rsidRPr="004D306F">
        <w:rPr>
          <w:rFonts w:eastAsia="Times New Roman" w:cs="Times New Roman"/>
          <w:sz w:val="24"/>
          <w:szCs w:val="24"/>
        </w:rPr>
        <w:t xml:space="preserve"> standard algorithm that works best for them</w:t>
      </w:r>
      <w:r>
        <w:rPr>
          <w:rFonts w:eastAsia="Times New Roman" w:cs="Times New Roman"/>
          <w:sz w:val="24"/>
          <w:szCs w:val="24"/>
        </w:rPr>
        <w:t xml:space="preserve">. </w:t>
      </w:r>
      <w:r w:rsidRPr="004D306F">
        <w:rPr>
          <w:rFonts w:eastAsia="Times New Roman" w:cs="Times New Roman"/>
          <w:sz w:val="24"/>
          <w:szCs w:val="24"/>
        </w:rPr>
        <w:t xml:space="preserve"> </w:t>
      </w:r>
      <w:r>
        <w:rPr>
          <w:rFonts w:eastAsia="Times New Roman" w:cs="Times New Roman"/>
          <w:sz w:val="24"/>
          <w:szCs w:val="24"/>
        </w:rPr>
        <w:t xml:space="preserve">A standard algorithm accurate, efficient, and </w:t>
      </w:r>
      <w:r w:rsidRPr="0064649D">
        <w:rPr>
          <w:rFonts w:eastAsia="Times New Roman" w:cs="Times New Roman"/>
          <w:i/>
          <w:iCs/>
          <w:sz w:val="24"/>
          <w:szCs w:val="24"/>
        </w:rPr>
        <w:t>generalizable</w:t>
      </w:r>
      <w:r>
        <w:rPr>
          <w:rFonts w:eastAsia="Times New Roman" w:cs="Times New Roman"/>
          <w:sz w:val="24"/>
          <w:szCs w:val="24"/>
        </w:rPr>
        <w:t xml:space="preserve">. Generalizable means that the algorithm always follows the same procedural steps no matter how many digits are involved </w:t>
      </w:r>
      <w:r>
        <w:rPr>
          <w:rFonts w:eastAsia="Times New Roman" w:cs="Times New Roman"/>
          <w:i/>
          <w:iCs/>
          <w:sz w:val="24"/>
          <w:szCs w:val="24"/>
        </w:rPr>
        <w:t>MTR.3.1).</w:t>
      </w:r>
      <w:r>
        <w:rPr>
          <w:rFonts w:eastAsia="Times New Roman" w:cs="Times New Roman"/>
          <w:sz w:val="24"/>
          <w:szCs w:val="24"/>
        </w:rPr>
        <w:t xml:space="preserve"> In Grade 4, s</w:t>
      </w:r>
      <w:r w:rsidRPr="004D306F">
        <w:rPr>
          <w:rFonts w:eastAsia="Times New Roman" w:cs="Times New Roman"/>
          <w:sz w:val="24"/>
          <w:szCs w:val="24"/>
        </w:rPr>
        <w:t>tudents h</w:t>
      </w:r>
      <w:r>
        <w:rPr>
          <w:rFonts w:eastAsia="Times New Roman" w:cs="Times New Roman"/>
          <w:sz w:val="24"/>
          <w:szCs w:val="24"/>
        </w:rPr>
        <w:t>ad experience multiplying two</w:t>
      </w:r>
      <w:r w:rsidRPr="004D306F">
        <w:rPr>
          <w:rFonts w:eastAsia="Times New Roman" w:cs="Times New Roman"/>
          <w:sz w:val="24"/>
          <w:szCs w:val="24"/>
        </w:rPr>
        <w:t>-</w:t>
      </w:r>
      <w:r>
        <w:rPr>
          <w:rFonts w:eastAsia="Times New Roman" w:cs="Times New Roman"/>
          <w:sz w:val="24"/>
          <w:szCs w:val="24"/>
        </w:rPr>
        <w:t xml:space="preserve">digit by three-digit numbers using a method of their choice with procedural reliability </w:t>
      </w:r>
      <w:r w:rsidRPr="004D306F">
        <w:rPr>
          <w:rFonts w:eastAsia="Times New Roman" w:cs="Times New Roman"/>
          <w:sz w:val="24"/>
          <w:szCs w:val="24"/>
        </w:rPr>
        <w:t>(</w:t>
      </w:r>
      <w:r>
        <w:rPr>
          <w:rFonts w:eastAsia="Calibri" w:cs="Times New Roman"/>
          <w:sz w:val="24"/>
          <w:szCs w:val="24"/>
        </w:rPr>
        <w:t>MA.4.NSO.2.2) and multiplying two-digit by two-digit numbers u</w:t>
      </w:r>
      <w:r>
        <w:rPr>
          <w:rFonts w:eastAsia="Times New Roman" w:cs="Times New Roman"/>
          <w:sz w:val="24"/>
          <w:szCs w:val="24"/>
        </w:rPr>
        <w:t>sing a standard algorithm (</w:t>
      </w:r>
      <w:r w:rsidRPr="00881D9E">
        <w:rPr>
          <w:rFonts w:eastAsia="Times New Roman" w:cs="Times New Roman"/>
          <w:sz w:val="24"/>
          <w:szCs w:val="24"/>
        </w:rPr>
        <w:t>MA.4.NSO.2.3</w:t>
      </w:r>
      <w:r>
        <w:rPr>
          <w:rFonts w:eastAsia="Times New Roman" w:cs="Times New Roman"/>
          <w:sz w:val="24"/>
          <w:szCs w:val="24"/>
        </w:rPr>
        <w:t>). In G</w:t>
      </w:r>
      <w:r w:rsidRPr="00C713B8">
        <w:rPr>
          <w:rFonts w:eastAsia="Times New Roman" w:cs="Times New Roman"/>
          <w:sz w:val="24"/>
          <w:szCs w:val="24"/>
        </w:rPr>
        <w:t>rade 6, students will multiply and divide multi-digit numbers including decimals with fluency (MA.6.NSO.2.1).</w:t>
      </w:r>
    </w:p>
    <w:p w14:paraId="0FAD4776" w14:textId="77777777" w:rsidR="00294AD3" w:rsidRPr="004D306F" w:rsidRDefault="00294AD3" w:rsidP="009D7378">
      <w:pPr>
        <w:pStyle w:val="ListParagraph"/>
        <w:widowControl/>
        <w:numPr>
          <w:ilvl w:val="0"/>
          <w:numId w:val="45"/>
        </w:numPr>
        <w:contextualSpacing/>
        <w:textAlignment w:val="baseline"/>
        <w:rPr>
          <w:rFonts w:eastAsiaTheme="minorEastAsia" w:cs="Times New Roman"/>
          <w:sz w:val="24"/>
          <w:szCs w:val="24"/>
        </w:rPr>
      </w:pPr>
      <w:r w:rsidRPr="004D306F">
        <w:rPr>
          <w:rFonts w:eastAsiaTheme="minorEastAsia" w:cs="Times New Roman"/>
          <w:sz w:val="24"/>
          <w:szCs w:val="24"/>
        </w:rPr>
        <w:t xml:space="preserve">There is no limit on the number of digits </w:t>
      </w:r>
      <w:r>
        <w:rPr>
          <w:rFonts w:eastAsiaTheme="minorEastAsia" w:cs="Times New Roman"/>
          <w:sz w:val="24"/>
          <w:szCs w:val="24"/>
        </w:rPr>
        <w:t xml:space="preserve">in factors </w:t>
      </w:r>
      <w:r w:rsidRPr="004D306F">
        <w:rPr>
          <w:rFonts w:eastAsiaTheme="minorEastAsia" w:cs="Times New Roman"/>
          <w:sz w:val="24"/>
          <w:szCs w:val="24"/>
        </w:rPr>
        <w:t xml:space="preserve">for </w:t>
      </w:r>
      <w:r>
        <w:rPr>
          <w:rFonts w:eastAsiaTheme="minorEastAsia" w:cs="Times New Roman"/>
          <w:sz w:val="24"/>
          <w:szCs w:val="24"/>
        </w:rPr>
        <w:t xml:space="preserve">whole-number </w:t>
      </w:r>
      <w:r w:rsidRPr="004D306F">
        <w:rPr>
          <w:rFonts w:eastAsiaTheme="minorEastAsia" w:cs="Times New Roman"/>
          <w:sz w:val="24"/>
          <w:szCs w:val="24"/>
        </w:rPr>
        <w:t>multiplication in</w:t>
      </w:r>
      <w:r>
        <w:rPr>
          <w:rFonts w:eastAsiaTheme="minorEastAsia" w:cs="Times New Roman"/>
          <w:sz w:val="24"/>
          <w:szCs w:val="24"/>
        </w:rPr>
        <w:t xml:space="preserve"> G</w:t>
      </w:r>
      <w:r w:rsidRPr="004D306F">
        <w:rPr>
          <w:rFonts w:eastAsiaTheme="minorEastAsia" w:cs="Times New Roman"/>
          <w:sz w:val="24"/>
          <w:szCs w:val="24"/>
        </w:rPr>
        <w:t>rade 5.</w:t>
      </w:r>
    </w:p>
    <w:p w14:paraId="059B2135" w14:textId="77777777" w:rsidR="00294AD3" w:rsidRDefault="00294AD3" w:rsidP="009D7378">
      <w:pPr>
        <w:pStyle w:val="ListParagraph"/>
        <w:widowControl/>
        <w:numPr>
          <w:ilvl w:val="0"/>
          <w:numId w:val="45"/>
        </w:numPr>
        <w:contextualSpacing/>
        <w:textAlignment w:val="baseline"/>
        <w:rPr>
          <w:rFonts w:eastAsiaTheme="minorEastAsia" w:cs="Times New Roman"/>
          <w:sz w:val="24"/>
          <w:szCs w:val="24"/>
        </w:rPr>
      </w:pPr>
      <w:r w:rsidRPr="004D306F">
        <w:rPr>
          <w:rFonts w:eastAsiaTheme="minorEastAsia" w:cs="Times New Roman"/>
          <w:sz w:val="24"/>
          <w:szCs w:val="24"/>
        </w:rPr>
        <w:t>When students use a standard algorithm, they should be able to justify why it works conceptually. Teachers can expect students to demonstrate how their algorithm works, for example, by comparing it to an</w:t>
      </w:r>
      <w:r>
        <w:rPr>
          <w:rFonts w:eastAsiaTheme="minorEastAsia" w:cs="Times New Roman"/>
          <w:sz w:val="24"/>
          <w:szCs w:val="24"/>
        </w:rPr>
        <w:t>other method for multiplication</w:t>
      </w:r>
      <w:r w:rsidRPr="004D306F">
        <w:rPr>
          <w:rFonts w:eastAsiaTheme="minorEastAsia" w:cs="Times New Roman"/>
          <w:sz w:val="24"/>
          <w:szCs w:val="24"/>
        </w:rPr>
        <w:t xml:space="preserve"> </w:t>
      </w:r>
      <w:r w:rsidRPr="00F25442">
        <w:rPr>
          <w:rFonts w:eastAsiaTheme="minorEastAsia" w:cs="Times New Roman"/>
          <w:i/>
          <w:sz w:val="24"/>
          <w:szCs w:val="24"/>
        </w:rPr>
        <w:t>(MTR.6.1)</w:t>
      </w:r>
      <w:r>
        <w:rPr>
          <w:rFonts w:eastAsiaTheme="minorEastAsia" w:cs="Times New Roman"/>
          <w:sz w:val="24"/>
          <w:szCs w:val="24"/>
        </w:rPr>
        <w:t>.</w:t>
      </w:r>
      <w:r w:rsidRPr="004D306F">
        <w:rPr>
          <w:rFonts w:eastAsiaTheme="minorEastAsia" w:cs="Times New Roman"/>
          <w:sz w:val="24"/>
          <w:szCs w:val="24"/>
        </w:rPr>
        <w:t xml:space="preserve"> </w:t>
      </w:r>
    </w:p>
    <w:p w14:paraId="2B55AF98" w14:textId="77777777" w:rsidR="00294AD3" w:rsidRDefault="00294AD3" w:rsidP="009D7378">
      <w:pPr>
        <w:pStyle w:val="ListParagraph"/>
        <w:widowControl/>
        <w:numPr>
          <w:ilvl w:val="0"/>
          <w:numId w:val="45"/>
        </w:numPr>
        <w:contextualSpacing/>
        <w:textAlignment w:val="baseline"/>
        <w:rPr>
          <w:rFonts w:eastAsiaTheme="minorEastAsia" w:cs="Times New Roman"/>
          <w:sz w:val="24"/>
          <w:szCs w:val="24"/>
        </w:rPr>
      </w:pPr>
      <w:r>
        <w:rPr>
          <w:rFonts w:eastAsiaTheme="minorEastAsia" w:cs="Times New Roman"/>
          <w:sz w:val="24"/>
          <w:szCs w:val="24"/>
        </w:rPr>
        <w:t xml:space="preserve">Instruction includes helping students understand what each partial product in a standard algorithm represents. </w:t>
      </w:r>
    </w:p>
    <w:p w14:paraId="113E1CAF" w14:textId="77777777" w:rsidR="00294AD3" w:rsidRDefault="00294AD3" w:rsidP="009D7378">
      <w:pPr>
        <w:pStyle w:val="ListParagraph"/>
        <w:widowControl/>
        <w:numPr>
          <w:ilvl w:val="1"/>
          <w:numId w:val="45"/>
        </w:numPr>
        <w:contextualSpacing/>
        <w:textAlignment w:val="baseline"/>
        <w:rPr>
          <w:rFonts w:eastAsiaTheme="minorEastAsia" w:cs="Times New Roman"/>
          <w:sz w:val="24"/>
          <w:szCs w:val="24"/>
        </w:rPr>
      </w:pPr>
      <w:r>
        <w:rPr>
          <w:rFonts w:eastAsiaTheme="minorEastAsia" w:cs="Times New Roman"/>
          <w:sz w:val="24"/>
          <w:szCs w:val="24"/>
        </w:rPr>
        <w:t>For example, when using the below standard algorithm to find the product of 376 and 218, students can use their understanding of place value and multiplication to write an equation for each partial product.</w:t>
      </w:r>
    </w:p>
    <w:p w14:paraId="4687F1CC" w14:textId="12C226C1" w:rsidR="00BC3E4C" w:rsidRDefault="005C6BAE" w:rsidP="005C6BAE">
      <w:pPr>
        <w:pStyle w:val="ListParagraph"/>
        <w:ind w:left="720"/>
        <w:jc w:val="center"/>
        <w:textAlignment w:val="baseline"/>
        <w:rPr>
          <w:rFonts w:eastAsia="Calibri" w:cs="Times New Roman"/>
          <w:sz w:val="24"/>
          <w:szCs w:val="24"/>
        </w:rPr>
      </w:pPr>
      <w:r>
        <w:rPr>
          <w:noProof/>
        </w:rPr>
        <w:drawing>
          <wp:inline distT="0" distB="0" distL="0" distR="0" wp14:anchorId="3D5582DF" wp14:editId="07807924">
            <wp:extent cx="2092851" cy="953857"/>
            <wp:effectExtent l="0" t="0" r="3175" b="0"/>
            <wp:docPr id="834705745" name="Picture 834705745" descr="An image depicting 376 multiplied by 218. The numbers are in uniform columns maintaining plac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05745" name="Picture 834705745" descr="An image depicting 376 multiplied by 218. The numbers are in uniform columns maintaining place valu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2851" cy="953857"/>
                    </a:xfrm>
                    <a:prstGeom prst="rect">
                      <a:avLst/>
                    </a:prstGeom>
                  </pic:spPr>
                </pic:pic>
              </a:graphicData>
            </a:graphic>
          </wp:inline>
        </w:drawing>
      </w:r>
    </w:p>
    <w:p w14:paraId="425250A5" w14:textId="77777777" w:rsidR="005E383F" w:rsidRPr="004D306F" w:rsidRDefault="005E383F" w:rsidP="009D7378">
      <w:pPr>
        <w:pStyle w:val="ListParagraph"/>
        <w:widowControl/>
        <w:numPr>
          <w:ilvl w:val="0"/>
          <w:numId w:val="45"/>
        </w:numPr>
        <w:contextualSpacing/>
        <w:textAlignment w:val="baseline"/>
        <w:rPr>
          <w:rFonts w:eastAsiaTheme="minorEastAsia" w:cs="Times New Roman"/>
          <w:sz w:val="24"/>
          <w:szCs w:val="24"/>
        </w:rPr>
      </w:pPr>
      <w:r w:rsidRPr="004D306F">
        <w:rPr>
          <w:rFonts w:eastAsiaTheme="minorEastAsia" w:cs="Times New Roman"/>
          <w:sz w:val="24"/>
          <w:szCs w:val="24"/>
        </w:rPr>
        <w:t xml:space="preserve">Along with using a standard algorithm, students should estimate reasonable solutions </w:t>
      </w:r>
      <w:r w:rsidRPr="0064649D">
        <w:rPr>
          <w:rFonts w:eastAsiaTheme="minorEastAsia" w:cs="Times New Roman"/>
          <w:i/>
          <w:sz w:val="24"/>
          <w:szCs w:val="24"/>
        </w:rPr>
        <w:t>before</w:t>
      </w:r>
      <w:r w:rsidRPr="004D306F">
        <w:rPr>
          <w:rFonts w:eastAsiaTheme="minorEastAsia" w:cs="Times New Roman"/>
          <w:sz w:val="24"/>
          <w:szCs w:val="24"/>
        </w:rPr>
        <w:t xml:space="preserve"> solving. </w:t>
      </w:r>
      <w:r w:rsidRPr="004D306F">
        <w:rPr>
          <w:rFonts w:eastAsia="Calibri" w:cs="Times New Roman"/>
          <w:sz w:val="24"/>
          <w:szCs w:val="24"/>
        </w:rPr>
        <w:t>Estimation helps students anticipate possible answers and evaluate whether their solutions make sense after solving.</w:t>
      </w:r>
    </w:p>
    <w:p w14:paraId="6AECAFC4" w14:textId="77777777" w:rsidR="005E383F" w:rsidRPr="00881D9E" w:rsidRDefault="005E383F" w:rsidP="009D7378">
      <w:pPr>
        <w:pStyle w:val="ListParagraph"/>
        <w:numPr>
          <w:ilvl w:val="0"/>
          <w:numId w:val="45"/>
        </w:numPr>
        <w:textAlignment w:val="baseline"/>
        <w:rPr>
          <w:rFonts w:eastAsiaTheme="minorEastAsia" w:cs="Times New Roman"/>
          <w:sz w:val="24"/>
          <w:szCs w:val="24"/>
        </w:rPr>
      </w:pPr>
      <w:r w:rsidRPr="00881D9E">
        <w:rPr>
          <w:rFonts w:eastAsiaTheme="minorEastAsia" w:cs="Times New Roman"/>
          <w:sz w:val="24"/>
          <w:szCs w:val="24"/>
        </w:rPr>
        <w:t>This benchmark supports students as they solve multi-step real-world problems involving combinations of op</w:t>
      </w:r>
      <w:r>
        <w:rPr>
          <w:rFonts w:eastAsiaTheme="minorEastAsia" w:cs="Times New Roman"/>
          <w:sz w:val="24"/>
          <w:szCs w:val="24"/>
        </w:rPr>
        <w:t xml:space="preserve">erations with whole numbers </w:t>
      </w:r>
      <w:r w:rsidRPr="0064649D">
        <w:rPr>
          <w:rFonts w:eastAsiaTheme="minorEastAsia" w:cs="Times New Roman"/>
          <w:i/>
          <w:sz w:val="24"/>
          <w:szCs w:val="24"/>
        </w:rPr>
        <w:t>(MA.5.AR.1.1).</w:t>
      </w:r>
    </w:p>
    <w:p w14:paraId="0639F91B" w14:textId="77777777" w:rsidR="00FF73B4" w:rsidRPr="005E383F" w:rsidRDefault="00FF73B4" w:rsidP="005E383F">
      <w:pPr>
        <w:textAlignment w:val="baseline"/>
        <w:rPr>
          <w:rFonts w:eastAsia="Calibri" w:cs="Times New Roman"/>
          <w:sz w:val="24"/>
          <w:szCs w:val="24"/>
        </w:rPr>
      </w:pPr>
    </w:p>
    <w:p w14:paraId="68540981" w14:textId="77777777" w:rsidR="00BC3E4C" w:rsidRPr="00AB3CDB" w:rsidRDefault="00BC3E4C" w:rsidP="00BC3E4C">
      <w:pPr>
        <w:pStyle w:val="BlueHeading1"/>
      </w:pPr>
      <w:r w:rsidRPr="006B6BAE">
        <w:t>Common Misconceptions or Errors</w:t>
      </w:r>
    </w:p>
    <w:p w14:paraId="41FD4F7A" w14:textId="77777777" w:rsidR="00353A0B" w:rsidRDefault="00353A0B" w:rsidP="009D7378">
      <w:pPr>
        <w:pStyle w:val="ListParagraph"/>
        <w:numPr>
          <w:ilvl w:val="0"/>
          <w:numId w:val="14"/>
        </w:numPr>
        <w:rPr>
          <w:rFonts w:eastAsia="Times New Roman" w:cs="Times New Roman"/>
          <w:sz w:val="24"/>
          <w:szCs w:val="24"/>
        </w:rPr>
      </w:pPr>
      <w:r w:rsidRPr="003909A4">
        <w:rPr>
          <w:rFonts w:eastAsia="Times New Roman" w:cs="Times New Roman"/>
          <w:sz w:val="24"/>
          <w:szCs w:val="24"/>
        </w:rPr>
        <w:t xml:space="preserve">Students </w:t>
      </w:r>
      <w:r w:rsidRPr="7AAF2B8F">
        <w:rPr>
          <w:rFonts w:eastAsia="Times New Roman" w:cs="Times New Roman"/>
          <w:sz w:val="24"/>
          <w:szCs w:val="24"/>
        </w:rPr>
        <w:t>may</w:t>
      </w:r>
      <w:r w:rsidRPr="003909A4">
        <w:rPr>
          <w:rFonts w:eastAsia="Times New Roman" w:cs="Times New Roman"/>
          <w:sz w:val="24"/>
          <w:szCs w:val="24"/>
        </w:rPr>
        <w:t xml:space="preserve"> make computational errors while using standard algorithms when they </w:t>
      </w:r>
      <w:r w:rsidRPr="7AAF2B8F">
        <w:rPr>
          <w:rFonts w:eastAsia="Times New Roman" w:cs="Times New Roman"/>
          <w:sz w:val="24"/>
          <w:szCs w:val="24"/>
        </w:rPr>
        <w:t xml:space="preserve">are unable to </w:t>
      </w:r>
      <w:r w:rsidRPr="003909A4">
        <w:rPr>
          <w:rFonts w:eastAsia="Times New Roman" w:cs="Times New Roman"/>
          <w:sz w:val="24"/>
          <w:szCs w:val="24"/>
        </w:rPr>
        <w:t xml:space="preserve">reason why their algorithms work. In addition, they </w:t>
      </w:r>
      <w:r w:rsidRPr="7AAF2B8F">
        <w:rPr>
          <w:rFonts w:eastAsia="Times New Roman" w:cs="Times New Roman"/>
          <w:sz w:val="24"/>
          <w:szCs w:val="24"/>
        </w:rPr>
        <w:t>may</w:t>
      </w:r>
      <w:r w:rsidRPr="003909A4">
        <w:rPr>
          <w:rFonts w:eastAsia="Times New Roman" w:cs="Times New Roman"/>
          <w:sz w:val="24"/>
          <w:szCs w:val="24"/>
        </w:rPr>
        <w:t xml:space="preserve"> struggle to determine where or why that computational mistake occurred because they did not estimate reasonable values for intermediate outcomes as well as for the </w:t>
      </w:r>
      <w:proofErr w:type="gramStart"/>
      <w:r w:rsidRPr="003909A4">
        <w:rPr>
          <w:rFonts w:eastAsia="Times New Roman" w:cs="Times New Roman"/>
          <w:sz w:val="24"/>
          <w:szCs w:val="24"/>
        </w:rPr>
        <w:t>final outcome</w:t>
      </w:r>
      <w:proofErr w:type="gramEnd"/>
      <w:r w:rsidRPr="003909A4">
        <w:rPr>
          <w:rFonts w:eastAsia="Times New Roman" w:cs="Times New Roman"/>
          <w:sz w:val="24"/>
          <w:szCs w:val="24"/>
        </w:rPr>
        <w:t xml:space="preserve">. During instruction, teachers </w:t>
      </w:r>
      <w:r>
        <w:rPr>
          <w:rFonts w:eastAsia="Times New Roman" w:cs="Times New Roman"/>
          <w:sz w:val="24"/>
          <w:szCs w:val="24"/>
        </w:rPr>
        <w:t>may</w:t>
      </w:r>
      <w:r w:rsidRPr="003909A4">
        <w:rPr>
          <w:rFonts w:eastAsia="Times New Roman" w:cs="Times New Roman"/>
          <w:sz w:val="24"/>
          <w:szCs w:val="24"/>
        </w:rPr>
        <w:t xml:space="preserve"> expect students to justify their work while using their chosen algorithms and engage in error analysis activities to connect their understanding to the algorithm.  </w:t>
      </w:r>
    </w:p>
    <w:p w14:paraId="67792D4E" w14:textId="77777777" w:rsidR="00BC3E4C" w:rsidRPr="00843F14" w:rsidRDefault="00BC3E4C" w:rsidP="00BC3E4C">
      <w:pPr>
        <w:spacing w:after="0" w:line="240" w:lineRule="auto"/>
        <w:textAlignment w:val="baseline"/>
        <w:rPr>
          <w:rFonts w:eastAsia="Times New Roman" w:cs="Times New Roman"/>
          <w:b/>
          <w:bCs/>
          <w:sz w:val="24"/>
          <w:szCs w:val="24"/>
        </w:rPr>
      </w:pPr>
    </w:p>
    <w:p w14:paraId="2ECBFE73" w14:textId="77777777" w:rsidR="00BC3E4C" w:rsidRPr="00A805BD" w:rsidRDefault="00BC3E4C" w:rsidP="00BC3E4C">
      <w:pPr>
        <w:pStyle w:val="BlueHeading1"/>
      </w:pPr>
      <w:r w:rsidRPr="006B6BAE">
        <w:t>Strategies to Support Tiered Instruction</w:t>
      </w:r>
    </w:p>
    <w:p w14:paraId="5062D6F5" w14:textId="77777777" w:rsidR="007C62D4" w:rsidRPr="00C52816" w:rsidRDefault="007C62D4"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Instruction includes estimating reasonable values for partial products as well as final products.</w:t>
      </w:r>
    </w:p>
    <w:p w14:paraId="62F08437" w14:textId="7345EFC4" w:rsidR="005F252D" w:rsidRPr="005F252D" w:rsidRDefault="007C62D4"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For example, students make reasonable estimates for the partial products and final product for</w:t>
      </w:r>
      <w:r w:rsidDel="00345823">
        <w:rPr>
          <w:rFonts w:eastAsia="Times New Roman" w:cs="Times New Roman"/>
          <w:sz w:val="24"/>
          <w:szCs w:val="24"/>
        </w:rPr>
        <w:t xml:space="preserve"> </w:t>
      </w:r>
      <m:oMath>
        <m:r>
          <m:rPr>
            <m:sty m:val="p"/>
          </m:rPr>
          <w:rPr>
            <w:rFonts w:ascii="Cambria Math" w:eastAsia="Times New Roman" w:hAnsi="Cambria Math" w:cs="Times New Roman"/>
            <w:sz w:val="24"/>
            <w:szCs w:val="24"/>
          </w:rPr>
          <m:t>513×32</m:t>
        </m:r>
      </m:oMath>
      <w:r>
        <w:rPr>
          <w:rFonts w:eastAsia="Times New Roman" w:cs="Times New Roman"/>
          <w:sz w:val="24"/>
          <w:szCs w:val="24"/>
        </w:rPr>
        <w:t xml:space="preserve">. Before using an algorithm, students can make estimates for partial products and the final product to make sure that they are using the </w:t>
      </w:r>
      <w:r>
        <w:rPr>
          <w:rFonts w:eastAsia="Times New Roman" w:cs="Times New Roman"/>
          <w:sz w:val="24"/>
          <w:szCs w:val="24"/>
        </w:rPr>
        <w:lastRenderedPageBreak/>
        <w:t xml:space="preserve">algorithm correctly and the answer is reasonable. First, students </w:t>
      </w:r>
      <w:r w:rsidRPr="000C1E62">
        <w:rPr>
          <w:rFonts w:eastAsia="Times New Roman" w:cs="Times New Roman"/>
          <w:sz w:val="24"/>
          <w:szCs w:val="24"/>
        </w:rPr>
        <w:t xml:space="preserve">will estimate the first partial </w:t>
      </w:r>
      <w:r>
        <w:rPr>
          <w:rFonts w:eastAsia="Times New Roman" w:cs="Times New Roman"/>
          <w:sz w:val="24"/>
          <w:szCs w:val="24"/>
        </w:rPr>
        <w:t xml:space="preserve">product by rounding 513 to the nearest hundred, </w:t>
      </w:r>
      <w:proofErr w:type="gramStart"/>
      <w:r>
        <w:rPr>
          <w:rFonts w:eastAsia="Times New Roman" w:cs="Times New Roman"/>
          <w:sz w:val="24"/>
          <w:szCs w:val="24"/>
        </w:rPr>
        <w:t>500, and</w:t>
      </w:r>
      <w:proofErr w:type="gramEnd"/>
      <w:r>
        <w:rPr>
          <w:rFonts w:eastAsia="Times New Roman" w:cs="Times New Roman"/>
          <w:sz w:val="24"/>
          <w:szCs w:val="24"/>
        </w:rPr>
        <w:t xml:space="preserve"> multiplying by 2. When using an algorithm to solve the first partial product, the answer should be approximately 1,000. Next, students can</w:t>
      </w:r>
      <w:r w:rsidRPr="000C1E62">
        <w:rPr>
          <w:rFonts w:eastAsia="Times New Roman" w:cs="Times New Roman"/>
          <w:sz w:val="24"/>
          <w:szCs w:val="24"/>
        </w:rPr>
        <w:t xml:space="preserve"> estimate the </w:t>
      </w:r>
      <w:r>
        <w:rPr>
          <w:rFonts w:eastAsia="Times New Roman" w:cs="Times New Roman"/>
          <w:sz w:val="24"/>
          <w:szCs w:val="24"/>
        </w:rPr>
        <w:t>second partial product by rounding 513 to 500 and multiplying by 30. When using an algorithm to solve the second partial product, it should be approximately 15,000. Finally, students can add the estimates for the partial products to find an estimate for the final product.</w:t>
      </w:r>
    </w:p>
    <w:p w14:paraId="1FFB2BC4" w14:textId="3ED3EB23" w:rsidR="00894C12" w:rsidRPr="00894C12" w:rsidRDefault="00894C12" w:rsidP="005F252D">
      <w:pPr>
        <w:ind w:left="720"/>
        <w:contextualSpacing/>
        <w:jc w:val="center"/>
        <w:rPr>
          <w:rFonts w:eastAsia="Times New Roman" w:cs="Times New Roman"/>
          <w:b/>
          <w:bCs/>
          <w:i/>
          <w:iCs/>
          <w:sz w:val="24"/>
          <w:szCs w:val="24"/>
        </w:rPr>
      </w:pPr>
      <w:r w:rsidRPr="00894C12">
        <w:rPr>
          <w:noProof/>
        </w:rPr>
        <w:drawing>
          <wp:inline distT="0" distB="0" distL="0" distR="0" wp14:anchorId="33FE4B4B" wp14:editId="1EC9CD41">
            <wp:extent cx="5143500" cy="1352550"/>
            <wp:effectExtent l="0" t="0" r="0" b="0"/>
            <wp:docPr id="564805503" name="Picture 18" descr="An image depicting 500 multiplied by 32. The numbers are in uniform columns maintaining place value. It also uses 30 instead of 32 to show an estimated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05503" name="Picture 18" descr="An image depicting 500 multiplied by 32. The numbers are in uniform columns maintaining place value. It also uses 30 instead of 32 to show an estimated result."/>
                    <pic:cNvPicPr>
                      <a:picLocks noChangeAspect="1" noChangeArrowheads="1"/>
                    </pic:cNvPicPr>
                  </pic:nvPicPr>
                  <pic:blipFill rotWithShape="1">
                    <a:blip r:embed="rId38">
                      <a:extLst>
                        <a:ext uri="{28A0092B-C50C-407E-A947-70E740481C1C}">
                          <a14:useLocalDpi xmlns:a14="http://schemas.microsoft.com/office/drawing/2010/main" val="0"/>
                        </a:ext>
                      </a:extLst>
                    </a:blip>
                    <a:srcRect l="13462" b="11911"/>
                    <a:stretch/>
                  </pic:blipFill>
                  <pic:spPr bwMode="auto">
                    <a:xfrm>
                      <a:off x="0" y="0"/>
                      <a:ext cx="5143500"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12BAE15B" w14:textId="77777777" w:rsidR="004F7F3B" w:rsidRPr="00912777" w:rsidRDefault="004F7F3B"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make reasonable estimates for the partial products and the final product for </w:t>
      </w:r>
      <m:oMath>
        <m:r>
          <m:rPr>
            <m:sty m:val="p"/>
          </m:rPr>
          <w:rPr>
            <w:rFonts w:ascii="Cambria Math" w:eastAsia="Times New Roman" w:hAnsi="Cambria Math" w:cs="Times New Roman"/>
            <w:sz w:val="24"/>
            <w:szCs w:val="24"/>
          </w:rPr>
          <m:t>41×23</m:t>
        </m:r>
      </m:oMath>
      <w:r>
        <w:rPr>
          <w:rFonts w:eastAsia="Times New Roman" w:cs="Times New Roman"/>
          <w:sz w:val="24"/>
          <w:szCs w:val="24"/>
        </w:rPr>
        <w:t>. First, students</w:t>
      </w:r>
      <w:r w:rsidRPr="000C1E62">
        <w:rPr>
          <w:rFonts w:eastAsia="Times New Roman" w:cs="Times New Roman"/>
          <w:sz w:val="24"/>
          <w:szCs w:val="24"/>
        </w:rPr>
        <w:t xml:space="preserve"> will estimate the first partial product by rounding </w:t>
      </w:r>
      <w:r>
        <w:rPr>
          <w:rFonts w:eastAsia="Times New Roman" w:cs="Times New Roman"/>
          <w:sz w:val="24"/>
          <w:szCs w:val="24"/>
        </w:rPr>
        <w:t xml:space="preserve">41 to 40 and multiplying by 3. </w:t>
      </w:r>
      <w:r w:rsidRPr="000C1E62">
        <w:rPr>
          <w:rFonts w:eastAsia="Times New Roman" w:cs="Times New Roman"/>
          <w:sz w:val="24"/>
          <w:szCs w:val="24"/>
        </w:rPr>
        <w:t>When</w:t>
      </w:r>
      <w:r>
        <w:rPr>
          <w:rFonts w:eastAsia="Times New Roman" w:cs="Times New Roman"/>
          <w:sz w:val="24"/>
          <w:szCs w:val="24"/>
        </w:rPr>
        <w:t xml:space="preserve"> using an algorithm to determine the</w:t>
      </w:r>
      <w:r w:rsidRPr="000C1E62">
        <w:rPr>
          <w:rFonts w:eastAsia="Times New Roman" w:cs="Times New Roman"/>
          <w:sz w:val="24"/>
          <w:szCs w:val="24"/>
        </w:rPr>
        <w:t xml:space="preserve"> first partial product</w:t>
      </w:r>
      <w:r>
        <w:rPr>
          <w:rFonts w:eastAsia="Times New Roman" w:cs="Times New Roman"/>
          <w:sz w:val="24"/>
          <w:szCs w:val="24"/>
        </w:rPr>
        <w:t>, it</w:t>
      </w:r>
      <w:r w:rsidRPr="000C1E62">
        <w:rPr>
          <w:rFonts w:eastAsia="Times New Roman" w:cs="Times New Roman"/>
          <w:sz w:val="24"/>
          <w:szCs w:val="24"/>
        </w:rPr>
        <w:t xml:space="preserve"> should</w:t>
      </w:r>
      <w:r>
        <w:rPr>
          <w:rFonts w:eastAsia="Times New Roman" w:cs="Times New Roman"/>
          <w:sz w:val="24"/>
          <w:szCs w:val="24"/>
        </w:rPr>
        <w:t xml:space="preserve"> be approximately 120. Next, students </w:t>
      </w:r>
      <w:r w:rsidRPr="000C1E62">
        <w:rPr>
          <w:rFonts w:eastAsia="Times New Roman" w:cs="Times New Roman"/>
          <w:sz w:val="24"/>
          <w:szCs w:val="24"/>
        </w:rPr>
        <w:t xml:space="preserve">will estimate the second partial product by rounding 41 to 40 and multiplying by 20. When </w:t>
      </w:r>
      <w:r>
        <w:rPr>
          <w:rFonts w:eastAsia="Times New Roman" w:cs="Times New Roman"/>
          <w:sz w:val="24"/>
          <w:szCs w:val="24"/>
        </w:rPr>
        <w:t>using an algorithm to determine the second partial product, it should be approximately 800. Finally, students can add the estimates for the partial products to find an estimate for the final product.</w:t>
      </w:r>
      <w:r w:rsidRPr="00A063CA">
        <w:rPr>
          <w:rFonts w:eastAsia="Times New Roman" w:cs="Times New Roman"/>
          <w:noProof/>
          <w:sz w:val="24"/>
          <w:szCs w:val="24"/>
        </w:rPr>
        <w:t xml:space="preserve"> </w:t>
      </w:r>
    </w:p>
    <w:p w14:paraId="370AD16D" w14:textId="32129E49" w:rsidR="00912777" w:rsidRPr="00912777" w:rsidRDefault="00912777" w:rsidP="005F252D">
      <w:pPr>
        <w:contextualSpacing/>
        <w:jc w:val="center"/>
        <w:rPr>
          <w:rFonts w:eastAsia="Times New Roman" w:cs="Times New Roman"/>
          <w:b/>
          <w:bCs/>
          <w:i/>
          <w:iCs/>
          <w:sz w:val="24"/>
          <w:szCs w:val="24"/>
        </w:rPr>
      </w:pPr>
      <w:r w:rsidRPr="00912777">
        <w:rPr>
          <w:noProof/>
        </w:rPr>
        <w:drawing>
          <wp:inline distT="0" distB="0" distL="0" distR="0" wp14:anchorId="10C9D33E" wp14:editId="7888C5A1">
            <wp:extent cx="4429125" cy="1304925"/>
            <wp:effectExtent l="0" t="0" r="0" b="0"/>
            <wp:docPr id="542090132" name="Picture 17" descr="An image depicting 40 multiplied by 23. The numbers are in uniform columns maintaining place value. 40 has been rounded from 41. An estimated product is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90132" name="Picture 17" descr="An image depicting 40 multiplied by 23. The numbers are in uniform columns maintaining place value. 40 has been rounded from 41. An estimated product is calcul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11539" r="13943" b="14695"/>
                    <a:stretch/>
                  </pic:blipFill>
                  <pic:spPr bwMode="auto">
                    <a:xfrm>
                      <a:off x="0" y="0"/>
                      <a:ext cx="4429125"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07FE941C" w14:textId="77777777" w:rsidR="002E3C72" w:rsidRPr="00D90942" w:rsidRDefault="002E3C72" w:rsidP="009D7378">
      <w:pPr>
        <w:pStyle w:val="ListParagraph"/>
        <w:widowControl/>
        <w:numPr>
          <w:ilvl w:val="0"/>
          <w:numId w:val="17"/>
        </w:numPr>
        <w:contextualSpacing/>
        <w:rPr>
          <w:rFonts w:eastAsia="Times New Roman" w:cs="Times New Roman"/>
          <w:b/>
          <w:bCs/>
          <w:i/>
          <w:iCs/>
          <w:sz w:val="24"/>
          <w:szCs w:val="24"/>
        </w:rPr>
      </w:pPr>
      <w:r w:rsidRPr="00D90942">
        <w:rPr>
          <w:rFonts w:eastAsia="Times New Roman" w:cs="Times New Roman"/>
          <w:sz w:val="24"/>
          <w:szCs w:val="24"/>
        </w:rPr>
        <w:t>Instruction includes explaining</w:t>
      </w:r>
      <w:r>
        <w:rPr>
          <w:rFonts w:eastAsia="Times New Roman" w:cs="Times New Roman"/>
          <w:sz w:val="24"/>
          <w:szCs w:val="24"/>
        </w:rPr>
        <w:t xml:space="preserve"> and justifying</w:t>
      </w:r>
      <w:r w:rsidRPr="00D90942">
        <w:rPr>
          <w:rFonts w:eastAsia="Times New Roman" w:cs="Times New Roman"/>
          <w:sz w:val="24"/>
          <w:szCs w:val="24"/>
        </w:rPr>
        <w:t xml:space="preserve"> mathematical reasoning </w:t>
      </w:r>
      <w:r>
        <w:rPr>
          <w:rFonts w:eastAsia="Times New Roman" w:cs="Times New Roman"/>
          <w:sz w:val="24"/>
          <w:szCs w:val="24"/>
        </w:rPr>
        <w:t xml:space="preserve">while using a multiplication algorithm. </w:t>
      </w:r>
      <w:r w:rsidRPr="00D90942">
        <w:rPr>
          <w:rFonts w:eastAsia="Times New Roman" w:cs="Times New Roman"/>
          <w:sz w:val="24"/>
          <w:szCs w:val="24"/>
        </w:rPr>
        <w:t xml:space="preserve">Instruction includes determining if an algorithm was used correctly by </w:t>
      </w:r>
      <w:r>
        <w:rPr>
          <w:rFonts w:eastAsia="Times New Roman" w:cs="Times New Roman"/>
          <w:sz w:val="24"/>
          <w:szCs w:val="24"/>
        </w:rPr>
        <w:t>analyzing any errors made and</w:t>
      </w:r>
      <w:r w:rsidRPr="00D90942">
        <w:rPr>
          <w:rFonts w:eastAsia="Times New Roman" w:cs="Times New Roman"/>
          <w:sz w:val="24"/>
          <w:szCs w:val="24"/>
        </w:rPr>
        <w:t xml:space="preserve"> reviewing the reasonableness of solutions. </w:t>
      </w:r>
    </w:p>
    <w:p w14:paraId="4C84B590" w14:textId="77777777" w:rsidR="002E3C72" w:rsidRDefault="002E3C72" w:rsidP="009D7378">
      <w:pPr>
        <w:pStyle w:val="ListParagraph"/>
        <w:widowControl/>
        <w:numPr>
          <w:ilvl w:val="1"/>
          <w:numId w:val="17"/>
        </w:numPr>
        <w:contextualSpacing/>
        <w:rPr>
          <w:rFonts w:eastAsia="Times New Roman" w:cs="Times New Roman"/>
          <w:sz w:val="24"/>
          <w:szCs w:val="24"/>
        </w:rPr>
      </w:pPr>
      <w:r w:rsidRPr="00057229">
        <w:rPr>
          <w:rFonts w:eastAsia="Times New Roman" w:cs="Times New Roman"/>
          <w:sz w:val="24"/>
          <w:szCs w:val="24"/>
        </w:rPr>
        <w:t xml:space="preserve">For example, students use an algorithm to </w:t>
      </w:r>
      <w:r>
        <w:rPr>
          <w:rFonts w:eastAsia="Times New Roman" w:cs="Times New Roman"/>
          <w:sz w:val="24"/>
          <w:szCs w:val="24"/>
        </w:rPr>
        <w:t>determine</w:t>
      </w:r>
      <w:r w:rsidRPr="00057229" w:rsidDel="000E1F44">
        <w:rPr>
          <w:rFonts w:eastAsia="Times New Roman" w:cs="Times New Roman"/>
          <w:sz w:val="24"/>
          <w:szCs w:val="24"/>
        </w:rPr>
        <w:t xml:space="preserve"> </w:t>
      </w:r>
      <m:oMath>
        <m:r>
          <m:rPr>
            <m:sty m:val="p"/>
          </m:rPr>
          <w:rPr>
            <w:rFonts w:ascii="Cambria Math" w:eastAsia="Times New Roman" w:hAnsi="Cambria Math" w:cs="Times New Roman"/>
            <w:sz w:val="24"/>
            <w:szCs w:val="24"/>
          </w:rPr>
          <m:t xml:space="preserve">513×32 </m:t>
        </m:r>
      </m:oMath>
      <w:r w:rsidRPr="00057229">
        <w:rPr>
          <w:rFonts w:eastAsia="Times New Roman" w:cs="Times New Roman"/>
          <w:sz w:val="24"/>
          <w:szCs w:val="24"/>
        </w:rPr>
        <w:t xml:space="preserve">and explain their thinking using place value understanding. Begin by multiplying </w:t>
      </w:r>
      <w:r>
        <w:rPr>
          <w:rFonts w:eastAsia="Times New Roman" w:cs="Times New Roman"/>
          <w:sz w:val="24"/>
          <w:szCs w:val="24"/>
        </w:rPr>
        <w:t>2</w:t>
      </w:r>
      <w:r w:rsidRPr="00057229">
        <w:rPr>
          <w:rFonts w:eastAsia="Times New Roman" w:cs="Times New Roman"/>
          <w:sz w:val="24"/>
          <w:szCs w:val="24"/>
        </w:rPr>
        <w:t xml:space="preserve"> </w:t>
      </w:r>
      <w:proofErr w:type="gramStart"/>
      <w:r w:rsidRPr="00057229">
        <w:rPr>
          <w:rFonts w:eastAsia="Times New Roman" w:cs="Times New Roman"/>
          <w:sz w:val="24"/>
          <w:szCs w:val="24"/>
        </w:rPr>
        <w:t>ones</w:t>
      </w:r>
      <w:proofErr w:type="gramEnd"/>
      <w:r w:rsidRPr="00057229">
        <w:rPr>
          <w:rFonts w:eastAsia="Times New Roman" w:cs="Times New Roman"/>
          <w:sz w:val="24"/>
          <w:szCs w:val="24"/>
        </w:rPr>
        <w:t xml:space="preserve"> times </w:t>
      </w:r>
      <w:r>
        <w:rPr>
          <w:rFonts w:eastAsia="Times New Roman" w:cs="Times New Roman"/>
          <w:sz w:val="24"/>
          <w:szCs w:val="24"/>
        </w:rPr>
        <w:t>3</w:t>
      </w:r>
      <w:r w:rsidRPr="00057229">
        <w:rPr>
          <w:rFonts w:eastAsia="Times New Roman" w:cs="Times New Roman"/>
          <w:sz w:val="24"/>
          <w:szCs w:val="24"/>
        </w:rPr>
        <w:t xml:space="preserve"> one</w:t>
      </w:r>
      <w:r>
        <w:rPr>
          <w:rFonts w:eastAsia="Times New Roman" w:cs="Times New Roman"/>
          <w:sz w:val="24"/>
          <w:szCs w:val="24"/>
        </w:rPr>
        <w:t>s; students should recognize t</w:t>
      </w:r>
      <w:r w:rsidRPr="00057229">
        <w:rPr>
          <w:rFonts w:eastAsia="Times New Roman" w:cs="Times New Roman"/>
          <w:sz w:val="24"/>
          <w:szCs w:val="24"/>
        </w:rPr>
        <w:t xml:space="preserve">his equals </w:t>
      </w:r>
      <w:r>
        <w:rPr>
          <w:rFonts w:eastAsia="Times New Roman" w:cs="Times New Roman"/>
          <w:sz w:val="24"/>
          <w:szCs w:val="24"/>
        </w:rPr>
        <w:t>6</w:t>
      </w:r>
      <w:r w:rsidRPr="00057229">
        <w:rPr>
          <w:rFonts w:eastAsia="Times New Roman" w:cs="Times New Roman"/>
          <w:sz w:val="24"/>
          <w:szCs w:val="24"/>
        </w:rPr>
        <w:t xml:space="preserve"> ones</w:t>
      </w:r>
      <w:r>
        <w:rPr>
          <w:rFonts w:eastAsia="Times New Roman" w:cs="Times New Roman"/>
          <w:sz w:val="24"/>
          <w:szCs w:val="24"/>
        </w:rPr>
        <w:t>. Students can</w:t>
      </w:r>
      <w:r w:rsidRPr="00057229">
        <w:rPr>
          <w:rFonts w:eastAsia="Times New Roman" w:cs="Times New Roman"/>
          <w:sz w:val="24"/>
          <w:szCs w:val="24"/>
        </w:rPr>
        <w:t xml:space="preserve"> write the </w:t>
      </w:r>
      <w:r>
        <w:rPr>
          <w:rFonts w:eastAsia="Times New Roman" w:cs="Times New Roman"/>
          <w:sz w:val="24"/>
          <w:szCs w:val="24"/>
        </w:rPr>
        <w:t>6</w:t>
      </w:r>
      <w:r w:rsidRPr="00057229">
        <w:rPr>
          <w:rFonts w:eastAsia="Times New Roman" w:cs="Times New Roman"/>
          <w:sz w:val="24"/>
          <w:szCs w:val="24"/>
        </w:rPr>
        <w:t xml:space="preserve"> ones unde</w:t>
      </w:r>
      <w:r>
        <w:rPr>
          <w:rFonts w:eastAsia="Times New Roman" w:cs="Times New Roman"/>
          <w:sz w:val="24"/>
          <w:szCs w:val="24"/>
        </w:rPr>
        <w:t xml:space="preserve">r the line, in the </w:t>
      </w:r>
      <w:proofErr w:type="spellStart"/>
      <w:proofErr w:type="gramStart"/>
      <w:r>
        <w:rPr>
          <w:rFonts w:eastAsia="Times New Roman" w:cs="Times New Roman"/>
          <w:sz w:val="24"/>
          <w:szCs w:val="24"/>
        </w:rPr>
        <w:t>ones</w:t>
      </w:r>
      <w:proofErr w:type="spellEnd"/>
      <w:proofErr w:type="gramEnd"/>
      <w:r>
        <w:rPr>
          <w:rFonts w:eastAsia="Times New Roman" w:cs="Times New Roman"/>
          <w:sz w:val="24"/>
          <w:szCs w:val="24"/>
        </w:rPr>
        <w:t xml:space="preserve"> place. Next, </w:t>
      </w:r>
      <w:r w:rsidRPr="00057229">
        <w:rPr>
          <w:rFonts w:eastAsia="Times New Roman" w:cs="Times New Roman"/>
          <w:sz w:val="24"/>
          <w:szCs w:val="24"/>
        </w:rPr>
        <w:t xml:space="preserve">multiply </w:t>
      </w:r>
      <w:r>
        <w:rPr>
          <w:rFonts w:eastAsia="Times New Roman" w:cs="Times New Roman"/>
          <w:sz w:val="24"/>
          <w:szCs w:val="24"/>
        </w:rPr>
        <w:t>2</w:t>
      </w:r>
      <w:r w:rsidRPr="00057229">
        <w:rPr>
          <w:rFonts w:eastAsia="Times New Roman" w:cs="Times New Roman"/>
          <w:sz w:val="24"/>
          <w:szCs w:val="24"/>
        </w:rPr>
        <w:t xml:space="preserve"> </w:t>
      </w:r>
      <w:proofErr w:type="gramStart"/>
      <w:r w:rsidRPr="00057229">
        <w:rPr>
          <w:rFonts w:eastAsia="Times New Roman" w:cs="Times New Roman"/>
          <w:sz w:val="24"/>
          <w:szCs w:val="24"/>
        </w:rPr>
        <w:t>ones</w:t>
      </w:r>
      <w:proofErr w:type="gramEnd"/>
      <w:r w:rsidRPr="00057229">
        <w:rPr>
          <w:rFonts w:eastAsia="Times New Roman" w:cs="Times New Roman"/>
          <w:sz w:val="24"/>
          <w:szCs w:val="24"/>
        </w:rPr>
        <w:t xml:space="preserve"> times </w:t>
      </w:r>
      <w:r>
        <w:rPr>
          <w:rFonts w:eastAsia="Times New Roman" w:cs="Times New Roman"/>
          <w:sz w:val="24"/>
          <w:szCs w:val="24"/>
        </w:rPr>
        <w:t>1</w:t>
      </w:r>
      <w:r w:rsidRPr="00057229">
        <w:rPr>
          <w:rFonts w:eastAsia="Times New Roman" w:cs="Times New Roman"/>
          <w:sz w:val="24"/>
          <w:szCs w:val="24"/>
        </w:rPr>
        <w:t xml:space="preserve"> ten</w:t>
      </w:r>
      <w:r>
        <w:rPr>
          <w:rFonts w:eastAsia="Times New Roman" w:cs="Times New Roman"/>
          <w:sz w:val="24"/>
          <w:szCs w:val="24"/>
        </w:rPr>
        <w:t>, which students should recognize t</w:t>
      </w:r>
      <w:r w:rsidRPr="00057229">
        <w:rPr>
          <w:rFonts w:eastAsia="Times New Roman" w:cs="Times New Roman"/>
          <w:sz w:val="24"/>
          <w:szCs w:val="24"/>
        </w:rPr>
        <w:t xml:space="preserve">his equals </w:t>
      </w:r>
      <w:r>
        <w:rPr>
          <w:rFonts w:eastAsia="Times New Roman" w:cs="Times New Roman"/>
          <w:sz w:val="24"/>
          <w:szCs w:val="24"/>
        </w:rPr>
        <w:t xml:space="preserve">2 tens. They can </w:t>
      </w:r>
      <w:r w:rsidRPr="00057229">
        <w:rPr>
          <w:rFonts w:eastAsia="Times New Roman" w:cs="Times New Roman"/>
          <w:sz w:val="24"/>
          <w:szCs w:val="24"/>
        </w:rPr>
        <w:t xml:space="preserve">write the </w:t>
      </w:r>
      <w:r>
        <w:rPr>
          <w:rFonts w:eastAsia="Times New Roman" w:cs="Times New Roman"/>
          <w:sz w:val="24"/>
          <w:szCs w:val="24"/>
        </w:rPr>
        <w:t>2</w:t>
      </w:r>
      <w:r w:rsidRPr="00057229">
        <w:rPr>
          <w:rFonts w:eastAsia="Times New Roman" w:cs="Times New Roman"/>
          <w:sz w:val="24"/>
          <w:szCs w:val="24"/>
        </w:rPr>
        <w:t xml:space="preserve"> tens under the line in the tens place.</w:t>
      </w:r>
      <w:r>
        <w:rPr>
          <w:rFonts w:eastAsia="Times New Roman" w:cs="Times New Roman"/>
          <w:sz w:val="24"/>
          <w:szCs w:val="24"/>
        </w:rPr>
        <w:t xml:space="preserve"> Then, multiply 2 </w:t>
      </w:r>
      <w:proofErr w:type="gramStart"/>
      <w:r>
        <w:rPr>
          <w:rFonts w:eastAsia="Times New Roman" w:cs="Times New Roman"/>
          <w:sz w:val="24"/>
          <w:szCs w:val="24"/>
        </w:rPr>
        <w:t>ones</w:t>
      </w:r>
      <w:proofErr w:type="gramEnd"/>
      <w:r>
        <w:rPr>
          <w:rFonts w:eastAsia="Times New Roman" w:cs="Times New Roman"/>
          <w:sz w:val="24"/>
          <w:szCs w:val="24"/>
        </w:rPr>
        <w:t xml:space="preserve"> times 5 hundreds, which equals 10 hundreds. W</w:t>
      </w:r>
      <w:r w:rsidRPr="00057229">
        <w:rPr>
          <w:rFonts w:eastAsia="Times New Roman" w:cs="Times New Roman"/>
          <w:sz w:val="24"/>
          <w:szCs w:val="24"/>
        </w:rPr>
        <w:t xml:space="preserve">rite the </w:t>
      </w:r>
      <w:r>
        <w:rPr>
          <w:rFonts w:eastAsia="Times New Roman" w:cs="Times New Roman"/>
          <w:sz w:val="24"/>
          <w:szCs w:val="24"/>
        </w:rPr>
        <w:t>10</w:t>
      </w:r>
      <w:r w:rsidRPr="00057229">
        <w:rPr>
          <w:rFonts w:eastAsia="Times New Roman" w:cs="Times New Roman"/>
          <w:sz w:val="24"/>
          <w:szCs w:val="24"/>
        </w:rPr>
        <w:t xml:space="preserve"> </w:t>
      </w:r>
      <w:proofErr w:type="gramStart"/>
      <w:r>
        <w:rPr>
          <w:rFonts w:eastAsia="Times New Roman" w:cs="Times New Roman"/>
          <w:sz w:val="24"/>
          <w:szCs w:val="24"/>
        </w:rPr>
        <w:t>hundreds</w:t>
      </w:r>
      <w:proofErr w:type="gramEnd"/>
      <w:r w:rsidRPr="00057229">
        <w:rPr>
          <w:rFonts w:eastAsia="Times New Roman" w:cs="Times New Roman"/>
          <w:sz w:val="24"/>
          <w:szCs w:val="24"/>
        </w:rPr>
        <w:t xml:space="preserve"> under the line in the </w:t>
      </w:r>
      <w:r>
        <w:rPr>
          <w:rFonts w:eastAsia="Times New Roman" w:cs="Times New Roman"/>
          <w:sz w:val="24"/>
          <w:szCs w:val="24"/>
        </w:rPr>
        <w:t>thousands</w:t>
      </w:r>
      <w:r w:rsidRPr="00057229">
        <w:rPr>
          <w:rFonts w:eastAsia="Times New Roman" w:cs="Times New Roman"/>
          <w:sz w:val="24"/>
          <w:szCs w:val="24"/>
        </w:rPr>
        <w:t xml:space="preserve"> and </w:t>
      </w:r>
      <w:r>
        <w:rPr>
          <w:rFonts w:eastAsia="Times New Roman" w:cs="Times New Roman"/>
          <w:sz w:val="24"/>
          <w:szCs w:val="24"/>
        </w:rPr>
        <w:t>hundreds</w:t>
      </w:r>
      <w:r w:rsidRPr="00057229">
        <w:rPr>
          <w:rFonts w:eastAsia="Times New Roman" w:cs="Times New Roman"/>
          <w:sz w:val="24"/>
          <w:szCs w:val="24"/>
        </w:rPr>
        <w:t xml:space="preserve"> place because </w:t>
      </w:r>
      <w:r>
        <w:rPr>
          <w:rFonts w:eastAsia="Times New Roman" w:cs="Times New Roman"/>
          <w:sz w:val="24"/>
          <w:szCs w:val="24"/>
        </w:rPr>
        <w:t>10</w:t>
      </w:r>
      <w:r w:rsidRPr="00057229">
        <w:rPr>
          <w:rFonts w:eastAsia="Times New Roman" w:cs="Times New Roman"/>
          <w:sz w:val="24"/>
          <w:szCs w:val="24"/>
        </w:rPr>
        <w:t xml:space="preserve"> </w:t>
      </w:r>
      <w:r>
        <w:rPr>
          <w:rFonts w:eastAsia="Times New Roman" w:cs="Times New Roman"/>
          <w:sz w:val="24"/>
          <w:szCs w:val="24"/>
        </w:rPr>
        <w:t>hundred</w:t>
      </w:r>
      <w:r w:rsidRPr="00057229">
        <w:rPr>
          <w:rFonts w:eastAsia="Times New Roman" w:cs="Times New Roman"/>
          <w:sz w:val="24"/>
          <w:szCs w:val="24"/>
        </w:rPr>
        <w:t xml:space="preserve"> is the same as 1 </w:t>
      </w:r>
      <w:r>
        <w:rPr>
          <w:rFonts w:eastAsia="Times New Roman" w:cs="Times New Roman"/>
          <w:sz w:val="24"/>
          <w:szCs w:val="24"/>
        </w:rPr>
        <w:t>thousand</w:t>
      </w:r>
      <w:r w:rsidRPr="00057229">
        <w:rPr>
          <w:rFonts w:eastAsia="Times New Roman" w:cs="Times New Roman"/>
          <w:sz w:val="24"/>
          <w:szCs w:val="24"/>
        </w:rPr>
        <w:t xml:space="preserve">. </w:t>
      </w:r>
      <w:r>
        <w:rPr>
          <w:rFonts w:eastAsia="Times New Roman" w:cs="Times New Roman"/>
          <w:sz w:val="24"/>
          <w:szCs w:val="24"/>
        </w:rPr>
        <w:t xml:space="preserve">Students should see that this gives the first partial product of 1,026. Now multiply the 3 ones by the 3 </w:t>
      </w:r>
      <w:proofErr w:type="spellStart"/>
      <w:r>
        <w:rPr>
          <w:rFonts w:eastAsia="Times New Roman" w:cs="Times New Roman"/>
          <w:sz w:val="24"/>
          <w:szCs w:val="24"/>
        </w:rPr>
        <w:t>tens</w:t>
      </w:r>
      <w:proofErr w:type="spellEnd"/>
      <w:r>
        <w:rPr>
          <w:rFonts w:eastAsia="Times New Roman" w:cs="Times New Roman"/>
          <w:sz w:val="24"/>
          <w:szCs w:val="24"/>
        </w:rPr>
        <w:t xml:space="preserve"> from 32; this equals 9 tens or 90. Record 90 below the first partial product of 1,026. Next, multiply the 1 ten by 3 </w:t>
      </w:r>
      <w:proofErr w:type="gramStart"/>
      <w:r>
        <w:rPr>
          <w:rFonts w:eastAsia="Times New Roman" w:cs="Times New Roman"/>
          <w:sz w:val="24"/>
          <w:szCs w:val="24"/>
        </w:rPr>
        <w:t>tens</w:t>
      </w:r>
      <w:proofErr w:type="gramEnd"/>
      <w:r>
        <w:rPr>
          <w:rFonts w:eastAsia="Times New Roman" w:cs="Times New Roman"/>
          <w:sz w:val="24"/>
          <w:szCs w:val="24"/>
        </w:rPr>
        <w:t xml:space="preserve">, which equal 3 </w:t>
      </w:r>
      <w:proofErr w:type="gramStart"/>
      <w:r>
        <w:rPr>
          <w:rFonts w:eastAsia="Times New Roman" w:cs="Times New Roman"/>
          <w:sz w:val="24"/>
          <w:szCs w:val="24"/>
        </w:rPr>
        <w:t>hundreds</w:t>
      </w:r>
      <w:proofErr w:type="gramEnd"/>
      <w:r>
        <w:rPr>
          <w:rFonts w:eastAsia="Times New Roman" w:cs="Times New Roman"/>
          <w:sz w:val="24"/>
          <w:szCs w:val="24"/>
        </w:rPr>
        <w:t xml:space="preserve">, and write the 3 in the hundreds place of the second partial product. Then, multiply the 5 </w:t>
      </w:r>
      <w:proofErr w:type="gramStart"/>
      <w:r>
        <w:rPr>
          <w:rFonts w:eastAsia="Times New Roman" w:cs="Times New Roman"/>
          <w:sz w:val="24"/>
          <w:szCs w:val="24"/>
        </w:rPr>
        <w:t>hundreds</w:t>
      </w:r>
      <w:proofErr w:type="gramEnd"/>
      <w:r>
        <w:rPr>
          <w:rFonts w:eastAsia="Times New Roman" w:cs="Times New Roman"/>
          <w:sz w:val="24"/>
          <w:szCs w:val="24"/>
        </w:rPr>
        <w:t xml:space="preserve"> times 3 tens, which equals 15 thousands.</w:t>
      </w:r>
      <w:r w:rsidRPr="00057229">
        <w:rPr>
          <w:rFonts w:eastAsia="Times New Roman" w:cs="Times New Roman"/>
          <w:sz w:val="24"/>
          <w:szCs w:val="24"/>
        </w:rPr>
        <w:t xml:space="preserve"> </w:t>
      </w:r>
      <w:r>
        <w:rPr>
          <w:rFonts w:eastAsia="Times New Roman" w:cs="Times New Roman"/>
          <w:sz w:val="24"/>
          <w:szCs w:val="24"/>
        </w:rPr>
        <w:t xml:space="preserve">Students can write the 15 in the ten </w:t>
      </w:r>
      <w:proofErr w:type="gramStart"/>
      <w:r>
        <w:rPr>
          <w:rFonts w:eastAsia="Times New Roman" w:cs="Times New Roman"/>
          <w:sz w:val="24"/>
          <w:szCs w:val="24"/>
        </w:rPr>
        <w:t>thousands</w:t>
      </w:r>
      <w:proofErr w:type="gramEnd"/>
      <w:r>
        <w:rPr>
          <w:rFonts w:eastAsia="Times New Roman" w:cs="Times New Roman"/>
          <w:sz w:val="24"/>
          <w:szCs w:val="24"/>
        </w:rPr>
        <w:t xml:space="preserve"> </w:t>
      </w:r>
      <w:r>
        <w:rPr>
          <w:rFonts w:eastAsia="Times New Roman" w:cs="Times New Roman"/>
          <w:sz w:val="24"/>
          <w:szCs w:val="24"/>
        </w:rPr>
        <w:lastRenderedPageBreak/>
        <w:t xml:space="preserve">and </w:t>
      </w:r>
      <w:proofErr w:type="gramStart"/>
      <w:r>
        <w:rPr>
          <w:rFonts w:eastAsia="Times New Roman" w:cs="Times New Roman"/>
          <w:sz w:val="24"/>
          <w:szCs w:val="24"/>
        </w:rPr>
        <w:t>thousands</w:t>
      </w:r>
      <w:proofErr w:type="gramEnd"/>
      <w:r>
        <w:rPr>
          <w:rFonts w:eastAsia="Times New Roman" w:cs="Times New Roman"/>
          <w:sz w:val="24"/>
          <w:szCs w:val="24"/>
        </w:rPr>
        <w:t xml:space="preserve"> place of our second partial product, noticing that the second partial product is 15,390. Finally, add the partial products to find the product of 16,416.</w:t>
      </w:r>
    </w:p>
    <w:p w14:paraId="083384B1" w14:textId="77777777" w:rsidR="007B2474" w:rsidRDefault="003F1A28" w:rsidP="007B2474">
      <w:pPr>
        <w:ind w:left="360"/>
        <w:contextualSpacing/>
        <w:jc w:val="center"/>
        <w:rPr>
          <w:rFonts w:eastAsia="Times New Roman" w:cs="Times New Roman"/>
          <w:sz w:val="24"/>
          <w:szCs w:val="24"/>
        </w:rPr>
      </w:pPr>
      <w:r w:rsidRPr="003F1A28">
        <w:rPr>
          <w:noProof/>
        </w:rPr>
        <w:drawing>
          <wp:inline distT="0" distB="0" distL="0" distR="0" wp14:anchorId="6FF6D105" wp14:editId="6B00C119">
            <wp:extent cx="5181600" cy="1009650"/>
            <wp:effectExtent l="0" t="0" r="0" b="0"/>
            <wp:docPr id="281574330" name="Picture 16" descr="An image depicting 513 multiplied by 32.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74330" name="Picture 16" descr="An image depicting 513 multiplied by 32. The numbers are in uniform columns maintaining place value. "/>
                    <pic:cNvPicPr>
                      <a:picLocks noChangeAspect="1" noChangeArrowheads="1"/>
                    </pic:cNvPicPr>
                  </pic:nvPicPr>
                  <pic:blipFill rotWithShape="1">
                    <a:blip r:embed="rId40">
                      <a:extLst>
                        <a:ext uri="{28A0092B-C50C-407E-A947-70E740481C1C}">
                          <a14:useLocalDpi xmlns:a14="http://schemas.microsoft.com/office/drawing/2010/main" val="0"/>
                        </a:ext>
                      </a:extLst>
                    </a:blip>
                    <a:srcRect l="12821" b="14746"/>
                    <a:stretch/>
                  </pic:blipFill>
                  <pic:spPr bwMode="auto">
                    <a:xfrm>
                      <a:off x="0" y="0"/>
                      <a:ext cx="5181600"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04ED26FF" w14:textId="1FEAA7C9" w:rsidR="00EA4309" w:rsidRDefault="00EA4309" w:rsidP="007B2474">
      <w:pPr>
        <w:ind w:left="360"/>
        <w:contextualSpacing/>
        <w:jc w:val="center"/>
        <w:rPr>
          <w:rFonts w:eastAsia="Times New Roman" w:cs="Times New Roman"/>
          <w:sz w:val="24"/>
          <w:szCs w:val="24"/>
        </w:rPr>
      </w:pPr>
      <w:r w:rsidRPr="00057229">
        <w:rPr>
          <w:rFonts w:eastAsia="Times New Roman" w:cs="Times New Roman"/>
          <w:sz w:val="24"/>
          <w:szCs w:val="24"/>
        </w:rPr>
        <w:t>For example, have st</w:t>
      </w:r>
      <w:r>
        <w:rPr>
          <w:rFonts w:eastAsia="Times New Roman" w:cs="Times New Roman"/>
          <w:sz w:val="24"/>
          <w:szCs w:val="24"/>
        </w:rPr>
        <w:t>udents use an algorithm to determine</w:t>
      </w:r>
      <w:r w:rsidRPr="00057229" w:rsidDel="005D62F2">
        <w:rPr>
          <w:rFonts w:eastAsia="Times New Roman" w:cs="Times New Roman"/>
          <w:sz w:val="24"/>
          <w:szCs w:val="24"/>
        </w:rPr>
        <w:t xml:space="preserve"> </w:t>
      </w:r>
      <m:oMath>
        <m:r>
          <m:rPr>
            <m:sty m:val="p"/>
          </m:rPr>
          <w:rPr>
            <w:rFonts w:ascii="Cambria Math" w:eastAsia="Times New Roman" w:hAnsi="Cambria Math" w:cs="Times New Roman"/>
            <w:sz w:val="24"/>
            <w:szCs w:val="24"/>
          </w:rPr>
          <m:t xml:space="preserve">41×23 </m:t>
        </m:r>
      </m:oMath>
      <w:r w:rsidRPr="00057229">
        <w:rPr>
          <w:rFonts w:eastAsia="Times New Roman" w:cs="Times New Roman"/>
          <w:sz w:val="24"/>
          <w:szCs w:val="24"/>
        </w:rPr>
        <w:t xml:space="preserve">and explain their thinking using place value understanding. Explicit instruction could include “Begin by multiplying </w:t>
      </w:r>
      <w:r>
        <w:rPr>
          <w:rFonts w:eastAsia="Times New Roman" w:cs="Times New Roman"/>
          <w:sz w:val="24"/>
          <w:szCs w:val="24"/>
        </w:rPr>
        <w:t>3</w:t>
      </w:r>
      <w:r w:rsidRPr="00057229">
        <w:rPr>
          <w:rFonts w:eastAsia="Times New Roman" w:cs="Times New Roman"/>
          <w:sz w:val="24"/>
          <w:szCs w:val="24"/>
        </w:rPr>
        <w:t xml:space="preserve"> </w:t>
      </w:r>
      <w:proofErr w:type="gramStart"/>
      <w:r w:rsidRPr="00057229">
        <w:rPr>
          <w:rFonts w:eastAsia="Times New Roman" w:cs="Times New Roman"/>
          <w:sz w:val="24"/>
          <w:szCs w:val="24"/>
        </w:rPr>
        <w:t>ones</w:t>
      </w:r>
      <w:proofErr w:type="gramEnd"/>
      <w:r w:rsidRPr="00057229">
        <w:rPr>
          <w:rFonts w:eastAsia="Times New Roman" w:cs="Times New Roman"/>
          <w:sz w:val="24"/>
          <w:szCs w:val="24"/>
        </w:rPr>
        <w:t xml:space="preserve"> times </w:t>
      </w:r>
      <w:r>
        <w:rPr>
          <w:rFonts w:eastAsia="Times New Roman" w:cs="Times New Roman"/>
          <w:sz w:val="24"/>
          <w:szCs w:val="24"/>
        </w:rPr>
        <w:t>1</w:t>
      </w:r>
      <w:r w:rsidRPr="00057229">
        <w:rPr>
          <w:rFonts w:eastAsia="Times New Roman" w:cs="Times New Roman"/>
          <w:sz w:val="24"/>
          <w:szCs w:val="24"/>
        </w:rPr>
        <w:t xml:space="preserve"> one. This equals </w:t>
      </w:r>
      <w:r>
        <w:rPr>
          <w:rFonts w:eastAsia="Times New Roman" w:cs="Times New Roman"/>
          <w:sz w:val="24"/>
          <w:szCs w:val="24"/>
        </w:rPr>
        <w:t>3</w:t>
      </w:r>
      <w:r w:rsidRPr="00057229">
        <w:rPr>
          <w:rFonts w:eastAsia="Times New Roman" w:cs="Times New Roman"/>
          <w:sz w:val="24"/>
          <w:szCs w:val="24"/>
        </w:rPr>
        <w:t xml:space="preserve"> ones</w:t>
      </w:r>
      <w:r>
        <w:rPr>
          <w:rFonts w:eastAsia="Times New Roman" w:cs="Times New Roman"/>
          <w:sz w:val="24"/>
          <w:szCs w:val="24"/>
        </w:rPr>
        <w:t>. We</w:t>
      </w:r>
      <w:r w:rsidRPr="00057229">
        <w:rPr>
          <w:rFonts w:eastAsia="Times New Roman" w:cs="Times New Roman"/>
          <w:sz w:val="24"/>
          <w:szCs w:val="24"/>
        </w:rPr>
        <w:t xml:space="preserve"> will write the </w:t>
      </w:r>
      <w:r>
        <w:rPr>
          <w:rFonts w:eastAsia="Times New Roman" w:cs="Times New Roman"/>
          <w:sz w:val="24"/>
          <w:szCs w:val="24"/>
        </w:rPr>
        <w:t>3</w:t>
      </w:r>
      <w:r w:rsidRPr="00057229">
        <w:rPr>
          <w:rFonts w:eastAsia="Times New Roman" w:cs="Times New Roman"/>
          <w:sz w:val="24"/>
          <w:szCs w:val="24"/>
        </w:rPr>
        <w:t xml:space="preserve"> ones under the line, in the </w:t>
      </w:r>
      <w:proofErr w:type="spellStart"/>
      <w:proofErr w:type="gramStart"/>
      <w:r w:rsidRPr="00057229">
        <w:rPr>
          <w:rFonts w:eastAsia="Times New Roman" w:cs="Times New Roman"/>
          <w:sz w:val="24"/>
          <w:szCs w:val="24"/>
        </w:rPr>
        <w:t>ones</w:t>
      </w:r>
      <w:proofErr w:type="spellEnd"/>
      <w:proofErr w:type="gramEnd"/>
      <w:r w:rsidRPr="00057229">
        <w:rPr>
          <w:rFonts w:eastAsia="Times New Roman" w:cs="Times New Roman"/>
          <w:sz w:val="24"/>
          <w:szCs w:val="24"/>
        </w:rPr>
        <w:t xml:space="preserve"> place. Next, we will multiply </w:t>
      </w:r>
      <w:r>
        <w:rPr>
          <w:rFonts w:eastAsia="Times New Roman" w:cs="Times New Roman"/>
          <w:sz w:val="24"/>
          <w:szCs w:val="24"/>
        </w:rPr>
        <w:t>3</w:t>
      </w:r>
      <w:r w:rsidRPr="00057229">
        <w:rPr>
          <w:rFonts w:eastAsia="Times New Roman" w:cs="Times New Roman"/>
          <w:sz w:val="24"/>
          <w:szCs w:val="24"/>
        </w:rPr>
        <w:t xml:space="preserve"> </w:t>
      </w:r>
      <w:proofErr w:type="gramStart"/>
      <w:r w:rsidRPr="00057229">
        <w:rPr>
          <w:rFonts w:eastAsia="Times New Roman" w:cs="Times New Roman"/>
          <w:sz w:val="24"/>
          <w:szCs w:val="24"/>
        </w:rPr>
        <w:t>ones</w:t>
      </w:r>
      <w:proofErr w:type="gramEnd"/>
      <w:r w:rsidRPr="00057229">
        <w:rPr>
          <w:rFonts w:eastAsia="Times New Roman" w:cs="Times New Roman"/>
          <w:sz w:val="24"/>
          <w:szCs w:val="24"/>
        </w:rPr>
        <w:t xml:space="preserve"> times </w:t>
      </w:r>
      <w:r>
        <w:rPr>
          <w:rFonts w:eastAsia="Times New Roman" w:cs="Times New Roman"/>
          <w:sz w:val="24"/>
          <w:szCs w:val="24"/>
        </w:rPr>
        <w:t>4</w:t>
      </w:r>
      <w:r w:rsidRPr="00057229">
        <w:rPr>
          <w:rFonts w:eastAsia="Times New Roman" w:cs="Times New Roman"/>
          <w:sz w:val="24"/>
          <w:szCs w:val="24"/>
        </w:rPr>
        <w:t xml:space="preserve"> tens. This equals 12 tens. We will write the 1</w:t>
      </w:r>
      <w:r>
        <w:rPr>
          <w:rFonts w:eastAsia="Times New Roman" w:cs="Times New Roman"/>
          <w:sz w:val="24"/>
          <w:szCs w:val="24"/>
        </w:rPr>
        <w:t>2</w:t>
      </w:r>
      <w:r w:rsidRPr="00057229">
        <w:rPr>
          <w:rFonts w:eastAsia="Times New Roman" w:cs="Times New Roman"/>
          <w:sz w:val="24"/>
          <w:szCs w:val="24"/>
        </w:rPr>
        <w:t xml:space="preserve"> tens under the line in the hundreds and tens place because 1</w:t>
      </w:r>
      <w:r>
        <w:rPr>
          <w:rFonts w:eastAsia="Times New Roman" w:cs="Times New Roman"/>
          <w:sz w:val="24"/>
          <w:szCs w:val="24"/>
        </w:rPr>
        <w:t>2</w:t>
      </w:r>
      <w:r w:rsidRPr="00057229">
        <w:rPr>
          <w:rFonts w:eastAsia="Times New Roman" w:cs="Times New Roman"/>
          <w:sz w:val="24"/>
          <w:szCs w:val="24"/>
        </w:rPr>
        <w:t xml:space="preserve"> tens </w:t>
      </w:r>
      <w:proofErr w:type="gramStart"/>
      <w:r w:rsidRPr="00057229">
        <w:rPr>
          <w:rFonts w:eastAsia="Times New Roman" w:cs="Times New Roman"/>
          <w:sz w:val="24"/>
          <w:szCs w:val="24"/>
        </w:rPr>
        <w:t>is</w:t>
      </w:r>
      <w:proofErr w:type="gramEnd"/>
      <w:r w:rsidRPr="00057229">
        <w:rPr>
          <w:rFonts w:eastAsia="Times New Roman" w:cs="Times New Roman"/>
          <w:sz w:val="24"/>
          <w:szCs w:val="24"/>
        </w:rPr>
        <w:t xml:space="preserve"> the same as 1 hundred </w:t>
      </w:r>
      <w:r>
        <w:rPr>
          <w:rFonts w:eastAsia="Times New Roman" w:cs="Times New Roman"/>
          <w:sz w:val="24"/>
          <w:szCs w:val="24"/>
        </w:rPr>
        <w:t>2</w:t>
      </w:r>
      <w:r w:rsidRPr="00057229">
        <w:rPr>
          <w:rFonts w:eastAsia="Times New Roman" w:cs="Times New Roman"/>
          <w:sz w:val="24"/>
          <w:szCs w:val="24"/>
        </w:rPr>
        <w:t xml:space="preserve"> tens. </w:t>
      </w:r>
      <w:r>
        <w:rPr>
          <w:rFonts w:eastAsia="Times New Roman" w:cs="Times New Roman"/>
          <w:sz w:val="24"/>
          <w:szCs w:val="24"/>
        </w:rPr>
        <w:t xml:space="preserve">This gives us our first partial product of 123. Now we will multiply the 1 one by the 2 </w:t>
      </w:r>
      <w:proofErr w:type="spellStart"/>
      <w:r>
        <w:rPr>
          <w:rFonts w:eastAsia="Times New Roman" w:cs="Times New Roman"/>
          <w:sz w:val="24"/>
          <w:szCs w:val="24"/>
        </w:rPr>
        <w:t>tens</w:t>
      </w:r>
      <w:proofErr w:type="spellEnd"/>
      <w:r>
        <w:rPr>
          <w:rFonts w:eastAsia="Times New Roman" w:cs="Times New Roman"/>
          <w:sz w:val="24"/>
          <w:szCs w:val="24"/>
        </w:rPr>
        <w:t xml:space="preserve"> from 23. This equals 2 tens or 20. We will record 20 below our first partial product of 123. Next, we will multiply 2 </w:t>
      </w:r>
      <w:proofErr w:type="spellStart"/>
      <w:r>
        <w:rPr>
          <w:rFonts w:eastAsia="Times New Roman" w:cs="Times New Roman"/>
          <w:sz w:val="24"/>
          <w:szCs w:val="24"/>
        </w:rPr>
        <w:t>tens</w:t>
      </w:r>
      <w:proofErr w:type="spellEnd"/>
      <w:r>
        <w:rPr>
          <w:rFonts w:eastAsia="Times New Roman" w:cs="Times New Roman"/>
          <w:sz w:val="24"/>
          <w:szCs w:val="24"/>
        </w:rPr>
        <w:t xml:space="preserve"> times 4 tens, which equal 8 hundreds. We will write the 8 in the </w:t>
      </w:r>
      <w:proofErr w:type="gramStart"/>
      <w:r>
        <w:rPr>
          <w:rFonts w:eastAsia="Times New Roman" w:cs="Times New Roman"/>
          <w:sz w:val="24"/>
          <w:szCs w:val="24"/>
        </w:rPr>
        <w:t>hundreds</w:t>
      </w:r>
      <w:proofErr w:type="gramEnd"/>
      <w:r>
        <w:rPr>
          <w:rFonts w:eastAsia="Times New Roman" w:cs="Times New Roman"/>
          <w:sz w:val="24"/>
          <w:szCs w:val="24"/>
        </w:rPr>
        <w:t xml:space="preserve"> place of our second partial product.  Our second partial product is 820. Finally, we add our partial products to get 943.”</w:t>
      </w:r>
    </w:p>
    <w:p w14:paraId="6B621D31" w14:textId="6075C864" w:rsidR="00CF0D78" w:rsidRPr="00CF0D78" w:rsidRDefault="00CF0D78" w:rsidP="005F252D">
      <w:pPr>
        <w:contextualSpacing/>
        <w:jc w:val="center"/>
        <w:rPr>
          <w:rFonts w:eastAsia="Times New Roman" w:cs="Times New Roman"/>
          <w:sz w:val="24"/>
          <w:szCs w:val="24"/>
        </w:rPr>
      </w:pPr>
      <w:r w:rsidRPr="00CF0D78">
        <w:rPr>
          <w:noProof/>
        </w:rPr>
        <w:drawing>
          <wp:inline distT="0" distB="0" distL="0" distR="0" wp14:anchorId="26C5B0FA" wp14:editId="792A2260">
            <wp:extent cx="4343400" cy="981075"/>
            <wp:effectExtent l="0" t="0" r="0" b="0"/>
            <wp:docPr id="474586733" name="Picture 15" descr="An image depicting 41 multiplied by 23.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86733" name="Picture 15" descr="An image depicting 41 multiplied by 23. The numbers are in uniform columns maintaining place value. "/>
                    <pic:cNvPicPr>
                      <a:picLocks noChangeAspect="1" noChangeArrowheads="1"/>
                    </pic:cNvPicPr>
                  </pic:nvPicPr>
                  <pic:blipFill rotWithShape="1">
                    <a:blip r:embed="rId41">
                      <a:extLst>
                        <a:ext uri="{28A0092B-C50C-407E-A947-70E740481C1C}">
                          <a14:useLocalDpi xmlns:a14="http://schemas.microsoft.com/office/drawing/2010/main" val="0"/>
                        </a:ext>
                      </a:extLst>
                    </a:blip>
                    <a:srcRect l="12500" r="14423" b="17158"/>
                    <a:stretch/>
                  </pic:blipFill>
                  <pic:spPr bwMode="auto">
                    <a:xfrm>
                      <a:off x="0" y="0"/>
                      <a:ext cx="4343400"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417C36C8" w14:textId="0E2ED575" w:rsidR="00B27EBB" w:rsidRPr="003C242E" w:rsidRDefault="001A56DD" w:rsidP="009D7378">
      <w:pPr>
        <w:pStyle w:val="ListParagraph"/>
        <w:numPr>
          <w:ilvl w:val="1"/>
          <w:numId w:val="34"/>
        </w:numPr>
        <w:textAlignment w:val="baseline"/>
        <w:rPr>
          <w:rFonts w:eastAsia="Times New Roman" w:cs="Times New Roman"/>
          <w:b/>
          <w:bCs/>
          <w:sz w:val="24"/>
          <w:szCs w:val="24"/>
        </w:rPr>
      </w:pPr>
      <w:r w:rsidRPr="002D543A">
        <w:rPr>
          <w:rFonts w:eastAsia="Times New Roman" w:cs="Times New Roman"/>
          <w:sz w:val="24"/>
          <w:szCs w:val="24"/>
        </w:rPr>
        <w:t xml:space="preserve">For example, students solve </w:t>
      </w:r>
      <m:oMath>
        <m:r>
          <m:rPr>
            <m:sty m:val="p"/>
          </m:rPr>
          <w:rPr>
            <w:rFonts w:ascii="Cambria Math" w:eastAsia="Times New Roman" w:hAnsi="Cambria Math" w:cs="Times New Roman"/>
            <w:sz w:val="24"/>
            <w:szCs w:val="24"/>
          </w:rPr>
          <m:t xml:space="preserve">41×23 </m:t>
        </m:r>
      </m:oMath>
      <w:r w:rsidRPr="002D543A">
        <w:rPr>
          <w:rFonts w:eastAsia="Times New Roman" w:cs="Times New Roman"/>
          <w:sz w:val="24"/>
          <w:szCs w:val="24"/>
        </w:rPr>
        <w:t xml:space="preserve">using an area model and place value understanding and explain how each partial product is calculated and what it represents as they </w:t>
      </w:r>
      <w:r>
        <w:rPr>
          <w:rFonts w:eastAsia="Times New Roman" w:cs="Times New Roman"/>
          <w:sz w:val="24"/>
          <w:szCs w:val="24"/>
        </w:rPr>
        <w:t xml:space="preserve">multiply using the area model. </w:t>
      </w:r>
      <w:r w:rsidRPr="002D543A">
        <w:rPr>
          <w:rFonts w:eastAsia="Times New Roman" w:cs="Times New Roman"/>
          <w:sz w:val="24"/>
          <w:szCs w:val="24"/>
        </w:rPr>
        <w:t>Then, students explain how the final product is calculated using the partial products from the area model.</w:t>
      </w:r>
    </w:p>
    <w:p w14:paraId="735C80C1" w14:textId="63B6075C" w:rsidR="003C242E" w:rsidRDefault="003C242E" w:rsidP="003C242E">
      <w:pPr>
        <w:spacing w:after="0" w:line="240" w:lineRule="auto"/>
        <w:contextualSpacing/>
        <w:jc w:val="center"/>
        <w:rPr>
          <w:rFonts w:eastAsia="Times New Roman" w:cs="Times New Roman"/>
          <w:sz w:val="24"/>
          <w:szCs w:val="24"/>
        </w:rPr>
      </w:pPr>
      <w:r w:rsidRPr="003C242E">
        <w:rPr>
          <w:rFonts w:eastAsia="Times New Roman" w:cs="Times New Roman"/>
          <w:noProof/>
          <w:sz w:val="24"/>
          <w:szCs w:val="24"/>
        </w:rPr>
        <w:drawing>
          <wp:inline distT="0" distB="0" distL="0" distR="0" wp14:anchorId="594544D0" wp14:editId="1BA4EB27">
            <wp:extent cx="3439005" cy="1629002"/>
            <wp:effectExtent l="0" t="0" r="9525" b="9525"/>
            <wp:docPr id="1992890822" name="Picture 1" descr="Area model with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90822" name="Picture 1" descr="Area model with equation"/>
                    <pic:cNvPicPr/>
                  </pic:nvPicPr>
                  <pic:blipFill>
                    <a:blip r:embed="rId42"/>
                    <a:stretch>
                      <a:fillRect/>
                    </a:stretch>
                  </pic:blipFill>
                  <pic:spPr>
                    <a:xfrm>
                      <a:off x="0" y="0"/>
                      <a:ext cx="3439005" cy="1629002"/>
                    </a:xfrm>
                    <a:prstGeom prst="rect">
                      <a:avLst/>
                    </a:prstGeom>
                  </pic:spPr>
                </pic:pic>
              </a:graphicData>
            </a:graphic>
          </wp:inline>
        </w:drawing>
      </w:r>
    </w:p>
    <w:p w14:paraId="55082493" w14:textId="77777777" w:rsidR="00A14CAE" w:rsidRDefault="00A14CAE" w:rsidP="00A14CAE">
      <w:pPr>
        <w:spacing w:after="0" w:line="240" w:lineRule="auto"/>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523B2DEA" w14:textId="66302471"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1 (MTR.</w:t>
      </w:r>
      <w:r w:rsidR="001D511F">
        <w:rPr>
          <w:rFonts w:eastAsia="Calibri" w:cs="Times New Roman"/>
          <w:bCs/>
          <w:i/>
          <w:sz w:val="24"/>
          <w:szCs w:val="24"/>
        </w:rPr>
        <w:t>7</w:t>
      </w:r>
      <w:r w:rsidRPr="006B6BAE">
        <w:rPr>
          <w:rFonts w:eastAsia="Calibri" w:cs="Times New Roman"/>
          <w:bCs/>
          <w:i/>
          <w:sz w:val="24"/>
          <w:szCs w:val="24"/>
        </w:rPr>
        <w:t>.1)</w:t>
      </w:r>
    </w:p>
    <w:p w14:paraId="01C377BA" w14:textId="77777777" w:rsidR="00E07DB6" w:rsidRPr="00B549BD" w:rsidRDefault="00E07DB6" w:rsidP="00E07DB6">
      <w:pPr>
        <w:spacing w:after="0" w:line="240" w:lineRule="auto"/>
        <w:ind w:left="360"/>
        <w:textAlignment w:val="baseline"/>
        <w:rPr>
          <w:rFonts w:eastAsia="Times New Roman" w:cs="Times New Roman"/>
          <w:sz w:val="24"/>
          <w:szCs w:val="24"/>
        </w:rPr>
      </w:pPr>
      <w:r w:rsidRPr="00B549BD">
        <w:rPr>
          <w:rFonts w:eastAsia="Times New Roman" w:cs="Times New Roman"/>
          <w:sz w:val="24"/>
          <w:szCs w:val="24"/>
        </w:rPr>
        <w:t xml:space="preserve">Maggie has three dogs. She buys a box containing 175 bags of dog food. Each bag weighs 64 ounces. </w:t>
      </w:r>
    </w:p>
    <w:p w14:paraId="42D4B95E" w14:textId="77777777" w:rsidR="00E07DB6" w:rsidRPr="00B549BD" w:rsidRDefault="00E07DB6" w:rsidP="00E07DB6">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A. What is the total weight of </w:t>
      </w:r>
      <w:proofErr w:type="gramStart"/>
      <w:r w:rsidRPr="00B549BD">
        <w:rPr>
          <w:rFonts w:eastAsia="Times New Roman" w:cs="Times New Roman"/>
          <w:sz w:val="24"/>
          <w:szCs w:val="24"/>
        </w:rPr>
        <w:t>the bags</w:t>
      </w:r>
      <w:proofErr w:type="gramEnd"/>
      <w:r w:rsidRPr="00B549BD">
        <w:rPr>
          <w:rFonts w:eastAsia="Times New Roman" w:cs="Times New Roman"/>
          <w:sz w:val="24"/>
          <w:szCs w:val="24"/>
        </w:rPr>
        <w:t xml:space="preserve"> of dog food in ounces?</w:t>
      </w:r>
    </w:p>
    <w:p w14:paraId="75D817B9" w14:textId="77777777" w:rsidR="00E07DB6" w:rsidRDefault="00E07DB6" w:rsidP="00E07DB6">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Part B. Maggie has a storage cart to transport the box that holds up to 750 pounds. Will the storage cart be able to hold the box? Explain.</w:t>
      </w:r>
    </w:p>
    <w:p w14:paraId="7E131D79" w14:textId="77777777" w:rsidR="00E07DB6" w:rsidRDefault="00E07DB6" w:rsidP="00E07DB6">
      <w:pPr>
        <w:spacing w:after="0" w:line="240" w:lineRule="auto"/>
        <w:ind w:left="1440" w:hanging="720"/>
        <w:textAlignment w:val="baseline"/>
        <w:rPr>
          <w:rFonts w:eastAsia="Times New Roman" w:cs="Times New Roman"/>
          <w:sz w:val="24"/>
          <w:szCs w:val="24"/>
        </w:rPr>
      </w:pPr>
    </w:p>
    <w:p w14:paraId="3E5EA22B" w14:textId="77777777" w:rsidR="00E07DB6" w:rsidRPr="009A78A2" w:rsidRDefault="00E07DB6" w:rsidP="00E07DB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 xml:space="preserve">2 </w:t>
      </w:r>
    </w:p>
    <w:p w14:paraId="4F802529" w14:textId="77777777" w:rsidR="00E07DB6" w:rsidRDefault="00E07DB6" w:rsidP="00E07DB6">
      <w:pPr>
        <w:spacing w:after="0" w:line="240" w:lineRule="auto"/>
        <w:ind w:left="360"/>
        <w:textAlignment w:val="baseline"/>
        <w:rPr>
          <w:rFonts w:eastAsia="Times New Roman" w:cs="Times New Roman"/>
          <w:sz w:val="24"/>
          <w:szCs w:val="24"/>
        </w:rPr>
      </w:pPr>
      <w:r>
        <w:rPr>
          <w:rFonts w:eastAsia="Times New Roman" w:cs="Times New Roman"/>
          <w:sz w:val="24"/>
          <w:szCs w:val="24"/>
        </w:rPr>
        <w:lastRenderedPageBreak/>
        <w:t>Select six cards from the set of cards below</w:t>
      </w:r>
      <w:r w:rsidRPr="00B549BD">
        <w:rPr>
          <w:rFonts w:eastAsia="Times New Roman" w:cs="Times New Roman"/>
          <w:sz w:val="24"/>
          <w:szCs w:val="24"/>
        </w:rPr>
        <w:t>.</w:t>
      </w:r>
    </w:p>
    <w:p w14:paraId="15F2B875" w14:textId="77777777" w:rsidR="003C242E" w:rsidRDefault="003C242E" w:rsidP="00E07DB6">
      <w:pPr>
        <w:spacing w:after="0" w:line="240" w:lineRule="auto"/>
        <w:ind w:left="360"/>
        <w:textAlignment w:val="baseline"/>
        <w:rPr>
          <w:rFonts w:eastAsia="Times New Roman" w:cs="Times New Roman"/>
          <w:sz w:val="24"/>
          <w:szCs w:val="24"/>
        </w:rPr>
      </w:pPr>
    </w:p>
    <w:p w14:paraId="0CE2F76F" w14:textId="219D2A0F" w:rsidR="00BC3E4C" w:rsidRDefault="005A6F7D" w:rsidP="003C242E">
      <w:pPr>
        <w:spacing w:after="0" w:line="240" w:lineRule="auto"/>
        <w:ind w:left="372"/>
        <w:jc w:val="center"/>
        <w:textAlignment w:val="baseline"/>
        <w:rPr>
          <w:rFonts w:eastAsiaTheme="minorEastAsia" w:cs="Times New Roman"/>
          <w:color w:val="000000" w:themeColor="text1"/>
          <w:sz w:val="24"/>
          <w:szCs w:val="24"/>
        </w:rPr>
      </w:pPr>
      <w:r w:rsidRPr="00E34E22">
        <w:rPr>
          <w:rFonts w:cs="Times New Roman"/>
          <w:noProof/>
        </w:rPr>
        <w:drawing>
          <wp:inline distT="0" distB="0" distL="0" distR="0" wp14:anchorId="2563573E" wp14:editId="5A67A165">
            <wp:extent cx="3574007" cy="344954"/>
            <wp:effectExtent l="0" t="0" r="7620" b="0"/>
            <wp:docPr id="910227842" name="Picture 910227842" descr="An image of eight rectangles containing the following number in separate rectangles. 6, 2, 3, 8, 5, 4, 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7842" name="Picture 910227842" descr="An image of eight rectangles containing the following number in separate rectangles. 6, 2, 3, 8, 5, 4, 9, 1."/>
                    <pic:cNvPicPr/>
                  </pic:nvPicPr>
                  <pic:blipFill>
                    <a:blip r:embed="rId43"/>
                    <a:stretch>
                      <a:fillRect/>
                    </a:stretch>
                  </pic:blipFill>
                  <pic:spPr>
                    <a:xfrm>
                      <a:off x="0" y="0"/>
                      <a:ext cx="3635338" cy="350874"/>
                    </a:xfrm>
                    <a:prstGeom prst="rect">
                      <a:avLst/>
                    </a:prstGeom>
                  </pic:spPr>
                </pic:pic>
              </a:graphicData>
            </a:graphic>
          </wp:inline>
        </w:drawing>
      </w:r>
    </w:p>
    <w:p w14:paraId="29BBBA71" w14:textId="77777777" w:rsidR="003C242E" w:rsidRDefault="003C242E" w:rsidP="003C242E">
      <w:pPr>
        <w:spacing w:after="0" w:line="240" w:lineRule="auto"/>
        <w:ind w:left="372"/>
        <w:jc w:val="center"/>
        <w:textAlignment w:val="baseline"/>
        <w:rPr>
          <w:rFonts w:eastAsiaTheme="minorEastAsia" w:cs="Times New Roman"/>
          <w:color w:val="000000" w:themeColor="text1"/>
          <w:sz w:val="24"/>
          <w:szCs w:val="24"/>
        </w:rPr>
      </w:pPr>
    </w:p>
    <w:p w14:paraId="1C278051" w14:textId="77777777" w:rsidR="004F6E45" w:rsidRPr="00B549BD" w:rsidRDefault="004F6E45" w:rsidP="004F6E45">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A. </w:t>
      </w:r>
      <w:r>
        <w:rPr>
          <w:rFonts w:eastAsia="Times New Roman" w:cs="Times New Roman"/>
          <w:sz w:val="24"/>
          <w:szCs w:val="24"/>
        </w:rPr>
        <w:t>Use your cards to create a four-digit number and a two-digit number. Find the product of your four-digit and two-digit numbers.</w:t>
      </w:r>
    </w:p>
    <w:p w14:paraId="327265BD" w14:textId="77777777" w:rsidR="004F6E45" w:rsidRDefault="004F6E45" w:rsidP="004F6E45">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B. </w:t>
      </w:r>
      <w:r>
        <w:rPr>
          <w:rFonts w:eastAsia="Times New Roman" w:cs="Times New Roman"/>
          <w:sz w:val="24"/>
          <w:szCs w:val="24"/>
        </w:rPr>
        <w:t>Use your cards to create a three-digit number and another three-digit number. Find the product of your three-digit numbers.</w:t>
      </w:r>
    </w:p>
    <w:p w14:paraId="69B5D3FB" w14:textId="77777777" w:rsidR="004F6E45" w:rsidRDefault="004F6E45" w:rsidP="004F6E45">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w:t>
      </w:r>
      <w:r>
        <w:rPr>
          <w:rFonts w:eastAsia="Times New Roman" w:cs="Times New Roman"/>
          <w:sz w:val="24"/>
          <w:szCs w:val="24"/>
        </w:rPr>
        <w:t>C</w:t>
      </w:r>
      <w:r w:rsidRPr="00B549BD">
        <w:rPr>
          <w:rFonts w:eastAsia="Times New Roman" w:cs="Times New Roman"/>
          <w:sz w:val="24"/>
          <w:szCs w:val="24"/>
        </w:rPr>
        <w:t xml:space="preserve">. </w:t>
      </w:r>
      <w:r>
        <w:rPr>
          <w:rFonts w:eastAsia="Times New Roman" w:cs="Times New Roman"/>
          <w:sz w:val="24"/>
          <w:szCs w:val="24"/>
        </w:rPr>
        <w:t>How are your two products similar? How are they different?</w:t>
      </w:r>
    </w:p>
    <w:p w14:paraId="63A76CB7" w14:textId="77777777" w:rsidR="00BC3E4C" w:rsidRDefault="00BC3E4C" w:rsidP="00BC3E4C">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6250DE4F"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C375A8C" w14:textId="77777777" w:rsidR="000D5C52" w:rsidRDefault="000D5C52" w:rsidP="000D5C52">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product of </w:t>
      </w:r>
      <m:oMath>
        <m:r>
          <w:rPr>
            <w:rFonts w:ascii="Cambria Math" w:eastAsia="Times New Roman" w:hAnsi="Cambria Math" w:cs="Times New Roman"/>
            <w:sz w:val="24"/>
            <w:szCs w:val="24"/>
          </w:rPr>
          <m:t>1,834 ×23</m:t>
        </m:r>
      </m:oMath>
      <w:r w:rsidRPr="004D306F">
        <w:rPr>
          <w:rFonts w:eastAsia="Times New Roman" w:cs="Times New Roman"/>
          <w:sz w:val="24"/>
          <w:szCs w:val="24"/>
        </w:rPr>
        <w:t>?</w:t>
      </w:r>
    </w:p>
    <w:p w14:paraId="2299A618" w14:textId="77777777" w:rsidR="000D5C52" w:rsidRDefault="000D5C52" w:rsidP="000D5C52">
      <w:pPr>
        <w:spacing w:after="0" w:line="240" w:lineRule="auto"/>
        <w:ind w:left="372"/>
        <w:textAlignment w:val="baseline"/>
        <w:rPr>
          <w:rFonts w:eastAsia="Times New Roman" w:cs="Times New Roman"/>
          <w:sz w:val="24"/>
          <w:szCs w:val="24"/>
        </w:rPr>
      </w:pPr>
    </w:p>
    <w:p w14:paraId="7B85BCA8" w14:textId="77777777" w:rsidR="000D5C52" w:rsidRPr="009A78A2" w:rsidRDefault="000D5C52" w:rsidP="000D5C52">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54A38658" w14:textId="77777777" w:rsidR="000D5C52" w:rsidRDefault="000D5C52" w:rsidP="000D5C52">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product of </w:t>
      </w:r>
      <w:r>
        <w:rPr>
          <w:rFonts w:eastAsia="Times New Roman" w:cs="Times New Roman"/>
          <w:sz w:val="24"/>
          <w:szCs w:val="24"/>
        </w:rPr>
        <w:t xml:space="preserve">427 </w:t>
      </w:r>
      <m:oMath>
        <m:r>
          <w:rPr>
            <w:rFonts w:ascii="Cambria Math" w:eastAsia="Times New Roman" w:hAnsi="Cambria Math" w:cs="Times New Roman"/>
            <w:sz w:val="24"/>
            <w:szCs w:val="24"/>
          </w:rPr>
          <m:t>×165</m:t>
        </m:r>
      </m:oMath>
      <w:r w:rsidRPr="004D306F">
        <w:rPr>
          <w:rFonts w:eastAsia="Times New Roman" w:cs="Times New Roman"/>
          <w:sz w:val="24"/>
          <w:szCs w:val="24"/>
        </w:rPr>
        <w:t>?</w:t>
      </w:r>
    </w:p>
    <w:p w14:paraId="1AF0A396" w14:textId="77777777" w:rsidR="00BC3E4C" w:rsidRDefault="00BC3E4C" w:rsidP="003317C4">
      <w:pPr>
        <w:pStyle w:val="Style4"/>
      </w:pPr>
      <w:r w:rsidRPr="006B6BAE">
        <w:t>*The strategies, tasks and items included in the B1G-M are examples and should not be considered comprehensive.</w:t>
      </w:r>
    </w:p>
    <w:p w14:paraId="5F4082EE" w14:textId="77777777" w:rsidR="003E73A0" w:rsidRPr="006B6BAE" w:rsidRDefault="003E73A0" w:rsidP="00BC3E4C">
      <w:pPr>
        <w:spacing w:after="0" w:line="240" w:lineRule="auto"/>
        <w:rPr>
          <w:rFonts w:eastAsia="Times New Roman" w:cs="Times New Roman"/>
          <w:sz w:val="20"/>
          <w:szCs w:val="24"/>
        </w:rPr>
      </w:pPr>
    </w:p>
    <w:p w14:paraId="7BF07E41" w14:textId="7BA478A8" w:rsidR="00F03DE3" w:rsidRDefault="00427D5A" w:rsidP="003E73A0">
      <w:pPr>
        <w:pStyle w:val="Heading3"/>
      </w:pPr>
      <w:bookmarkStart w:id="12" w:name="_MA.6.NSO.2.2"/>
      <w:bookmarkStart w:id="13" w:name="_MA.5.NSO.2.2"/>
      <w:bookmarkEnd w:id="12"/>
      <w:bookmarkEnd w:id="13"/>
      <w:r>
        <w:t>MA.5</w:t>
      </w:r>
      <w:r w:rsidR="00D52D7C" w:rsidRPr="006B6BAE">
        <w:t>.NSO.2.2</w:t>
      </w:r>
    </w:p>
    <w:p w14:paraId="3E7836FF" w14:textId="77777777" w:rsidR="008E737B" w:rsidRPr="003E73A0" w:rsidRDefault="008E737B" w:rsidP="00C91967">
      <w:pPr>
        <w:pStyle w:val="Normal11"/>
      </w:pPr>
    </w:p>
    <w:p w14:paraId="7D2A2FCC" w14:textId="77777777" w:rsidR="00F03DE3" w:rsidRPr="006B6BAE" w:rsidRDefault="00F03DE3" w:rsidP="00F03DE3">
      <w:pPr>
        <w:pStyle w:val="BlueHeading1"/>
      </w:pPr>
      <w:r w:rsidRPr="006B6BAE">
        <w:t>Benchmark</w:t>
      </w:r>
    </w:p>
    <w:p w14:paraId="5678AC94" w14:textId="3AFB2611" w:rsidR="00F03DE3" w:rsidRDefault="00427D5A" w:rsidP="00094B77">
      <w:pPr>
        <w:pStyle w:val="Style3"/>
      </w:pPr>
      <w:r>
        <w:t>MA.5</w:t>
      </w:r>
      <w:r w:rsidR="00F03DE3" w:rsidRPr="005D617E">
        <w:t>.NSO.2.</w:t>
      </w:r>
      <w:r w:rsidR="00F03DE3">
        <w:t>2</w:t>
      </w:r>
      <w:r w:rsidR="00F03DE3" w:rsidRPr="005D617E">
        <w:tab/>
      </w:r>
      <w:r w:rsidR="00AD48D4" w:rsidRPr="004D306F">
        <w:rPr>
          <w:color w:val="000000"/>
        </w:rPr>
        <w:t xml:space="preserve">Divide multi-digit whole </w:t>
      </w:r>
      <w:proofErr w:type="gramStart"/>
      <w:r w:rsidR="00AD48D4" w:rsidRPr="004D306F">
        <w:rPr>
          <w:color w:val="000000"/>
        </w:rPr>
        <w:t>numbers,</w:t>
      </w:r>
      <w:proofErr w:type="gramEnd"/>
      <w:r w:rsidR="00AD48D4" w:rsidRPr="004D306F">
        <w:rPr>
          <w:color w:val="000000"/>
        </w:rPr>
        <w:t xml:space="preserve"> up to five digits by two digits, including using a standard algorithm with procedural fluency. </w:t>
      </w:r>
      <w:proofErr w:type="gramStart"/>
      <w:r w:rsidR="00AD48D4" w:rsidRPr="004D306F">
        <w:rPr>
          <w:color w:val="000000"/>
        </w:rPr>
        <w:t>Rep</w:t>
      </w:r>
      <w:r w:rsidR="00AD48D4">
        <w:rPr>
          <w:color w:val="000000"/>
        </w:rPr>
        <w:t>resent</w:t>
      </w:r>
      <w:proofErr w:type="gramEnd"/>
      <w:r w:rsidR="00AD48D4">
        <w:rPr>
          <w:color w:val="000000"/>
        </w:rPr>
        <w:t xml:space="preserve"> remainders as fractions.</w:t>
      </w:r>
    </w:p>
    <w:p w14:paraId="730EEB6E" w14:textId="098FE9B6" w:rsidR="008016F9" w:rsidRPr="007D07F9" w:rsidRDefault="008016F9" w:rsidP="008016F9">
      <w:pPr>
        <w:spacing w:after="0" w:line="240" w:lineRule="auto"/>
        <w:ind w:left="1620" w:hanging="909"/>
        <w:rPr>
          <w:rFonts w:eastAsia="Calibri" w:cs="Times New Roman"/>
          <w:strike/>
        </w:rPr>
      </w:pPr>
      <w:r w:rsidRPr="000D2D53">
        <w:rPr>
          <w:i/>
          <w:iCs/>
        </w:rPr>
        <w:t>Example:</w:t>
      </w:r>
      <w:r w:rsidRPr="000D2D53">
        <w:t xml:space="preserve"> </w:t>
      </w:r>
      <w:r w:rsidR="00B273CF" w:rsidRPr="007D07F9">
        <w:rPr>
          <w:rFonts w:eastAsia="Calibri" w:cs="Times New Roman"/>
          <w:color w:val="000000"/>
        </w:rPr>
        <w:t xml:space="preserve">The quotient </w:t>
      </w:r>
      <m:oMath>
        <m:r>
          <w:rPr>
            <w:rFonts w:ascii="Cambria Math" w:eastAsia="Calibri" w:hAnsi="Cambria Math" w:cs="Times New Roman"/>
            <w:color w:val="000000"/>
          </w:rPr>
          <m:t>27÷7</m:t>
        </m:r>
      </m:oMath>
      <w:r w:rsidR="00B273CF" w:rsidRPr="007D07F9">
        <w:rPr>
          <w:rFonts w:eastAsia="Calibri" w:cs="Times New Roman"/>
          <w:color w:val="000000"/>
        </w:rPr>
        <w:t xml:space="preserve"> gives </w:t>
      </w:r>
      <m:oMath>
        <m:r>
          <w:rPr>
            <w:rFonts w:ascii="Cambria Math" w:eastAsia="Calibri" w:hAnsi="Cambria Math" w:cs="Times New Roman"/>
            <w:color w:val="000000"/>
          </w:rPr>
          <m:t>3</m:t>
        </m:r>
      </m:oMath>
      <w:r w:rsidR="00B273CF" w:rsidRPr="007D07F9">
        <w:rPr>
          <w:rFonts w:eastAsia="Calibri" w:cs="Times New Roman"/>
          <w:color w:val="000000"/>
        </w:rPr>
        <w:t xml:space="preserve"> with remainder </w:t>
      </w:r>
      <m:oMath>
        <m:r>
          <w:rPr>
            <w:rFonts w:ascii="Cambria Math" w:eastAsia="Calibri" w:hAnsi="Cambria Math" w:cs="Times New Roman"/>
            <w:color w:val="000000"/>
          </w:rPr>
          <m:t>6</m:t>
        </m:r>
      </m:oMath>
      <w:r w:rsidR="00B273CF" w:rsidRPr="007D07F9">
        <w:rPr>
          <w:rFonts w:eastAsia="Calibri" w:cs="Times New Roman"/>
          <w:color w:val="000000"/>
        </w:rPr>
        <w:t xml:space="preserve"> which can be expressed as </w:t>
      </w:r>
      <m:oMath>
        <m:r>
          <w:rPr>
            <w:rFonts w:ascii="Cambria Math" w:eastAsia="Calibri" w:hAnsi="Cambria Math" w:cs="Times New Roman"/>
            <w:color w:val="000000"/>
          </w:rPr>
          <m:t>3</m:t>
        </m:r>
        <m:f>
          <m:fPr>
            <m:ctrlPr>
              <w:rPr>
                <w:rFonts w:ascii="Cambria Math" w:eastAsia="Calibri" w:hAnsi="Cambria Math" w:cs="Times New Roman"/>
                <w:i/>
                <w:color w:val="000000"/>
              </w:rPr>
            </m:ctrlPr>
          </m:fPr>
          <m:num>
            <m:r>
              <w:rPr>
                <w:rFonts w:ascii="Cambria Math" w:eastAsia="Calibri" w:hAnsi="Cambria Math" w:cs="Times New Roman"/>
                <w:color w:val="000000"/>
              </w:rPr>
              <m:t>6</m:t>
            </m:r>
          </m:num>
          <m:den>
            <m:r>
              <w:rPr>
                <w:rFonts w:ascii="Cambria Math" w:eastAsia="Calibri" w:hAnsi="Cambria Math" w:cs="Times New Roman"/>
                <w:color w:val="000000"/>
              </w:rPr>
              <m:t>7</m:t>
            </m:r>
          </m:den>
        </m:f>
      </m:oMath>
      <w:r w:rsidR="00B273CF" w:rsidRPr="007D07F9">
        <w:rPr>
          <w:rFonts w:eastAsia="Calibri" w:cs="Times New Roman"/>
          <w:color w:val="000000"/>
        </w:rPr>
        <w:t>.</w:t>
      </w:r>
    </w:p>
    <w:p w14:paraId="7D1B1751" w14:textId="77777777" w:rsidR="00AD48D4" w:rsidRDefault="00AD48D4" w:rsidP="00B273CF">
      <w:pPr>
        <w:spacing w:after="0" w:line="240" w:lineRule="auto"/>
        <w:rPr>
          <w:rFonts w:eastAsia="Times New Roman" w:cs="Times New Roman"/>
          <w:color w:val="000000"/>
          <w:u w:val="single"/>
        </w:rPr>
      </w:pPr>
    </w:p>
    <w:p w14:paraId="6E819330" w14:textId="23227CD1" w:rsidR="00F03DE3" w:rsidRPr="006B6BAE" w:rsidRDefault="00F03DE3" w:rsidP="00DE5841">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6EB9A8B" w14:textId="77777777" w:rsidR="00BC6480" w:rsidRDefault="00F03DE3" w:rsidP="00BC6480">
      <w:pPr>
        <w:spacing w:after="0" w:line="240" w:lineRule="auto"/>
        <w:rPr>
          <w:rFonts w:eastAsia="Times New Roman" w:cs="Times New Roman"/>
        </w:rPr>
      </w:pPr>
      <w:r w:rsidRPr="009D638A">
        <w:rPr>
          <w:rFonts w:eastAsia="Times New Roman" w:cs="Times New Roman"/>
          <w:i/>
          <w:iCs/>
        </w:rPr>
        <w:t xml:space="preserve">Clarification 1: </w:t>
      </w:r>
      <w:r w:rsidR="00BC6480" w:rsidRPr="007D07F9">
        <w:rPr>
          <w:rFonts w:eastAsia="Times New Roman" w:cs="Times New Roman"/>
        </w:rPr>
        <w:t>Within this benchmark, the expectation is not to use simplest form for fractions.</w:t>
      </w:r>
    </w:p>
    <w:p w14:paraId="088959FC" w14:textId="7794B2B1" w:rsidR="00F03DE3" w:rsidRPr="009D638A" w:rsidRDefault="00F03DE3" w:rsidP="00F03DE3">
      <w:pPr>
        <w:spacing w:after="0" w:line="240" w:lineRule="auto"/>
        <w:textAlignment w:val="baseline"/>
        <w:rPr>
          <w:rFonts w:eastAsia="Times New Roman" w:cs="Times New Roman"/>
        </w:rPr>
      </w:pPr>
    </w:p>
    <w:p w14:paraId="184DCF9F" w14:textId="77777777" w:rsidR="00F03DE3" w:rsidRPr="006B6BAE" w:rsidRDefault="00F03DE3" w:rsidP="00F03DE3">
      <w:pPr>
        <w:pStyle w:val="BlueHeading1"/>
      </w:pPr>
      <w:r>
        <w:t xml:space="preserve">Connecting </w:t>
      </w:r>
      <w:r w:rsidRPr="006B6BAE">
        <w:t>Benchmark</w:t>
      </w:r>
      <w:r>
        <w:t>s/</w:t>
      </w:r>
      <w:r w:rsidRPr="006B6BAE">
        <w:t>Horizontal Alignment</w:t>
      </w:r>
      <w:r>
        <w:t xml:space="preserve">        </w:t>
      </w:r>
    </w:p>
    <w:p w14:paraId="373B155E" w14:textId="77777777" w:rsidR="00536F98" w:rsidRDefault="00536F98" w:rsidP="009D7378">
      <w:pPr>
        <w:widowControl w:val="0"/>
        <w:numPr>
          <w:ilvl w:val="0"/>
          <w:numId w:val="15"/>
        </w:numPr>
        <w:spacing w:after="0" w:line="240" w:lineRule="auto"/>
        <w:contextualSpacing/>
        <w:rPr>
          <w:rFonts w:eastAsia="Times New Roman" w:cs="Times New Roman"/>
          <w:sz w:val="24"/>
          <w:szCs w:val="24"/>
        </w:rPr>
      </w:pPr>
      <w:r w:rsidRPr="004D306F">
        <w:rPr>
          <w:rFonts w:eastAsia="Times New Roman" w:cs="Times New Roman"/>
          <w:sz w:val="24"/>
          <w:szCs w:val="24"/>
        </w:rPr>
        <w:t>MA.5.</w:t>
      </w:r>
      <w:r>
        <w:rPr>
          <w:rFonts w:eastAsia="Times New Roman" w:cs="Times New Roman"/>
          <w:sz w:val="24"/>
          <w:szCs w:val="24"/>
        </w:rPr>
        <w:t>FR.2.4</w:t>
      </w:r>
    </w:p>
    <w:p w14:paraId="70AF9B66" w14:textId="77777777" w:rsidR="00536F98" w:rsidRPr="009D1C06" w:rsidRDefault="00536F98"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w:t>
      </w:r>
      <w:r w:rsidRPr="004D306F">
        <w:rPr>
          <w:rFonts w:eastAsia="Times New Roman" w:cs="Times New Roman"/>
          <w:sz w:val="24"/>
          <w:szCs w:val="24"/>
        </w:rPr>
        <w:t>AR.1.1</w:t>
      </w:r>
      <w:r>
        <w:rPr>
          <w:rFonts w:eastAsia="Times New Roman" w:cs="Times New Roman"/>
          <w:sz w:val="24"/>
          <w:szCs w:val="24"/>
        </w:rPr>
        <w:t>, MA.5.AR.</w:t>
      </w:r>
      <w:r w:rsidRPr="009D1C06">
        <w:rPr>
          <w:rFonts w:eastAsia="Times New Roman" w:cs="Times New Roman"/>
          <w:sz w:val="24"/>
          <w:szCs w:val="24"/>
        </w:rPr>
        <w:t>1.3</w:t>
      </w:r>
    </w:p>
    <w:p w14:paraId="1BE9999C" w14:textId="77777777" w:rsidR="00536F98" w:rsidRDefault="00536F98"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6BB6AB65" w14:textId="77777777" w:rsidR="00536F98" w:rsidRPr="009A78A2" w:rsidRDefault="00536F98"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MA.5.GR.3.3</w:t>
      </w:r>
    </w:p>
    <w:p w14:paraId="32BD33F6" w14:textId="77777777" w:rsidR="00F03DE3" w:rsidRPr="006B6BAE" w:rsidRDefault="00F03DE3" w:rsidP="00F03DE3">
      <w:pPr>
        <w:widowControl w:val="0"/>
        <w:spacing w:after="0" w:line="240" w:lineRule="auto"/>
        <w:ind w:left="720"/>
        <w:contextualSpacing/>
        <w:rPr>
          <w:rFonts w:eastAsia="Times New Roman" w:cs="Times New Roman"/>
          <w:sz w:val="24"/>
          <w:szCs w:val="24"/>
        </w:rPr>
      </w:pPr>
    </w:p>
    <w:p w14:paraId="1F7F2C73" w14:textId="77777777" w:rsidR="00F03DE3" w:rsidRDefault="00F03DE3" w:rsidP="00F03DE3">
      <w:pPr>
        <w:pStyle w:val="BlueHeading1"/>
      </w:pPr>
      <w:r w:rsidRPr="009C58CD">
        <w:t>Terms</w:t>
      </w:r>
      <w:r w:rsidRPr="006B6BAE">
        <w:t> from the K-12 Glossary </w:t>
      </w:r>
    </w:p>
    <w:p w14:paraId="451FF267" w14:textId="77777777" w:rsidR="0073674F" w:rsidRPr="008137BA" w:rsidRDefault="0073674F" w:rsidP="009D7378">
      <w:pPr>
        <w:numPr>
          <w:ilvl w:val="0"/>
          <w:numId w:val="15"/>
        </w:numPr>
        <w:spacing w:after="0" w:line="240" w:lineRule="auto"/>
        <w:textAlignment w:val="baseline"/>
        <w:rPr>
          <w:rFonts w:cs="Times New Roman"/>
          <w:sz w:val="24"/>
          <w:szCs w:val="24"/>
        </w:rPr>
      </w:pPr>
      <w:r>
        <w:rPr>
          <w:rFonts w:cs="Times New Roman"/>
          <w:sz w:val="24"/>
          <w:szCs w:val="24"/>
        </w:rPr>
        <w:t>Dividend</w:t>
      </w:r>
    </w:p>
    <w:p w14:paraId="75A32338" w14:textId="77777777" w:rsidR="0073674F" w:rsidRPr="00194F11" w:rsidRDefault="0073674F" w:rsidP="009D7378">
      <w:pPr>
        <w:numPr>
          <w:ilvl w:val="0"/>
          <w:numId w:val="15"/>
        </w:numPr>
        <w:spacing w:after="0" w:line="240" w:lineRule="auto"/>
        <w:textAlignment w:val="baseline"/>
        <w:rPr>
          <w:rFonts w:cs="Times New Roman"/>
          <w:sz w:val="24"/>
          <w:szCs w:val="24"/>
        </w:rPr>
      </w:pPr>
      <w:r>
        <w:rPr>
          <w:rFonts w:cs="Times New Roman"/>
          <w:sz w:val="24"/>
          <w:szCs w:val="24"/>
        </w:rPr>
        <w:t>Divisor</w:t>
      </w:r>
    </w:p>
    <w:p w14:paraId="0E8B1854" w14:textId="77777777" w:rsidR="0073674F" w:rsidRPr="004D306F" w:rsidRDefault="0073674F"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09310119" w14:textId="77777777" w:rsidR="0073674F" w:rsidRPr="004D306F" w:rsidRDefault="0073674F"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3803C07F" w14:textId="77777777" w:rsidR="0073674F" w:rsidRPr="004D306F" w:rsidRDefault="0073674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W</w:t>
      </w:r>
      <w:r w:rsidRPr="004D306F">
        <w:rPr>
          <w:rFonts w:eastAsia="Times New Roman" w:cs="Times New Roman"/>
          <w:sz w:val="24"/>
          <w:szCs w:val="24"/>
        </w:rPr>
        <w:t xml:space="preserve">hole </w:t>
      </w:r>
      <w:r>
        <w:rPr>
          <w:rFonts w:eastAsia="Times New Roman" w:cs="Times New Roman"/>
          <w:sz w:val="24"/>
          <w:szCs w:val="24"/>
        </w:rPr>
        <w:t>N</w:t>
      </w:r>
      <w:r w:rsidRPr="004D306F">
        <w:rPr>
          <w:rFonts w:eastAsia="Times New Roman" w:cs="Times New Roman"/>
          <w:sz w:val="24"/>
          <w:szCs w:val="24"/>
        </w:rPr>
        <w:t>umber</w:t>
      </w:r>
    </w:p>
    <w:p w14:paraId="3D1E46D1"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shd w:val="clear" w:color="auto" w:fill="auto"/>
            <w:hideMark/>
          </w:tcPr>
          <w:p w14:paraId="16F9DDAC" w14:textId="77777777" w:rsidR="00F03DE3" w:rsidRPr="006B6BAE" w:rsidRDefault="00F03DE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1162AA0" w14:textId="77777777" w:rsidR="00AF0628" w:rsidRPr="004D306F" w:rsidRDefault="00AF0628" w:rsidP="009D7378">
            <w:pPr>
              <w:numPr>
                <w:ilvl w:val="0"/>
                <w:numId w:val="14"/>
              </w:numPr>
              <w:spacing w:after="0" w:line="240" w:lineRule="auto"/>
              <w:textAlignment w:val="baseline"/>
              <w:rPr>
                <w:rFonts w:eastAsia="Times New Roman" w:cs="Times New Roman"/>
                <w:sz w:val="24"/>
                <w:szCs w:val="24"/>
              </w:rPr>
            </w:pPr>
            <w:r w:rsidRPr="004D306F">
              <w:rPr>
                <w:rFonts w:eastAsia="Times New Roman" w:cs="Times New Roman"/>
                <w:sz w:val="24"/>
                <w:szCs w:val="24"/>
              </w:rPr>
              <w:t>MA.4.NSO.2.4</w:t>
            </w:r>
          </w:p>
          <w:p w14:paraId="17CEB71F" w14:textId="77777777" w:rsidR="00F03DE3" w:rsidRPr="006B6BAE" w:rsidRDefault="00F03DE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053E7D1" w14:textId="77777777" w:rsidR="00F03DE3" w:rsidRPr="006B6BAE" w:rsidRDefault="00F03DE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7B2301F" w14:textId="4374A40D" w:rsidR="00F03DE3" w:rsidRPr="003E799D" w:rsidRDefault="003E799D" w:rsidP="009D7378">
            <w:pPr>
              <w:pStyle w:val="ListParagraph"/>
              <w:numPr>
                <w:ilvl w:val="1"/>
                <w:numId w:val="44"/>
              </w:numPr>
              <w:textAlignment w:val="baseline"/>
              <w:rPr>
                <w:rFonts w:eastAsia="Times New Roman" w:cs="Times New Roman"/>
                <w:sz w:val="24"/>
                <w:szCs w:val="24"/>
              </w:rPr>
            </w:pPr>
            <w:r w:rsidRPr="003E799D">
              <w:rPr>
                <w:rFonts w:eastAsia="Times New Roman" w:cs="Times New Roman"/>
                <w:sz w:val="24"/>
                <w:szCs w:val="24"/>
              </w:rPr>
              <w:t>MA.6.NSO.2.1</w:t>
            </w:r>
          </w:p>
        </w:tc>
      </w:tr>
    </w:tbl>
    <w:p w14:paraId="6A0381AB" w14:textId="77777777" w:rsidR="00F03DE3" w:rsidRPr="006B6BAE" w:rsidRDefault="00F03DE3" w:rsidP="00F03DE3">
      <w:pPr>
        <w:pStyle w:val="BlueHeading1"/>
      </w:pPr>
      <w:r w:rsidRPr="006B6BAE">
        <w:t xml:space="preserve">Purpose and Instructional </w:t>
      </w:r>
      <w:proofErr w:type="gramStart"/>
      <w:r w:rsidRPr="006B6BAE">
        <w:t>Strategies Integers</w:t>
      </w:r>
      <w:proofErr w:type="gramEnd"/>
      <w:r w:rsidRPr="006B6BAE">
        <w:t xml:space="preserve"> </w:t>
      </w:r>
    </w:p>
    <w:p w14:paraId="5693B3C4" w14:textId="77777777" w:rsidR="00DF5C7F" w:rsidRDefault="00DF5C7F" w:rsidP="00DF5C7F">
      <w:pPr>
        <w:pStyle w:val="paragraph"/>
        <w:spacing w:before="0" w:beforeAutospacing="0" w:after="0" w:afterAutospacing="0"/>
        <w:textAlignment w:val="baseline"/>
        <w:rPr>
          <w:rStyle w:val="normaltextrun"/>
          <w:rFonts w:eastAsiaTheme="minorEastAsia"/>
        </w:rPr>
      </w:pPr>
      <w:r w:rsidRPr="004D306F">
        <w:rPr>
          <w:rStyle w:val="normaltextrun"/>
          <w:rFonts w:eastAsiaTheme="minorEastAsia"/>
        </w:rPr>
        <w:lastRenderedPageBreak/>
        <w:t>The purpose of this benchmark is for students to demonstrate procedural fluency while dividing multi-digit whole numbers with up to 5-digit dividends and 2-digit divisors. To demonstrate procedural fluency, students may cho</w:t>
      </w:r>
      <w:r>
        <w:rPr>
          <w:rStyle w:val="normaltextrun"/>
          <w:rFonts w:eastAsiaTheme="minorEastAsia"/>
        </w:rPr>
        <w:t xml:space="preserve">ose a standard algorithm that </w:t>
      </w:r>
      <w:r w:rsidRPr="004D306F">
        <w:rPr>
          <w:rStyle w:val="normaltextrun"/>
          <w:rFonts w:eastAsiaTheme="minorEastAsia"/>
        </w:rPr>
        <w:t xml:space="preserve">works best for them and demonstrates their procedural fluency. </w:t>
      </w:r>
      <w:r>
        <w:t xml:space="preserve">A standard algorithm accurate, efficient, and </w:t>
      </w:r>
      <w:r w:rsidRPr="00262537">
        <w:rPr>
          <w:i/>
          <w:iCs/>
        </w:rPr>
        <w:t>generalizable</w:t>
      </w:r>
      <w:r>
        <w:t xml:space="preserve">. Generalizable means that the algorithm always follows the same procedural steps regardless of the magnitude of the number </w:t>
      </w:r>
      <w:r>
        <w:rPr>
          <w:i/>
          <w:iCs/>
        </w:rPr>
        <w:t xml:space="preserve">(MTR.3.1). </w:t>
      </w:r>
      <w:r>
        <w:t>In Grade 4, s</w:t>
      </w:r>
      <w:r w:rsidRPr="004D306F">
        <w:t>tudents h</w:t>
      </w:r>
      <w:r>
        <w:t>ad experience dividing four</w:t>
      </w:r>
      <w:r w:rsidRPr="004D306F">
        <w:t>-</w:t>
      </w:r>
      <w:r>
        <w:t xml:space="preserve">digit by one-digit numbers using a method of their choice with procedural reliability </w:t>
      </w:r>
      <w:r w:rsidRPr="004D306F">
        <w:t>(</w:t>
      </w:r>
      <w:r>
        <w:rPr>
          <w:rFonts w:eastAsia="Calibri"/>
        </w:rPr>
        <w:t xml:space="preserve">MA.4.NSO.2.4). In Grade 6, students will multiply and divide multi-digit numbers including decimals with fluency (MA.6.NSO.2.1). </w:t>
      </w:r>
    </w:p>
    <w:p w14:paraId="7B6449C8" w14:textId="77777777" w:rsidR="00DF5C7F" w:rsidRDefault="00DF5C7F" w:rsidP="009D7378">
      <w:pPr>
        <w:pStyle w:val="paragraph"/>
        <w:numPr>
          <w:ilvl w:val="0"/>
          <w:numId w:val="46"/>
        </w:numPr>
        <w:spacing w:before="0" w:beforeAutospacing="0" w:after="0" w:afterAutospacing="0"/>
        <w:textAlignment w:val="baseline"/>
        <w:rPr>
          <w:rStyle w:val="eop"/>
          <w:rFonts w:eastAsiaTheme="minorEastAsia"/>
        </w:rPr>
      </w:pPr>
      <w:r w:rsidRPr="004D306F">
        <w:rPr>
          <w:rStyle w:val="normaltextrun"/>
          <w:rFonts w:eastAsiaTheme="minorEastAsia"/>
        </w:rPr>
        <w:t>When students use a standard algorithm, they should be able to justify why it works co</w:t>
      </w:r>
      <w:r>
        <w:rPr>
          <w:rStyle w:val="normaltextrun"/>
          <w:rFonts w:eastAsiaTheme="minorEastAsia"/>
        </w:rPr>
        <w:t xml:space="preserve">nceptually. Teachers can expect students to demonstrate how </w:t>
      </w:r>
      <w:r w:rsidRPr="004D306F">
        <w:rPr>
          <w:rStyle w:val="normaltextrun"/>
          <w:rFonts w:eastAsiaTheme="minorEastAsia"/>
        </w:rPr>
        <w:t>thei</w:t>
      </w:r>
      <w:r>
        <w:rPr>
          <w:rStyle w:val="normaltextrun"/>
          <w:rFonts w:eastAsiaTheme="minorEastAsia"/>
        </w:rPr>
        <w:t xml:space="preserve">r algorithm works, for example, </w:t>
      </w:r>
      <w:r w:rsidRPr="004D306F">
        <w:rPr>
          <w:rStyle w:val="normaltextrun"/>
          <w:rFonts w:eastAsiaTheme="minorEastAsia"/>
        </w:rPr>
        <w:t>by</w:t>
      </w:r>
      <w:r>
        <w:rPr>
          <w:rStyle w:val="normaltextrun"/>
          <w:rFonts w:eastAsiaTheme="minorEastAsia"/>
        </w:rPr>
        <w:t xml:space="preserve"> comparing it to another method </w:t>
      </w:r>
      <w:r w:rsidRPr="004D306F">
        <w:rPr>
          <w:rStyle w:val="normaltextrun"/>
          <w:rFonts w:eastAsiaTheme="minorEastAsia"/>
        </w:rPr>
        <w:t xml:space="preserve">for division </w:t>
      </w:r>
      <w:r w:rsidRPr="00F25442">
        <w:rPr>
          <w:rStyle w:val="normaltextrun"/>
          <w:rFonts w:eastAsiaTheme="minorEastAsia"/>
          <w:i/>
        </w:rPr>
        <w:t>(MTR.6.1)</w:t>
      </w:r>
      <w:r>
        <w:rPr>
          <w:rStyle w:val="normaltextrun"/>
          <w:rFonts w:eastAsiaTheme="minorEastAsia"/>
        </w:rPr>
        <w:t>.</w:t>
      </w:r>
      <w:r w:rsidRPr="004D306F">
        <w:rPr>
          <w:rStyle w:val="normaltextrun"/>
          <w:rFonts w:eastAsiaTheme="minorEastAsia"/>
        </w:rPr>
        <w:t> </w:t>
      </w:r>
      <w:r w:rsidRPr="004D306F">
        <w:rPr>
          <w:rStyle w:val="eop"/>
          <w:rFonts w:eastAsiaTheme="minorEastAsia"/>
        </w:rPr>
        <w:t> </w:t>
      </w:r>
    </w:p>
    <w:p w14:paraId="516F66DB" w14:textId="77777777" w:rsidR="00DF5C7F" w:rsidRDefault="00DF5C7F" w:rsidP="009D7378">
      <w:pPr>
        <w:pStyle w:val="paragraph"/>
        <w:numPr>
          <w:ilvl w:val="0"/>
          <w:numId w:val="46"/>
        </w:numPr>
        <w:spacing w:before="0" w:beforeAutospacing="0" w:after="0" w:afterAutospacing="0"/>
        <w:textAlignment w:val="baseline"/>
        <w:rPr>
          <w:rFonts w:eastAsiaTheme="minorEastAsia"/>
        </w:rPr>
      </w:pPr>
      <w:r>
        <w:rPr>
          <w:rFonts w:eastAsiaTheme="minorEastAsia"/>
        </w:rPr>
        <w:t>W</w:t>
      </w:r>
      <w:r w:rsidRPr="006A0CF7">
        <w:rPr>
          <w:rFonts w:eastAsiaTheme="minorEastAsia"/>
        </w:rPr>
        <w:t xml:space="preserve">hen used </w:t>
      </w:r>
      <w:r>
        <w:rPr>
          <w:rFonts w:eastAsiaTheme="minorEastAsia"/>
        </w:rPr>
        <w:t>efficiently</w:t>
      </w:r>
      <w:r w:rsidRPr="006A0CF7">
        <w:rPr>
          <w:rFonts w:eastAsiaTheme="minorEastAsia"/>
        </w:rPr>
        <w:t xml:space="preserve">, partial quotients </w:t>
      </w:r>
      <w:proofErr w:type="gramStart"/>
      <w:r w:rsidRPr="006A0CF7">
        <w:rPr>
          <w:rFonts w:eastAsiaTheme="minorEastAsia"/>
        </w:rPr>
        <w:t>is</w:t>
      </w:r>
      <w:proofErr w:type="gramEnd"/>
      <w:r w:rsidRPr="006A0CF7">
        <w:rPr>
          <w:rFonts w:eastAsiaTheme="minorEastAsia"/>
        </w:rPr>
        <w:t xml:space="preserve"> a suitable procedure </w:t>
      </w:r>
      <w:r>
        <w:rPr>
          <w:rFonts w:eastAsiaTheme="minorEastAsia"/>
        </w:rPr>
        <w:t xml:space="preserve">for dividing multi-digit numbers. It can </w:t>
      </w:r>
      <w:r w:rsidRPr="006A0CF7">
        <w:rPr>
          <w:rFonts w:eastAsiaTheme="minorEastAsia"/>
        </w:rPr>
        <w:t xml:space="preserve">often </w:t>
      </w:r>
      <w:r>
        <w:rPr>
          <w:rFonts w:eastAsiaTheme="minorEastAsia"/>
        </w:rPr>
        <w:t xml:space="preserve">be </w:t>
      </w:r>
      <w:r w:rsidRPr="006A0CF7">
        <w:rPr>
          <w:rFonts w:eastAsiaTheme="minorEastAsia"/>
        </w:rPr>
        <w:t>more reliable and efficient for student</w:t>
      </w:r>
      <w:r>
        <w:rPr>
          <w:rFonts w:eastAsiaTheme="minorEastAsia"/>
        </w:rPr>
        <w:t>s</w:t>
      </w:r>
      <w:r w:rsidRPr="006A0CF7">
        <w:rPr>
          <w:rFonts w:eastAsiaTheme="minorEastAsia"/>
        </w:rPr>
        <w:t xml:space="preserve"> than the long division algorithm. Students can demonstrate fluency by skillfully using partial </w:t>
      </w:r>
      <w:proofErr w:type="gramStart"/>
      <w:r w:rsidRPr="006A0CF7">
        <w:rPr>
          <w:rFonts w:eastAsiaTheme="minorEastAsia"/>
        </w:rPr>
        <w:t>quotients, and</w:t>
      </w:r>
      <w:proofErr w:type="gramEnd"/>
      <w:r w:rsidRPr="006A0CF7">
        <w:rPr>
          <w:rFonts w:eastAsiaTheme="minorEastAsia"/>
        </w:rPr>
        <w:t xml:space="preserve"> should be able to understand the full long division algorithm.</w:t>
      </w:r>
    </w:p>
    <w:p w14:paraId="39C9BA4C" w14:textId="77777777" w:rsidR="00DF5C7F" w:rsidRDefault="00DF5C7F" w:rsidP="009D7378">
      <w:pPr>
        <w:pStyle w:val="paragraph"/>
        <w:numPr>
          <w:ilvl w:val="1"/>
          <w:numId w:val="46"/>
        </w:numPr>
        <w:spacing w:before="0" w:beforeAutospacing="0" w:after="0" w:afterAutospacing="0"/>
        <w:textAlignment w:val="baseline"/>
        <w:rPr>
          <w:rStyle w:val="eop"/>
          <w:rFonts w:eastAsiaTheme="minorEastAsia"/>
        </w:rPr>
      </w:pPr>
      <w:r>
        <w:rPr>
          <w:rStyle w:val="eop"/>
          <w:rFonts w:eastAsiaTheme="minorEastAsia"/>
        </w:rPr>
        <w:t xml:space="preserve">For example, students can use place value understanding, estimation and partial quotients to solve </w:t>
      </w:r>
      <m:oMath>
        <m:r>
          <w:rPr>
            <w:rStyle w:val="eop"/>
            <w:rFonts w:ascii="Cambria Math" w:eastAsiaTheme="minorEastAsia" w:hAnsi="Cambria Math"/>
          </w:rPr>
          <m:t>34,681 ÷15.</m:t>
        </m:r>
      </m:oMath>
      <w:r>
        <w:rPr>
          <w:rStyle w:val="eop"/>
          <w:rFonts w:eastAsiaTheme="minorEastAsia"/>
        </w:rPr>
        <w:t xml:space="preserve"> Students can begin by determining that the product </w:t>
      </w:r>
      <m:oMath>
        <m:r>
          <w:rPr>
            <w:rStyle w:val="eop"/>
            <w:rFonts w:ascii="Cambria Math" w:eastAsiaTheme="minorEastAsia" w:hAnsi="Cambria Math"/>
          </w:rPr>
          <m:t>2,000 ×15</m:t>
        </m:r>
      </m:oMath>
      <w:r>
        <w:rPr>
          <w:rStyle w:val="eop"/>
          <w:rFonts w:eastAsiaTheme="minorEastAsia"/>
        </w:rPr>
        <w:t xml:space="preserve">  gets them close to their dividend of 34,681 and continue by subtracting groups of 15 based </w:t>
      </w:r>
      <w:r w:rsidRPr="7AAF2B8F">
        <w:rPr>
          <w:rStyle w:val="eop"/>
          <w:rFonts w:eastAsiaTheme="minorEastAsia"/>
        </w:rPr>
        <w:t xml:space="preserve">upon </w:t>
      </w:r>
      <w:r>
        <w:rPr>
          <w:rStyle w:val="eop"/>
          <w:rFonts w:eastAsiaTheme="minorEastAsia"/>
        </w:rPr>
        <w:t>place value and multiples of 15.</w:t>
      </w:r>
    </w:p>
    <w:p w14:paraId="22FDF160" w14:textId="198EC493" w:rsidR="00F03DE3" w:rsidRDefault="00A0053E" w:rsidP="00A0053E">
      <w:pPr>
        <w:widowControl w:val="0"/>
        <w:spacing w:after="0" w:line="240" w:lineRule="auto"/>
        <w:jc w:val="center"/>
        <w:textAlignment w:val="baseline"/>
        <w:rPr>
          <w:rFonts w:eastAsia="Times New Roman" w:cs="Times New Roman"/>
          <w:sz w:val="24"/>
          <w:szCs w:val="24"/>
        </w:rPr>
      </w:pPr>
      <w:r>
        <w:rPr>
          <w:noProof/>
        </w:rPr>
        <w:drawing>
          <wp:inline distT="0" distB="0" distL="0" distR="0" wp14:anchorId="1517FF84" wp14:editId="0CE6A624">
            <wp:extent cx="1911927" cy="1759753"/>
            <wp:effectExtent l="0" t="0" r="0" b="0"/>
            <wp:docPr id="1834781799" name="Picture 1834781799" descr="An image showing 34,681 being divided by 15 in the long division format.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81799" name="Picture 1834781799" descr="An image showing 34,681 being divided by 15 in the long division format. The numbers are in uniform columns maintaining place value.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1927" cy="1759753"/>
                    </a:xfrm>
                    <a:prstGeom prst="rect">
                      <a:avLst/>
                    </a:prstGeom>
                  </pic:spPr>
                </pic:pic>
              </a:graphicData>
            </a:graphic>
          </wp:inline>
        </w:drawing>
      </w:r>
    </w:p>
    <w:p w14:paraId="6078F7B4" w14:textId="77777777" w:rsidR="003727B1" w:rsidRPr="004D306F" w:rsidRDefault="003727B1" w:rsidP="009D7378">
      <w:pPr>
        <w:pStyle w:val="paragraph"/>
        <w:numPr>
          <w:ilvl w:val="0"/>
          <w:numId w:val="46"/>
        </w:numPr>
        <w:spacing w:before="0" w:beforeAutospacing="0" w:after="0" w:afterAutospacing="0"/>
        <w:textAlignment w:val="baseline"/>
        <w:rPr>
          <w:rFonts w:eastAsiaTheme="minorEastAsia"/>
        </w:rPr>
      </w:pPr>
      <w:r w:rsidRPr="004D306F">
        <w:rPr>
          <w:rFonts w:eastAsiaTheme="minorEastAsia"/>
        </w:rPr>
        <w:t>In this benchmark, students are to represent remainders as fractions</w:t>
      </w:r>
      <w:r>
        <w:rPr>
          <w:rFonts w:eastAsiaTheme="minorEastAsia"/>
        </w:rPr>
        <w:t>.</w:t>
      </w:r>
      <w:r w:rsidRPr="004D306F">
        <w:rPr>
          <w:rFonts w:eastAsiaTheme="minorEastAsia"/>
        </w:rPr>
        <w:t xml:space="preserve"> In the benchmark example, the quotient of </w:t>
      </w:r>
      <m:oMath>
        <m:r>
          <w:rPr>
            <w:rFonts w:ascii="Cambria Math" w:hAnsi="Cambria Math"/>
          </w:rPr>
          <m:t>27÷7</m:t>
        </m:r>
      </m:oMath>
      <w:r w:rsidRPr="004D306F">
        <w:rPr>
          <w:rFonts w:eastAsiaTheme="minorEastAsia"/>
        </w:rPr>
        <w:t xml:space="preserve"> is represented as </w:t>
      </w:r>
      <m:oMath>
        <m:r>
          <w:rPr>
            <w:rFonts w:ascii="Cambria Math" w:hAnsi="Cambria Math"/>
          </w:rPr>
          <m:t>3</m:t>
        </m:r>
        <m:f>
          <m:fPr>
            <m:ctrlPr>
              <w:rPr>
                <w:rFonts w:ascii="Cambria Math" w:hAnsi="Cambria Math"/>
                <w:i/>
              </w:rPr>
            </m:ctrlPr>
          </m:fPr>
          <m:num>
            <m:r>
              <w:rPr>
                <w:rFonts w:ascii="Cambria Math" w:hAnsi="Cambria Math"/>
              </w:rPr>
              <m:t>6</m:t>
            </m:r>
          </m:num>
          <m:den>
            <m:r>
              <w:rPr>
                <w:rFonts w:ascii="Cambria Math" w:hAnsi="Cambria Math"/>
              </w:rPr>
              <m:t>7</m:t>
            </m:r>
          </m:den>
        </m:f>
      </m:oMath>
      <w:r w:rsidRPr="004D306F">
        <w:rPr>
          <w:rFonts w:eastAsiaTheme="minorEastAsia"/>
        </w:rPr>
        <w:t xml:space="preserve">. Students should gain understanding that this quotient means that there are 3 full groups of 7 in 27, and the remainder of 6 represents </w:t>
      </w:r>
      <m:oMath>
        <m:f>
          <m:fPr>
            <m:ctrlPr>
              <w:rPr>
                <w:rFonts w:ascii="Cambria Math" w:hAnsi="Cambria Math"/>
                <w:i/>
              </w:rPr>
            </m:ctrlPr>
          </m:fPr>
          <m:num>
            <m:r>
              <w:rPr>
                <w:rFonts w:ascii="Cambria Math" w:hAnsi="Cambria Math"/>
              </w:rPr>
              <m:t>6</m:t>
            </m:r>
          </m:num>
          <m:den>
            <m:r>
              <w:rPr>
                <w:rFonts w:ascii="Cambria Math" w:hAnsi="Cambria Math"/>
              </w:rPr>
              <m:t>7</m:t>
            </m:r>
          </m:den>
        </m:f>
      </m:oMath>
      <w:r w:rsidRPr="004D306F">
        <w:rPr>
          <w:rFonts w:eastAsiaTheme="minorEastAsia"/>
        </w:rPr>
        <w:t xml:space="preserve"> of another group. Students are not e</w:t>
      </w:r>
      <w:proofErr w:type="spellStart"/>
      <w:r>
        <w:rPr>
          <w:rFonts w:eastAsiaTheme="minorEastAsia"/>
        </w:rPr>
        <w:t>xpected</w:t>
      </w:r>
      <w:proofErr w:type="spellEnd"/>
      <w:r>
        <w:rPr>
          <w:rFonts w:eastAsiaTheme="minorEastAsia"/>
        </w:rPr>
        <w:t xml:space="preserve"> to have mastery of converting</w:t>
      </w:r>
      <w:r w:rsidRPr="004D306F">
        <w:rPr>
          <w:rFonts w:eastAsiaTheme="minorEastAsia"/>
        </w:rPr>
        <w:t xml:space="preserve"> between forms (fraction, decimal, percentage) until </w:t>
      </w:r>
      <w:r>
        <w:rPr>
          <w:rFonts w:eastAsiaTheme="minorEastAsia"/>
        </w:rPr>
        <w:t>G</w:t>
      </w:r>
      <w:r w:rsidRPr="004D306F">
        <w:rPr>
          <w:rFonts w:eastAsiaTheme="minorEastAsia"/>
        </w:rPr>
        <w:t xml:space="preserve">rade </w:t>
      </w:r>
      <w:proofErr w:type="gramStart"/>
      <w:r w:rsidRPr="004D306F">
        <w:rPr>
          <w:rFonts w:eastAsiaTheme="minorEastAsia"/>
        </w:rPr>
        <w:t>6</w:t>
      </w:r>
      <w:proofErr w:type="gramEnd"/>
      <w:r w:rsidRPr="004D306F">
        <w:rPr>
          <w:rFonts w:eastAsiaTheme="minorEastAsia"/>
        </w:rPr>
        <w:t xml:space="preserve"> but students should start to gain familiarity that fractions and decimals are numbers and can be equivalent (i.e., a remainder of ½ is the same as 0.5). </w:t>
      </w:r>
      <w:r>
        <w:rPr>
          <w:rFonts w:eastAsiaTheme="minorEastAsia"/>
        </w:rPr>
        <w:t xml:space="preserve">Writing remainders as fractions or </w:t>
      </w:r>
      <w:r w:rsidRPr="004D306F">
        <w:rPr>
          <w:rFonts w:eastAsiaTheme="minorEastAsia"/>
        </w:rPr>
        <w:t>decimals</w:t>
      </w:r>
      <w:r>
        <w:rPr>
          <w:rFonts w:eastAsiaTheme="minorEastAsia"/>
        </w:rPr>
        <w:t xml:space="preserve"> is acceptable</w:t>
      </w:r>
      <w:r w:rsidRPr="004D306F">
        <w:rPr>
          <w:rFonts w:eastAsiaTheme="minorEastAsia"/>
        </w:rPr>
        <w:t>. Similarly, students should be able to understand that a remainder of zero means that whole groups have been filled without any o</w:t>
      </w:r>
      <w:r>
        <w:rPr>
          <w:rFonts w:eastAsiaTheme="minorEastAsia"/>
        </w:rPr>
        <w:t xml:space="preserve">f the dividend remaining </w:t>
      </w:r>
      <w:r w:rsidRPr="00F25442">
        <w:rPr>
          <w:rFonts w:eastAsiaTheme="minorEastAsia"/>
          <w:i/>
        </w:rPr>
        <w:t>(MTR.5.1, MTR.7.1)</w:t>
      </w:r>
      <w:r>
        <w:rPr>
          <w:rFonts w:eastAsiaTheme="minorEastAsia"/>
        </w:rPr>
        <w:t>.</w:t>
      </w:r>
      <w:r w:rsidRPr="004D306F">
        <w:rPr>
          <w:rFonts w:eastAsiaTheme="minorEastAsia"/>
        </w:rPr>
        <w:t xml:space="preserve"> </w:t>
      </w:r>
    </w:p>
    <w:p w14:paraId="1BC3B126" w14:textId="77777777" w:rsidR="003727B1" w:rsidRPr="001A26FE" w:rsidRDefault="003727B1" w:rsidP="009D7378">
      <w:pPr>
        <w:pStyle w:val="paragraph"/>
        <w:numPr>
          <w:ilvl w:val="0"/>
          <w:numId w:val="46"/>
        </w:numPr>
        <w:spacing w:before="0" w:beforeAutospacing="0" w:after="0" w:afterAutospacing="0"/>
        <w:textAlignment w:val="baseline"/>
        <w:rPr>
          <w:rStyle w:val="eop"/>
          <w:rFonts w:eastAsiaTheme="minorEastAsia"/>
        </w:rPr>
      </w:pPr>
      <w:r w:rsidRPr="004D306F">
        <w:rPr>
          <w:rStyle w:val="normaltextrun"/>
          <w:rFonts w:eastAsiaTheme="minorEastAsia"/>
        </w:rPr>
        <w:t>Along with using a standard algorithm, students should estim</w:t>
      </w:r>
      <w:r>
        <w:rPr>
          <w:rStyle w:val="normaltextrun"/>
          <w:rFonts w:eastAsiaTheme="minorEastAsia"/>
        </w:rPr>
        <w:t xml:space="preserve">ate reasonable solutions before </w:t>
      </w:r>
      <w:r w:rsidRPr="004D306F">
        <w:rPr>
          <w:rStyle w:val="normaltextrun"/>
          <w:rFonts w:eastAsiaTheme="minorEastAsia"/>
        </w:rPr>
        <w:t>solving. Estimation helps students anticipate possible answers and evaluate whether their solutions make sense after solving.</w:t>
      </w:r>
    </w:p>
    <w:p w14:paraId="3D6FC2D7" w14:textId="77777777" w:rsidR="003727B1" w:rsidRPr="00495D6F" w:rsidRDefault="003727B1" w:rsidP="009D7378">
      <w:pPr>
        <w:pStyle w:val="ListParagraph"/>
        <w:numPr>
          <w:ilvl w:val="0"/>
          <w:numId w:val="46"/>
        </w:numPr>
        <w:textAlignment w:val="baseline"/>
        <w:rPr>
          <w:rStyle w:val="eop"/>
          <w:rFonts w:eastAsia="Calibri" w:cs="Times New Roman"/>
          <w:sz w:val="24"/>
          <w:szCs w:val="24"/>
        </w:rPr>
      </w:pPr>
      <w:r w:rsidRPr="004D306F">
        <w:rPr>
          <w:rStyle w:val="normaltextrun"/>
          <w:rFonts w:eastAsiaTheme="minorEastAsia" w:cs="Times New Roman"/>
          <w:sz w:val="24"/>
          <w:szCs w:val="24"/>
        </w:rPr>
        <w:t xml:space="preserve">This benchmark </w:t>
      </w:r>
      <w:r>
        <w:rPr>
          <w:rStyle w:val="normaltextrun"/>
          <w:rFonts w:eastAsiaTheme="minorEastAsia" w:cs="Times New Roman"/>
          <w:sz w:val="24"/>
          <w:szCs w:val="24"/>
        </w:rPr>
        <w:t xml:space="preserve">supports students as they solve </w:t>
      </w:r>
      <w:r w:rsidRPr="004D306F">
        <w:rPr>
          <w:rStyle w:val="normaltextrun"/>
          <w:rFonts w:eastAsiaTheme="minorEastAsia" w:cs="Times New Roman"/>
          <w:sz w:val="24"/>
          <w:szCs w:val="24"/>
        </w:rPr>
        <w:t>multi-step real-world problems involving combinations o</w:t>
      </w:r>
      <w:r>
        <w:rPr>
          <w:rStyle w:val="normaltextrun"/>
          <w:rFonts w:eastAsiaTheme="minorEastAsia" w:cs="Times New Roman"/>
          <w:sz w:val="24"/>
          <w:szCs w:val="24"/>
        </w:rPr>
        <w:t xml:space="preserve">f operations with whole numbers </w:t>
      </w:r>
      <w:r w:rsidRPr="004D306F">
        <w:rPr>
          <w:rStyle w:val="normaltextrun"/>
          <w:rFonts w:eastAsiaTheme="minorEastAsia" w:cs="Times New Roman"/>
          <w:sz w:val="24"/>
          <w:szCs w:val="24"/>
        </w:rPr>
        <w:t>(MA.5.AR.1.1).</w:t>
      </w:r>
      <w:r>
        <w:rPr>
          <w:rStyle w:val="eop"/>
          <w:rFonts w:eastAsiaTheme="minorEastAsia" w:cs="Times New Roman"/>
          <w:sz w:val="24"/>
          <w:szCs w:val="24"/>
        </w:rPr>
        <w:t xml:space="preserve"> </w:t>
      </w:r>
      <w:r w:rsidRPr="004D306F">
        <w:rPr>
          <w:rStyle w:val="eop"/>
          <w:rFonts w:eastAsiaTheme="minorEastAsia" w:cs="Times New Roman"/>
          <w:sz w:val="24"/>
          <w:szCs w:val="24"/>
        </w:rPr>
        <w:t xml:space="preserve">In a real-world problem, students should interpret remainders depending on </w:t>
      </w:r>
      <w:proofErr w:type="gramStart"/>
      <w:r w:rsidRPr="004D306F">
        <w:rPr>
          <w:rStyle w:val="eop"/>
          <w:rFonts w:eastAsiaTheme="minorEastAsia" w:cs="Times New Roman"/>
          <w:sz w:val="24"/>
          <w:szCs w:val="24"/>
        </w:rPr>
        <w:t>its</w:t>
      </w:r>
      <w:proofErr w:type="gramEnd"/>
      <w:r w:rsidRPr="004D306F">
        <w:rPr>
          <w:rStyle w:val="eop"/>
          <w:rFonts w:eastAsiaTheme="minorEastAsia" w:cs="Times New Roman"/>
          <w:sz w:val="24"/>
          <w:szCs w:val="24"/>
        </w:rPr>
        <w:t xml:space="preserve"> context.</w:t>
      </w:r>
    </w:p>
    <w:p w14:paraId="208E98F5" w14:textId="77777777" w:rsidR="00A0053E" w:rsidRPr="009D638A" w:rsidRDefault="00A0053E" w:rsidP="00F03DE3">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lastRenderedPageBreak/>
        <w:t>Common Misconceptions or Errors</w:t>
      </w:r>
    </w:p>
    <w:p w14:paraId="5DA454C6" w14:textId="6DA2C376" w:rsidR="00B757DA" w:rsidRDefault="00B757DA" w:rsidP="009D7378">
      <w:pPr>
        <w:widowControl w:val="0"/>
        <w:numPr>
          <w:ilvl w:val="0"/>
          <w:numId w:val="16"/>
        </w:numPr>
        <w:spacing w:after="0" w:line="240" w:lineRule="auto"/>
        <w:rPr>
          <w:rFonts w:eastAsia="Times New Roman" w:cs="Times New Roman"/>
          <w:sz w:val="24"/>
          <w:szCs w:val="24"/>
        </w:rPr>
      </w:pPr>
      <w:r w:rsidRPr="004D306F">
        <w:rPr>
          <w:rFonts w:eastAsia="Times New Roman" w:cs="Times New Roman"/>
          <w:sz w:val="24"/>
          <w:szCs w:val="24"/>
        </w:rPr>
        <w:t xml:space="preserve">Students </w:t>
      </w:r>
      <w:r w:rsidRPr="7AAF2B8F">
        <w:rPr>
          <w:rFonts w:eastAsia="Times New Roman" w:cs="Times New Roman"/>
          <w:sz w:val="24"/>
          <w:szCs w:val="24"/>
        </w:rPr>
        <w:t>may</w:t>
      </w:r>
      <w:r w:rsidRPr="004D306F">
        <w:rPr>
          <w:rFonts w:eastAsia="Times New Roman" w:cs="Times New Roman"/>
          <w:sz w:val="24"/>
          <w:szCs w:val="24"/>
        </w:rPr>
        <w:t xml:space="preserve"> make computational errors while using standard algorithms when </w:t>
      </w:r>
      <w:r w:rsidR="0011393E" w:rsidRPr="004D306F">
        <w:rPr>
          <w:rFonts w:eastAsia="Times New Roman" w:cs="Times New Roman"/>
          <w:sz w:val="24"/>
          <w:szCs w:val="24"/>
        </w:rPr>
        <w:t>they are</w:t>
      </w:r>
      <w:r w:rsidRPr="7AAF2B8F">
        <w:rPr>
          <w:rFonts w:eastAsia="Times New Roman" w:cs="Times New Roman"/>
          <w:sz w:val="24"/>
          <w:szCs w:val="24"/>
        </w:rPr>
        <w:t xml:space="preserve"> unable to </w:t>
      </w:r>
      <w:r w:rsidRPr="004D306F">
        <w:rPr>
          <w:rFonts w:eastAsia="Times New Roman" w:cs="Times New Roman"/>
          <w:sz w:val="24"/>
          <w:szCs w:val="24"/>
        </w:rPr>
        <w:t xml:space="preserve">reason why their algorithms work. In addition, they </w:t>
      </w:r>
      <w:r w:rsidRPr="7AAF2B8F">
        <w:rPr>
          <w:rFonts w:eastAsia="Times New Roman" w:cs="Times New Roman"/>
          <w:sz w:val="24"/>
          <w:szCs w:val="24"/>
        </w:rPr>
        <w:t>may</w:t>
      </w:r>
      <w:r w:rsidRPr="004D306F">
        <w:rPr>
          <w:rFonts w:eastAsia="Times New Roman" w:cs="Times New Roman"/>
          <w:sz w:val="24"/>
          <w:szCs w:val="24"/>
        </w:rPr>
        <w:t xml:space="preserve"> struggle to determine where or why that computational mistake occurred because they did not estimate</w:t>
      </w:r>
      <w:r>
        <w:rPr>
          <w:rFonts w:eastAsia="Times New Roman" w:cs="Times New Roman"/>
          <w:sz w:val="24"/>
          <w:szCs w:val="24"/>
        </w:rPr>
        <w:t xml:space="preserve"> reasonable values for</w:t>
      </w:r>
      <w:r w:rsidRPr="004D306F">
        <w:rPr>
          <w:rFonts w:eastAsia="Times New Roman" w:cs="Times New Roman"/>
          <w:sz w:val="24"/>
          <w:szCs w:val="24"/>
        </w:rPr>
        <w:t xml:space="preserve"> </w:t>
      </w:r>
      <w:r>
        <w:rPr>
          <w:rFonts w:eastAsia="Times New Roman" w:cs="Times New Roman"/>
          <w:sz w:val="24"/>
          <w:szCs w:val="24"/>
        </w:rPr>
        <w:t xml:space="preserve">intermediate outcomes as well as for the </w:t>
      </w:r>
      <w:proofErr w:type="gramStart"/>
      <w:r>
        <w:rPr>
          <w:rFonts w:eastAsia="Times New Roman" w:cs="Times New Roman"/>
          <w:sz w:val="24"/>
          <w:szCs w:val="24"/>
        </w:rPr>
        <w:t>final outcome</w:t>
      </w:r>
      <w:proofErr w:type="gramEnd"/>
      <w:r w:rsidRPr="004D306F">
        <w:rPr>
          <w:rFonts w:eastAsia="Times New Roman" w:cs="Times New Roman"/>
          <w:sz w:val="24"/>
          <w:szCs w:val="24"/>
        </w:rPr>
        <w:t xml:space="preserve">. </w:t>
      </w:r>
      <w:r w:rsidRPr="003909A4">
        <w:rPr>
          <w:rFonts w:eastAsia="Times New Roman" w:cs="Times New Roman"/>
          <w:sz w:val="24"/>
          <w:szCs w:val="24"/>
        </w:rPr>
        <w:t xml:space="preserve">During instruction, teachers </w:t>
      </w:r>
      <w:r w:rsidRPr="7AAF2B8F">
        <w:rPr>
          <w:rFonts w:eastAsia="Times New Roman" w:cs="Times New Roman"/>
          <w:sz w:val="24"/>
          <w:szCs w:val="24"/>
        </w:rPr>
        <w:t>can</w:t>
      </w:r>
      <w:r w:rsidRPr="003909A4">
        <w:rPr>
          <w:rFonts w:eastAsia="Times New Roman" w:cs="Times New Roman"/>
          <w:sz w:val="24"/>
          <w:szCs w:val="24"/>
        </w:rPr>
        <w:t xml:space="preserve"> expect students to justify their work while using their chosen algorithms and engage in error analysis activities to connect their understanding to the algorithm.</w:t>
      </w:r>
    </w:p>
    <w:p w14:paraId="5CFC1529" w14:textId="77777777" w:rsidR="00F03DE3" w:rsidRPr="00843F14" w:rsidRDefault="00F03DE3" w:rsidP="00F03DE3">
      <w:pPr>
        <w:spacing w:after="0" w:line="240" w:lineRule="auto"/>
        <w:textAlignment w:val="baseline"/>
        <w:rPr>
          <w:rFonts w:eastAsia="Times New Roman" w:cs="Times New Roman"/>
          <w:b/>
          <w:bCs/>
          <w:sz w:val="24"/>
          <w:szCs w:val="24"/>
        </w:rPr>
      </w:pPr>
    </w:p>
    <w:p w14:paraId="4DC4C054" w14:textId="77777777" w:rsidR="00F03DE3" w:rsidRPr="00A805BD" w:rsidRDefault="00F03DE3" w:rsidP="00F03DE3">
      <w:pPr>
        <w:pStyle w:val="BlueHeading1"/>
      </w:pPr>
      <w:r w:rsidRPr="006B6BAE">
        <w:t>Strategies to Support Tiered Instruction</w:t>
      </w:r>
    </w:p>
    <w:p w14:paraId="335B5EFB" w14:textId="77777777" w:rsidR="00C559B8" w:rsidRDefault="00C559B8"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Instruction includes estimating reasonable values for quotients when dividing by two-digit divisors.</w:t>
      </w:r>
    </w:p>
    <w:p w14:paraId="5357A0EB" w14:textId="77777777" w:rsidR="00C559B8" w:rsidRPr="00AD6A1C" w:rsidRDefault="00C559B8"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For example, students make reasonable estimates for the </w:t>
      </w:r>
      <w:r w:rsidRPr="36CEF7CF">
        <w:rPr>
          <w:rFonts w:eastAsia="Times New Roman" w:cs="Times New Roman"/>
          <w:sz w:val="24"/>
          <w:szCs w:val="24"/>
        </w:rPr>
        <w:t xml:space="preserve">quotient of </w:t>
      </w:r>
      <m:oMath>
        <m:r>
          <w:rPr>
            <w:rFonts w:ascii="Cambria Math" w:eastAsia="Times New Roman" w:hAnsi="Cambria Math" w:cs="Times New Roman"/>
            <w:sz w:val="24"/>
            <w:szCs w:val="24"/>
          </w:rPr>
          <m:t>496÷24</m:t>
        </m:r>
      </m:oMath>
      <w:r w:rsidRPr="36CEF7CF">
        <w:rPr>
          <w:rFonts w:eastAsia="Times New Roman" w:cs="Times New Roman"/>
          <w:sz w:val="24"/>
          <w:szCs w:val="24"/>
        </w:rPr>
        <w:t>.</w:t>
      </w:r>
      <w:r>
        <w:rPr>
          <w:rFonts w:eastAsia="Times New Roman" w:cs="Times New Roman"/>
          <w:sz w:val="24"/>
          <w:szCs w:val="24"/>
        </w:rPr>
        <w:t xml:space="preserve"> Before using an algorithm, students can estimate the quotient to make sure that they are using the algorithm correctly and the answer is reasonable. Students can use multiples of 24 and their understanding of multiplication and division to estimate the quotient. Students may want their estimate to be as close to 496 as possible. So, knowing that </w:t>
      </w:r>
      <m:oMath>
        <m:r>
          <m:rPr>
            <m:sty m:val="p"/>
          </m:rPr>
          <w:rPr>
            <w:rFonts w:ascii="Cambria Math" w:eastAsia="Times New Roman" w:hAnsi="Cambria Math" w:cs="Times New Roman"/>
            <w:sz w:val="24"/>
            <w:szCs w:val="24"/>
          </w:rPr>
          <m:t>24×2=48</m:t>
        </m:r>
      </m:oMath>
      <w:r>
        <w:rPr>
          <w:rFonts w:eastAsia="Times New Roman" w:cs="Times New Roman"/>
          <w:sz w:val="24"/>
          <w:szCs w:val="24"/>
        </w:rPr>
        <w:t>, they can state that</w:t>
      </w:r>
      <w:r w:rsidDel="00C74E8A">
        <w:rPr>
          <w:rFonts w:eastAsia="Times New Roman" w:cs="Times New Roman"/>
          <w:sz w:val="24"/>
          <w:szCs w:val="24"/>
        </w:rPr>
        <w:t xml:space="preserve"> </w:t>
      </w:r>
      <m:oMath>
        <m:r>
          <m:rPr>
            <m:sty m:val="p"/>
          </m:rPr>
          <w:rPr>
            <w:rFonts w:ascii="Cambria Math" w:eastAsia="Times New Roman" w:hAnsi="Cambria Math" w:cs="Times New Roman"/>
            <w:sz w:val="24"/>
            <w:szCs w:val="24"/>
          </w:rPr>
          <m:t>24×20=480</m:t>
        </m:r>
      </m:oMath>
      <w:r>
        <w:rPr>
          <w:rFonts w:eastAsia="Times New Roman" w:cs="Times New Roman"/>
          <w:sz w:val="24"/>
          <w:szCs w:val="24"/>
        </w:rPr>
        <w:t xml:space="preserve">. A reasonable estimate for the quotient would be 20 because 480 is close to </w:t>
      </w:r>
      <w:proofErr w:type="gramStart"/>
      <w:r>
        <w:rPr>
          <w:rFonts w:eastAsia="Times New Roman" w:cs="Times New Roman"/>
          <w:sz w:val="24"/>
          <w:szCs w:val="24"/>
        </w:rPr>
        <w:t>496.</w:t>
      </w:r>
      <w:r w:rsidRPr="36CEF7CF">
        <w:rPr>
          <w:rFonts w:eastAsia="Times New Roman" w:cs="Times New Roman"/>
          <w:sz w:val="24"/>
          <w:szCs w:val="24"/>
        </w:rPr>
        <w:t>”</w:t>
      </w:r>
      <w:proofErr w:type="gramEnd"/>
    </w:p>
    <w:p w14:paraId="63C53A20" w14:textId="77777777" w:rsidR="00C559B8" w:rsidRPr="00E11A66" w:rsidRDefault="00C559B8"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make reasonable estimates for the </w:t>
      </w:r>
      <w:r w:rsidRPr="36CEF7CF">
        <w:rPr>
          <w:rFonts w:eastAsia="Times New Roman" w:cs="Times New Roman"/>
          <w:sz w:val="24"/>
          <w:szCs w:val="24"/>
        </w:rPr>
        <w:t xml:space="preserve">quotient of </w:t>
      </w:r>
      <m:oMath>
        <m:r>
          <w:rPr>
            <w:rFonts w:ascii="Cambria Math" w:eastAsia="Times New Roman" w:hAnsi="Cambria Math" w:cs="Times New Roman"/>
            <w:sz w:val="24"/>
            <w:szCs w:val="24"/>
          </w:rPr>
          <m:t>94÷13</m:t>
        </m:r>
      </m:oMath>
      <w:r w:rsidRPr="36CEF7CF">
        <w:rPr>
          <w:rFonts w:eastAsia="Times New Roman" w:cs="Times New Roman"/>
          <w:sz w:val="24"/>
          <w:szCs w:val="24"/>
        </w:rPr>
        <w:t>.</w:t>
      </w:r>
      <w:r>
        <w:rPr>
          <w:rFonts w:eastAsia="Times New Roman" w:cs="Times New Roman"/>
          <w:sz w:val="24"/>
          <w:szCs w:val="24"/>
        </w:rPr>
        <w:t xml:space="preserve"> Explicit instruction could include stating, “Before using an algorithm, we will estimate the quotient to make sure that we are using the algorithm correctly and our answer is reasonable. The divisor of 13 is close to 10 and the dividend of 94 is close to 90. So, we can use </w:t>
      </w:r>
      <m:oMath>
        <m:r>
          <w:rPr>
            <w:rFonts w:ascii="Cambria Math" w:eastAsia="Times New Roman" w:hAnsi="Cambria Math" w:cs="Times New Roman"/>
            <w:sz w:val="24"/>
            <w:szCs w:val="24"/>
          </w:rPr>
          <m:t>90÷10=9</m:t>
        </m:r>
      </m:oMath>
      <w:r>
        <w:rPr>
          <w:rFonts w:eastAsia="Times New Roman" w:cs="Times New Roman"/>
          <w:sz w:val="24"/>
          <w:szCs w:val="24"/>
        </w:rPr>
        <w:t xml:space="preserve"> to estimate that our quotient should be close to 9.”</w:t>
      </w:r>
    </w:p>
    <w:p w14:paraId="681F4CF4" w14:textId="77777777" w:rsidR="006F1A63" w:rsidRDefault="006F1A63"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 xml:space="preserve">Instruction includes explaining and justifying mathematical reasoning while using a division algorithm to divide by two-digit divisors. Instruction also includes determining if an algorithm was used correctly by analyzing any errors made and reviewing the reasonableness of solutions. </w:t>
      </w:r>
    </w:p>
    <w:p w14:paraId="13D82D25" w14:textId="77777777" w:rsidR="006F1A63" w:rsidRPr="009A496C" w:rsidRDefault="006F1A63" w:rsidP="009D7378">
      <w:pPr>
        <w:pStyle w:val="ListParagraph"/>
        <w:widowControl/>
        <w:numPr>
          <w:ilvl w:val="1"/>
          <w:numId w:val="17"/>
        </w:numPr>
        <w:contextualSpacing/>
        <w:rPr>
          <w:rFonts w:eastAsia="Times New Roman" w:cs="Times New Roman"/>
          <w:b/>
          <w:i/>
          <w:sz w:val="24"/>
          <w:szCs w:val="24"/>
        </w:rPr>
      </w:pPr>
      <w:r>
        <w:rPr>
          <w:rFonts w:cs="Times New Roman"/>
          <w:sz w:val="24"/>
          <w:szCs w:val="24"/>
        </w:rPr>
        <w:t>For example,</w:t>
      </w:r>
      <w:r w:rsidRPr="00F74BF7">
        <w:rPr>
          <w:rFonts w:cs="Times New Roman"/>
          <w:sz w:val="24"/>
          <w:szCs w:val="24"/>
        </w:rPr>
        <w:t xml:space="preserve"> </w:t>
      </w:r>
      <w:r>
        <w:rPr>
          <w:rFonts w:cs="Times New Roman"/>
          <w:sz w:val="24"/>
          <w:szCs w:val="24"/>
        </w:rPr>
        <w:t xml:space="preserve">the teacher </w:t>
      </w:r>
      <w:r w:rsidRPr="00F74BF7">
        <w:rPr>
          <w:rFonts w:cs="Times New Roman"/>
          <w:sz w:val="24"/>
          <w:szCs w:val="24"/>
        </w:rPr>
        <w:t>connect</w:t>
      </w:r>
      <w:r>
        <w:rPr>
          <w:rFonts w:cs="Times New Roman"/>
          <w:sz w:val="24"/>
          <w:szCs w:val="24"/>
        </w:rPr>
        <w:t>s</w:t>
      </w:r>
      <w:r w:rsidRPr="00F74BF7">
        <w:rPr>
          <w:rFonts w:cs="Times New Roman"/>
          <w:sz w:val="24"/>
          <w:szCs w:val="24"/>
        </w:rPr>
        <w:t xml:space="preserve"> place value with the partial </w:t>
      </w:r>
      <w:r>
        <w:rPr>
          <w:rFonts w:cs="Times New Roman"/>
          <w:sz w:val="24"/>
          <w:szCs w:val="24"/>
        </w:rPr>
        <w:t>quotients</w:t>
      </w:r>
      <w:r w:rsidRPr="00F74BF7">
        <w:rPr>
          <w:rFonts w:cs="Times New Roman"/>
          <w:sz w:val="24"/>
          <w:szCs w:val="24"/>
        </w:rPr>
        <w:t xml:space="preserve"> model</w:t>
      </w:r>
      <w:r>
        <w:rPr>
          <w:rFonts w:eastAsia="Times New Roman" w:cs="Times New Roman"/>
          <w:sz w:val="24"/>
          <w:szCs w:val="24"/>
        </w:rPr>
        <w:t xml:space="preserve"> to determine </w:t>
      </w:r>
      <m:oMath>
        <m:r>
          <w:rPr>
            <w:rFonts w:ascii="Cambria Math" w:eastAsia="Times New Roman" w:hAnsi="Cambria Math" w:cs="Times New Roman"/>
            <w:sz w:val="24"/>
            <w:szCs w:val="24"/>
          </w:rPr>
          <m:t>496÷24</m:t>
        </m:r>
      </m:oMath>
      <w:r w:rsidRPr="00F74BF7">
        <w:rPr>
          <w:rFonts w:cs="Times New Roman"/>
          <w:sz w:val="24"/>
          <w:szCs w:val="24"/>
        </w:rPr>
        <w:t>. Students should not just view the digits as individual numbers</w:t>
      </w:r>
      <w:r>
        <w:rPr>
          <w:rFonts w:cs="Times New Roman"/>
          <w:sz w:val="24"/>
          <w:szCs w:val="24"/>
        </w:rPr>
        <w:t xml:space="preserve"> but</w:t>
      </w:r>
      <w:r w:rsidRPr="00F74BF7">
        <w:rPr>
          <w:rFonts w:cs="Times New Roman"/>
          <w:sz w:val="24"/>
          <w:szCs w:val="24"/>
        </w:rPr>
        <w:t xml:space="preserve"> connect individual digit</w:t>
      </w:r>
      <w:r>
        <w:rPr>
          <w:rFonts w:cs="Times New Roman"/>
          <w:sz w:val="24"/>
          <w:szCs w:val="24"/>
        </w:rPr>
        <w:t>s with the value of that number (e.g.,</w:t>
      </w:r>
      <w:r w:rsidRPr="00F74BF7">
        <w:rPr>
          <w:rFonts w:cs="Times New Roman"/>
          <w:sz w:val="24"/>
          <w:szCs w:val="24"/>
        </w:rPr>
        <w:t xml:space="preserve"> </w:t>
      </w:r>
      <w:r>
        <w:rPr>
          <w:rFonts w:cs="Times New Roman"/>
          <w:sz w:val="24"/>
          <w:szCs w:val="24"/>
        </w:rPr>
        <w:t>496</w:t>
      </w:r>
      <w:r w:rsidRPr="00F74BF7">
        <w:rPr>
          <w:rFonts w:cs="Times New Roman"/>
          <w:sz w:val="24"/>
          <w:szCs w:val="24"/>
        </w:rPr>
        <w:t xml:space="preserve"> is </w:t>
      </w:r>
      <m:oMath>
        <m:r>
          <w:rPr>
            <w:rFonts w:ascii="Cambria Math" w:hAnsi="Cambria Math" w:cs="Times New Roman"/>
            <w:sz w:val="24"/>
            <w:szCs w:val="24"/>
          </w:rPr>
          <m:t>400+90+6</m:t>
        </m:r>
      </m:oMath>
      <w:r>
        <w:rPr>
          <w:rFonts w:eastAsiaTheme="minorEastAsia" w:cs="Times New Roman"/>
          <w:sz w:val="24"/>
          <w:szCs w:val="24"/>
        </w:rPr>
        <w:t>)</w:t>
      </w:r>
      <w:r w:rsidRPr="00F74BF7">
        <w:rPr>
          <w:rFonts w:cs="Times New Roman"/>
          <w:sz w:val="24"/>
          <w:szCs w:val="24"/>
        </w:rPr>
        <w:t>.</w:t>
      </w:r>
      <w:r>
        <w:rPr>
          <w:rFonts w:cs="Times New Roman"/>
          <w:sz w:val="24"/>
          <w:szCs w:val="24"/>
        </w:rPr>
        <w:t xml:space="preserve"> Instruction includes stating, </w:t>
      </w:r>
      <w:r>
        <w:rPr>
          <w:rFonts w:eastAsia="Times New Roman" w:cs="Times New Roman"/>
          <w:sz w:val="24"/>
          <w:szCs w:val="24"/>
        </w:rPr>
        <w:t>“In this problem we are finding how many groups of 24 are in 496. We will subtract groups of 24 until we cannot subtract any more groups. The total number of groups that we can subtract is the quotient. We can subtract 10 groups of 24 two times, so the quotient is 20. We have a remainder of 16. The quotient is represented as 20</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because we have 20 full groups of 24 in 496 and the remainder of 16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of another group.”</w:t>
      </w:r>
    </w:p>
    <w:p w14:paraId="514D34BB" w14:textId="428E2BC3" w:rsidR="009A496C" w:rsidRPr="009A496C" w:rsidRDefault="004A472A" w:rsidP="004A472A">
      <w:pPr>
        <w:contextualSpacing/>
        <w:jc w:val="center"/>
        <w:rPr>
          <w:rFonts w:eastAsia="Times New Roman" w:cs="Times New Roman"/>
          <w:b/>
          <w:i/>
          <w:sz w:val="24"/>
          <w:szCs w:val="24"/>
        </w:rPr>
      </w:pPr>
      <w:r w:rsidRPr="004A472A">
        <w:rPr>
          <w:rFonts w:eastAsia="Times New Roman" w:cs="Times New Roman"/>
          <w:b/>
          <w:i/>
          <w:noProof/>
          <w:sz w:val="24"/>
          <w:szCs w:val="24"/>
        </w:rPr>
        <w:drawing>
          <wp:inline distT="0" distB="0" distL="0" distR="0" wp14:anchorId="6331BF3D" wp14:editId="25562AC0">
            <wp:extent cx="2467319" cy="1047896"/>
            <wp:effectExtent l="0" t="0" r="9525" b="0"/>
            <wp:docPr id="1668146019" name="Picture 1" descr="Divi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46019" name="Picture 1" descr="Division example"/>
                    <pic:cNvPicPr/>
                  </pic:nvPicPr>
                  <pic:blipFill>
                    <a:blip r:embed="rId45"/>
                    <a:stretch>
                      <a:fillRect/>
                    </a:stretch>
                  </pic:blipFill>
                  <pic:spPr>
                    <a:xfrm>
                      <a:off x="0" y="0"/>
                      <a:ext cx="2467319" cy="1047896"/>
                    </a:xfrm>
                    <a:prstGeom prst="rect">
                      <a:avLst/>
                    </a:prstGeom>
                  </pic:spPr>
                </pic:pic>
              </a:graphicData>
            </a:graphic>
          </wp:inline>
        </w:drawing>
      </w:r>
    </w:p>
    <w:p w14:paraId="663B76CA" w14:textId="77777777" w:rsidR="00ED1825" w:rsidRPr="0006726E" w:rsidRDefault="00ED1825" w:rsidP="009D7378">
      <w:pPr>
        <w:pStyle w:val="ListParagraph"/>
        <w:widowControl/>
        <w:numPr>
          <w:ilvl w:val="1"/>
          <w:numId w:val="17"/>
        </w:numPr>
        <w:contextualSpacing/>
        <w:rPr>
          <w:rFonts w:eastAsia="Times New Roman" w:cs="Times New Roman"/>
          <w:b/>
          <w:i/>
          <w:sz w:val="24"/>
          <w:szCs w:val="24"/>
        </w:rPr>
      </w:pPr>
      <w:r>
        <w:rPr>
          <w:rFonts w:cs="Times New Roman"/>
          <w:sz w:val="24"/>
          <w:szCs w:val="24"/>
        </w:rPr>
        <w:t>For example,</w:t>
      </w:r>
      <w:r w:rsidRPr="00F74BF7">
        <w:rPr>
          <w:rFonts w:cs="Times New Roman"/>
          <w:sz w:val="24"/>
          <w:szCs w:val="24"/>
        </w:rPr>
        <w:t xml:space="preserve"> connect place value with the partial </w:t>
      </w:r>
      <w:r>
        <w:rPr>
          <w:rFonts w:cs="Times New Roman"/>
          <w:sz w:val="24"/>
          <w:szCs w:val="24"/>
        </w:rPr>
        <w:t>quotients</w:t>
      </w:r>
      <w:r w:rsidRPr="00F74BF7">
        <w:rPr>
          <w:rFonts w:cs="Times New Roman"/>
          <w:sz w:val="24"/>
          <w:szCs w:val="24"/>
        </w:rPr>
        <w:t xml:space="preserve"> model</w:t>
      </w:r>
      <w:r>
        <w:rPr>
          <w:rFonts w:eastAsia="Times New Roman" w:cs="Times New Roman"/>
          <w:sz w:val="24"/>
          <w:szCs w:val="24"/>
        </w:rPr>
        <w:t xml:space="preserve"> to determine </w:t>
      </w:r>
      <m:oMath>
        <m:r>
          <w:rPr>
            <w:rFonts w:ascii="Cambria Math" w:eastAsia="Times New Roman" w:hAnsi="Cambria Math" w:cs="Times New Roman"/>
            <w:sz w:val="24"/>
            <w:szCs w:val="24"/>
          </w:rPr>
          <m:t>94÷13</m:t>
        </m:r>
      </m:oMath>
      <w:r w:rsidRPr="00F74BF7">
        <w:rPr>
          <w:rFonts w:cs="Times New Roman"/>
          <w:sz w:val="24"/>
          <w:szCs w:val="24"/>
        </w:rPr>
        <w:t xml:space="preserve">. Students should not just view the digits as individual numbers but </w:t>
      </w:r>
      <w:r w:rsidRPr="00F74BF7">
        <w:rPr>
          <w:rFonts w:cs="Times New Roman"/>
          <w:sz w:val="24"/>
          <w:szCs w:val="24"/>
        </w:rPr>
        <w:lastRenderedPageBreak/>
        <w:t>connect individual digits with the va</w:t>
      </w:r>
      <w:proofErr w:type="spellStart"/>
      <w:r>
        <w:rPr>
          <w:rFonts w:cs="Times New Roman"/>
          <w:sz w:val="24"/>
          <w:szCs w:val="24"/>
        </w:rPr>
        <w:t>lue</w:t>
      </w:r>
      <w:proofErr w:type="spellEnd"/>
      <w:r>
        <w:rPr>
          <w:rFonts w:cs="Times New Roman"/>
          <w:sz w:val="24"/>
          <w:szCs w:val="24"/>
        </w:rPr>
        <w:t xml:space="preserve"> of that number (e.g.,</w:t>
      </w:r>
      <w:r w:rsidRPr="00F74BF7">
        <w:rPr>
          <w:rFonts w:cs="Times New Roman"/>
          <w:sz w:val="24"/>
          <w:szCs w:val="24"/>
        </w:rPr>
        <w:t xml:space="preserve"> </w:t>
      </w:r>
      <w:r>
        <w:rPr>
          <w:rFonts w:cs="Times New Roman"/>
          <w:sz w:val="24"/>
          <w:szCs w:val="24"/>
        </w:rPr>
        <w:t>94</w:t>
      </w:r>
      <w:r w:rsidRPr="00F74BF7">
        <w:rPr>
          <w:rFonts w:cs="Times New Roman"/>
          <w:sz w:val="24"/>
          <w:szCs w:val="24"/>
        </w:rPr>
        <w:t xml:space="preserve"> is </w:t>
      </w:r>
      <m:oMath>
        <m:r>
          <w:rPr>
            <w:rFonts w:ascii="Cambria Math" w:hAnsi="Cambria Math" w:cs="Times New Roman"/>
            <w:sz w:val="24"/>
            <w:szCs w:val="24"/>
          </w:rPr>
          <m:t>90+4</m:t>
        </m:r>
      </m:oMath>
      <w:r>
        <w:rPr>
          <w:rFonts w:eastAsiaTheme="minorEastAsia" w:cs="Times New Roman"/>
          <w:sz w:val="24"/>
          <w:szCs w:val="24"/>
        </w:rPr>
        <w:t>)</w:t>
      </w:r>
      <w:r w:rsidRPr="00F74BF7">
        <w:rPr>
          <w:rFonts w:cs="Times New Roman"/>
          <w:sz w:val="24"/>
          <w:szCs w:val="24"/>
        </w:rPr>
        <w:t>.</w:t>
      </w:r>
      <w:r>
        <w:rPr>
          <w:rFonts w:cs="Times New Roman"/>
          <w:sz w:val="24"/>
          <w:szCs w:val="24"/>
        </w:rPr>
        <w:t xml:space="preserve"> Instruction includes stating, “</w:t>
      </w:r>
      <w:r>
        <w:rPr>
          <w:rFonts w:eastAsia="Times New Roman" w:cs="Times New Roman"/>
          <w:sz w:val="24"/>
          <w:szCs w:val="24"/>
        </w:rPr>
        <w:t>In this problem we are finding how many groups of 13 are in 94. We will subtract groups of 13 until we cannot subtract any more groups. The total number of groups that we can subtract is the quotient. We can subtract 7 groups of 13, so the quotient is 7. We have a remainder of 3. The quotient is represented as 7</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because we have 7 full groups of 13 in 94 and the remainder of 3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of another group.”</w:t>
      </w:r>
    </w:p>
    <w:p w14:paraId="5DD4B68D" w14:textId="7DAAE195" w:rsidR="00F03DE3" w:rsidRPr="00E85661" w:rsidRDefault="00473427" w:rsidP="00473427">
      <w:pPr>
        <w:contextualSpacing/>
        <w:jc w:val="center"/>
        <w:rPr>
          <w:rFonts w:eastAsia="Times New Roman" w:cs="Times New Roman"/>
          <w:b/>
          <w:i/>
          <w:sz w:val="24"/>
          <w:szCs w:val="24"/>
        </w:rPr>
      </w:pPr>
      <w:r w:rsidRPr="00473427">
        <w:rPr>
          <w:rFonts w:eastAsia="Times New Roman" w:cs="Times New Roman"/>
          <w:b/>
          <w:i/>
          <w:noProof/>
          <w:sz w:val="24"/>
          <w:szCs w:val="24"/>
        </w:rPr>
        <w:drawing>
          <wp:inline distT="0" distB="0" distL="0" distR="0" wp14:anchorId="44E382B4" wp14:editId="07394203">
            <wp:extent cx="2057687" cy="1829055"/>
            <wp:effectExtent l="0" t="0" r="0" b="0"/>
            <wp:docPr id="83086724" name="Picture 1" descr="division example with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6724" name="Picture 1" descr="division example with description"/>
                    <pic:cNvPicPr/>
                  </pic:nvPicPr>
                  <pic:blipFill>
                    <a:blip r:embed="rId46"/>
                    <a:stretch>
                      <a:fillRect/>
                    </a:stretch>
                  </pic:blipFill>
                  <pic:spPr>
                    <a:xfrm>
                      <a:off x="0" y="0"/>
                      <a:ext cx="2057687" cy="1829055"/>
                    </a:xfrm>
                    <a:prstGeom prst="rect">
                      <a:avLst/>
                    </a:prstGeom>
                  </pic:spPr>
                </pic:pic>
              </a:graphicData>
            </a:graphic>
          </wp:inline>
        </w:drawing>
      </w:r>
    </w:p>
    <w:p w14:paraId="0501DCE1" w14:textId="2DDF4AC9" w:rsidR="00EB710F" w:rsidRPr="0070049F" w:rsidRDefault="006A0DD2"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use an algorithm to solve </w:t>
      </w:r>
      <m:oMath>
        <m:r>
          <w:rPr>
            <w:rFonts w:ascii="Cambria Math" w:eastAsia="Times New Roman" w:hAnsi="Cambria Math" w:cs="Times New Roman"/>
            <w:sz w:val="24"/>
            <w:szCs w:val="24"/>
          </w:rPr>
          <m:t>496÷24</m:t>
        </m:r>
      </m:oMath>
      <w:r>
        <w:rPr>
          <w:rFonts w:eastAsia="Times New Roman" w:cs="Times New Roman"/>
          <w:sz w:val="24"/>
          <w:szCs w:val="24"/>
        </w:rPr>
        <w:t xml:space="preserve"> and explain their thinking using place value understanding. Instruction includes stating, “In this problem we are finding how many groups of 24 are in 496. We will begin by dividing our largest place value first. Recognizing that the 4 represents 400, if you divide 400 by 24 the result will be less than 100, so the quotient will not have any whole hundreds. Remember that 496 is the same as </w:t>
      </w:r>
      <m:oMath>
        <m:r>
          <w:rPr>
            <w:rFonts w:ascii="Cambria Math" w:eastAsia="Times New Roman" w:hAnsi="Cambria Math" w:cs="Times New Roman"/>
            <w:sz w:val="24"/>
            <w:szCs w:val="24"/>
          </w:rPr>
          <m:t>49 tens 6 ones</m:t>
        </m:r>
      </m:oMath>
      <w:r>
        <w:rPr>
          <w:rFonts w:eastAsia="Times New Roman" w:cs="Times New Roman"/>
          <w:sz w:val="24"/>
          <w:szCs w:val="24"/>
        </w:rPr>
        <w:t xml:space="preserve">, so we will see how many </w:t>
      </w:r>
      <w:r w:rsidRPr="00DA0F11">
        <w:rPr>
          <w:rFonts w:eastAsia="Times New Roman" w:cs="Times New Roman"/>
          <w:sz w:val="24"/>
          <w:szCs w:val="24"/>
        </w:rPr>
        <w:t xml:space="preserve">groups of 24 are </w:t>
      </w:r>
      <w:r>
        <w:rPr>
          <w:rFonts w:eastAsia="Times New Roman" w:cs="Times New Roman"/>
          <w:sz w:val="24"/>
          <w:szCs w:val="24"/>
        </w:rPr>
        <w:t xml:space="preserve">in </w:t>
      </w:r>
      <m:oMath>
        <m:r>
          <w:rPr>
            <w:rFonts w:ascii="Cambria Math" w:eastAsia="Times New Roman" w:hAnsi="Cambria Math" w:cs="Times New Roman"/>
            <w:sz w:val="24"/>
            <w:szCs w:val="24"/>
          </w:rPr>
          <m:t>49</m:t>
        </m:r>
      </m:oMath>
      <w:r>
        <w:rPr>
          <w:rFonts w:eastAsia="Times New Roman" w:cs="Times New Roman"/>
          <w:sz w:val="24"/>
          <w:szCs w:val="24"/>
        </w:rPr>
        <w:t xml:space="preserve"> </w:t>
      </w:r>
      <m:oMath>
        <m:r>
          <w:rPr>
            <w:rFonts w:ascii="Cambria Math" w:eastAsia="Times New Roman" w:hAnsi="Cambria Math" w:cs="Times New Roman"/>
            <w:sz w:val="24"/>
            <w:szCs w:val="24"/>
          </w:rPr>
          <m:t>tens</m:t>
        </m:r>
      </m:oMath>
      <w:r>
        <w:rPr>
          <w:rFonts w:eastAsia="Times New Roman" w:cs="Times New Roman"/>
          <w:sz w:val="24"/>
          <w:szCs w:val="24"/>
        </w:rPr>
        <w:t xml:space="preserve">. We can also think of this as </w:t>
      </w:r>
      <m:oMath>
        <m:r>
          <m:rPr>
            <m:sty m:val="p"/>
          </m:rPr>
          <w:rPr>
            <w:rFonts w:ascii="Cambria Math" w:eastAsia="Times New Roman" w:hAnsi="Cambria Math" w:cs="Times New Roman"/>
            <w:sz w:val="24"/>
            <w:szCs w:val="24"/>
          </w:rPr>
          <m:t xml:space="preserve">___ ×24=49 </m:t>
        </m:r>
        <m:r>
          <w:rPr>
            <w:rFonts w:ascii="Cambria Math" w:eastAsia="Times New Roman" w:hAnsi="Cambria Math" w:cs="Times New Roman"/>
            <w:sz w:val="24"/>
            <w:szCs w:val="24"/>
          </w:rPr>
          <m:t>tens</m:t>
        </m:r>
      </m:oMath>
      <w:r>
        <w:rPr>
          <w:rFonts w:eastAsia="Times New Roman" w:cs="Times New Roman"/>
          <w:sz w:val="24"/>
          <w:szCs w:val="24"/>
        </w:rPr>
        <w:t xml:space="preserve">. There are 20 groups of 24 in </w:t>
      </w:r>
      <m:oMath>
        <m:r>
          <w:rPr>
            <w:rFonts w:ascii="Cambria Math" w:eastAsia="Times New Roman" w:hAnsi="Cambria Math" w:cs="Times New Roman"/>
            <w:sz w:val="24"/>
            <w:szCs w:val="24"/>
          </w:rPr>
          <m:t>49 tens</m:t>
        </m:r>
      </m:oMath>
      <w:r>
        <w:rPr>
          <w:rFonts w:eastAsia="Times New Roman" w:cs="Times New Roman"/>
          <w:sz w:val="24"/>
          <w:szCs w:val="24"/>
        </w:rPr>
        <w:t xml:space="preserve">, that’s 2 times 10 groups, so we can place a 2 in the </w:t>
      </w:r>
      <w:r w:rsidRPr="00235C36">
        <w:rPr>
          <w:rFonts w:eastAsia="Times New Roman" w:cs="Times New Roman"/>
          <w:i/>
          <w:sz w:val="24"/>
          <w:szCs w:val="24"/>
        </w:rPr>
        <w:t xml:space="preserve">tens </w:t>
      </w:r>
      <w:r>
        <w:rPr>
          <w:rFonts w:eastAsia="Times New Roman" w:cs="Times New Roman"/>
          <w:sz w:val="24"/>
          <w:szCs w:val="24"/>
        </w:rPr>
        <w:t xml:space="preserve">place of the quotient. Next, we will subtract </w:t>
      </w:r>
      <m:oMath>
        <m:r>
          <w:rPr>
            <w:rFonts w:ascii="Cambria Math" w:eastAsia="Times New Roman" w:hAnsi="Cambria Math" w:cs="Times New Roman"/>
            <w:sz w:val="24"/>
            <w:szCs w:val="24"/>
          </w:rPr>
          <m:t>49 tens – 48 tens</m:t>
        </m:r>
      </m:oMath>
      <w:r>
        <w:rPr>
          <w:rFonts w:eastAsia="Times New Roman" w:cs="Times New Roman"/>
          <w:sz w:val="24"/>
          <w:szCs w:val="24"/>
        </w:rPr>
        <w:t xml:space="preserve"> (20 groups of 24 equals </w:t>
      </w:r>
      <m:oMath>
        <m:r>
          <w:rPr>
            <w:rFonts w:ascii="Cambria Math" w:eastAsia="Times New Roman" w:hAnsi="Cambria Math" w:cs="Times New Roman"/>
            <w:sz w:val="24"/>
            <w:szCs w:val="24"/>
          </w:rPr>
          <m:t>48</m:t>
        </m:r>
      </m:oMath>
      <w:r>
        <w:rPr>
          <w:rFonts w:eastAsia="Times New Roman" w:cs="Times New Roman"/>
          <w:sz w:val="24"/>
          <w:szCs w:val="24"/>
        </w:rPr>
        <w:t xml:space="preserve"> </w:t>
      </w:r>
      <m:oMath>
        <m:r>
          <w:rPr>
            <w:rFonts w:ascii="Cambria Math" w:eastAsia="Times New Roman" w:hAnsi="Cambria Math" w:cs="Times New Roman"/>
            <w:sz w:val="24"/>
            <w:szCs w:val="24"/>
          </w:rPr>
          <m:t>tens</m:t>
        </m:r>
      </m:oMath>
      <w:r>
        <w:rPr>
          <w:rFonts w:eastAsia="Times New Roman" w:cs="Times New Roman"/>
          <w:sz w:val="24"/>
          <w:szCs w:val="24"/>
        </w:rPr>
        <w:t xml:space="preserve">) to find a difference of </w:t>
      </w:r>
      <m:oMath>
        <m:r>
          <w:rPr>
            <w:rFonts w:ascii="Cambria Math" w:eastAsia="Times New Roman" w:hAnsi="Cambria Math" w:cs="Times New Roman"/>
            <w:sz w:val="24"/>
            <w:szCs w:val="24"/>
          </w:rPr>
          <m:t>1 ten</m:t>
        </m:r>
      </m:oMath>
      <w:r>
        <w:rPr>
          <w:rFonts w:eastAsia="Times New Roman" w:cs="Times New Roman"/>
          <w:sz w:val="24"/>
          <w:szCs w:val="24"/>
        </w:rPr>
        <w:t xml:space="preserve">. We can combine this </w:t>
      </w:r>
      <m:oMath>
        <m:r>
          <w:rPr>
            <w:rFonts w:ascii="Cambria Math" w:eastAsia="Times New Roman" w:hAnsi="Cambria Math" w:cs="Times New Roman"/>
            <w:sz w:val="24"/>
            <w:szCs w:val="24"/>
          </w:rPr>
          <m:t>1 ten</m:t>
        </m:r>
      </m:oMath>
      <w:r>
        <w:rPr>
          <w:rFonts w:eastAsia="Times New Roman" w:cs="Times New Roman"/>
          <w:sz w:val="24"/>
          <w:szCs w:val="24"/>
        </w:rPr>
        <w:t xml:space="preserve"> with the </w:t>
      </w:r>
      <m:oMath>
        <m:r>
          <w:rPr>
            <w:rFonts w:ascii="Cambria Math" w:eastAsia="Times New Roman" w:hAnsi="Cambria Math" w:cs="Times New Roman"/>
            <w:sz w:val="24"/>
            <w:szCs w:val="24"/>
          </w:rPr>
          <m:t>6 ones</m:t>
        </m:r>
      </m:oMath>
      <w:r>
        <w:rPr>
          <w:rFonts w:eastAsia="Times New Roman" w:cs="Times New Roman"/>
          <w:sz w:val="24"/>
          <w:szCs w:val="24"/>
        </w:rPr>
        <w:t xml:space="preserve"> remaining in 496. We now have </w:t>
      </w:r>
      <m:oMath>
        <m:r>
          <w:rPr>
            <w:rFonts w:ascii="Cambria Math" w:eastAsia="Times New Roman" w:hAnsi="Cambria Math" w:cs="Times New Roman"/>
            <w:sz w:val="24"/>
            <w:szCs w:val="24"/>
          </w:rPr>
          <m:t>16 ones</m:t>
        </m:r>
      </m:oMath>
      <w:r>
        <w:rPr>
          <w:rFonts w:eastAsia="Times New Roman" w:cs="Times New Roman"/>
          <w:sz w:val="24"/>
          <w:szCs w:val="24"/>
        </w:rPr>
        <w:t xml:space="preserve"> remaining from our original dividend of 496, this is not enough to make a group of 24. We have a remainder of 16. The quotient is represented as </w:t>
      </w:r>
      <m:oMath>
        <m:r>
          <w:rPr>
            <w:rFonts w:ascii="Cambria Math" w:eastAsia="Times New Roman" w:hAnsi="Cambria Math" w:cs="Times New Roman"/>
            <w:sz w:val="24"/>
            <w:szCs w:val="24"/>
          </w:rPr>
          <m:t>20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because we have 20 full groups of 24 in 496 and the remainder of 16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of another group. Our quotient of </w:t>
      </w:r>
      <m:oMath>
        <m:r>
          <w:rPr>
            <w:rFonts w:ascii="Cambria Math" w:eastAsia="Times New Roman" w:hAnsi="Cambria Math" w:cs="Times New Roman"/>
            <w:sz w:val="24"/>
            <w:szCs w:val="24"/>
          </w:rPr>
          <m:t>20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m:t>
            </m:r>
          </m:num>
          <m:den>
            <m:r>
              <w:rPr>
                <w:rFonts w:ascii="Cambria Math" w:eastAsia="Times New Roman" w:hAnsi="Cambria Math" w:cs="Times New Roman"/>
                <w:sz w:val="24"/>
                <w:szCs w:val="24"/>
              </w:rPr>
              <m:t>24</m:t>
            </m:r>
          </m:den>
        </m:f>
      </m:oMath>
      <w:r>
        <w:rPr>
          <w:rFonts w:eastAsia="Times New Roman" w:cs="Times New Roman"/>
          <w:sz w:val="24"/>
          <w:szCs w:val="24"/>
        </w:rPr>
        <w:t xml:space="preserve"> is close to our estimate of 20, this helps us determine that our answer is reasonable.”</w:t>
      </w:r>
    </w:p>
    <w:p w14:paraId="2B1E0634" w14:textId="066981C3" w:rsidR="00EB710F" w:rsidRPr="00EB710F" w:rsidRDefault="0070049F" w:rsidP="00473427">
      <w:pPr>
        <w:contextualSpacing/>
        <w:jc w:val="center"/>
        <w:rPr>
          <w:rFonts w:eastAsia="Times New Roman" w:cs="Times New Roman"/>
          <w:b/>
          <w:bCs/>
          <w:i/>
          <w:iCs/>
          <w:sz w:val="24"/>
          <w:szCs w:val="24"/>
        </w:rPr>
      </w:pPr>
      <w:r w:rsidRPr="0070049F">
        <w:rPr>
          <w:rFonts w:eastAsia="Times New Roman" w:cs="Times New Roman"/>
          <w:b/>
          <w:bCs/>
          <w:i/>
          <w:iCs/>
          <w:noProof/>
          <w:sz w:val="24"/>
          <w:szCs w:val="24"/>
        </w:rPr>
        <w:drawing>
          <wp:inline distT="0" distB="0" distL="0" distR="0" wp14:anchorId="18A3BE27" wp14:editId="4240BEEF">
            <wp:extent cx="1581371" cy="1181265"/>
            <wp:effectExtent l="0" t="0" r="0" b="0"/>
            <wp:docPr id="649191714" name="Picture 1" descr="divis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91714" name="Picture 1" descr="division equation"/>
                    <pic:cNvPicPr/>
                  </pic:nvPicPr>
                  <pic:blipFill>
                    <a:blip r:embed="rId47"/>
                    <a:stretch>
                      <a:fillRect/>
                    </a:stretch>
                  </pic:blipFill>
                  <pic:spPr>
                    <a:xfrm>
                      <a:off x="0" y="0"/>
                      <a:ext cx="1581371" cy="1181265"/>
                    </a:xfrm>
                    <a:prstGeom prst="rect">
                      <a:avLst/>
                    </a:prstGeom>
                  </pic:spPr>
                </pic:pic>
              </a:graphicData>
            </a:graphic>
          </wp:inline>
        </w:drawing>
      </w:r>
    </w:p>
    <w:p w14:paraId="703429D7" w14:textId="77777777" w:rsidR="00037DE5" w:rsidRPr="00CD38BB" w:rsidRDefault="00037DE5"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For example, students use an algorithm to solve </w:t>
      </w:r>
      <m:oMath>
        <m:r>
          <w:rPr>
            <w:rFonts w:ascii="Cambria Math" w:eastAsia="Times New Roman" w:hAnsi="Cambria Math" w:cs="Times New Roman"/>
            <w:sz w:val="24"/>
            <w:szCs w:val="24"/>
          </w:rPr>
          <m:t>94÷13</m:t>
        </m:r>
      </m:oMath>
      <w:r>
        <w:rPr>
          <w:rFonts w:eastAsia="Times New Roman" w:cs="Times New Roman"/>
          <w:sz w:val="24"/>
          <w:szCs w:val="24"/>
        </w:rPr>
        <w:t xml:space="preserve"> and explain their thinking using place-value blocks and place value understanding. Instruction includes stating, “In this problem we are finding how many groups of 13 are in 94. We will begin by dividing our largest place value first. How many groups of </w:t>
      </w:r>
      <w:r>
        <w:rPr>
          <w:rFonts w:eastAsia="Times New Roman" w:cs="Times New Roman"/>
          <w:sz w:val="24"/>
          <w:szCs w:val="24"/>
        </w:rPr>
        <w:lastRenderedPageBreak/>
        <w:t xml:space="preserve">13 are in </w:t>
      </w:r>
      <m:oMath>
        <m:r>
          <w:rPr>
            <w:rFonts w:ascii="Cambria Math" w:eastAsia="Times New Roman" w:hAnsi="Cambria Math" w:cs="Times New Roman"/>
            <w:sz w:val="24"/>
            <w:szCs w:val="24"/>
          </w:rPr>
          <m:t>9 tens</m:t>
        </m:r>
      </m:oMath>
      <w:r>
        <w:rPr>
          <w:rFonts w:eastAsia="Times New Roman" w:cs="Times New Roman"/>
          <w:sz w:val="24"/>
          <w:szCs w:val="24"/>
        </w:rPr>
        <w:t>?</w:t>
      </w:r>
      <w:r>
        <w:rPr>
          <w:rFonts w:eastAsia="Times New Roman" w:cs="Times New Roman"/>
          <w:color w:val="FF0000"/>
          <w:sz w:val="24"/>
          <w:szCs w:val="24"/>
        </w:rPr>
        <w:t xml:space="preserve"> </w:t>
      </w:r>
      <w:r w:rsidRPr="00235C36">
        <w:rPr>
          <w:rFonts w:eastAsia="Times New Roman" w:cs="Times New Roman"/>
          <w:sz w:val="24"/>
          <w:szCs w:val="24"/>
        </w:rPr>
        <w:t xml:space="preserve">Recognizing that the 9 represents 90, if you divide 90 by 13 the result will be less than 10, so the quotient will not have any whole tens. </w:t>
      </w:r>
      <w:r>
        <w:rPr>
          <w:rFonts w:eastAsia="Times New Roman" w:cs="Times New Roman"/>
          <w:sz w:val="24"/>
          <w:szCs w:val="24"/>
        </w:rPr>
        <w:t xml:space="preserve">Remember that 94 is the same as </w:t>
      </w:r>
      <m:oMath>
        <m:r>
          <w:rPr>
            <w:rFonts w:ascii="Cambria Math" w:eastAsia="Times New Roman" w:hAnsi="Cambria Math" w:cs="Times New Roman"/>
            <w:sz w:val="24"/>
            <w:szCs w:val="24"/>
          </w:rPr>
          <m:t>9 tens 4 ones</m:t>
        </m:r>
      </m:oMath>
      <w:r>
        <w:rPr>
          <w:rFonts w:eastAsia="Times New Roman" w:cs="Times New Roman"/>
          <w:sz w:val="24"/>
          <w:szCs w:val="24"/>
        </w:rPr>
        <w:t xml:space="preserve"> and </w:t>
      </w:r>
      <m:oMath>
        <m:r>
          <w:rPr>
            <w:rFonts w:ascii="Cambria Math" w:eastAsia="Times New Roman" w:hAnsi="Cambria Math" w:cs="Times New Roman"/>
            <w:sz w:val="24"/>
            <w:szCs w:val="24"/>
          </w:rPr>
          <m:t>94 ones</m:t>
        </m:r>
      </m:oMath>
      <w:r>
        <w:rPr>
          <w:rFonts w:eastAsia="Times New Roman" w:cs="Times New Roman"/>
          <w:sz w:val="24"/>
          <w:szCs w:val="24"/>
        </w:rPr>
        <w:t xml:space="preserve">, so we will see how many groups of 13 are in </w:t>
      </w:r>
      <m:oMath>
        <m:r>
          <w:rPr>
            <w:rFonts w:ascii="Cambria Math" w:eastAsia="Times New Roman" w:hAnsi="Cambria Math" w:cs="Times New Roman"/>
            <w:sz w:val="24"/>
            <w:szCs w:val="24"/>
          </w:rPr>
          <m:t>94 ones</m:t>
        </m:r>
      </m:oMath>
      <w:r>
        <w:rPr>
          <w:rFonts w:eastAsia="Times New Roman" w:cs="Times New Roman"/>
          <w:sz w:val="24"/>
          <w:szCs w:val="24"/>
        </w:rPr>
        <w:t>. We can also think of this as</w:t>
      </w:r>
      <m:oMath>
        <m:r>
          <w:rPr>
            <w:rFonts w:ascii="Cambria Math" w:eastAsia="Times New Roman" w:hAnsi="Cambria Math" w:cs="Times New Roman"/>
            <w:sz w:val="24"/>
            <w:szCs w:val="24"/>
          </w:rPr>
          <m:t xml:space="preserve"> </m:t>
        </m:r>
        <m:r>
          <m:rPr>
            <m:sty m:val="p"/>
          </m:rPr>
          <w:rPr>
            <w:rFonts w:ascii="Cambria Math" w:eastAsia="Times New Roman" w:hAnsi="Cambria Math" w:cs="Times New Roman"/>
            <w:sz w:val="24"/>
            <w:szCs w:val="24"/>
          </w:rPr>
          <m:t>___×13=94</m:t>
        </m:r>
      </m:oMath>
      <w:r>
        <w:rPr>
          <w:rFonts w:eastAsia="Times New Roman" w:cs="Times New Roman"/>
          <w:sz w:val="24"/>
          <w:szCs w:val="24"/>
        </w:rPr>
        <w:t xml:space="preserve">. There are 7 groups of 13 in </w:t>
      </w:r>
      <m:oMath>
        <m:r>
          <w:rPr>
            <w:rFonts w:ascii="Cambria Math" w:eastAsia="Times New Roman" w:hAnsi="Cambria Math" w:cs="Times New Roman"/>
            <w:sz w:val="24"/>
            <w:szCs w:val="24"/>
          </w:rPr>
          <m:t>94 ones</m:t>
        </m:r>
      </m:oMath>
      <w:r>
        <w:rPr>
          <w:rFonts w:eastAsia="Times New Roman" w:cs="Times New Roman"/>
          <w:sz w:val="24"/>
          <w:szCs w:val="24"/>
        </w:rPr>
        <w:t xml:space="preserve">. Next, we will subtract to find our remainder of 3. Our quotient is represented as </w:t>
      </w:r>
      <m:oMath>
        <m:r>
          <w:rPr>
            <w:rFonts w:ascii="Cambria Math" w:eastAsia="Times New Roman" w:hAnsi="Cambria Math" w:cs="Times New Roman"/>
            <w:sz w:val="24"/>
            <w:szCs w:val="24"/>
          </w:rPr>
          <m:t>7</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because we have 7 full groups of 13 in 94 and the remainder of 3 represents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of another group. Our quotient of </w:t>
      </w:r>
      <m:oMath>
        <m:r>
          <w:rPr>
            <w:rFonts w:ascii="Cambria Math" w:eastAsia="Times New Roman" w:hAnsi="Cambria Math" w:cs="Times New Roman"/>
            <w:sz w:val="24"/>
            <w:szCs w:val="24"/>
          </w:rPr>
          <m:t>7</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13</m:t>
            </m:r>
          </m:den>
        </m:f>
      </m:oMath>
      <w:r>
        <w:rPr>
          <w:rFonts w:eastAsia="Times New Roman" w:cs="Times New Roman"/>
          <w:sz w:val="24"/>
          <w:szCs w:val="24"/>
        </w:rPr>
        <w:t xml:space="preserve"> is close to our estimate of 9, this helps us determine that our answer is reasonable.”</w:t>
      </w:r>
    </w:p>
    <w:p w14:paraId="69C14491" w14:textId="6B5043AA" w:rsidR="000100F6" w:rsidRDefault="000100F6" w:rsidP="000100F6">
      <w:pPr>
        <w:spacing w:after="0" w:line="240" w:lineRule="auto"/>
        <w:contextualSpacing/>
        <w:jc w:val="center"/>
        <w:rPr>
          <w:rFonts w:eastAsia="Times New Roman" w:cs="Times New Roman"/>
          <w:sz w:val="24"/>
          <w:szCs w:val="24"/>
        </w:rPr>
      </w:pPr>
      <w:r w:rsidRPr="000100F6">
        <w:rPr>
          <w:rFonts w:eastAsia="Times New Roman" w:cs="Times New Roman"/>
          <w:noProof/>
          <w:sz w:val="24"/>
          <w:szCs w:val="24"/>
        </w:rPr>
        <w:drawing>
          <wp:inline distT="0" distB="0" distL="0" distR="0" wp14:anchorId="0140D1B7" wp14:editId="7B7015FF">
            <wp:extent cx="4658375" cy="1590897"/>
            <wp:effectExtent l="0" t="0" r="8890" b="9525"/>
            <wp:docPr id="274026250" name="Picture 1" descr="Division equation with place value blocks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26250" name="Picture 1" descr="Division equation with place value blocks visual"/>
                    <pic:cNvPicPr/>
                  </pic:nvPicPr>
                  <pic:blipFill>
                    <a:blip r:embed="rId48"/>
                    <a:stretch>
                      <a:fillRect/>
                    </a:stretch>
                  </pic:blipFill>
                  <pic:spPr>
                    <a:xfrm>
                      <a:off x="0" y="0"/>
                      <a:ext cx="4658375" cy="1590897"/>
                    </a:xfrm>
                    <a:prstGeom prst="rect">
                      <a:avLst/>
                    </a:prstGeom>
                  </pic:spPr>
                </pic:pic>
              </a:graphicData>
            </a:graphic>
          </wp:inline>
        </w:drawing>
      </w:r>
    </w:p>
    <w:p w14:paraId="0E83015C" w14:textId="77777777" w:rsidR="00B044E1" w:rsidRPr="00B044E1" w:rsidRDefault="001D3C09" w:rsidP="009D7378">
      <w:pPr>
        <w:pStyle w:val="ListParagraph"/>
        <w:widowControl/>
        <w:numPr>
          <w:ilvl w:val="0"/>
          <w:numId w:val="17"/>
        </w:numPr>
        <w:contextualSpacing/>
        <w:rPr>
          <w:rFonts w:eastAsia="Times New Roman" w:cs="Times New Roman"/>
          <w:b/>
          <w:bCs/>
          <w:i/>
          <w:iCs/>
          <w:sz w:val="24"/>
          <w:szCs w:val="24"/>
        </w:rPr>
      </w:pPr>
      <w:r>
        <w:rPr>
          <w:rFonts w:eastAsia="Times New Roman" w:cs="Times New Roman"/>
          <w:sz w:val="24"/>
          <w:szCs w:val="24"/>
        </w:rPr>
        <w:t>Instruction includes the use of place value columns to support place value understanding when using a division algorithm.</w:t>
      </w:r>
    </w:p>
    <w:p w14:paraId="7E60A781" w14:textId="5819D171" w:rsidR="00B40363" w:rsidRPr="000100F6" w:rsidRDefault="001D3C09" w:rsidP="009D7378">
      <w:pPr>
        <w:pStyle w:val="ListParagraph"/>
        <w:widowControl/>
        <w:numPr>
          <w:ilvl w:val="1"/>
          <w:numId w:val="17"/>
        </w:numPr>
        <w:contextualSpacing/>
        <w:rPr>
          <w:rFonts w:eastAsia="Times New Roman" w:cs="Times New Roman"/>
          <w:b/>
          <w:bCs/>
          <w:i/>
          <w:iCs/>
          <w:sz w:val="24"/>
          <w:szCs w:val="24"/>
        </w:rPr>
      </w:pPr>
      <w:r>
        <w:rPr>
          <w:rFonts w:eastAsia="Times New Roman" w:cs="Times New Roman"/>
          <w:sz w:val="24"/>
          <w:szCs w:val="24"/>
        </w:rPr>
        <w:t xml:space="preserve"> </w:t>
      </w:r>
      <w:r w:rsidR="00925CBA">
        <w:rPr>
          <w:rFonts w:eastAsia="Times New Roman" w:cs="Times New Roman"/>
          <w:sz w:val="24"/>
          <w:szCs w:val="24"/>
        </w:rPr>
        <w:t>Example:</w:t>
      </w:r>
    </w:p>
    <w:p w14:paraId="42D53BAC" w14:textId="087C1B60" w:rsidR="006F1A63" w:rsidRPr="00EB710F" w:rsidRDefault="00EB710F" w:rsidP="000100F6">
      <w:pPr>
        <w:contextualSpacing/>
        <w:jc w:val="center"/>
        <w:rPr>
          <w:rFonts w:eastAsia="Times New Roman" w:cs="Times New Roman"/>
          <w:b/>
          <w:bCs/>
          <w:i/>
          <w:iCs/>
          <w:sz w:val="24"/>
          <w:szCs w:val="24"/>
        </w:rPr>
      </w:pPr>
      <w:r w:rsidRPr="00EB710F">
        <w:rPr>
          <w:noProof/>
        </w:rPr>
        <w:drawing>
          <wp:inline distT="0" distB="0" distL="0" distR="0" wp14:anchorId="7242BAF4" wp14:editId="3DFF5C13">
            <wp:extent cx="2505075" cy="1085850"/>
            <wp:effectExtent l="0" t="0" r="0" b="0"/>
            <wp:docPr id="1548527506" name="Picture 9" descr="An image showing two long division problems. One where 94 being divided by 13 and another 496 being divided by 24. The numbers are in uniform columns maintaining place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27506" name="Picture 9" descr="An image showing two long division problems. One where 94 being divided by 13 and another 496 being divided by 24. The numbers are in uniform columns maintaining place value. "/>
                    <pic:cNvPicPr>
                      <a:picLocks noChangeAspect="1" noChangeArrowheads="1"/>
                    </pic:cNvPicPr>
                  </pic:nvPicPr>
                  <pic:blipFill rotWithShape="1">
                    <a:blip r:embed="rId49">
                      <a:extLst>
                        <a:ext uri="{28A0092B-C50C-407E-A947-70E740481C1C}">
                          <a14:useLocalDpi xmlns:a14="http://schemas.microsoft.com/office/drawing/2010/main" val="0"/>
                        </a:ext>
                      </a:extLst>
                    </a:blip>
                    <a:srcRect l="30769" r="27084" b="18025"/>
                    <a:stretch/>
                  </pic:blipFill>
                  <pic:spPr bwMode="auto">
                    <a:xfrm>
                      <a:off x="0" y="0"/>
                      <a:ext cx="250507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1CEA6B33" w14:textId="77777777" w:rsidR="006F1A63" w:rsidRDefault="006F1A63" w:rsidP="00D2565E">
      <w:pPr>
        <w:spacing w:after="0" w:line="240" w:lineRule="auto"/>
        <w:contextualSpacing/>
        <w:rPr>
          <w:rFonts w:eastAsia="Times New Roman" w:cs="Times New Roman"/>
          <w:sz w:val="24"/>
          <w:szCs w:val="24"/>
        </w:rPr>
      </w:pPr>
    </w:p>
    <w:p w14:paraId="446C37DB" w14:textId="77777777" w:rsidR="00F03DE3" w:rsidRDefault="00F03DE3" w:rsidP="00F03DE3">
      <w:pPr>
        <w:pStyle w:val="BlueHeading1"/>
      </w:pPr>
      <w:r w:rsidRPr="006B6BAE">
        <w:t>Instructional Tasks </w:t>
      </w:r>
    </w:p>
    <w:p w14:paraId="6A80F311" w14:textId="77777777" w:rsidR="001C7F85" w:rsidRPr="009A78A2" w:rsidRDefault="00F03DE3" w:rsidP="001C7F85">
      <w:pPr>
        <w:spacing w:after="0" w:line="240" w:lineRule="auto"/>
        <w:textAlignment w:val="baseline"/>
        <w:rPr>
          <w:rFonts w:eastAsia="Calibri" w:cs="Times New Roman"/>
          <w:i/>
          <w:sz w:val="24"/>
          <w:szCs w:val="24"/>
        </w:rPr>
      </w:pPr>
      <w:r w:rsidRPr="006B6BAE">
        <w:rPr>
          <w:rFonts w:eastAsia="Calibri" w:cs="Times New Roman"/>
          <w:bCs/>
          <w:i/>
          <w:sz w:val="24"/>
          <w:szCs w:val="24"/>
        </w:rPr>
        <w:t xml:space="preserve">Instructional Task 1 </w:t>
      </w:r>
      <w:r w:rsidR="001C7F85">
        <w:rPr>
          <w:rFonts w:eastAsia="Calibri" w:cs="Times New Roman"/>
          <w:i/>
          <w:sz w:val="24"/>
          <w:szCs w:val="24"/>
        </w:rPr>
        <w:t>(MTR.7.1)</w:t>
      </w:r>
    </w:p>
    <w:p w14:paraId="6FF9C9DC" w14:textId="77777777" w:rsidR="001C7F85" w:rsidRPr="004D306F" w:rsidRDefault="001C7F85" w:rsidP="001C7F85">
      <w:pPr>
        <w:spacing w:after="0" w:line="240" w:lineRule="auto"/>
        <w:ind w:left="360"/>
        <w:textAlignment w:val="baseline"/>
        <w:rPr>
          <w:rFonts w:eastAsia="Times New Roman" w:cs="Times New Roman"/>
          <w:sz w:val="24"/>
          <w:szCs w:val="24"/>
        </w:rPr>
      </w:pPr>
      <w:r w:rsidRPr="004D306F">
        <w:rPr>
          <w:rFonts w:eastAsia="Times New Roman" w:cs="Times New Roman"/>
          <w:sz w:val="24"/>
          <w:szCs w:val="24"/>
        </w:rPr>
        <w:t xml:space="preserve">The Magnolia Outreach organization is donating 6,924 pounds of rice to families in need. They pour all the rice into 15-pound containers. </w:t>
      </w:r>
    </w:p>
    <w:p w14:paraId="5CC1F255" w14:textId="77777777" w:rsidR="001C7F85" w:rsidRPr="004D306F" w:rsidRDefault="001C7F85" w:rsidP="001C7F85">
      <w:pPr>
        <w:spacing w:after="0" w:line="240" w:lineRule="auto"/>
        <w:ind w:left="1440" w:hanging="720"/>
        <w:textAlignment w:val="baseline"/>
        <w:rPr>
          <w:rFonts w:eastAsia="Times New Roman" w:cs="Times New Roman"/>
          <w:sz w:val="24"/>
          <w:szCs w:val="24"/>
        </w:rPr>
      </w:pPr>
      <w:r w:rsidRPr="004D306F">
        <w:rPr>
          <w:rFonts w:eastAsia="Times New Roman" w:cs="Times New Roman"/>
          <w:sz w:val="24"/>
          <w:szCs w:val="24"/>
        </w:rPr>
        <w:t>Part A. How many containers will they fill</w:t>
      </w:r>
      <w:r>
        <w:rPr>
          <w:rFonts w:eastAsia="Times New Roman" w:cs="Times New Roman"/>
          <w:sz w:val="24"/>
          <w:szCs w:val="24"/>
        </w:rPr>
        <w:t xml:space="preserve"> completely</w:t>
      </w:r>
      <w:r w:rsidRPr="004D306F">
        <w:rPr>
          <w:rFonts w:eastAsia="Times New Roman" w:cs="Times New Roman"/>
          <w:sz w:val="24"/>
          <w:szCs w:val="24"/>
        </w:rPr>
        <w:t xml:space="preserve"> if they use all the rice?</w:t>
      </w:r>
    </w:p>
    <w:p w14:paraId="177A98FF" w14:textId="77777777" w:rsidR="001C7F85" w:rsidRDefault="001C7F85" w:rsidP="001C7F85">
      <w:pPr>
        <w:spacing w:after="0" w:line="240" w:lineRule="auto"/>
        <w:ind w:left="1440" w:hanging="720"/>
        <w:textAlignment w:val="baseline"/>
        <w:rPr>
          <w:rFonts w:eastAsia="Times New Roman" w:cs="Times New Roman"/>
          <w:sz w:val="24"/>
          <w:szCs w:val="24"/>
        </w:rPr>
      </w:pPr>
      <w:r w:rsidRPr="004D306F">
        <w:rPr>
          <w:rFonts w:eastAsia="Times New Roman" w:cs="Times New Roman"/>
          <w:sz w:val="24"/>
          <w:szCs w:val="24"/>
        </w:rPr>
        <w:t xml:space="preserve">Part B. </w:t>
      </w:r>
      <w:r>
        <w:rPr>
          <w:rFonts w:eastAsia="Times New Roman" w:cs="Times New Roman"/>
          <w:sz w:val="24"/>
          <w:szCs w:val="24"/>
        </w:rPr>
        <w:t>How many containers will they need for all the rice?</w:t>
      </w:r>
    </w:p>
    <w:p w14:paraId="554C3A9D" w14:textId="77777777" w:rsidR="001C7F85" w:rsidRDefault="001C7F85" w:rsidP="001C7F8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C. </w:t>
      </w:r>
      <w:r w:rsidRPr="004D306F">
        <w:rPr>
          <w:rFonts w:eastAsia="Times New Roman" w:cs="Times New Roman"/>
          <w:sz w:val="24"/>
          <w:szCs w:val="24"/>
        </w:rPr>
        <w:t xml:space="preserve">Will </w:t>
      </w:r>
      <w:r>
        <w:rPr>
          <w:rFonts w:eastAsia="Times New Roman" w:cs="Times New Roman"/>
          <w:sz w:val="24"/>
          <w:szCs w:val="24"/>
        </w:rPr>
        <w:t xml:space="preserve">the </w:t>
      </w:r>
      <w:r w:rsidRPr="004D306F">
        <w:rPr>
          <w:rFonts w:eastAsia="Times New Roman" w:cs="Times New Roman"/>
          <w:sz w:val="24"/>
          <w:szCs w:val="24"/>
        </w:rPr>
        <w:t xml:space="preserve">Magnolia Outreach </w:t>
      </w:r>
      <w:r>
        <w:rPr>
          <w:rFonts w:eastAsia="Times New Roman" w:cs="Times New Roman"/>
          <w:sz w:val="24"/>
          <w:szCs w:val="24"/>
        </w:rPr>
        <w:t>organization</w:t>
      </w:r>
      <w:r w:rsidRPr="004D306F">
        <w:rPr>
          <w:rFonts w:eastAsia="Times New Roman" w:cs="Times New Roman"/>
          <w:sz w:val="24"/>
          <w:szCs w:val="24"/>
        </w:rPr>
        <w:t xml:space="preserve"> </w:t>
      </w:r>
      <w:r>
        <w:rPr>
          <w:rFonts w:eastAsia="Times New Roman" w:cs="Times New Roman"/>
          <w:sz w:val="24"/>
          <w:szCs w:val="24"/>
        </w:rPr>
        <w:t xml:space="preserve">completely fill </w:t>
      </w:r>
      <w:proofErr w:type="gramStart"/>
      <w:r>
        <w:rPr>
          <w:rFonts w:eastAsia="Times New Roman" w:cs="Times New Roman"/>
          <w:sz w:val="24"/>
          <w:szCs w:val="24"/>
        </w:rPr>
        <w:t>all of</w:t>
      </w:r>
      <w:proofErr w:type="gramEnd"/>
      <w:r>
        <w:rPr>
          <w:rFonts w:eastAsia="Times New Roman" w:cs="Times New Roman"/>
          <w:sz w:val="24"/>
          <w:szCs w:val="24"/>
        </w:rPr>
        <w:t xml:space="preserve"> the containers needed for all of the rice? </w:t>
      </w:r>
      <w:r w:rsidRPr="004D306F">
        <w:rPr>
          <w:rFonts w:eastAsia="Times New Roman" w:cs="Times New Roman"/>
          <w:sz w:val="24"/>
          <w:szCs w:val="24"/>
        </w:rPr>
        <w:t>If not, will the partially filled container be more or less than half-full? Explain how you know.</w:t>
      </w:r>
    </w:p>
    <w:p w14:paraId="687179EA" w14:textId="77777777" w:rsidR="001C7F85" w:rsidRDefault="001C7F85" w:rsidP="001C7F85">
      <w:pPr>
        <w:spacing w:after="0" w:line="240" w:lineRule="auto"/>
        <w:textAlignment w:val="baseline"/>
        <w:rPr>
          <w:rFonts w:eastAsia="Calibri" w:cs="Times New Roman"/>
          <w:i/>
          <w:sz w:val="24"/>
          <w:szCs w:val="24"/>
        </w:rPr>
      </w:pPr>
    </w:p>
    <w:p w14:paraId="645F00E3" w14:textId="77777777" w:rsidR="001C7F85" w:rsidRPr="009A78A2" w:rsidRDefault="001C7F85" w:rsidP="001C7F85">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 xml:space="preserve">2 </w:t>
      </w:r>
    </w:p>
    <w:p w14:paraId="2BB20079" w14:textId="77777777" w:rsidR="001C7F85" w:rsidRDefault="001C7F85" w:rsidP="001C7F85">
      <w:pPr>
        <w:spacing w:after="0" w:line="240" w:lineRule="auto"/>
        <w:ind w:left="720"/>
        <w:textAlignment w:val="baseline"/>
        <w:rPr>
          <w:rFonts w:eastAsia="Times New Roman" w:cs="Times New Roman"/>
          <w:sz w:val="24"/>
          <w:szCs w:val="24"/>
        </w:rPr>
      </w:pPr>
      <w:r>
        <w:rPr>
          <w:rFonts w:eastAsia="Times New Roman" w:cs="Times New Roman"/>
          <w:sz w:val="24"/>
          <w:szCs w:val="24"/>
        </w:rPr>
        <w:t>Natalie says that 5,978 is not divisible by 24. When two numbers are divisible, they have a whole-number quotient with no remainder. Is Natalie correct? Why or why not?</w:t>
      </w:r>
    </w:p>
    <w:p w14:paraId="4F840E64" w14:textId="66C8ED08" w:rsidR="00F03DE3" w:rsidRDefault="00F03DE3" w:rsidP="001C7F85">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766BCE9B"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A414A67" w14:textId="77777777" w:rsidR="00233137" w:rsidRDefault="00233137" w:rsidP="00233137">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quotient of </w:t>
      </w:r>
      <m:oMath>
        <m:r>
          <w:rPr>
            <w:rFonts w:ascii="Cambria Math" w:eastAsia="Times New Roman" w:hAnsi="Cambria Math" w:cs="Times New Roman"/>
            <w:sz w:val="24"/>
            <w:szCs w:val="24"/>
          </w:rPr>
          <m:t>498÷72</m:t>
        </m:r>
      </m:oMath>
      <w:r w:rsidRPr="004D306F">
        <w:rPr>
          <w:rFonts w:eastAsia="Times New Roman" w:cs="Times New Roman"/>
          <w:sz w:val="24"/>
          <w:szCs w:val="24"/>
        </w:rPr>
        <w:t>?</w:t>
      </w:r>
    </w:p>
    <w:p w14:paraId="65D03FEF" w14:textId="77777777" w:rsidR="00233137" w:rsidRDefault="00233137" w:rsidP="00233137">
      <w:pPr>
        <w:spacing w:after="0" w:line="240" w:lineRule="auto"/>
        <w:ind w:left="372"/>
        <w:textAlignment w:val="baseline"/>
        <w:rPr>
          <w:rFonts w:eastAsia="Times New Roman" w:cs="Times New Roman"/>
          <w:sz w:val="24"/>
          <w:szCs w:val="24"/>
        </w:rPr>
      </w:pPr>
    </w:p>
    <w:p w14:paraId="0131B0F5" w14:textId="77777777" w:rsidR="00233137" w:rsidRPr="009A78A2" w:rsidRDefault="00233137" w:rsidP="00233137">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6A5E6784" w14:textId="77777777" w:rsidR="00233137" w:rsidRDefault="00233137" w:rsidP="00233137">
      <w:pPr>
        <w:spacing w:after="0" w:line="240" w:lineRule="auto"/>
        <w:ind w:left="372"/>
        <w:textAlignment w:val="baseline"/>
        <w:rPr>
          <w:rFonts w:eastAsia="Times New Roman" w:cs="Times New Roman"/>
          <w:sz w:val="24"/>
          <w:szCs w:val="24"/>
        </w:rPr>
      </w:pPr>
      <w:r>
        <w:rPr>
          <w:rFonts w:eastAsia="Times New Roman" w:cs="Times New Roman"/>
          <w:sz w:val="24"/>
          <w:szCs w:val="24"/>
        </w:rPr>
        <w:lastRenderedPageBreak/>
        <w:t xml:space="preserve">Part A. </w:t>
      </w:r>
      <w:r w:rsidRPr="004D306F">
        <w:rPr>
          <w:rFonts w:eastAsia="Times New Roman" w:cs="Times New Roman"/>
          <w:sz w:val="24"/>
          <w:szCs w:val="24"/>
        </w:rPr>
        <w:t xml:space="preserve">What is the quotient of </w:t>
      </w:r>
      <w:r>
        <w:rPr>
          <w:rFonts w:eastAsia="Times New Roman" w:cs="Times New Roman"/>
          <w:sz w:val="24"/>
          <w:szCs w:val="24"/>
        </w:rPr>
        <w:t>65</w:t>
      </w:r>
      <m:oMath>
        <m:r>
          <w:rPr>
            <w:rFonts w:ascii="Cambria Math" w:eastAsia="Times New Roman" w:hAnsi="Cambria Math" w:cs="Times New Roman"/>
            <w:sz w:val="24"/>
            <w:szCs w:val="24"/>
          </w:rPr>
          <m:t>,106÷34</m:t>
        </m:r>
      </m:oMath>
      <w:r w:rsidRPr="004D306F">
        <w:rPr>
          <w:rFonts w:eastAsia="Times New Roman" w:cs="Times New Roman"/>
          <w:sz w:val="24"/>
          <w:szCs w:val="24"/>
        </w:rPr>
        <w:t>?</w:t>
      </w:r>
    </w:p>
    <w:p w14:paraId="42B61BDB" w14:textId="77777777" w:rsidR="00233137" w:rsidRDefault="00233137" w:rsidP="00233137">
      <w:pPr>
        <w:spacing w:after="0" w:line="240" w:lineRule="auto"/>
        <w:ind w:left="372"/>
        <w:textAlignment w:val="baseline"/>
        <w:rPr>
          <w:rFonts w:eastAsia="Times New Roman" w:cs="Times New Roman"/>
          <w:sz w:val="24"/>
          <w:szCs w:val="24"/>
        </w:rPr>
      </w:pPr>
      <w:r>
        <w:rPr>
          <w:rFonts w:eastAsia="Times New Roman" w:cs="Times New Roman"/>
          <w:sz w:val="24"/>
          <w:szCs w:val="24"/>
        </w:rPr>
        <w:t>Part B. Write the remainder of 65,</w:t>
      </w:r>
      <m:oMath>
        <m:r>
          <w:rPr>
            <w:rFonts w:ascii="Cambria Math" w:eastAsia="Times New Roman" w:hAnsi="Cambria Math" w:cs="Times New Roman"/>
            <w:sz w:val="24"/>
            <w:szCs w:val="24"/>
          </w:rPr>
          <m:t>106÷34</m:t>
        </m:r>
      </m:oMath>
      <w:r>
        <w:rPr>
          <w:rFonts w:eastAsia="Times New Roman" w:cs="Times New Roman"/>
          <w:sz w:val="24"/>
          <w:szCs w:val="24"/>
        </w:rPr>
        <w:t xml:space="preserve"> as a fraction.</w:t>
      </w:r>
    </w:p>
    <w:p w14:paraId="5F576AE3" w14:textId="77777777" w:rsidR="00233137" w:rsidRDefault="00233137" w:rsidP="00233137">
      <w:pPr>
        <w:spacing w:after="0" w:line="240" w:lineRule="auto"/>
        <w:ind w:left="372"/>
        <w:textAlignment w:val="baseline"/>
        <w:rPr>
          <w:rFonts w:eastAsia="Times New Roman" w:cs="Times New Roman"/>
          <w:sz w:val="24"/>
          <w:szCs w:val="24"/>
        </w:rPr>
      </w:pPr>
    </w:p>
    <w:p w14:paraId="37AC677F" w14:textId="77777777" w:rsidR="00233137" w:rsidRPr="009A78A2" w:rsidRDefault="00233137" w:rsidP="00233137">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6C0B5597" w14:textId="77777777" w:rsidR="00233137" w:rsidRDefault="00233137" w:rsidP="00233137">
      <w:pPr>
        <w:spacing w:after="0" w:line="240" w:lineRule="auto"/>
        <w:ind w:left="372"/>
        <w:textAlignment w:val="baseline"/>
        <w:rPr>
          <w:rFonts w:eastAsia="Times New Roman" w:cs="Times New Roman"/>
          <w:sz w:val="24"/>
          <w:szCs w:val="24"/>
        </w:rPr>
      </w:pPr>
      <w:r w:rsidRPr="004D306F">
        <w:rPr>
          <w:rFonts w:eastAsia="Times New Roman" w:cs="Times New Roman"/>
          <w:sz w:val="24"/>
          <w:szCs w:val="24"/>
        </w:rPr>
        <w:t xml:space="preserve">What is the quotient of </w:t>
      </w:r>
      <m:oMath>
        <m:r>
          <w:rPr>
            <w:rFonts w:ascii="Cambria Math" w:eastAsia="Times New Roman" w:hAnsi="Cambria Math" w:cs="Times New Roman"/>
            <w:sz w:val="24"/>
            <w:szCs w:val="24"/>
          </w:rPr>
          <m:t>9,253÷46</m:t>
        </m:r>
      </m:oMath>
      <w:r w:rsidRPr="004D306F">
        <w:rPr>
          <w:rFonts w:eastAsia="Times New Roman" w:cs="Times New Roman"/>
          <w:sz w:val="24"/>
          <w:szCs w:val="24"/>
        </w:rPr>
        <w:t>?</w:t>
      </w:r>
    </w:p>
    <w:p w14:paraId="09DF75A0" w14:textId="77777777" w:rsidR="00233137"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20</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46</m:t>
            </m:r>
          </m:den>
        </m:f>
      </m:oMath>
    </w:p>
    <w:p w14:paraId="5CB020AA" w14:textId="77777777" w:rsidR="00233137"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46</m:t>
            </m:r>
          </m:den>
        </m:f>
      </m:oMath>
    </w:p>
    <w:p w14:paraId="6BE1F3AB" w14:textId="77777777" w:rsidR="00233137" w:rsidRPr="00D875C3"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201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46</m:t>
            </m:r>
          </m:den>
        </m:f>
      </m:oMath>
    </w:p>
    <w:p w14:paraId="564DE620" w14:textId="77777777" w:rsidR="00233137" w:rsidRPr="00D875C3" w:rsidRDefault="00233137" w:rsidP="009D7378">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201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26</m:t>
            </m:r>
          </m:den>
        </m:f>
      </m:oMath>
    </w:p>
    <w:p w14:paraId="4A197CC6" w14:textId="77777777" w:rsidR="00F03DE3" w:rsidRPr="006B6BAE" w:rsidRDefault="00F03DE3" w:rsidP="00F03DE3">
      <w:pPr>
        <w:pStyle w:val="Style4"/>
      </w:pPr>
      <w:r w:rsidRPr="006B6BAE">
        <w:t>*The strategies, tasks and items included in the B1G-M are examples and should not be considered comprehensive.</w:t>
      </w:r>
    </w:p>
    <w:p w14:paraId="48F4DA03" w14:textId="77777777" w:rsidR="006B62F8" w:rsidRPr="00F03DE3" w:rsidRDefault="006B62F8" w:rsidP="00C91967">
      <w:pPr>
        <w:pStyle w:val="Normal11"/>
      </w:pPr>
      <w:bookmarkStart w:id="14" w:name="_MA.6.NSO.2.3"/>
      <w:bookmarkEnd w:id="14"/>
    </w:p>
    <w:p w14:paraId="4EFF7668" w14:textId="13978026" w:rsidR="00D52D7C" w:rsidRPr="006B6BAE" w:rsidRDefault="00427D5A" w:rsidP="001056B4">
      <w:pPr>
        <w:pStyle w:val="Heading3"/>
      </w:pPr>
      <w:bookmarkStart w:id="15" w:name="_MA.5.NSO.2.3"/>
      <w:bookmarkEnd w:id="15"/>
      <w:r>
        <w:t>MA.5</w:t>
      </w:r>
      <w:r w:rsidR="00D52D7C" w:rsidRPr="006B6BAE">
        <w:t>.NSO.2.3</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77777777" w:rsidR="004955D2" w:rsidRPr="006B6BAE" w:rsidRDefault="004955D2" w:rsidP="004955D2">
      <w:pPr>
        <w:pStyle w:val="BlueHeading1"/>
      </w:pPr>
      <w:r w:rsidRPr="006B6BAE">
        <w:t>Benchmark</w:t>
      </w:r>
    </w:p>
    <w:p w14:paraId="3176FDC6" w14:textId="5F47E00D" w:rsidR="004955D2" w:rsidRDefault="00427D5A" w:rsidP="00094B77">
      <w:pPr>
        <w:pStyle w:val="Style3"/>
      </w:pPr>
      <w:r>
        <w:t>MA.5</w:t>
      </w:r>
      <w:r w:rsidR="004955D2" w:rsidRPr="005D617E">
        <w:t>.NSO.2.</w:t>
      </w:r>
      <w:r w:rsidR="004955D2">
        <w:t>3</w:t>
      </w:r>
      <w:r w:rsidR="004955D2" w:rsidRPr="005D617E">
        <w:tab/>
      </w:r>
      <w:r w:rsidR="00A14B2A" w:rsidRPr="002229DD">
        <w:rPr>
          <w:color w:val="000000"/>
        </w:rPr>
        <w:t>Add and subtract multi-digit numbers with decimals to the thousandths, including using a standard algorithm with procedural fluency.</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1F70DAAD" w14:textId="77777777" w:rsidR="003F2776" w:rsidRDefault="003F2776" w:rsidP="009D7378">
      <w:pPr>
        <w:numPr>
          <w:ilvl w:val="0"/>
          <w:numId w:val="15"/>
        </w:numPr>
        <w:spacing w:after="0" w:line="240" w:lineRule="auto"/>
        <w:textAlignment w:val="baseline"/>
        <w:rPr>
          <w:rFonts w:eastAsia="Times New Roman" w:cs="Times New Roman"/>
          <w:sz w:val="24"/>
        </w:rPr>
      </w:pPr>
      <w:r w:rsidRPr="7AAF2B8F">
        <w:rPr>
          <w:rFonts w:eastAsia="Times New Roman" w:cs="Times New Roman"/>
          <w:sz w:val="24"/>
          <w:szCs w:val="24"/>
        </w:rPr>
        <w:t>MA.5.NSO.1.5</w:t>
      </w:r>
    </w:p>
    <w:p w14:paraId="4781DD6A" w14:textId="77777777" w:rsidR="003F2776" w:rsidRPr="002229DD" w:rsidRDefault="003F2776" w:rsidP="009D7378">
      <w:pPr>
        <w:numPr>
          <w:ilvl w:val="0"/>
          <w:numId w:val="15"/>
        </w:numPr>
        <w:spacing w:after="0" w:line="240" w:lineRule="auto"/>
        <w:textAlignment w:val="baseline"/>
        <w:rPr>
          <w:rFonts w:eastAsia="Times New Roman" w:cs="Times New Roman"/>
          <w:sz w:val="24"/>
        </w:rPr>
      </w:pPr>
      <w:r w:rsidRPr="7AAF2B8F">
        <w:rPr>
          <w:rFonts w:eastAsia="Times New Roman" w:cs="Times New Roman"/>
          <w:sz w:val="24"/>
          <w:szCs w:val="24"/>
        </w:rPr>
        <w:t>MA.5.AR.2.1, MA.5.AR.2.2, MA.5.AR.2.3</w:t>
      </w:r>
    </w:p>
    <w:p w14:paraId="5C17F8AF" w14:textId="77777777" w:rsidR="003F2776" w:rsidRPr="00F41869" w:rsidRDefault="003F2776"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sz w:val="24"/>
          <w:szCs w:val="24"/>
        </w:rPr>
        <w:t>MA.</w:t>
      </w:r>
      <w:proofErr w:type="gramStart"/>
      <w:r w:rsidRPr="7AAF2B8F">
        <w:rPr>
          <w:rFonts w:eastAsia="Times New Roman" w:cs="Times New Roman"/>
          <w:sz w:val="24"/>
          <w:szCs w:val="24"/>
        </w:rPr>
        <w:t>5.M.</w:t>
      </w:r>
      <w:proofErr w:type="gramEnd"/>
      <w:r w:rsidRPr="7AAF2B8F">
        <w:rPr>
          <w:rFonts w:eastAsia="Times New Roman" w:cs="Times New Roman"/>
          <w:sz w:val="24"/>
          <w:szCs w:val="24"/>
        </w:rPr>
        <w:t>2.1</w:t>
      </w:r>
    </w:p>
    <w:p w14:paraId="7F4B9E2C" w14:textId="3ED6BF35" w:rsidR="004955D2" w:rsidRPr="003F2776" w:rsidRDefault="003F2776"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sz w:val="24"/>
          <w:szCs w:val="24"/>
        </w:rPr>
        <w:t>MA.5.GR.2.1</w:t>
      </w:r>
    </w:p>
    <w:p w14:paraId="13000109" w14:textId="77777777" w:rsidR="004955D2" w:rsidRPr="006B6BAE" w:rsidRDefault="004955D2" w:rsidP="004955D2">
      <w:pPr>
        <w:widowControl w:val="0"/>
        <w:spacing w:after="0" w:line="240" w:lineRule="auto"/>
        <w:ind w:left="720"/>
        <w:contextualSpacing/>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448F2287" w14:textId="77777777" w:rsidR="00216FDC" w:rsidRPr="00D875C3" w:rsidRDefault="00216FDC" w:rsidP="009D7378">
      <w:pPr>
        <w:numPr>
          <w:ilvl w:val="0"/>
          <w:numId w:val="15"/>
        </w:numPr>
        <w:spacing w:after="0" w:line="240" w:lineRule="auto"/>
        <w:textAlignment w:val="baseline"/>
        <w:rPr>
          <w:rFonts w:cs="Times New Roman"/>
          <w:sz w:val="24"/>
          <w:szCs w:val="24"/>
        </w:rPr>
      </w:pPr>
      <w:r>
        <w:rPr>
          <w:rFonts w:cs="Times New Roman"/>
          <w:sz w:val="24"/>
          <w:szCs w:val="24"/>
        </w:rPr>
        <w:t>Distributive Property</w:t>
      </w:r>
    </w:p>
    <w:p w14:paraId="422C5D33" w14:textId="77777777" w:rsidR="00216FDC" w:rsidRPr="004D306F" w:rsidRDefault="00216FDC"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3B00444C" w14:textId="77777777" w:rsidR="00216FDC" w:rsidRPr="004D306F" w:rsidRDefault="00216FDC"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444D70D3"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9F5B9B">
        <w:trPr>
          <w:trHeight w:val="710"/>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F3FEBE0" w14:textId="770E9268" w:rsidR="004955D2" w:rsidRPr="009F5B9B" w:rsidRDefault="00A76B39" w:rsidP="009F5B9B">
            <w:pPr>
              <w:numPr>
                <w:ilvl w:val="0"/>
                <w:numId w:val="14"/>
              </w:numPr>
              <w:spacing w:after="0" w:line="240" w:lineRule="auto"/>
              <w:textAlignment w:val="baseline"/>
              <w:rPr>
                <w:rFonts w:eastAsia="Times New Roman" w:cs="Times New Roman"/>
                <w:sz w:val="24"/>
              </w:rPr>
            </w:pPr>
            <w:r w:rsidRPr="28167D95">
              <w:rPr>
                <w:rFonts w:eastAsia="Times New Roman" w:cs="Times New Roman"/>
                <w:sz w:val="24"/>
                <w:szCs w:val="24"/>
              </w:rPr>
              <w:t>MA.4.NSO.2.6, MA.4.NSO.2.7</w:t>
            </w:r>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36C3C506" w:rsidR="004955D2" w:rsidRPr="00C011D4" w:rsidRDefault="00C011D4" w:rsidP="009D7378">
            <w:pPr>
              <w:pStyle w:val="ListParagraph"/>
              <w:numPr>
                <w:ilvl w:val="1"/>
                <w:numId w:val="44"/>
              </w:numPr>
              <w:textAlignment w:val="baseline"/>
              <w:rPr>
                <w:rFonts w:eastAsia="Times New Roman" w:cs="Times New Roman"/>
                <w:sz w:val="24"/>
                <w:szCs w:val="24"/>
              </w:rPr>
            </w:pPr>
            <w:r w:rsidRPr="00C011D4">
              <w:rPr>
                <w:rFonts w:eastAsia="Times New Roman" w:cs="Times New Roman"/>
                <w:sz w:val="24"/>
                <w:szCs w:val="24"/>
              </w:rPr>
              <w:t>MA.6.NSO.2.3 </w:t>
            </w:r>
          </w:p>
        </w:tc>
      </w:tr>
    </w:tbl>
    <w:p w14:paraId="612B6438" w14:textId="122D910C" w:rsidR="004955D2" w:rsidRPr="006B6BAE" w:rsidRDefault="004955D2" w:rsidP="004955D2">
      <w:pPr>
        <w:pStyle w:val="BlueHeading1"/>
      </w:pPr>
      <w:r w:rsidRPr="006B6BAE">
        <w:t xml:space="preserve">Purpose and Instructional Strategies </w:t>
      </w:r>
    </w:p>
    <w:p w14:paraId="4E4CE66A" w14:textId="77777777" w:rsidR="007C364D" w:rsidRPr="002229DD" w:rsidRDefault="007C364D" w:rsidP="007C364D">
      <w:pPr>
        <w:pStyle w:val="paragraph"/>
        <w:spacing w:before="0" w:beforeAutospacing="0" w:after="0" w:afterAutospacing="0"/>
        <w:textAlignment w:val="baseline"/>
        <w:rPr>
          <w:rFonts w:eastAsiaTheme="minorEastAsia"/>
          <w:szCs w:val="22"/>
        </w:rPr>
      </w:pPr>
      <w:r w:rsidRPr="002229DD">
        <w:rPr>
          <w:szCs w:val="22"/>
        </w:rPr>
        <w:t xml:space="preserve">The purpose of this benchmark is for students to add and subtract multi-digit numbers with </w:t>
      </w:r>
      <w:r w:rsidRPr="002229DD">
        <w:rPr>
          <w:rFonts w:eastAsiaTheme="minorEastAsia"/>
          <w:szCs w:val="22"/>
        </w:rPr>
        <w:t>decimals to the thousandt</w:t>
      </w:r>
      <w:r>
        <w:rPr>
          <w:rFonts w:eastAsiaTheme="minorEastAsia"/>
          <w:szCs w:val="22"/>
        </w:rPr>
        <w:t>hs with procedural fluency. In G</w:t>
      </w:r>
      <w:r w:rsidRPr="002229DD">
        <w:rPr>
          <w:rFonts w:eastAsiaTheme="minorEastAsia"/>
          <w:szCs w:val="22"/>
        </w:rPr>
        <w:t>rade 4</w:t>
      </w:r>
      <w:r>
        <w:rPr>
          <w:rFonts w:eastAsiaTheme="minorEastAsia"/>
          <w:szCs w:val="22"/>
        </w:rPr>
        <w:t xml:space="preserve"> (MA.4.NSO.2.7)</w:t>
      </w:r>
      <w:r w:rsidRPr="002229DD">
        <w:rPr>
          <w:rFonts w:eastAsiaTheme="minorEastAsia"/>
          <w:szCs w:val="22"/>
        </w:rPr>
        <w:t>, students explored the addition and subtraction of multi-digit numbers with decimals to hundredths using money and manipulatives</w:t>
      </w:r>
      <w:r>
        <w:rPr>
          <w:rFonts w:eastAsiaTheme="minorEastAsia"/>
          <w:szCs w:val="22"/>
        </w:rPr>
        <w:t xml:space="preserve"> based on place value</w:t>
      </w:r>
      <w:r w:rsidRPr="002229DD">
        <w:rPr>
          <w:rFonts w:eastAsiaTheme="minorEastAsia"/>
          <w:szCs w:val="22"/>
        </w:rPr>
        <w:t xml:space="preserve">. </w:t>
      </w:r>
      <w:r>
        <w:rPr>
          <w:rFonts w:eastAsiaTheme="minorEastAsia"/>
          <w:szCs w:val="22"/>
        </w:rPr>
        <w:t>In Grade 6, students add and subtract positive fractions with procedural fluency.</w:t>
      </w:r>
    </w:p>
    <w:p w14:paraId="773052BC" w14:textId="77777777" w:rsidR="007C364D" w:rsidRPr="00D875C3" w:rsidRDefault="007C364D" w:rsidP="009D7378">
      <w:pPr>
        <w:pStyle w:val="paragraph"/>
        <w:numPr>
          <w:ilvl w:val="0"/>
          <w:numId w:val="14"/>
        </w:numPr>
        <w:spacing w:before="0" w:beforeAutospacing="0" w:after="0" w:afterAutospacing="0"/>
        <w:textAlignment w:val="baseline"/>
        <w:rPr>
          <w:rFonts w:eastAsiaTheme="minorEastAsia"/>
          <w:szCs w:val="22"/>
        </w:rPr>
      </w:pPr>
      <w:r w:rsidRPr="28167D95">
        <w:rPr>
          <w:rStyle w:val="normaltextrun"/>
          <w:rFonts w:eastAsiaTheme="minorEastAsia"/>
        </w:rPr>
        <w:t xml:space="preserve">To demonstrate procedural fluency, students may choose a standard algorithm that works best for them and demonstrates their procedural fluency. </w:t>
      </w:r>
      <w:r>
        <w:t xml:space="preserve">A standard algorithm is a method that is </w:t>
      </w:r>
      <w:r w:rsidRPr="004D306F">
        <w:t>efficient and accurate</w:t>
      </w:r>
      <w:r w:rsidRPr="28167D95">
        <w:rPr>
          <w:rStyle w:val="normaltextrun"/>
          <w:rFonts w:eastAsiaTheme="minorEastAsia"/>
        </w:rPr>
        <w:t xml:space="preserve"> </w:t>
      </w:r>
      <w:r w:rsidRPr="28167D95">
        <w:rPr>
          <w:rStyle w:val="normaltextrun"/>
          <w:rFonts w:eastAsiaTheme="minorEastAsia"/>
          <w:i/>
        </w:rPr>
        <w:t>(MTR.3.1)</w:t>
      </w:r>
      <w:r w:rsidRPr="28167D95">
        <w:rPr>
          <w:rStyle w:val="normaltextrun"/>
          <w:rFonts w:eastAsiaTheme="minorEastAsia"/>
        </w:rPr>
        <w:t>.</w:t>
      </w:r>
      <w:r w:rsidRPr="28167D95">
        <w:rPr>
          <w:rStyle w:val="eop"/>
          <w:rFonts w:eastAsiaTheme="minorEastAsia"/>
        </w:rPr>
        <w:t> </w:t>
      </w:r>
      <w:r>
        <w:t xml:space="preserve">A standard algorithm is also </w:t>
      </w:r>
      <w:proofErr w:type="gramStart"/>
      <w:r>
        <w:t>generalizable</w:t>
      </w:r>
      <w:proofErr w:type="gramEnd"/>
      <w:r>
        <w:t xml:space="preserve"> meaning that it works no matter how many digits are involved.  </w:t>
      </w:r>
    </w:p>
    <w:p w14:paraId="13E2FB86" w14:textId="77777777" w:rsidR="007C364D" w:rsidRPr="00A9224A" w:rsidRDefault="007C364D" w:rsidP="009D7378">
      <w:pPr>
        <w:pStyle w:val="paragraph"/>
        <w:numPr>
          <w:ilvl w:val="0"/>
          <w:numId w:val="14"/>
        </w:numPr>
        <w:spacing w:before="0" w:beforeAutospacing="0" w:after="0" w:afterAutospacing="0"/>
        <w:textAlignment w:val="baseline"/>
        <w:rPr>
          <w:rStyle w:val="eop"/>
          <w:rFonts w:eastAsiaTheme="minorEastAsia"/>
          <w:szCs w:val="22"/>
        </w:rPr>
      </w:pPr>
      <w:r w:rsidRPr="6D03BA7F">
        <w:rPr>
          <w:rStyle w:val="eop"/>
          <w:rFonts w:eastAsiaTheme="minorEastAsia"/>
        </w:rPr>
        <w:t xml:space="preserve">Instruction includes explaining that </w:t>
      </w:r>
      <w:r>
        <w:rPr>
          <w:rStyle w:val="eop"/>
          <w:rFonts w:eastAsiaTheme="minorEastAsia"/>
        </w:rPr>
        <w:t xml:space="preserve">the purpose of </w:t>
      </w:r>
      <w:r w:rsidRPr="6D03BA7F">
        <w:rPr>
          <w:rStyle w:val="eop"/>
          <w:rFonts w:eastAsiaTheme="minorEastAsia"/>
        </w:rPr>
        <w:t xml:space="preserve">lining up the decimals points to add or subtract decimals </w:t>
      </w:r>
      <w:r>
        <w:rPr>
          <w:rStyle w:val="eop"/>
          <w:rFonts w:eastAsiaTheme="minorEastAsia"/>
        </w:rPr>
        <w:t xml:space="preserve">is </w:t>
      </w:r>
      <w:proofErr w:type="gramStart"/>
      <w:r>
        <w:rPr>
          <w:rStyle w:val="eop"/>
          <w:rFonts w:eastAsiaTheme="minorEastAsia"/>
        </w:rPr>
        <w:t>align</w:t>
      </w:r>
      <w:proofErr w:type="gramEnd"/>
      <w:r w:rsidRPr="6D03BA7F">
        <w:rPr>
          <w:rStyle w:val="eop"/>
          <w:rFonts w:eastAsiaTheme="minorEastAsia"/>
        </w:rPr>
        <w:t xml:space="preserve"> corresponding place values. </w:t>
      </w:r>
      <w:r>
        <w:rPr>
          <w:rStyle w:val="eop"/>
          <w:rFonts w:eastAsiaTheme="minorEastAsia"/>
        </w:rPr>
        <w:t xml:space="preserve">Due to the fixed denominator associated with each place value, such as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m:t>
            </m:r>
          </m:den>
        </m:f>
      </m:oMath>
      <w:r>
        <w:rPr>
          <w:rStyle w:val="eop"/>
          <w:rFonts w:eastAsiaTheme="minorEastAsia"/>
        </w:rPr>
        <w:t xml:space="preserve"> or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100</m:t>
            </m:r>
          </m:den>
        </m:f>
      </m:oMath>
      <w:r>
        <w:rPr>
          <w:rStyle w:val="eop"/>
          <w:rFonts w:eastAsiaTheme="minorEastAsia"/>
        </w:rPr>
        <w:t xml:space="preserve">,  the process of adding or subtracting </w:t>
      </w:r>
      <w:r>
        <w:rPr>
          <w:rStyle w:val="eop"/>
          <w:rFonts w:eastAsiaTheme="minorEastAsia"/>
        </w:rPr>
        <w:lastRenderedPageBreak/>
        <w:t>the digits in a specific column is the same as adding or subtracting fractions with like denominators.</w:t>
      </w:r>
    </w:p>
    <w:p w14:paraId="05D7F5A9" w14:textId="77777777" w:rsidR="007C364D" w:rsidRPr="00847479" w:rsidRDefault="007C364D" w:rsidP="009D7378">
      <w:pPr>
        <w:pStyle w:val="paragraph"/>
        <w:numPr>
          <w:ilvl w:val="0"/>
          <w:numId w:val="14"/>
        </w:numPr>
        <w:spacing w:before="0" w:beforeAutospacing="0" w:after="0" w:afterAutospacing="0"/>
        <w:textAlignment w:val="baseline"/>
        <w:rPr>
          <w:rStyle w:val="normaltextrun"/>
          <w:rFonts w:eastAsiaTheme="minorEastAsia"/>
          <w:szCs w:val="22"/>
        </w:rPr>
      </w:pPr>
      <w:r w:rsidRPr="28167D95">
        <w:rPr>
          <w:rStyle w:val="normaltextrun"/>
          <w:rFonts w:eastAsiaTheme="minorEastAsia"/>
        </w:rPr>
        <w:t xml:space="preserve">When students use a standard algorithm, they should be able to justify why it works conceptually. Teachers can expect students to demonstrate how their algorithm works, for example, by comparing it to another method for addition and subtraction </w:t>
      </w:r>
      <w:r w:rsidRPr="28167D95">
        <w:rPr>
          <w:rStyle w:val="normaltextrun"/>
          <w:rFonts w:eastAsiaTheme="minorEastAsia"/>
          <w:i/>
        </w:rPr>
        <w:t>(MTR.6.1)</w:t>
      </w:r>
      <w:r w:rsidRPr="28167D95">
        <w:rPr>
          <w:rStyle w:val="normaltextrun"/>
          <w:rFonts w:eastAsiaTheme="minorEastAsia"/>
        </w:rPr>
        <w:t>.  </w:t>
      </w:r>
    </w:p>
    <w:p w14:paraId="48F80DCA" w14:textId="77777777" w:rsidR="007C364D" w:rsidRPr="00C32875" w:rsidRDefault="007C364D" w:rsidP="009D7378">
      <w:pPr>
        <w:pStyle w:val="paragraph"/>
        <w:numPr>
          <w:ilvl w:val="0"/>
          <w:numId w:val="14"/>
        </w:numPr>
        <w:spacing w:before="0" w:beforeAutospacing="0" w:after="0" w:afterAutospacing="0"/>
        <w:textAlignment w:val="baseline"/>
        <w:rPr>
          <w:rStyle w:val="eop"/>
          <w:rFonts w:eastAsiaTheme="minorEastAsia"/>
          <w:szCs w:val="22"/>
        </w:rPr>
      </w:pPr>
      <w:r>
        <w:rPr>
          <w:rStyle w:val="normaltextrun"/>
          <w:rFonts w:eastAsiaTheme="minorEastAsia"/>
        </w:rPr>
        <w:t>Instruction makes the connection to decimal and fraction equivalence when solving addition and subtraction equations involving different numbers of decimal places.</w:t>
      </w:r>
      <w:r w:rsidRPr="0048570F">
        <w:rPr>
          <w:rStyle w:val="normaltextrun"/>
          <w:rFonts w:eastAsiaTheme="minorEastAsia"/>
        </w:rPr>
        <w:t xml:space="preserve"> </w:t>
      </w:r>
    </w:p>
    <w:p w14:paraId="6F35DD77" w14:textId="77777777" w:rsidR="007C364D" w:rsidRPr="0048570F" w:rsidRDefault="007C364D" w:rsidP="009D7378">
      <w:pPr>
        <w:pStyle w:val="paragraph"/>
        <w:numPr>
          <w:ilvl w:val="1"/>
          <w:numId w:val="14"/>
        </w:numPr>
        <w:spacing w:before="0" w:beforeAutospacing="0" w:after="0" w:afterAutospacing="0"/>
        <w:textAlignment w:val="baseline"/>
        <w:rPr>
          <w:rFonts w:eastAsiaTheme="minorEastAsia"/>
          <w:szCs w:val="22"/>
        </w:rPr>
      </w:pPr>
      <w:r w:rsidRPr="7AAF2B8F">
        <w:rPr>
          <w:rFonts w:eastAsiaTheme="minorEastAsia"/>
        </w:rPr>
        <w:t>F</w:t>
      </w:r>
      <w:r>
        <w:rPr>
          <w:rFonts w:eastAsiaTheme="minorEastAsia"/>
        </w:rPr>
        <w:t xml:space="preserve">or example, when solving </w:t>
      </w:r>
      <m:oMath>
        <m:r>
          <w:rPr>
            <w:rFonts w:ascii="Cambria Math" w:eastAsiaTheme="minorEastAsia" w:hAnsi="Cambria Math"/>
          </w:rPr>
          <m:t>7.5 -3.42</m:t>
        </m:r>
      </m:oMath>
      <w:r>
        <w:rPr>
          <w:rFonts w:eastAsiaTheme="minorEastAsia"/>
        </w:rPr>
        <w:t xml:space="preserve">students can use their understanding of decimal and fraction equivalence to write 7.5 as 7.50 because </w:t>
      </w:r>
      <w:r>
        <w:rPr>
          <w:rFonts w:eastAsiaTheme="minorEastAsia"/>
          <w:i/>
          <w:iCs/>
        </w:rPr>
        <w:t xml:space="preserve">seven and five tenths </w:t>
      </w:r>
      <w:proofErr w:type="gramStart"/>
      <w:r>
        <w:rPr>
          <w:rFonts w:eastAsiaTheme="minorEastAsia"/>
        </w:rPr>
        <w:t>is</w:t>
      </w:r>
      <w:proofErr w:type="gramEnd"/>
      <w:r>
        <w:rPr>
          <w:rFonts w:eastAsiaTheme="minorEastAsia"/>
        </w:rPr>
        <w:t xml:space="preserve"> equivalent to </w:t>
      </w:r>
      <w:r>
        <w:rPr>
          <w:rFonts w:eastAsiaTheme="minorEastAsia"/>
          <w:i/>
          <w:iCs/>
        </w:rPr>
        <w:t xml:space="preserve">seven and fifty hundredths. </w:t>
      </w:r>
    </w:p>
    <w:p w14:paraId="007E0B55" w14:textId="77777777" w:rsidR="007C364D" w:rsidRPr="00A64694" w:rsidRDefault="007C364D" w:rsidP="009D7378">
      <w:pPr>
        <w:pStyle w:val="ListParagraph"/>
        <w:numPr>
          <w:ilvl w:val="0"/>
          <w:numId w:val="14"/>
        </w:numPr>
        <w:textAlignment w:val="baseline"/>
        <w:rPr>
          <w:rStyle w:val="eop"/>
          <w:rFonts w:eastAsia="Calibri" w:cs="Times New Roman"/>
          <w:sz w:val="24"/>
          <w:szCs w:val="24"/>
        </w:rPr>
      </w:pPr>
      <w:r w:rsidRPr="28167D95">
        <w:rPr>
          <w:rStyle w:val="normaltextrun"/>
          <w:rFonts w:eastAsiaTheme="minorEastAsia" w:cs="Times New Roman"/>
          <w:sz w:val="24"/>
          <w:szCs w:val="24"/>
          <w:shd w:val="clear" w:color="auto" w:fill="FFFFFF"/>
        </w:rPr>
        <w:t>Along with using a standard algorithm, students should estimate reasonable solutions before solving. Estimation helps students anticipate possible answers and evaluate whether their solutions make sense after solving.</w:t>
      </w:r>
      <w:r w:rsidRPr="28167D95">
        <w:rPr>
          <w:rStyle w:val="eop"/>
          <w:rFonts w:eastAsiaTheme="minorEastAsia" w:cs="Times New Roman"/>
          <w:sz w:val="24"/>
          <w:szCs w:val="24"/>
          <w:shd w:val="clear" w:color="auto" w:fill="FFFFFF"/>
        </w:rPr>
        <w:t> </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46CEA7ED" w14:textId="77777777" w:rsidR="004300F4" w:rsidRPr="00D875C3" w:rsidRDefault="004300F4" w:rsidP="009D7378">
      <w:pPr>
        <w:pStyle w:val="ListParagraph"/>
        <w:numPr>
          <w:ilvl w:val="0"/>
          <w:numId w:val="16"/>
        </w:numPr>
        <w:rPr>
          <w:rFonts w:eastAsiaTheme="majorEastAsia" w:cs="Times New Roman"/>
          <w:color w:val="000000"/>
          <w:sz w:val="24"/>
          <w:szCs w:val="24"/>
          <w:shd w:val="clear" w:color="auto" w:fill="FFFFFF"/>
        </w:rPr>
      </w:pPr>
      <w:r w:rsidRPr="7AAF2B8F">
        <w:rPr>
          <w:rStyle w:val="normaltextrun"/>
          <w:rFonts w:cs="Times New Roman"/>
          <w:color w:val="000000" w:themeColor="text1"/>
          <w:sz w:val="24"/>
          <w:szCs w:val="24"/>
        </w:rPr>
        <w:t xml:space="preserve">A common error that students may make is to not add or subtract like place values, especially in an example such as </w:t>
      </w:r>
      <m:oMath>
        <m:r>
          <w:rPr>
            <w:rStyle w:val="mn"/>
            <w:rFonts w:ascii="Cambria Math" w:hAnsi="Cambria Math" w:cs="Times New Roman"/>
            <w:color w:val="000000"/>
            <w:sz w:val="24"/>
            <w:szCs w:val="24"/>
            <w:bdr w:val="none" w:sz="0" w:space="0" w:color="auto" w:frame="1"/>
            <w:shd w:val="clear" w:color="auto" w:fill="FFFFFF"/>
          </w:rPr>
          <m:t>30</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1</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2</m:t>
        </m:r>
        <m:r>
          <w:rPr>
            <w:rStyle w:val="mo"/>
            <w:rFonts w:ascii="Cambria Math" w:hAnsi="Cambria Math" w:cs="Times New Roman"/>
            <w:color w:val="000000"/>
            <w:sz w:val="24"/>
            <w:szCs w:val="24"/>
            <w:bdr w:val="none" w:sz="0" w:space="0" w:color="auto" w:frame="1"/>
            <w:shd w:val="clear" w:color="auto" w:fill="FFFFFF"/>
          </w:rPr>
          <m:t>.</m:t>
        </m:r>
        <m:r>
          <w:rPr>
            <w:rStyle w:val="mn"/>
            <w:rFonts w:ascii="Cambria Math" w:hAnsi="Cambria Math" w:cs="Times New Roman"/>
            <w:color w:val="000000"/>
            <w:sz w:val="24"/>
            <w:szCs w:val="24"/>
            <w:bdr w:val="none" w:sz="0" w:space="0" w:color="auto" w:frame="1"/>
            <w:shd w:val="clear" w:color="auto" w:fill="FFFFFF"/>
          </w:rPr>
          <m:t>74</m:t>
        </m:r>
      </m:oMath>
      <w:r w:rsidRPr="7AAF2B8F">
        <w:rPr>
          <w:rStyle w:val="mn"/>
          <w:rFonts w:cs="Times New Roman"/>
          <w:color w:val="000000" w:themeColor="text1"/>
          <w:sz w:val="24"/>
          <w:szCs w:val="24"/>
        </w:rPr>
        <w:t xml:space="preserve">. </w:t>
      </w:r>
      <w:r w:rsidRPr="7AAF2B8F">
        <w:rPr>
          <w:rStyle w:val="normaltextrun"/>
          <w:rFonts w:cs="Times New Roman"/>
          <w:color w:val="000000" w:themeColor="text1"/>
          <w:sz w:val="24"/>
          <w:szCs w:val="24"/>
        </w:rPr>
        <w:t>Instruction should relate decimals to methods used for whole numbers. When adding whole numbers, ones were added to ones, tens to tens, hundreds to hundreds, and so forth. When adding decimal numbers</w:t>
      </w:r>
      <w:proofErr w:type="gramStart"/>
      <w:r w:rsidRPr="7AAF2B8F">
        <w:rPr>
          <w:rStyle w:val="normaltextrun"/>
          <w:rFonts w:cs="Times New Roman"/>
          <w:color w:val="000000" w:themeColor="text1"/>
          <w:sz w:val="24"/>
          <w:szCs w:val="24"/>
        </w:rPr>
        <w:t>, like</w:t>
      </w:r>
      <w:proofErr w:type="gramEnd"/>
      <w:r w:rsidRPr="7AAF2B8F">
        <w:rPr>
          <w:rStyle w:val="normaltextrun"/>
          <w:rFonts w:cs="Times New Roman"/>
          <w:color w:val="000000" w:themeColor="text1"/>
          <w:sz w:val="24"/>
          <w:szCs w:val="24"/>
        </w:rPr>
        <w:t xml:space="preserve"> place values are combined, too. Like place values are subtracted, just as with whole numbers. </w:t>
      </w:r>
      <w:r w:rsidRPr="7AAF2B8F">
        <w:rPr>
          <w:rStyle w:val="eop"/>
          <w:rFonts w:eastAsiaTheme="majorEastAsia" w:cs="Times New Roman"/>
          <w:color w:val="000000" w:themeColor="text1"/>
          <w:sz w:val="24"/>
          <w:szCs w:val="24"/>
        </w:rPr>
        <w:t> </w:t>
      </w:r>
    </w:p>
    <w:p w14:paraId="010CF7A2" w14:textId="77777777" w:rsidR="004300F4" w:rsidRDefault="004300F4" w:rsidP="009D7378">
      <w:pPr>
        <w:widowControl w:val="0"/>
        <w:numPr>
          <w:ilvl w:val="0"/>
          <w:numId w:val="16"/>
        </w:numPr>
        <w:spacing w:after="0" w:line="240" w:lineRule="auto"/>
        <w:rPr>
          <w:rFonts w:eastAsia="Times New Roman" w:cs="Times New Roman"/>
          <w:sz w:val="24"/>
          <w:szCs w:val="24"/>
        </w:rPr>
      </w:pPr>
      <w:r w:rsidRPr="004D306F">
        <w:rPr>
          <w:rFonts w:eastAsia="Times New Roman" w:cs="Times New Roman"/>
          <w:sz w:val="24"/>
          <w:szCs w:val="24"/>
        </w:rPr>
        <w:t xml:space="preserve">Students can make computational errors while using standard algorithms when they </w:t>
      </w:r>
      <w:r w:rsidRPr="7AAF2B8F">
        <w:rPr>
          <w:rFonts w:eastAsia="Times New Roman" w:cs="Times New Roman"/>
          <w:sz w:val="24"/>
          <w:szCs w:val="24"/>
        </w:rPr>
        <w:t xml:space="preserve">are unable to </w:t>
      </w:r>
      <w:r w:rsidRPr="004D306F">
        <w:rPr>
          <w:rFonts w:eastAsia="Times New Roman" w:cs="Times New Roman"/>
          <w:sz w:val="24"/>
          <w:szCs w:val="24"/>
        </w:rPr>
        <w:t xml:space="preserve">reason why their algorithms work. In addition, they </w:t>
      </w:r>
      <w:r w:rsidRPr="7AAF2B8F">
        <w:rPr>
          <w:rFonts w:eastAsia="Times New Roman" w:cs="Times New Roman"/>
          <w:sz w:val="24"/>
          <w:szCs w:val="24"/>
        </w:rPr>
        <w:t xml:space="preserve">may </w:t>
      </w:r>
      <w:r w:rsidRPr="004D306F">
        <w:rPr>
          <w:rFonts w:eastAsia="Times New Roman" w:cs="Times New Roman"/>
          <w:sz w:val="24"/>
          <w:szCs w:val="24"/>
        </w:rPr>
        <w:t>struggle to determine where or why that computational mistake occurred because they did not estimate</w:t>
      </w:r>
      <w:r>
        <w:rPr>
          <w:rFonts w:eastAsia="Times New Roman" w:cs="Times New Roman"/>
          <w:sz w:val="24"/>
          <w:szCs w:val="24"/>
        </w:rPr>
        <w:t xml:space="preserve"> reasonable values for</w:t>
      </w:r>
      <w:r w:rsidRPr="004D306F">
        <w:rPr>
          <w:rFonts w:eastAsia="Times New Roman" w:cs="Times New Roman"/>
          <w:sz w:val="24"/>
          <w:szCs w:val="24"/>
        </w:rPr>
        <w:t xml:space="preserve"> </w:t>
      </w:r>
      <w:r>
        <w:rPr>
          <w:rFonts w:eastAsia="Times New Roman" w:cs="Times New Roman"/>
          <w:sz w:val="24"/>
          <w:szCs w:val="24"/>
        </w:rPr>
        <w:t xml:space="preserve">intermediate outcomes as well as for the </w:t>
      </w:r>
      <w:proofErr w:type="gramStart"/>
      <w:r>
        <w:rPr>
          <w:rFonts w:eastAsia="Times New Roman" w:cs="Times New Roman"/>
          <w:sz w:val="24"/>
          <w:szCs w:val="24"/>
        </w:rPr>
        <w:t>final outcome</w:t>
      </w:r>
      <w:proofErr w:type="gramEnd"/>
      <w:r w:rsidRPr="004D306F">
        <w:rPr>
          <w:rFonts w:eastAsia="Times New Roman" w:cs="Times New Roman"/>
          <w:sz w:val="24"/>
          <w:szCs w:val="24"/>
        </w:rPr>
        <w:t xml:space="preserve">. </w:t>
      </w:r>
      <w:r w:rsidRPr="003909A4">
        <w:rPr>
          <w:rFonts w:eastAsia="Times New Roman" w:cs="Times New Roman"/>
          <w:sz w:val="24"/>
          <w:szCs w:val="24"/>
        </w:rPr>
        <w:t xml:space="preserve">During instruction, teachers </w:t>
      </w:r>
      <w:r w:rsidRPr="7AAF2B8F">
        <w:rPr>
          <w:rFonts w:eastAsia="Times New Roman" w:cs="Times New Roman"/>
          <w:sz w:val="24"/>
          <w:szCs w:val="24"/>
        </w:rPr>
        <w:t>can</w:t>
      </w:r>
      <w:r w:rsidRPr="003909A4">
        <w:rPr>
          <w:rFonts w:eastAsia="Times New Roman" w:cs="Times New Roman"/>
          <w:sz w:val="24"/>
          <w:szCs w:val="24"/>
        </w:rPr>
        <w:t xml:space="preserve"> expect students to justify their work while using their chosen algorithms and engage in error analysis activities to connect their understanding to the algorithm.</w:t>
      </w:r>
    </w:p>
    <w:p w14:paraId="22BEBAAD" w14:textId="77777777" w:rsidR="004955D2" w:rsidRPr="00843F14" w:rsidRDefault="004955D2" w:rsidP="004955D2">
      <w:pPr>
        <w:spacing w:after="0" w:line="240" w:lineRule="auto"/>
        <w:textAlignment w:val="baseline"/>
        <w:rPr>
          <w:rFonts w:eastAsia="Times New Roman" w:cs="Times New Roman"/>
          <w:b/>
          <w:bCs/>
          <w:sz w:val="24"/>
          <w:szCs w:val="24"/>
        </w:rPr>
      </w:pPr>
    </w:p>
    <w:p w14:paraId="0A0C4C8D" w14:textId="77777777" w:rsidR="004955D2" w:rsidRPr="00A805BD" w:rsidRDefault="004955D2" w:rsidP="004955D2">
      <w:pPr>
        <w:pStyle w:val="BlueHeading1"/>
      </w:pPr>
      <w:r w:rsidRPr="006B6BAE">
        <w:t>Strategies to Support Tiered Instruction</w:t>
      </w:r>
    </w:p>
    <w:p w14:paraId="739AE242" w14:textId="77777777" w:rsidR="004D7A98" w:rsidRPr="00FF23A2" w:rsidRDefault="004D7A98" w:rsidP="009D7378">
      <w:pPr>
        <w:pStyle w:val="ListParagraph"/>
        <w:widowControl/>
        <w:numPr>
          <w:ilvl w:val="0"/>
          <w:numId w:val="18"/>
        </w:numPr>
        <w:contextualSpacing/>
        <w:rPr>
          <w:rFonts w:eastAsia="Times New Roman" w:cs="Times New Roman"/>
          <w:b/>
          <w:bCs/>
          <w:i/>
          <w:iCs/>
          <w:sz w:val="24"/>
          <w:szCs w:val="24"/>
        </w:rPr>
      </w:pPr>
      <w:r>
        <w:rPr>
          <w:rFonts w:eastAsia="Times New Roman" w:cs="Times New Roman"/>
          <w:sz w:val="24"/>
          <w:szCs w:val="24"/>
        </w:rPr>
        <w:t xml:space="preserve">Instruction includes estimating reasonable values for sums and differences when adding and subtracting decimals to the hundredths. </w:t>
      </w:r>
    </w:p>
    <w:p w14:paraId="17E705D3" w14:textId="77777777" w:rsidR="004D7A98" w:rsidRPr="00934B22" w:rsidRDefault="004D7A98" w:rsidP="009D7378">
      <w:pPr>
        <w:pStyle w:val="ListParagraph"/>
        <w:widowControl/>
        <w:numPr>
          <w:ilvl w:val="1"/>
          <w:numId w:val="18"/>
        </w:numPr>
        <w:contextualSpacing/>
        <w:rPr>
          <w:rFonts w:eastAsia="Times New Roman" w:cs="Times New Roman"/>
          <w:b/>
          <w:bCs/>
          <w:i/>
          <w:iCs/>
          <w:sz w:val="24"/>
          <w:szCs w:val="24"/>
        </w:rPr>
      </w:pPr>
      <w:r>
        <w:rPr>
          <w:rFonts w:eastAsia="Times New Roman" w:cs="Times New Roman"/>
          <w:sz w:val="24"/>
          <w:szCs w:val="24"/>
        </w:rPr>
        <w:t xml:space="preserve">For example, students make reasonable estimates for the sum of </w:t>
      </w:r>
      <m:oMath>
        <m:r>
          <w:rPr>
            <w:rFonts w:ascii="Cambria Math" w:eastAsia="Times New Roman" w:hAnsi="Cambria Math" w:cs="Times New Roman"/>
            <w:sz w:val="24"/>
            <w:szCs w:val="24"/>
          </w:rPr>
          <m:t>6.32+2.84</m:t>
        </m:r>
      </m:oMath>
      <w:r>
        <w:rPr>
          <w:rFonts w:eastAsia="Times New Roman" w:cs="Times New Roman"/>
          <w:sz w:val="24"/>
          <w:szCs w:val="24"/>
        </w:rPr>
        <w:t xml:space="preserve">. Instruction includes stating, “Before using an algorithm, we will estimate the sum to make sure that we are using this algorithm correctly and our answer is reasonable. I will use my understanding of rounding decimals to estimate my sum. The addend of 6.32 rounds to 6 when rounded to the nearest whole number and the addend 2.84 rounds to 3 when rounded to the nearest whole number. A reasonable estimate for my sum would be 9 because </w:t>
      </w:r>
      <m:oMath>
        <m:r>
          <w:rPr>
            <w:rFonts w:ascii="Cambria Math" w:eastAsia="Times New Roman" w:hAnsi="Cambria Math" w:cs="Times New Roman"/>
            <w:sz w:val="24"/>
            <w:szCs w:val="24"/>
          </w:rPr>
          <m:t>6+3=9.</m:t>
        </m:r>
      </m:oMath>
      <w:r>
        <w:rPr>
          <w:rFonts w:eastAsia="Times New Roman" w:cs="Times New Roman"/>
          <w:sz w:val="24"/>
          <w:szCs w:val="24"/>
        </w:rPr>
        <w:t>”</w:t>
      </w:r>
    </w:p>
    <w:p w14:paraId="14D72F45" w14:textId="77777777" w:rsidR="004D7A98" w:rsidRPr="00496F49" w:rsidRDefault="004D7A98" w:rsidP="009D7378">
      <w:pPr>
        <w:pStyle w:val="ListParagraph"/>
        <w:widowControl/>
        <w:numPr>
          <w:ilvl w:val="1"/>
          <w:numId w:val="18"/>
        </w:numPr>
        <w:contextualSpacing/>
        <w:rPr>
          <w:rFonts w:eastAsia="Times New Roman" w:cs="Times New Roman"/>
          <w:sz w:val="24"/>
          <w:szCs w:val="24"/>
        </w:rPr>
      </w:pPr>
      <w:r>
        <w:rPr>
          <w:rFonts w:eastAsia="Times New Roman" w:cs="Times New Roman"/>
          <w:sz w:val="24"/>
          <w:szCs w:val="24"/>
        </w:rPr>
        <w:t xml:space="preserve">For example, students make reasonable estimates for the difference of </w:t>
      </w:r>
      <m:oMath>
        <m:r>
          <w:rPr>
            <w:rFonts w:ascii="Cambria Math" w:eastAsia="Times New Roman" w:hAnsi="Cambria Math" w:cs="Times New Roman"/>
            <w:sz w:val="24"/>
            <w:szCs w:val="24"/>
          </w:rPr>
          <m:t>7.9-4.25</m:t>
        </m:r>
      </m:oMath>
      <w:r>
        <w:rPr>
          <w:rFonts w:eastAsia="Times New Roman" w:cs="Times New Roman"/>
          <w:sz w:val="24"/>
          <w:szCs w:val="24"/>
        </w:rPr>
        <w:t xml:space="preserve">. Instruction includes stating, “Before using an algorithm, we will estimate the difference to make sure that we are </w:t>
      </w:r>
      <w:proofErr w:type="gramStart"/>
      <w:r>
        <w:rPr>
          <w:rFonts w:eastAsia="Times New Roman" w:cs="Times New Roman"/>
          <w:sz w:val="24"/>
          <w:szCs w:val="24"/>
        </w:rPr>
        <w:t>using  this</w:t>
      </w:r>
      <w:proofErr w:type="gramEnd"/>
      <w:r>
        <w:rPr>
          <w:rFonts w:eastAsia="Times New Roman" w:cs="Times New Roman"/>
          <w:sz w:val="24"/>
          <w:szCs w:val="24"/>
        </w:rPr>
        <w:t xml:space="preserve"> algorithm correctly and our answer is reasonable. I will use my understanding of rounding decimals to estimate my difference. The minuend of 7.9 rounds to 8 when rounded to the nearest whole number and the subtrahend 4.25 rounds to 4 when rounded to the nearest whole number. A reasonable estimate for my difference would be 4 because </w:t>
      </w:r>
      <m:oMath>
        <m:r>
          <w:rPr>
            <w:rFonts w:ascii="Cambria Math" w:eastAsia="Times New Roman" w:hAnsi="Cambria Math" w:cs="Times New Roman"/>
            <w:sz w:val="24"/>
            <w:szCs w:val="24"/>
          </w:rPr>
          <m:t>8-4=4.</m:t>
        </m:r>
      </m:oMath>
      <w:r>
        <w:rPr>
          <w:rFonts w:eastAsia="Times New Roman" w:cs="Times New Roman"/>
          <w:sz w:val="24"/>
          <w:szCs w:val="24"/>
        </w:rPr>
        <w:t>”</w:t>
      </w:r>
    </w:p>
    <w:p w14:paraId="1E3D25B6" w14:textId="77777777" w:rsidR="004D7A98" w:rsidRPr="00927CEA" w:rsidRDefault="004D7A98" w:rsidP="009D7378">
      <w:pPr>
        <w:pStyle w:val="ListParagraph"/>
        <w:widowControl/>
        <w:numPr>
          <w:ilvl w:val="0"/>
          <w:numId w:val="18"/>
        </w:numPr>
        <w:contextualSpacing/>
        <w:rPr>
          <w:rFonts w:eastAsia="Times New Roman" w:cs="Times New Roman"/>
          <w:b/>
          <w:bCs/>
          <w:i/>
          <w:iCs/>
          <w:sz w:val="24"/>
          <w:szCs w:val="24"/>
        </w:rPr>
      </w:pPr>
      <w:r w:rsidRPr="00EB2E59">
        <w:rPr>
          <w:rFonts w:eastAsia="Times New Roman" w:cs="Times New Roman"/>
          <w:sz w:val="24"/>
          <w:szCs w:val="24"/>
        </w:rPr>
        <w:lastRenderedPageBreak/>
        <w:t xml:space="preserve">Instruction </w:t>
      </w:r>
      <w:r w:rsidRPr="00927CEA">
        <w:rPr>
          <w:rFonts w:eastAsia="Times New Roman" w:cs="Times New Roman"/>
          <w:sz w:val="24"/>
          <w:szCs w:val="24"/>
        </w:rPr>
        <w:t xml:space="preserve">includes explaining </w:t>
      </w:r>
      <w:r>
        <w:rPr>
          <w:rFonts w:eastAsia="Times New Roman" w:cs="Times New Roman"/>
          <w:sz w:val="24"/>
          <w:szCs w:val="24"/>
        </w:rPr>
        <w:t xml:space="preserve">and justifying </w:t>
      </w:r>
      <w:r w:rsidRPr="00927CEA">
        <w:rPr>
          <w:rFonts w:eastAsia="Times New Roman" w:cs="Times New Roman"/>
          <w:sz w:val="24"/>
          <w:szCs w:val="24"/>
        </w:rPr>
        <w:t xml:space="preserve">mathematical reasoning </w:t>
      </w:r>
      <w:r>
        <w:rPr>
          <w:rFonts w:eastAsia="Times New Roman" w:cs="Times New Roman"/>
          <w:sz w:val="24"/>
          <w:szCs w:val="24"/>
        </w:rPr>
        <w:t>while using</w:t>
      </w:r>
      <w:r w:rsidRPr="00927CEA">
        <w:rPr>
          <w:rFonts w:eastAsia="Times New Roman" w:cs="Times New Roman"/>
          <w:sz w:val="24"/>
          <w:szCs w:val="24"/>
        </w:rPr>
        <w:t xml:space="preserve"> an algorithm to add and subtract decimals to the hundredths.</w:t>
      </w:r>
      <w:r>
        <w:rPr>
          <w:rFonts w:eastAsia="Times New Roman" w:cs="Times New Roman"/>
          <w:sz w:val="24"/>
          <w:szCs w:val="24"/>
        </w:rPr>
        <w:t xml:space="preserve"> </w:t>
      </w:r>
      <w:r w:rsidRPr="00EB2E59">
        <w:rPr>
          <w:rFonts w:eastAsia="Times New Roman" w:cs="Times New Roman"/>
          <w:sz w:val="24"/>
          <w:szCs w:val="24"/>
        </w:rPr>
        <w:t xml:space="preserve">Instruction also includes determining if an algorithm was used correctly by </w:t>
      </w:r>
      <w:r>
        <w:rPr>
          <w:rFonts w:eastAsia="Times New Roman" w:cs="Times New Roman"/>
          <w:sz w:val="24"/>
          <w:szCs w:val="24"/>
        </w:rPr>
        <w:t xml:space="preserve">analyzing any </w:t>
      </w:r>
      <w:r w:rsidRPr="00927CEA">
        <w:rPr>
          <w:rFonts w:eastAsia="Times New Roman" w:cs="Times New Roman"/>
          <w:sz w:val="24"/>
          <w:szCs w:val="24"/>
        </w:rPr>
        <w:t xml:space="preserve">errors made and reviewing the reasonableness of solutions. </w:t>
      </w:r>
    </w:p>
    <w:p w14:paraId="73F390B2" w14:textId="6BB691E7" w:rsidR="007D37C9" w:rsidRPr="00F51D37" w:rsidRDefault="004D7A98" w:rsidP="009D7378">
      <w:pPr>
        <w:pStyle w:val="ListParagraph"/>
        <w:widowControl/>
        <w:numPr>
          <w:ilvl w:val="1"/>
          <w:numId w:val="18"/>
        </w:numPr>
        <w:contextualSpacing/>
        <w:rPr>
          <w:rFonts w:cs="Times New Roman"/>
          <w:sz w:val="24"/>
          <w:szCs w:val="24"/>
        </w:rPr>
      </w:pPr>
      <w:r w:rsidRPr="00927CEA">
        <w:rPr>
          <w:rFonts w:eastAsia="Times New Roman" w:cs="Times New Roman"/>
          <w:sz w:val="24"/>
          <w:szCs w:val="24"/>
        </w:rPr>
        <w:t xml:space="preserve">For example, students use a standard algorithm to </w:t>
      </w:r>
      <w:r>
        <w:rPr>
          <w:rFonts w:eastAsia="Times New Roman" w:cs="Times New Roman"/>
          <w:sz w:val="24"/>
          <w:szCs w:val="24"/>
        </w:rPr>
        <w:t>determine</w:t>
      </w:r>
      <w:r w:rsidRPr="00927CEA">
        <w:rPr>
          <w:rFonts w:eastAsia="Times New Roman" w:cs="Times New Roman"/>
          <w:sz w:val="24"/>
          <w:szCs w:val="24"/>
        </w:rPr>
        <w:t xml:space="preserve"> </w:t>
      </w:r>
      <w:bookmarkStart w:id="16" w:name="_Hlk92260968"/>
      <m:oMath>
        <m:r>
          <w:rPr>
            <w:rFonts w:ascii="Cambria Math" w:eastAsia="Times New Roman" w:hAnsi="Cambria Math" w:cs="Times New Roman"/>
            <w:sz w:val="24"/>
            <w:szCs w:val="24"/>
          </w:rPr>
          <m:t>6.32 +2.84</m:t>
        </m:r>
      </m:oMath>
      <w:bookmarkEnd w:id="16"/>
      <w:r w:rsidRPr="00927CEA">
        <w:rPr>
          <w:rFonts w:eastAsia="Times New Roman" w:cs="Times New Roman"/>
          <w:sz w:val="24"/>
          <w:szCs w:val="24"/>
        </w:rPr>
        <w:t xml:space="preserve"> and explain their thinking using a place value understanding. Instruction includes</w:t>
      </w:r>
      <w:r>
        <w:rPr>
          <w:rFonts w:eastAsia="Times New Roman" w:cs="Times New Roman"/>
          <w:sz w:val="24"/>
          <w:szCs w:val="24"/>
        </w:rPr>
        <w:t xml:space="preserve"> stating,</w:t>
      </w:r>
      <w:r w:rsidRPr="00927CEA">
        <w:rPr>
          <w:rFonts w:eastAsia="Times New Roman" w:cs="Times New Roman"/>
          <w:sz w:val="24"/>
          <w:szCs w:val="24"/>
        </w:rPr>
        <w:t xml:space="preserve"> “Begin by lining up the decimal points and place values for each </w:t>
      </w:r>
      <w:proofErr w:type="spellStart"/>
      <w:r w:rsidRPr="00927CEA">
        <w:rPr>
          <w:rFonts w:eastAsia="Times New Roman" w:cs="Times New Roman"/>
          <w:sz w:val="24"/>
          <w:szCs w:val="24"/>
        </w:rPr>
        <w:t>addend</w:t>
      </w:r>
      <w:proofErr w:type="spellEnd"/>
      <w:r w:rsidRPr="00927CEA">
        <w:rPr>
          <w:rFonts w:eastAsia="Times New Roman" w:cs="Times New Roman"/>
          <w:sz w:val="24"/>
          <w:szCs w:val="24"/>
        </w:rPr>
        <w:t xml:space="preserve">. Next, </w:t>
      </w:r>
      <w:proofErr w:type="gramStart"/>
      <w:r w:rsidRPr="00927CEA">
        <w:rPr>
          <w:rFonts w:eastAsia="Times New Roman" w:cs="Times New Roman"/>
          <w:sz w:val="24"/>
          <w:szCs w:val="24"/>
        </w:rPr>
        <w:t>add in</w:t>
      </w:r>
      <w:proofErr w:type="gramEnd"/>
      <w:r w:rsidRPr="00927CEA">
        <w:rPr>
          <w:rFonts w:eastAsia="Times New Roman" w:cs="Times New Roman"/>
          <w:sz w:val="24"/>
          <w:szCs w:val="24"/>
        </w:rPr>
        <w:t xml:space="preserve"> the hundredths place. </w:t>
      </w:r>
      <m:oMath>
        <m:r>
          <w:rPr>
            <w:rFonts w:ascii="Cambria Math" w:eastAsia="Times New Roman" w:hAnsi="Cambria Math" w:cs="Times New Roman"/>
            <w:sz w:val="24"/>
            <w:szCs w:val="24"/>
          </w:rPr>
          <m:t xml:space="preserve">2 </m:t>
        </m:r>
        <m:r>
          <w:rPr>
            <w:rFonts w:ascii="Cambria Math" w:eastAsia="Times New Roman" w:hAnsi="Cambria Math" w:cs="Times New Roman"/>
            <w:sz w:val="24"/>
            <w:szCs w:val="24"/>
          </w:rPr>
          <m:t xml:space="preserve">hundredths plus 4 </m:t>
        </m:r>
        <m:r>
          <w:rPr>
            <w:rFonts w:ascii="Cambria Math" w:eastAsia="Times New Roman" w:hAnsi="Cambria Math" w:cs="Times New Roman"/>
            <w:sz w:val="24"/>
            <w:szCs w:val="24"/>
          </w:rPr>
          <m:t>hundredths</m:t>
        </m:r>
      </m:oMath>
      <w:r w:rsidRPr="00927CEA">
        <w:rPr>
          <w:rFonts w:eastAsia="Times New Roman" w:cs="Times New Roman"/>
          <w:sz w:val="24"/>
          <w:szCs w:val="24"/>
        </w:rPr>
        <w:t xml:space="preserve"> </w:t>
      </w:r>
      <m:oMath>
        <m:r>
          <w:rPr>
            <w:rFonts w:ascii="Cambria Math" w:eastAsia="Times New Roman" w:hAnsi="Cambria Math" w:cs="Times New Roman"/>
            <w:sz w:val="24"/>
            <w:szCs w:val="24"/>
          </w:rPr>
          <m:t xml:space="preserve">are 6 </m:t>
        </m:r>
        <m:r>
          <w:rPr>
            <w:rFonts w:ascii="Cambria Math" w:eastAsia="Times New Roman" w:hAnsi="Cambria Math" w:cs="Times New Roman"/>
            <w:sz w:val="24"/>
            <w:szCs w:val="24"/>
          </w:rPr>
          <m:t>hundredths</m:t>
        </m:r>
      </m:oMath>
      <w:r w:rsidRPr="00927CEA">
        <w:rPr>
          <w:rFonts w:eastAsia="Times New Roman" w:cs="Times New Roman"/>
          <w:sz w:val="24"/>
          <w:szCs w:val="24"/>
        </w:rPr>
        <w:t xml:space="preserve">. Because the total number of </w:t>
      </w:r>
      <m:oMath>
        <m:r>
          <w:rPr>
            <w:rFonts w:ascii="Cambria Math" w:eastAsia="Times New Roman" w:hAnsi="Cambria Math" w:cs="Times New Roman"/>
            <w:sz w:val="24"/>
            <w:szCs w:val="24"/>
          </w:rPr>
          <m:t>hundredths</m:t>
        </m:r>
      </m:oMath>
      <w:r w:rsidRPr="00927CEA">
        <w:rPr>
          <w:rFonts w:eastAsia="Times New Roman" w:cs="Times New Roman"/>
          <w:sz w:val="24"/>
          <w:szCs w:val="24"/>
        </w:rPr>
        <w:t xml:space="preserve"> is less than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hundredths</m:t>
        </m:r>
      </m:oMath>
      <w:r w:rsidRPr="00927CEA">
        <w:rPr>
          <w:rFonts w:eastAsia="Times New Roman" w:cs="Times New Roman"/>
          <w:sz w:val="24"/>
          <w:szCs w:val="24"/>
        </w:rPr>
        <w:t xml:space="preserve"> it is not necessary to regroup. Next, </w:t>
      </w:r>
      <w:proofErr w:type="gramStart"/>
      <w:r w:rsidRPr="00927CEA">
        <w:rPr>
          <w:rFonts w:eastAsia="Times New Roman" w:cs="Times New Roman"/>
          <w:sz w:val="24"/>
          <w:szCs w:val="24"/>
        </w:rPr>
        <w:t>add in</w:t>
      </w:r>
      <w:proofErr w:type="gramEnd"/>
      <w:r w:rsidRPr="00927CEA">
        <w:rPr>
          <w:rFonts w:eastAsia="Times New Roman" w:cs="Times New Roman"/>
          <w:sz w:val="24"/>
          <w:szCs w:val="24"/>
        </w:rPr>
        <w:t xml:space="preserve"> the tenths place. </w:t>
      </w:r>
      <m:oMath>
        <m:r>
          <w:rPr>
            <w:rFonts w:ascii="Cambria Math" w:eastAsia="Times New Roman" w:hAnsi="Cambria Math" w:cs="Times New Roman"/>
            <w:sz w:val="24"/>
            <w:szCs w:val="24"/>
          </w:rPr>
          <m:t>3 tenths plus 8 tenths are 11 tenths</m:t>
        </m:r>
      </m:oMath>
      <w:r w:rsidRPr="00927CEA">
        <w:rPr>
          <w:rFonts w:eastAsia="Times New Roman" w:cs="Times New Roman"/>
          <w:sz w:val="24"/>
          <w:szCs w:val="24"/>
        </w:rPr>
        <w:t xml:space="preserve">. Because I have more than </w:t>
      </w:r>
      <m:oMath>
        <m:r>
          <w:rPr>
            <w:rFonts w:ascii="Cambria Math" w:eastAsia="Times New Roman" w:hAnsi="Cambria Math" w:cs="Times New Roman"/>
            <w:sz w:val="24"/>
            <w:szCs w:val="24"/>
          </w:rPr>
          <m:t>10 tenths</m:t>
        </m:r>
      </m:oMath>
      <w:r w:rsidRPr="00927CEA">
        <w:rPr>
          <w:rFonts w:eastAsia="Times New Roman" w:cs="Times New Roman"/>
          <w:sz w:val="24"/>
          <w:szCs w:val="24"/>
        </w:rPr>
        <w:t xml:space="preserve"> it is necessary to regroup the </w:t>
      </w:r>
      <m:oMath>
        <m:r>
          <w:rPr>
            <w:rFonts w:ascii="Cambria Math" w:eastAsia="Times New Roman" w:hAnsi="Cambria Math" w:cs="Times New Roman"/>
            <w:sz w:val="24"/>
            <w:szCs w:val="24"/>
          </w:rPr>
          <m:t>10 tenths</m:t>
        </m:r>
      </m:oMath>
      <w:r w:rsidRPr="00927CEA">
        <w:rPr>
          <w:rFonts w:eastAsia="Times New Roman" w:cs="Times New Roman"/>
          <w:sz w:val="24"/>
          <w:szCs w:val="24"/>
        </w:rPr>
        <w:t xml:space="preserve"> to make one whole. After composing a group of 10 tenths there is 1 tenth remaining. Finally, add </w:t>
      </w:r>
      <m:oMath>
        <m:r>
          <w:rPr>
            <w:rFonts w:ascii="Cambria Math" w:eastAsia="Times New Roman" w:hAnsi="Cambria Math" w:cs="Times New Roman"/>
            <w:sz w:val="24"/>
            <w:szCs w:val="24"/>
          </w:rPr>
          <m:t>6 ones</m:t>
        </m:r>
      </m:oMath>
      <w:r w:rsidRPr="00927CEA">
        <w:rPr>
          <w:rFonts w:eastAsia="Times New Roman" w:cs="Times New Roman"/>
          <w:sz w:val="24"/>
          <w:szCs w:val="24"/>
        </w:rPr>
        <w:t xml:space="preserve"> plus </w:t>
      </w:r>
      <m:oMath>
        <m:r>
          <w:rPr>
            <w:rFonts w:ascii="Cambria Math" w:eastAsia="Times New Roman" w:hAnsi="Cambria Math" w:cs="Times New Roman"/>
            <w:sz w:val="24"/>
            <w:szCs w:val="24"/>
          </w:rPr>
          <m:t>2 ones</m:t>
        </m:r>
      </m:oMath>
      <w:r w:rsidRPr="00927CEA">
        <w:rPr>
          <w:rFonts w:eastAsia="Times New Roman" w:cs="Times New Roman"/>
          <w:sz w:val="24"/>
          <w:szCs w:val="24"/>
        </w:rPr>
        <w:t xml:space="preserve"> and the 1 whole that was regrouped from the </w:t>
      </w:r>
      <w:proofErr w:type="gramStart"/>
      <w:r w:rsidRPr="00927CEA">
        <w:rPr>
          <w:rFonts w:eastAsia="Times New Roman" w:cs="Times New Roman"/>
          <w:sz w:val="24"/>
          <w:szCs w:val="24"/>
        </w:rPr>
        <w:t>tenths</w:t>
      </w:r>
      <w:proofErr w:type="gramEnd"/>
      <w:r w:rsidRPr="00927CEA">
        <w:rPr>
          <w:rFonts w:eastAsia="Times New Roman" w:cs="Times New Roman"/>
          <w:sz w:val="24"/>
          <w:szCs w:val="24"/>
        </w:rPr>
        <w:t xml:space="preserve"> place. </w:t>
      </w:r>
      <w:r w:rsidRPr="00235C36">
        <w:rPr>
          <w:rFonts w:eastAsia="Times New Roman" w:cs="Times New Roman"/>
          <w:sz w:val="24"/>
          <w:szCs w:val="24"/>
        </w:rPr>
        <w:t xml:space="preserve">The sum is 9.16. </w:t>
      </w:r>
      <w:bookmarkStart w:id="17" w:name="_Hlk92262335"/>
      <w:r w:rsidRPr="00235C36">
        <w:rPr>
          <w:rFonts w:eastAsia="Times New Roman" w:cs="Times New Roman"/>
          <w:sz w:val="24"/>
          <w:szCs w:val="24"/>
        </w:rPr>
        <w:t xml:space="preserve">Our </w:t>
      </w:r>
      <w:r w:rsidRPr="00927CEA">
        <w:rPr>
          <w:rFonts w:eastAsia="Times New Roman" w:cs="Times New Roman"/>
          <w:sz w:val="24"/>
          <w:szCs w:val="24"/>
        </w:rPr>
        <w:t>sum of 9.16 is close to our estimate of 9, this helps us determine that our answer is reasonable.”</w:t>
      </w:r>
      <w:bookmarkEnd w:id="17"/>
    </w:p>
    <w:p w14:paraId="3F2E94A6" w14:textId="75C46D7A" w:rsidR="00DF5930" w:rsidRPr="00DF5930" w:rsidRDefault="00F51D37" w:rsidP="00F51D37">
      <w:pPr>
        <w:contextualSpacing/>
        <w:jc w:val="center"/>
        <w:rPr>
          <w:rFonts w:cs="Times New Roman"/>
          <w:sz w:val="24"/>
          <w:szCs w:val="24"/>
        </w:rPr>
      </w:pPr>
      <w:r w:rsidRPr="00F51D37">
        <w:rPr>
          <w:rFonts w:cs="Times New Roman"/>
          <w:noProof/>
          <w:sz w:val="24"/>
          <w:szCs w:val="24"/>
        </w:rPr>
        <w:drawing>
          <wp:inline distT="0" distB="0" distL="0" distR="0" wp14:anchorId="0BA8D16B" wp14:editId="01556768">
            <wp:extent cx="1943371" cy="943107"/>
            <wp:effectExtent l="0" t="0" r="0" b="9525"/>
            <wp:docPr id="1060385990" name="Picture 1" descr="Addition equation with dec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5990" name="Picture 1" descr="Addition equation with decimals"/>
                    <pic:cNvPicPr/>
                  </pic:nvPicPr>
                  <pic:blipFill>
                    <a:blip r:embed="rId50"/>
                    <a:stretch>
                      <a:fillRect/>
                    </a:stretch>
                  </pic:blipFill>
                  <pic:spPr>
                    <a:xfrm>
                      <a:off x="0" y="0"/>
                      <a:ext cx="1943371" cy="943107"/>
                    </a:xfrm>
                    <a:prstGeom prst="rect">
                      <a:avLst/>
                    </a:prstGeom>
                  </pic:spPr>
                </pic:pic>
              </a:graphicData>
            </a:graphic>
          </wp:inline>
        </w:drawing>
      </w:r>
    </w:p>
    <w:p w14:paraId="046C5BA2" w14:textId="0E78EFDA" w:rsidR="001E7C35" w:rsidRPr="00EC3AC0" w:rsidRDefault="00CB79E1" w:rsidP="009D7378">
      <w:pPr>
        <w:pStyle w:val="ListParagraph"/>
        <w:widowControl/>
        <w:numPr>
          <w:ilvl w:val="1"/>
          <w:numId w:val="17"/>
        </w:numPr>
        <w:contextualSpacing/>
        <w:rPr>
          <w:rFonts w:eastAsia="Times New Roman" w:cs="Times New Roman"/>
          <w:b/>
          <w:bCs/>
          <w:i/>
          <w:iCs/>
          <w:sz w:val="24"/>
          <w:szCs w:val="24"/>
        </w:rPr>
      </w:pPr>
      <w:r w:rsidRPr="00EB2E59">
        <w:rPr>
          <w:rFonts w:eastAsia="Times New Roman" w:cs="Times New Roman"/>
          <w:sz w:val="24"/>
          <w:szCs w:val="24"/>
        </w:rPr>
        <w:t xml:space="preserve">For example, students use a standard algorithm to </w:t>
      </w:r>
      <w:r>
        <w:rPr>
          <w:rFonts w:eastAsia="Times New Roman" w:cs="Times New Roman"/>
          <w:sz w:val="24"/>
          <w:szCs w:val="24"/>
        </w:rPr>
        <w:t>determine</w:t>
      </w:r>
      <w:r w:rsidRPr="00EB2E59">
        <w:rPr>
          <w:rFonts w:eastAsia="Times New Roman" w:cs="Times New Roman"/>
          <w:sz w:val="24"/>
          <w:szCs w:val="24"/>
        </w:rPr>
        <w:t xml:space="preserve"> </w:t>
      </w:r>
      <m:oMath>
        <m:r>
          <w:rPr>
            <w:rFonts w:ascii="Cambria Math" w:eastAsia="Times New Roman" w:hAnsi="Cambria Math" w:cs="Times New Roman"/>
            <w:sz w:val="24"/>
            <w:szCs w:val="24"/>
          </w:rPr>
          <m:t>7.9 -4.25</m:t>
        </m:r>
      </m:oMath>
      <w:r w:rsidRPr="00EB2E59">
        <w:rPr>
          <w:rFonts w:eastAsia="Times New Roman" w:cs="Times New Roman"/>
          <w:sz w:val="24"/>
          <w:szCs w:val="24"/>
        </w:rPr>
        <w:t xml:space="preserve"> and explain their thinking using </w:t>
      </w:r>
      <w:r>
        <w:rPr>
          <w:rFonts w:eastAsia="Times New Roman" w:cs="Times New Roman"/>
          <w:sz w:val="24"/>
          <w:szCs w:val="24"/>
        </w:rPr>
        <w:t>place value understanding</w:t>
      </w:r>
      <w:r w:rsidRPr="00EB2E59">
        <w:rPr>
          <w:rFonts w:eastAsia="Times New Roman" w:cs="Times New Roman"/>
          <w:sz w:val="24"/>
          <w:szCs w:val="24"/>
        </w:rPr>
        <w:t xml:space="preserve">. </w:t>
      </w:r>
      <w:r>
        <w:rPr>
          <w:rFonts w:eastAsia="Times New Roman" w:cs="Times New Roman"/>
          <w:sz w:val="24"/>
          <w:szCs w:val="24"/>
        </w:rPr>
        <w:t>The teacher reminds students that 7.9 is equivalent to 7.90 and uses a decimal grid to show the equivalency of 0.9 and 0.90 if needed.</w:t>
      </w:r>
      <w:r w:rsidRPr="00EB2E59">
        <w:rPr>
          <w:rFonts w:eastAsia="Times New Roman" w:cs="Times New Roman"/>
          <w:sz w:val="24"/>
          <w:szCs w:val="24"/>
        </w:rPr>
        <w:t xml:space="preserve"> </w:t>
      </w:r>
      <w:r>
        <w:rPr>
          <w:rFonts w:eastAsia="Times New Roman" w:cs="Times New Roman"/>
          <w:sz w:val="24"/>
          <w:szCs w:val="24"/>
        </w:rPr>
        <w:t>I</w:t>
      </w:r>
      <w:r w:rsidRPr="00EB2E59">
        <w:rPr>
          <w:rFonts w:eastAsia="Times New Roman" w:cs="Times New Roman"/>
          <w:sz w:val="24"/>
          <w:szCs w:val="24"/>
        </w:rPr>
        <w:t>nstruction include</w:t>
      </w:r>
      <w:r>
        <w:rPr>
          <w:rFonts w:eastAsia="Times New Roman" w:cs="Times New Roman"/>
          <w:sz w:val="24"/>
          <w:szCs w:val="24"/>
        </w:rPr>
        <w:t>s stating,</w:t>
      </w:r>
      <w:r w:rsidRPr="00EB2E59" w:rsidDel="00BF58C4">
        <w:rPr>
          <w:rFonts w:eastAsia="Times New Roman" w:cs="Times New Roman"/>
          <w:sz w:val="24"/>
          <w:szCs w:val="24"/>
        </w:rPr>
        <w:t xml:space="preserve"> </w:t>
      </w:r>
      <w:r w:rsidRPr="00EB2E59">
        <w:rPr>
          <w:rFonts w:cs="Times New Roman"/>
          <w:sz w:val="24"/>
          <w:szCs w:val="24"/>
        </w:rPr>
        <w:t>“</w:t>
      </w:r>
      <w:r w:rsidRPr="00EB2E59">
        <w:rPr>
          <w:rFonts w:eastAsia="Times New Roman" w:cs="Times New Roman"/>
          <w:sz w:val="24"/>
          <w:szCs w:val="24"/>
        </w:rPr>
        <w:t xml:space="preserve">Begin by </w:t>
      </w:r>
      <w:r>
        <w:rPr>
          <w:rFonts w:eastAsia="Times New Roman" w:cs="Times New Roman"/>
          <w:sz w:val="24"/>
          <w:szCs w:val="24"/>
        </w:rPr>
        <w:t>lining up the decimal points and place values.</w:t>
      </w:r>
      <w:r w:rsidRPr="00EB2E59">
        <w:rPr>
          <w:rFonts w:eastAsia="Times New Roman" w:cs="Times New Roman"/>
          <w:sz w:val="24"/>
          <w:szCs w:val="24"/>
        </w:rPr>
        <w:t xml:space="preserve"> </w:t>
      </w:r>
      <w:r>
        <w:rPr>
          <w:rFonts w:eastAsia="Times New Roman" w:cs="Times New Roman"/>
          <w:sz w:val="24"/>
          <w:szCs w:val="24"/>
        </w:rPr>
        <w:t>Next, subtract</w:t>
      </w:r>
      <w:r w:rsidRPr="00EB2E59">
        <w:rPr>
          <w:rFonts w:eastAsia="Times New Roman" w:cs="Times New Roman"/>
          <w:sz w:val="24"/>
          <w:szCs w:val="24"/>
        </w:rPr>
        <w:t xml:space="preserve"> </w:t>
      </w:r>
      <w:r>
        <w:rPr>
          <w:rFonts w:eastAsia="Times New Roman" w:cs="Times New Roman"/>
          <w:sz w:val="24"/>
          <w:szCs w:val="24"/>
        </w:rPr>
        <w:t>4.25</w:t>
      </w:r>
      <w:r w:rsidRPr="00EB2E59">
        <w:rPr>
          <w:rFonts w:eastAsia="Times New Roman" w:cs="Times New Roman"/>
          <w:sz w:val="24"/>
          <w:szCs w:val="24"/>
        </w:rPr>
        <w:t xml:space="preserve"> starting in the </w:t>
      </w:r>
      <m:oMath>
        <m:r>
          <w:rPr>
            <w:rFonts w:ascii="Cambria Math" w:eastAsia="Times New Roman" w:hAnsi="Cambria Math" w:cs="Times New Roman"/>
            <w:sz w:val="24"/>
            <w:szCs w:val="24"/>
          </w:rPr>
          <m:t>hundredths</m:t>
        </m:r>
      </m:oMath>
      <w:r w:rsidRPr="00EB2E59">
        <w:rPr>
          <w:rFonts w:eastAsia="Times New Roman" w:cs="Times New Roman"/>
          <w:sz w:val="24"/>
          <w:szCs w:val="24"/>
        </w:rPr>
        <w:t xml:space="preserve"> place. There are not enough </w:t>
      </w:r>
      <m:oMath>
        <m:r>
          <w:rPr>
            <w:rFonts w:ascii="Cambria Math" w:eastAsia="Times New Roman" w:hAnsi="Cambria Math" w:cs="Times New Roman"/>
            <w:sz w:val="24"/>
            <w:szCs w:val="24"/>
          </w:rPr>
          <m:t>hundredths</m:t>
        </m:r>
      </m:oMath>
      <w:r w:rsidRPr="00EB2E59">
        <w:rPr>
          <w:rFonts w:eastAsia="Times New Roman" w:cs="Times New Roman"/>
          <w:sz w:val="24"/>
          <w:szCs w:val="24"/>
        </w:rPr>
        <w:t xml:space="preserve"> to subtract </w:t>
      </w:r>
      <m:oMath>
        <m:r>
          <w:rPr>
            <w:rFonts w:ascii="Cambria Math" w:eastAsia="Times New Roman" w:hAnsi="Cambria Math" w:cs="Times New Roman"/>
            <w:sz w:val="24"/>
            <w:szCs w:val="24"/>
          </w:rPr>
          <m:t xml:space="preserve">5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from </w:t>
      </w:r>
      <m:oMath>
        <m:r>
          <w:rPr>
            <w:rFonts w:ascii="Cambria Math" w:eastAsia="Times New Roman" w:hAnsi="Cambria Math" w:cs="Times New Roman"/>
            <w:sz w:val="24"/>
            <w:szCs w:val="24"/>
          </w:rPr>
          <m:t xml:space="preserve">0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It is necessary to decompose one </w:t>
      </w:r>
      <w:r>
        <w:rPr>
          <w:rFonts w:eastAsia="Times New Roman" w:cs="Times New Roman"/>
          <w:sz w:val="24"/>
          <w:szCs w:val="24"/>
        </w:rPr>
        <w:t>tenth</w:t>
      </w:r>
      <w:r w:rsidRPr="00EB2E59">
        <w:rPr>
          <w:rFonts w:eastAsia="Times New Roman" w:cs="Times New Roman"/>
          <w:sz w:val="24"/>
          <w:szCs w:val="24"/>
        </w:rPr>
        <w:t xml:space="preserve"> into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Now there are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and there is enough to subtract </w:t>
      </w:r>
      <m:oMath>
        <m:r>
          <w:rPr>
            <w:rFonts w:ascii="Cambria Math" w:eastAsia="Times New Roman" w:hAnsi="Cambria Math" w:cs="Times New Roman"/>
            <w:sz w:val="24"/>
            <w:szCs w:val="24"/>
          </w:rPr>
          <m:t xml:space="preserve">5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w:t>
      </w:r>
      <m:oMath>
        <m:r>
          <w:rPr>
            <w:rFonts w:ascii="Cambria Math" w:eastAsia="Times New Roman" w:hAnsi="Cambria Math" w:cs="Times New Roman"/>
            <w:sz w:val="24"/>
            <w:szCs w:val="24"/>
          </w:rPr>
          <m:t xml:space="preserve">10 </m:t>
        </m:r>
        <m:r>
          <w:rPr>
            <w:rFonts w:ascii="Cambria Math" w:eastAsia="Times New Roman" w:hAnsi="Cambria Math" w:cs="Times New Roman"/>
            <w:sz w:val="24"/>
            <w:szCs w:val="24"/>
          </w:rPr>
          <m:t xml:space="preserve">hundredths-5 </m:t>
        </m:r>
        <m:r>
          <w:rPr>
            <w:rFonts w:ascii="Cambria Math" w:eastAsia="Times New Roman" w:hAnsi="Cambria Math" w:cs="Times New Roman"/>
            <w:sz w:val="24"/>
            <w:szCs w:val="24"/>
          </w:rPr>
          <m:t xml:space="preserve">hundredths = 5 </m:t>
        </m:r>
        <m:r>
          <w:rPr>
            <w:rFonts w:ascii="Cambria Math" w:eastAsia="Times New Roman" w:hAnsi="Cambria Math" w:cs="Times New Roman"/>
            <w:sz w:val="24"/>
            <w:szCs w:val="24"/>
          </w:rPr>
          <m:t>hundredths</m:t>
        </m:r>
      </m:oMath>
      <w:r w:rsidRPr="00EB2E59">
        <w:rPr>
          <w:rFonts w:eastAsia="Times New Roman" w:cs="Times New Roman"/>
          <w:sz w:val="24"/>
          <w:szCs w:val="24"/>
        </w:rPr>
        <w:t xml:space="preserve">. </w:t>
      </w:r>
      <w:r>
        <w:rPr>
          <w:rFonts w:eastAsia="Times New Roman" w:cs="Times New Roman"/>
          <w:sz w:val="24"/>
          <w:szCs w:val="24"/>
        </w:rPr>
        <w:t>Then</w:t>
      </w:r>
      <w:r w:rsidRPr="00EB2E59">
        <w:rPr>
          <w:rFonts w:eastAsia="Times New Roman" w:cs="Times New Roman"/>
          <w:sz w:val="24"/>
          <w:szCs w:val="24"/>
        </w:rPr>
        <w:t xml:space="preserve">, subtract the </w:t>
      </w:r>
      <m:oMath>
        <m:r>
          <w:rPr>
            <w:rFonts w:ascii="Cambria Math" w:eastAsia="Times New Roman" w:hAnsi="Cambria Math" w:cs="Times New Roman"/>
            <w:sz w:val="24"/>
            <w:szCs w:val="24"/>
          </w:rPr>
          <m:t>tenths</m:t>
        </m:r>
      </m:oMath>
      <w:r w:rsidRPr="00EB2E59">
        <w:rPr>
          <w:rFonts w:eastAsia="Times New Roman" w:cs="Times New Roman"/>
          <w:sz w:val="24"/>
          <w:szCs w:val="24"/>
        </w:rPr>
        <w:t xml:space="preserve">: </w:t>
      </w:r>
      <m:oMath>
        <m:r>
          <w:rPr>
            <w:rFonts w:ascii="Cambria Math" w:eastAsia="Times New Roman" w:hAnsi="Cambria Math" w:cs="Times New Roman"/>
            <w:sz w:val="24"/>
            <w:szCs w:val="24"/>
          </w:rPr>
          <m:t>8 tenths-2 tenths = 6 tenths</m:t>
        </m:r>
      </m:oMath>
      <w:r w:rsidRPr="00EB2E59">
        <w:rPr>
          <w:rFonts w:eastAsia="Times New Roman" w:cs="Times New Roman"/>
          <w:sz w:val="24"/>
          <w:szCs w:val="24"/>
        </w:rPr>
        <w:t xml:space="preserve">. </w:t>
      </w:r>
      <w:r>
        <w:rPr>
          <w:rFonts w:eastAsia="Times New Roman" w:cs="Times New Roman"/>
          <w:sz w:val="24"/>
          <w:szCs w:val="24"/>
        </w:rPr>
        <w:t xml:space="preserve">Finally, subtract the </w:t>
      </w:r>
      <m:oMath>
        <m:r>
          <w:rPr>
            <w:rFonts w:ascii="Cambria Math" w:eastAsia="Times New Roman" w:hAnsi="Cambria Math" w:cs="Times New Roman"/>
            <w:sz w:val="24"/>
            <w:szCs w:val="24"/>
          </w:rPr>
          <m:t>ones</m:t>
        </m:r>
      </m:oMath>
      <w:r>
        <w:rPr>
          <w:rFonts w:eastAsia="Times New Roman" w:cs="Times New Roman"/>
          <w:sz w:val="24"/>
          <w:szCs w:val="24"/>
        </w:rPr>
        <w:t xml:space="preserve">: </w:t>
      </w:r>
      <m:oMath>
        <m:r>
          <w:rPr>
            <w:rFonts w:ascii="Cambria Math" w:eastAsia="Times New Roman" w:hAnsi="Cambria Math" w:cs="Times New Roman"/>
            <w:sz w:val="24"/>
            <w:szCs w:val="24"/>
          </w:rPr>
          <m:t>7 ones-4 ones = 3 ones</m:t>
        </m:r>
      </m:oMath>
      <w:r>
        <w:rPr>
          <w:rFonts w:eastAsia="Times New Roman" w:cs="Times New Roman"/>
          <w:sz w:val="24"/>
          <w:szCs w:val="24"/>
        </w:rPr>
        <w:t xml:space="preserve">. </w:t>
      </w:r>
      <w:r w:rsidRPr="00EB2E59">
        <w:rPr>
          <w:rFonts w:eastAsia="Times New Roman" w:cs="Times New Roman"/>
          <w:sz w:val="24"/>
          <w:szCs w:val="24"/>
        </w:rPr>
        <w:t xml:space="preserve">The difference is </w:t>
      </w:r>
      <w:r>
        <w:rPr>
          <w:rFonts w:eastAsia="Times New Roman" w:cs="Times New Roman"/>
          <w:sz w:val="24"/>
          <w:szCs w:val="24"/>
        </w:rPr>
        <w:t>3.65</w:t>
      </w:r>
      <w:r w:rsidRPr="00EB2E59">
        <w:rPr>
          <w:rFonts w:eastAsia="Times New Roman" w:cs="Times New Roman"/>
          <w:sz w:val="24"/>
          <w:szCs w:val="24"/>
        </w:rPr>
        <w:t>.</w:t>
      </w:r>
      <w:r w:rsidRPr="0027424F">
        <w:rPr>
          <w:rFonts w:eastAsia="Times New Roman" w:cs="Times New Roman"/>
          <w:sz w:val="24"/>
          <w:szCs w:val="24"/>
        </w:rPr>
        <w:t xml:space="preserve"> </w:t>
      </w:r>
      <w:r>
        <w:rPr>
          <w:rFonts w:eastAsia="Times New Roman" w:cs="Times New Roman"/>
          <w:sz w:val="24"/>
          <w:szCs w:val="24"/>
        </w:rPr>
        <w:t>Our difference of 3.65 is close to our estimate of 4, this helps us determine that our answer is reasonable.</w:t>
      </w:r>
      <w:r w:rsidRPr="00EB2E59">
        <w:rPr>
          <w:rFonts w:eastAsia="Times New Roman" w:cs="Times New Roman"/>
          <w:sz w:val="24"/>
          <w:szCs w:val="24"/>
        </w:rPr>
        <w:t>”</w:t>
      </w:r>
    </w:p>
    <w:p w14:paraId="0E071AC9" w14:textId="69A32CA9" w:rsidR="001E7C35" w:rsidRPr="001E7C35" w:rsidRDefault="00EC3AC0" w:rsidP="00EC3AC0">
      <w:pPr>
        <w:contextualSpacing/>
        <w:jc w:val="center"/>
        <w:rPr>
          <w:rFonts w:eastAsia="Times New Roman" w:cs="Times New Roman"/>
          <w:b/>
          <w:bCs/>
          <w:i/>
          <w:iCs/>
          <w:sz w:val="24"/>
          <w:szCs w:val="24"/>
        </w:rPr>
      </w:pPr>
      <w:r w:rsidRPr="00EC3AC0">
        <w:rPr>
          <w:rFonts w:eastAsia="Times New Roman" w:cs="Times New Roman"/>
          <w:b/>
          <w:bCs/>
          <w:i/>
          <w:iCs/>
          <w:noProof/>
          <w:sz w:val="24"/>
          <w:szCs w:val="24"/>
        </w:rPr>
        <w:drawing>
          <wp:inline distT="0" distB="0" distL="0" distR="0" wp14:anchorId="33F53047" wp14:editId="540BDA84">
            <wp:extent cx="1657581" cy="933580"/>
            <wp:effectExtent l="0" t="0" r="0" b="0"/>
            <wp:docPr id="590782664" name="Picture 1" descr="subtraction equation with regrou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82664" name="Picture 1" descr="subtraction equation with regrouping "/>
                    <pic:cNvPicPr/>
                  </pic:nvPicPr>
                  <pic:blipFill>
                    <a:blip r:embed="rId51"/>
                    <a:stretch>
                      <a:fillRect/>
                    </a:stretch>
                  </pic:blipFill>
                  <pic:spPr>
                    <a:xfrm>
                      <a:off x="0" y="0"/>
                      <a:ext cx="1657581" cy="933580"/>
                    </a:xfrm>
                    <a:prstGeom prst="rect">
                      <a:avLst/>
                    </a:prstGeom>
                  </pic:spPr>
                </pic:pic>
              </a:graphicData>
            </a:graphic>
          </wp:inline>
        </w:drawing>
      </w:r>
    </w:p>
    <w:p w14:paraId="49D854AB" w14:textId="567CADFA" w:rsidR="00DF5930" w:rsidRPr="005B7DBA" w:rsidRDefault="000645C1" w:rsidP="009D7378">
      <w:pPr>
        <w:pStyle w:val="ListParagraph"/>
        <w:widowControl/>
        <w:numPr>
          <w:ilvl w:val="1"/>
          <w:numId w:val="17"/>
        </w:numPr>
        <w:contextualSpacing/>
        <w:rPr>
          <w:rFonts w:cs="Times New Roman"/>
          <w:sz w:val="24"/>
          <w:szCs w:val="24"/>
        </w:rPr>
      </w:pPr>
      <w:r w:rsidRPr="00EB2E59">
        <w:rPr>
          <w:rFonts w:eastAsia="Times New Roman" w:cs="Times New Roman"/>
          <w:sz w:val="24"/>
          <w:szCs w:val="24"/>
        </w:rPr>
        <w:t xml:space="preserve">For example, </w:t>
      </w:r>
      <w:r>
        <w:rPr>
          <w:rFonts w:eastAsia="Times New Roman" w:cs="Times New Roman"/>
          <w:sz w:val="24"/>
          <w:szCs w:val="24"/>
        </w:rPr>
        <w:t>s</w:t>
      </w:r>
      <w:r w:rsidRPr="00EB2E59">
        <w:rPr>
          <w:rFonts w:eastAsia="Times New Roman" w:cs="Times New Roman"/>
          <w:sz w:val="24"/>
          <w:szCs w:val="24"/>
        </w:rPr>
        <w:t xml:space="preserve">tudents use a standard algorithm to </w:t>
      </w:r>
      <w:r>
        <w:rPr>
          <w:rFonts w:eastAsia="Times New Roman" w:cs="Times New Roman"/>
          <w:sz w:val="24"/>
          <w:szCs w:val="24"/>
        </w:rPr>
        <w:t>determine</w:t>
      </w:r>
      <w:r w:rsidRPr="00EB2E59">
        <w:rPr>
          <w:rFonts w:eastAsia="Times New Roman" w:cs="Times New Roman"/>
          <w:sz w:val="24"/>
          <w:szCs w:val="24"/>
        </w:rPr>
        <w:t xml:space="preserve"> </w:t>
      </w:r>
      <m:oMath>
        <m:r>
          <w:rPr>
            <w:rFonts w:ascii="Cambria Math" w:eastAsia="Times New Roman" w:hAnsi="Cambria Math" w:cs="Times New Roman"/>
            <w:sz w:val="24"/>
            <w:szCs w:val="24"/>
          </w:rPr>
          <m:t>1.9+2.3</m:t>
        </m:r>
      </m:oMath>
      <w:r w:rsidRPr="00EB2E59">
        <w:rPr>
          <w:rFonts w:eastAsia="Times New Roman" w:cs="Times New Roman"/>
          <w:sz w:val="24"/>
          <w:szCs w:val="24"/>
        </w:rPr>
        <w:t xml:space="preserve"> and explain their thinking using place value </w:t>
      </w:r>
      <w:r>
        <w:rPr>
          <w:rFonts w:eastAsia="Times New Roman" w:cs="Times New Roman"/>
          <w:sz w:val="24"/>
          <w:szCs w:val="24"/>
        </w:rPr>
        <w:t>understanding</w:t>
      </w:r>
      <w:r w:rsidRPr="00EB2E59">
        <w:rPr>
          <w:rFonts w:eastAsia="Times New Roman" w:cs="Times New Roman"/>
          <w:sz w:val="24"/>
          <w:szCs w:val="24"/>
        </w:rPr>
        <w:t xml:space="preserve">. </w:t>
      </w:r>
      <w:r>
        <w:rPr>
          <w:rFonts w:eastAsia="Times New Roman" w:cs="Times New Roman"/>
          <w:sz w:val="24"/>
          <w:szCs w:val="24"/>
        </w:rPr>
        <w:t>I</w:t>
      </w:r>
      <w:r w:rsidRPr="00EB2E59">
        <w:rPr>
          <w:rFonts w:eastAsia="Times New Roman" w:cs="Times New Roman"/>
          <w:sz w:val="24"/>
          <w:szCs w:val="24"/>
        </w:rPr>
        <w:t>nstruction include</w:t>
      </w:r>
      <w:r>
        <w:rPr>
          <w:rFonts w:eastAsia="Times New Roman" w:cs="Times New Roman"/>
          <w:sz w:val="24"/>
          <w:szCs w:val="24"/>
        </w:rPr>
        <w:t>s stating,</w:t>
      </w:r>
      <w:r w:rsidRPr="00EB2E59">
        <w:rPr>
          <w:rFonts w:eastAsia="Times New Roman" w:cs="Times New Roman"/>
          <w:sz w:val="24"/>
          <w:szCs w:val="24"/>
        </w:rPr>
        <w:t xml:space="preserve"> </w:t>
      </w:r>
      <w:r w:rsidRPr="00927CEA">
        <w:rPr>
          <w:rFonts w:eastAsia="Times New Roman" w:cs="Times New Roman"/>
          <w:sz w:val="24"/>
          <w:szCs w:val="24"/>
        </w:rPr>
        <w:t>“Begin by lining up the decimal points and place values</w:t>
      </w:r>
      <w:r>
        <w:rPr>
          <w:rFonts w:eastAsia="Times New Roman" w:cs="Times New Roman"/>
          <w:sz w:val="24"/>
          <w:szCs w:val="24"/>
        </w:rPr>
        <w:t xml:space="preserve"> for each </w:t>
      </w:r>
      <w:proofErr w:type="spellStart"/>
      <w:r>
        <w:rPr>
          <w:rFonts w:eastAsia="Times New Roman" w:cs="Times New Roman"/>
          <w:sz w:val="24"/>
          <w:szCs w:val="24"/>
        </w:rPr>
        <w:t>addend</w:t>
      </w:r>
      <w:proofErr w:type="spellEnd"/>
      <w:r>
        <w:rPr>
          <w:rFonts w:eastAsia="Times New Roman" w:cs="Times New Roman"/>
          <w:sz w:val="24"/>
          <w:szCs w:val="24"/>
        </w:rPr>
        <w:t>. Next, add</w:t>
      </w:r>
      <w:r w:rsidRPr="00EB2E59">
        <w:rPr>
          <w:rFonts w:eastAsia="Times New Roman" w:cs="Times New Roman"/>
          <w:sz w:val="24"/>
          <w:szCs w:val="24"/>
        </w:rPr>
        <w:t xml:space="preserve"> in </w:t>
      </w:r>
      <m:oMath>
        <m:r>
          <w:rPr>
            <w:rFonts w:ascii="Cambria Math" w:eastAsia="Times New Roman" w:hAnsi="Cambria Math" w:cs="Times New Roman"/>
            <w:sz w:val="24"/>
            <w:szCs w:val="24"/>
          </w:rPr>
          <m:t>tenths</m:t>
        </m:r>
      </m:oMath>
      <w:r w:rsidRPr="00EB2E59">
        <w:rPr>
          <w:rFonts w:eastAsia="Times New Roman" w:cs="Times New Roman"/>
          <w:sz w:val="24"/>
          <w:szCs w:val="24"/>
        </w:rPr>
        <w:t xml:space="preserve"> place. </w:t>
      </w:r>
      <m:oMath>
        <m:r>
          <w:rPr>
            <w:rFonts w:ascii="Cambria Math" w:eastAsia="Times New Roman" w:hAnsi="Cambria Math" w:cs="Times New Roman"/>
            <w:sz w:val="24"/>
            <w:szCs w:val="24"/>
          </w:rPr>
          <m:t>9 tenths plus 3 tenths are 12 tenths</m:t>
        </m:r>
      </m:oMath>
      <w:r>
        <w:rPr>
          <w:rFonts w:eastAsia="Times New Roman" w:cs="Times New Roman"/>
          <w:sz w:val="24"/>
          <w:szCs w:val="24"/>
        </w:rPr>
        <w:t>. B</w:t>
      </w:r>
      <w:proofErr w:type="spellStart"/>
      <w:r w:rsidRPr="00EB2E59">
        <w:rPr>
          <w:rFonts w:eastAsia="Times New Roman" w:cs="Times New Roman"/>
          <w:sz w:val="24"/>
          <w:szCs w:val="24"/>
        </w:rPr>
        <w:t>ecause</w:t>
      </w:r>
      <w:proofErr w:type="spellEnd"/>
      <w:r w:rsidRPr="00EB2E59">
        <w:rPr>
          <w:rFonts w:eastAsia="Times New Roman" w:cs="Times New Roman"/>
          <w:sz w:val="24"/>
          <w:szCs w:val="24"/>
        </w:rPr>
        <w:t xml:space="preserve"> I have more than </w:t>
      </w:r>
      <m:oMath>
        <m:r>
          <w:rPr>
            <w:rFonts w:ascii="Cambria Math" w:eastAsia="Times New Roman" w:hAnsi="Cambria Math" w:cs="Times New Roman"/>
            <w:sz w:val="24"/>
            <w:szCs w:val="24"/>
          </w:rPr>
          <m:t>10 tenths</m:t>
        </m:r>
      </m:oMath>
      <w:r w:rsidRPr="00EB2E59">
        <w:rPr>
          <w:rFonts w:eastAsia="Times New Roman" w:cs="Times New Roman"/>
          <w:sz w:val="24"/>
          <w:szCs w:val="24"/>
        </w:rPr>
        <w:t xml:space="preserve"> it is necessary to regroup the </w:t>
      </w:r>
      <m:oMath>
        <m:r>
          <w:rPr>
            <w:rFonts w:ascii="Cambria Math" w:eastAsia="Times New Roman" w:hAnsi="Cambria Math" w:cs="Times New Roman"/>
            <w:sz w:val="24"/>
            <w:szCs w:val="24"/>
          </w:rPr>
          <m:t>10 tenths</m:t>
        </m:r>
      </m:oMath>
      <w:r w:rsidRPr="00EB2E59">
        <w:rPr>
          <w:rFonts w:eastAsia="Times New Roman" w:cs="Times New Roman"/>
          <w:sz w:val="24"/>
          <w:szCs w:val="24"/>
        </w:rPr>
        <w:t xml:space="preserve"> to make one </w:t>
      </w:r>
      <w:r>
        <w:rPr>
          <w:rFonts w:eastAsia="Times New Roman" w:cs="Times New Roman"/>
          <w:sz w:val="24"/>
          <w:szCs w:val="24"/>
        </w:rPr>
        <w:t>whole</w:t>
      </w:r>
      <w:r w:rsidRPr="00EB2E59">
        <w:rPr>
          <w:rFonts w:eastAsia="Times New Roman" w:cs="Times New Roman"/>
          <w:sz w:val="24"/>
          <w:szCs w:val="24"/>
        </w:rPr>
        <w:t xml:space="preserve">. After composing a group of </w:t>
      </w:r>
      <m:oMath>
        <m:r>
          <w:rPr>
            <w:rFonts w:ascii="Cambria Math" w:eastAsia="Times New Roman" w:hAnsi="Cambria Math" w:cs="Times New Roman"/>
            <w:sz w:val="24"/>
            <w:szCs w:val="24"/>
          </w:rPr>
          <m:t xml:space="preserve">10 tenths </m:t>
        </m:r>
      </m:oMath>
      <w:r w:rsidRPr="00EB2E59">
        <w:rPr>
          <w:rFonts w:eastAsia="Times New Roman" w:cs="Times New Roman"/>
          <w:sz w:val="24"/>
          <w:szCs w:val="24"/>
        </w:rPr>
        <w:t xml:space="preserve">there </w:t>
      </w:r>
      <w:r>
        <w:rPr>
          <w:rFonts w:eastAsia="Times New Roman" w:cs="Times New Roman"/>
          <w:sz w:val="24"/>
          <w:szCs w:val="24"/>
        </w:rPr>
        <w:t>are</w:t>
      </w:r>
      <w:r w:rsidRPr="00EB2E59">
        <w:rPr>
          <w:rFonts w:eastAsia="Times New Roman" w:cs="Times New Roman"/>
          <w:sz w:val="24"/>
          <w:szCs w:val="24"/>
        </w:rPr>
        <w:t xml:space="preserve"> </w:t>
      </w:r>
      <m:oMath>
        <m:r>
          <w:rPr>
            <w:rFonts w:ascii="Cambria Math" w:eastAsia="Times New Roman" w:hAnsi="Cambria Math" w:cs="Times New Roman"/>
            <w:sz w:val="24"/>
            <w:szCs w:val="24"/>
          </w:rPr>
          <m:t>2 tenths</m:t>
        </m:r>
      </m:oMath>
      <w:r w:rsidRPr="00EB2E59">
        <w:rPr>
          <w:rFonts w:eastAsia="Times New Roman" w:cs="Times New Roman"/>
          <w:sz w:val="24"/>
          <w:szCs w:val="24"/>
        </w:rPr>
        <w:t xml:space="preserve"> remaining. Finally, add </w:t>
      </w:r>
      <m:oMath>
        <m:r>
          <w:rPr>
            <w:rFonts w:ascii="Cambria Math" w:eastAsia="Times New Roman" w:hAnsi="Cambria Math" w:cs="Times New Roman"/>
            <w:sz w:val="24"/>
            <w:szCs w:val="24"/>
          </w:rPr>
          <m:t>1 one</m:t>
        </m:r>
      </m:oMath>
      <w:r w:rsidRPr="00EB2E59">
        <w:rPr>
          <w:rFonts w:eastAsia="Times New Roman" w:cs="Times New Roman"/>
          <w:sz w:val="24"/>
          <w:szCs w:val="24"/>
        </w:rPr>
        <w:t xml:space="preserve"> plus </w:t>
      </w:r>
      <m:oMath>
        <m:r>
          <w:rPr>
            <w:rFonts w:ascii="Cambria Math" w:eastAsia="Times New Roman" w:hAnsi="Cambria Math" w:cs="Times New Roman"/>
            <w:sz w:val="24"/>
            <w:szCs w:val="24"/>
          </w:rPr>
          <m:t>2 ones</m:t>
        </m:r>
      </m:oMath>
      <w:r>
        <w:rPr>
          <w:rFonts w:eastAsia="Times New Roman" w:cs="Times New Roman"/>
          <w:sz w:val="24"/>
          <w:szCs w:val="24"/>
        </w:rPr>
        <w:t xml:space="preserve"> and </w:t>
      </w:r>
      <w:r w:rsidRPr="00EB2E59">
        <w:rPr>
          <w:rFonts w:eastAsia="Times New Roman" w:cs="Times New Roman"/>
          <w:sz w:val="24"/>
          <w:szCs w:val="24"/>
        </w:rPr>
        <w:t xml:space="preserve">the 1 </w:t>
      </w:r>
      <w:r>
        <w:rPr>
          <w:rFonts w:eastAsia="Times New Roman" w:cs="Times New Roman"/>
          <w:sz w:val="24"/>
          <w:szCs w:val="24"/>
        </w:rPr>
        <w:t>whole</w:t>
      </w:r>
      <w:r w:rsidRPr="00EB2E59">
        <w:rPr>
          <w:rFonts w:eastAsia="Times New Roman" w:cs="Times New Roman"/>
          <w:sz w:val="24"/>
          <w:szCs w:val="24"/>
        </w:rPr>
        <w:t xml:space="preserve"> that was regrouped from the </w:t>
      </w:r>
      <m:oMath>
        <m:r>
          <w:rPr>
            <w:rFonts w:ascii="Cambria Math" w:eastAsia="Times New Roman" w:hAnsi="Cambria Math" w:cs="Times New Roman"/>
            <w:sz w:val="24"/>
            <w:szCs w:val="24"/>
          </w:rPr>
          <w:lastRenderedPageBreak/>
          <m:t>tenths</m:t>
        </m:r>
      </m:oMath>
      <w:r>
        <w:rPr>
          <w:rFonts w:eastAsia="Times New Roman" w:cs="Times New Roman"/>
          <w:sz w:val="24"/>
          <w:szCs w:val="24"/>
        </w:rPr>
        <w:t xml:space="preserve"> place</w:t>
      </w:r>
      <w:r w:rsidRPr="00EB2E59">
        <w:rPr>
          <w:rFonts w:eastAsia="Times New Roman" w:cs="Times New Roman"/>
          <w:sz w:val="24"/>
          <w:szCs w:val="24"/>
        </w:rPr>
        <w:t xml:space="preserve">. The sum is </w:t>
      </w:r>
      <w:r>
        <w:rPr>
          <w:rFonts w:eastAsia="Times New Roman" w:cs="Times New Roman"/>
          <w:sz w:val="24"/>
          <w:szCs w:val="24"/>
        </w:rPr>
        <w:t xml:space="preserve">4.2. Our sum of 4.2 is close to our estimate of 4, this </w:t>
      </w:r>
      <w:r w:rsidRPr="001E7C35">
        <w:rPr>
          <w:rFonts w:eastAsia="Times New Roman" w:cs="Times New Roman"/>
          <w:sz w:val="24"/>
          <w:szCs w:val="24"/>
        </w:rPr>
        <w:t>helps us determine that our answer is reasonable.”</w:t>
      </w:r>
    </w:p>
    <w:p w14:paraId="638F4A3F" w14:textId="7B9A4E6D" w:rsidR="0038738A" w:rsidRPr="001E7C35" w:rsidRDefault="005B7DBA" w:rsidP="005B7DBA">
      <w:pPr>
        <w:spacing w:after="0"/>
        <w:contextualSpacing/>
        <w:jc w:val="center"/>
        <w:rPr>
          <w:rFonts w:cs="Times New Roman"/>
          <w:sz w:val="24"/>
          <w:szCs w:val="24"/>
        </w:rPr>
      </w:pPr>
      <w:r w:rsidRPr="005B7DBA">
        <w:rPr>
          <w:rFonts w:cs="Times New Roman"/>
          <w:noProof/>
          <w:sz w:val="24"/>
          <w:szCs w:val="24"/>
        </w:rPr>
        <w:drawing>
          <wp:inline distT="0" distB="0" distL="0" distR="0" wp14:anchorId="69BFB7B6" wp14:editId="3EA1EF40">
            <wp:extent cx="1676634" cy="981212"/>
            <wp:effectExtent l="0" t="0" r="0" b="9525"/>
            <wp:docPr id="1720569156" name="Picture 1" descr="addition equation with decimals and re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69156" name="Picture 1" descr="addition equation with decimals and regrouping"/>
                    <pic:cNvPicPr/>
                  </pic:nvPicPr>
                  <pic:blipFill>
                    <a:blip r:embed="rId52"/>
                    <a:stretch>
                      <a:fillRect/>
                    </a:stretch>
                  </pic:blipFill>
                  <pic:spPr>
                    <a:xfrm>
                      <a:off x="0" y="0"/>
                      <a:ext cx="1676634" cy="981212"/>
                    </a:xfrm>
                    <a:prstGeom prst="rect">
                      <a:avLst/>
                    </a:prstGeom>
                  </pic:spPr>
                </pic:pic>
              </a:graphicData>
            </a:graphic>
          </wp:inline>
        </w:drawing>
      </w:r>
    </w:p>
    <w:p w14:paraId="34ADBDBC" w14:textId="77777777" w:rsidR="00927F1B" w:rsidRPr="0007252D" w:rsidRDefault="00927F1B" w:rsidP="009D7378">
      <w:pPr>
        <w:pStyle w:val="ListParagraph"/>
        <w:widowControl/>
        <w:numPr>
          <w:ilvl w:val="1"/>
          <w:numId w:val="17"/>
        </w:numPr>
        <w:contextualSpacing/>
        <w:rPr>
          <w:rFonts w:eastAsia="Times New Roman" w:cs="Times New Roman"/>
          <w:b/>
          <w:bCs/>
          <w:i/>
          <w:iCs/>
          <w:sz w:val="24"/>
          <w:szCs w:val="24"/>
        </w:rPr>
      </w:pPr>
      <w:r w:rsidRPr="00EB2E59">
        <w:rPr>
          <w:rFonts w:eastAsia="Times New Roman" w:cs="Times New Roman"/>
          <w:sz w:val="24"/>
          <w:szCs w:val="24"/>
        </w:rPr>
        <w:t xml:space="preserve">For example, students use a standard algorithm to </w:t>
      </w:r>
      <w:r>
        <w:rPr>
          <w:rFonts w:eastAsia="Times New Roman" w:cs="Times New Roman"/>
          <w:sz w:val="24"/>
          <w:szCs w:val="24"/>
        </w:rPr>
        <w:t>determine</w:t>
      </w:r>
      <w:r w:rsidRPr="00EB2E59">
        <w:rPr>
          <w:rFonts w:eastAsia="Times New Roman" w:cs="Times New Roman"/>
          <w:sz w:val="24"/>
          <w:szCs w:val="24"/>
        </w:rPr>
        <w:t xml:space="preserve"> </w:t>
      </w:r>
      <m:oMath>
        <m:r>
          <w:rPr>
            <w:rFonts w:ascii="Cambria Math" w:eastAsia="Times New Roman" w:hAnsi="Cambria Math" w:cs="Times New Roman"/>
            <w:sz w:val="24"/>
            <w:szCs w:val="24"/>
          </w:rPr>
          <m:t>5.2-3.8</m:t>
        </m:r>
      </m:oMath>
      <w:r w:rsidRPr="00EB2E59">
        <w:rPr>
          <w:rFonts w:eastAsia="Times New Roman" w:cs="Times New Roman"/>
          <w:sz w:val="24"/>
          <w:szCs w:val="24"/>
        </w:rPr>
        <w:t xml:space="preserve"> and explain their thinking using </w:t>
      </w:r>
      <w:r>
        <w:rPr>
          <w:rFonts w:eastAsia="Times New Roman" w:cs="Times New Roman"/>
          <w:sz w:val="24"/>
          <w:szCs w:val="24"/>
        </w:rPr>
        <w:t>place value disks and their understanding of place value</w:t>
      </w:r>
      <w:r w:rsidRPr="00EB2E59">
        <w:rPr>
          <w:rFonts w:eastAsia="Times New Roman" w:cs="Times New Roman"/>
          <w:sz w:val="24"/>
          <w:szCs w:val="24"/>
        </w:rPr>
        <w:t xml:space="preserve">. </w:t>
      </w:r>
      <w:r>
        <w:rPr>
          <w:rFonts w:eastAsia="Times New Roman" w:cs="Times New Roman"/>
          <w:sz w:val="24"/>
          <w:szCs w:val="24"/>
        </w:rPr>
        <w:t>I</w:t>
      </w:r>
      <w:r w:rsidRPr="00EB2E59">
        <w:rPr>
          <w:rFonts w:eastAsia="Times New Roman" w:cs="Times New Roman"/>
          <w:sz w:val="24"/>
          <w:szCs w:val="24"/>
        </w:rPr>
        <w:t>nstruction include</w:t>
      </w:r>
      <w:r>
        <w:rPr>
          <w:rFonts w:eastAsia="Times New Roman" w:cs="Times New Roman"/>
          <w:sz w:val="24"/>
          <w:szCs w:val="24"/>
        </w:rPr>
        <w:t>s stating,</w:t>
      </w:r>
      <w:r w:rsidRPr="00927CEA">
        <w:rPr>
          <w:rFonts w:eastAsia="Times New Roman" w:cs="Times New Roman"/>
          <w:sz w:val="24"/>
          <w:szCs w:val="24"/>
        </w:rPr>
        <w:t xml:space="preserve"> </w:t>
      </w:r>
      <w:r w:rsidRPr="00927CEA">
        <w:rPr>
          <w:rFonts w:cs="Times New Roman"/>
          <w:sz w:val="24"/>
          <w:szCs w:val="24"/>
        </w:rPr>
        <w:t>“</w:t>
      </w:r>
      <w:r w:rsidRPr="00927CEA">
        <w:rPr>
          <w:rFonts w:eastAsia="Times New Roman" w:cs="Times New Roman"/>
          <w:sz w:val="24"/>
          <w:szCs w:val="24"/>
        </w:rPr>
        <w:t>Begin by lining up the decimal points and</w:t>
      </w:r>
      <w:r>
        <w:rPr>
          <w:rFonts w:eastAsia="Times New Roman" w:cs="Times New Roman"/>
          <w:sz w:val="24"/>
          <w:szCs w:val="24"/>
        </w:rPr>
        <w:t xml:space="preserve"> place values.</w:t>
      </w:r>
      <w:r w:rsidRPr="00EB2E59">
        <w:rPr>
          <w:rFonts w:eastAsia="Times New Roman" w:cs="Times New Roman"/>
          <w:sz w:val="24"/>
          <w:szCs w:val="24"/>
        </w:rPr>
        <w:t xml:space="preserve"> </w:t>
      </w:r>
      <w:r>
        <w:rPr>
          <w:rFonts w:eastAsia="Times New Roman" w:cs="Times New Roman"/>
          <w:sz w:val="24"/>
          <w:szCs w:val="24"/>
        </w:rPr>
        <w:t>Next, subtract</w:t>
      </w:r>
      <w:r w:rsidRPr="00EB2E59">
        <w:rPr>
          <w:rFonts w:eastAsia="Times New Roman" w:cs="Times New Roman"/>
          <w:sz w:val="24"/>
          <w:szCs w:val="24"/>
        </w:rPr>
        <w:t xml:space="preserve"> </w:t>
      </w:r>
      <w:r>
        <w:rPr>
          <w:rFonts w:eastAsia="Times New Roman" w:cs="Times New Roman"/>
          <w:sz w:val="24"/>
          <w:szCs w:val="24"/>
        </w:rPr>
        <w:t>3.8</w:t>
      </w:r>
      <w:r w:rsidRPr="00EB2E59">
        <w:rPr>
          <w:rFonts w:eastAsia="Times New Roman" w:cs="Times New Roman"/>
          <w:sz w:val="24"/>
          <w:szCs w:val="24"/>
        </w:rPr>
        <w:t xml:space="preserve"> starting in the </w:t>
      </w:r>
      <m:oMath>
        <m:r>
          <w:rPr>
            <w:rFonts w:ascii="Cambria Math" w:eastAsia="Times New Roman" w:hAnsi="Cambria Math" w:cs="Times New Roman"/>
            <w:sz w:val="24"/>
            <w:szCs w:val="24"/>
          </w:rPr>
          <m:t>tenths</m:t>
        </m:r>
      </m:oMath>
      <w:r>
        <w:rPr>
          <w:rFonts w:eastAsia="Times New Roman" w:cs="Times New Roman"/>
          <w:sz w:val="24"/>
          <w:szCs w:val="24"/>
        </w:rPr>
        <w:t xml:space="preserve"> place. </w:t>
      </w:r>
      <w:r w:rsidRPr="00EB2E59">
        <w:rPr>
          <w:rFonts w:eastAsia="Times New Roman" w:cs="Times New Roman"/>
          <w:sz w:val="24"/>
          <w:szCs w:val="24"/>
        </w:rPr>
        <w:t xml:space="preserve">There are not enough </w:t>
      </w:r>
      <m:oMath>
        <m:r>
          <w:rPr>
            <w:rFonts w:ascii="Cambria Math" w:eastAsia="Times New Roman" w:hAnsi="Cambria Math" w:cs="Times New Roman"/>
            <w:sz w:val="24"/>
            <w:szCs w:val="24"/>
          </w:rPr>
          <m:t>tenths</m:t>
        </m:r>
      </m:oMath>
      <w:r w:rsidRPr="00EB2E59">
        <w:rPr>
          <w:rFonts w:eastAsia="Times New Roman" w:cs="Times New Roman"/>
          <w:sz w:val="24"/>
          <w:szCs w:val="24"/>
        </w:rPr>
        <w:t xml:space="preserve"> to subtract </w:t>
      </w:r>
      <m:oMath>
        <m:r>
          <w:rPr>
            <w:rFonts w:ascii="Cambria Math" w:eastAsia="Times New Roman" w:hAnsi="Cambria Math" w:cs="Times New Roman"/>
            <w:sz w:val="24"/>
            <w:szCs w:val="24"/>
          </w:rPr>
          <m:t>8 tenths</m:t>
        </m:r>
      </m:oMath>
      <w:r w:rsidRPr="00EB2E59">
        <w:rPr>
          <w:rFonts w:eastAsia="Times New Roman" w:cs="Times New Roman"/>
          <w:sz w:val="24"/>
          <w:szCs w:val="24"/>
        </w:rPr>
        <w:t xml:space="preserve"> from </w:t>
      </w:r>
      <m:oMath>
        <m:r>
          <w:rPr>
            <w:rFonts w:ascii="Cambria Math" w:eastAsia="Times New Roman" w:hAnsi="Cambria Math" w:cs="Times New Roman"/>
            <w:sz w:val="24"/>
            <w:szCs w:val="24"/>
          </w:rPr>
          <m:t>2 tenths</m:t>
        </m:r>
      </m:oMath>
      <w:r w:rsidRPr="00EB2E59">
        <w:rPr>
          <w:rFonts w:eastAsia="Times New Roman" w:cs="Times New Roman"/>
          <w:sz w:val="24"/>
          <w:szCs w:val="24"/>
        </w:rPr>
        <w:t xml:space="preserve">. It is necessary to decompose one </w:t>
      </w:r>
      <w:r>
        <w:rPr>
          <w:rFonts w:eastAsia="Times New Roman" w:cs="Times New Roman"/>
          <w:sz w:val="24"/>
          <w:szCs w:val="24"/>
        </w:rPr>
        <w:t>whole</w:t>
      </w:r>
      <w:r w:rsidRPr="00EB2E59">
        <w:rPr>
          <w:rFonts w:eastAsia="Times New Roman" w:cs="Times New Roman"/>
          <w:sz w:val="24"/>
          <w:szCs w:val="24"/>
        </w:rPr>
        <w:t xml:space="preserve"> into </w:t>
      </w:r>
      <m:oMath>
        <m:r>
          <w:rPr>
            <w:rFonts w:ascii="Cambria Math" w:eastAsia="Times New Roman" w:hAnsi="Cambria Math" w:cs="Times New Roman"/>
            <w:sz w:val="24"/>
            <w:szCs w:val="24"/>
          </w:rPr>
          <m:t>10 tenths</m:t>
        </m:r>
      </m:oMath>
      <w:r w:rsidRPr="00EB2E59">
        <w:rPr>
          <w:rFonts w:eastAsia="Times New Roman" w:cs="Times New Roman"/>
          <w:sz w:val="24"/>
          <w:szCs w:val="24"/>
        </w:rPr>
        <w:t xml:space="preserve">. Now there </w:t>
      </w:r>
      <w:r>
        <w:rPr>
          <w:rFonts w:eastAsia="Times New Roman" w:cs="Times New Roman"/>
          <w:sz w:val="24"/>
          <w:szCs w:val="24"/>
        </w:rPr>
        <w:t>are</w:t>
      </w:r>
      <w:r w:rsidRPr="00EB2E59">
        <w:rPr>
          <w:rFonts w:eastAsia="Times New Roman" w:cs="Times New Roman"/>
          <w:sz w:val="24"/>
          <w:szCs w:val="24"/>
        </w:rPr>
        <w:t xml:space="preserve"> </w:t>
      </w:r>
      <w:r>
        <w:rPr>
          <w:rFonts w:eastAsia="Times New Roman" w:cs="Times New Roman"/>
          <w:sz w:val="24"/>
          <w:szCs w:val="24"/>
        </w:rPr>
        <w:t xml:space="preserve">a total of </w:t>
      </w:r>
      <m:oMath>
        <m:r>
          <w:rPr>
            <w:rFonts w:ascii="Cambria Math" w:eastAsia="Times New Roman" w:hAnsi="Cambria Math" w:cs="Times New Roman"/>
            <w:sz w:val="24"/>
            <w:szCs w:val="24"/>
          </w:rPr>
          <m:t>12 tenths</m:t>
        </m:r>
      </m:oMath>
      <w:r w:rsidRPr="00EB2E59">
        <w:rPr>
          <w:rFonts w:eastAsia="Times New Roman" w:cs="Times New Roman"/>
          <w:sz w:val="24"/>
          <w:szCs w:val="24"/>
        </w:rPr>
        <w:t xml:space="preserve">, and there </w:t>
      </w:r>
      <w:r>
        <w:rPr>
          <w:rFonts w:eastAsia="Times New Roman" w:cs="Times New Roman"/>
          <w:sz w:val="24"/>
          <w:szCs w:val="24"/>
        </w:rPr>
        <w:t>are</w:t>
      </w:r>
      <w:r w:rsidRPr="00EB2E59">
        <w:rPr>
          <w:rFonts w:eastAsia="Times New Roman" w:cs="Times New Roman"/>
          <w:sz w:val="24"/>
          <w:szCs w:val="24"/>
        </w:rPr>
        <w:t xml:space="preserve"> enough to subtract </w:t>
      </w:r>
      <m:oMath>
        <m:r>
          <w:rPr>
            <w:rFonts w:ascii="Cambria Math" w:eastAsia="Times New Roman" w:hAnsi="Cambria Math" w:cs="Times New Roman"/>
            <w:sz w:val="24"/>
            <w:szCs w:val="24"/>
          </w:rPr>
          <m:t>8 tenths</m:t>
        </m:r>
      </m:oMath>
      <w:r w:rsidRPr="00EB2E59">
        <w:rPr>
          <w:rFonts w:eastAsia="Times New Roman" w:cs="Times New Roman"/>
          <w:sz w:val="24"/>
          <w:szCs w:val="24"/>
        </w:rPr>
        <w:t xml:space="preserve">. </w:t>
      </w:r>
      <m:oMath>
        <m:r>
          <w:rPr>
            <w:rFonts w:ascii="Cambria Math" w:eastAsia="Times New Roman" w:hAnsi="Cambria Math" w:cs="Times New Roman"/>
            <w:sz w:val="24"/>
            <w:szCs w:val="24"/>
          </w:rPr>
          <m:t>12 tenths – 8 tenths = 4 tenths</m:t>
        </m:r>
      </m:oMath>
      <w:r w:rsidRPr="00EB2E59">
        <w:rPr>
          <w:rFonts w:eastAsia="Times New Roman" w:cs="Times New Roman"/>
          <w:sz w:val="24"/>
          <w:szCs w:val="24"/>
        </w:rPr>
        <w:t xml:space="preserve">. </w:t>
      </w:r>
      <w:r>
        <w:rPr>
          <w:rFonts w:eastAsia="Times New Roman" w:cs="Times New Roman"/>
          <w:sz w:val="24"/>
          <w:szCs w:val="24"/>
        </w:rPr>
        <w:t xml:space="preserve">Finally, subtract the </w:t>
      </w:r>
      <m:oMath>
        <m:r>
          <w:rPr>
            <w:rFonts w:ascii="Cambria Math" w:eastAsia="Times New Roman" w:hAnsi="Cambria Math" w:cs="Times New Roman"/>
            <w:sz w:val="24"/>
            <w:szCs w:val="24"/>
          </w:rPr>
          <m:t>ones</m:t>
        </m:r>
      </m:oMath>
      <w:r>
        <w:rPr>
          <w:rFonts w:eastAsia="Times New Roman" w:cs="Times New Roman"/>
          <w:sz w:val="24"/>
          <w:szCs w:val="24"/>
        </w:rPr>
        <w:t xml:space="preserve">: </w:t>
      </w:r>
      <m:oMath>
        <m:r>
          <w:rPr>
            <w:rFonts w:ascii="Cambria Math" w:eastAsia="Times New Roman" w:hAnsi="Cambria Math" w:cs="Times New Roman"/>
            <w:sz w:val="24"/>
            <w:szCs w:val="24"/>
          </w:rPr>
          <m:t>4 ones – 3 ones = 1 one</m:t>
        </m:r>
      </m:oMath>
      <w:r>
        <w:rPr>
          <w:rFonts w:eastAsia="Times New Roman" w:cs="Times New Roman"/>
          <w:sz w:val="24"/>
          <w:szCs w:val="24"/>
        </w:rPr>
        <w:t xml:space="preserve">. </w:t>
      </w:r>
      <w:r w:rsidRPr="00EB2E59">
        <w:rPr>
          <w:rFonts w:eastAsia="Times New Roman" w:cs="Times New Roman"/>
          <w:sz w:val="24"/>
          <w:szCs w:val="24"/>
        </w:rPr>
        <w:t xml:space="preserve">The difference is </w:t>
      </w:r>
      <w:r>
        <w:rPr>
          <w:rFonts w:eastAsia="Times New Roman" w:cs="Times New Roman"/>
          <w:sz w:val="24"/>
          <w:szCs w:val="24"/>
        </w:rPr>
        <w:t>1.4</w:t>
      </w:r>
      <w:r w:rsidRPr="00EB2E59">
        <w:rPr>
          <w:rFonts w:eastAsia="Times New Roman" w:cs="Times New Roman"/>
          <w:sz w:val="24"/>
          <w:szCs w:val="24"/>
        </w:rPr>
        <w:t>.</w:t>
      </w:r>
      <w:r w:rsidRPr="0027424F">
        <w:rPr>
          <w:rFonts w:eastAsia="Times New Roman" w:cs="Times New Roman"/>
          <w:sz w:val="24"/>
          <w:szCs w:val="24"/>
        </w:rPr>
        <w:t xml:space="preserve"> </w:t>
      </w:r>
      <w:r>
        <w:rPr>
          <w:rFonts w:eastAsia="Times New Roman" w:cs="Times New Roman"/>
          <w:sz w:val="24"/>
          <w:szCs w:val="24"/>
        </w:rPr>
        <w:t>Our difference of 1.4 is close to our estimate of 1, this helps us determine that our answer is reasonable.</w:t>
      </w:r>
      <w:r w:rsidRPr="00EB2E59">
        <w:rPr>
          <w:rFonts w:eastAsia="Times New Roman" w:cs="Times New Roman"/>
          <w:sz w:val="24"/>
          <w:szCs w:val="24"/>
        </w:rPr>
        <w:t>”</w:t>
      </w:r>
    </w:p>
    <w:p w14:paraId="4DF77B8F" w14:textId="0D449337" w:rsidR="0007564B" w:rsidRDefault="0007564B" w:rsidP="0007564B">
      <w:pPr>
        <w:spacing w:after="0" w:line="240" w:lineRule="auto"/>
        <w:contextualSpacing/>
        <w:jc w:val="center"/>
        <w:rPr>
          <w:rFonts w:eastAsia="Times New Roman" w:cs="Times New Roman"/>
          <w:sz w:val="24"/>
          <w:szCs w:val="24"/>
        </w:rPr>
      </w:pPr>
      <w:r w:rsidRPr="0007564B">
        <w:rPr>
          <w:rFonts w:eastAsia="Times New Roman" w:cs="Times New Roman"/>
          <w:noProof/>
          <w:sz w:val="24"/>
          <w:szCs w:val="24"/>
        </w:rPr>
        <w:drawing>
          <wp:inline distT="0" distB="0" distL="0" distR="0" wp14:anchorId="1AD07023" wp14:editId="342E35CE">
            <wp:extent cx="4763165" cy="1286054"/>
            <wp:effectExtent l="0" t="0" r="0" b="9525"/>
            <wp:docPr id="1865330681" name="Picture 1" descr="subtraction equation with regrouping and 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30681" name="Picture 1" descr="subtraction equation with regrouping and place value chart"/>
                    <pic:cNvPicPr/>
                  </pic:nvPicPr>
                  <pic:blipFill>
                    <a:blip r:embed="rId53"/>
                    <a:stretch>
                      <a:fillRect/>
                    </a:stretch>
                  </pic:blipFill>
                  <pic:spPr>
                    <a:xfrm>
                      <a:off x="0" y="0"/>
                      <a:ext cx="4763165" cy="1286054"/>
                    </a:xfrm>
                    <a:prstGeom prst="rect">
                      <a:avLst/>
                    </a:prstGeom>
                  </pic:spPr>
                </pic:pic>
              </a:graphicData>
            </a:graphic>
          </wp:inline>
        </w:drawing>
      </w:r>
    </w:p>
    <w:p w14:paraId="0C245BC4" w14:textId="77777777" w:rsidR="001A2B41" w:rsidRPr="00EF6368" w:rsidRDefault="001A2B41" w:rsidP="009D7378">
      <w:pPr>
        <w:pStyle w:val="ListParagraph"/>
        <w:numPr>
          <w:ilvl w:val="0"/>
          <w:numId w:val="48"/>
        </w:numPr>
        <w:textAlignment w:val="baseline"/>
        <w:rPr>
          <w:rFonts w:eastAsia="Times New Roman" w:cs="Times New Roman"/>
          <w:b/>
          <w:bCs/>
          <w:sz w:val="24"/>
          <w:szCs w:val="24"/>
        </w:rPr>
      </w:pPr>
      <w:r w:rsidRPr="00EF6368">
        <w:rPr>
          <w:rFonts w:eastAsia="Times New Roman" w:cs="Times New Roman"/>
          <w:sz w:val="24"/>
          <w:szCs w:val="24"/>
        </w:rPr>
        <w:t>Instruction includes the use of place value columns to support place value understanding when using an algorithm to add and subtract decimals.</w:t>
      </w:r>
    </w:p>
    <w:p w14:paraId="5B65218E" w14:textId="77777777" w:rsidR="00F23CB4" w:rsidRDefault="00F23CB4" w:rsidP="004955D2">
      <w:pPr>
        <w:spacing w:after="0" w:line="240" w:lineRule="auto"/>
        <w:contextualSpacing/>
        <w:rPr>
          <w:rFonts w:eastAsia="Times New Roman" w:cs="Times New Roman"/>
          <w:sz w:val="24"/>
          <w:szCs w:val="24"/>
        </w:rPr>
      </w:pPr>
    </w:p>
    <w:p w14:paraId="0DB57824" w14:textId="77777777" w:rsidR="004955D2" w:rsidRDefault="004955D2" w:rsidP="004955D2">
      <w:pPr>
        <w:pStyle w:val="BlueHeading1"/>
      </w:pPr>
      <w:r w:rsidRPr="006B6BAE">
        <w:t>Instructional Tasks </w:t>
      </w:r>
    </w:p>
    <w:p w14:paraId="1114B374" w14:textId="77777777" w:rsidR="00425970" w:rsidRPr="009A78A2" w:rsidRDefault="004955D2" w:rsidP="00425970">
      <w:pPr>
        <w:spacing w:after="0" w:line="240" w:lineRule="auto"/>
        <w:textAlignment w:val="baseline"/>
        <w:rPr>
          <w:rFonts w:eastAsia="Calibri" w:cs="Times New Roman"/>
          <w:i/>
          <w:sz w:val="24"/>
          <w:szCs w:val="24"/>
        </w:rPr>
      </w:pPr>
      <w:r w:rsidRPr="006B6BAE">
        <w:rPr>
          <w:rFonts w:eastAsia="Calibri" w:cs="Times New Roman"/>
          <w:bCs/>
          <w:i/>
          <w:sz w:val="24"/>
          <w:szCs w:val="24"/>
        </w:rPr>
        <w:t xml:space="preserve">Instructional Task 1 </w:t>
      </w:r>
      <w:r w:rsidR="00425970">
        <w:rPr>
          <w:rFonts w:eastAsia="Calibri" w:cs="Times New Roman"/>
          <w:i/>
          <w:sz w:val="24"/>
          <w:szCs w:val="24"/>
        </w:rPr>
        <w:t>(MTR.3.1)</w:t>
      </w:r>
    </w:p>
    <w:p w14:paraId="6235356B" w14:textId="77777777" w:rsidR="00425970" w:rsidRPr="002229DD" w:rsidRDefault="00425970" w:rsidP="00425970">
      <w:pPr>
        <w:spacing w:after="0" w:line="240" w:lineRule="auto"/>
        <w:ind w:left="360"/>
        <w:textAlignment w:val="baseline"/>
        <w:rPr>
          <w:rFonts w:eastAsia="Times New Roman" w:cs="Times New Roman"/>
          <w:sz w:val="24"/>
          <w:szCs w:val="24"/>
        </w:rPr>
      </w:pPr>
      <w:r w:rsidRPr="7AAF2B8F">
        <w:rPr>
          <w:rFonts w:eastAsia="Times New Roman" w:cs="Times New Roman"/>
          <w:sz w:val="24"/>
          <w:szCs w:val="24"/>
        </w:rPr>
        <w:t xml:space="preserve">Use a standard algorithm to find the difference of </w:t>
      </w:r>
      <w:r w:rsidRPr="00D875C3">
        <w:rPr>
          <w:rFonts w:eastAsia="Times New Roman" w:cs="Times New Roman"/>
          <w:i/>
          <w:sz w:val="24"/>
          <w:szCs w:val="24"/>
        </w:rPr>
        <w:t xml:space="preserve">eight hundred </w:t>
      </w:r>
      <w:r w:rsidRPr="7AAF2B8F">
        <w:rPr>
          <w:rFonts w:eastAsia="Times New Roman" w:cs="Times New Roman"/>
          <w:i/>
          <w:sz w:val="24"/>
          <w:szCs w:val="24"/>
        </w:rPr>
        <w:t xml:space="preserve">two </w:t>
      </w:r>
      <w:r w:rsidRPr="00D875C3">
        <w:rPr>
          <w:rFonts w:eastAsia="Times New Roman" w:cs="Times New Roman"/>
          <w:i/>
          <w:sz w:val="24"/>
          <w:szCs w:val="24"/>
        </w:rPr>
        <w:t>and forty-six</w:t>
      </w:r>
      <w:r w:rsidRPr="7AAF2B8F">
        <w:rPr>
          <w:rFonts w:eastAsia="Times New Roman" w:cs="Times New Roman"/>
          <w:sz w:val="24"/>
          <w:szCs w:val="24"/>
        </w:rPr>
        <w:t xml:space="preserve"> thousandths and </w:t>
      </w:r>
      <w:r w:rsidRPr="00D875C3">
        <w:rPr>
          <w:rFonts w:eastAsia="Times New Roman" w:cs="Times New Roman"/>
          <w:i/>
          <w:sz w:val="24"/>
          <w:szCs w:val="24"/>
        </w:rPr>
        <w:t>three hundred and nine tenths</w:t>
      </w:r>
      <w:r w:rsidRPr="7AAF2B8F">
        <w:rPr>
          <w:rFonts w:eastAsia="Times New Roman" w:cs="Times New Roman"/>
          <w:sz w:val="24"/>
          <w:szCs w:val="24"/>
        </w:rPr>
        <w:t>. Explain how you used your algorithm to subtract.</w:t>
      </w:r>
    </w:p>
    <w:p w14:paraId="2E4F3745" w14:textId="77777777" w:rsidR="00425970" w:rsidRDefault="00425970" w:rsidP="00425970">
      <w:pPr>
        <w:spacing w:after="0" w:line="240" w:lineRule="auto"/>
        <w:ind w:left="360"/>
        <w:textAlignment w:val="baseline"/>
        <w:rPr>
          <w:rFonts w:eastAsia="Times New Roman" w:cs="Times New Roman"/>
          <w:sz w:val="24"/>
        </w:rPr>
      </w:pPr>
    </w:p>
    <w:p w14:paraId="30080D09" w14:textId="77777777" w:rsidR="00425970" w:rsidRPr="009A78A2" w:rsidRDefault="00425970" w:rsidP="00425970">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2</w:t>
      </w:r>
    </w:p>
    <w:p w14:paraId="3FE8EA3C" w14:textId="77777777" w:rsidR="00425970" w:rsidRDefault="00425970" w:rsidP="00425970">
      <w:pPr>
        <w:spacing w:after="0" w:line="240" w:lineRule="auto"/>
        <w:ind w:left="360"/>
        <w:textAlignment w:val="baseline"/>
        <w:rPr>
          <w:rFonts w:eastAsia="Times New Roman" w:cs="Times New Roman"/>
          <w:sz w:val="24"/>
          <w:szCs w:val="24"/>
        </w:rPr>
      </w:pPr>
      <w:r w:rsidRPr="7AAF2B8F">
        <w:rPr>
          <w:rFonts w:eastAsia="Times New Roman" w:cs="Times New Roman"/>
          <w:sz w:val="24"/>
          <w:szCs w:val="24"/>
        </w:rPr>
        <w:t xml:space="preserve">A school is packing textbooks into a shipping container. The table below shows the total weight of the textbooks for five different subject areas. </w:t>
      </w:r>
    </w:p>
    <w:p w14:paraId="195B4C4A" w14:textId="5D302AFB" w:rsidR="00BD0BBE" w:rsidRDefault="00BD0BBE" w:rsidP="00FD2B0A">
      <w:pPr>
        <w:spacing w:after="0" w:line="240" w:lineRule="auto"/>
        <w:jc w:val="center"/>
        <w:rPr>
          <w:rFonts w:eastAsia="Times New Roman" w:cs="Times New Roman"/>
          <w:sz w:val="24"/>
          <w:szCs w:val="24"/>
        </w:rPr>
      </w:pPr>
      <w:r w:rsidRPr="00BD0BBE">
        <w:rPr>
          <w:rFonts w:eastAsia="Times New Roman" w:cs="Times New Roman"/>
          <w:noProof/>
          <w:sz w:val="24"/>
          <w:szCs w:val="24"/>
        </w:rPr>
        <w:drawing>
          <wp:inline distT="0" distB="0" distL="0" distR="0" wp14:anchorId="1BEDD666" wp14:editId="3C72BAAC">
            <wp:extent cx="2667372" cy="1295581"/>
            <wp:effectExtent l="0" t="0" r="0" b="0"/>
            <wp:docPr id="1804571879" name="Picture 1" descr="Table with textbooks and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71879" name="Picture 1" descr="Table with textbooks and weights"/>
                    <pic:cNvPicPr/>
                  </pic:nvPicPr>
                  <pic:blipFill>
                    <a:blip r:embed="rId54"/>
                    <a:stretch>
                      <a:fillRect/>
                    </a:stretch>
                  </pic:blipFill>
                  <pic:spPr>
                    <a:xfrm>
                      <a:off x="0" y="0"/>
                      <a:ext cx="2667372" cy="1295581"/>
                    </a:xfrm>
                    <a:prstGeom prst="rect">
                      <a:avLst/>
                    </a:prstGeom>
                  </pic:spPr>
                </pic:pic>
              </a:graphicData>
            </a:graphic>
          </wp:inline>
        </w:drawing>
      </w:r>
    </w:p>
    <w:p w14:paraId="6D266F36" w14:textId="77777777" w:rsidR="0007322C" w:rsidRDefault="0007322C" w:rsidP="0007322C">
      <w:pPr>
        <w:spacing w:after="0" w:line="240" w:lineRule="auto"/>
        <w:ind w:left="360"/>
        <w:textAlignment w:val="baseline"/>
        <w:rPr>
          <w:rFonts w:eastAsia="Times New Roman" w:cs="Times New Roman"/>
          <w:sz w:val="24"/>
        </w:rPr>
      </w:pPr>
      <w:r>
        <w:rPr>
          <w:rFonts w:eastAsia="Times New Roman" w:cs="Times New Roman"/>
          <w:sz w:val="24"/>
        </w:rPr>
        <w:t>If the weight limit of the shipping container is 75 pounds, which combination of subject area textbooks will fit in the shipping container?</w:t>
      </w:r>
    </w:p>
    <w:p w14:paraId="768561E6" w14:textId="77777777" w:rsidR="0007322C"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t>Math, Science and Music</w:t>
      </w:r>
    </w:p>
    <w:p w14:paraId="7609BB59" w14:textId="77777777" w:rsidR="0007322C"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t>ELA, Science and Social Studies</w:t>
      </w:r>
    </w:p>
    <w:p w14:paraId="6E653CD7" w14:textId="77777777" w:rsidR="0007322C"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lastRenderedPageBreak/>
        <w:t>Math, ELA and Science</w:t>
      </w:r>
    </w:p>
    <w:p w14:paraId="3CDBF985" w14:textId="77777777" w:rsidR="0007322C" w:rsidRPr="00D875C3" w:rsidRDefault="0007322C" w:rsidP="009D7378">
      <w:pPr>
        <w:pStyle w:val="ListParagraph"/>
        <w:numPr>
          <w:ilvl w:val="0"/>
          <w:numId w:val="49"/>
        </w:numPr>
        <w:textAlignment w:val="baseline"/>
        <w:rPr>
          <w:rFonts w:eastAsia="Times New Roman" w:cs="Times New Roman"/>
          <w:sz w:val="24"/>
        </w:rPr>
      </w:pPr>
      <w:r>
        <w:rPr>
          <w:rFonts w:eastAsia="Times New Roman" w:cs="Times New Roman"/>
          <w:sz w:val="24"/>
        </w:rPr>
        <w:t>Math, Science and Social Studies</w:t>
      </w:r>
    </w:p>
    <w:p w14:paraId="577F4E67" w14:textId="77777777" w:rsidR="00FD2B0A" w:rsidRPr="006B6BAE" w:rsidRDefault="00FD2B0A" w:rsidP="00425970">
      <w:pPr>
        <w:spacing w:after="0" w:line="240" w:lineRule="auto"/>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3AD370D9"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6860EA6" w14:textId="77777777" w:rsidR="00AD34E9" w:rsidRDefault="00AD34E9" w:rsidP="00AD34E9">
      <w:pPr>
        <w:spacing w:after="0" w:line="240" w:lineRule="auto"/>
        <w:ind w:left="372"/>
        <w:textAlignment w:val="baseline"/>
        <w:rPr>
          <w:rFonts w:eastAsia="Times New Roman" w:cs="Times New Roman"/>
          <w:sz w:val="24"/>
        </w:rPr>
      </w:pPr>
      <w:r w:rsidRPr="002229DD">
        <w:rPr>
          <w:rFonts w:eastAsia="Times New Roman" w:cs="Times New Roman"/>
          <w:sz w:val="24"/>
        </w:rPr>
        <w:t xml:space="preserve">Find the </w:t>
      </w:r>
      <w:r>
        <w:rPr>
          <w:rFonts w:eastAsia="Times New Roman" w:cs="Times New Roman"/>
          <w:sz w:val="24"/>
        </w:rPr>
        <w:t xml:space="preserve">sum and </w:t>
      </w:r>
      <w:r w:rsidRPr="002229DD">
        <w:rPr>
          <w:rFonts w:eastAsia="Times New Roman" w:cs="Times New Roman"/>
          <w:sz w:val="24"/>
        </w:rPr>
        <w:t xml:space="preserve">difference of </w:t>
      </w:r>
      <m:oMath>
        <m:r>
          <w:rPr>
            <w:rFonts w:ascii="Cambria Math" w:eastAsia="Times New Roman" w:hAnsi="Cambria Math" w:cs="Times New Roman"/>
            <w:sz w:val="24"/>
          </w:rPr>
          <m:t>8.72</m:t>
        </m:r>
      </m:oMath>
      <w:r w:rsidRPr="002229DD">
        <w:rPr>
          <w:rFonts w:eastAsia="Times New Roman" w:cs="Times New Roman"/>
          <w:sz w:val="24"/>
        </w:rPr>
        <w:t xml:space="preserve"> and </w:t>
      </w:r>
      <m:oMath>
        <m:r>
          <w:rPr>
            <w:rFonts w:ascii="Cambria Math" w:eastAsia="Times New Roman" w:hAnsi="Cambria Math" w:cs="Times New Roman"/>
            <w:sz w:val="24"/>
          </w:rPr>
          <m:t>3.032</m:t>
        </m:r>
      </m:oMath>
      <w:r w:rsidRPr="002229DD">
        <w:rPr>
          <w:rFonts w:eastAsia="Times New Roman" w:cs="Times New Roman"/>
          <w:sz w:val="24"/>
        </w:rPr>
        <w:t>.</w:t>
      </w:r>
    </w:p>
    <w:p w14:paraId="2FECC08F" w14:textId="77777777" w:rsidR="00AD34E9" w:rsidRDefault="00AD34E9" w:rsidP="00AD34E9">
      <w:pPr>
        <w:spacing w:after="0" w:line="240" w:lineRule="auto"/>
        <w:ind w:left="372"/>
        <w:textAlignment w:val="baseline"/>
        <w:rPr>
          <w:rFonts w:eastAsia="Times New Roman" w:cs="Times New Roman"/>
          <w:sz w:val="24"/>
        </w:rPr>
      </w:pPr>
    </w:p>
    <w:p w14:paraId="28A40804" w14:textId="77777777" w:rsidR="00AD34E9" w:rsidRPr="009A78A2" w:rsidRDefault="00AD34E9" w:rsidP="00AD34E9">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34DA2328" w14:textId="1B591994" w:rsidR="00AD34E9" w:rsidRDefault="00AD34E9" w:rsidP="00AD34E9">
      <w:pPr>
        <w:spacing w:after="0" w:line="240" w:lineRule="auto"/>
        <w:ind w:left="372"/>
        <w:textAlignment w:val="baseline"/>
        <w:rPr>
          <w:rFonts w:eastAsia="Times New Roman" w:cs="Times New Roman"/>
          <w:sz w:val="24"/>
        </w:rPr>
      </w:pPr>
      <w:r>
        <w:rPr>
          <w:rFonts w:eastAsia="Times New Roman" w:cs="Times New Roman"/>
          <w:sz w:val="24"/>
        </w:rPr>
        <w:t>An equation is shown. What is the missing value in the equation?</w:t>
      </w:r>
    </w:p>
    <w:p w14:paraId="2F8376B8" w14:textId="77777777" w:rsidR="00AD34E9" w:rsidRDefault="00AD34E9" w:rsidP="00AD34E9">
      <w:pPr>
        <w:spacing w:after="0" w:line="240" w:lineRule="auto"/>
        <w:ind w:left="372"/>
        <w:textAlignment w:val="baseline"/>
        <w:rPr>
          <w:rFonts w:eastAsia="Times New Roman" w:cs="Times New Roman"/>
          <w:sz w:val="24"/>
        </w:rPr>
      </w:pPr>
      <w:r>
        <w:rPr>
          <w:rFonts w:eastAsia="Times New Roman" w:cs="Times New Roman"/>
          <w:noProof/>
          <w:sz w:val="24"/>
          <w:szCs w:val="24"/>
        </w:rPr>
        <mc:AlternateContent>
          <mc:Choice Requires="wps">
            <w:drawing>
              <wp:anchor distT="0" distB="0" distL="114300" distR="114300" simplePos="0" relativeHeight="251658240" behindDoc="0" locked="0" layoutInCell="1" allowOverlap="1" wp14:anchorId="616E4BBB" wp14:editId="5A782390">
                <wp:simplePos x="0" y="0"/>
                <wp:positionH relativeFrom="column">
                  <wp:posOffset>1254125</wp:posOffset>
                </wp:positionH>
                <wp:positionV relativeFrom="paragraph">
                  <wp:posOffset>17590</wp:posOffset>
                </wp:positionV>
                <wp:extent cx="140970" cy="135255"/>
                <wp:effectExtent l="0" t="0" r="11430" b="17145"/>
                <wp:wrapNone/>
                <wp:docPr id="1036168025" name="Rectangle 1036168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970" cy="1352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8B00" id="Rectangle 1036168025" o:spid="_x0000_s1026" alt="&quot;&quot;" style="position:absolute;margin-left:98.75pt;margin-top:1.4pt;width:11.1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" filled="f" strokecolor="windowText" strokeweight="1pt"/>
            </w:pict>
          </mc:Fallback>
        </mc:AlternateContent>
      </w:r>
      <w:r>
        <w:rPr>
          <w:rFonts w:eastAsia="Times New Roman" w:cs="Times New Roman"/>
          <w:sz w:val="24"/>
        </w:rPr>
        <w:t xml:space="preserve">           </w:t>
      </w:r>
      <m:oMath>
        <m:r>
          <w:rPr>
            <w:rFonts w:ascii="Cambria Math" w:eastAsia="Times New Roman" w:hAnsi="Cambria Math" w:cs="Times New Roman"/>
            <w:sz w:val="24"/>
          </w:rPr>
          <m:t>9.732 +        =11.6</m:t>
        </m:r>
      </m:oMath>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Default="00E31161" w:rsidP="001056B4">
      <w:pPr>
        <w:spacing w:after="0" w:line="240" w:lineRule="auto"/>
        <w:rPr>
          <w:rFonts w:eastAsia="Times New Roman" w:cs="Times New Roman"/>
          <w:sz w:val="24"/>
          <w:szCs w:val="24"/>
        </w:rPr>
      </w:pPr>
    </w:p>
    <w:p w14:paraId="73F80107" w14:textId="548F69E5" w:rsidR="00B25213" w:rsidRPr="006B6BAE" w:rsidRDefault="00B25213" w:rsidP="00B25213">
      <w:pPr>
        <w:pStyle w:val="Heading3"/>
      </w:pPr>
      <w:bookmarkStart w:id="18" w:name="_MA.5.NSO.2.4"/>
      <w:bookmarkEnd w:id="18"/>
      <w:r>
        <w:t>MA.5</w:t>
      </w:r>
      <w:r w:rsidRPr="006B6BAE">
        <w:t>.NSO.</w:t>
      </w:r>
      <w:r>
        <w:t>2.4</w:t>
      </w:r>
    </w:p>
    <w:p w14:paraId="0C4C52AC" w14:textId="77777777" w:rsidR="00B25213" w:rsidRPr="006B6BAE" w:rsidRDefault="00B25213" w:rsidP="00B25213">
      <w:pPr>
        <w:spacing w:after="0" w:line="240" w:lineRule="auto"/>
        <w:textAlignment w:val="baseline"/>
        <w:rPr>
          <w:rFonts w:eastAsia="Times New Roman" w:cs="Times New Roman"/>
          <w:sz w:val="24"/>
          <w:szCs w:val="24"/>
        </w:rPr>
      </w:pPr>
    </w:p>
    <w:p w14:paraId="670C3DF7" w14:textId="77777777" w:rsidR="00B25213" w:rsidRPr="006B6BAE" w:rsidRDefault="00B25213" w:rsidP="00B25213">
      <w:pPr>
        <w:pStyle w:val="BlueHeading1"/>
      </w:pPr>
      <w:r w:rsidRPr="006B6BAE">
        <w:t>Benchmark</w:t>
      </w:r>
    </w:p>
    <w:p w14:paraId="5BB21062" w14:textId="15148F51" w:rsidR="00B25213" w:rsidRDefault="00A673B9" w:rsidP="00B25213">
      <w:pPr>
        <w:pStyle w:val="Style3"/>
      </w:pPr>
      <w:r w:rsidRPr="002229DD">
        <w:rPr>
          <w:color w:val="000000"/>
        </w:rPr>
        <w:t>MA.5.NSO.2.4</w:t>
      </w:r>
      <w:r w:rsidR="00B25213" w:rsidRPr="005D617E">
        <w:tab/>
      </w:r>
      <w:r w:rsidR="00F950C2" w:rsidRPr="002229DD">
        <w:rPr>
          <w:color w:val="000000"/>
        </w:rPr>
        <w:t>Explore the multiplication and division of multi-digit numbers with decimals to the hundredths using estimation, rounding and place value.</w:t>
      </w:r>
    </w:p>
    <w:p w14:paraId="78948C1B" w14:textId="752B266B" w:rsidR="00B25213" w:rsidRDefault="00B25213" w:rsidP="004B0A38">
      <w:pPr>
        <w:spacing w:after="0" w:line="240" w:lineRule="auto"/>
        <w:ind w:left="1620" w:hanging="885"/>
        <w:textAlignment w:val="baseline"/>
        <w:rPr>
          <w:rFonts w:eastAsia="Times New Roman" w:cs="Times New Roman"/>
          <w:sz w:val="24"/>
          <w:szCs w:val="24"/>
        </w:rPr>
      </w:pPr>
      <w:r w:rsidRPr="006B6BAE">
        <w:rPr>
          <w:rFonts w:eastAsia="Times New Roman" w:cs="Times New Roman"/>
          <w:i/>
          <w:iCs/>
          <w:color w:val="000000"/>
        </w:rPr>
        <w:t>Example:</w:t>
      </w:r>
      <w:r w:rsidRPr="006B6BAE">
        <w:rPr>
          <w:rFonts w:eastAsia="Times New Roman" w:cs="Times New Roman"/>
          <w:color w:val="000000"/>
        </w:rPr>
        <w:t xml:space="preserve"> </w:t>
      </w:r>
      <w:r w:rsidR="004B0A38" w:rsidRPr="007D07F9">
        <w:rPr>
          <w:rFonts w:eastAsia="Calibri" w:cs="Times New Roman"/>
          <w:color w:val="000000"/>
          <w:szCs w:val="20"/>
        </w:rPr>
        <w:t>The quotient of 23 and 0.42 can be estimated as a little bigger than 46 because 0.42 is less than one-half and 23 times 2 is 46.</w:t>
      </w:r>
    </w:p>
    <w:p w14:paraId="432A16AA" w14:textId="77777777" w:rsidR="00B25213" w:rsidRDefault="00B25213" w:rsidP="001056B4">
      <w:pPr>
        <w:spacing w:after="0" w:line="240" w:lineRule="auto"/>
        <w:rPr>
          <w:rFonts w:eastAsia="Times New Roman" w:cs="Times New Roman"/>
          <w:sz w:val="24"/>
          <w:szCs w:val="24"/>
        </w:rPr>
      </w:pPr>
    </w:p>
    <w:p w14:paraId="09194EDA" w14:textId="77777777" w:rsidR="00EE2E6B" w:rsidRPr="006B6BAE" w:rsidRDefault="00EE2E6B" w:rsidP="00EE2E6B">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85908AB" w14:textId="77777777" w:rsidR="00A2751E" w:rsidRPr="007D07F9" w:rsidRDefault="00EE2E6B" w:rsidP="00A2751E">
      <w:pPr>
        <w:spacing w:after="0" w:line="240" w:lineRule="auto"/>
        <w:rPr>
          <w:rFonts w:eastAsia="Calibri" w:cs="Times New Roman"/>
        </w:rPr>
      </w:pPr>
      <w:r>
        <w:rPr>
          <w:i/>
        </w:rPr>
        <w:t>Clarification 1</w:t>
      </w:r>
      <w:r>
        <w:t xml:space="preserve">: </w:t>
      </w:r>
      <w:r w:rsidR="00A2751E" w:rsidRPr="007D07F9">
        <w:rPr>
          <w:rFonts w:eastAsia="Calibri" w:cs="Times New Roman"/>
        </w:rPr>
        <w:t xml:space="preserve">Estimating quotients builds the foundation for division using a standard algorithm. </w:t>
      </w:r>
    </w:p>
    <w:p w14:paraId="2AAE4737" w14:textId="77777777" w:rsidR="00A2751E" w:rsidRDefault="00A2751E" w:rsidP="00A2751E">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Instruction includes the use of models based on place value and the properties of operations.</w:t>
      </w:r>
    </w:p>
    <w:p w14:paraId="2AF2BC64" w14:textId="7AEED135" w:rsidR="00EE2E6B" w:rsidRPr="00BB6DF7" w:rsidRDefault="00EE2E6B" w:rsidP="00EE2E6B">
      <w:pPr>
        <w:spacing w:after="0" w:line="240" w:lineRule="auto"/>
        <w:rPr>
          <w:rFonts w:eastAsia="Times New Roman" w:cs="Times New Roman"/>
          <w:color w:val="000000"/>
          <w:sz w:val="24"/>
          <w:szCs w:val="24"/>
        </w:rPr>
      </w:pPr>
    </w:p>
    <w:p w14:paraId="0560048F" w14:textId="77777777" w:rsidR="00676B6C" w:rsidRPr="006B6BAE" w:rsidRDefault="00676B6C" w:rsidP="00676B6C">
      <w:pPr>
        <w:pStyle w:val="BlueHeading1"/>
      </w:pPr>
      <w:r>
        <w:t xml:space="preserve">Connecting </w:t>
      </w:r>
      <w:r w:rsidRPr="006B6BAE">
        <w:t>Benchmark</w:t>
      </w:r>
      <w:r>
        <w:t>s/</w:t>
      </w:r>
      <w:r w:rsidRPr="006B6BAE">
        <w:t>Horizontal Alignment</w:t>
      </w:r>
      <w:r>
        <w:t xml:space="preserve">        </w:t>
      </w:r>
    </w:p>
    <w:p w14:paraId="67EF48DE" w14:textId="77777777" w:rsidR="00FC631C" w:rsidRPr="002229DD" w:rsidRDefault="00FC631C"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MA.5.NSO.1</w:t>
      </w:r>
    </w:p>
    <w:p w14:paraId="61CB4AD5"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sidRPr="002229DD">
        <w:rPr>
          <w:rFonts w:eastAsia="Times New Roman" w:cs="Times New Roman"/>
          <w:sz w:val="24"/>
          <w:szCs w:val="24"/>
        </w:rPr>
        <w:t>MA.5.FR.2.3</w:t>
      </w:r>
    </w:p>
    <w:p w14:paraId="4F02B395"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MA.5.AR.2.2, MA.5.AR.2.3</w:t>
      </w:r>
    </w:p>
    <w:p w14:paraId="35B02BAE"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42886FCD" w14:textId="77777777" w:rsidR="00FC631C"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2.1</w:t>
      </w:r>
    </w:p>
    <w:p w14:paraId="0735F127" w14:textId="77777777" w:rsidR="00FC631C" w:rsidRPr="009A78A2" w:rsidRDefault="00FC63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7789531A" w14:textId="77777777" w:rsidR="00676B6C" w:rsidRPr="00901B41" w:rsidRDefault="00676B6C" w:rsidP="00676B6C">
      <w:pPr>
        <w:pStyle w:val="ListParagraph"/>
        <w:ind w:left="825"/>
        <w:contextualSpacing/>
        <w:rPr>
          <w:rFonts w:eastAsia="Times New Roman" w:cs="Times New Roman"/>
          <w:sz w:val="24"/>
          <w:szCs w:val="24"/>
        </w:rPr>
      </w:pPr>
    </w:p>
    <w:p w14:paraId="6A4614D0" w14:textId="77777777" w:rsidR="00676B6C" w:rsidRDefault="00676B6C" w:rsidP="00676B6C">
      <w:pPr>
        <w:pStyle w:val="BlueHeading1"/>
      </w:pPr>
      <w:r w:rsidRPr="006B6BAE">
        <w:t>Terms from the K-12 Glossary </w:t>
      </w:r>
    </w:p>
    <w:p w14:paraId="72525750" w14:textId="77777777" w:rsidR="00394513" w:rsidRPr="004D306F" w:rsidRDefault="00394513"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5BEC7F9D" w14:textId="77777777" w:rsidR="00394513" w:rsidRPr="004D306F" w:rsidRDefault="00394513"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5CD71F71" w14:textId="77777777" w:rsidR="00676B6C" w:rsidRPr="001731F3" w:rsidRDefault="00676B6C" w:rsidP="00676B6C">
      <w:pPr>
        <w:pStyle w:val="ListParagraph"/>
        <w:ind w:left="720"/>
        <w:textAlignment w:val="baseline"/>
        <w:rPr>
          <w:rFonts w:eastAsia="Times New Roman" w:cs="Times New Roman"/>
          <w:sz w:val="24"/>
          <w:szCs w:val="24"/>
        </w:rPr>
      </w:pPr>
    </w:p>
    <w:p w14:paraId="43DE0F7D" w14:textId="77777777" w:rsidR="00676B6C" w:rsidRPr="00775194" w:rsidRDefault="00676B6C" w:rsidP="00676B6C">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676B6C" w:rsidRPr="006B6BAE" w14:paraId="22F488E5" w14:textId="77777777" w:rsidTr="007447C6">
        <w:trPr>
          <w:trHeight w:val="621"/>
        </w:trPr>
        <w:tc>
          <w:tcPr>
            <w:tcW w:w="2692" w:type="pct"/>
            <w:shd w:val="clear" w:color="auto" w:fill="auto"/>
            <w:hideMark/>
          </w:tcPr>
          <w:p w14:paraId="3904F54B" w14:textId="77777777" w:rsidR="00676B6C" w:rsidRPr="006B6BAE" w:rsidRDefault="00676B6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E08A0C9" w14:textId="3BF82528" w:rsidR="00676B6C" w:rsidRPr="007447C6" w:rsidRDefault="001C0DCA" w:rsidP="007447C6">
            <w:pPr>
              <w:widowControl w:val="0"/>
              <w:numPr>
                <w:ilvl w:val="0"/>
                <w:numId w:val="14"/>
              </w:numPr>
              <w:spacing w:after="0" w:line="240" w:lineRule="auto"/>
              <w:textAlignment w:val="baseline"/>
              <w:rPr>
                <w:rFonts w:eastAsia="Times New Roman" w:cs="Times New Roman"/>
                <w:sz w:val="24"/>
                <w:szCs w:val="24"/>
              </w:rPr>
            </w:pPr>
            <w:r w:rsidRPr="002229DD">
              <w:rPr>
                <w:rFonts w:eastAsia="Times New Roman" w:cs="Times New Roman"/>
                <w:sz w:val="24"/>
                <w:szCs w:val="24"/>
              </w:rPr>
              <w:t>MA.4.NSO.2.7</w:t>
            </w:r>
          </w:p>
        </w:tc>
        <w:tc>
          <w:tcPr>
            <w:tcW w:w="2308" w:type="pct"/>
            <w:shd w:val="clear" w:color="auto" w:fill="auto"/>
          </w:tcPr>
          <w:p w14:paraId="6C0D218C" w14:textId="77777777" w:rsidR="00676B6C" w:rsidRPr="006B6BAE" w:rsidRDefault="00676B6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8AF28" w14:textId="708F84A0" w:rsidR="00676B6C" w:rsidRPr="00F1260F" w:rsidRDefault="00676B6C" w:rsidP="009D7378">
            <w:pPr>
              <w:pStyle w:val="ListParagraph"/>
              <w:numPr>
                <w:ilvl w:val="0"/>
                <w:numId w:val="50"/>
              </w:numPr>
              <w:textAlignment w:val="baseline"/>
              <w:rPr>
                <w:rFonts w:eastAsia="Times New Roman" w:cs="Times New Roman"/>
                <w:sz w:val="24"/>
                <w:szCs w:val="24"/>
              </w:rPr>
            </w:pPr>
            <w:r>
              <w:rPr>
                <w:sz w:val="24"/>
              </w:rPr>
              <w:t>MA.</w:t>
            </w:r>
            <w:r w:rsidR="003E5CFA" w:rsidRPr="002229DD">
              <w:rPr>
                <w:rFonts w:eastAsia="Times New Roman" w:cs="Times New Roman"/>
                <w:sz w:val="24"/>
                <w:szCs w:val="24"/>
              </w:rPr>
              <w:t>6.NSO.2.1</w:t>
            </w:r>
          </w:p>
        </w:tc>
      </w:tr>
    </w:tbl>
    <w:p w14:paraId="62999602" w14:textId="77777777" w:rsidR="00B25213" w:rsidRPr="009B1E55" w:rsidRDefault="00B25213" w:rsidP="009B1E55">
      <w:pPr>
        <w:pStyle w:val="BenchmarkClarification"/>
      </w:pPr>
    </w:p>
    <w:p w14:paraId="08ECF0EE" w14:textId="77777777" w:rsidR="00DA12C0" w:rsidRPr="006B6BAE" w:rsidRDefault="00DA12C0" w:rsidP="00DA12C0">
      <w:pPr>
        <w:pStyle w:val="NumberSenseHeading1"/>
      </w:pPr>
      <w:r w:rsidRPr="006B6BAE">
        <w:t xml:space="preserve">Purpose and Instructional Strategies </w:t>
      </w:r>
    </w:p>
    <w:p w14:paraId="38FAF90E" w14:textId="77777777" w:rsidR="00912365" w:rsidRDefault="00912365" w:rsidP="00912365">
      <w:pPr>
        <w:spacing w:after="0" w:line="240" w:lineRule="auto"/>
        <w:contextualSpacing/>
        <w:textAlignment w:val="baseline"/>
        <w:rPr>
          <w:rFonts w:eastAsia="Times New Roman" w:cs="Times New Roman"/>
          <w:sz w:val="24"/>
          <w:szCs w:val="24"/>
        </w:rPr>
      </w:pPr>
      <w:r w:rsidRPr="002229DD">
        <w:rPr>
          <w:rFonts w:eastAsia="Times New Roman" w:cs="Times New Roman"/>
          <w:sz w:val="24"/>
          <w:szCs w:val="24"/>
        </w:rPr>
        <w:t xml:space="preserve">The purpose of this benchmark is for students to explore </w:t>
      </w:r>
      <w:r>
        <w:rPr>
          <w:rFonts w:eastAsia="Times New Roman" w:cs="Times New Roman"/>
          <w:sz w:val="24"/>
          <w:szCs w:val="24"/>
        </w:rPr>
        <w:t>multiplication</w:t>
      </w:r>
      <w:r w:rsidRPr="002229DD">
        <w:rPr>
          <w:rFonts w:eastAsia="Times New Roman" w:cs="Times New Roman"/>
          <w:sz w:val="24"/>
          <w:szCs w:val="24"/>
        </w:rPr>
        <w:t xml:space="preserve"> </w:t>
      </w:r>
      <w:r>
        <w:rPr>
          <w:rFonts w:eastAsia="Times New Roman" w:cs="Times New Roman"/>
          <w:sz w:val="24"/>
          <w:szCs w:val="24"/>
        </w:rPr>
        <w:t xml:space="preserve">and </w:t>
      </w:r>
      <w:r w:rsidRPr="002229DD">
        <w:rPr>
          <w:rFonts w:eastAsia="Times New Roman" w:cs="Times New Roman"/>
          <w:sz w:val="24"/>
          <w:szCs w:val="24"/>
        </w:rPr>
        <w:t>division</w:t>
      </w:r>
      <w:r>
        <w:rPr>
          <w:rFonts w:eastAsia="Times New Roman" w:cs="Times New Roman"/>
          <w:sz w:val="24"/>
          <w:szCs w:val="24"/>
        </w:rPr>
        <w:t xml:space="preserve"> of </w:t>
      </w:r>
      <w:r w:rsidRPr="002229DD">
        <w:rPr>
          <w:rFonts w:eastAsia="Times New Roman" w:cs="Times New Roman"/>
          <w:sz w:val="24"/>
          <w:szCs w:val="24"/>
        </w:rPr>
        <w:t>multi-digit numbers with decimals using estimation, rounding, place value, and exploring the relationship between multiplication and division. This benchmark connec</w:t>
      </w:r>
      <w:r>
        <w:rPr>
          <w:rFonts w:eastAsia="Times New Roman" w:cs="Times New Roman"/>
          <w:sz w:val="24"/>
          <w:szCs w:val="24"/>
        </w:rPr>
        <w:t>ts to the work students did in G</w:t>
      </w:r>
      <w:r w:rsidRPr="002229DD">
        <w:rPr>
          <w:rFonts w:eastAsia="Times New Roman" w:cs="Times New Roman"/>
          <w:sz w:val="24"/>
          <w:szCs w:val="24"/>
        </w:rPr>
        <w:t>rade 4 with addition and subtraction of decimals (MA.4.NSO.2.7).</w:t>
      </w:r>
      <w:r>
        <w:rPr>
          <w:rFonts w:eastAsia="Times New Roman" w:cs="Times New Roman"/>
          <w:sz w:val="24"/>
          <w:szCs w:val="24"/>
        </w:rPr>
        <w:t xml:space="preserve"> Students achieve </w:t>
      </w:r>
      <w:r>
        <w:rPr>
          <w:rFonts w:eastAsia="Times New Roman" w:cs="Times New Roman"/>
          <w:sz w:val="24"/>
          <w:szCs w:val="24"/>
        </w:rPr>
        <w:lastRenderedPageBreak/>
        <w:t xml:space="preserve">procedural fluency </w:t>
      </w:r>
      <w:proofErr w:type="gramStart"/>
      <w:r>
        <w:rPr>
          <w:rFonts w:eastAsia="Times New Roman" w:cs="Times New Roman"/>
          <w:sz w:val="24"/>
          <w:szCs w:val="24"/>
        </w:rPr>
        <w:t>with</w:t>
      </w:r>
      <w:proofErr w:type="gramEnd"/>
      <w:r>
        <w:rPr>
          <w:rFonts w:eastAsia="Times New Roman" w:cs="Times New Roman"/>
          <w:sz w:val="24"/>
          <w:szCs w:val="24"/>
        </w:rPr>
        <w:t xml:space="preserve"> multiplying and dividing multi-digit numbers with decimals in Grade 6 (</w:t>
      </w:r>
      <w:r w:rsidRPr="00DE0681">
        <w:rPr>
          <w:rFonts w:eastAsia="Times New Roman" w:cs="Times New Roman"/>
          <w:sz w:val="24"/>
          <w:szCs w:val="24"/>
        </w:rPr>
        <w:t>MA.6.NSO.2.1</w:t>
      </w:r>
      <w:r>
        <w:rPr>
          <w:rFonts w:eastAsia="Times New Roman" w:cs="Times New Roman"/>
          <w:sz w:val="24"/>
          <w:szCs w:val="24"/>
        </w:rPr>
        <w:t>)</w:t>
      </w:r>
    </w:p>
    <w:p w14:paraId="6BFFC049"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sidRPr="0078258D">
        <w:rPr>
          <w:rFonts w:eastAsia="Times New Roman" w:cs="Times New Roman"/>
          <w:sz w:val="24"/>
          <w:szCs w:val="24"/>
        </w:rPr>
        <w:t xml:space="preserve">Instruction of this benchmark </w:t>
      </w:r>
      <w:r>
        <w:rPr>
          <w:rFonts w:eastAsia="Times New Roman" w:cs="Times New Roman"/>
          <w:sz w:val="24"/>
          <w:szCs w:val="24"/>
        </w:rPr>
        <w:t>focuses</w:t>
      </w:r>
      <w:r w:rsidRPr="0078258D">
        <w:rPr>
          <w:rFonts w:eastAsia="Times New Roman" w:cs="Times New Roman"/>
          <w:sz w:val="24"/>
          <w:szCs w:val="24"/>
        </w:rPr>
        <w:t xml:space="preserve"> on number sense to help students develop procedural reliability while multiplying and dividing multi-digit numbers with decimals. </w:t>
      </w:r>
    </w:p>
    <w:p w14:paraId="4D8093B9" w14:textId="77777777" w:rsidR="005C4DEE" w:rsidRPr="0078258D" w:rsidRDefault="005C4DEE"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Students should have practice solving multiplication and division equations with decimals using strategies based on place value and the properties of operations.</w:t>
      </w:r>
      <w:r w:rsidRPr="0078258D">
        <w:rPr>
          <w:rFonts w:eastAsia="Times New Roman" w:cs="Times New Roman"/>
          <w:sz w:val="24"/>
          <w:szCs w:val="24"/>
        </w:rPr>
        <w:t xml:space="preserve"> </w:t>
      </w:r>
    </w:p>
    <w:p w14:paraId="58B00CED"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sidRPr="0078258D">
        <w:rPr>
          <w:rFonts w:eastAsia="Times New Roman" w:cs="Times New Roman"/>
          <w:sz w:val="24"/>
          <w:szCs w:val="24"/>
        </w:rPr>
        <w:t xml:space="preserve">During instruction, students should explore how the products and quotients of whole numbers relate to decimals. </w:t>
      </w:r>
    </w:p>
    <w:p w14:paraId="74ECCF70" w14:textId="77777777" w:rsidR="005C4DEE" w:rsidRPr="0078258D" w:rsidRDefault="005C4DEE" w:rsidP="009D7378">
      <w:pPr>
        <w:pStyle w:val="ListParagraph"/>
        <w:numPr>
          <w:ilvl w:val="1"/>
          <w:numId w:val="14"/>
        </w:numPr>
        <w:contextualSpacing/>
        <w:textAlignment w:val="baseline"/>
        <w:rPr>
          <w:rFonts w:eastAsia="Times New Roman" w:cs="Times New Roman"/>
          <w:sz w:val="24"/>
          <w:szCs w:val="24"/>
        </w:rPr>
      </w:pPr>
      <w:r w:rsidRPr="0078258D">
        <w:rPr>
          <w:rFonts w:eastAsia="Times New Roman" w:cs="Times New Roman"/>
          <w:sz w:val="24"/>
          <w:szCs w:val="24"/>
        </w:rPr>
        <w:t xml:space="preserve">For example, if students know the product of </w:t>
      </w:r>
      <m:oMath>
        <m:r>
          <w:rPr>
            <w:rFonts w:ascii="Cambria Math" w:eastAsia="Times New Roman" w:hAnsi="Cambria Math" w:cs="Times New Roman"/>
            <w:sz w:val="24"/>
            <w:szCs w:val="24"/>
          </w:rPr>
          <m:t xml:space="preserve">8×7 </m:t>
        </m:r>
      </m:oMath>
      <w:r w:rsidRPr="0078258D">
        <w:rPr>
          <w:rFonts w:eastAsia="Times New Roman" w:cs="Times New Roman"/>
          <w:sz w:val="24"/>
          <w:szCs w:val="24"/>
        </w:rPr>
        <w:t xml:space="preserve">and the quotient of </w:t>
      </w:r>
      <m:oMath>
        <m:r>
          <w:rPr>
            <w:rFonts w:ascii="Cambria Math" w:eastAsia="Times New Roman" w:hAnsi="Cambria Math" w:cs="Times New Roman"/>
            <w:sz w:val="24"/>
            <w:szCs w:val="24"/>
          </w:rPr>
          <m:t>56÷4</m:t>
        </m:r>
      </m:oMath>
      <w:r w:rsidRPr="0078258D">
        <w:rPr>
          <w:rFonts w:eastAsia="Times New Roman" w:cs="Times New Roman"/>
          <w:sz w:val="24"/>
          <w:szCs w:val="24"/>
        </w:rPr>
        <w:t xml:space="preserve">, then they can reason through </w:t>
      </w:r>
      <m:oMath>
        <m:r>
          <w:rPr>
            <w:rFonts w:ascii="Cambria Math" w:eastAsia="Times New Roman" w:hAnsi="Cambria Math" w:cs="Times New Roman"/>
            <w:sz w:val="24"/>
            <w:szCs w:val="24"/>
          </w:rPr>
          <m:t>0.08×7</m:t>
        </m:r>
      </m:oMath>
      <w:r w:rsidRPr="0078258D">
        <w:rPr>
          <w:rFonts w:eastAsia="Times New Roman" w:cs="Times New Roman"/>
          <w:sz w:val="24"/>
          <w:szCs w:val="24"/>
        </w:rPr>
        <w:t xml:space="preserve"> or </w:t>
      </w:r>
      <m:oMath>
        <m:r>
          <w:rPr>
            <w:rFonts w:ascii="Cambria Math" w:eastAsia="Times New Roman" w:hAnsi="Cambria Math" w:cs="Times New Roman"/>
            <w:sz w:val="24"/>
            <w:szCs w:val="24"/>
          </w:rPr>
          <m:t>5.6÷0.4</m:t>
        </m:r>
      </m:oMath>
      <w:r w:rsidRPr="0078258D">
        <w:rPr>
          <w:rFonts w:eastAsia="Times New Roman" w:cs="Times New Roman"/>
          <w:sz w:val="24"/>
          <w:szCs w:val="24"/>
        </w:rPr>
        <w:t xml:space="preserve"> through place value relationships. Classroom discussions should allow students to explore these patterns and use them to estimate products and quotients</w:t>
      </w:r>
      <w:r>
        <w:rPr>
          <w:rFonts w:eastAsia="Times New Roman" w:cs="Times New Roman"/>
          <w:sz w:val="24"/>
          <w:szCs w:val="24"/>
        </w:rPr>
        <w:t xml:space="preserve"> </w:t>
      </w:r>
      <w:r w:rsidRPr="000E100D">
        <w:rPr>
          <w:rFonts w:eastAsia="Times New Roman" w:cs="Times New Roman"/>
          <w:i/>
          <w:sz w:val="24"/>
          <w:szCs w:val="24"/>
        </w:rPr>
        <w:t>(MTR.4.1, MTR.6.1)</w:t>
      </w:r>
      <w:r w:rsidRPr="0078258D">
        <w:rPr>
          <w:rFonts w:eastAsia="Times New Roman" w:cs="Times New Roman"/>
          <w:sz w:val="24"/>
          <w:szCs w:val="24"/>
        </w:rPr>
        <w:t>.</w:t>
      </w:r>
    </w:p>
    <w:p w14:paraId="3BDEF8BE"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 xml:space="preserve">Instruction includes dividing decimals as if </w:t>
      </w:r>
      <w:proofErr w:type="gramStart"/>
      <w:r>
        <w:rPr>
          <w:rFonts w:eastAsia="Times New Roman" w:cs="Times New Roman"/>
          <w:sz w:val="24"/>
          <w:szCs w:val="24"/>
        </w:rPr>
        <w:t>all of</w:t>
      </w:r>
      <w:proofErr w:type="gramEnd"/>
      <w:r>
        <w:rPr>
          <w:rFonts w:eastAsia="Times New Roman" w:cs="Times New Roman"/>
          <w:sz w:val="24"/>
          <w:szCs w:val="24"/>
        </w:rPr>
        <w:t xml:space="preserve"> the numbers were whole numbers and then using estimation to place the decimal point. </w:t>
      </w:r>
    </w:p>
    <w:p w14:paraId="73F97101" w14:textId="77777777" w:rsidR="005C4DEE" w:rsidRPr="0078258D" w:rsidRDefault="005C4DEE" w:rsidP="009D7378">
      <w:pPr>
        <w:pStyle w:val="ListParagraph"/>
        <w:numPr>
          <w:ilvl w:val="1"/>
          <w:numId w:val="14"/>
        </w:numPr>
        <w:contextualSpacing/>
        <w:textAlignment w:val="baseline"/>
        <w:rPr>
          <w:rFonts w:eastAsia="Times New Roman" w:cs="Times New Roman"/>
          <w:sz w:val="24"/>
          <w:szCs w:val="24"/>
        </w:rPr>
      </w:pPr>
      <w:r>
        <w:rPr>
          <w:rFonts w:eastAsia="Times New Roman" w:cs="Times New Roman"/>
          <w:sz w:val="24"/>
          <w:szCs w:val="24"/>
        </w:rPr>
        <w:t xml:space="preserve">For example, to solve </w:t>
      </w:r>
      <m:oMath>
        <m:r>
          <w:rPr>
            <w:rFonts w:ascii="Cambria Math" w:eastAsia="Times New Roman" w:hAnsi="Cambria Math" w:cs="Times New Roman"/>
            <w:sz w:val="24"/>
            <w:szCs w:val="24"/>
          </w:rPr>
          <m:t>3.69 ÷0.3</m:t>
        </m:r>
      </m:oMath>
      <w:r>
        <w:rPr>
          <w:rFonts w:eastAsia="Times New Roman" w:cs="Times New Roman"/>
          <w:sz w:val="24"/>
          <w:szCs w:val="24"/>
        </w:rPr>
        <w:t xml:space="preserve"> a reasonable estimate of 12 could be found by determining how many groups of 3 </w:t>
      </w:r>
      <w:r>
        <w:rPr>
          <w:rFonts w:eastAsia="Times New Roman" w:cs="Times New Roman"/>
          <w:i/>
          <w:iCs/>
          <w:sz w:val="24"/>
          <w:szCs w:val="24"/>
        </w:rPr>
        <w:t xml:space="preserve">tenths </w:t>
      </w:r>
      <w:r>
        <w:rPr>
          <w:rFonts w:eastAsia="Times New Roman" w:cs="Times New Roman"/>
          <w:sz w:val="24"/>
          <w:szCs w:val="24"/>
        </w:rPr>
        <w:t xml:space="preserve">can be formed from the 36 </w:t>
      </w:r>
      <w:r>
        <w:rPr>
          <w:rFonts w:eastAsia="Times New Roman" w:cs="Times New Roman"/>
          <w:i/>
          <w:iCs/>
          <w:sz w:val="24"/>
          <w:szCs w:val="24"/>
        </w:rPr>
        <w:t xml:space="preserve">tenths </w:t>
      </w:r>
      <w:r>
        <w:rPr>
          <w:rFonts w:eastAsia="Times New Roman" w:cs="Times New Roman"/>
          <w:sz w:val="24"/>
          <w:szCs w:val="24"/>
        </w:rPr>
        <w:t xml:space="preserve">in 3.69. Dividing 3.69 by 0.3 as if they </w:t>
      </w:r>
      <w:proofErr w:type="gramStart"/>
      <w:r>
        <w:rPr>
          <w:rFonts w:eastAsia="Times New Roman" w:cs="Times New Roman"/>
          <w:sz w:val="24"/>
          <w:szCs w:val="24"/>
        </w:rPr>
        <w:t>are</w:t>
      </w:r>
      <w:proofErr w:type="gramEnd"/>
      <w:r>
        <w:rPr>
          <w:rFonts w:eastAsia="Times New Roman" w:cs="Times New Roman"/>
          <w:sz w:val="24"/>
          <w:szCs w:val="24"/>
        </w:rPr>
        <w:t xml:space="preserve"> whole numbers would result in a quotient of 123. The estimate of 12 would be used to place the decimal after the 2 in 123 resulting in a quotient of 12.3 for </w:t>
      </w:r>
      <m:oMath>
        <m:r>
          <w:rPr>
            <w:rFonts w:ascii="Cambria Math" w:eastAsia="Times New Roman" w:hAnsi="Cambria Math" w:cs="Times New Roman"/>
            <w:sz w:val="24"/>
            <w:szCs w:val="24"/>
          </w:rPr>
          <m:t>3.69 ÷0.3.</m:t>
        </m:r>
      </m:oMath>
    </w:p>
    <w:p w14:paraId="4371275A" w14:textId="77777777" w:rsidR="005C4DEE" w:rsidRDefault="005C4DEE"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Instruction makes the connection between multiplication of fractions and decimals to help students reason about the magnitude of their products and determine correct placement of the decimal point.</w:t>
      </w:r>
    </w:p>
    <w:p w14:paraId="66FF886D" w14:textId="77777777" w:rsidR="005C4DEE" w:rsidRPr="0078258D" w:rsidRDefault="005C4DEE" w:rsidP="009D7378">
      <w:pPr>
        <w:pStyle w:val="ListParagraph"/>
        <w:numPr>
          <w:ilvl w:val="1"/>
          <w:numId w:val="14"/>
        </w:numPr>
        <w:contextualSpacing/>
        <w:textAlignment w:val="baseline"/>
        <w:rPr>
          <w:rFonts w:eastAsia="Times New Roman" w:cs="Times New Roman"/>
          <w:sz w:val="24"/>
          <w:szCs w:val="24"/>
        </w:rPr>
      </w:pPr>
      <w:r>
        <w:rPr>
          <w:rFonts w:eastAsia="Times New Roman" w:cs="Times New Roman"/>
          <w:sz w:val="24"/>
          <w:szCs w:val="24"/>
        </w:rPr>
        <w:t xml:space="preserve">For example, </w:t>
      </w:r>
      <m:oMath>
        <m:r>
          <w:rPr>
            <w:rFonts w:ascii="Cambria Math" w:eastAsia="Times New Roman" w:hAnsi="Cambria Math" w:cs="Times New Roman"/>
            <w:sz w:val="24"/>
            <w:szCs w:val="24"/>
          </w:rPr>
          <m:t>0.4 ×0.13</m:t>
        </m:r>
      </m:oMath>
      <w:r>
        <w:rPr>
          <w:rFonts w:eastAsia="Times New Roman" w:cs="Times New Roman"/>
          <w:sz w:val="24"/>
          <w:szCs w:val="24"/>
        </w:rPr>
        <w:t xml:space="preserve"> can be written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100</m:t>
            </m:r>
          </m:den>
        </m:f>
      </m:oMath>
      <w:r>
        <w:rPr>
          <w:rFonts w:eastAsia="Times New Roman" w:cs="Times New Roman"/>
          <w:sz w:val="24"/>
          <w:szCs w:val="24"/>
        </w:rPr>
        <w:t xml:space="preserve"> to make connections to multiplying fractions and help students understand why their product results in a decimal to the thousandths. For this problem,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13</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52</m:t>
            </m:r>
          </m:num>
          <m:den>
            <m:r>
              <w:rPr>
                <w:rFonts w:ascii="Cambria Math" w:eastAsia="Times New Roman" w:hAnsi="Cambria Math" w:cs="Times New Roman"/>
                <w:sz w:val="24"/>
                <w:szCs w:val="24"/>
              </w:rPr>
              <m:t>1,000</m:t>
            </m:r>
          </m:den>
        </m:f>
      </m:oMath>
      <w:r>
        <w:rPr>
          <w:rFonts w:eastAsia="Times New Roman" w:cs="Times New Roman"/>
          <w:sz w:val="24"/>
          <w:szCs w:val="24"/>
        </w:rPr>
        <w:t xml:space="preserve"> so </w:t>
      </w:r>
      <m:oMath>
        <m:r>
          <w:rPr>
            <w:rFonts w:ascii="Cambria Math" w:eastAsia="Times New Roman" w:hAnsi="Cambria Math" w:cs="Times New Roman"/>
            <w:sz w:val="24"/>
            <w:szCs w:val="24"/>
          </w:rPr>
          <m:t>0.4 ×0.13</m:t>
        </m:r>
      </m:oMath>
      <w:r>
        <w:rPr>
          <w:rFonts w:eastAsia="Times New Roman" w:cs="Times New Roman"/>
          <w:sz w:val="24"/>
          <w:szCs w:val="24"/>
        </w:rPr>
        <w:t xml:space="preserve"> = 0.052.</w:t>
      </w:r>
    </w:p>
    <w:p w14:paraId="7421AA8A" w14:textId="77777777" w:rsidR="005C4DEE" w:rsidRDefault="005C4DEE" w:rsidP="009D7378">
      <w:pPr>
        <w:pStyle w:val="ListParagraph"/>
        <w:numPr>
          <w:ilvl w:val="0"/>
          <w:numId w:val="14"/>
        </w:numPr>
        <w:contextualSpacing/>
        <w:rPr>
          <w:rFonts w:eastAsia="Times New Roman" w:cs="Times New Roman"/>
          <w:sz w:val="24"/>
          <w:szCs w:val="24"/>
        </w:rPr>
      </w:pPr>
      <w:r w:rsidRPr="0078258D">
        <w:rPr>
          <w:rFonts w:eastAsia="Times New Roman" w:cs="Times New Roman"/>
          <w:sz w:val="24"/>
          <w:szCs w:val="24"/>
        </w:rPr>
        <w:t xml:space="preserve">Teachers </w:t>
      </w:r>
      <w:r w:rsidRPr="7AAF2B8F">
        <w:rPr>
          <w:rFonts w:eastAsia="Times New Roman" w:cs="Times New Roman"/>
          <w:sz w:val="24"/>
          <w:szCs w:val="24"/>
        </w:rPr>
        <w:t>may</w:t>
      </w:r>
      <w:r w:rsidRPr="0078258D">
        <w:rPr>
          <w:rFonts w:eastAsia="Times New Roman" w:cs="Times New Roman"/>
          <w:sz w:val="24"/>
          <w:szCs w:val="24"/>
        </w:rPr>
        <w:t xml:space="preserve"> connect what students know about place value and fractions. </w:t>
      </w:r>
    </w:p>
    <w:p w14:paraId="4A987462" w14:textId="77777777" w:rsidR="005C4DEE" w:rsidRPr="0078258D" w:rsidRDefault="005C4DEE" w:rsidP="009D7378">
      <w:pPr>
        <w:pStyle w:val="ListParagraph"/>
        <w:numPr>
          <w:ilvl w:val="1"/>
          <w:numId w:val="14"/>
        </w:numPr>
        <w:contextualSpacing/>
        <w:rPr>
          <w:rFonts w:eastAsia="Times New Roman" w:cs="Times New Roman"/>
          <w:sz w:val="24"/>
          <w:szCs w:val="24"/>
        </w:rPr>
      </w:pPr>
      <w:r w:rsidRPr="0078258D">
        <w:rPr>
          <w:rFonts w:eastAsia="Times New Roman" w:cs="Times New Roman"/>
          <w:sz w:val="24"/>
          <w:szCs w:val="24"/>
        </w:rPr>
        <w:t xml:space="preserve">For example, because students know that multiplying a number by one-fourth will result in a product that is </w:t>
      </w:r>
      <w:r>
        <w:rPr>
          <w:rFonts w:eastAsia="Times New Roman" w:cs="Times New Roman"/>
          <w:sz w:val="24"/>
          <w:szCs w:val="24"/>
        </w:rPr>
        <w:t>less</w:t>
      </w:r>
      <w:r w:rsidRPr="0078258D">
        <w:rPr>
          <w:rFonts w:eastAsia="Times New Roman" w:cs="Times New Roman"/>
          <w:sz w:val="24"/>
          <w:szCs w:val="24"/>
        </w:rPr>
        <w:t>, multiplying a number by 0.25 (its decimal equivalen</w:t>
      </w:r>
      <w:r>
        <w:rPr>
          <w:rFonts w:eastAsia="Times New Roman" w:cs="Times New Roman"/>
          <w:sz w:val="24"/>
          <w:szCs w:val="24"/>
        </w:rPr>
        <w:t>t</w:t>
      </w:r>
      <w:r w:rsidRPr="0078258D">
        <w:rPr>
          <w:rFonts w:eastAsia="Times New Roman" w:cs="Times New Roman"/>
          <w:sz w:val="24"/>
          <w:szCs w:val="24"/>
        </w:rPr>
        <w:t xml:space="preserve">) will also result in a </w:t>
      </w:r>
      <w:r>
        <w:rPr>
          <w:rFonts w:eastAsia="Times New Roman" w:cs="Times New Roman"/>
          <w:sz w:val="24"/>
          <w:szCs w:val="24"/>
        </w:rPr>
        <w:t>lesser</w:t>
      </w:r>
      <w:r w:rsidRPr="0078258D">
        <w:rPr>
          <w:rFonts w:eastAsia="Times New Roman" w:cs="Times New Roman"/>
          <w:sz w:val="24"/>
          <w:szCs w:val="24"/>
        </w:rPr>
        <w:t xml:space="preserve"> product. In division, dividing a number by one-fourth and 0.25 wil</w:t>
      </w:r>
      <w:r>
        <w:rPr>
          <w:rFonts w:eastAsia="Times New Roman" w:cs="Times New Roman"/>
          <w:sz w:val="24"/>
          <w:szCs w:val="24"/>
        </w:rPr>
        <w:t xml:space="preserve">l result in a greater quotient. </w:t>
      </w:r>
      <w:r w:rsidRPr="0078258D">
        <w:rPr>
          <w:rFonts w:eastAsia="Times New Roman" w:cs="Times New Roman"/>
          <w:sz w:val="24"/>
          <w:szCs w:val="24"/>
        </w:rPr>
        <w:t xml:space="preserve">Continued work in this benchmark will help students to generalize patterns in multiplication and division of whole numbers and fractions </w:t>
      </w:r>
      <w:r w:rsidRPr="00F25442">
        <w:rPr>
          <w:rFonts w:eastAsia="Times New Roman" w:cs="Times New Roman"/>
          <w:i/>
          <w:sz w:val="24"/>
          <w:szCs w:val="24"/>
        </w:rPr>
        <w:t>(MTR.5.1)</w:t>
      </w:r>
      <w:r>
        <w:rPr>
          <w:rFonts w:eastAsia="Times New Roman" w:cs="Times New Roman"/>
          <w:sz w:val="24"/>
          <w:szCs w:val="24"/>
        </w:rPr>
        <w:t>.</w:t>
      </w:r>
    </w:p>
    <w:p w14:paraId="55B59E01" w14:textId="77777777" w:rsidR="005C4DEE" w:rsidRPr="0078258D" w:rsidRDefault="005C4DEE" w:rsidP="009D7378">
      <w:pPr>
        <w:pStyle w:val="ListParagraph"/>
        <w:numPr>
          <w:ilvl w:val="0"/>
          <w:numId w:val="14"/>
        </w:numPr>
        <w:textAlignment w:val="baseline"/>
        <w:rPr>
          <w:rFonts w:eastAsia="Calibri" w:cs="Times New Roman"/>
          <w:sz w:val="24"/>
          <w:szCs w:val="24"/>
        </w:rPr>
      </w:pPr>
      <w:r w:rsidRPr="0078258D">
        <w:rPr>
          <w:rFonts w:eastAsia="Times New Roman" w:cs="Times New Roman"/>
          <w:sz w:val="24"/>
          <w:szCs w:val="24"/>
        </w:rPr>
        <w:t>Models that help students explore the multiplication and division of multi-digit numbers with decimals include base ten representations (e.g., blocks) and place value mats.</w:t>
      </w:r>
    </w:p>
    <w:p w14:paraId="1DD33E77" w14:textId="77777777" w:rsidR="00B25213" w:rsidRDefault="00B25213" w:rsidP="001056B4">
      <w:pPr>
        <w:spacing w:after="0" w:line="240" w:lineRule="auto"/>
        <w:rPr>
          <w:rFonts w:eastAsia="Times New Roman" w:cs="Times New Roman"/>
          <w:sz w:val="24"/>
          <w:szCs w:val="24"/>
        </w:rPr>
      </w:pPr>
    </w:p>
    <w:p w14:paraId="550F678F" w14:textId="77777777" w:rsidR="0068182E" w:rsidRPr="00AB3CDB" w:rsidRDefault="0068182E" w:rsidP="0068182E">
      <w:pPr>
        <w:pStyle w:val="NumberSenseHeading1"/>
      </w:pPr>
      <w:r w:rsidRPr="006B6BAE">
        <w:t>Common Misconceptions or Errors</w:t>
      </w:r>
    </w:p>
    <w:p w14:paraId="200DE573" w14:textId="77777777" w:rsidR="002E635C" w:rsidRDefault="002E635C" w:rsidP="009D7378">
      <w:pPr>
        <w:widowControl w:val="0"/>
        <w:numPr>
          <w:ilvl w:val="0"/>
          <w:numId w:val="16"/>
        </w:numPr>
        <w:spacing w:after="0" w:line="240" w:lineRule="auto"/>
        <w:rPr>
          <w:rFonts w:eastAsia="Times New Roman" w:cs="Times New Roman"/>
          <w:sz w:val="24"/>
          <w:szCs w:val="24"/>
        </w:rPr>
      </w:pPr>
      <w:r w:rsidRPr="003909A4">
        <w:rPr>
          <w:rFonts w:eastAsia="Times New Roman" w:cs="Times New Roman"/>
          <w:sz w:val="24"/>
          <w:szCs w:val="24"/>
        </w:rPr>
        <w:t>Students may not understand the reasoning behind the placement of the decimal point in the product</w:t>
      </w:r>
      <w:r>
        <w:rPr>
          <w:rFonts w:eastAsia="Times New Roman" w:cs="Times New Roman"/>
          <w:sz w:val="24"/>
          <w:szCs w:val="24"/>
        </w:rPr>
        <w:t xml:space="preserve"> or quotient</w:t>
      </w:r>
      <w:r w:rsidRPr="003909A4">
        <w:rPr>
          <w:rFonts w:eastAsia="Times New Roman" w:cs="Times New Roman"/>
          <w:sz w:val="24"/>
          <w:szCs w:val="24"/>
        </w:rPr>
        <w:t>. Modeling and exploring the relationships between place</w:t>
      </w:r>
      <w:r w:rsidRPr="7AAF2B8F">
        <w:rPr>
          <w:rFonts w:eastAsia="Times New Roman" w:cs="Times New Roman"/>
          <w:sz w:val="24"/>
          <w:szCs w:val="24"/>
        </w:rPr>
        <w:t>-</w:t>
      </w:r>
      <w:r w:rsidRPr="003909A4">
        <w:rPr>
          <w:rFonts w:eastAsia="Times New Roman" w:cs="Times New Roman"/>
          <w:sz w:val="24"/>
          <w:szCs w:val="24"/>
        </w:rPr>
        <w:t xml:space="preserve">value will help students gain understanding. </w:t>
      </w:r>
    </w:p>
    <w:p w14:paraId="502840C5" w14:textId="77777777" w:rsidR="002E635C" w:rsidRDefault="002E635C" w:rsidP="009D7378">
      <w:pPr>
        <w:widowControl w:val="0"/>
        <w:numPr>
          <w:ilvl w:val="0"/>
          <w:numId w:val="16"/>
        </w:numPr>
        <w:spacing w:after="0" w:line="240" w:lineRule="auto"/>
        <w:rPr>
          <w:rFonts w:eastAsia="Times New Roman" w:cs="Times New Roman"/>
          <w:sz w:val="24"/>
          <w:szCs w:val="24"/>
        </w:rPr>
      </w:pPr>
      <w:proofErr w:type="gramStart"/>
      <w:r w:rsidRPr="003909A4">
        <w:rPr>
          <w:rFonts w:eastAsia="Times New Roman" w:cs="Times New Roman"/>
          <w:sz w:val="24"/>
          <w:szCs w:val="24"/>
        </w:rPr>
        <w:t xml:space="preserve">Students  </w:t>
      </w:r>
      <w:r w:rsidRPr="7AAF2B8F">
        <w:rPr>
          <w:rFonts w:eastAsia="Times New Roman" w:cs="Times New Roman"/>
          <w:sz w:val="24"/>
          <w:szCs w:val="24"/>
        </w:rPr>
        <w:t>may</w:t>
      </w:r>
      <w:proofErr w:type="gramEnd"/>
      <w:r w:rsidRPr="7AAF2B8F">
        <w:rPr>
          <w:rFonts w:eastAsia="Times New Roman" w:cs="Times New Roman"/>
          <w:sz w:val="24"/>
          <w:szCs w:val="24"/>
        </w:rPr>
        <w:t xml:space="preserve"> </w:t>
      </w:r>
      <w:r w:rsidRPr="003909A4">
        <w:rPr>
          <w:rFonts w:eastAsia="Times New Roman" w:cs="Times New Roman"/>
          <w:sz w:val="24"/>
          <w:szCs w:val="24"/>
        </w:rPr>
        <w:t>confuse that multiplication always results in a larger product, and that division always results in a smaller quotient. Through classroom discussion, estimation and modeling, classroom work should address this misconception.</w:t>
      </w:r>
    </w:p>
    <w:p w14:paraId="2B279A72" w14:textId="77777777" w:rsidR="00DA12C0" w:rsidRDefault="00DA12C0" w:rsidP="001056B4">
      <w:pPr>
        <w:spacing w:after="0" w:line="240" w:lineRule="auto"/>
        <w:rPr>
          <w:rFonts w:eastAsia="Times New Roman" w:cs="Times New Roman"/>
          <w:sz w:val="24"/>
          <w:szCs w:val="24"/>
        </w:rPr>
      </w:pPr>
    </w:p>
    <w:p w14:paraId="7D5E236F" w14:textId="77777777" w:rsidR="00194A03" w:rsidRPr="00A805BD" w:rsidRDefault="00194A03" w:rsidP="00782A0A">
      <w:pPr>
        <w:pStyle w:val="NumberSenseHeading1"/>
        <w:pBdr>
          <w:left w:val="single" w:sz="48" w:space="0" w:color="2E74B5" w:themeColor="accent1" w:themeShade="BF"/>
        </w:pBdr>
      </w:pPr>
      <w:r w:rsidRPr="006B6BAE">
        <w:t>Strategies to Support Tiered Instruction</w:t>
      </w:r>
    </w:p>
    <w:p w14:paraId="4AD52615" w14:textId="77777777" w:rsidR="00782A0A" w:rsidRPr="0060152C" w:rsidRDefault="00782A0A" w:rsidP="009D7378">
      <w:pPr>
        <w:pStyle w:val="ListParagraph"/>
        <w:widowControl/>
        <w:numPr>
          <w:ilvl w:val="0"/>
          <w:numId w:val="17"/>
        </w:numPr>
        <w:contextualSpacing/>
        <w:rPr>
          <w:rFonts w:cs="Times New Roman"/>
          <w:b/>
          <w:bCs/>
          <w:sz w:val="24"/>
          <w:szCs w:val="24"/>
        </w:rPr>
      </w:pPr>
      <w:r w:rsidRPr="0060152C">
        <w:rPr>
          <w:rFonts w:cs="Times New Roman"/>
          <w:sz w:val="24"/>
          <w:szCs w:val="24"/>
        </w:rPr>
        <w:lastRenderedPageBreak/>
        <w:t xml:space="preserve">Instruction includes opportunities </w:t>
      </w:r>
      <w:r>
        <w:rPr>
          <w:rFonts w:cs="Times New Roman"/>
          <w:sz w:val="24"/>
          <w:szCs w:val="24"/>
        </w:rPr>
        <w:t xml:space="preserve">to predict and explain the relative size of the product of two decimals. Students use models to check their prediction and solve. The teacher guides students to connect that multiplying a given number by a number less than one will result in a smaller number, and that multiplying a given number by a number greater than one will result in a larger number. </w:t>
      </w:r>
    </w:p>
    <w:p w14:paraId="6E22C453" w14:textId="77777777" w:rsidR="00782A0A" w:rsidRDefault="00782A0A"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For example, students solve the following problem </w:t>
      </w:r>
      <m:oMath>
        <m:r>
          <w:rPr>
            <w:rFonts w:ascii="Cambria Math" w:eastAsia="Times New Roman" w:hAnsi="Cambria Math" w:cs="Times New Roman"/>
            <w:sz w:val="24"/>
            <w:szCs w:val="24"/>
          </w:rPr>
          <m:t>0.2×0.5</m:t>
        </m:r>
      </m:oMath>
      <w:r>
        <w:rPr>
          <w:rFonts w:eastAsia="Times New Roman" w:cs="Times New Roman"/>
          <w:sz w:val="24"/>
          <w:szCs w:val="24"/>
        </w:rPr>
        <w:t xml:space="preserve">. Students should reason about the size of the decimals and connect it back to their fraction understanding and think about the multiplication sign signaling “groups of.” This expression could be interpreted as 0.2 “of” 0.5. This will help with the misconception of multiplying equals a larger product. </w:t>
      </w:r>
    </w:p>
    <w:p w14:paraId="46D2960B" w14:textId="77777777" w:rsidR="00782A0A" w:rsidRDefault="00782A0A" w:rsidP="00782A0A">
      <w:pPr>
        <w:pStyle w:val="ListParagraph"/>
        <w:widowControl/>
        <w:ind w:left="1440"/>
        <w:contextualSpacing/>
        <w:rPr>
          <w:rFonts w:eastAsia="Times New Roman" w:cs="Times New Roman"/>
          <w:sz w:val="24"/>
          <w:szCs w:val="24"/>
        </w:rPr>
      </w:pPr>
      <w:r>
        <w:rPr>
          <w:rFonts w:eastAsia="Times New Roman" w:cs="Times New Roman"/>
          <w:sz w:val="24"/>
          <w:szCs w:val="24"/>
        </w:rPr>
        <w:t xml:space="preserve">The picture below illustrates the product of 0.2 and 0.5. If the entire square is 1 unit, the gray region represents 0.5 units, and the red region represents 0.2 units. The overlap in purple contains 10 small squares, each of which represents 0.01 units. Therefore, the overlap portion contains </w:t>
      </w:r>
      <m:oMath>
        <m:r>
          <w:rPr>
            <w:rFonts w:ascii="Cambria Math" w:eastAsia="Times New Roman" w:hAnsi="Cambria Math" w:cs="Times New Roman"/>
            <w:sz w:val="24"/>
            <w:szCs w:val="24"/>
          </w:rPr>
          <m:t>10×0.01=0.10</m:t>
        </m:r>
      </m:oMath>
      <w:r>
        <w:rPr>
          <w:rFonts w:eastAsia="Times New Roman" w:cs="Times New Roman"/>
          <w:sz w:val="24"/>
          <w:szCs w:val="24"/>
        </w:rPr>
        <w:t xml:space="preserve"> units. The overlap portions show a 0.2 by 0.5 rectangle, so the number of units it contains is </w:t>
      </w:r>
      <w:proofErr w:type="gramStart"/>
      <w:r>
        <w:rPr>
          <w:rFonts w:eastAsia="Times New Roman" w:cs="Times New Roman"/>
          <w:sz w:val="24"/>
          <w:szCs w:val="24"/>
        </w:rPr>
        <w:t>the product</w:t>
      </w:r>
      <w:proofErr w:type="gramEnd"/>
      <w:r>
        <w:rPr>
          <w:rFonts w:eastAsia="Times New Roman" w:cs="Times New Roman"/>
          <w:sz w:val="24"/>
          <w:szCs w:val="24"/>
        </w:rPr>
        <w:t xml:space="preserve"> 0.2 and 0.5.  </w:t>
      </w:r>
    </w:p>
    <w:p w14:paraId="43E4E0B9" w14:textId="772BE92A" w:rsidR="00DA12C0" w:rsidRDefault="00557F93" w:rsidP="00557F93">
      <w:pPr>
        <w:spacing w:after="0" w:line="240" w:lineRule="auto"/>
        <w:ind w:left="360"/>
        <w:jc w:val="center"/>
        <w:rPr>
          <w:rFonts w:eastAsia="Times New Roman" w:cs="Times New Roman"/>
          <w:sz w:val="24"/>
          <w:szCs w:val="24"/>
        </w:rPr>
      </w:pPr>
      <w:r w:rsidRPr="00557F93">
        <w:rPr>
          <w:rFonts w:eastAsia="Times New Roman" w:cs="Times New Roman"/>
          <w:noProof/>
          <w:sz w:val="24"/>
          <w:szCs w:val="24"/>
        </w:rPr>
        <w:drawing>
          <wp:inline distT="0" distB="0" distL="0" distR="0" wp14:anchorId="53388812" wp14:editId="4EF2EC8E">
            <wp:extent cx="3115110" cy="1247949"/>
            <wp:effectExtent l="0" t="0" r="9525" b="9525"/>
            <wp:docPr id="67168722" name="Picture 1" descr="multiplication equation with are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8722" name="Picture 1" descr="multiplication equation with area model "/>
                    <pic:cNvPicPr/>
                  </pic:nvPicPr>
                  <pic:blipFill>
                    <a:blip r:embed="rId55"/>
                    <a:stretch>
                      <a:fillRect/>
                    </a:stretch>
                  </pic:blipFill>
                  <pic:spPr>
                    <a:xfrm>
                      <a:off x="0" y="0"/>
                      <a:ext cx="3115110" cy="1247949"/>
                    </a:xfrm>
                    <a:prstGeom prst="rect">
                      <a:avLst/>
                    </a:prstGeom>
                  </pic:spPr>
                </pic:pic>
              </a:graphicData>
            </a:graphic>
          </wp:inline>
        </w:drawing>
      </w:r>
    </w:p>
    <w:p w14:paraId="17FDDE06" w14:textId="7EA65B3D" w:rsidR="00983D94" w:rsidRPr="002B5CEE" w:rsidRDefault="00983D94" w:rsidP="009D7378">
      <w:pPr>
        <w:pStyle w:val="ListParagraph"/>
        <w:widowControl/>
        <w:numPr>
          <w:ilvl w:val="0"/>
          <w:numId w:val="17"/>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to predict and explain the relative size of the quotient of a decimal and a whole number or two decimals. Students use models based on place value to check their prediction and solve. The teacher guides students to connect their quotients to the number of groups or size of the groups based on the magnitude of the divisor and dividend.</w:t>
      </w:r>
    </w:p>
    <w:p w14:paraId="013B3E76" w14:textId="77777777" w:rsidR="00983D94" w:rsidRPr="009975BE" w:rsidRDefault="00983D94" w:rsidP="009D7378">
      <w:pPr>
        <w:pStyle w:val="ListParagraph"/>
        <w:widowControl/>
        <w:numPr>
          <w:ilvl w:val="1"/>
          <w:numId w:val="17"/>
        </w:numPr>
        <w:contextualSpacing/>
        <w:rPr>
          <w:rFonts w:cs="Times New Roman"/>
          <w:b/>
          <w:sz w:val="24"/>
          <w:szCs w:val="24"/>
        </w:rPr>
      </w:pPr>
      <w:r>
        <w:rPr>
          <w:rFonts w:cs="Times New Roman"/>
          <w:sz w:val="24"/>
          <w:szCs w:val="24"/>
        </w:rPr>
        <w:t xml:space="preserve">For example, students </w:t>
      </w:r>
      <w:r w:rsidRPr="7AAF2B8F">
        <w:rPr>
          <w:rFonts w:cs="Times New Roman"/>
          <w:sz w:val="24"/>
          <w:szCs w:val="24"/>
        </w:rPr>
        <w:t>may</w:t>
      </w:r>
      <w:r>
        <w:rPr>
          <w:rFonts w:cs="Times New Roman"/>
          <w:sz w:val="24"/>
          <w:szCs w:val="24"/>
        </w:rPr>
        <w:t xml:space="preserve"> use a decimal grid to solve </w:t>
      </w:r>
      <m:oMath>
        <m:r>
          <w:rPr>
            <w:rFonts w:ascii="Cambria Math" w:hAnsi="Cambria Math" w:cs="Times New Roman"/>
            <w:sz w:val="24"/>
            <w:szCs w:val="24"/>
          </w:rPr>
          <m:t>2 ÷0.4</m:t>
        </m:r>
      </m:oMath>
      <w:r>
        <w:rPr>
          <w:rFonts w:cs="Times New Roman"/>
          <w:sz w:val="24"/>
          <w:szCs w:val="24"/>
        </w:rPr>
        <w:t xml:space="preserve"> by using the following model:</w:t>
      </w:r>
    </w:p>
    <w:p w14:paraId="65DA4EBB" w14:textId="2FCE18C1" w:rsidR="00DA12C0" w:rsidRDefault="00D8788D" w:rsidP="00D8788D">
      <w:pPr>
        <w:spacing w:after="0" w:line="240" w:lineRule="auto"/>
        <w:jc w:val="center"/>
        <w:rPr>
          <w:rFonts w:eastAsia="Times New Roman" w:cs="Times New Roman"/>
          <w:sz w:val="24"/>
          <w:szCs w:val="24"/>
        </w:rPr>
      </w:pPr>
      <w:r>
        <w:rPr>
          <w:noProof/>
        </w:rPr>
        <w:drawing>
          <wp:inline distT="0" distB="0" distL="0" distR="0" wp14:anchorId="10987EB4" wp14:editId="5976A644">
            <wp:extent cx="4597636" cy="1892397"/>
            <wp:effectExtent l="0" t="0" r="0" b="0"/>
            <wp:docPr id="2089335590" name="Picture 2089335590" descr="Two groups of one hundred unit blocks. The blocks are in rows of ten. The blocks are bracketed off in groups of four rows each. There are five of thos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5590" name="Picture 2089335590" descr="Two groups of one hundred unit blocks. The blocks are in rows of ten. The blocks are bracketed off in groups of four rows each. There are five of those groups."/>
                    <pic:cNvPicPr/>
                  </pic:nvPicPr>
                  <pic:blipFill>
                    <a:blip r:embed="rId56">
                      <a:extLst>
                        <a:ext uri="{28A0092B-C50C-407E-A947-70E740481C1C}">
                          <a14:useLocalDpi xmlns:a14="http://schemas.microsoft.com/office/drawing/2010/main" val="0"/>
                        </a:ext>
                      </a:extLst>
                    </a:blip>
                    <a:stretch>
                      <a:fillRect/>
                    </a:stretch>
                  </pic:blipFill>
                  <pic:spPr>
                    <a:xfrm>
                      <a:off x="0" y="0"/>
                      <a:ext cx="4597636" cy="1892397"/>
                    </a:xfrm>
                    <a:prstGeom prst="rect">
                      <a:avLst/>
                    </a:prstGeom>
                  </pic:spPr>
                </pic:pic>
              </a:graphicData>
            </a:graphic>
          </wp:inline>
        </w:drawing>
      </w:r>
    </w:p>
    <w:p w14:paraId="18733464" w14:textId="77777777" w:rsidR="003E6B33" w:rsidRPr="002B5CEE" w:rsidRDefault="003E6B33" w:rsidP="009D7378">
      <w:pPr>
        <w:pStyle w:val="ListParagraph"/>
        <w:widowControl/>
        <w:numPr>
          <w:ilvl w:val="1"/>
          <w:numId w:val="17"/>
        </w:numPr>
        <w:contextualSpacing/>
        <w:rPr>
          <w:rFonts w:cs="Times New Roman"/>
          <w:b/>
          <w:sz w:val="24"/>
          <w:szCs w:val="24"/>
        </w:rPr>
      </w:pPr>
      <w:r>
        <w:rPr>
          <w:rFonts w:cs="Times New Roman"/>
          <w:sz w:val="24"/>
          <w:szCs w:val="24"/>
        </w:rPr>
        <w:t xml:space="preserve">For example, students </w:t>
      </w:r>
      <w:r w:rsidRPr="7AAF2B8F">
        <w:rPr>
          <w:rFonts w:cs="Times New Roman"/>
          <w:sz w:val="24"/>
          <w:szCs w:val="24"/>
        </w:rPr>
        <w:t>may</w:t>
      </w:r>
      <w:r>
        <w:rPr>
          <w:rFonts w:cs="Times New Roman"/>
          <w:sz w:val="24"/>
          <w:szCs w:val="24"/>
        </w:rPr>
        <w:t xml:space="preserve"> use a decimal grid to solve 0.4</w:t>
      </w:r>
      <m:oMath>
        <m:r>
          <w:rPr>
            <w:rFonts w:ascii="Cambria Math" w:hAnsi="Cambria Math" w:cs="Times New Roman"/>
            <w:sz w:val="24"/>
            <w:szCs w:val="24"/>
          </w:rPr>
          <m:t xml:space="preserve"> ÷8</m:t>
        </m:r>
      </m:oMath>
      <w:r>
        <w:rPr>
          <w:rFonts w:cs="Times New Roman"/>
          <w:sz w:val="24"/>
          <w:szCs w:val="24"/>
        </w:rPr>
        <w:t xml:space="preserve"> by using the following model:</w:t>
      </w:r>
    </w:p>
    <w:p w14:paraId="23EACF8F" w14:textId="145699A2" w:rsidR="00B25213" w:rsidRDefault="00E02928" w:rsidP="00E02928">
      <w:pPr>
        <w:spacing w:after="0" w:line="240" w:lineRule="auto"/>
        <w:jc w:val="center"/>
        <w:rPr>
          <w:rFonts w:eastAsia="Times New Roman" w:cs="Times New Roman"/>
          <w:sz w:val="24"/>
          <w:szCs w:val="24"/>
        </w:rPr>
      </w:pPr>
      <w:r w:rsidRPr="0037000C">
        <w:rPr>
          <w:rFonts w:cs="Times New Roman"/>
          <w:b/>
          <w:noProof/>
          <w:sz w:val="24"/>
          <w:szCs w:val="24"/>
        </w:rPr>
        <w:lastRenderedPageBreak/>
        <w:drawing>
          <wp:inline distT="0" distB="0" distL="0" distR="0" wp14:anchorId="5950A25C" wp14:editId="7F56E81B">
            <wp:extent cx="4140413" cy="1390721"/>
            <wp:effectExtent l="0" t="0" r="0" b="0"/>
            <wp:docPr id="865675419" name="Picture 865675419" descr="An image of one group of one hundred unit blocks. Four groups of ten are highlighted representing four tenths. Those are then highlighted in groups of eight. There are five of the groups of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75419" name="Picture 865675419" descr="An image of one group of one hundred unit blocks. Four groups of ten are highlighted representing four tenths. Those are then highlighted in groups of eight. There are five of the groups of eight."/>
                    <pic:cNvPicPr/>
                  </pic:nvPicPr>
                  <pic:blipFill>
                    <a:blip r:embed="rId57"/>
                    <a:stretch>
                      <a:fillRect/>
                    </a:stretch>
                  </pic:blipFill>
                  <pic:spPr>
                    <a:xfrm>
                      <a:off x="0" y="0"/>
                      <a:ext cx="4140413" cy="1390721"/>
                    </a:xfrm>
                    <a:prstGeom prst="rect">
                      <a:avLst/>
                    </a:prstGeom>
                  </pic:spPr>
                </pic:pic>
              </a:graphicData>
            </a:graphic>
          </wp:inline>
        </w:drawing>
      </w:r>
    </w:p>
    <w:p w14:paraId="60D0C1D3" w14:textId="77777777" w:rsidR="00315E10" w:rsidRPr="002B5CEE" w:rsidRDefault="00315E10" w:rsidP="009D7378">
      <w:pPr>
        <w:pStyle w:val="ListParagraph"/>
        <w:widowControl/>
        <w:numPr>
          <w:ilvl w:val="1"/>
          <w:numId w:val="17"/>
        </w:numPr>
        <w:contextualSpacing/>
        <w:rPr>
          <w:rFonts w:cs="Times New Roman"/>
          <w:b/>
          <w:sz w:val="24"/>
          <w:szCs w:val="24"/>
        </w:rPr>
      </w:pPr>
      <w:r>
        <w:rPr>
          <w:rFonts w:cs="Times New Roman"/>
          <w:sz w:val="24"/>
          <w:szCs w:val="24"/>
        </w:rPr>
        <w:t xml:space="preserve">For example, students </w:t>
      </w:r>
      <w:r w:rsidRPr="7AAF2B8F">
        <w:rPr>
          <w:rFonts w:cs="Times New Roman"/>
          <w:sz w:val="24"/>
          <w:szCs w:val="24"/>
        </w:rPr>
        <w:t>may</w:t>
      </w:r>
      <w:r>
        <w:rPr>
          <w:rFonts w:cs="Times New Roman"/>
          <w:sz w:val="24"/>
          <w:szCs w:val="24"/>
        </w:rPr>
        <w:t xml:space="preserve"> use a decimal grid to solve 0.54</w:t>
      </w:r>
      <m:oMath>
        <m:r>
          <w:rPr>
            <w:rFonts w:ascii="Cambria Math" w:hAnsi="Cambria Math" w:cs="Times New Roman"/>
            <w:sz w:val="24"/>
            <w:szCs w:val="24"/>
          </w:rPr>
          <m:t xml:space="preserve"> ÷0.09</m:t>
        </m:r>
      </m:oMath>
      <w:r>
        <w:rPr>
          <w:rFonts w:cs="Times New Roman"/>
          <w:sz w:val="24"/>
          <w:szCs w:val="24"/>
        </w:rPr>
        <w:t xml:space="preserve"> by using the following model:</w:t>
      </w:r>
    </w:p>
    <w:p w14:paraId="61F9CC27" w14:textId="6D0ABF32" w:rsidR="00983D94" w:rsidRDefault="004702EB" w:rsidP="00315E10">
      <w:pPr>
        <w:spacing w:after="0" w:line="240" w:lineRule="auto"/>
        <w:jc w:val="center"/>
        <w:rPr>
          <w:rFonts w:eastAsia="Times New Roman" w:cs="Times New Roman"/>
          <w:sz w:val="24"/>
          <w:szCs w:val="24"/>
        </w:rPr>
      </w:pPr>
      <w:r w:rsidRPr="00870AC9">
        <w:rPr>
          <w:rFonts w:cs="Times New Roman"/>
          <w:noProof/>
        </w:rPr>
        <w:drawing>
          <wp:inline distT="0" distB="0" distL="0" distR="0" wp14:anchorId="5055CE09" wp14:editId="4488414C">
            <wp:extent cx="3672269" cy="1496636"/>
            <wp:effectExtent l="0" t="0" r="4445" b="8890"/>
            <wp:docPr id="1966429901" name="Picture 1966429901" descr="Two groups of one hundred unit blocks. The blocks are in rows of ten. &#10;54 of those blocks are highlighted. Those 54 blocks are then highlighted in groups of nine. There are 6 groups of nin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29901" name="Picture 1966429901" descr="Two groups of one hundred unit blocks. The blocks are in rows of ten. &#10;54 of those blocks are highlighted. Those 54 blocks are then highlighted in groups of nine. There are 6 groups of nine blocks."/>
                    <pic:cNvPicPr/>
                  </pic:nvPicPr>
                  <pic:blipFill>
                    <a:blip r:embed="rId58"/>
                    <a:stretch>
                      <a:fillRect/>
                    </a:stretch>
                  </pic:blipFill>
                  <pic:spPr>
                    <a:xfrm>
                      <a:off x="0" y="0"/>
                      <a:ext cx="3695149" cy="1505961"/>
                    </a:xfrm>
                    <a:prstGeom prst="rect">
                      <a:avLst/>
                    </a:prstGeom>
                  </pic:spPr>
                </pic:pic>
              </a:graphicData>
            </a:graphic>
          </wp:inline>
        </w:drawing>
      </w:r>
    </w:p>
    <w:p w14:paraId="450688A1" w14:textId="77777777" w:rsidR="00983D94" w:rsidRDefault="00983D94" w:rsidP="001056B4">
      <w:pPr>
        <w:spacing w:after="0" w:line="240" w:lineRule="auto"/>
        <w:rPr>
          <w:rFonts w:eastAsia="Times New Roman" w:cs="Times New Roman"/>
          <w:sz w:val="24"/>
          <w:szCs w:val="24"/>
        </w:rPr>
      </w:pPr>
    </w:p>
    <w:p w14:paraId="1353AB6A" w14:textId="77777777" w:rsidR="00D96A2A" w:rsidRDefault="00D96A2A" w:rsidP="00D96A2A">
      <w:pPr>
        <w:pStyle w:val="NumberSenseHeading1"/>
      </w:pPr>
      <w:r w:rsidRPr="006B6BAE">
        <w:t>Instructional Tasks </w:t>
      </w:r>
    </w:p>
    <w:p w14:paraId="46227DA3" w14:textId="77777777" w:rsidR="00DE55C9" w:rsidRPr="009A78A2" w:rsidRDefault="00D96A2A" w:rsidP="00DE55C9">
      <w:pPr>
        <w:spacing w:after="0" w:line="240" w:lineRule="auto"/>
        <w:textAlignment w:val="baseline"/>
        <w:rPr>
          <w:rFonts w:eastAsia="Calibri" w:cs="Times New Roman"/>
          <w:i/>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00DE55C9">
        <w:rPr>
          <w:rFonts w:eastAsia="Calibri" w:cs="Times New Roman"/>
          <w:i/>
          <w:sz w:val="24"/>
          <w:szCs w:val="24"/>
        </w:rPr>
        <w:t>(MTR.4.1)</w:t>
      </w:r>
    </w:p>
    <w:p w14:paraId="343AA3FE" w14:textId="77777777" w:rsidR="00DE55C9" w:rsidRPr="002229DD" w:rsidRDefault="00DE55C9" w:rsidP="00DE55C9">
      <w:pPr>
        <w:spacing w:after="0" w:line="240" w:lineRule="auto"/>
        <w:ind w:left="360"/>
        <w:contextualSpacing/>
        <w:textAlignment w:val="baseline"/>
        <w:rPr>
          <w:rFonts w:eastAsia="Times New Roman" w:cs="Times New Roman"/>
          <w:sz w:val="24"/>
          <w:szCs w:val="24"/>
        </w:rPr>
      </w:pPr>
      <w:r w:rsidRPr="002229DD">
        <w:rPr>
          <w:rFonts w:eastAsia="Times New Roman" w:cs="Times New Roman"/>
          <w:sz w:val="24"/>
          <w:szCs w:val="24"/>
        </w:rPr>
        <w:t xml:space="preserve">What is the same about the products of these expressions? What is </w:t>
      </w:r>
      <w:proofErr w:type="gramStart"/>
      <w:r w:rsidRPr="002229DD">
        <w:rPr>
          <w:rFonts w:eastAsia="Times New Roman" w:cs="Times New Roman"/>
          <w:sz w:val="24"/>
          <w:szCs w:val="24"/>
        </w:rPr>
        <w:t>different</w:t>
      </w:r>
      <w:proofErr w:type="gramEnd"/>
      <w:r w:rsidRPr="7AAF2B8F">
        <w:rPr>
          <w:rFonts w:eastAsia="Times New Roman" w:cs="Times New Roman"/>
          <w:sz w:val="24"/>
          <w:szCs w:val="24"/>
        </w:rPr>
        <w:t>?</w:t>
      </w:r>
      <w:r w:rsidRPr="002229DD">
        <w:rPr>
          <w:rFonts w:eastAsia="Times New Roman" w:cs="Times New Roman"/>
          <w:sz w:val="24"/>
          <w:szCs w:val="24"/>
        </w:rPr>
        <w:t xml:space="preserve"> Explain.</w:t>
      </w:r>
    </w:p>
    <w:p w14:paraId="48B20F94" w14:textId="77777777" w:rsidR="00DE55C9" w:rsidRPr="002229DD" w:rsidRDefault="00DE55C9" w:rsidP="00DE55C9">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14 ×5                          0.14×0.05</m:t>
          </m:r>
        </m:oMath>
      </m:oMathPara>
    </w:p>
    <w:p w14:paraId="720C8577" w14:textId="77777777" w:rsidR="00DE55C9" w:rsidRDefault="00DE55C9" w:rsidP="00DE55C9">
      <w:pPr>
        <w:spacing w:after="0" w:line="240" w:lineRule="auto"/>
        <w:textAlignment w:val="baseline"/>
        <w:rPr>
          <w:rFonts w:eastAsia="Calibri" w:cs="Times New Roman"/>
          <w:i/>
          <w:sz w:val="24"/>
          <w:szCs w:val="24"/>
        </w:rPr>
      </w:pPr>
    </w:p>
    <w:p w14:paraId="65692B3A" w14:textId="77777777" w:rsidR="00DE55C9" w:rsidRPr="009A78A2" w:rsidRDefault="00DE55C9" w:rsidP="00DE55C9">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2 (MTR.4.1)</w:t>
      </w:r>
    </w:p>
    <w:p w14:paraId="0EAC39CC" w14:textId="77777777" w:rsidR="00DE55C9" w:rsidRPr="00E359BF" w:rsidRDefault="00DE55C9" w:rsidP="00DE55C9">
      <w:pPr>
        <w:spacing w:after="0" w:line="240" w:lineRule="auto"/>
        <w:ind w:left="360"/>
        <w:contextualSpacing/>
        <w:textAlignment w:val="baseline"/>
        <w:rPr>
          <w:rFonts w:eastAsia="Times New Roman" w:cs="Times New Roman"/>
          <w:sz w:val="24"/>
          <w:szCs w:val="24"/>
        </w:rPr>
      </w:pPr>
      <w:r w:rsidRPr="00E359BF">
        <w:rPr>
          <w:rFonts w:eastAsia="Times New Roman" w:cs="Times New Roman"/>
          <w:sz w:val="24"/>
          <w:szCs w:val="24"/>
        </w:rPr>
        <w:t xml:space="preserve">What is the same about the quotients of these expressions? What is </w:t>
      </w:r>
      <w:proofErr w:type="gramStart"/>
      <w:r w:rsidRPr="00E359BF">
        <w:rPr>
          <w:rFonts w:eastAsia="Times New Roman" w:cs="Times New Roman"/>
          <w:sz w:val="24"/>
          <w:szCs w:val="24"/>
        </w:rPr>
        <w:t>different</w:t>
      </w:r>
      <w:proofErr w:type="gramEnd"/>
      <w:r w:rsidRPr="7AAF2B8F">
        <w:rPr>
          <w:rFonts w:eastAsia="Times New Roman" w:cs="Times New Roman"/>
          <w:sz w:val="24"/>
          <w:szCs w:val="24"/>
        </w:rPr>
        <w:t>?</w:t>
      </w:r>
      <w:r w:rsidRPr="00E359BF">
        <w:rPr>
          <w:rFonts w:eastAsia="Times New Roman" w:cs="Times New Roman"/>
          <w:sz w:val="24"/>
          <w:szCs w:val="24"/>
        </w:rPr>
        <w:t xml:space="preserve"> Explain.</w:t>
      </w:r>
    </w:p>
    <w:p w14:paraId="003205E7" w14:textId="77777777" w:rsidR="00DE55C9" w:rsidRPr="002229DD" w:rsidRDefault="00DE55C9" w:rsidP="00DE55C9">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50÷25                         50÷0.25</m:t>
          </m:r>
        </m:oMath>
      </m:oMathPara>
    </w:p>
    <w:p w14:paraId="1A192AA3" w14:textId="77777777" w:rsidR="00DE55C9" w:rsidRDefault="00DE55C9" w:rsidP="00DE55C9">
      <w:pPr>
        <w:spacing w:after="0" w:line="240" w:lineRule="auto"/>
        <w:textAlignment w:val="baseline"/>
        <w:rPr>
          <w:rFonts w:eastAsia="Calibri" w:cs="Times New Roman"/>
          <w:i/>
          <w:sz w:val="24"/>
          <w:szCs w:val="24"/>
        </w:rPr>
      </w:pPr>
    </w:p>
    <w:p w14:paraId="52858023" w14:textId="77777777" w:rsidR="00DE55C9" w:rsidRPr="009A78A2" w:rsidRDefault="00DE55C9" w:rsidP="00DE55C9">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3 (MTR.5.1)</w:t>
      </w:r>
    </w:p>
    <w:p w14:paraId="6691AD83" w14:textId="77777777" w:rsidR="00DE55C9" w:rsidRDefault="00DE55C9" w:rsidP="00DE55C9">
      <w:pPr>
        <w:spacing w:after="0" w:line="240" w:lineRule="auto"/>
        <w:ind w:left="372"/>
        <w:textAlignment w:val="baseline"/>
        <w:rPr>
          <w:rFonts w:eastAsia="Times New Roman" w:cs="Times New Roman"/>
          <w:sz w:val="24"/>
          <w:szCs w:val="24"/>
        </w:rPr>
      </w:pPr>
      <w:r w:rsidRPr="002229DD">
        <w:rPr>
          <w:rFonts w:eastAsia="Times New Roman" w:cs="Times New Roman"/>
          <w:sz w:val="24"/>
          <w:szCs w:val="24"/>
        </w:rPr>
        <w:t xml:space="preserve">How can you use </w:t>
      </w:r>
      <m:oMath>
        <m:r>
          <w:rPr>
            <w:rFonts w:ascii="Cambria Math" w:eastAsia="Times New Roman" w:hAnsi="Cambria Math" w:cs="Times New Roman"/>
            <w:sz w:val="24"/>
            <w:szCs w:val="24"/>
          </w:rPr>
          <m:t>2×12=24</m:t>
        </m:r>
      </m:oMath>
      <w:r w:rsidRPr="002229DD">
        <w:rPr>
          <w:rFonts w:eastAsia="Times New Roman" w:cs="Times New Roman"/>
          <w:sz w:val="24"/>
          <w:szCs w:val="24"/>
        </w:rPr>
        <w:t xml:space="preserve"> to help you find the product of </w:t>
      </w:r>
      <m:oMath>
        <m:r>
          <w:rPr>
            <w:rFonts w:ascii="Cambria Math" w:eastAsia="Times New Roman" w:hAnsi="Cambria Math" w:cs="Times New Roman"/>
            <w:sz w:val="24"/>
            <w:szCs w:val="24"/>
          </w:rPr>
          <m:t>2×1.2</m:t>
        </m:r>
      </m:oMath>
      <w:r w:rsidRPr="002229DD">
        <w:rPr>
          <w:rFonts w:eastAsia="Times New Roman" w:cs="Times New Roman"/>
          <w:sz w:val="24"/>
          <w:szCs w:val="24"/>
        </w:rPr>
        <w:t>? Explain.</w:t>
      </w:r>
    </w:p>
    <w:p w14:paraId="72665417" w14:textId="7DBA7518" w:rsidR="00983D94" w:rsidRDefault="00983D94" w:rsidP="00DE55C9">
      <w:pPr>
        <w:spacing w:after="0" w:line="240" w:lineRule="auto"/>
        <w:rPr>
          <w:rFonts w:eastAsia="Times New Roman" w:cs="Times New Roman"/>
          <w:sz w:val="24"/>
          <w:szCs w:val="24"/>
        </w:rPr>
      </w:pPr>
    </w:p>
    <w:p w14:paraId="2D19210C" w14:textId="77777777" w:rsidR="00656029" w:rsidRPr="006B6BAE" w:rsidRDefault="00656029" w:rsidP="00656029">
      <w:pPr>
        <w:pStyle w:val="NumberSenseHeading1"/>
      </w:pPr>
      <w:r w:rsidRPr="006B6BAE">
        <w:t>Instructional </w:t>
      </w:r>
      <w:r>
        <w:t>Items</w:t>
      </w:r>
      <w:r w:rsidRPr="006B6BAE">
        <w:t> </w:t>
      </w:r>
    </w:p>
    <w:p w14:paraId="3815A440" w14:textId="77777777" w:rsidR="00656029" w:rsidRDefault="00656029" w:rsidP="00656029">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AD1C4D7" w14:textId="77777777" w:rsidR="00FD38F6" w:rsidRDefault="00FD38F6" w:rsidP="00FD38F6">
      <w:pPr>
        <w:spacing w:after="0" w:line="240" w:lineRule="auto"/>
        <w:ind w:left="372"/>
        <w:textAlignment w:val="baseline"/>
        <w:rPr>
          <w:rFonts w:eastAsia="Times New Roman" w:cs="Times New Roman"/>
          <w:sz w:val="24"/>
          <w:szCs w:val="24"/>
        </w:rPr>
      </w:pPr>
      <w:r w:rsidRPr="002229DD">
        <w:rPr>
          <w:rFonts w:eastAsia="Times New Roman" w:cs="Times New Roman"/>
          <w:sz w:val="24"/>
          <w:szCs w:val="24"/>
        </w:rPr>
        <w:t xml:space="preserve">Raul reasons that the product of </w:t>
      </w:r>
      <m:oMath>
        <m:r>
          <w:rPr>
            <w:rFonts w:ascii="Cambria Math" w:eastAsia="Times New Roman" w:hAnsi="Cambria Math" w:cs="Times New Roman"/>
            <w:sz w:val="24"/>
            <w:szCs w:val="24"/>
          </w:rPr>
          <m:t>82×0.56</m:t>
        </m:r>
      </m:oMath>
      <w:r w:rsidRPr="002229DD">
        <w:rPr>
          <w:rFonts w:eastAsia="Times New Roman" w:cs="Times New Roman"/>
          <w:sz w:val="24"/>
          <w:szCs w:val="24"/>
        </w:rPr>
        <w:t xml:space="preserve"> will be greater than 41 and less than 82. E</w:t>
      </w:r>
      <w:proofErr w:type="spellStart"/>
      <w:r>
        <w:rPr>
          <w:rFonts w:eastAsia="Times New Roman" w:cs="Times New Roman"/>
          <w:sz w:val="24"/>
          <w:szCs w:val="24"/>
        </w:rPr>
        <w:t>xplain</w:t>
      </w:r>
      <w:proofErr w:type="spellEnd"/>
      <w:r w:rsidRPr="002229DD">
        <w:rPr>
          <w:rFonts w:eastAsia="Times New Roman" w:cs="Times New Roman"/>
          <w:sz w:val="24"/>
          <w:szCs w:val="24"/>
        </w:rPr>
        <w:t xml:space="preserve"> </w:t>
      </w:r>
      <w:proofErr w:type="gramStart"/>
      <w:r w:rsidRPr="002229DD">
        <w:rPr>
          <w:rFonts w:eastAsia="Times New Roman" w:cs="Times New Roman"/>
          <w:sz w:val="24"/>
          <w:szCs w:val="24"/>
        </w:rPr>
        <w:t>whether</w:t>
      </w:r>
      <w:r>
        <w:rPr>
          <w:rFonts w:eastAsia="Times New Roman" w:cs="Times New Roman"/>
          <w:sz w:val="24"/>
          <w:szCs w:val="24"/>
        </w:rPr>
        <w:t xml:space="preserve"> or not</w:t>
      </w:r>
      <w:proofErr w:type="gramEnd"/>
      <w:r>
        <w:rPr>
          <w:rFonts w:eastAsia="Times New Roman" w:cs="Times New Roman"/>
          <w:sz w:val="24"/>
          <w:szCs w:val="24"/>
        </w:rPr>
        <w:t xml:space="preserve"> his conclusion is reasonable</w:t>
      </w:r>
      <w:r w:rsidRPr="002229DD">
        <w:rPr>
          <w:rFonts w:eastAsia="Times New Roman" w:cs="Times New Roman"/>
          <w:sz w:val="24"/>
          <w:szCs w:val="24"/>
        </w:rPr>
        <w:t>.</w:t>
      </w:r>
    </w:p>
    <w:p w14:paraId="3C7955AE" w14:textId="77777777" w:rsidR="00FD38F6" w:rsidRDefault="00FD38F6" w:rsidP="00FD38F6">
      <w:pPr>
        <w:spacing w:after="0" w:line="240" w:lineRule="auto"/>
        <w:ind w:left="372"/>
        <w:textAlignment w:val="baseline"/>
        <w:rPr>
          <w:rFonts w:eastAsia="Times New Roman" w:cs="Times New Roman"/>
          <w:sz w:val="24"/>
          <w:szCs w:val="24"/>
        </w:rPr>
      </w:pPr>
    </w:p>
    <w:p w14:paraId="15D8CB6E"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2</w:t>
      </w:r>
    </w:p>
    <w:p w14:paraId="3900FEEC"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What is the quotient of </w:t>
      </w:r>
      <m:oMath>
        <m:r>
          <w:rPr>
            <w:rFonts w:ascii="Cambria Math" w:eastAsia="Times New Roman" w:hAnsi="Cambria Math" w:cs="Times New Roman"/>
            <w:sz w:val="24"/>
            <w:szCs w:val="24"/>
          </w:rPr>
          <m:t>66.25 ÷5</m:t>
        </m:r>
      </m:oMath>
      <w:r>
        <w:rPr>
          <w:rFonts w:eastAsia="Times New Roman" w:cs="Times New Roman"/>
          <w:sz w:val="24"/>
          <w:szCs w:val="24"/>
        </w:rPr>
        <w:t>?</w:t>
      </w:r>
    </w:p>
    <w:p w14:paraId="764073E8" w14:textId="77777777" w:rsidR="00FD38F6" w:rsidRDefault="00FD38F6" w:rsidP="00FD38F6">
      <w:pPr>
        <w:spacing w:after="0" w:line="240" w:lineRule="auto"/>
        <w:ind w:left="372"/>
        <w:textAlignment w:val="baseline"/>
        <w:rPr>
          <w:rFonts w:eastAsia="Times New Roman" w:cs="Times New Roman"/>
          <w:sz w:val="24"/>
          <w:szCs w:val="24"/>
        </w:rPr>
      </w:pPr>
    </w:p>
    <w:p w14:paraId="21AB72C2"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3</w:t>
      </w:r>
    </w:p>
    <w:p w14:paraId="495E5079"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What is the product of </w:t>
      </w:r>
      <m:oMath>
        <m:r>
          <w:rPr>
            <w:rFonts w:ascii="Cambria Math" w:eastAsia="Times New Roman" w:hAnsi="Cambria Math" w:cs="Times New Roman"/>
            <w:sz w:val="24"/>
            <w:szCs w:val="24"/>
          </w:rPr>
          <m:t>4.6 × 0.8</m:t>
        </m:r>
      </m:oMath>
      <w:r>
        <w:rPr>
          <w:rFonts w:eastAsia="Times New Roman" w:cs="Times New Roman"/>
          <w:sz w:val="24"/>
          <w:szCs w:val="24"/>
        </w:rPr>
        <w:t>?</w:t>
      </w:r>
    </w:p>
    <w:p w14:paraId="4241FD2F" w14:textId="77777777" w:rsidR="00FD38F6" w:rsidRDefault="00FD38F6" w:rsidP="00FD38F6">
      <w:pPr>
        <w:spacing w:after="0" w:line="240" w:lineRule="auto"/>
        <w:ind w:left="372"/>
        <w:textAlignment w:val="baseline"/>
        <w:rPr>
          <w:rFonts w:eastAsia="Times New Roman" w:cs="Times New Roman"/>
          <w:sz w:val="24"/>
          <w:szCs w:val="24"/>
        </w:rPr>
      </w:pPr>
    </w:p>
    <w:p w14:paraId="789ADBFF"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4</w:t>
      </w:r>
    </w:p>
    <w:p w14:paraId="67F6C35D"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What is the quotient of 16.32</w:t>
      </w:r>
      <m:oMath>
        <m:r>
          <w:rPr>
            <w:rFonts w:ascii="Cambria Math" w:eastAsia="Times New Roman" w:hAnsi="Cambria Math" w:cs="Times New Roman"/>
            <w:sz w:val="24"/>
            <w:szCs w:val="24"/>
          </w:rPr>
          <m:t xml:space="preserve"> ÷0.16</m:t>
        </m:r>
      </m:oMath>
      <w:r>
        <w:rPr>
          <w:rFonts w:eastAsia="Times New Roman" w:cs="Times New Roman"/>
          <w:sz w:val="24"/>
          <w:szCs w:val="24"/>
        </w:rPr>
        <w:t>?</w:t>
      </w:r>
    </w:p>
    <w:p w14:paraId="00B1BF33" w14:textId="77777777" w:rsidR="00FD38F6" w:rsidRDefault="00FD38F6" w:rsidP="00FD38F6">
      <w:pPr>
        <w:spacing w:after="0" w:line="240" w:lineRule="auto"/>
        <w:ind w:left="372"/>
        <w:textAlignment w:val="baseline"/>
        <w:rPr>
          <w:rFonts w:eastAsia="Times New Roman" w:cs="Times New Roman"/>
          <w:sz w:val="24"/>
          <w:szCs w:val="24"/>
        </w:rPr>
      </w:pPr>
    </w:p>
    <w:p w14:paraId="3E00B708" w14:textId="77777777" w:rsidR="00FD38F6" w:rsidRPr="009A78A2" w:rsidRDefault="00FD38F6" w:rsidP="00FD38F6">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Item </w:t>
      </w:r>
      <w:r>
        <w:rPr>
          <w:rFonts w:eastAsia="Calibri" w:cs="Times New Roman"/>
          <w:i/>
          <w:sz w:val="24"/>
          <w:szCs w:val="24"/>
        </w:rPr>
        <w:t>5</w:t>
      </w:r>
    </w:p>
    <w:p w14:paraId="3C7A8DE4" w14:textId="77777777" w:rsidR="00FD38F6" w:rsidRDefault="00FD38F6" w:rsidP="00FD38F6">
      <w:pPr>
        <w:spacing w:after="0" w:line="240" w:lineRule="auto"/>
        <w:ind w:left="372"/>
        <w:textAlignment w:val="baseline"/>
        <w:rPr>
          <w:rFonts w:eastAsia="Times New Roman" w:cs="Times New Roman"/>
          <w:sz w:val="24"/>
          <w:szCs w:val="24"/>
        </w:rPr>
      </w:pPr>
      <w:r>
        <w:rPr>
          <w:rFonts w:eastAsia="Times New Roman" w:cs="Times New Roman"/>
          <w:sz w:val="24"/>
          <w:szCs w:val="24"/>
        </w:rPr>
        <w:t>Which of the following equations has a missing value of 4.8? Select all that apply.</w:t>
      </w:r>
    </w:p>
    <w:p w14:paraId="44A23CEB"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w:lastRenderedPageBreak/>
          <m:t>1.6 ×3=</m:t>
        </m:r>
      </m:oMath>
      <w:r>
        <w:rPr>
          <w:rFonts w:eastAsia="Times New Roman" w:cs="Times New Roman"/>
          <w:sz w:val="24"/>
          <w:szCs w:val="24"/>
        </w:rPr>
        <w:t xml:space="preserve"> _____</w:t>
      </w:r>
    </w:p>
    <w:p w14:paraId="1F07DC17"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11.52 ÷2.4= </m:t>
        </m:r>
      </m:oMath>
      <w:r>
        <w:rPr>
          <w:rFonts w:eastAsia="Times New Roman" w:cs="Times New Roman"/>
          <w:sz w:val="24"/>
          <w:szCs w:val="24"/>
        </w:rPr>
        <w:t>_____</w:t>
      </w:r>
    </w:p>
    <w:p w14:paraId="0B93143C"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0.04 ×12= </m:t>
        </m:r>
      </m:oMath>
      <w:r>
        <w:rPr>
          <w:rFonts w:eastAsia="Times New Roman" w:cs="Times New Roman"/>
          <w:sz w:val="24"/>
          <w:szCs w:val="24"/>
        </w:rPr>
        <w:t>_____</w:t>
      </w:r>
    </w:p>
    <w:p w14:paraId="247BE5EA" w14:textId="77777777" w:rsidR="00FD38F6" w:rsidRPr="002B5CEE"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0.96 ÷2= </m:t>
        </m:r>
      </m:oMath>
      <w:r>
        <w:rPr>
          <w:rFonts w:eastAsia="Times New Roman" w:cs="Times New Roman"/>
          <w:sz w:val="24"/>
          <w:szCs w:val="24"/>
        </w:rPr>
        <w:t>______</w:t>
      </w:r>
    </w:p>
    <w:p w14:paraId="3842F0CE" w14:textId="77777777" w:rsidR="00FD35BF" w:rsidRDefault="00FD38F6" w:rsidP="009D7378">
      <w:pPr>
        <w:pStyle w:val="ListParagraph"/>
        <w:numPr>
          <w:ilvl w:val="0"/>
          <w:numId w:val="51"/>
        </w:numPr>
        <w:textAlignment w:val="baseline"/>
        <w:rPr>
          <w:rFonts w:eastAsia="Times New Roman" w:cs="Times New Roman"/>
          <w:sz w:val="24"/>
          <w:szCs w:val="24"/>
        </w:rPr>
      </w:pPr>
      <m:oMath>
        <m:r>
          <w:rPr>
            <w:rFonts w:ascii="Cambria Math" w:eastAsia="Times New Roman" w:hAnsi="Cambria Math" w:cs="Times New Roman"/>
            <w:sz w:val="24"/>
            <w:szCs w:val="24"/>
          </w:rPr>
          <m:t xml:space="preserve">16.8 ÷3.5= </m:t>
        </m:r>
      </m:oMath>
      <w:r>
        <w:rPr>
          <w:rFonts w:eastAsia="Times New Roman" w:cs="Times New Roman"/>
          <w:sz w:val="24"/>
          <w:szCs w:val="24"/>
        </w:rPr>
        <w:t>______</w:t>
      </w:r>
    </w:p>
    <w:p w14:paraId="0AC3DAFC" w14:textId="77777777" w:rsidR="006305F5" w:rsidRPr="006B6BAE" w:rsidRDefault="006305F5" w:rsidP="006305F5">
      <w:pPr>
        <w:pStyle w:val="Style4"/>
      </w:pPr>
      <w:r w:rsidRPr="006B6BAE">
        <w:t>*The strategies, tasks and items included in the B1G-M are examples and should not be considered comprehensive.</w:t>
      </w:r>
    </w:p>
    <w:p w14:paraId="0540F080" w14:textId="77777777" w:rsidR="00DE55C9" w:rsidRDefault="00DE55C9" w:rsidP="00DE55C9">
      <w:pPr>
        <w:spacing w:after="0" w:line="240" w:lineRule="auto"/>
        <w:rPr>
          <w:rFonts w:eastAsia="Times New Roman" w:cs="Times New Roman"/>
          <w:sz w:val="24"/>
          <w:szCs w:val="24"/>
        </w:rPr>
      </w:pPr>
    </w:p>
    <w:p w14:paraId="231FB284" w14:textId="4D3322A3" w:rsidR="00314ACE" w:rsidRPr="00314ACE" w:rsidRDefault="00314ACE" w:rsidP="00314ACE">
      <w:pPr>
        <w:pStyle w:val="Heading3"/>
      </w:pPr>
      <w:bookmarkStart w:id="19" w:name="_MA.5.NSO.2.5"/>
      <w:bookmarkEnd w:id="19"/>
      <w:r>
        <w:t>MA.5</w:t>
      </w:r>
      <w:r w:rsidRPr="006B6BAE">
        <w:t>.NSO.2.</w:t>
      </w:r>
      <w:r>
        <w:t>5</w:t>
      </w:r>
    </w:p>
    <w:p w14:paraId="36EDF2C6" w14:textId="77777777" w:rsidR="00314ACE" w:rsidRDefault="00314ACE" w:rsidP="00DE55C9">
      <w:pPr>
        <w:spacing w:after="0" w:line="240" w:lineRule="auto"/>
        <w:rPr>
          <w:rFonts w:eastAsia="Times New Roman" w:cs="Times New Roman"/>
          <w:sz w:val="24"/>
          <w:szCs w:val="24"/>
        </w:rPr>
      </w:pPr>
    </w:p>
    <w:p w14:paraId="2596E329" w14:textId="77777777" w:rsidR="00EA4D27" w:rsidRPr="006B6BAE" w:rsidRDefault="00EA4D27" w:rsidP="00EA4D27">
      <w:pPr>
        <w:pStyle w:val="NumberSenseHeading1"/>
      </w:pPr>
      <w:r w:rsidRPr="006B6BAE">
        <w:t>Benchmark</w:t>
      </w:r>
    </w:p>
    <w:p w14:paraId="28956D1E" w14:textId="3D5B7472" w:rsidR="00EA4D27" w:rsidRPr="00687F4C" w:rsidRDefault="00C955D5" w:rsidP="00EA4D27">
      <w:pPr>
        <w:pStyle w:val="Style3"/>
      </w:pPr>
      <w:r w:rsidRPr="00E359BF">
        <w:rPr>
          <w:color w:val="000000"/>
        </w:rPr>
        <w:t>MA.5.NSO.2.5</w:t>
      </w:r>
      <w:r w:rsidR="00EA4D27" w:rsidRPr="008A21FB">
        <w:tab/>
      </w:r>
      <w:r w:rsidR="00FC54B5" w:rsidRPr="00E359BF">
        <w:rPr>
          <w:color w:val="000000"/>
        </w:rPr>
        <w:t>Multiply and divide a multi-digit number with decimals to the tenths by one-tenth and one-hundredth with procedural reliability.</w:t>
      </w:r>
    </w:p>
    <w:p w14:paraId="0787EDD8" w14:textId="7CC14FC5" w:rsidR="00EA4D27" w:rsidRPr="00687F4C" w:rsidRDefault="00EA4D27" w:rsidP="00EA4D27">
      <w:pPr>
        <w:pStyle w:val="Normal11"/>
        <w:ind w:left="1584" w:hanging="864"/>
        <w:rPr>
          <w:rStyle w:val="normaltextrun"/>
          <w:rFonts w:eastAsia="Calibri"/>
        </w:rPr>
      </w:pPr>
      <w:r w:rsidRPr="00687F4C">
        <w:rPr>
          <w:rStyle w:val="normaltextrun"/>
          <w:rFonts w:eastAsia="Calibri"/>
          <w:i/>
          <w:iCs/>
        </w:rPr>
        <w:t>Example</w:t>
      </w:r>
      <w:r>
        <w:rPr>
          <w:i/>
        </w:rPr>
        <w:t xml:space="preserve">: </w:t>
      </w:r>
      <w:r w:rsidR="001027E1" w:rsidRPr="00E359BF">
        <w:rPr>
          <w:rFonts w:eastAsia="Calibri"/>
        </w:rPr>
        <w:t xml:space="preserve">The number </w:t>
      </w:r>
      <m:oMath>
        <m:r>
          <w:rPr>
            <w:rFonts w:ascii="Cambria Math" w:eastAsia="Calibri" w:hAnsi="Cambria Math"/>
          </w:rPr>
          <m:t>12.3</m:t>
        </m:r>
      </m:oMath>
      <w:r w:rsidR="001027E1" w:rsidRPr="00E359BF">
        <w:rPr>
          <w:rFonts w:eastAsia="Calibri"/>
        </w:rPr>
        <w:t xml:space="preserve"> divided by </w:t>
      </w:r>
      <m:oMath>
        <m:r>
          <w:rPr>
            <w:rFonts w:ascii="Cambria Math" w:eastAsia="Calibri" w:hAnsi="Cambria Math"/>
          </w:rPr>
          <m:t>0.01</m:t>
        </m:r>
      </m:oMath>
      <w:r w:rsidR="001027E1" w:rsidRPr="00E359BF">
        <w:rPr>
          <w:rFonts w:eastAsia="Calibri"/>
        </w:rPr>
        <w:t xml:space="preserve"> can be thought of as </w:t>
      </w:r>
      <m:oMath>
        <m:r>
          <w:rPr>
            <w:rFonts w:ascii="Cambria Math" w:eastAsia="Calibri" w:hAnsi="Cambria Math"/>
          </w:rPr>
          <m:t>?×0.01=12.3</m:t>
        </m:r>
      </m:oMath>
      <w:r w:rsidR="001027E1" w:rsidRPr="00E359BF">
        <w:rPr>
          <w:rFonts w:eastAsia="Calibri"/>
        </w:rPr>
        <w:t xml:space="preserve"> to determine the quotient is </w:t>
      </w:r>
      <m:oMath>
        <m:r>
          <w:rPr>
            <w:rFonts w:ascii="Cambria Math" w:eastAsia="Calibri" w:hAnsi="Cambria Math"/>
          </w:rPr>
          <m:t>1,230</m:t>
        </m:r>
      </m:oMath>
      <w:r w:rsidR="001027E1" w:rsidRPr="00E359BF">
        <w:rPr>
          <w:rFonts w:eastAsia="Calibri"/>
        </w:rPr>
        <w:t>.</w:t>
      </w:r>
    </w:p>
    <w:p w14:paraId="04BC3810" w14:textId="77777777" w:rsidR="00EA4D27" w:rsidRDefault="00EA4D27" w:rsidP="00EA4D27">
      <w:pPr>
        <w:spacing w:after="0" w:line="240" w:lineRule="auto"/>
        <w:rPr>
          <w:rFonts w:eastAsia="Times New Roman" w:cs="Times New Roman"/>
          <w:color w:val="000000"/>
          <w:u w:val="single"/>
        </w:rPr>
      </w:pPr>
    </w:p>
    <w:p w14:paraId="43BF60F4" w14:textId="77777777" w:rsidR="00EA4D27" w:rsidRPr="006B6BAE" w:rsidRDefault="00EA4D27" w:rsidP="00EA4D27">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0260ED7" w14:textId="3F1643D9" w:rsidR="00DE55C9" w:rsidRDefault="00EA4D27" w:rsidP="00503C63">
      <w:pPr>
        <w:pStyle w:val="paragraph"/>
        <w:spacing w:before="0" w:beforeAutospacing="0" w:after="0" w:afterAutospacing="0"/>
        <w:textAlignment w:val="baseline"/>
      </w:pPr>
      <w:r w:rsidRPr="006B6BAE">
        <w:rPr>
          <w:rStyle w:val="normaltextrun"/>
          <w:rFonts w:eastAsia="Calibri"/>
          <w:i/>
          <w:iCs/>
          <w:sz w:val="22"/>
          <w:szCs w:val="22"/>
        </w:rPr>
        <w:t>Clarification 1:</w:t>
      </w:r>
      <w:r w:rsidRPr="006B6BAE">
        <w:rPr>
          <w:rStyle w:val="normaltextrun"/>
          <w:rFonts w:eastAsia="Calibri"/>
          <w:sz w:val="22"/>
          <w:szCs w:val="22"/>
        </w:rPr>
        <w:t xml:space="preserve"> </w:t>
      </w:r>
      <w:r w:rsidR="00503C63" w:rsidRPr="00E359BF">
        <w:rPr>
          <w:rFonts w:eastAsia="Calibri"/>
          <w:iCs/>
        </w:rPr>
        <w:t>Instruction focuses on the place value of the digit when multiplying or dividing.</w:t>
      </w:r>
    </w:p>
    <w:p w14:paraId="238C7DBE" w14:textId="77777777" w:rsidR="00DE55C9" w:rsidRDefault="00DE55C9" w:rsidP="00DE55C9">
      <w:pPr>
        <w:spacing w:after="0" w:line="240" w:lineRule="auto"/>
        <w:rPr>
          <w:rFonts w:eastAsia="Times New Roman" w:cs="Times New Roman"/>
          <w:sz w:val="24"/>
          <w:szCs w:val="24"/>
        </w:rPr>
      </w:pPr>
    </w:p>
    <w:p w14:paraId="74759A16" w14:textId="77777777" w:rsidR="00491CC9" w:rsidRPr="006B6BAE" w:rsidRDefault="00491CC9" w:rsidP="00491CC9">
      <w:pPr>
        <w:pStyle w:val="NumberSenseHeading1"/>
      </w:pPr>
      <w:r>
        <w:t xml:space="preserve">Connecting </w:t>
      </w:r>
      <w:r w:rsidRPr="006B6BAE">
        <w:t>Benchmark</w:t>
      </w:r>
      <w:r>
        <w:t>s/</w:t>
      </w:r>
      <w:r w:rsidRPr="006B6BAE">
        <w:t>Horizontal Alignment</w:t>
      </w:r>
      <w:r>
        <w:t xml:space="preserve">        </w:t>
      </w:r>
    </w:p>
    <w:p w14:paraId="74759406" w14:textId="77777777" w:rsidR="00004D35" w:rsidRPr="002229DD" w:rsidRDefault="00004D35"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MA.5.NSO.1.1, MA.5.NSO.1.2, MA.5.NSO.1.3, MA.5.NSO.1.4</w:t>
      </w:r>
    </w:p>
    <w:p w14:paraId="5DBCAC2E"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sidRPr="0056349E">
        <w:rPr>
          <w:rFonts w:eastAsia="Times New Roman" w:cs="Times New Roman"/>
          <w:sz w:val="24"/>
          <w:szCs w:val="24"/>
        </w:rPr>
        <w:t>MA.5.FR.2.3</w:t>
      </w:r>
    </w:p>
    <w:p w14:paraId="2A26403F"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sidRPr="0056349E">
        <w:rPr>
          <w:rFonts w:eastAsia="Times New Roman" w:cs="Times New Roman"/>
          <w:sz w:val="24"/>
          <w:szCs w:val="24"/>
        </w:rPr>
        <w:t>MA.5.AR.2.2</w:t>
      </w:r>
      <w:r>
        <w:rPr>
          <w:rFonts w:eastAsia="Times New Roman" w:cs="Times New Roman"/>
          <w:sz w:val="24"/>
          <w:szCs w:val="24"/>
        </w:rPr>
        <w:t>, MA.5.AR.2.3</w:t>
      </w:r>
    </w:p>
    <w:p w14:paraId="187B7B12"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542D0E45"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2.1</w:t>
      </w:r>
    </w:p>
    <w:p w14:paraId="5F8957C3" w14:textId="77777777" w:rsidR="00004D35" w:rsidRDefault="00004D3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1FB397EA" w14:textId="77777777" w:rsidR="00491CC9" w:rsidRPr="006B6BAE" w:rsidRDefault="00491CC9" w:rsidP="00491CC9">
      <w:pPr>
        <w:widowControl w:val="0"/>
        <w:spacing w:after="0" w:line="240" w:lineRule="auto"/>
        <w:ind w:left="720"/>
        <w:contextualSpacing/>
        <w:rPr>
          <w:rFonts w:eastAsia="Times New Roman" w:cs="Times New Roman"/>
          <w:sz w:val="24"/>
          <w:szCs w:val="24"/>
        </w:rPr>
      </w:pPr>
    </w:p>
    <w:p w14:paraId="47D7BBA8" w14:textId="77777777" w:rsidR="00491CC9" w:rsidRDefault="00491CC9" w:rsidP="00491CC9">
      <w:pPr>
        <w:pStyle w:val="NumberSenseHeading1"/>
      </w:pPr>
      <w:r w:rsidRPr="009C58CD">
        <w:t>Terms</w:t>
      </w:r>
      <w:r w:rsidRPr="006B6BAE">
        <w:t> from the K-12 Glossary </w:t>
      </w:r>
    </w:p>
    <w:p w14:paraId="5773C193" w14:textId="77777777" w:rsidR="005A61F2" w:rsidRDefault="005A61F2" w:rsidP="009D7378">
      <w:pPr>
        <w:numPr>
          <w:ilvl w:val="0"/>
          <w:numId w:val="15"/>
        </w:numPr>
        <w:spacing w:after="0" w:line="240" w:lineRule="auto"/>
        <w:textAlignment w:val="baseline"/>
        <w:rPr>
          <w:rFonts w:cs="Times New Roman"/>
          <w:sz w:val="24"/>
          <w:szCs w:val="24"/>
        </w:rPr>
      </w:pPr>
      <w:r>
        <w:rPr>
          <w:rFonts w:cs="Times New Roman"/>
          <w:sz w:val="24"/>
          <w:szCs w:val="24"/>
        </w:rPr>
        <w:t>Dividend</w:t>
      </w:r>
    </w:p>
    <w:p w14:paraId="0ED5F7A7" w14:textId="77777777" w:rsidR="005A61F2" w:rsidRPr="002B5CEE" w:rsidRDefault="005A61F2" w:rsidP="009D7378">
      <w:pPr>
        <w:numPr>
          <w:ilvl w:val="0"/>
          <w:numId w:val="15"/>
        </w:numPr>
        <w:spacing w:after="0" w:line="240" w:lineRule="auto"/>
        <w:textAlignment w:val="baseline"/>
        <w:rPr>
          <w:rFonts w:cs="Times New Roman"/>
          <w:sz w:val="24"/>
          <w:szCs w:val="24"/>
        </w:rPr>
      </w:pPr>
      <w:r w:rsidRPr="00366135">
        <w:rPr>
          <w:rFonts w:cs="Times New Roman"/>
          <w:sz w:val="24"/>
          <w:szCs w:val="24"/>
        </w:rPr>
        <w:t>Divisor</w:t>
      </w:r>
    </w:p>
    <w:p w14:paraId="418A6D94" w14:textId="77777777" w:rsidR="005A61F2" w:rsidRPr="00E359BF" w:rsidRDefault="005A61F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E359BF">
        <w:rPr>
          <w:rFonts w:eastAsia="Times New Roman" w:cs="Times New Roman"/>
          <w:sz w:val="24"/>
          <w:szCs w:val="24"/>
        </w:rPr>
        <w:t xml:space="preserve">quation </w:t>
      </w:r>
    </w:p>
    <w:p w14:paraId="769A8B2C" w14:textId="77777777" w:rsidR="005A61F2" w:rsidRPr="00E359BF" w:rsidRDefault="005A61F2"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E</w:t>
      </w:r>
      <w:r w:rsidRPr="00E359BF">
        <w:rPr>
          <w:rFonts w:eastAsia="Times New Roman" w:cs="Times New Roman"/>
          <w:sz w:val="24"/>
          <w:szCs w:val="24"/>
        </w:rPr>
        <w:t>xpression</w:t>
      </w:r>
    </w:p>
    <w:p w14:paraId="1244B9AD" w14:textId="77777777" w:rsidR="00491CC9" w:rsidRPr="009C58CD" w:rsidRDefault="00491CC9" w:rsidP="00491CC9">
      <w:pPr>
        <w:pStyle w:val="ListParagraph"/>
        <w:ind w:left="565"/>
        <w:textAlignment w:val="baseline"/>
        <w:rPr>
          <w:rFonts w:eastAsia="Times New Roman" w:cs="Times New Roman"/>
          <w:sz w:val="24"/>
          <w:szCs w:val="24"/>
        </w:rPr>
      </w:pPr>
    </w:p>
    <w:p w14:paraId="7193EF9F" w14:textId="77777777" w:rsidR="00491CC9" w:rsidRPr="00775194" w:rsidRDefault="00491CC9" w:rsidP="00491CC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491CC9" w:rsidRPr="006B6BAE" w14:paraId="714F64F2" w14:textId="77777777" w:rsidTr="007447C6">
        <w:trPr>
          <w:trHeight w:val="657"/>
        </w:trPr>
        <w:tc>
          <w:tcPr>
            <w:tcW w:w="2692" w:type="pct"/>
            <w:shd w:val="clear" w:color="auto" w:fill="auto"/>
            <w:hideMark/>
          </w:tcPr>
          <w:p w14:paraId="535C956E" w14:textId="77777777" w:rsidR="00491CC9" w:rsidRPr="006B6BAE" w:rsidRDefault="00491CC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C71543" w14:textId="2373131E" w:rsidR="00491CC9" w:rsidRPr="007447C6" w:rsidRDefault="00491CC9" w:rsidP="007447C6">
            <w:pPr>
              <w:pStyle w:val="ListParagraph"/>
              <w:numPr>
                <w:ilvl w:val="0"/>
                <w:numId w:val="52"/>
              </w:numPr>
              <w:textAlignment w:val="baseline"/>
              <w:rPr>
                <w:rFonts w:eastAsia="Times New Roman" w:cs="Times New Roman"/>
                <w:color w:val="000000" w:themeColor="text1"/>
                <w:sz w:val="24"/>
                <w:szCs w:val="24"/>
              </w:rPr>
            </w:pPr>
            <w:r w:rsidRPr="001331D4">
              <w:rPr>
                <w:spacing w:val="-2"/>
                <w:sz w:val="24"/>
              </w:rPr>
              <w:t>MA.</w:t>
            </w:r>
            <w:r w:rsidR="003228B4" w:rsidRPr="00E359BF">
              <w:rPr>
                <w:rFonts w:eastAsia="Times New Roman" w:cs="Times New Roman"/>
                <w:sz w:val="24"/>
                <w:szCs w:val="24"/>
              </w:rPr>
              <w:t>4.NSO.2.6</w:t>
            </w:r>
          </w:p>
        </w:tc>
        <w:tc>
          <w:tcPr>
            <w:tcW w:w="2308" w:type="pct"/>
            <w:shd w:val="clear" w:color="auto" w:fill="auto"/>
          </w:tcPr>
          <w:p w14:paraId="758790DD" w14:textId="77777777" w:rsidR="00491CC9" w:rsidRPr="006B6BAE" w:rsidRDefault="00491CC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0C99B16" w14:textId="4F0D5B9E" w:rsidR="00491CC9" w:rsidRPr="007447C6" w:rsidRDefault="00491CC9" w:rsidP="007447C6">
            <w:pPr>
              <w:pStyle w:val="ListParagraph"/>
              <w:numPr>
                <w:ilvl w:val="0"/>
                <w:numId w:val="52"/>
              </w:numPr>
              <w:textAlignment w:val="baseline"/>
              <w:rPr>
                <w:rFonts w:eastAsia="Times New Roman" w:cs="Times New Roman"/>
                <w:color w:val="000000" w:themeColor="text1"/>
                <w:sz w:val="24"/>
                <w:szCs w:val="24"/>
              </w:rPr>
            </w:pPr>
            <w:r w:rsidRPr="003367BF">
              <w:rPr>
                <w:spacing w:val="-2"/>
                <w:sz w:val="24"/>
              </w:rPr>
              <w:t>MA.</w:t>
            </w:r>
            <w:r w:rsidR="000E54EF" w:rsidRPr="000E54EF">
              <w:rPr>
                <w:spacing w:val="-2"/>
                <w:sz w:val="24"/>
              </w:rPr>
              <w:t>6.NSO.2.1</w:t>
            </w:r>
          </w:p>
        </w:tc>
      </w:tr>
    </w:tbl>
    <w:p w14:paraId="0DE07C79" w14:textId="77777777" w:rsidR="00491CC9" w:rsidRPr="006B6BAE" w:rsidRDefault="00491CC9" w:rsidP="00491CC9">
      <w:pPr>
        <w:pStyle w:val="NumberSenseHeading1"/>
      </w:pPr>
      <w:r w:rsidRPr="006B6BAE">
        <w:t xml:space="preserve">Purpose and Instructional Strategies </w:t>
      </w:r>
    </w:p>
    <w:p w14:paraId="087782A2" w14:textId="77777777" w:rsidR="00E87B77" w:rsidRPr="00E359BF" w:rsidRDefault="00E87B77" w:rsidP="00E87B77">
      <w:pPr>
        <w:spacing w:after="0" w:line="240" w:lineRule="auto"/>
        <w:contextualSpacing/>
        <w:textAlignment w:val="baseline"/>
        <w:rPr>
          <w:rFonts w:eastAsia="Times New Roman" w:cs="Times New Roman"/>
          <w:sz w:val="24"/>
          <w:szCs w:val="24"/>
        </w:rPr>
      </w:pPr>
      <w:r w:rsidRPr="00E359BF">
        <w:rPr>
          <w:rFonts w:eastAsia="Times New Roman" w:cs="Times New Roman"/>
          <w:sz w:val="24"/>
          <w:szCs w:val="24"/>
        </w:rPr>
        <w:t xml:space="preserve">The purpose of this benchmark is for students to multiply multi-digit numbers with decimals to </w:t>
      </w:r>
      <w:proofErr w:type="gramStart"/>
      <w:r w:rsidRPr="00E359BF">
        <w:rPr>
          <w:rFonts w:eastAsia="Times New Roman" w:cs="Times New Roman"/>
          <w:sz w:val="24"/>
          <w:szCs w:val="24"/>
        </w:rPr>
        <w:t>the tenths</w:t>
      </w:r>
      <w:proofErr w:type="gramEnd"/>
      <w:r w:rsidRPr="00E359BF">
        <w:rPr>
          <w:rFonts w:eastAsia="Times New Roman" w:cs="Times New Roman"/>
          <w:sz w:val="24"/>
          <w:szCs w:val="24"/>
        </w:rPr>
        <w:t xml:space="preserve"> </w:t>
      </w:r>
      <w:r>
        <w:rPr>
          <w:rFonts w:eastAsia="Times New Roman" w:cs="Times New Roman"/>
          <w:sz w:val="24"/>
          <w:szCs w:val="24"/>
        </w:rPr>
        <w:t>by 0.1 and by 0.01</w:t>
      </w:r>
      <w:r w:rsidRPr="00E359BF">
        <w:rPr>
          <w:rFonts w:eastAsia="Times New Roman" w:cs="Times New Roman"/>
          <w:sz w:val="24"/>
          <w:szCs w:val="24"/>
        </w:rPr>
        <w:t xml:space="preserve"> with procedural reliability. Procedural reliability refers to the ability for students to develop an accurate, reliable method that aligns with a student’s understanding and learning style. </w:t>
      </w:r>
      <w:r>
        <w:rPr>
          <w:rFonts w:eastAsia="Times New Roman" w:cs="Times New Roman"/>
          <w:sz w:val="24"/>
          <w:szCs w:val="24"/>
        </w:rPr>
        <w:t>Procedural f</w:t>
      </w:r>
      <w:r w:rsidRPr="00E359BF">
        <w:rPr>
          <w:rFonts w:eastAsia="Times New Roman" w:cs="Times New Roman"/>
          <w:sz w:val="24"/>
          <w:szCs w:val="24"/>
        </w:rPr>
        <w:t xml:space="preserve">luency of multiplying and dividing multi-digit whole numbers with </w:t>
      </w:r>
      <w:r>
        <w:rPr>
          <w:rFonts w:eastAsia="Times New Roman" w:cs="Times New Roman"/>
          <w:sz w:val="24"/>
          <w:szCs w:val="24"/>
        </w:rPr>
        <w:t>decimals is not expected until G</w:t>
      </w:r>
      <w:r w:rsidRPr="00E359BF">
        <w:rPr>
          <w:rFonts w:eastAsia="Times New Roman" w:cs="Times New Roman"/>
          <w:sz w:val="24"/>
          <w:szCs w:val="24"/>
        </w:rPr>
        <w:t>rade 6</w:t>
      </w:r>
      <w:r>
        <w:rPr>
          <w:rFonts w:eastAsia="Times New Roman" w:cs="Times New Roman"/>
          <w:sz w:val="24"/>
          <w:szCs w:val="24"/>
        </w:rPr>
        <w:t xml:space="preserve"> (</w:t>
      </w:r>
      <w:r w:rsidRPr="00E359BF">
        <w:rPr>
          <w:rFonts w:eastAsia="Times New Roman" w:cs="Times New Roman"/>
          <w:sz w:val="24"/>
          <w:szCs w:val="24"/>
        </w:rPr>
        <w:t>MA.6.NSO.2.1</w:t>
      </w:r>
      <w:r>
        <w:rPr>
          <w:rFonts w:eastAsia="Times New Roman" w:cs="Times New Roman"/>
          <w:sz w:val="24"/>
          <w:szCs w:val="24"/>
        </w:rPr>
        <w:t>)</w:t>
      </w:r>
      <w:r w:rsidRPr="00E359BF">
        <w:rPr>
          <w:rFonts w:eastAsia="Times New Roman" w:cs="Times New Roman"/>
          <w:sz w:val="24"/>
          <w:szCs w:val="24"/>
        </w:rPr>
        <w:t>.</w:t>
      </w:r>
    </w:p>
    <w:p w14:paraId="6BDB4063" w14:textId="77777777" w:rsidR="00E87B77" w:rsidRPr="0021756A" w:rsidRDefault="00E87B77" w:rsidP="009D7378">
      <w:pPr>
        <w:pStyle w:val="ListParagraph"/>
        <w:numPr>
          <w:ilvl w:val="0"/>
          <w:numId w:val="14"/>
        </w:numPr>
        <w:contextualSpacing/>
        <w:textAlignment w:val="baseline"/>
        <w:rPr>
          <w:rFonts w:eastAsia="Times New Roman" w:cs="Times New Roman"/>
          <w:sz w:val="24"/>
          <w:szCs w:val="24"/>
        </w:rPr>
      </w:pPr>
      <w:r w:rsidRPr="0021756A">
        <w:rPr>
          <w:rFonts w:eastAsia="Times New Roman" w:cs="Times New Roman"/>
          <w:sz w:val="24"/>
          <w:szCs w:val="24"/>
        </w:rPr>
        <w:t>When multiplying and dividing, students should continue to use the number sense strategies built in MA.</w:t>
      </w:r>
      <w:r>
        <w:rPr>
          <w:rFonts w:eastAsia="Times New Roman" w:cs="Times New Roman"/>
          <w:sz w:val="24"/>
          <w:szCs w:val="24"/>
        </w:rPr>
        <w:t>5.NSO.2.4 (estimation, rounding and</w:t>
      </w:r>
      <w:r w:rsidRPr="0021756A">
        <w:rPr>
          <w:rFonts w:eastAsia="Times New Roman" w:cs="Times New Roman"/>
          <w:sz w:val="24"/>
          <w:szCs w:val="24"/>
        </w:rPr>
        <w:t xml:space="preserve"> exploring place value relationships). Using these strategies will help students predict reasonable solutions and determine whether their solutions make sense after solving.</w:t>
      </w:r>
    </w:p>
    <w:p w14:paraId="5542175D" w14:textId="77777777" w:rsidR="00E87B77" w:rsidRPr="0021756A" w:rsidRDefault="00E87B77" w:rsidP="009D7378">
      <w:pPr>
        <w:pStyle w:val="ListParagraph"/>
        <w:numPr>
          <w:ilvl w:val="0"/>
          <w:numId w:val="14"/>
        </w:numPr>
        <w:contextualSpacing/>
        <w:textAlignment w:val="baseline"/>
        <w:rPr>
          <w:rFonts w:eastAsia="Times New Roman" w:cs="Times New Roman"/>
          <w:sz w:val="24"/>
          <w:szCs w:val="24"/>
        </w:rPr>
      </w:pPr>
      <w:r w:rsidRPr="0021756A">
        <w:rPr>
          <w:rFonts w:eastAsia="Times New Roman" w:cs="Times New Roman"/>
          <w:sz w:val="24"/>
          <w:szCs w:val="24"/>
        </w:rPr>
        <w:t xml:space="preserve">During instruction, students should see the relationship between multiplying and dividing multi-digit numbers with decimals to multiplying and dividing by whole numbers. </w:t>
      </w:r>
      <w:r w:rsidRPr="0021756A">
        <w:rPr>
          <w:rFonts w:eastAsia="Times New Roman" w:cs="Times New Roman"/>
          <w:sz w:val="24"/>
          <w:szCs w:val="24"/>
        </w:rPr>
        <w:lastRenderedPageBreak/>
        <w:t xml:space="preserve">Students extend their understanding to generalize patterns that exist when multiplying or dividing by 10 or 100 </w:t>
      </w:r>
      <w:r w:rsidRPr="00F25442">
        <w:rPr>
          <w:rFonts w:eastAsia="Times New Roman" w:cs="Times New Roman"/>
          <w:i/>
          <w:sz w:val="24"/>
          <w:szCs w:val="24"/>
        </w:rPr>
        <w:t>(MTR.5.1)</w:t>
      </w:r>
      <w:r w:rsidRPr="0021756A">
        <w:rPr>
          <w:rFonts w:eastAsia="Times New Roman" w:cs="Times New Roman"/>
          <w:sz w:val="24"/>
          <w:szCs w:val="24"/>
        </w:rPr>
        <w:t>.</w:t>
      </w:r>
    </w:p>
    <w:p w14:paraId="63873F4C" w14:textId="77777777" w:rsidR="00E87B77" w:rsidRPr="00032C0F" w:rsidRDefault="00E87B77" w:rsidP="009D7378">
      <w:pPr>
        <w:pStyle w:val="ListParagraph"/>
        <w:numPr>
          <w:ilvl w:val="0"/>
          <w:numId w:val="14"/>
        </w:numPr>
        <w:contextualSpacing/>
        <w:rPr>
          <w:rFonts w:eastAsiaTheme="minorEastAsia" w:cs="Times New Roman"/>
          <w:sz w:val="24"/>
          <w:szCs w:val="24"/>
        </w:rPr>
      </w:pPr>
      <w:r w:rsidRPr="0021756A">
        <w:rPr>
          <w:rFonts w:eastAsia="Calibri" w:cs="Times New Roman"/>
          <w:sz w:val="24"/>
          <w:szCs w:val="24"/>
        </w:rPr>
        <w:t xml:space="preserve">Instruction </w:t>
      </w:r>
      <w:r>
        <w:rPr>
          <w:rFonts w:eastAsia="Calibri" w:cs="Times New Roman"/>
          <w:sz w:val="24"/>
          <w:szCs w:val="24"/>
        </w:rPr>
        <w:t>includes</w:t>
      </w:r>
      <w:r w:rsidRPr="0021756A">
        <w:rPr>
          <w:rFonts w:eastAsia="Calibri" w:cs="Times New Roman"/>
          <w:sz w:val="24"/>
          <w:szCs w:val="24"/>
        </w:rPr>
        <w:t xml:space="preserve"> the language that the “digits shift” relative to the position of the decimal point </w:t>
      </w:r>
      <w:proofErr w:type="gramStart"/>
      <w:r w:rsidRPr="0021756A">
        <w:rPr>
          <w:rFonts w:eastAsia="Calibri" w:cs="Times New Roman"/>
          <w:sz w:val="24"/>
          <w:szCs w:val="24"/>
        </w:rPr>
        <w:t>as long as</w:t>
      </w:r>
      <w:proofErr w:type="gramEnd"/>
      <w:r w:rsidRPr="0021756A">
        <w:rPr>
          <w:rFonts w:eastAsia="Calibri" w:cs="Times New Roman"/>
          <w:sz w:val="24"/>
          <w:szCs w:val="24"/>
        </w:rPr>
        <w:t xml:space="preserve"> there is an accompanying explanation. An instructional strategy that helps students see this is by putting digits on sticky notes or cards and showing how the values shift (or the decimal point moves) when multiplying by a power of ten. </w:t>
      </w:r>
    </w:p>
    <w:p w14:paraId="569431C1" w14:textId="77777777" w:rsidR="00E87B77" w:rsidRPr="00FD35BF" w:rsidRDefault="00E87B77" w:rsidP="009D7378">
      <w:pPr>
        <w:pStyle w:val="ListParagraph"/>
        <w:numPr>
          <w:ilvl w:val="1"/>
          <w:numId w:val="14"/>
        </w:numPr>
        <w:contextualSpacing/>
        <w:rPr>
          <w:rFonts w:eastAsiaTheme="minorEastAsia" w:cs="Times New Roman"/>
          <w:sz w:val="24"/>
          <w:szCs w:val="24"/>
        </w:rPr>
      </w:pPr>
      <w:r w:rsidRPr="0021756A">
        <w:rPr>
          <w:rFonts w:eastAsia="Calibri" w:cs="Times New Roman"/>
          <w:sz w:val="24"/>
          <w:szCs w:val="24"/>
        </w:rPr>
        <w:t xml:space="preserve">For example, a teacher may show one card with a 3 and another with a </w:t>
      </w:r>
      <w:proofErr w:type="gramStart"/>
      <w:r w:rsidRPr="0021756A">
        <w:rPr>
          <w:rFonts w:eastAsia="Calibri" w:cs="Times New Roman"/>
          <w:sz w:val="24"/>
          <w:szCs w:val="24"/>
        </w:rPr>
        <w:t>5, and</w:t>
      </w:r>
      <w:proofErr w:type="gramEnd"/>
      <w:r w:rsidRPr="0021756A">
        <w:rPr>
          <w:rFonts w:eastAsia="Calibri" w:cs="Times New Roman"/>
          <w:sz w:val="24"/>
          <w:szCs w:val="24"/>
        </w:rPr>
        <w:t xml:space="preserve"> place them on the left and right of a decimal point on a blank place value chart. The teacher may then ask students to multiply by ten and shift both </w:t>
      </w:r>
      <w:proofErr w:type="gramStart"/>
      <w:r w:rsidRPr="0021756A">
        <w:rPr>
          <w:rFonts w:eastAsia="Calibri" w:cs="Times New Roman"/>
          <w:sz w:val="24"/>
          <w:szCs w:val="24"/>
        </w:rPr>
        <w:t>digits</w:t>
      </w:r>
      <w:proofErr w:type="gramEnd"/>
      <w:r w:rsidRPr="0021756A">
        <w:rPr>
          <w:rFonts w:eastAsia="Calibri" w:cs="Times New Roman"/>
          <w:sz w:val="24"/>
          <w:szCs w:val="24"/>
        </w:rPr>
        <w:t xml:space="preserve"> one place left to show the equation </w:t>
      </w:r>
      <m:oMath>
        <m:r>
          <w:rPr>
            <w:rFonts w:ascii="Cambria Math" w:eastAsia="Calibri" w:hAnsi="Cambria Math" w:cs="Times New Roman"/>
            <w:sz w:val="24"/>
            <w:szCs w:val="24"/>
          </w:rPr>
          <m:t>3.5×10=35</m:t>
        </m:r>
      </m:oMath>
      <w:r w:rsidRPr="0021756A">
        <w:rPr>
          <w:rFonts w:eastAsia="Calibri" w:cs="Times New Roman"/>
          <w:sz w:val="24"/>
          <w:szCs w:val="24"/>
        </w:rPr>
        <w:t xml:space="preserve">. </w:t>
      </w:r>
      <w:proofErr w:type="gramStart"/>
      <w:r w:rsidRPr="0021756A">
        <w:rPr>
          <w:rFonts w:eastAsia="Calibri" w:cs="Times New Roman"/>
          <w:sz w:val="24"/>
          <w:szCs w:val="24"/>
        </w:rPr>
        <w:t>They  may</w:t>
      </w:r>
      <w:proofErr w:type="gramEnd"/>
      <w:r w:rsidRPr="0021756A">
        <w:rPr>
          <w:rFonts w:eastAsia="Calibri" w:cs="Times New Roman"/>
          <w:sz w:val="24"/>
          <w:szCs w:val="24"/>
        </w:rPr>
        <w:t xml:space="preserve"> ask students to multiply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21756A">
        <w:rPr>
          <w:rFonts w:eastAsia="Calibri" w:cs="Times New Roman"/>
          <w:sz w:val="24"/>
          <w:szCs w:val="24"/>
        </w:rPr>
        <w:t xml:space="preserve"> and show that </w:t>
      </w:r>
      <m:oMath>
        <m:r>
          <w:rPr>
            <w:rFonts w:ascii="Cambria Math" w:eastAsia="Calibri" w:hAnsi="Cambria Math" w:cs="Times New Roman"/>
            <w:sz w:val="24"/>
            <w:szCs w:val="24"/>
          </w:rPr>
          <m:t>3.5×</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r>
          <w:rPr>
            <w:rFonts w:ascii="Cambria Math" w:eastAsia="Calibri" w:hAnsi="Cambria Math" w:cs="Times New Roman"/>
            <w:sz w:val="24"/>
            <w:szCs w:val="24"/>
          </w:rPr>
          <m:t>=0.35</m:t>
        </m:r>
      </m:oMath>
      <w:r w:rsidRPr="0021756A">
        <w:rPr>
          <w:rFonts w:eastAsia="Calibri" w:cs="Times New Roman"/>
          <w:sz w:val="24"/>
          <w:szCs w:val="24"/>
        </w:rPr>
        <w:t xml:space="preserve">. </w:t>
      </w:r>
      <w:r>
        <w:rPr>
          <w:rFonts w:eastAsia="Calibri" w:cs="Times New Roman"/>
          <w:sz w:val="24"/>
          <w:szCs w:val="24"/>
        </w:rPr>
        <w:t xml:space="preserve">Instruction emphasizes that the decimal point indicates the transition from the ones to the </w:t>
      </w:r>
      <w:proofErr w:type="gramStart"/>
      <w:r>
        <w:rPr>
          <w:rFonts w:eastAsia="Calibri" w:cs="Times New Roman"/>
          <w:sz w:val="24"/>
          <w:szCs w:val="24"/>
        </w:rPr>
        <w:t>tenths</w:t>
      </w:r>
      <w:proofErr w:type="gramEnd"/>
      <w:r>
        <w:rPr>
          <w:rFonts w:eastAsia="Calibri" w:cs="Times New Roman"/>
          <w:sz w:val="24"/>
          <w:szCs w:val="24"/>
        </w:rPr>
        <w:t xml:space="preserve"> place and that the digits shift when multiplying or dividing by 0.1 or 0.01.</w:t>
      </w:r>
      <w:r w:rsidRPr="00F25442">
        <w:rPr>
          <w:rFonts w:eastAsia="Calibri" w:cs="Times New Roman"/>
          <w:i/>
          <w:sz w:val="24"/>
          <w:szCs w:val="24"/>
        </w:rPr>
        <w:t>(MTR.2.1, MTR.4.</w:t>
      </w:r>
      <w:proofErr w:type="gramStart"/>
      <w:r w:rsidRPr="00F25442">
        <w:rPr>
          <w:rFonts w:eastAsia="Calibri" w:cs="Times New Roman"/>
          <w:i/>
          <w:sz w:val="24"/>
          <w:szCs w:val="24"/>
        </w:rPr>
        <w:t>1,MTR</w:t>
      </w:r>
      <w:proofErr w:type="gramEnd"/>
      <w:r w:rsidRPr="00F25442">
        <w:rPr>
          <w:rFonts w:eastAsia="Calibri" w:cs="Times New Roman"/>
          <w:i/>
          <w:sz w:val="24"/>
          <w:szCs w:val="24"/>
        </w:rPr>
        <w:t>.5.1)</w:t>
      </w:r>
      <w:r>
        <w:rPr>
          <w:rFonts w:eastAsia="Calibri" w:cs="Times New Roman"/>
          <w:sz w:val="24"/>
          <w:szCs w:val="24"/>
        </w:rPr>
        <w:t>.</w:t>
      </w:r>
      <w:r w:rsidRPr="0021756A">
        <w:rPr>
          <w:rFonts w:eastAsia="Calibri" w:cs="Times New Roman"/>
          <w:sz w:val="24"/>
          <w:szCs w:val="24"/>
        </w:rPr>
        <w:t xml:space="preserve"> </w:t>
      </w:r>
    </w:p>
    <w:p w14:paraId="7DCBF7C9" w14:textId="6FEE1892" w:rsidR="00DE55C9" w:rsidRDefault="00C81AA5" w:rsidP="00C81AA5">
      <w:pPr>
        <w:spacing w:after="0" w:line="240" w:lineRule="auto"/>
        <w:jc w:val="center"/>
        <w:rPr>
          <w:rFonts w:eastAsia="Times New Roman" w:cs="Times New Roman"/>
          <w:sz w:val="24"/>
          <w:szCs w:val="24"/>
        </w:rPr>
      </w:pPr>
      <w:r w:rsidRPr="00B40E68">
        <w:rPr>
          <w:rFonts w:cs="Times New Roman"/>
          <w:noProof/>
        </w:rPr>
        <w:drawing>
          <wp:inline distT="0" distB="0" distL="0" distR="0" wp14:anchorId="1C31902D" wp14:editId="1573F36D">
            <wp:extent cx="4043439" cy="1718840"/>
            <wp:effectExtent l="0" t="0" r="0" b="0"/>
            <wp:docPr id="363761900" name="Picture 363761900" descr="An image showing a chart with columns from the hundreds and down to the thousandths place with the decimal in the appropriate location. In the rows it shows how 3.5 is manipulated by being multiplied and divided by 0.1 and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61900" name="Picture 363761900" descr="An image showing a chart with columns from the hundreds and down to the thousandths place with the decimal in the appropriate location. In the rows it shows how 3.5 is manipulated by being multiplied and divided by 0.1 and 0.01."/>
                    <pic:cNvPicPr/>
                  </pic:nvPicPr>
                  <pic:blipFill>
                    <a:blip r:embed="rId59"/>
                    <a:stretch>
                      <a:fillRect/>
                    </a:stretch>
                  </pic:blipFill>
                  <pic:spPr>
                    <a:xfrm>
                      <a:off x="0" y="0"/>
                      <a:ext cx="4054353" cy="1723479"/>
                    </a:xfrm>
                    <a:prstGeom prst="rect">
                      <a:avLst/>
                    </a:prstGeom>
                  </pic:spPr>
                </pic:pic>
              </a:graphicData>
            </a:graphic>
          </wp:inline>
        </w:drawing>
      </w:r>
    </w:p>
    <w:p w14:paraId="7235D11A" w14:textId="77777777" w:rsidR="00A948F8" w:rsidRDefault="00A948F8" w:rsidP="00DE55C9">
      <w:pPr>
        <w:spacing w:after="0" w:line="240" w:lineRule="auto"/>
        <w:rPr>
          <w:rFonts w:eastAsia="Times New Roman" w:cs="Times New Roman"/>
          <w:sz w:val="24"/>
          <w:szCs w:val="24"/>
        </w:rPr>
      </w:pPr>
    </w:p>
    <w:p w14:paraId="220FBC52" w14:textId="77777777" w:rsidR="00CA7715" w:rsidRPr="00AB3CDB" w:rsidRDefault="00CA7715" w:rsidP="0058550E">
      <w:pPr>
        <w:pStyle w:val="NumberSenseHeading1"/>
      </w:pPr>
      <w:r w:rsidRPr="0058550E">
        <w:t>Common</w:t>
      </w:r>
      <w:r w:rsidRPr="006B6BAE">
        <w:t xml:space="preserve"> Misconceptions or Errors</w:t>
      </w:r>
    </w:p>
    <w:p w14:paraId="5253612A" w14:textId="77777777" w:rsidR="00E413BA" w:rsidRPr="00E359BF" w:rsidRDefault="00E413BA" w:rsidP="009D7378">
      <w:pPr>
        <w:widowControl w:val="0"/>
        <w:numPr>
          <w:ilvl w:val="0"/>
          <w:numId w:val="16"/>
        </w:numPr>
        <w:spacing w:after="0" w:line="240" w:lineRule="auto"/>
        <w:rPr>
          <w:rStyle w:val="eop"/>
          <w:rFonts w:eastAsia="Times New Roman" w:cs="Times New Roman"/>
          <w:sz w:val="24"/>
          <w:szCs w:val="24"/>
        </w:rPr>
      </w:pPr>
      <w:r>
        <w:rPr>
          <w:rStyle w:val="normaltextrun"/>
          <w:rFonts w:eastAsiaTheme="minorEastAsia" w:cs="Times New Roman"/>
          <w:sz w:val="24"/>
          <w:szCs w:val="24"/>
        </w:rPr>
        <w:t xml:space="preserve">Students </w:t>
      </w:r>
      <w:r w:rsidRPr="7AAF2B8F">
        <w:rPr>
          <w:rStyle w:val="normaltextrun"/>
          <w:rFonts w:eastAsiaTheme="minorEastAsia" w:cs="Times New Roman"/>
          <w:sz w:val="24"/>
          <w:szCs w:val="24"/>
        </w:rPr>
        <w:t>may</w:t>
      </w:r>
      <w:r>
        <w:rPr>
          <w:rStyle w:val="normaltextrun"/>
          <w:rFonts w:eastAsiaTheme="minorEastAsia" w:cs="Times New Roman"/>
          <w:sz w:val="24"/>
          <w:szCs w:val="24"/>
        </w:rPr>
        <w:t xml:space="preserve"> </w:t>
      </w:r>
      <w:r w:rsidRPr="00E359BF">
        <w:rPr>
          <w:rStyle w:val="normaltextrun"/>
          <w:rFonts w:eastAsiaTheme="minorEastAsia" w:cs="Times New Roman"/>
          <w:sz w:val="24"/>
          <w:szCs w:val="24"/>
        </w:rPr>
        <w:t xml:space="preserve">confuse that multiplication always results in a larger product, and that division always results in a smaller quotient. </w:t>
      </w:r>
      <w:r w:rsidRPr="003909A4">
        <w:rPr>
          <w:rFonts w:eastAsiaTheme="minorEastAsia" w:cs="Times New Roman"/>
          <w:sz w:val="24"/>
          <w:szCs w:val="24"/>
        </w:rPr>
        <w:t>Through classroom discussion, estimation and modeling, classroom work should address this misconception.</w:t>
      </w:r>
    </w:p>
    <w:p w14:paraId="32ADDD65" w14:textId="77777777" w:rsidR="00CA7715" w:rsidRPr="00843F14" w:rsidRDefault="00CA7715" w:rsidP="00CA7715">
      <w:pPr>
        <w:spacing w:after="0" w:line="240" w:lineRule="auto"/>
        <w:textAlignment w:val="baseline"/>
        <w:rPr>
          <w:rFonts w:eastAsia="Times New Roman" w:cs="Times New Roman"/>
          <w:b/>
          <w:bCs/>
          <w:sz w:val="24"/>
          <w:szCs w:val="24"/>
        </w:rPr>
      </w:pPr>
    </w:p>
    <w:p w14:paraId="53133EA3" w14:textId="77777777" w:rsidR="00CA7715" w:rsidRPr="00A805BD" w:rsidRDefault="00CA7715" w:rsidP="00CA7715">
      <w:pPr>
        <w:pStyle w:val="NumberSenseHeading1"/>
      </w:pPr>
      <w:r w:rsidRPr="006B6BAE">
        <w:t>Strategies to Support Tiered Instruction</w:t>
      </w:r>
    </w:p>
    <w:p w14:paraId="7B9EE01E" w14:textId="77777777" w:rsidR="00D41596" w:rsidRPr="000E444B" w:rsidRDefault="00D41596" w:rsidP="009D7378">
      <w:pPr>
        <w:pStyle w:val="ListParagraph"/>
        <w:widowControl/>
        <w:numPr>
          <w:ilvl w:val="0"/>
          <w:numId w:val="17"/>
        </w:numPr>
        <w:contextualSpacing/>
        <w:rPr>
          <w:rFonts w:eastAsiaTheme="minorEastAsia" w:cs="Times New Roman"/>
          <w:sz w:val="24"/>
          <w:szCs w:val="24"/>
        </w:rPr>
      </w:pPr>
      <w:r>
        <w:rPr>
          <w:rFonts w:eastAsiaTheme="minorEastAsia" w:cs="Times New Roman"/>
          <w:sz w:val="24"/>
          <w:szCs w:val="24"/>
        </w:rPr>
        <w:t xml:space="preserve">Instruction includes the use of a place value chart to </w:t>
      </w:r>
      <w:r w:rsidRPr="000A3351">
        <w:rPr>
          <w:rFonts w:eastAsia="Times New Roman" w:cs="Times New Roman"/>
          <w:sz w:val="24"/>
          <w:szCs w:val="24"/>
        </w:rPr>
        <w:t>demonstrate how the value of a digit changes if the digit moves one place to the left or right</w:t>
      </w:r>
      <w:r>
        <w:rPr>
          <w:rFonts w:eastAsia="Times New Roman" w:cs="Times New Roman"/>
          <w:sz w:val="24"/>
          <w:szCs w:val="24"/>
        </w:rPr>
        <w:t xml:space="preserve">. Instruction includes using place value understanding to make the connections between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of, ten times less and dividing by 10. Also, the place value chart can be used to demonstrate that the decimal point marks the transition between the </w:t>
      </w:r>
      <w:proofErr w:type="gramStart"/>
      <w:r>
        <w:rPr>
          <w:rFonts w:eastAsia="Times New Roman" w:cs="Times New Roman"/>
          <w:sz w:val="24"/>
          <w:szCs w:val="24"/>
        </w:rPr>
        <w:t>ones</w:t>
      </w:r>
      <w:proofErr w:type="gramEnd"/>
      <w:r>
        <w:rPr>
          <w:rFonts w:eastAsia="Times New Roman" w:cs="Times New Roman"/>
          <w:sz w:val="24"/>
          <w:szCs w:val="24"/>
        </w:rPr>
        <w:t xml:space="preserve"> place and the tenths place.</w:t>
      </w:r>
    </w:p>
    <w:p w14:paraId="1908E3E6" w14:textId="77777777" w:rsidR="00D41596" w:rsidRPr="00C9536B" w:rsidRDefault="00D41596" w:rsidP="009D7378">
      <w:pPr>
        <w:pStyle w:val="ListParagraph"/>
        <w:numPr>
          <w:ilvl w:val="1"/>
          <w:numId w:val="34"/>
        </w:numPr>
        <w:textAlignment w:val="baseline"/>
        <w:rPr>
          <w:rFonts w:eastAsia="Times New Roman" w:cs="Times New Roman"/>
          <w:b/>
          <w:bCs/>
          <w:sz w:val="24"/>
          <w:szCs w:val="24"/>
        </w:rPr>
      </w:pPr>
      <w:r w:rsidRPr="00C9536B">
        <w:rPr>
          <w:rFonts w:cs="Times New Roman"/>
          <w:sz w:val="24"/>
          <w:szCs w:val="24"/>
        </w:rPr>
        <w:t xml:space="preserve">For example, students multiply 4 by 10, then record 4 and the </w:t>
      </w:r>
      <w:proofErr w:type="gramStart"/>
      <w:r w:rsidRPr="00C9536B">
        <w:rPr>
          <w:rFonts w:cs="Times New Roman"/>
          <w:sz w:val="24"/>
          <w:szCs w:val="24"/>
        </w:rPr>
        <w:t>product of</w:t>
      </w:r>
      <w:proofErr w:type="gramEnd"/>
      <w:r w:rsidRPr="00C9536B">
        <w:rPr>
          <w:rFonts w:cs="Times New Roman"/>
          <w:sz w:val="24"/>
          <w:szCs w:val="24"/>
        </w:rPr>
        <w:t xml:space="preserve"> 40 in a place value chart. This process is rep</w:t>
      </w:r>
      <w:r>
        <w:rPr>
          <w:rFonts w:cs="Times New Roman"/>
          <w:sz w:val="24"/>
          <w:szCs w:val="24"/>
        </w:rPr>
        <w:t xml:space="preserve">eated by multiplying 40 by 10. </w:t>
      </w:r>
      <w:r w:rsidRPr="00C9536B">
        <w:rPr>
          <w:rFonts w:cs="Times New Roman"/>
          <w:sz w:val="24"/>
          <w:szCs w:val="24"/>
        </w:rPr>
        <w:t xml:space="preserve">The teacher asks students to explain what happens to </w:t>
      </w:r>
      <w:proofErr w:type="gramStart"/>
      <w:r w:rsidRPr="00C9536B">
        <w:rPr>
          <w:rFonts w:cs="Times New Roman"/>
          <w:sz w:val="24"/>
          <w:szCs w:val="24"/>
        </w:rPr>
        <w:t>the digit</w:t>
      </w:r>
      <w:proofErr w:type="gramEnd"/>
      <w:r w:rsidRPr="00C9536B">
        <w:rPr>
          <w:rFonts w:cs="Times New Roman"/>
          <w:sz w:val="24"/>
          <w:szCs w:val="24"/>
        </w:rPr>
        <w:t xml:space="preserve"> 4 eac</w:t>
      </w:r>
      <w:r>
        <w:rPr>
          <w:rFonts w:cs="Times New Roman"/>
          <w:sz w:val="24"/>
          <w:szCs w:val="24"/>
        </w:rPr>
        <w:t xml:space="preserve">h time it is multiplied by 10. </w:t>
      </w:r>
      <w:r w:rsidRPr="00C9536B">
        <w:rPr>
          <w:rFonts w:cs="Times New Roman"/>
          <w:sz w:val="24"/>
          <w:szCs w:val="24"/>
        </w:rPr>
        <w:t xml:space="preserve">Next, the teacher </w:t>
      </w:r>
      <w:r w:rsidRPr="00C9536B">
        <w:rPr>
          <w:rFonts w:eastAsiaTheme="minorEastAsia" w:cs="Times New Roman"/>
          <w:sz w:val="24"/>
          <w:szCs w:val="24"/>
        </w:rPr>
        <w:t>explains 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 xml:space="preserve"> is the same as dividing by 10. </w:t>
      </w:r>
      <w:r w:rsidRPr="00C9536B">
        <w:rPr>
          <w:rFonts w:cs="Times New Roman"/>
          <w:sz w:val="24"/>
          <w:szCs w:val="24"/>
        </w:rPr>
        <w:t xml:space="preserve">Students multiply 400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 xml:space="preserve"> and record the produ</w:t>
      </w:r>
      <w:proofErr w:type="spellStart"/>
      <w:r>
        <w:rPr>
          <w:rFonts w:eastAsiaTheme="minorEastAsia" w:cs="Times New Roman"/>
          <w:sz w:val="24"/>
          <w:szCs w:val="24"/>
        </w:rPr>
        <w:t>ct</w:t>
      </w:r>
      <w:proofErr w:type="spellEnd"/>
      <w:r>
        <w:rPr>
          <w:rFonts w:eastAsiaTheme="minorEastAsia" w:cs="Times New Roman"/>
          <w:sz w:val="24"/>
          <w:szCs w:val="24"/>
        </w:rPr>
        <w:t xml:space="preserve"> in their place value chart. </w:t>
      </w:r>
      <w:r w:rsidRPr="00C9536B">
        <w:rPr>
          <w:rFonts w:eastAsiaTheme="minorEastAsia" w:cs="Times New Roman"/>
          <w:sz w:val="24"/>
          <w:szCs w:val="24"/>
        </w:rPr>
        <w:t xml:space="preserve">The process is repeated, multiplying 40 and 4 by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w:t>
      </w:r>
      <w:r w:rsidRPr="00C9536B">
        <w:rPr>
          <w:rFonts w:cs="Times New Roman"/>
          <w:sz w:val="24"/>
          <w:szCs w:val="24"/>
        </w:rPr>
        <w:t xml:space="preserve"> Students explain how the value of the 4 changed when being multiplied by 10 and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C9536B">
        <w:rPr>
          <w:rFonts w:eastAsiaTheme="minorEastAsia" w:cs="Times New Roman"/>
          <w:sz w:val="24"/>
          <w:szCs w:val="24"/>
        </w:rPr>
        <w:t>.</w:t>
      </w:r>
    </w:p>
    <w:p w14:paraId="4933D7B5" w14:textId="7F4D7B9F" w:rsidR="00A948F8" w:rsidRDefault="001638E9" w:rsidP="001638E9">
      <w:pPr>
        <w:spacing w:after="0" w:line="240" w:lineRule="auto"/>
        <w:jc w:val="center"/>
        <w:rPr>
          <w:rFonts w:eastAsia="Times New Roman" w:cs="Times New Roman"/>
          <w:sz w:val="24"/>
          <w:szCs w:val="24"/>
        </w:rPr>
      </w:pPr>
      <w:r w:rsidRPr="00C9536B">
        <w:rPr>
          <w:rFonts w:eastAsia="Times New Roman" w:cs="Times New Roman"/>
          <w:b/>
          <w:bCs/>
          <w:noProof/>
          <w:sz w:val="24"/>
          <w:szCs w:val="24"/>
        </w:rPr>
        <w:lastRenderedPageBreak/>
        <w:drawing>
          <wp:inline distT="0" distB="0" distL="0" distR="0" wp14:anchorId="5A8C8AAE" wp14:editId="33959C0D">
            <wp:extent cx="3241964" cy="1530441"/>
            <wp:effectExtent l="0" t="0" r="0" b="0"/>
            <wp:docPr id="1050133315" name="Picture 1050133315" descr="An image showing a chart with columns from the hundreds and down to the thousandths place with the decimal in the appropriate location. In the rows it shows how 4 is manipulated by being multiplied by ten and divided by one 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33315" name="Picture 1050133315" descr="An image showing a chart with columns from the hundreds and down to the thousandths place with the decimal in the appropriate location. In the rows it shows how 4 is manipulated by being multiplied by ten and divided by one tenth."/>
                    <pic:cNvPicPr/>
                  </pic:nvPicPr>
                  <pic:blipFill>
                    <a:blip r:embed="rId60"/>
                    <a:stretch>
                      <a:fillRect/>
                    </a:stretch>
                  </pic:blipFill>
                  <pic:spPr>
                    <a:xfrm>
                      <a:off x="0" y="0"/>
                      <a:ext cx="3287355" cy="1551869"/>
                    </a:xfrm>
                    <a:prstGeom prst="rect">
                      <a:avLst/>
                    </a:prstGeom>
                  </pic:spPr>
                </pic:pic>
              </a:graphicData>
            </a:graphic>
          </wp:inline>
        </w:drawing>
      </w:r>
    </w:p>
    <w:p w14:paraId="4BE95EB3" w14:textId="77777777" w:rsidR="00975E59" w:rsidRPr="008717DD" w:rsidRDefault="00975E59" w:rsidP="009D7378">
      <w:pPr>
        <w:pStyle w:val="ListParagraph"/>
        <w:widowControl/>
        <w:numPr>
          <w:ilvl w:val="0"/>
          <w:numId w:val="17"/>
        </w:numPr>
        <w:contextualSpacing/>
        <w:rPr>
          <w:rFonts w:eastAsiaTheme="minorEastAsia" w:cs="Times New Roman"/>
          <w:sz w:val="24"/>
          <w:szCs w:val="24"/>
        </w:rPr>
      </w:pPr>
      <w:r w:rsidRPr="000A3351">
        <w:rPr>
          <w:rFonts w:eastAsia="Times New Roman" w:cs="Times New Roman"/>
          <w:sz w:val="24"/>
          <w:szCs w:val="24"/>
        </w:rPr>
        <w:t xml:space="preserve">Instruction includes opportunities to use </w:t>
      </w:r>
      <w:r w:rsidRPr="000A3351">
        <w:rPr>
          <w:rFonts w:cs="Times New Roman"/>
          <w:sz w:val="24"/>
          <w:szCs w:val="24"/>
        </w:rPr>
        <w:t xml:space="preserve">models such as </w:t>
      </w:r>
      <w:r>
        <w:rPr>
          <w:rFonts w:cs="Times New Roman"/>
          <w:sz w:val="24"/>
          <w:szCs w:val="24"/>
        </w:rPr>
        <w:t xml:space="preserve">place </w:t>
      </w:r>
      <w:r w:rsidRPr="000A3351">
        <w:rPr>
          <w:rFonts w:cs="Times New Roman"/>
          <w:sz w:val="24"/>
          <w:szCs w:val="24"/>
        </w:rPr>
        <w:t xml:space="preserve">value disks </w:t>
      </w:r>
      <w:r w:rsidRPr="000A3351">
        <w:rPr>
          <w:rFonts w:eastAsia="Times New Roman" w:cs="Times New Roman"/>
          <w:sz w:val="24"/>
          <w:szCs w:val="24"/>
        </w:rPr>
        <w:t>to demonstrate how the value of a digit changes if the digit moves one place to the left or right.</w:t>
      </w:r>
      <w:r>
        <w:rPr>
          <w:rFonts w:eastAsia="Times New Roman" w:cs="Times New Roman"/>
          <w:sz w:val="24"/>
          <w:szCs w:val="24"/>
        </w:rPr>
        <w:t xml:space="preserve"> A place value chart can be used with the models to support place value understanding and demonstrate that the decimal point marks the transition between the </w:t>
      </w:r>
      <w:proofErr w:type="gramStart"/>
      <w:r>
        <w:rPr>
          <w:rFonts w:eastAsia="Times New Roman" w:cs="Times New Roman"/>
          <w:sz w:val="24"/>
          <w:szCs w:val="24"/>
        </w:rPr>
        <w:t>ones</w:t>
      </w:r>
      <w:proofErr w:type="gramEnd"/>
      <w:r>
        <w:rPr>
          <w:rFonts w:eastAsia="Times New Roman" w:cs="Times New Roman"/>
          <w:sz w:val="24"/>
          <w:szCs w:val="24"/>
        </w:rPr>
        <w:t xml:space="preserve"> place and the tenths place. Instruction includes using place value understanding to make connections between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of, ten times less and dividing by 10.</w:t>
      </w:r>
    </w:p>
    <w:p w14:paraId="52E2C3F4" w14:textId="77777777" w:rsidR="00975E59" w:rsidRDefault="00975E59" w:rsidP="009D7378">
      <w:pPr>
        <w:pStyle w:val="ListParagraph"/>
        <w:widowControl/>
        <w:numPr>
          <w:ilvl w:val="1"/>
          <w:numId w:val="17"/>
        </w:numPr>
        <w:spacing w:after="160" w:line="259" w:lineRule="auto"/>
        <w:contextualSpacing/>
        <w:rPr>
          <w:rFonts w:eastAsiaTheme="minorEastAsia" w:cs="Times New Roman"/>
          <w:sz w:val="24"/>
          <w:szCs w:val="24"/>
        </w:rPr>
      </w:pPr>
      <w:r>
        <w:rPr>
          <w:rFonts w:eastAsiaTheme="minorEastAsia" w:cs="Times New Roman"/>
          <w:sz w:val="24"/>
          <w:szCs w:val="24"/>
        </w:rPr>
        <w:t xml:space="preserve">For example, the teacher uses a familiar context such as money, asking students to explain the value of each digit in $33.33. Then, students represent 33.33 in a place value chart using place value disks. Students compare the value of the whole </w:t>
      </w:r>
      <w:proofErr w:type="gramStart"/>
      <w:r>
        <w:rPr>
          <w:rFonts w:eastAsiaTheme="minorEastAsia" w:cs="Times New Roman"/>
          <w:sz w:val="24"/>
          <w:szCs w:val="24"/>
        </w:rPr>
        <w:t>numbers, (</w:t>
      </w:r>
      <w:proofErr w:type="gramEnd"/>
      <w:r>
        <w:rPr>
          <w:rFonts w:eastAsiaTheme="minorEastAsia" w:cs="Times New Roman"/>
          <w:sz w:val="24"/>
          <w:szCs w:val="24"/>
        </w:rPr>
        <w:t xml:space="preserve">3 dollars and 30 dollars), then move to comparing 0.3 and 0.03 (30 cents and 3 cents). The teacher asks, </w:t>
      </w:r>
      <w:r w:rsidRPr="00DE6F83">
        <w:rPr>
          <w:rFonts w:eastAsiaTheme="minorEastAsia" w:cs="Times New Roman"/>
          <w:sz w:val="24"/>
          <w:szCs w:val="24"/>
        </w:rPr>
        <w:t>“</w:t>
      </w:r>
      <w:r w:rsidRPr="00DE6F83">
        <w:rPr>
          <w:rFonts w:cs="Times New Roman"/>
          <w:color w:val="2D2D2D"/>
          <w:sz w:val="24"/>
          <w:szCs w:val="24"/>
          <w:shd w:val="clear" w:color="auto" w:fill="FFFFFF"/>
        </w:rPr>
        <w:t xml:space="preserve">How does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hundredths</w:t>
      </w:r>
      <w:r w:rsidRPr="00DE6F83">
        <w:rPr>
          <w:rFonts w:cs="Times New Roman"/>
          <w:color w:val="2D2D2D"/>
          <w:sz w:val="24"/>
          <w:szCs w:val="24"/>
          <w:shd w:val="clear" w:color="auto" w:fill="FFFFFF"/>
        </w:rPr>
        <w:t xml:space="preserve"> place compared to the value of the </w:t>
      </w:r>
      <w:r>
        <w:rPr>
          <w:rFonts w:cs="Times New Roman"/>
          <w:color w:val="2D2D2D"/>
          <w:sz w:val="24"/>
          <w:szCs w:val="24"/>
          <w:shd w:val="clear" w:color="auto" w:fill="FFFFFF"/>
        </w:rPr>
        <w:t>three</w:t>
      </w:r>
      <w:r w:rsidRPr="00DE6F83">
        <w:rPr>
          <w:rFonts w:cs="Times New Roman"/>
          <w:color w:val="2D2D2D"/>
          <w:sz w:val="24"/>
          <w:szCs w:val="24"/>
          <w:shd w:val="clear" w:color="auto" w:fill="FFFFFF"/>
        </w:rPr>
        <w:t xml:space="preserve"> in the </w:t>
      </w:r>
      <w:r>
        <w:rPr>
          <w:rFonts w:cs="Times New Roman"/>
          <w:color w:val="2D2D2D"/>
          <w:sz w:val="24"/>
          <w:szCs w:val="24"/>
          <w:shd w:val="clear" w:color="auto" w:fill="FFFFFF"/>
        </w:rPr>
        <w:t>tenths</w:t>
      </w:r>
      <w:r w:rsidRPr="00DE6F83">
        <w:rPr>
          <w:rFonts w:cs="Times New Roman"/>
          <w:color w:val="2D2D2D"/>
          <w:sz w:val="24"/>
          <w:szCs w:val="24"/>
          <w:shd w:val="clear" w:color="auto" w:fill="FFFFFF"/>
        </w:rPr>
        <w:t xml:space="preserve"> place?”</w:t>
      </w:r>
      <w:r>
        <w:rPr>
          <w:rFonts w:cs="Times New Roman"/>
          <w:color w:val="2D2D2D"/>
          <w:sz w:val="24"/>
          <w:szCs w:val="24"/>
          <w:shd w:val="clear" w:color="auto" w:fill="FFFFFF"/>
        </w:rPr>
        <w:t xml:space="preserve"> and explains that the three in the hundredths place is </w:t>
      </w:r>
      <m:oMath>
        <m:f>
          <m:fPr>
            <m:ctrlPr>
              <w:rPr>
                <w:rFonts w:ascii="Cambria Math" w:hAnsi="Cambria Math" w:cs="Times New Roman"/>
                <w:i/>
                <w:color w:val="2D2D2D"/>
                <w:sz w:val="24"/>
                <w:szCs w:val="24"/>
                <w:shd w:val="clear" w:color="auto" w:fill="FFFFFF"/>
              </w:rPr>
            </m:ctrlPr>
          </m:fPr>
          <m:num>
            <m:r>
              <w:rPr>
                <w:rFonts w:ascii="Cambria Math" w:hAnsi="Cambria Math" w:cs="Times New Roman"/>
                <w:color w:val="2D2D2D"/>
                <w:sz w:val="24"/>
                <w:szCs w:val="24"/>
                <w:shd w:val="clear" w:color="auto" w:fill="FFFFFF"/>
              </w:rPr>
              <m:t>1</m:t>
            </m:r>
          </m:num>
          <m:den>
            <m:r>
              <w:rPr>
                <w:rFonts w:ascii="Cambria Math" w:hAnsi="Cambria Math" w:cs="Times New Roman"/>
                <w:color w:val="2D2D2D"/>
                <w:sz w:val="24"/>
                <w:szCs w:val="24"/>
                <w:shd w:val="clear" w:color="auto" w:fill="FFFFFF"/>
              </w:rPr>
              <m:t>10</m:t>
            </m:r>
          </m:den>
        </m:f>
      </m:oMath>
      <w:r>
        <w:rPr>
          <w:rFonts w:eastAsiaTheme="minorEastAsia" w:cs="Times New Roman"/>
          <w:color w:val="2D2D2D"/>
          <w:sz w:val="24"/>
          <w:szCs w:val="24"/>
          <w:shd w:val="clear" w:color="auto" w:fill="FFFFFF"/>
        </w:rPr>
        <w:t xml:space="preserve"> the value of the three in the tenths place and </w:t>
      </w:r>
      <w:r w:rsidRPr="006A7239">
        <w:rPr>
          <w:rFonts w:eastAsiaTheme="minorEastAsia" w:cs="Times New Roman"/>
          <w:sz w:val="24"/>
          <w:szCs w:val="24"/>
        </w:rPr>
        <w:t>that multiplying by</w:t>
      </w:r>
      <m:oMath>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Pr>
          <w:rFonts w:eastAsiaTheme="minorEastAsia" w:cs="Times New Roman"/>
          <w:sz w:val="24"/>
          <w:szCs w:val="24"/>
        </w:rPr>
        <w:t xml:space="preserve"> </w:t>
      </w:r>
      <w:r w:rsidRPr="006A7239">
        <w:rPr>
          <w:rFonts w:eastAsiaTheme="minorEastAsia" w:cs="Times New Roman"/>
          <w:sz w:val="24"/>
          <w:szCs w:val="24"/>
        </w:rPr>
        <w:t>is the same as dividing by 10</w:t>
      </w:r>
      <w:r>
        <w:rPr>
          <w:rFonts w:eastAsiaTheme="minorEastAsia" w:cs="Times New Roman"/>
          <w:sz w:val="24"/>
          <w:szCs w:val="24"/>
        </w:rPr>
        <w:t>.</w:t>
      </w:r>
    </w:p>
    <w:p w14:paraId="129A5F89" w14:textId="6D862835" w:rsidR="00A948F8" w:rsidRPr="00766765" w:rsidRDefault="00766765" w:rsidP="00766765">
      <w:pPr>
        <w:contextualSpacing/>
        <w:rPr>
          <w:rFonts w:eastAsiaTheme="minorEastAsia" w:cs="Times New Roman"/>
          <w:sz w:val="24"/>
          <w:szCs w:val="24"/>
        </w:rPr>
      </w:pPr>
      <w:r w:rsidRPr="00766765">
        <w:rPr>
          <w:rFonts w:eastAsiaTheme="minorEastAsia" w:cs="Times New Roman"/>
          <w:noProof/>
          <w:sz w:val="24"/>
          <w:szCs w:val="24"/>
        </w:rPr>
        <w:drawing>
          <wp:inline distT="0" distB="0" distL="0" distR="0" wp14:anchorId="2708C0BC" wp14:editId="5BDF6B50">
            <wp:extent cx="5943600" cy="1084580"/>
            <wp:effectExtent l="0" t="0" r="0" b="1270"/>
            <wp:docPr id="1641997580" name="Picture 1" descr="An image showing how $33.33 is broken down by place value. Three tens discs, three ones discs, three one tenths discs and three one hundredths di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97580" name="Picture 1" descr="An image showing how $33.33 is broken down by place value. Three tens discs, three ones discs, three one tenths discs and three one hundredths discs."/>
                    <pic:cNvPicPr/>
                  </pic:nvPicPr>
                  <pic:blipFill>
                    <a:blip r:embed="rId61"/>
                    <a:stretch>
                      <a:fillRect/>
                    </a:stretch>
                  </pic:blipFill>
                  <pic:spPr>
                    <a:xfrm>
                      <a:off x="0" y="0"/>
                      <a:ext cx="5943600" cy="1084580"/>
                    </a:xfrm>
                    <a:prstGeom prst="rect">
                      <a:avLst/>
                    </a:prstGeom>
                  </pic:spPr>
                </pic:pic>
              </a:graphicData>
            </a:graphic>
          </wp:inline>
        </w:drawing>
      </w:r>
    </w:p>
    <w:p w14:paraId="3AACCF2B" w14:textId="77777777" w:rsidR="005C20F5" w:rsidRDefault="005C20F5" w:rsidP="005C20F5">
      <w:pPr>
        <w:pStyle w:val="NumberSenseHeading1"/>
      </w:pPr>
      <w:r w:rsidRPr="006B6BAE">
        <w:t>Instructional Tasks </w:t>
      </w:r>
    </w:p>
    <w:p w14:paraId="793BDEBC" w14:textId="77777777" w:rsidR="006D3D40" w:rsidRDefault="005C20F5" w:rsidP="006D3D40">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6D3D40">
        <w:rPr>
          <w:rFonts w:eastAsia="Calibri" w:cs="Times New Roman"/>
          <w:i/>
          <w:sz w:val="24"/>
          <w:szCs w:val="24"/>
        </w:rPr>
        <w:t>(MTR.7.1)</w:t>
      </w:r>
    </w:p>
    <w:p w14:paraId="08DCD19B"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 xml:space="preserve">Part A. What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oMath>
      <w:r>
        <w:rPr>
          <w:rFonts w:eastAsia="Times New Roman" w:cs="Times New Roman"/>
          <w:sz w:val="24"/>
          <w:szCs w:val="24"/>
        </w:rPr>
        <w:t xml:space="preserve"> times 15?</w:t>
      </w:r>
    </w:p>
    <w:p w14:paraId="1A61CBCD"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B. How many dimes are in $1.50?</w:t>
      </w:r>
    </w:p>
    <w:p w14:paraId="34D43C8F"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C. Write a division equation to represent how many dimes are in $1.50.</w:t>
      </w:r>
    </w:p>
    <w:p w14:paraId="4D23FF8F"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D. Write a related multiplication equation to represent how many dimes are in $1.50.</w:t>
      </w:r>
    </w:p>
    <w:p w14:paraId="790FE0F8" w14:textId="77777777" w:rsidR="006D3D40" w:rsidRDefault="006D3D40" w:rsidP="006D3D40">
      <w:pPr>
        <w:spacing w:after="0" w:line="240" w:lineRule="auto"/>
        <w:ind w:left="360"/>
        <w:contextualSpacing/>
        <w:textAlignment w:val="baseline"/>
        <w:rPr>
          <w:rFonts w:eastAsia="Times New Roman" w:cs="Times New Roman"/>
          <w:sz w:val="24"/>
          <w:szCs w:val="24"/>
        </w:rPr>
      </w:pPr>
    </w:p>
    <w:p w14:paraId="713689FE" w14:textId="77777777" w:rsidR="006D3D40" w:rsidRDefault="006D3D40" w:rsidP="006D3D40">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Task </w:t>
      </w:r>
      <w:r>
        <w:rPr>
          <w:rFonts w:eastAsia="Calibri" w:cs="Times New Roman"/>
          <w:i/>
          <w:sz w:val="24"/>
          <w:szCs w:val="24"/>
        </w:rPr>
        <w:t>2 (MTR.7.1)</w:t>
      </w:r>
    </w:p>
    <w:p w14:paraId="5458D7DF"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 xml:space="preserve">Part A. What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100</m:t>
            </m:r>
          </m:den>
        </m:f>
      </m:oMath>
      <w:r>
        <w:rPr>
          <w:rFonts w:eastAsia="Times New Roman" w:cs="Times New Roman"/>
          <w:sz w:val="24"/>
          <w:szCs w:val="24"/>
        </w:rPr>
        <w:t xml:space="preserve"> times 60?</w:t>
      </w:r>
    </w:p>
    <w:p w14:paraId="6F5E76ED"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B. How many pennies are in $0.60?</w:t>
      </w:r>
    </w:p>
    <w:p w14:paraId="1605580A"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C. Write a division equation to represent how many pennies are in $0.60.</w:t>
      </w:r>
    </w:p>
    <w:p w14:paraId="660F2783" w14:textId="77777777" w:rsidR="006D3D40" w:rsidRDefault="006D3D40" w:rsidP="006D3D4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Part D. Write a related multiplication equation to represent how many pennies are in $0.60.</w:t>
      </w:r>
    </w:p>
    <w:p w14:paraId="798D535A" w14:textId="6E6BA90D" w:rsidR="001638E9" w:rsidRDefault="001638E9" w:rsidP="006D3D40">
      <w:pPr>
        <w:pStyle w:val="TableParagraph"/>
        <w:spacing w:before="1" w:line="273" w:lineRule="exact"/>
        <w:ind w:left="14"/>
        <w:rPr>
          <w:rFonts w:eastAsia="Times New Roman" w:cs="Times New Roman"/>
          <w:sz w:val="24"/>
          <w:szCs w:val="24"/>
        </w:rPr>
      </w:pPr>
    </w:p>
    <w:p w14:paraId="43CFE213" w14:textId="77777777" w:rsidR="00B643E9" w:rsidRPr="006B6BAE" w:rsidRDefault="00B643E9" w:rsidP="00B643E9">
      <w:pPr>
        <w:pStyle w:val="NumberSenseHeading1"/>
      </w:pPr>
      <w:r w:rsidRPr="006B6BAE">
        <w:t>Instructional </w:t>
      </w:r>
      <w:r>
        <w:t>Items</w:t>
      </w:r>
      <w:r w:rsidRPr="006B6BAE">
        <w:t> </w:t>
      </w:r>
    </w:p>
    <w:p w14:paraId="1920BF1B" w14:textId="77777777" w:rsidR="00B643E9" w:rsidRDefault="00B643E9" w:rsidP="00B643E9">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693503EC" w14:textId="77777777" w:rsidR="007F082D" w:rsidRPr="00E359BF" w:rsidRDefault="007F082D" w:rsidP="007F082D">
      <w:pPr>
        <w:spacing w:after="0" w:line="240" w:lineRule="auto"/>
        <w:ind w:left="360"/>
        <w:textAlignment w:val="baseline"/>
        <w:rPr>
          <w:rFonts w:eastAsia="Times New Roman" w:cs="Times New Roman"/>
          <w:sz w:val="24"/>
          <w:szCs w:val="24"/>
        </w:rPr>
      </w:pPr>
      <w:r w:rsidRPr="00E359BF">
        <w:rPr>
          <w:rFonts w:eastAsia="Times New Roman" w:cs="Times New Roman"/>
          <w:sz w:val="24"/>
          <w:szCs w:val="24"/>
        </w:rPr>
        <w:lastRenderedPageBreak/>
        <w:t xml:space="preserve">Which compares the products of </w:t>
      </w:r>
      <m:oMath>
        <m:r>
          <w:rPr>
            <w:rFonts w:ascii="Cambria Math" w:eastAsia="Times New Roman" w:hAnsi="Cambria Math" w:cs="Times New Roman"/>
            <w:sz w:val="24"/>
            <w:szCs w:val="24"/>
          </w:rPr>
          <m:t xml:space="preserve">7.8×0.1 </m:t>
        </m:r>
      </m:oMath>
      <w:r w:rsidRPr="00E359BF">
        <w:rPr>
          <w:rFonts w:eastAsia="Times New Roman" w:cs="Times New Roman"/>
          <w:sz w:val="24"/>
          <w:szCs w:val="24"/>
        </w:rPr>
        <w:t xml:space="preserve">and </w:t>
      </w:r>
      <m:oMath>
        <m:r>
          <w:rPr>
            <w:rFonts w:ascii="Cambria Math" w:eastAsia="Times New Roman" w:hAnsi="Cambria Math" w:cs="Times New Roman"/>
            <w:sz w:val="24"/>
            <w:szCs w:val="24"/>
          </w:rPr>
          <m:t>7.8×10</m:t>
        </m:r>
      </m:oMath>
      <w:r w:rsidRPr="00E359BF">
        <w:rPr>
          <w:rFonts w:eastAsia="Times New Roman" w:cs="Times New Roman"/>
          <w:sz w:val="24"/>
          <w:szCs w:val="24"/>
        </w:rPr>
        <w:t xml:space="preserve"> correctly?</w:t>
      </w:r>
    </w:p>
    <w:p w14:paraId="31E452FF" w14:textId="77777777" w:rsidR="007F082D" w:rsidRPr="00E359BF" w:rsidRDefault="007F082D" w:rsidP="009D7378">
      <w:pPr>
        <w:pStyle w:val="ListParagraph"/>
        <w:widowControl/>
        <w:numPr>
          <w:ilvl w:val="1"/>
          <w:numId w:val="53"/>
        </w:numPr>
        <w:ind w:left="1080"/>
        <w:contextualSpacing/>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100 times less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1F50C772" w14:textId="77777777" w:rsidR="007F082D" w:rsidRPr="00E359BF" w:rsidRDefault="007F082D" w:rsidP="009D7378">
      <w:pPr>
        <w:pStyle w:val="ListParagraph"/>
        <w:widowControl/>
        <w:numPr>
          <w:ilvl w:val="1"/>
          <w:numId w:val="53"/>
        </w:numPr>
        <w:ind w:left="1080"/>
        <w:contextualSpacing/>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 times less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79002CD6" w14:textId="77777777" w:rsidR="007F082D" w:rsidRPr="00E359BF" w:rsidRDefault="007F082D" w:rsidP="009D7378">
      <w:pPr>
        <w:pStyle w:val="ListParagraph"/>
        <w:widowControl/>
        <w:numPr>
          <w:ilvl w:val="1"/>
          <w:numId w:val="53"/>
        </w:numPr>
        <w:ind w:left="1080"/>
        <w:contextualSpacing/>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100 times more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16C51870" w14:textId="77777777" w:rsidR="007F082D" w:rsidRDefault="007F082D" w:rsidP="009D7378">
      <w:pPr>
        <w:pStyle w:val="ListParagraph"/>
        <w:numPr>
          <w:ilvl w:val="1"/>
          <w:numId w:val="53"/>
        </w:numPr>
        <w:ind w:left="1080"/>
        <w:textAlignment w:val="baseline"/>
        <w:rPr>
          <w:rFonts w:eastAsia="Times New Roman" w:cs="Times New Roman"/>
          <w:sz w:val="24"/>
          <w:szCs w:val="24"/>
        </w:rPr>
      </w:pPr>
      <w:r w:rsidRPr="00E359BF">
        <w:rPr>
          <w:rFonts w:eastAsia="Times New Roman" w:cs="Times New Roman"/>
          <w:sz w:val="24"/>
          <w:szCs w:val="24"/>
        </w:rPr>
        <w:t xml:space="preserve">The product of </w:t>
      </w:r>
      <m:oMath>
        <m:r>
          <w:rPr>
            <w:rFonts w:ascii="Cambria Math" w:eastAsia="Times New Roman" w:hAnsi="Cambria Math" w:cs="Times New Roman"/>
            <w:sz w:val="24"/>
            <w:szCs w:val="24"/>
          </w:rPr>
          <m:t>7.8×0.1</m:t>
        </m:r>
      </m:oMath>
      <w:r w:rsidRPr="00E359BF">
        <w:rPr>
          <w:rFonts w:eastAsia="Times New Roman" w:cs="Times New Roman"/>
          <w:sz w:val="24"/>
          <w:szCs w:val="24"/>
        </w:rPr>
        <w:t xml:space="preserve"> is 10 times more than the product of </w:t>
      </w:r>
      <m:oMath>
        <m:r>
          <w:rPr>
            <w:rFonts w:ascii="Cambria Math" w:eastAsia="Times New Roman" w:hAnsi="Cambria Math" w:cs="Times New Roman"/>
            <w:sz w:val="24"/>
            <w:szCs w:val="24"/>
          </w:rPr>
          <m:t>7.8×10</m:t>
        </m:r>
      </m:oMath>
      <w:r w:rsidRPr="00E359BF">
        <w:rPr>
          <w:rFonts w:eastAsia="Times New Roman" w:cs="Times New Roman"/>
          <w:sz w:val="24"/>
          <w:szCs w:val="24"/>
        </w:rPr>
        <w:t>.</w:t>
      </w:r>
    </w:p>
    <w:p w14:paraId="22473C8F" w14:textId="77777777" w:rsidR="007F082D" w:rsidRDefault="007F082D" w:rsidP="007F082D">
      <w:pPr>
        <w:spacing w:after="0" w:line="240" w:lineRule="auto"/>
        <w:textAlignment w:val="baseline"/>
        <w:rPr>
          <w:rFonts w:eastAsia="Calibri" w:cs="Times New Roman"/>
          <w:i/>
          <w:sz w:val="24"/>
          <w:szCs w:val="24"/>
        </w:rPr>
      </w:pPr>
    </w:p>
    <w:p w14:paraId="21EAF273" w14:textId="77777777" w:rsidR="007F082D" w:rsidRPr="00E359BF" w:rsidRDefault="007F082D" w:rsidP="007F082D">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Item </w:t>
      </w:r>
      <w:r>
        <w:rPr>
          <w:rFonts w:eastAsia="Calibri" w:cs="Times New Roman"/>
          <w:i/>
          <w:sz w:val="24"/>
          <w:szCs w:val="24"/>
        </w:rPr>
        <w:t>2</w:t>
      </w:r>
    </w:p>
    <w:p w14:paraId="4D63D79B" w14:textId="77777777" w:rsidR="007F082D" w:rsidRPr="00E359BF" w:rsidRDefault="007F082D" w:rsidP="007F082D">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is the quotient of </w:t>
      </w:r>
      <m:oMath>
        <m:r>
          <w:rPr>
            <w:rFonts w:ascii="Cambria Math" w:eastAsia="Times New Roman" w:hAnsi="Cambria Math" w:cs="Times New Roman"/>
            <w:sz w:val="24"/>
            <w:szCs w:val="24"/>
          </w:rPr>
          <m:t>2.7÷0.01</m:t>
        </m:r>
      </m:oMath>
      <w:r>
        <w:rPr>
          <w:rFonts w:eastAsia="Times New Roman" w:cs="Times New Roman"/>
          <w:sz w:val="24"/>
          <w:szCs w:val="24"/>
        </w:rPr>
        <w:t>.</w:t>
      </w:r>
    </w:p>
    <w:p w14:paraId="0A532722" w14:textId="77777777" w:rsidR="007F082D" w:rsidRDefault="007F082D" w:rsidP="007F082D">
      <w:pPr>
        <w:spacing w:after="0" w:line="240" w:lineRule="auto"/>
        <w:textAlignment w:val="baseline"/>
        <w:rPr>
          <w:rFonts w:eastAsia="Calibri" w:cs="Times New Roman"/>
          <w:i/>
          <w:sz w:val="24"/>
          <w:szCs w:val="24"/>
        </w:rPr>
      </w:pPr>
    </w:p>
    <w:p w14:paraId="33110451" w14:textId="77777777" w:rsidR="007F082D" w:rsidRPr="00E359BF" w:rsidRDefault="007F082D" w:rsidP="007F082D">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Item </w:t>
      </w:r>
      <w:r>
        <w:rPr>
          <w:rFonts w:eastAsia="Calibri" w:cs="Times New Roman"/>
          <w:i/>
          <w:sz w:val="24"/>
          <w:szCs w:val="24"/>
        </w:rPr>
        <w:t>3</w:t>
      </w:r>
    </w:p>
    <w:p w14:paraId="2EDF5D69" w14:textId="77777777" w:rsidR="007F082D" w:rsidRPr="00E359BF" w:rsidRDefault="007F082D" w:rsidP="007F082D">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is the quotient of </w:t>
      </w:r>
      <m:oMath>
        <m:r>
          <w:rPr>
            <w:rFonts w:ascii="Cambria Math" w:eastAsia="Times New Roman" w:hAnsi="Cambria Math" w:cs="Times New Roman"/>
            <w:sz w:val="24"/>
            <w:szCs w:val="24"/>
          </w:rPr>
          <m:t>56.3÷0.1</m:t>
        </m:r>
      </m:oMath>
      <w:r>
        <w:rPr>
          <w:rFonts w:eastAsia="Times New Roman" w:cs="Times New Roman"/>
          <w:sz w:val="24"/>
          <w:szCs w:val="24"/>
        </w:rPr>
        <w:t>.</w:t>
      </w:r>
    </w:p>
    <w:p w14:paraId="4A0F51A5" w14:textId="77777777" w:rsidR="007F082D" w:rsidRDefault="007F082D" w:rsidP="007F082D">
      <w:pPr>
        <w:spacing w:after="0" w:line="240" w:lineRule="auto"/>
        <w:textAlignment w:val="baseline"/>
        <w:rPr>
          <w:rFonts w:eastAsia="Calibri" w:cs="Times New Roman"/>
          <w:i/>
          <w:sz w:val="24"/>
          <w:szCs w:val="24"/>
        </w:rPr>
      </w:pPr>
    </w:p>
    <w:p w14:paraId="48BC123D" w14:textId="77777777" w:rsidR="007F082D" w:rsidRPr="00E359BF" w:rsidRDefault="007F082D" w:rsidP="007F082D">
      <w:pPr>
        <w:spacing w:after="0" w:line="240" w:lineRule="auto"/>
        <w:textAlignment w:val="baseline"/>
        <w:rPr>
          <w:rFonts w:eastAsia="Calibri" w:cs="Times New Roman"/>
          <w:i/>
          <w:sz w:val="24"/>
          <w:szCs w:val="24"/>
        </w:rPr>
      </w:pPr>
      <w:r w:rsidRPr="00E359BF">
        <w:rPr>
          <w:rFonts w:eastAsia="Calibri" w:cs="Times New Roman"/>
          <w:i/>
          <w:sz w:val="24"/>
          <w:szCs w:val="24"/>
        </w:rPr>
        <w:t xml:space="preserve">Instructional Item </w:t>
      </w:r>
      <w:r>
        <w:rPr>
          <w:rFonts w:eastAsia="Calibri" w:cs="Times New Roman"/>
          <w:i/>
          <w:sz w:val="24"/>
          <w:szCs w:val="24"/>
        </w:rPr>
        <w:t>4</w:t>
      </w:r>
    </w:p>
    <w:p w14:paraId="72148C31" w14:textId="77777777" w:rsidR="007F082D" w:rsidRPr="00966427" w:rsidRDefault="007F082D" w:rsidP="007F082D">
      <w:pPr>
        <w:spacing w:after="0" w:line="240" w:lineRule="auto"/>
        <w:ind w:left="360"/>
        <w:textAlignment w:val="baseline"/>
        <w:rPr>
          <w:rFonts w:eastAsia="Times New Roman" w:cs="Times New Roman"/>
          <w:sz w:val="24"/>
          <w:szCs w:val="24"/>
        </w:rPr>
      </w:pPr>
      <w:r>
        <w:rPr>
          <w:rFonts w:eastAsia="Times New Roman" w:cs="Times New Roman"/>
          <w:sz w:val="24"/>
          <w:szCs w:val="24"/>
        </w:rPr>
        <w:t>In the table below, match each equation to the correct product or quotient.</w:t>
      </w:r>
    </w:p>
    <w:p w14:paraId="12D89E4F" w14:textId="57D426BC" w:rsidR="001638E9" w:rsidRDefault="00BE0267" w:rsidP="00BE0267">
      <w:pPr>
        <w:spacing w:after="0" w:line="240" w:lineRule="auto"/>
        <w:jc w:val="center"/>
        <w:rPr>
          <w:rFonts w:eastAsia="Times New Roman" w:cs="Times New Roman"/>
          <w:sz w:val="24"/>
          <w:szCs w:val="24"/>
        </w:rPr>
      </w:pPr>
      <w:r>
        <w:rPr>
          <w:noProof/>
        </w:rPr>
        <w:drawing>
          <wp:inline distT="0" distB="0" distL="0" distR="0" wp14:anchorId="00DEDFD4" wp14:editId="6D7F3D31">
            <wp:extent cx="3680749" cy="1127628"/>
            <wp:effectExtent l="0" t="0" r="0" b="0"/>
            <wp:docPr id="1086734861" name="Picture 1086734861" descr="A table to be filled in to find the product or quotient of; ninty-eight divided by one tenth, nine and eight tenths multiplied by one tenth, nine and eigth tenths divided by one hundredth, ninty eight multiplied by one hundredth nad nine and eight tenths divided by one t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34861" name="Picture 1086734861" descr="A table to be filled in to find the product or quotient of; ninty-eight divided by one tenth, nine and eight tenths multiplied by one tenth, nine and eigth tenths divided by one hundredth, ninty eight multiplied by one hundredth nad nine and eight tenths divided by one tenth."/>
                    <pic:cNvPicPr/>
                  </pic:nvPicPr>
                  <pic:blipFill>
                    <a:blip r:embed="rId62">
                      <a:extLst>
                        <a:ext uri="{28A0092B-C50C-407E-A947-70E740481C1C}">
                          <a14:useLocalDpi xmlns:a14="http://schemas.microsoft.com/office/drawing/2010/main" val="0"/>
                        </a:ext>
                      </a:extLst>
                    </a:blip>
                    <a:stretch>
                      <a:fillRect/>
                    </a:stretch>
                  </pic:blipFill>
                  <pic:spPr>
                    <a:xfrm>
                      <a:off x="0" y="0"/>
                      <a:ext cx="3680749" cy="1127628"/>
                    </a:xfrm>
                    <a:prstGeom prst="rect">
                      <a:avLst/>
                    </a:prstGeom>
                  </pic:spPr>
                </pic:pic>
              </a:graphicData>
            </a:graphic>
          </wp:inline>
        </w:drawing>
      </w:r>
    </w:p>
    <w:p w14:paraId="17578801" w14:textId="77777777" w:rsidR="00E02BC8" w:rsidRPr="006B6BAE" w:rsidRDefault="00E02BC8" w:rsidP="00E02BC8">
      <w:pPr>
        <w:pStyle w:val="Style4"/>
      </w:pPr>
      <w:r w:rsidRPr="006B6BAE">
        <w:t>*The strategies, tasks and items included in the B1G-M are examples and should not be considered comprehensive.</w:t>
      </w:r>
    </w:p>
    <w:p w14:paraId="32BAD9F1" w14:textId="77777777" w:rsidR="001638E9" w:rsidRDefault="001638E9" w:rsidP="00DE55C9">
      <w:pPr>
        <w:spacing w:after="0" w:line="240" w:lineRule="auto"/>
        <w:rPr>
          <w:rFonts w:eastAsia="Times New Roman" w:cs="Times New Roman"/>
          <w:sz w:val="24"/>
          <w:szCs w:val="24"/>
        </w:rPr>
      </w:pPr>
    </w:p>
    <w:p w14:paraId="6E1FCE02" w14:textId="708BAC92" w:rsidR="001638E9" w:rsidRDefault="006D6724" w:rsidP="002E21C7">
      <w:pPr>
        <w:pStyle w:val="Heading2"/>
      </w:pPr>
      <w:r>
        <w:t>Fractions</w:t>
      </w:r>
    </w:p>
    <w:p w14:paraId="673EED7D" w14:textId="77777777" w:rsidR="00983D94" w:rsidRDefault="00983D94" w:rsidP="001056B4">
      <w:pPr>
        <w:spacing w:after="0" w:line="240" w:lineRule="auto"/>
        <w:rPr>
          <w:rFonts w:eastAsia="Times New Roman" w:cs="Times New Roman"/>
          <w:sz w:val="24"/>
          <w:szCs w:val="24"/>
        </w:rPr>
      </w:pPr>
    </w:p>
    <w:p w14:paraId="229E43D8" w14:textId="77777777" w:rsidR="0079298D" w:rsidRPr="007D07F9" w:rsidRDefault="0079298D" w:rsidP="0079298D">
      <w:pPr>
        <w:spacing w:after="0" w:line="240" w:lineRule="auto"/>
        <w:jc w:val="center"/>
        <w:rPr>
          <w:rStyle w:val="normaltextrun"/>
          <w:rFonts w:cs="Times New Roman"/>
          <w:b/>
          <w:bCs/>
          <w:color w:val="000000"/>
          <w:shd w:val="clear" w:color="auto" w:fill="FFFFFF"/>
        </w:rPr>
      </w:pPr>
      <w:r w:rsidRPr="00E359BF">
        <w:rPr>
          <w:rFonts w:eastAsia="Calibri" w:cs="Times New Roman"/>
          <w:b/>
          <w:color w:val="000000"/>
          <w:sz w:val="24"/>
          <w:szCs w:val="24"/>
        </w:rPr>
        <w:t>MA.5.FR.1</w:t>
      </w:r>
      <w:r w:rsidRPr="007D07F9">
        <w:rPr>
          <w:rFonts w:eastAsia="Calibri" w:cs="Times New Roman"/>
          <w:b/>
          <w:i/>
          <w:color w:val="000000"/>
          <w:sz w:val="24"/>
          <w:szCs w:val="24"/>
        </w:rPr>
        <w:t xml:space="preserve"> </w:t>
      </w:r>
      <w:r w:rsidRPr="00E359BF">
        <w:rPr>
          <w:rFonts w:eastAsia="Calibri" w:cs="Times New Roman"/>
          <w:i/>
          <w:color w:val="000000"/>
          <w:sz w:val="24"/>
          <w:szCs w:val="24"/>
        </w:rPr>
        <w:t>Interpret a fraction as an answer to a division problem.</w:t>
      </w:r>
    </w:p>
    <w:p w14:paraId="5FE3D64C" w14:textId="77777777" w:rsidR="0079298D" w:rsidRDefault="0079298D" w:rsidP="001056B4">
      <w:pPr>
        <w:spacing w:after="0" w:line="240" w:lineRule="auto"/>
        <w:rPr>
          <w:rFonts w:eastAsia="Times New Roman" w:cs="Times New Roman"/>
          <w:sz w:val="24"/>
          <w:szCs w:val="24"/>
        </w:rPr>
      </w:pPr>
    </w:p>
    <w:p w14:paraId="2B2D7179" w14:textId="77777777" w:rsidR="00422C14" w:rsidRDefault="00422C14" w:rsidP="003A5794">
      <w:pPr>
        <w:pStyle w:val="Heading3"/>
        <w:rPr>
          <w:rStyle w:val="normaltextrun"/>
        </w:rPr>
      </w:pPr>
      <w:bookmarkStart w:id="20" w:name="_MA.5.FR.1.1"/>
      <w:bookmarkEnd w:id="20"/>
      <w:r w:rsidRPr="00E359BF">
        <w:rPr>
          <w:rStyle w:val="normaltextrun"/>
        </w:rPr>
        <w:t>MA.5.FR.1.1</w:t>
      </w:r>
    </w:p>
    <w:p w14:paraId="35037AA4" w14:textId="77777777" w:rsidR="0079298D" w:rsidRDefault="0079298D" w:rsidP="001056B4">
      <w:pPr>
        <w:spacing w:after="0" w:line="240" w:lineRule="auto"/>
        <w:rPr>
          <w:rFonts w:eastAsia="Times New Roman" w:cs="Times New Roman"/>
          <w:sz w:val="24"/>
          <w:szCs w:val="24"/>
        </w:rPr>
      </w:pPr>
    </w:p>
    <w:p w14:paraId="721857D9" w14:textId="77777777" w:rsidR="0014296E" w:rsidRPr="00C9552F" w:rsidRDefault="0014296E" w:rsidP="00ED4A5F">
      <w:pPr>
        <w:pStyle w:val="FractionsHeader"/>
      </w:pPr>
      <w:r w:rsidRPr="00ED4A5F">
        <w:t>Benchmark</w:t>
      </w:r>
    </w:p>
    <w:p w14:paraId="2AEF0FED" w14:textId="228FF0FE" w:rsidR="0014296E" w:rsidRPr="0070691A" w:rsidRDefault="0014296E" w:rsidP="0014296E">
      <w:pPr>
        <w:pStyle w:val="Style3"/>
        <w:rPr>
          <w:b w:val="0"/>
          <w:bCs w:val="0"/>
        </w:rPr>
      </w:pPr>
      <w:r w:rsidRPr="00DB3336">
        <w:t>MA</w:t>
      </w:r>
      <w:r>
        <w:t>.</w:t>
      </w:r>
      <w:r w:rsidR="00207C54" w:rsidRPr="00CD793D">
        <w:rPr>
          <w:color w:val="000000" w:themeColor="text1"/>
        </w:rPr>
        <w:t>5.FR.1.1</w:t>
      </w:r>
      <w:r w:rsidRPr="00DB3336">
        <w:tab/>
      </w:r>
      <w:r w:rsidR="002E50D6" w:rsidRPr="784183AA">
        <w:rPr>
          <w:color w:val="000000" w:themeColor="text1"/>
        </w:rPr>
        <w:t xml:space="preserve">Given a mathematical or real-world problem, </w:t>
      </w:r>
      <w:proofErr w:type="gramStart"/>
      <w:r w:rsidR="002E50D6" w:rsidRPr="784183AA">
        <w:rPr>
          <w:color w:val="000000" w:themeColor="text1"/>
        </w:rPr>
        <w:t>represent</w:t>
      </w:r>
      <w:proofErr w:type="gramEnd"/>
      <w:r w:rsidR="002E50D6" w:rsidRPr="784183AA">
        <w:rPr>
          <w:color w:val="000000" w:themeColor="text1"/>
        </w:rPr>
        <w:t xml:space="preserve"> the division of two whole numbers as a fraction.</w:t>
      </w:r>
    </w:p>
    <w:p w14:paraId="532C4712" w14:textId="0A826789" w:rsidR="0088218D" w:rsidRPr="00687F4C" w:rsidRDefault="0088218D" w:rsidP="00174FD6">
      <w:pPr>
        <w:pStyle w:val="Normal11"/>
        <w:ind w:left="1584" w:hanging="864"/>
        <w:rPr>
          <w:rStyle w:val="normaltextrun"/>
          <w:rFonts w:eastAsia="Calibri"/>
        </w:rPr>
      </w:pPr>
      <w:r w:rsidRPr="00687F4C">
        <w:rPr>
          <w:rStyle w:val="normaltextrun"/>
          <w:rFonts w:eastAsia="Calibri"/>
          <w:i/>
          <w:iCs/>
        </w:rPr>
        <w:t>Example</w:t>
      </w:r>
      <w:r>
        <w:rPr>
          <w:i/>
        </w:rPr>
        <w:t xml:space="preserve">: </w:t>
      </w:r>
      <w:r w:rsidR="00174FD6" w:rsidRPr="007D07F9">
        <w:rPr>
          <w:rFonts w:eastAsia="Calibri"/>
          <w:color w:val="000000" w:themeColor="text1"/>
        </w:rPr>
        <w:t xml:space="preserve">At Shawn’s birthday party, a two-gallon container of lemonade is shared equally among 20 friends. Each friend will have </w:t>
      </w:r>
      <m:oMath>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20</m:t>
            </m:r>
          </m:den>
        </m:f>
      </m:oMath>
      <w:r w:rsidR="00174FD6" w:rsidRPr="007D07F9">
        <w:rPr>
          <w:rFonts w:eastAsia="Calibri"/>
          <w:color w:val="000000" w:themeColor="text1"/>
        </w:rPr>
        <w:t xml:space="preserve"> of a gallon of lemonade which is equivalent to one-tenth of a gallon which is a little more than 12 ounces.</w:t>
      </w:r>
    </w:p>
    <w:p w14:paraId="61B96453" w14:textId="77777777" w:rsidR="001733B4" w:rsidRDefault="001733B4" w:rsidP="0088218D">
      <w:pPr>
        <w:spacing w:after="0" w:line="240" w:lineRule="auto"/>
        <w:rPr>
          <w:rFonts w:eastAsia="Times New Roman" w:cs="Times New Roman"/>
          <w:color w:val="000000"/>
          <w:u w:val="single"/>
        </w:rPr>
      </w:pPr>
    </w:p>
    <w:p w14:paraId="3897D4CE" w14:textId="77777777" w:rsidR="0088218D" w:rsidRPr="006B6BAE" w:rsidRDefault="0088218D" w:rsidP="0088218D">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B16E4B2" w14:textId="77777777" w:rsidR="00892C3A" w:rsidRPr="007D07F9" w:rsidRDefault="0088218D" w:rsidP="00892C3A">
      <w:pPr>
        <w:spacing w:after="0" w:line="240" w:lineRule="auto"/>
        <w:rPr>
          <w:rFonts w:eastAsia="Calibri" w:cs="Times New Roman"/>
          <w:color w:val="000000" w:themeColor="text1"/>
        </w:rPr>
      </w:pPr>
      <w:r w:rsidRPr="006B6BAE">
        <w:rPr>
          <w:rStyle w:val="normaltextrun"/>
          <w:rFonts w:eastAsia="Calibri"/>
          <w:i/>
          <w:iCs/>
        </w:rPr>
        <w:t>Clarification 1:</w:t>
      </w:r>
      <w:r w:rsidRPr="006B6BAE">
        <w:rPr>
          <w:rStyle w:val="normaltextrun"/>
          <w:rFonts w:eastAsia="Calibri"/>
        </w:rPr>
        <w:t xml:space="preserve"> </w:t>
      </w:r>
      <w:r w:rsidR="00892C3A" w:rsidRPr="007D07F9">
        <w:rPr>
          <w:rFonts w:eastAsia="Calibri" w:cs="Times New Roman"/>
          <w:color w:val="000000" w:themeColor="text1"/>
        </w:rPr>
        <w:t xml:space="preserve">Instruction includes making a connection between fractions and division by understanding that fractions can also represent division of a numerator by a denominator. </w:t>
      </w:r>
    </w:p>
    <w:p w14:paraId="485050E9" w14:textId="77777777" w:rsidR="00892C3A" w:rsidRPr="007D07F9" w:rsidRDefault="00892C3A" w:rsidP="00892C3A">
      <w:pPr>
        <w:spacing w:after="0" w:line="240" w:lineRule="auto"/>
        <w:rPr>
          <w:rFonts w:eastAsia="Calibri" w:cs="Times New Roman"/>
          <w:color w:val="000000" w:themeColor="text1"/>
        </w:rPr>
      </w:pPr>
      <w:r w:rsidRPr="007D07F9">
        <w:rPr>
          <w:rFonts w:eastAsia="Calibri" w:cs="Times New Roman"/>
          <w:i/>
          <w:color w:val="000000" w:themeColor="text1"/>
        </w:rPr>
        <w:t xml:space="preserve">Clarification 2: </w:t>
      </w:r>
      <w:r w:rsidRPr="007D07F9">
        <w:rPr>
          <w:rFonts w:eastAsia="Calibri" w:cs="Times New Roman"/>
          <w:color w:val="000000" w:themeColor="text1"/>
        </w:rPr>
        <w:t>Within this benchmark, the expectation is not to simplify or use lowest terms.</w:t>
      </w:r>
    </w:p>
    <w:p w14:paraId="4C3CE917" w14:textId="77777777" w:rsidR="00892C3A" w:rsidRDefault="00892C3A" w:rsidP="00892C3A">
      <w:pPr>
        <w:spacing w:after="0" w:line="240" w:lineRule="auto"/>
        <w:rPr>
          <w:rFonts w:eastAsia="Calibri" w:cs="Times New Roman"/>
          <w:color w:val="000000" w:themeColor="text1"/>
        </w:rPr>
      </w:pPr>
      <w:r w:rsidRPr="007D07F9">
        <w:rPr>
          <w:rFonts w:eastAsia="Calibri" w:cs="Times New Roman"/>
          <w:i/>
          <w:color w:val="000000" w:themeColor="text1"/>
        </w:rPr>
        <w:t xml:space="preserve">Clarification 3: </w:t>
      </w:r>
      <w:r w:rsidRPr="007D07F9">
        <w:rPr>
          <w:rFonts w:eastAsia="Calibri" w:cs="Times New Roman"/>
          <w:color w:val="000000" w:themeColor="text1"/>
        </w:rPr>
        <w:t>Fractions can include fractions greater than one.</w:t>
      </w:r>
    </w:p>
    <w:p w14:paraId="39B95FB0" w14:textId="57C6E727" w:rsidR="0079298D" w:rsidRDefault="0079298D" w:rsidP="00892C3A">
      <w:pPr>
        <w:pStyle w:val="paragraph"/>
        <w:spacing w:before="0" w:beforeAutospacing="0" w:after="0" w:afterAutospacing="0"/>
        <w:textAlignment w:val="baseline"/>
      </w:pPr>
    </w:p>
    <w:p w14:paraId="45798466" w14:textId="77777777" w:rsidR="00B35296" w:rsidRPr="006B6BAE" w:rsidRDefault="00B35296" w:rsidP="000146FC">
      <w:pPr>
        <w:pStyle w:val="FractionsHeader"/>
      </w:pPr>
      <w:r w:rsidRPr="000146FC">
        <w:t>Connecting</w:t>
      </w:r>
      <w:r>
        <w:t xml:space="preserve"> </w:t>
      </w:r>
      <w:r w:rsidRPr="006B6BAE">
        <w:t>Benchmark</w:t>
      </w:r>
      <w:r>
        <w:t>s/</w:t>
      </w:r>
      <w:r w:rsidRPr="006B6BAE">
        <w:t>Horizontal Alignment</w:t>
      </w:r>
      <w:r>
        <w:t xml:space="preserve">        </w:t>
      </w:r>
    </w:p>
    <w:p w14:paraId="1B26C638" w14:textId="77777777" w:rsidR="00B6080C" w:rsidRPr="006450B3"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MA.5.NSO.2.2 </w:t>
      </w:r>
    </w:p>
    <w:p w14:paraId="398F2045" w14:textId="77777777" w:rsidR="00B6080C" w:rsidRPr="009520BA"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MA.5.AR.1.1</w:t>
      </w:r>
    </w:p>
    <w:p w14:paraId="42D5CD4F" w14:textId="77777777" w:rsidR="00B6080C" w:rsidRPr="006450B3"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MA.5.GR.3.3</w:t>
      </w:r>
    </w:p>
    <w:p w14:paraId="1F322C2A" w14:textId="77777777" w:rsidR="00B6080C" w:rsidRPr="00CD793D" w:rsidRDefault="00B6080C" w:rsidP="009D7378">
      <w:pPr>
        <w:widowControl w:val="0"/>
        <w:numPr>
          <w:ilvl w:val="0"/>
          <w:numId w:val="15"/>
        </w:numPr>
        <w:spacing w:after="0" w:line="240" w:lineRule="auto"/>
        <w:contextualSpacing/>
        <w:rPr>
          <w:rFonts w:eastAsia="Times New Roman" w:cs="Times New Roman"/>
          <w:sz w:val="24"/>
          <w:szCs w:val="24"/>
        </w:rPr>
      </w:pPr>
      <w:r w:rsidRPr="7AAF2B8F">
        <w:rPr>
          <w:rFonts w:eastAsia="Times New Roman" w:cs="Times New Roman"/>
          <w:color w:val="000000" w:themeColor="text1"/>
          <w:sz w:val="24"/>
          <w:szCs w:val="24"/>
        </w:rPr>
        <w:t>MA.5.DP.1.2</w:t>
      </w:r>
    </w:p>
    <w:p w14:paraId="609DBD5F" w14:textId="77777777" w:rsidR="00B35296" w:rsidRPr="006B6BAE" w:rsidRDefault="00B35296" w:rsidP="00B35296">
      <w:pPr>
        <w:widowControl w:val="0"/>
        <w:spacing w:after="0" w:line="240" w:lineRule="auto"/>
        <w:ind w:left="720"/>
        <w:contextualSpacing/>
        <w:rPr>
          <w:rFonts w:eastAsia="Times New Roman" w:cs="Times New Roman"/>
          <w:sz w:val="24"/>
          <w:szCs w:val="24"/>
        </w:rPr>
      </w:pPr>
    </w:p>
    <w:p w14:paraId="1E76C2BA" w14:textId="77777777" w:rsidR="00B35296" w:rsidRDefault="00B35296" w:rsidP="000146FC">
      <w:pPr>
        <w:pStyle w:val="FractionsHeader"/>
      </w:pPr>
      <w:r w:rsidRPr="009C58CD">
        <w:lastRenderedPageBreak/>
        <w:t>Terms</w:t>
      </w:r>
      <w:r w:rsidRPr="006B6BAE">
        <w:t> from the K-12 Glossary </w:t>
      </w:r>
    </w:p>
    <w:p w14:paraId="3F68DF50" w14:textId="77777777" w:rsidR="000F0BEE" w:rsidRDefault="000F0BEE" w:rsidP="009D7378">
      <w:pPr>
        <w:pStyle w:val="ListParagraph"/>
        <w:numPr>
          <w:ilvl w:val="0"/>
          <w:numId w:val="57"/>
        </w:numPr>
        <w:rPr>
          <w:rFonts w:eastAsia="Times New Roman" w:cs="Times New Roman"/>
          <w:sz w:val="24"/>
          <w:szCs w:val="24"/>
        </w:rPr>
      </w:pPr>
      <w:r>
        <w:rPr>
          <w:rFonts w:eastAsia="Times New Roman" w:cs="Times New Roman"/>
          <w:sz w:val="24"/>
          <w:szCs w:val="24"/>
        </w:rPr>
        <w:t>Dividend</w:t>
      </w:r>
    </w:p>
    <w:p w14:paraId="354BDC73" w14:textId="77777777" w:rsidR="000F0BEE" w:rsidRDefault="000F0BEE" w:rsidP="009D7378">
      <w:pPr>
        <w:pStyle w:val="ListParagraph"/>
        <w:numPr>
          <w:ilvl w:val="0"/>
          <w:numId w:val="57"/>
        </w:numPr>
        <w:rPr>
          <w:rFonts w:eastAsia="Times New Roman" w:cs="Times New Roman"/>
          <w:sz w:val="24"/>
          <w:szCs w:val="24"/>
        </w:rPr>
      </w:pPr>
      <w:r>
        <w:rPr>
          <w:rFonts w:eastAsia="Times New Roman" w:cs="Times New Roman"/>
          <w:sz w:val="24"/>
          <w:szCs w:val="24"/>
        </w:rPr>
        <w:t>Divisor</w:t>
      </w:r>
    </w:p>
    <w:p w14:paraId="380BEBB5" w14:textId="77777777" w:rsidR="000F0BEE" w:rsidRDefault="000F0BEE" w:rsidP="009D7378">
      <w:pPr>
        <w:pStyle w:val="ListParagraph"/>
        <w:numPr>
          <w:ilvl w:val="0"/>
          <w:numId w:val="57"/>
        </w:numPr>
        <w:rPr>
          <w:rFonts w:eastAsia="Times New Roman" w:cs="Times New Roman"/>
          <w:sz w:val="24"/>
          <w:szCs w:val="24"/>
        </w:rPr>
      </w:pPr>
      <w:r>
        <w:rPr>
          <w:rFonts w:eastAsia="Times New Roman" w:cs="Times New Roman"/>
          <w:sz w:val="24"/>
          <w:szCs w:val="24"/>
        </w:rPr>
        <w:t>Expression</w:t>
      </w:r>
    </w:p>
    <w:p w14:paraId="3795617C" w14:textId="0FA7EBC0" w:rsidR="00B35296" w:rsidRDefault="000F0BEE" w:rsidP="009D7378">
      <w:pPr>
        <w:pStyle w:val="ListParagraph"/>
        <w:numPr>
          <w:ilvl w:val="0"/>
          <w:numId w:val="57"/>
        </w:numPr>
        <w:rPr>
          <w:rFonts w:eastAsia="Times New Roman" w:cs="Times New Roman"/>
          <w:sz w:val="24"/>
          <w:szCs w:val="24"/>
        </w:rPr>
      </w:pPr>
      <w:r w:rsidRPr="000F0BEE">
        <w:rPr>
          <w:rFonts w:eastAsia="Times New Roman" w:cs="Times New Roman"/>
          <w:sz w:val="24"/>
          <w:szCs w:val="24"/>
        </w:rPr>
        <w:t>Equation</w:t>
      </w:r>
    </w:p>
    <w:p w14:paraId="330FBC7A" w14:textId="77777777" w:rsidR="00AB25F1" w:rsidRPr="000F0BEE" w:rsidRDefault="00AB25F1" w:rsidP="00AB25F1">
      <w:pPr>
        <w:pStyle w:val="ListParagraph"/>
        <w:ind w:left="720"/>
        <w:rPr>
          <w:rFonts w:eastAsia="Times New Roman" w:cs="Times New Roman"/>
          <w:sz w:val="24"/>
          <w:szCs w:val="24"/>
        </w:rPr>
      </w:pPr>
    </w:p>
    <w:p w14:paraId="78C998C7" w14:textId="77777777" w:rsidR="00B35296" w:rsidRPr="00775194" w:rsidRDefault="00B35296" w:rsidP="001F5D6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35296" w:rsidRPr="006B6BAE" w14:paraId="035E400C" w14:textId="77777777" w:rsidTr="007339ED">
        <w:trPr>
          <w:trHeight w:val="711"/>
        </w:trPr>
        <w:tc>
          <w:tcPr>
            <w:tcW w:w="2498" w:type="pct"/>
            <w:shd w:val="clear" w:color="auto" w:fill="auto"/>
            <w:hideMark/>
          </w:tcPr>
          <w:p w14:paraId="68F6F61D" w14:textId="77777777" w:rsidR="00B35296" w:rsidRPr="006B6BAE" w:rsidRDefault="00B3529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B11DAD1" w14:textId="18C8906D" w:rsidR="00B35296" w:rsidRPr="007339ED" w:rsidRDefault="00B35296" w:rsidP="007339ED">
            <w:pPr>
              <w:pStyle w:val="TableParagraph"/>
              <w:numPr>
                <w:ilvl w:val="0"/>
                <w:numId w:val="52"/>
              </w:numPr>
              <w:tabs>
                <w:tab w:val="left" w:pos="1947"/>
              </w:tabs>
              <w:autoSpaceDE w:val="0"/>
              <w:autoSpaceDN w:val="0"/>
              <w:spacing w:line="291" w:lineRule="exact"/>
              <w:rPr>
                <w:sz w:val="24"/>
              </w:rPr>
            </w:pPr>
            <w:r>
              <w:rPr>
                <w:spacing w:val="-2"/>
                <w:sz w:val="24"/>
              </w:rPr>
              <w:t>MA.</w:t>
            </w:r>
            <w:r w:rsidR="00CB2B5D" w:rsidRPr="0AAE0690">
              <w:rPr>
                <w:rFonts w:eastAsia="Times New Roman" w:cs="Times New Roman"/>
                <w:color w:val="000000" w:themeColor="text1"/>
                <w:sz w:val="24"/>
                <w:szCs w:val="24"/>
              </w:rPr>
              <w:t>4.NSO.2.4</w:t>
            </w:r>
          </w:p>
        </w:tc>
        <w:tc>
          <w:tcPr>
            <w:tcW w:w="2502" w:type="pct"/>
            <w:shd w:val="clear" w:color="auto" w:fill="auto"/>
          </w:tcPr>
          <w:p w14:paraId="27047538" w14:textId="77777777" w:rsidR="00B35296" w:rsidRPr="00B16619" w:rsidRDefault="00B35296">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CF578B" w14:textId="7C0991CA" w:rsidR="00B35296" w:rsidRPr="00AA3A89" w:rsidRDefault="00B35296" w:rsidP="009D7378">
            <w:pPr>
              <w:pStyle w:val="ListParagraph"/>
              <w:numPr>
                <w:ilvl w:val="0"/>
                <w:numId w:val="52"/>
              </w:numPr>
              <w:textAlignment w:val="baseline"/>
              <w:rPr>
                <w:rFonts w:eastAsia="Times New Roman" w:cs="Times New Roman"/>
                <w:sz w:val="24"/>
                <w:szCs w:val="24"/>
              </w:rPr>
            </w:pPr>
            <w:r>
              <w:rPr>
                <w:spacing w:val="-2"/>
                <w:sz w:val="24"/>
              </w:rPr>
              <w:t>MA.</w:t>
            </w:r>
            <w:r w:rsidR="00767C1E" w:rsidRPr="28167D95">
              <w:rPr>
                <w:rFonts w:eastAsia="Times New Roman" w:cs="Times New Roman"/>
                <w:color w:val="000000" w:themeColor="text1"/>
                <w:sz w:val="24"/>
                <w:szCs w:val="24"/>
              </w:rPr>
              <w:t>6.NSO.2.2</w:t>
            </w:r>
          </w:p>
        </w:tc>
      </w:tr>
    </w:tbl>
    <w:p w14:paraId="51CBC9F3" w14:textId="77777777" w:rsidR="00B35296" w:rsidRPr="006B6BAE" w:rsidRDefault="00B35296" w:rsidP="002E1B64">
      <w:pPr>
        <w:pStyle w:val="FractionsHeader"/>
      </w:pPr>
      <w:r w:rsidRPr="006B6BAE">
        <w:t xml:space="preserve">Purpose and Instructional Strategies </w:t>
      </w:r>
    </w:p>
    <w:p w14:paraId="3CDB0B87" w14:textId="77777777" w:rsidR="00A61BA3" w:rsidRPr="00CF6B5B" w:rsidRDefault="00A61BA3" w:rsidP="00A61BA3">
      <w:pPr>
        <w:spacing w:after="0" w:line="240" w:lineRule="auto"/>
        <w:textAlignment w:val="baseline"/>
        <w:rPr>
          <w:rFonts w:eastAsia="Times New Roman" w:cs="Times New Roman"/>
          <w:color w:val="000000" w:themeColor="text1"/>
          <w:sz w:val="24"/>
          <w:szCs w:val="24"/>
        </w:rPr>
      </w:pPr>
      <w:r w:rsidRPr="784183AA">
        <w:rPr>
          <w:rFonts w:eastAsiaTheme="minorEastAsia" w:cs="Times New Roman"/>
          <w:sz w:val="24"/>
          <w:szCs w:val="24"/>
        </w:rPr>
        <w:t xml:space="preserve">The purpose of this benchmark is for students to understand that a division expression can be written as a fraction by explaining their thinking when working with fractions in various contexts. This builds on the understanding developed in </w:t>
      </w:r>
      <w:r>
        <w:rPr>
          <w:rFonts w:eastAsiaTheme="minorEastAsia" w:cs="Times New Roman"/>
          <w:sz w:val="24"/>
          <w:szCs w:val="24"/>
        </w:rPr>
        <w:t>G</w:t>
      </w:r>
      <w:r w:rsidRPr="784183AA">
        <w:rPr>
          <w:rFonts w:eastAsiaTheme="minorEastAsia" w:cs="Times New Roman"/>
          <w:sz w:val="24"/>
          <w:szCs w:val="24"/>
        </w:rPr>
        <w:t>rade 4 that remainders are fractions (</w:t>
      </w:r>
      <w:r w:rsidRPr="784183AA">
        <w:rPr>
          <w:rFonts w:eastAsia="Times New Roman" w:cs="Times New Roman"/>
          <w:color w:val="000000" w:themeColor="text1"/>
          <w:sz w:val="24"/>
          <w:szCs w:val="24"/>
        </w:rPr>
        <w:t xml:space="preserve">MA.4.NSO.2.4) and prepares students for the division of fractions in </w:t>
      </w:r>
      <w:r>
        <w:rPr>
          <w:rFonts w:eastAsia="Times New Roman" w:cs="Times New Roman"/>
          <w:color w:val="000000" w:themeColor="text1"/>
          <w:sz w:val="24"/>
          <w:szCs w:val="24"/>
        </w:rPr>
        <w:t>G</w:t>
      </w:r>
      <w:r w:rsidRPr="784183AA">
        <w:rPr>
          <w:rFonts w:eastAsia="Times New Roman" w:cs="Times New Roman"/>
          <w:color w:val="000000" w:themeColor="text1"/>
          <w:sz w:val="24"/>
          <w:szCs w:val="24"/>
        </w:rPr>
        <w:t>rade 6 (MA.6.NSO.2.2).</w:t>
      </w:r>
    </w:p>
    <w:p w14:paraId="3A56093E" w14:textId="77777777" w:rsidR="00A61BA3" w:rsidRPr="00FA5C5F" w:rsidRDefault="00A61BA3" w:rsidP="009D7378">
      <w:pPr>
        <w:pStyle w:val="ListParagraph"/>
        <w:numPr>
          <w:ilvl w:val="0"/>
          <w:numId w:val="14"/>
        </w:numPr>
        <w:contextualSpacing/>
        <w:rPr>
          <w:rFonts w:eastAsiaTheme="minorEastAsia" w:cs="Times New Roman"/>
          <w:sz w:val="24"/>
        </w:rPr>
      </w:pPr>
      <w:r w:rsidRPr="28167D95">
        <w:rPr>
          <w:rFonts w:eastAsiaTheme="minorEastAsia" w:cs="Times New Roman"/>
          <w:sz w:val="24"/>
          <w:szCs w:val="24"/>
        </w:rPr>
        <w:t xml:space="preserve">When students read  </w:t>
      </w:r>
      <m:oMath>
        <m:f>
          <m:fPr>
            <m:ctrlPr>
              <w:rPr>
                <w:rFonts w:ascii="Cambria Math" w:eastAsia="Times New Roman" w:hAnsi="Cambria Math" w:cs="Times New Roman"/>
                <w:i/>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8</m:t>
            </m:r>
          </m:den>
        </m:f>
      </m:oMath>
      <w:r w:rsidRPr="28167D95">
        <w:rPr>
          <w:rFonts w:eastAsiaTheme="minorEastAsia" w:cs="Times New Roman"/>
          <w:sz w:val="24"/>
          <w:szCs w:val="24"/>
        </w:rPr>
        <w:t xml:space="preserve">  as “</w:t>
      </w:r>
      <m:oMath>
        <m:r>
          <m:rPr>
            <m:sty m:val="p"/>
          </m:rPr>
          <w:rPr>
            <w:rFonts w:ascii="Cambria Math" w:eastAsiaTheme="minorEastAsia" w:hAnsi="Cambria Math" w:cs="Times New Roman"/>
            <w:sz w:val="24"/>
          </w:rPr>
          <m:t>five-eighths</m:t>
        </m:r>
      </m:oMath>
      <w:r w:rsidRPr="28167D95">
        <w:rPr>
          <w:rFonts w:eastAsiaTheme="minorEastAsia" w:cs="Times New Roman"/>
          <w:sz w:val="24"/>
          <w:szCs w:val="24"/>
        </w:rPr>
        <w:t xml:space="preserve">,” they should be taught that  </w:t>
      </w:r>
      <m:oMath>
        <m:f>
          <m:fPr>
            <m:ctrlPr>
              <w:rPr>
                <w:rFonts w:ascii="Cambria Math" w:eastAsia="Times New Roman" w:hAnsi="Cambria Math" w:cs="Times New Roman"/>
                <w:i/>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8</m:t>
            </m:r>
          </m:den>
        </m:f>
      </m:oMath>
      <w:r w:rsidRPr="28167D95">
        <w:rPr>
          <w:rFonts w:eastAsiaTheme="minorEastAsia" w:cs="Times New Roman"/>
          <w:sz w:val="24"/>
          <w:szCs w:val="24"/>
        </w:rPr>
        <w:t xml:space="preserve"> can also be interpreted as “5 divided by 8,” where 5 represents the numerator and 8 represents the denominator of the fraction (</w:t>
      </w:r>
      <m:oMath>
        <m:f>
          <m:fPr>
            <m:ctrlPr>
              <w:rPr>
                <w:rFonts w:ascii="Cambria Math" w:eastAsia="Times New Roman" w:hAnsi="Cambria Math" w:cs="Times New Roman"/>
                <w:i/>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8</m:t>
            </m:r>
          </m:den>
        </m:f>
        <m:r>
          <w:rPr>
            <w:rFonts w:ascii="Cambria Math" w:eastAsia="Times New Roman" w:hAnsi="Cambria Math" w:cs="Times New Roman"/>
            <w:sz w:val="24"/>
          </w:rPr>
          <m:t>=5÷8)</m:t>
        </m:r>
      </m:oMath>
      <w:r w:rsidRPr="28167D95">
        <w:rPr>
          <w:rFonts w:eastAsiaTheme="minorEastAsia" w:cs="Times New Roman"/>
          <w:sz w:val="24"/>
          <w:szCs w:val="24"/>
        </w:rPr>
        <w:t xml:space="preserve"> and refers to 5 wholes divided into 8 equal parts. </w:t>
      </w:r>
    </w:p>
    <w:p w14:paraId="11AD6924" w14:textId="77777777" w:rsidR="00A61BA3" w:rsidRPr="00FA5C5F" w:rsidRDefault="00A61BA3" w:rsidP="009D7378">
      <w:pPr>
        <w:pStyle w:val="ListParagraph"/>
        <w:numPr>
          <w:ilvl w:val="0"/>
          <w:numId w:val="14"/>
        </w:numPr>
        <w:contextualSpacing/>
        <w:rPr>
          <w:rFonts w:eastAsiaTheme="minorEastAsia" w:cs="Times New Roman"/>
          <w:sz w:val="24"/>
        </w:rPr>
      </w:pPr>
      <w:r w:rsidRPr="28167D95">
        <w:rPr>
          <w:rFonts w:eastAsiaTheme="minorEastAsia" w:cs="Times New Roman"/>
          <w:sz w:val="24"/>
          <w:szCs w:val="24"/>
        </w:rPr>
        <w:t xml:space="preserve">Teachers can activate students’ prior knowledge of fractions as division by using fractions that represent whole numbers (e.g., </w:t>
      </w:r>
      <m:oMath>
        <m:f>
          <m:fPr>
            <m:ctrlPr>
              <w:rPr>
                <w:rFonts w:ascii="Cambria Math" w:eastAsia="Times New Roman" w:hAnsi="Cambria Math" w:cs="Times New Roman"/>
                <w:i/>
                <w:sz w:val="24"/>
              </w:rPr>
            </m:ctrlPr>
          </m:fPr>
          <m:num>
            <m:r>
              <w:rPr>
                <w:rFonts w:ascii="Cambria Math" w:eastAsia="Times New Roman" w:hAnsi="Cambria Math" w:cs="Times New Roman"/>
                <w:sz w:val="24"/>
              </w:rPr>
              <m:t>24</m:t>
            </m:r>
          </m:num>
          <m:den>
            <m:r>
              <w:rPr>
                <w:rFonts w:ascii="Cambria Math" w:eastAsia="Times New Roman" w:hAnsi="Cambria Math" w:cs="Times New Roman"/>
                <w:sz w:val="24"/>
              </w:rPr>
              <m:t>6</m:t>
            </m:r>
          </m:den>
        </m:f>
      </m:oMath>
      <w:r w:rsidRPr="28167D95">
        <w:rPr>
          <w:rFonts w:eastAsiaTheme="minorEastAsia" w:cs="Times New Roman"/>
          <w:sz w:val="24"/>
          <w:szCs w:val="24"/>
        </w:rPr>
        <w:t xml:space="preserve">). Familiar division expressions help build students’ understanding of the relationship between fractions and division </w:t>
      </w:r>
      <w:r w:rsidRPr="28167D95">
        <w:rPr>
          <w:rFonts w:eastAsiaTheme="minorEastAsia" w:cs="Times New Roman"/>
          <w:i/>
          <w:sz w:val="24"/>
          <w:szCs w:val="24"/>
        </w:rPr>
        <w:t>(MTR.5.1)</w:t>
      </w:r>
      <w:r w:rsidRPr="28167D95">
        <w:rPr>
          <w:rFonts w:eastAsiaTheme="minorEastAsia" w:cs="Times New Roman"/>
          <w:sz w:val="24"/>
          <w:szCs w:val="24"/>
        </w:rPr>
        <w:t>.</w:t>
      </w:r>
    </w:p>
    <w:p w14:paraId="44A746D8" w14:textId="77777777" w:rsidR="00A61BA3" w:rsidRPr="00FA5C5F" w:rsidRDefault="00A61BA3" w:rsidP="009D7378">
      <w:pPr>
        <w:pStyle w:val="ListParagraph"/>
        <w:numPr>
          <w:ilvl w:val="0"/>
          <w:numId w:val="14"/>
        </w:numPr>
        <w:contextualSpacing/>
        <w:rPr>
          <w:rFonts w:eastAsiaTheme="minorEastAsia" w:cs="Times New Roman"/>
          <w:sz w:val="24"/>
        </w:rPr>
      </w:pPr>
      <w:r w:rsidRPr="28167D95">
        <w:rPr>
          <w:rFonts w:eastAsiaTheme="minorEastAsia" w:cs="Times New Roman"/>
          <w:sz w:val="24"/>
          <w:szCs w:val="24"/>
        </w:rPr>
        <w:t xml:space="preserve">During </w:t>
      </w:r>
      <w:proofErr w:type="gramStart"/>
      <w:r w:rsidRPr="28167D95">
        <w:rPr>
          <w:rFonts w:eastAsiaTheme="minorEastAsia" w:cs="Times New Roman"/>
          <w:sz w:val="24"/>
          <w:szCs w:val="24"/>
        </w:rPr>
        <w:t>instruction</w:t>
      </w:r>
      <w:proofErr w:type="gramEnd"/>
      <w:r w:rsidRPr="28167D95">
        <w:rPr>
          <w:rFonts w:eastAsiaTheme="minorEastAsia" w:cs="Times New Roman"/>
          <w:sz w:val="24"/>
          <w:szCs w:val="24"/>
        </w:rPr>
        <w:t>, provide examples accompanied by area and number line models.</w:t>
      </w:r>
    </w:p>
    <w:p w14:paraId="6055B238" w14:textId="77777777" w:rsidR="00A61BA3" w:rsidRPr="00FA5C5F" w:rsidRDefault="00A61BA3" w:rsidP="009D7378">
      <w:pPr>
        <w:pStyle w:val="ListParagraph"/>
        <w:numPr>
          <w:ilvl w:val="0"/>
          <w:numId w:val="14"/>
        </w:numPr>
        <w:textAlignment w:val="baseline"/>
        <w:rPr>
          <w:rFonts w:eastAsia="Calibri" w:cs="Times New Roman"/>
          <w:sz w:val="24"/>
          <w:szCs w:val="24"/>
        </w:rPr>
      </w:pPr>
      <w:r w:rsidRPr="21FE0DA5">
        <w:rPr>
          <w:rFonts w:eastAsiaTheme="minorEastAsia" w:cs="Times New Roman"/>
          <w:sz w:val="24"/>
          <w:szCs w:val="24"/>
        </w:rPr>
        <w:t xml:space="preserve">When solving mathematical or real-world problems involving division of whole numbers and interpreting the quotient in the context of the problem, students will be able to represent the division of two whole numbers as a mixed number, where the remainder is the fractional part’s numerator and the size of a group is its denominator (for example, </w:t>
      </w:r>
      <m:oMath>
        <m:r>
          <w:rPr>
            <w:rFonts w:ascii="Cambria Math" w:eastAsiaTheme="minorEastAsia" w:hAnsi="Cambria Math" w:cs="Times New Roman"/>
            <w:sz w:val="24"/>
          </w:rPr>
          <m:t>17÷3</m:t>
        </m:r>
      </m:oMath>
      <w:r w:rsidRPr="21FE0DA5">
        <w:rPr>
          <w:rFonts w:eastAsiaTheme="minorEastAsia" w:cs="Times New Roman"/>
          <w:sz w:val="24"/>
          <w:szCs w:val="24"/>
        </w:rPr>
        <w:t xml:space="preserve"> equals 5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3</m:t>
            </m:r>
          </m:den>
        </m:f>
      </m:oMath>
      <w:r w:rsidRPr="21FE0DA5">
        <w:rPr>
          <w:rFonts w:eastAsiaTheme="minorEastAsia" w:cs="Times New Roman"/>
          <w:sz w:val="24"/>
          <w:szCs w:val="24"/>
        </w:rPr>
        <w:t xml:space="preserve"> which is the number of size 3 groups you can make from 17 objects including the fractional group). Students should demonstrate their understanding by explaining or illustrating solutions using visual fraction models or equations.</w:t>
      </w:r>
    </w:p>
    <w:p w14:paraId="52A301CF" w14:textId="77777777" w:rsidR="00A61BA3" w:rsidRPr="00B079B4" w:rsidRDefault="00A61BA3" w:rsidP="009D7378">
      <w:pPr>
        <w:pStyle w:val="ListParagraph"/>
        <w:numPr>
          <w:ilvl w:val="0"/>
          <w:numId w:val="14"/>
        </w:numPr>
        <w:rPr>
          <w:rFonts w:eastAsia="Calibri" w:cs="Times New Roman"/>
          <w:sz w:val="24"/>
          <w:szCs w:val="24"/>
        </w:rPr>
      </w:pPr>
      <w:r w:rsidRPr="00B079B4">
        <w:rPr>
          <w:rFonts w:eastAsia="Calibri" w:cs="Times New Roman"/>
          <w:sz w:val="24"/>
          <w:szCs w:val="24"/>
        </w:rPr>
        <w:t>Instruction includes building upon students’ prior knowledge from Grade 4 regarding dividing multi-digit whole numbers and representing their remainders as fractions.</w:t>
      </w:r>
    </w:p>
    <w:p w14:paraId="55CEDB29" w14:textId="77F3ABEA" w:rsidR="0079298D" w:rsidRDefault="007A0F4E" w:rsidP="007A0F4E">
      <w:pPr>
        <w:spacing w:after="0" w:line="240" w:lineRule="auto"/>
        <w:jc w:val="center"/>
        <w:rPr>
          <w:rFonts w:eastAsia="Times New Roman" w:cs="Times New Roman"/>
          <w:sz w:val="24"/>
          <w:szCs w:val="24"/>
        </w:rPr>
      </w:pPr>
      <w:r>
        <w:rPr>
          <w:noProof/>
        </w:rPr>
        <w:drawing>
          <wp:inline distT="0" distB="0" distL="0" distR="0" wp14:anchorId="5A173288" wp14:editId="791F8857">
            <wp:extent cx="1857375" cy="283979"/>
            <wp:effectExtent l="0" t="0" r="0" b="0"/>
            <wp:docPr id="1107888892" name="Picture 1107888892" descr="An image showing the equation of two hundred sixty six divided by five equals fifty three and two fi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88892" name="Picture 1107888892" descr="An image showing the equation of two hundred sixty six divided by five equals fifty three and two fifths."/>
                    <pic:cNvPicPr/>
                  </pic:nvPicPr>
                  <pic:blipFill>
                    <a:blip r:embed="rId63">
                      <a:extLst>
                        <a:ext uri="{28A0092B-C50C-407E-A947-70E740481C1C}">
                          <a14:useLocalDpi xmlns:a14="http://schemas.microsoft.com/office/drawing/2010/main" val="0"/>
                        </a:ext>
                      </a:extLst>
                    </a:blip>
                    <a:stretch>
                      <a:fillRect/>
                    </a:stretch>
                  </pic:blipFill>
                  <pic:spPr>
                    <a:xfrm>
                      <a:off x="0" y="0"/>
                      <a:ext cx="1857375" cy="283979"/>
                    </a:xfrm>
                    <a:prstGeom prst="rect">
                      <a:avLst/>
                    </a:prstGeom>
                  </pic:spPr>
                </pic:pic>
              </a:graphicData>
            </a:graphic>
          </wp:inline>
        </w:drawing>
      </w:r>
    </w:p>
    <w:p w14:paraId="3E18BFC3" w14:textId="77777777" w:rsidR="0079298D" w:rsidRDefault="0079298D" w:rsidP="001056B4">
      <w:pPr>
        <w:spacing w:after="0" w:line="240" w:lineRule="auto"/>
        <w:rPr>
          <w:rFonts w:eastAsia="Times New Roman" w:cs="Times New Roman"/>
          <w:sz w:val="24"/>
          <w:szCs w:val="24"/>
        </w:rPr>
      </w:pPr>
    </w:p>
    <w:p w14:paraId="177F367D" w14:textId="77777777" w:rsidR="00C761DD" w:rsidRPr="00AB3CDB" w:rsidRDefault="00C761DD" w:rsidP="009D188C">
      <w:pPr>
        <w:pStyle w:val="FractionsHeader"/>
      </w:pPr>
      <w:r w:rsidRPr="006B6BAE">
        <w:t>Common Misconceptions or Errors</w:t>
      </w:r>
    </w:p>
    <w:p w14:paraId="324BBF18" w14:textId="77777777" w:rsidR="00201F83" w:rsidRPr="00CD793D" w:rsidRDefault="00201F83" w:rsidP="009D7378">
      <w:pPr>
        <w:pStyle w:val="ListParagraph"/>
        <w:widowControl/>
        <w:numPr>
          <w:ilvl w:val="0"/>
          <w:numId w:val="16"/>
        </w:numPr>
        <w:contextualSpacing/>
        <w:textAlignment w:val="baseline"/>
        <w:rPr>
          <w:rFonts w:eastAsia="Times New Roman" w:cs="Times New Roman"/>
          <w:sz w:val="24"/>
        </w:rPr>
      </w:pPr>
      <w:r w:rsidRPr="0AAE0690">
        <w:rPr>
          <w:rFonts w:eastAsia="Times New Roman" w:cs="Times New Roman"/>
          <w:sz w:val="24"/>
          <w:szCs w:val="24"/>
        </w:rPr>
        <w:t>Students may believe that the fraction bar represents subtraction in lieu of understanding that the fraction bar represents division.</w:t>
      </w:r>
    </w:p>
    <w:p w14:paraId="1EEEBBEF" w14:textId="77777777" w:rsidR="00201F83" w:rsidRPr="00CD793D" w:rsidRDefault="00201F83" w:rsidP="009D7378">
      <w:pPr>
        <w:pStyle w:val="ListParagraph"/>
        <w:widowControl/>
        <w:numPr>
          <w:ilvl w:val="0"/>
          <w:numId w:val="16"/>
        </w:numPr>
        <w:contextualSpacing/>
        <w:textAlignment w:val="baseline"/>
        <w:rPr>
          <w:rFonts w:eastAsia="Times New Roman" w:cs="Times New Roman"/>
          <w:sz w:val="24"/>
          <w:szCs w:val="24"/>
        </w:rPr>
      </w:pPr>
      <w:r w:rsidRPr="0AAE0690">
        <w:rPr>
          <w:rFonts w:eastAsia="Times New Roman" w:cs="Times New Roman"/>
          <w:sz w:val="24"/>
          <w:szCs w:val="24"/>
        </w:rPr>
        <w:t>Students may have the misconception that division always results in a smaller number.</w:t>
      </w:r>
    </w:p>
    <w:p w14:paraId="47AC8CDA" w14:textId="77777777" w:rsidR="00201F83" w:rsidRPr="00946083" w:rsidRDefault="00201F83" w:rsidP="009D7378">
      <w:pPr>
        <w:widowControl w:val="0"/>
        <w:numPr>
          <w:ilvl w:val="0"/>
          <w:numId w:val="16"/>
        </w:numPr>
        <w:spacing w:after="0" w:line="240" w:lineRule="auto"/>
        <w:rPr>
          <w:rFonts w:eastAsia="Times New Roman" w:cs="Times New Roman"/>
          <w:sz w:val="24"/>
          <w:szCs w:val="24"/>
        </w:rPr>
      </w:pPr>
      <w:r w:rsidRPr="0AAE0690">
        <w:rPr>
          <w:rFonts w:eastAsia="Times New Roman" w:cs="Times New Roman"/>
          <w:sz w:val="24"/>
          <w:szCs w:val="24"/>
        </w:rPr>
        <w:t>Students may have the misconception that dividends must always be greater than divisors and, thus, reorder them when representing a division expression as a fraction. Show students examples of fractions with greater numerators and greater denominators to create a division equation.</w:t>
      </w:r>
    </w:p>
    <w:p w14:paraId="3CCE0AFE" w14:textId="77777777" w:rsidR="00815883" w:rsidRDefault="00815883" w:rsidP="00815883">
      <w:pPr>
        <w:widowControl w:val="0"/>
        <w:spacing w:after="0" w:line="240" w:lineRule="auto"/>
        <w:rPr>
          <w:rFonts w:eastAsia="Times New Roman" w:cs="Times New Roman"/>
          <w:sz w:val="24"/>
          <w:szCs w:val="24"/>
        </w:rPr>
      </w:pPr>
    </w:p>
    <w:p w14:paraId="596BE920" w14:textId="77777777" w:rsidR="00815883" w:rsidRDefault="00815883" w:rsidP="00815883">
      <w:pPr>
        <w:widowControl w:val="0"/>
        <w:spacing w:after="0" w:line="240" w:lineRule="auto"/>
        <w:rPr>
          <w:rFonts w:eastAsia="Times New Roman" w:cs="Times New Roman"/>
          <w:sz w:val="24"/>
          <w:szCs w:val="24"/>
        </w:rPr>
      </w:pPr>
    </w:p>
    <w:p w14:paraId="46B9096B" w14:textId="77777777" w:rsidR="00815883" w:rsidRPr="00946083" w:rsidRDefault="00815883" w:rsidP="00815883">
      <w:pPr>
        <w:widowControl w:val="0"/>
        <w:spacing w:after="0" w:line="240" w:lineRule="auto"/>
        <w:rPr>
          <w:rFonts w:eastAsia="Times New Roman" w:cs="Times New Roman"/>
          <w:sz w:val="24"/>
          <w:szCs w:val="24"/>
        </w:rPr>
      </w:pPr>
    </w:p>
    <w:p w14:paraId="50A89392" w14:textId="77777777" w:rsidR="00C761DD" w:rsidRPr="00BB7194" w:rsidRDefault="00C761DD" w:rsidP="00C761DD">
      <w:pPr>
        <w:pStyle w:val="ListParagraph"/>
        <w:ind w:left="734"/>
        <w:textAlignment w:val="baseline"/>
        <w:rPr>
          <w:rFonts w:eastAsia="Times New Roman" w:cs="Times New Roman"/>
          <w:b/>
          <w:bCs/>
          <w:sz w:val="24"/>
          <w:szCs w:val="24"/>
        </w:rPr>
      </w:pPr>
    </w:p>
    <w:p w14:paraId="6E3229E5" w14:textId="77777777" w:rsidR="00C761DD" w:rsidRPr="00A805BD" w:rsidRDefault="00C761DD" w:rsidP="009D188C">
      <w:pPr>
        <w:pStyle w:val="FractionsHeader"/>
      </w:pPr>
      <w:r w:rsidRPr="006B6BAE">
        <w:lastRenderedPageBreak/>
        <w:t>Strategies to Support Tiered Instruction</w:t>
      </w:r>
    </w:p>
    <w:p w14:paraId="62AAD4D7" w14:textId="77777777" w:rsidR="003C345E" w:rsidRPr="00B079B4" w:rsidRDefault="003C345E" w:rsidP="009D7378">
      <w:pPr>
        <w:pStyle w:val="ListParagraph"/>
        <w:widowControl/>
        <w:numPr>
          <w:ilvl w:val="0"/>
          <w:numId w:val="17"/>
        </w:numPr>
        <w:contextualSpacing/>
        <w:rPr>
          <w:rFonts w:eastAsiaTheme="minorEastAsia" w:cs="Times New Roman"/>
          <w:color w:val="000000" w:themeColor="text1"/>
          <w:sz w:val="24"/>
          <w:szCs w:val="24"/>
        </w:rPr>
      </w:pPr>
      <w:r w:rsidRPr="211FFD33">
        <w:rPr>
          <w:rFonts w:eastAsia="Times New Roman" w:cs="Times New Roman"/>
          <w:color w:val="000000" w:themeColor="text1"/>
          <w:sz w:val="24"/>
          <w:szCs w:val="24"/>
        </w:rPr>
        <w:t>Instruction includes making the connection to models and tools previously used to understand division as equal groups or sharing</w:t>
      </w:r>
      <w:r>
        <w:rPr>
          <w:rFonts w:eastAsia="Times New Roman" w:cs="Times New Roman"/>
          <w:color w:val="000000" w:themeColor="text1"/>
          <w:sz w:val="24"/>
          <w:szCs w:val="24"/>
        </w:rPr>
        <w:t>, but now as a fraction in a real-world context</w:t>
      </w:r>
      <w:r w:rsidRPr="211FFD33">
        <w:rPr>
          <w:rFonts w:eastAsia="Times New Roman" w:cs="Times New Roman"/>
          <w:color w:val="000000" w:themeColor="text1"/>
          <w:sz w:val="24"/>
          <w:szCs w:val="24"/>
        </w:rPr>
        <w:t>.</w:t>
      </w:r>
    </w:p>
    <w:p w14:paraId="4EB41D5D" w14:textId="77777777" w:rsidR="003C345E" w:rsidRPr="00C9014A" w:rsidRDefault="003C345E" w:rsidP="009D7378">
      <w:pPr>
        <w:pStyle w:val="ListParagraph"/>
        <w:widowControl/>
        <w:numPr>
          <w:ilvl w:val="1"/>
          <w:numId w:val="17"/>
        </w:numPr>
        <w:contextualSpacing/>
        <w:rPr>
          <w:rFonts w:eastAsia="Times New Roman" w:cs="Times New Roman"/>
          <w:color w:val="000000" w:themeColor="text1"/>
          <w:sz w:val="24"/>
          <w:szCs w:val="24"/>
        </w:rPr>
      </w:pPr>
      <w:r w:rsidRPr="601DF443">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601DF443">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“Eight friends share four brownies” can be represented as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8</m:t>
            </m:r>
          </m:den>
        </m:f>
      </m:oMath>
      <w:r>
        <w:rPr>
          <w:rFonts w:eastAsia="Times New Roman" w:cs="Times New Roman"/>
          <w:color w:val="000000" w:themeColor="text1"/>
          <w:sz w:val="24"/>
          <w:szCs w:val="24"/>
        </w:rPr>
        <w:t xml:space="preserve">. This means that </w:t>
      </w:r>
      <m:oMath>
        <m:r>
          <w:rPr>
            <w:rFonts w:ascii="Cambria Math" w:eastAsia="Times New Roman" w:hAnsi="Cambria Math" w:cs="Times New Roman"/>
            <w:color w:val="000000" w:themeColor="text1"/>
            <w:sz w:val="24"/>
            <w:szCs w:val="24"/>
          </w:rPr>
          <m:t>4÷8</m:t>
        </m:r>
      </m:oMath>
      <w:r w:rsidRPr="601DF443">
        <w:rPr>
          <w:rFonts w:eastAsia="Times New Roman" w:cs="Times New Roman"/>
          <w:color w:val="000000" w:themeColor="text1"/>
          <w:sz w:val="24"/>
          <w:szCs w:val="24"/>
        </w:rPr>
        <w:t xml:space="preserve"> can be represented using the model below. </w:t>
      </w:r>
      <w:r>
        <w:rPr>
          <w:rFonts w:eastAsia="Times New Roman" w:cs="Times New Roman"/>
          <w:color w:val="000000" w:themeColor="text1"/>
          <w:sz w:val="24"/>
          <w:szCs w:val="24"/>
        </w:rPr>
        <w:t xml:space="preserve">A visual model of four whole brownies </w:t>
      </w:r>
      <w:r w:rsidRPr="601DF443">
        <w:rPr>
          <w:rFonts w:eastAsia="Times New Roman" w:cs="Times New Roman"/>
          <w:color w:val="000000" w:themeColor="text1"/>
          <w:sz w:val="24"/>
          <w:szCs w:val="24"/>
        </w:rPr>
        <w:t>is divided into 8 equal parts</w:t>
      </w:r>
      <w:r>
        <w:rPr>
          <w:rFonts w:eastAsia="Times New Roman" w:cs="Times New Roman"/>
          <w:color w:val="000000" w:themeColor="text1"/>
          <w:sz w:val="24"/>
          <w:szCs w:val="24"/>
        </w:rPr>
        <w:t>. E</w:t>
      </w:r>
      <w:r w:rsidRPr="601DF443">
        <w:rPr>
          <w:rFonts w:eastAsia="Times New Roman" w:cs="Times New Roman"/>
          <w:color w:val="000000" w:themeColor="text1"/>
          <w:sz w:val="24"/>
          <w:szCs w:val="24"/>
        </w:rPr>
        <w:t xml:space="preserve">ach part </w:t>
      </w:r>
      <w:r>
        <w:rPr>
          <w:rFonts w:eastAsia="Times New Roman" w:cs="Times New Roman"/>
          <w:color w:val="000000" w:themeColor="text1"/>
          <w:sz w:val="24"/>
          <w:szCs w:val="24"/>
        </w:rPr>
        <w:t xml:space="preserve">represents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601DF443">
        <w:rPr>
          <w:rFonts w:eastAsia="Times New Roman" w:cs="Times New Roman"/>
          <w:color w:val="000000" w:themeColor="text1"/>
          <w:sz w:val="24"/>
          <w:szCs w:val="24"/>
        </w:rPr>
        <w:t xml:space="preserve">of the </w:t>
      </w:r>
      <w:r>
        <w:rPr>
          <w:rFonts w:eastAsia="Times New Roman" w:cs="Times New Roman"/>
          <w:color w:val="000000" w:themeColor="text1"/>
          <w:sz w:val="24"/>
          <w:szCs w:val="24"/>
        </w:rPr>
        <w:t>brownie</w:t>
      </w:r>
      <w:r w:rsidRPr="601DF443">
        <w:rPr>
          <w:rFonts w:eastAsia="Times New Roman" w:cs="Times New Roman"/>
          <w:color w:val="000000" w:themeColor="text1"/>
          <w:sz w:val="24"/>
          <w:szCs w:val="24"/>
        </w:rPr>
        <w:t>.</w:t>
      </w:r>
      <w:r>
        <w:rPr>
          <w:rFonts w:eastAsia="Times New Roman" w:cs="Times New Roman"/>
          <w:color w:val="000000" w:themeColor="text1"/>
          <w:sz w:val="24"/>
          <w:szCs w:val="24"/>
        </w:rPr>
        <w:t xml:space="preserve"> </w:t>
      </w:r>
    </w:p>
    <w:p w14:paraId="4141523A" w14:textId="216E43CB" w:rsidR="0079298D" w:rsidRDefault="005F24D8" w:rsidP="003E61A5">
      <w:pPr>
        <w:spacing w:after="0" w:line="240" w:lineRule="auto"/>
        <w:jc w:val="center"/>
        <w:rPr>
          <w:rFonts w:eastAsia="Times New Roman" w:cs="Times New Roman"/>
          <w:sz w:val="24"/>
          <w:szCs w:val="24"/>
        </w:rPr>
      </w:pPr>
      <w:r w:rsidRPr="00C26145">
        <w:rPr>
          <w:rFonts w:eastAsia="Times New Roman" w:cs="Times New Roman"/>
          <w:b/>
          <w:bCs/>
          <w:noProof/>
          <w:sz w:val="24"/>
          <w:szCs w:val="24"/>
        </w:rPr>
        <w:drawing>
          <wp:inline distT="0" distB="0" distL="0" distR="0" wp14:anchorId="1E2B81FD" wp14:editId="7E61FF62">
            <wp:extent cx="2676899" cy="543001"/>
            <wp:effectExtent l="0" t="0" r="0" b="9525"/>
            <wp:docPr id="1812850269" name="Picture 1812850269" descr="An image of four uniform squares with each square divided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50269" name="Picture 1812850269" descr="An image of four uniform squares with each square divided in half."/>
                    <pic:cNvPicPr/>
                  </pic:nvPicPr>
                  <pic:blipFill>
                    <a:blip r:embed="rId64"/>
                    <a:stretch>
                      <a:fillRect/>
                    </a:stretch>
                  </pic:blipFill>
                  <pic:spPr>
                    <a:xfrm>
                      <a:off x="0" y="0"/>
                      <a:ext cx="2676899" cy="543001"/>
                    </a:xfrm>
                    <a:prstGeom prst="rect">
                      <a:avLst/>
                    </a:prstGeom>
                  </pic:spPr>
                </pic:pic>
              </a:graphicData>
            </a:graphic>
          </wp:inline>
        </w:drawing>
      </w:r>
    </w:p>
    <w:p w14:paraId="0EA267E9" w14:textId="77777777" w:rsidR="003E5FAC" w:rsidRPr="00B9604E" w:rsidRDefault="003E5FAC" w:rsidP="009D7378">
      <w:pPr>
        <w:pStyle w:val="ListParagraph"/>
        <w:widowControl/>
        <w:numPr>
          <w:ilvl w:val="2"/>
          <w:numId w:val="17"/>
        </w:numPr>
        <w:contextualSpacing/>
        <w:rPr>
          <w:rFonts w:eastAsia="Times New Roman" w:cs="Times New Roman"/>
          <w:sz w:val="24"/>
          <w:szCs w:val="24"/>
        </w:rPr>
      </w:pPr>
      <w:r w:rsidRPr="00B9604E">
        <w:rPr>
          <w:rFonts w:eastAsia="Times New Roman" w:cs="Times New Roman"/>
          <w:sz w:val="24"/>
          <w:szCs w:val="24"/>
        </w:rPr>
        <w:t xml:space="preserve">Connecting the real-world application to the </w:t>
      </w:r>
      <w:r>
        <w:rPr>
          <w:rFonts w:eastAsia="Times New Roman" w:cs="Times New Roman"/>
          <w:sz w:val="24"/>
          <w:szCs w:val="24"/>
        </w:rPr>
        <w:t>model</w:t>
      </w:r>
      <w:r w:rsidRPr="00B9604E">
        <w:rPr>
          <w:rFonts w:eastAsia="Times New Roman" w:cs="Times New Roman"/>
          <w:sz w:val="24"/>
          <w:szCs w:val="24"/>
        </w:rPr>
        <w:t xml:space="preserve"> </w:t>
      </w:r>
      <w:r>
        <w:rPr>
          <w:rFonts w:eastAsia="Times New Roman" w:cs="Times New Roman"/>
          <w:sz w:val="24"/>
          <w:szCs w:val="24"/>
        </w:rPr>
        <w:t>helps</w:t>
      </w:r>
      <w:r w:rsidRPr="00B9604E">
        <w:rPr>
          <w:rFonts w:eastAsia="Times New Roman" w:cs="Times New Roman"/>
          <w:sz w:val="24"/>
          <w:szCs w:val="24"/>
        </w:rPr>
        <w:t xml:space="preserve"> students understand </w:t>
      </w:r>
      <w:r>
        <w:rPr>
          <w:rFonts w:eastAsia="Times New Roman" w:cs="Times New Roman"/>
          <w:sz w:val="24"/>
          <w:szCs w:val="24"/>
        </w:rPr>
        <w:t>how the fraction represents division</w:t>
      </w:r>
    </w:p>
    <w:p w14:paraId="07791C61" w14:textId="77777777" w:rsidR="003E5FAC" w:rsidRPr="00B079B4" w:rsidRDefault="003E5FAC" w:rsidP="009D7378">
      <w:pPr>
        <w:pStyle w:val="ListParagraph"/>
        <w:widowControl/>
        <w:numPr>
          <w:ilvl w:val="0"/>
          <w:numId w:val="17"/>
        </w:numPr>
        <w:contextualSpacing/>
        <w:rPr>
          <w:rFonts w:eastAsiaTheme="minorEastAsia" w:cs="Times New Roman"/>
          <w:color w:val="000000" w:themeColor="text1"/>
          <w:sz w:val="24"/>
          <w:szCs w:val="24"/>
        </w:rPr>
      </w:pPr>
      <w:r w:rsidRPr="211FFD33">
        <w:rPr>
          <w:rFonts w:eastAsia="Times New Roman" w:cs="Times New Roman"/>
          <w:color w:val="000000" w:themeColor="text1"/>
          <w:sz w:val="24"/>
          <w:szCs w:val="24"/>
        </w:rPr>
        <w:t>Instruction includes making the connection to models and tools previously used to understand division as equal groups or sharing</w:t>
      </w:r>
      <w:r>
        <w:rPr>
          <w:rFonts w:eastAsia="Times New Roman" w:cs="Times New Roman"/>
          <w:color w:val="000000" w:themeColor="text1"/>
          <w:sz w:val="24"/>
          <w:szCs w:val="24"/>
        </w:rPr>
        <w:t>, but now as a fraction in a real-world context</w:t>
      </w:r>
      <w:r w:rsidRPr="211FFD33">
        <w:rPr>
          <w:rFonts w:eastAsia="Times New Roman" w:cs="Times New Roman"/>
          <w:color w:val="000000" w:themeColor="text1"/>
          <w:sz w:val="24"/>
          <w:szCs w:val="24"/>
        </w:rPr>
        <w:t>.</w:t>
      </w:r>
    </w:p>
    <w:p w14:paraId="4C427AB2" w14:textId="77777777" w:rsidR="003E5FAC" w:rsidRPr="00156339" w:rsidRDefault="003E5FAC" w:rsidP="009D7378">
      <w:pPr>
        <w:pStyle w:val="ListParagraph"/>
        <w:widowControl/>
        <w:numPr>
          <w:ilvl w:val="1"/>
          <w:numId w:val="17"/>
        </w:numPr>
        <w:contextualSpacing/>
        <w:rPr>
          <w:rFonts w:eastAsiaTheme="minorEastAsia" w:cs="Times New Roman"/>
          <w:color w:val="000000" w:themeColor="text1"/>
          <w:sz w:val="24"/>
          <w:szCs w:val="24"/>
        </w:rPr>
      </w:pPr>
      <w:r w:rsidRPr="29B13D55">
        <w:rPr>
          <w:rFonts w:eastAsia="Times New Roman" w:cs="Times New Roman"/>
          <w:color w:val="000000" w:themeColor="text1"/>
          <w:sz w:val="24"/>
          <w:szCs w:val="24"/>
        </w:rPr>
        <w:t>For example</w:t>
      </w:r>
      <w:r>
        <w:rPr>
          <w:rFonts w:eastAsia="Times New Roman" w:cs="Times New Roman"/>
          <w:color w:val="000000" w:themeColor="text1"/>
          <w:sz w:val="24"/>
          <w:szCs w:val="24"/>
        </w:rPr>
        <w:t xml:space="preserve">, “Marcos has 8 toy cars that he wants to put into 4 boxes equally. How many cars can go in each box?” </w:t>
      </w:r>
      <m:oMath>
        <m:r>
          <w:rPr>
            <w:rFonts w:ascii="Cambria Math" w:eastAsia="Times New Roman" w:hAnsi="Cambria Math" w:cs="Times New Roman"/>
            <w:color w:val="000000" w:themeColor="text1"/>
            <w:sz w:val="24"/>
            <w:szCs w:val="24"/>
          </w:rPr>
          <m:t>8÷4</m:t>
        </m:r>
      </m:oMath>
      <w:r w:rsidRPr="40C5ED56">
        <w:rPr>
          <w:rFonts w:eastAsia="Times New Roman" w:cs="Times New Roman"/>
          <w:color w:val="000000" w:themeColor="text1"/>
          <w:sz w:val="24"/>
          <w:szCs w:val="24"/>
        </w:rPr>
        <w:t xml:space="preserve"> can</w:t>
      </w:r>
      <w:r w:rsidRPr="29B13D55">
        <w:rPr>
          <w:rFonts w:eastAsia="Times New Roman" w:cs="Times New Roman"/>
          <w:color w:val="000000" w:themeColor="text1"/>
          <w:sz w:val="24"/>
          <w:szCs w:val="24"/>
        </w:rPr>
        <w:t xml:space="preserve"> be shown using a model of 8 wholes divided into </w:t>
      </w:r>
      <w:r>
        <w:rPr>
          <w:rFonts w:eastAsia="Times New Roman" w:cs="Times New Roman"/>
          <w:color w:val="000000" w:themeColor="text1"/>
          <w:sz w:val="24"/>
          <w:szCs w:val="24"/>
        </w:rPr>
        <w:t xml:space="preserve">4 groups. </w:t>
      </w:r>
      <w:r w:rsidRPr="29B13D55">
        <w:rPr>
          <w:rFonts w:eastAsia="Times New Roman" w:cs="Times New Roman"/>
          <w:color w:val="000000" w:themeColor="text1"/>
          <w:sz w:val="24"/>
          <w:szCs w:val="24"/>
        </w:rPr>
        <w:t xml:space="preserve">The quotient would be the total number of </w:t>
      </w:r>
      <w:r>
        <w:rPr>
          <w:rFonts w:eastAsia="Times New Roman" w:cs="Times New Roman"/>
          <w:color w:val="000000" w:themeColor="text1"/>
          <w:sz w:val="24"/>
          <w:szCs w:val="24"/>
        </w:rPr>
        <w:t xml:space="preserve">pieces in each group. </w:t>
      </w:r>
      <w:r w:rsidRPr="29B13D55">
        <w:rPr>
          <w:rFonts w:eastAsia="Times New Roman" w:cs="Times New Roman"/>
          <w:color w:val="000000" w:themeColor="text1"/>
          <w:sz w:val="24"/>
          <w:szCs w:val="24"/>
        </w:rPr>
        <w:t xml:space="preserve">The model below would show that </w:t>
      </w:r>
      <m:oMath>
        <m:r>
          <w:rPr>
            <w:rFonts w:ascii="Cambria Math" w:eastAsia="Times New Roman" w:hAnsi="Cambria Math" w:cs="Times New Roman"/>
            <w:color w:val="000000" w:themeColor="text1"/>
            <w:sz w:val="24"/>
            <w:szCs w:val="24"/>
          </w:rPr>
          <m:t>8÷4=2</m:t>
        </m:r>
      </m:oMath>
      <w:r w:rsidRPr="6429D5AC">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This can also be expressed as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8</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=2</m:t>
        </m:r>
      </m:oMath>
      <w:r>
        <w:rPr>
          <w:rFonts w:eastAsia="Times New Roman" w:cs="Times New Roman"/>
          <w:color w:val="000000" w:themeColor="text1"/>
          <w:sz w:val="24"/>
          <w:szCs w:val="24"/>
        </w:rPr>
        <w:t xml:space="preserve">. </w:t>
      </w:r>
    </w:p>
    <w:p w14:paraId="465E16D2" w14:textId="5C8BA329" w:rsidR="0079298D" w:rsidRDefault="00554CC2" w:rsidP="00554CC2">
      <w:pPr>
        <w:spacing w:after="0" w:line="240" w:lineRule="auto"/>
        <w:jc w:val="center"/>
        <w:rPr>
          <w:rFonts w:eastAsia="Times New Roman" w:cs="Times New Roman"/>
          <w:sz w:val="24"/>
          <w:szCs w:val="24"/>
        </w:rPr>
      </w:pPr>
      <w:r w:rsidRPr="00C26145">
        <w:rPr>
          <w:rFonts w:eastAsia="Times New Roman" w:cs="Times New Roman"/>
          <w:b/>
          <w:bCs/>
          <w:noProof/>
          <w:sz w:val="24"/>
          <w:szCs w:val="24"/>
        </w:rPr>
        <w:drawing>
          <wp:inline distT="0" distB="0" distL="0" distR="0" wp14:anchorId="73FF3881" wp14:editId="7FD85985">
            <wp:extent cx="3801005" cy="514422"/>
            <wp:effectExtent l="0" t="0" r="0" b="0"/>
            <wp:docPr id="2078339121" name="Picture 2078339121" descr="An image of four rectangles containing two do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39121" name="Picture 2078339121" descr="An image of four rectangles containing two dots each."/>
                    <pic:cNvPicPr/>
                  </pic:nvPicPr>
                  <pic:blipFill>
                    <a:blip r:embed="rId65"/>
                    <a:stretch>
                      <a:fillRect/>
                    </a:stretch>
                  </pic:blipFill>
                  <pic:spPr>
                    <a:xfrm>
                      <a:off x="0" y="0"/>
                      <a:ext cx="3801005" cy="514422"/>
                    </a:xfrm>
                    <a:prstGeom prst="rect">
                      <a:avLst/>
                    </a:prstGeom>
                  </pic:spPr>
                </pic:pic>
              </a:graphicData>
            </a:graphic>
          </wp:inline>
        </w:drawing>
      </w:r>
    </w:p>
    <w:p w14:paraId="1B2907EA" w14:textId="77777777" w:rsidR="00007121" w:rsidRPr="00EE4234" w:rsidRDefault="00007121" w:rsidP="009D7378">
      <w:pPr>
        <w:pStyle w:val="ListParagraph"/>
        <w:widowControl/>
        <w:numPr>
          <w:ilvl w:val="0"/>
          <w:numId w:val="58"/>
        </w:numPr>
        <w:contextualSpacing/>
        <w:rPr>
          <w:rFonts w:cs="Times New Roman"/>
          <w:sz w:val="24"/>
          <w:szCs w:val="24"/>
        </w:rPr>
      </w:pPr>
      <w:r>
        <w:rPr>
          <w:rFonts w:cs="Times New Roman"/>
          <w:sz w:val="24"/>
          <w:szCs w:val="24"/>
        </w:rPr>
        <w:t xml:space="preserve">Instruction includes </w:t>
      </w:r>
      <w:r w:rsidRPr="004970A8">
        <w:rPr>
          <w:rFonts w:cs="Times New Roman"/>
          <w:sz w:val="24"/>
          <w:szCs w:val="24"/>
        </w:rPr>
        <w:t>examples of fractions with greater numerators and greater denominators to create a division equation</w:t>
      </w:r>
      <w:r>
        <w:rPr>
          <w:rFonts w:cs="Times New Roman"/>
          <w:sz w:val="24"/>
          <w:szCs w:val="24"/>
        </w:rPr>
        <w:t>.</w:t>
      </w:r>
    </w:p>
    <w:p w14:paraId="10215DA6" w14:textId="77777777" w:rsidR="00007121" w:rsidRDefault="00007121" w:rsidP="009D7378">
      <w:pPr>
        <w:pStyle w:val="ListParagraph"/>
        <w:widowControl/>
        <w:numPr>
          <w:ilvl w:val="0"/>
          <w:numId w:val="58"/>
        </w:numPr>
        <w:contextualSpacing/>
        <w:rPr>
          <w:rFonts w:cs="Times New Roman"/>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0DA8AAC7" w14:textId="77777777" w:rsidR="00C761DD" w:rsidRDefault="00C761DD" w:rsidP="001056B4">
      <w:pPr>
        <w:spacing w:after="0" w:line="240" w:lineRule="auto"/>
        <w:rPr>
          <w:rFonts w:eastAsia="Times New Roman" w:cs="Times New Roman"/>
          <w:sz w:val="24"/>
          <w:szCs w:val="24"/>
        </w:rPr>
      </w:pPr>
    </w:p>
    <w:p w14:paraId="6F012EB7" w14:textId="77777777" w:rsidR="002D3DE3" w:rsidRDefault="002D3DE3" w:rsidP="002D3DE3">
      <w:pPr>
        <w:pStyle w:val="FractionsHeader"/>
      </w:pPr>
      <w:r w:rsidRPr="006B6BAE">
        <w:t>Instructional Tasks </w:t>
      </w:r>
    </w:p>
    <w:p w14:paraId="263CF935" w14:textId="77777777" w:rsidR="00BC7822" w:rsidRDefault="002D3DE3" w:rsidP="001A21A2">
      <w:pPr>
        <w:spacing w:after="0" w:line="240" w:lineRule="auto"/>
        <w:textAlignment w:val="baseline"/>
        <w:rPr>
          <w:rFonts w:eastAsia="Calibri" w:cs="Times New Roman"/>
          <w:i/>
          <w:sz w:val="24"/>
          <w:szCs w:val="24"/>
        </w:rPr>
      </w:pPr>
      <w:r w:rsidRPr="006B6BAE">
        <w:rPr>
          <w:rFonts w:eastAsia="Calibri" w:cs="Times New Roman"/>
          <w:bCs/>
          <w:i/>
          <w:sz w:val="24"/>
          <w:szCs w:val="24"/>
        </w:rPr>
        <w:t>Instructional Task 1</w:t>
      </w:r>
      <w:r w:rsidR="001A21A2">
        <w:rPr>
          <w:rFonts w:eastAsia="Calibri" w:cs="Times New Roman"/>
          <w:bCs/>
          <w:i/>
          <w:sz w:val="24"/>
          <w:szCs w:val="24"/>
        </w:rPr>
        <w:t xml:space="preserve"> </w:t>
      </w:r>
      <w:r w:rsidR="001A21A2">
        <w:rPr>
          <w:rFonts w:eastAsia="Calibri" w:cs="Times New Roman"/>
          <w:i/>
          <w:sz w:val="24"/>
          <w:szCs w:val="24"/>
        </w:rPr>
        <w:t>(MTR.7.1)</w:t>
      </w:r>
    </w:p>
    <w:p w14:paraId="3ADD5259" w14:textId="09C35914" w:rsidR="00436EA7" w:rsidRDefault="001A21A2" w:rsidP="001A21A2">
      <w:pPr>
        <w:spacing w:after="0" w:line="240" w:lineRule="auto"/>
        <w:textAlignment w:val="baseline"/>
        <w:rPr>
          <w:rFonts w:eastAsiaTheme="minorEastAsia" w:cs="Times New Roman"/>
          <w:sz w:val="24"/>
        </w:rPr>
      </w:pPr>
      <w:r>
        <w:rPr>
          <w:rFonts w:cs="Times New Roman"/>
          <w:sz w:val="24"/>
        </w:rPr>
        <w:t>Create a real-world division problem that results in an answer</w:t>
      </w:r>
      <w:r w:rsidRPr="00CD793D">
        <w:rPr>
          <w:rFonts w:cs="Times New Roman"/>
          <w:sz w:val="24"/>
        </w:rPr>
        <w:t xml:space="preserve"> equivalent to </w:t>
      </w:r>
      <m:oMath>
        <m:r>
          <w:rPr>
            <w:rFonts w:ascii="Cambria Math" w:hAnsi="Cambria Math" w:cs="Times New Roman"/>
            <w:sz w:val="24"/>
          </w:rPr>
          <m:t xml:space="preserve"> </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10</m:t>
            </m:r>
          </m:den>
        </m:f>
      </m:oMath>
      <w:r w:rsidRPr="00CD793D">
        <w:rPr>
          <w:rFonts w:eastAsiaTheme="minorEastAsia" w:cs="Times New Roman"/>
          <w:sz w:val="24"/>
        </w:rPr>
        <w:t>.</w:t>
      </w:r>
    </w:p>
    <w:p w14:paraId="485ECCAB" w14:textId="77777777" w:rsidR="000B4660" w:rsidRPr="00FD25F1" w:rsidRDefault="000B4660" w:rsidP="001A21A2">
      <w:pPr>
        <w:spacing w:after="0" w:line="240" w:lineRule="auto"/>
        <w:textAlignment w:val="baseline"/>
        <w:rPr>
          <w:rFonts w:eastAsia="Calibri" w:cs="Times New Roman"/>
          <w:i/>
          <w:sz w:val="24"/>
          <w:szCs w:val="24"/>
        </w:rPr>
      </w:pPr>
    </w:p>
    <w:p w14:paraId="1E506747" w14:textId="38A2066D" w:rsidR="001A21A2" w:rsidRPr="00CD793D" w:rsidRDefault="001A21A2" w:rsidP="001A21A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2 (MTR.3.1)</w:t>
      </w:r>
    </w:p>
    <w:p w14:paraId="0D96D8C0" w14:textId="77777777" w:rsidR="001A21A2" w:rsidRPr="00CD793D" w:rsidRDefault="001A21A2" w:rsidP="001A21A2">
      <w:pPr>
        <w:spacing w:after="0" w:line="240" w:lineRule="auto"/>
        <w:ind w:left="360"/>
        <w:contextualSpacing/>
        <w:textAlignment w:val="baseline"/>
        <w:rPr>
          <w:rFonts w:eastAsia="Times New Roman" w:cs="Times New Roman"/>
          <w:sz w:val="24"/>
        </w:rPr>
      </w:pPr>
      <w:r>
        <w:rPr>
          <w:rFonts w:cs="Times New Roman"/>
          <w:sz w:val="24"/>
        </w:rPr>
        <w:t>Write a fraction greater than one and a mixed number</w:t>
      </w:r>
      <w:r w:rsidRPr="00CD793D">
        <w:rPr>
          <w:rFonts w:cs="Times New Roman"/>
          <w:sz w:val="24"/>
        </w:rPr>
        <w:t xml:space="preserve"> that </w:t>
      </w:r>
      <w:r>
        <w:rPr>
          <w:rFonts w:cs="Times New Roman"/>
          <w:sz w:val="24"/>
        </w:rPr>
        <w:t>are</w:t>
      </w:r>
      <w:r w:rsidRPr="00CD793D">
        <w:rPr>
          <w:rFonts w:cs="Times New Roman"/>
          <w:sz w:val="24"/>
        </w:rPr>
        <w:t xml:space="preserve"> equivalent to </w:t>
      </w:r>
      <m:oMath>
        <m:r>
          <w:rPr>
            <w:rFonts w:ascii="Cambria Math" w:hAnsi="Cambria Math" w:cs="Times New Roman"/>
            <w:sz w:val="24"/>
          </w:rPr>
          <m:t>10÷3.</m:t>
        </m:r>
      </m:oMath>
    </w:p>
    <w:p w14:paraId="6F05FBF0" w14:textId="77777777" w:rsidR="001A21A2" w:rsidRDefault="001A21A2" w:rsidP="001A21A2">
      <w:pPr>
        <w:spacing w:after="0" w:line="240" w:lineRule="auto"/>
        <w:textAlignment w:val="baseline"/>
        <w:rPr>
          <w:rFonts w:eastAsia="Calibri" w:cs="Times New Roman"/>
          <w:i/>
          <w:sz w:val="24"/>
          <w:szCs w:val="24"/>
        </w:rPr>
      </w:pPr>
    </w:p>
    <w:p w14:paraId="539F1D3F" w14:textId="77777777" w:rsidR="001A21A2" w:rsidRPr="00CD793D" w:rsidRDefault="001A21A2" w:rsidP="001A21A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3 (MTR.7.1)</w:t>
      </w:r>
    </w:p>
    <w:p w14:paraId="1A31EBDB" w14:textId="77777777" w:rsidR="001A21A2" w:rsidRPr="00CD793D" w:rsidRDefault="001A21A2" w:rsidP="001A21A2">
      <w:pPr>
        <w:spacing w:after="0" w:line="240" w:lineRule="auto"/>
        <w:ind w:left="360"/>
        <w:contextualSpacing/>
        <w:textAlignment w:val="baseline"/>
        <w:rPr>
          <w:rFonts w:eastAsia="Times New Roman" w:cs="Times New Roman"/>
          <w:sz w:val="24"/>
        </w:rPr>
      </w:pPr>
      <w:r w:rsidRPr="00CD793D">
        <w:rPr>
          <w:rFonts w:eastAsia="Times New Roman" w:cs="Times New Roman"/>
          <w:sz w:val="24"/>
        </w:rPr>
        <w:t>Monica has a ribbon that is 8</w:t>
      </w:r>
      <w:r>
        <w:rPr>
          <w:rFonts w:eastAsia="Times New Roman" w:cs="Times New Roman"/>
          <w:sz w:val="24"/>
        </w:rPr>
        <w:t xml:space="preserve"> feet long. She wants to make 12</w:t>
      </w:r>
      <w:r w:rsidRPr="00CD793D">
        <w:rPr>
          <w:rFonts w:eastAsia="Times New Roman" w:cs="Times New Roman"/>
          <w:sz w:val="24"/>
        </w:rPr>
        <w:t xml:space="preserve"> bows for her friends. How long will each piece of the ribbon be?</w:t>
      </w:r>
      <w:r>
        <w:rPr>
          <w:rFonts w:eastAsia="Times New Roman" w:cs="Times New Roman"/>
          <w:sz w:val="24"/>
        </w:rPr>
        <w:t xml:space="preserve"> Express your answer in both feet and inches.</w:t>
      </w:r>
    </w:p>
    <w:p w14:paraId="0831EE9A" w14:textId="77777777" w:rsidR="001A21A2" w:rsidRDefault="001A21A2" w:rsidP="001A21A2">
      <w:pPr>
        <w:spacing w:after="0" w:line="240" w:lineRule="auto"/>
        <w:textAlignment w:val="baseline"/>
        <w:rPr>
          <w:rFonts w:eastAsia="Calibri" w:cs="Times New Roman"/>
          <w:i/>
          <w:sz w:val="24"/>
          <w:szCs w:val="24"/>
        </w:rPr>
      </w:pPr>
    </w:p>
    <w:p w14:paraId="7E9B4CB4" w14:textId="77777777" w:rsidR="001A21A2" w:rsidRPr="00CD793D" w:rsidRDefault="001A21A2" w:rsidP="001A21A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4 (MTR.7.1)</w:t>
      </w:r>
    </w:p>
    <w:p w14:paraId="26DA8F87" w14:textId="77777777" w:rsidR="001A21A2" w:rsidRDefault="001A21A2" w:rsidP="001A21A2">
      <w:pPr>
        <w:spacing w:after="0" w:line="240" w:lineRule="auto"/>
        <w:ind w:left="372"/>
        <w:textAlignment w:val="baseline"/>
        <w:rPr>
          <w:rFonts w:eastAsia="Times New Roman" w:cs="Times New Roman"/>
          <w:sz w:val="24"/>
        </w:rPr>
      </w:pPr>
      <w:r w:rsidRPr="00CD793D">
        <w:rPr>
          <w:rFonts w:eastAsia="Times New Roman" w:cs="Times New Roman"/>
          <w:sz w:val="24"/>
        </w:rPr>
        <w:t>Albert baked 18 fudge brownies for his video game club members. He wants to share the brownies with the 5 club members. How many brownies will each club member get?</w:t>
      </w:r>
    </w:p>
    <w:p w14:paraId="29C0E484" w14:textId="77777777" w:rsidR="001A21A2" w:rsidRDefault="001A21A2" w:rsidP="001A21A2">
      <w:pPr>
        <w:spacing w:after="0" w:line="240" w:lineRule="auto"/>
        <w:textAlignment w:val="baseline"/>
        <w:rPr>
          <w:rFonts w:eastAsia="Times New Roman" w:cs="Times New Roman"/>
          <w:sz w:val="24"/>
        </w:rPr>
      </w:pPr>
    </w:p>
    <w:p w14:paraId="063FC1D5" w14:textId="23EA75FB" w:rsidR="00221C10" w:rsidRPr="00CD793D" w:rsidRDefault="00221C10" w:rsidP="00221C10">
      <w:pPr>
        <w:spacing w:after="0" w:line="240" w:lineRule="auto"/>
        <w:textAlignment w:val="baseline"/>
        <w:rPr>
          <w:rFonts w:eastAsia="Calibri" w:cs="Times New Roman"/>
          <w:i/>
          <w:sz w:val="24"/>
          <w:szCs w:val="24"/>
        </w:rPr>
      </w:pPr>
      <w:r w:rsidRPr="00CD793D">
        <w:rPr>
          <w:rFonts w:eastAsia="Calibri" w:cs="Times New Roman"/>
          <w:i/>
          <w:sz w:val="24"/>
          <w:szCs w:val="24"/>
        </w:rPr>
        <w:lastRenderedPageBreak/>
        <w:t xml:space="preserve">Instructional Task </w:t>
      </w:r>
      <w:r>
        <w:rPr>
          <w:rFonts w:eastAsia="Calibri" w:cs="Times New Roman"/>
          <w:i/>
          <w:sz w:val="24"/>
          <w:szCs w:val="24"/>
        </w:rPr>
        <w:t xml:space="preserve">5 </w:t>
      </w:r>
    </w:p>
    <w:p w14:paraId="56FBB57C" w14:textId="77777777" w:rsidR="00221C10" w:rsidRDefault="00221C10" w:rsidP="00221C10">
      <w:pPr>
        <w:spacing w:after="0" w:line="240" w:lineRule="auto"/>
        <w:ind w:left="372"/>
        <w:textAlignment w:val="baseline"/>
        <w:rPr>
          <w:rFonts w:eastAsia="Times New Roman" w:cs="Times New Roman"/>
          <w:sz w:val="24"/>
        </w:rPr>
      </w:pPr>
      <w:r w:rsidRPr="00CD793D">
        <w:rPr>
          <w:rFonts w:eastAsia="Times New Roman" w:cs="Times New Roman"/>
          <w:sz w:val="24"/>
        </w:rPr>
        <w:t>Albert baked 18 fudge brownies for his video game club members. He wants to share the brownies with the 5 club members. How many brownies will each club member get?</w:t>
      </w:r>
    </w:p>
    <w:p w14:paraId="42490489" w14:textId="77777777" w:rsidR="00221C10" w:rsidRDefault="00221C10" w:rsidP="001A21A2">
      <w:pPr>
        <w:spacing w:after="0" w:line="240" w:lineRule="auto"/>
        <w:textAlignment w:val="baseline"/>
        <w:rPr>
          <w:rFonts w:eastAsia="Times New Roman" w:cs="Times New Roman"/>
          <w:sz w:val="24"/>
        </w:rPr>
      </w:pPr>
    </w:p>
    <w:p w14:paraId="018A2ABB" w14:textId="77777777" w:rsidR="00180248" w:rsidRDefault="001A21A2" w:rsidP="001A21A2">
      <w:pPr>
        <w:spacing w:after="0" w:line="240" w:lineRule="auto"/>
        <w:textAlignment w:val="baseline"/>
        <w:rPr>
          <w:rFonts w:eastAsia="Times New Roman" w:cs="Times New Roman"/>
          <w:i/>
          <w:iCs/>
          <w:sz w:val="24"/>
        </w:rPr>
      </w:pPr>
      <w:r>
        <w:rPr>
          <w:rFonts w:eastAsia="Times New Roman" w:cs="Times New Roman"/>
          <w:i/>
          <w:iCs/>
          <w:sz w:val="24"/>
        </w:rPr>
        <w:t>Instructional Task 5</w:t>
      </w:r>
    </w:p>
    <w:p w14:paraId="77AD134E" w14:textId="6F649A8E" w:rsidR="001A21A2" w:rsidRDefault="001A21A2" w:rsidP="00184AA6">
      <w:pPr>
        <w:spacing w:after="0" w:line="240" w:lineRule="auto"/>
        <w:ind w:left="450"/>
        <w:textAlignment w:val="baseline"/>
        <w:rPr>
          <w:rFonts w:eastAsia="Times New Roman" w:cs="Times New Roman"/>
          <w:sz w:val="24"/>
        </w:rPr>
      </w:pPr>
      <w:r>
        <w:rPr>
          <w:rFonts w:eastAsia="Times New Roman" w:cs="Times New Roman"/>
          <w:sz w:val="24"/>
        </w:rPr>
        <w:t>Use a number cube to roll one digit to fill in the blank in the word problem.</w:t>
      </w:r>
    </w:p>
    <w:p w14:paraId="45CA960A" w14:textId="77777777" w:rsidR="001A21A2" w:rsidRDefault="001A21A2" w:rsidP="00184AA6">
      <w:pPr>
        <w:spacing w:after="0" w:line="240" w:lineRule="auto"/>
        <w:ind w:left="450"/>
        <w:textAlignment w:val="baseline"/>
        <w:rPr>
          <w:rFonts w:eastAsia="Times New Roman" w:cs="Times New Roman"/>
          <w:sz w:val="24"/>
          <w:szCs w:val="24"/>
        </w:rPr>
      </w:pPr>
      <w:r w:rsidRPr="0AAE0690">
        <w:rPr>
          <w:rFonts w:eastAsia="Times New Roman" w:cs="Times New Roman"/>
          <w:sz w:val="24"/>
          <w:szCs w:val="24"/>
        </w:rPr>
        <w:t>Then solve the problem using a strategy of your choice.</w:t>
      </w:r>
    </w:p>
    <w:p w14:paraId="07EADD78" w14:textId="77777777" w:rsidR="001A21A2" w:rsidRDefault="001A21A2" w:rsidP="00D41DEF">
      <w:pPr>
        <w:spacing w:after="0" w:line="240" w:lineRule="auto"/>
        <w:ind w:firstLine="450"/>
        <w:textAlignment w:val="baseline"/>
        <w:rPr>
          <w:rFonts w:eastAsia="Times New Roman" w:cs="Times New Roman"/>
          <w:sz w:val="24"/>
        </w:rPr>
      </w:pPr>
      <w:r>
        <w:rPr>
          <w:rFonts w:eastAsia="Times New Roman" w:cs="Times New Roman"/>
          <w:sz w:val="24"/>
        </w:rPr>
        <w:t>Reroll the number cube and repeat.</w:t>
      </w:r>
    </w:p>
    <w:p w14:paraId="583F0448" w14:textId="77777777" w:rsidR="001A21A2" w:rsidRDefault="001A21A2" w:rsidP="001A21A2">
      <w:pPr>
        <w:spacing w:after="0" w:line="240" w:lineRule="auto"/>
        <w:textAlignment w:val="baseline"/>
        <w:rPr>
          <w:rFonts w:eastAsia="Times New Roman" w:cs="Times New Roman"/>
          <w:sz w:val="24"/>
        </w:rPr>
      </w:pPr>
    </w:p>
    <w:p w14:paraId="04942722" w14:textId="77777777" w:rsidR="001A21A2" w:rsidRDefault="001A21A2" w:rsidP="00D41DEF">
      <w:pPr>
        <w:spacing w:after="0" w:line="240" w:lineRule="auto"/>
        <w:ind w:left="450"/>
        <w:textAlignment w:val="baseline"/>
        <w:rPr>
          <w:rFonts w:eastAsia="Times New Roman" w:cs="Times New Roman"/>
          <w:sz w:val="24"/>
        </w:rPr>
      </w:pPr>
      <w:r>
        <w:rPr>
          <w:rFonts w:eastAsia="Times New Roman" w:cs="Times New Roman"/>
          <w:sz w:val="24"/>
        </w:rPr>
        <w:t xml:space="preserve">Ping had _____ chocolate candy bars. If he wants to eat the same amount of chocolate every day for the next two weeks, how </w:t>
      </w:r>
      <w:proofErr w:type="gramStart"/>
      <w:r>
        <w:rPr>
          <w:rFonts w:eastAsia="Times New Roman" w:cs="Times New Roman"/>
          <w:sz w:val="24"/>
        </w:rPr>
        <w:t>much of the candy bars</w:t>
      </w:r>
      <w:proofErr w:type="gramEnd"/>
      <w:r>
        <w:rPr>
          <w:rFonts w:eastAsia="Times New Roman" w:cs="Times New Roman"/>
          <w:sz w:val="24"/>
        </w:rPr>
        <w:t xml:space="preserve"> can he eat each day?</w:t>
      </w:r>
    </w:p>
    <w:p w14:paraId="42AE092F" w14:textId="77777777" w:rsidR="001A21A2" w:rsidRDefault="001A21A2" w:rsidP="001A21A2">
      <w:pPr>
        <w:spacing w:after="0" w:line="240" w:lineRule="auto"/>
        <w:textAlignment w:val="baseline"/>
        <w:rPr>
          <w:rFonts w:eastAsia="Times New Roman" w:cs="Times New Roman"/>
          <w:sz w:val="24"/>
        </w:rPr>
      </w:pPr>
    </w:p>
    <w:p w14:paraId="29A33501" w14:textId="77777777" w:rsidR="001A21A2" w:rsidRPr="00FD669A" w:rsidRDefault="001A21A2" w:rsidP="001A21A2">
      <w:pPr>
        <w:spacing w:line="240" w:lineRule="auto"/>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6</w:t>
      </w:r>
    </w:p>
    <w:p w14:paraId="75353489" w14:textId="77777777" w:rsidR="001A21A2" w:rsidRPr="00FD669A" w:rsidRDefault="001A21A2" w:rsidP="0086570F">
      <w:pPr>
        <w:ind w:left="450"/>
        <w:rPr>
          <w:rFonts w:eastAsia="Times New Roman" w:cs="Times New Roman"/>
          <w:color w:val="000000" w:themeColor="text1"/>
          <w:sz w:val="24"/>
          <w:szCs w:val="24"/>
        </w:rPr>
      </w:pPr>
      <w:r w:rsidRPr="00FD669A">
        <w:rPr>
          <w:rFonts w:eastAsia="Times New Roman" w:cs="Times New Roman"/>
          <w:color w:val="000000" w:themeColor="text1"/>
          <w:sz w:val="24"/>
          <w:szCs w:val="24"/>
        </w:rPr>
        <w:t xml:space="preserve">Ms. Starling made 60 cookies for her class of 20 students. </w:t>
      </w:r>
    </w:p>
    <w:p w14:paraId="152D6F6C" w14:textId="0CA76F64" w:rsidR="001A21A2" w:rsidRPr="00FD669A" w:rsidRDefault="001A21A2" w:rsidP="00D97EBA">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FD669A">
        <w:rPr>
          <w:rFonts w:eastAsia="Times New Roman" w:cs="Times New Roman"/>
          <w:color w:val="000000" w:themeColor="text1"/>
          <w:sz w:val="24"/>
          <w:szCs w:val="24"/>
        </w:rPr>
        <w:t xml:space="preserve">If all her students are present, how many cookies would each student receive if they each were given an equal </w:t>
      </w:r>
      <w:proofErr w:type="gramStart"/>
      <w:r w:rsidRPr="00FD669A">
        <w:rPr>
          <w:rFonts w:eastAsia="Times New Roman" w:cs="Times New Roman"/>
          <w:color w:val="000000" w:themeColor="text1"/>
          <w:sz w:val="24"/>
          <w:szCs w:val="24"/>
        </w:rPr>
        <w:t>amount</w:t>
      </w:r>
      <w:proofErr w:type="gramEnd"/>
      <w:r w:rsidRPr="00FD669A">
        <w:rPr>
          <w:rFonts w:eastAsia="Times New Roman" w:cs="Times New Roman"/>
          <w:color w:val="000000" w:themeColor="text1"/>
          <w:sz w:val="24"/>
          <w:szCs w:val="24"/>
        </w:rPr>
        <w:t xml:space="preserve"> of whole cookies?</w:t>
      </w:r>
    </w:p>
    <w:p w14:paraId="0B183B42" w14:textId="3F4EC24A" w:rsidR="001A21A2" w:rsidRPr="00FD669A" w:rsidRDefault="001A21A2" w:rsidP="00D97EBA">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FD669A">
        <w:rPr>
          <w:rFonts w:eastAsia="Times New Roman" w:cs="Times New Roman"/>
          <w:color w:val="000000" w:themeColor="text1"/>
          <w:sz w:val="24"/>
          <w:szCs w:val="24"/>
        </w:rPr>
        <w:t>If 2 students were absent, how many whole cookies would be left over if all students received equal amounts of whole cookies?</w:t>
      </w:r>
    </w:p>
    <w:p w14:paraId="3BA60F38" w14:textId="46B7F836" w:rsidR="001A21A2" w:rsidRPr="00FD669A" w:rsidRDefault="001A21A2" w:rsidP="00B07659">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C. </w:t>
      </w:r>
      <w:r w:rsidRPr="00FD669A">
        <w:rPr>
          <w:rFonts w:eastAsia="Times New Roman" w:cs="Times New Roman"/>
          <w:color w:val="000000" w:themeColor="text1"/>
          <w:sz w:val="24"/>
          <w:szCs w:val="24"/>
        </w:rPr>
        <w:t>If 2 students were absent, how many whole cookies and what fractional number of a cookie would each student receive if the 60 cookies were divided evenly among the students?</w:t>
      </w:r>
    </w:p>
    <w:p w14:paraId="6CA2B2AE" w14:textId="1AB9FFCB" w:rsidR="001A21A2" w:rsidRPr="00FD669A" w:rsidRDefault="001A21A2" w:rsidP="002F60A3">
      <w:pPr>
        <w:autoSpaceDE w:val="0"/>
        <w:autoSpaceDN w:val="0"/>
        <w:ind w:left="108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D. </w:t>
      </w:r>
      <w:r w:rsidRPr="00FD669A">
        <w:rPr>
          <w:rFonts w:eastAsia="Times New Roman" w:cs="Times New Roman"/>
          <w:color w:val="000000" w:themeColor="text1"/>
          <w:sz w:val="24"/>
          <w:szCs w:val="24"/>
        </w:rPr>
        <w:t xml:space="preserve">If 2 new students came to the class, how many whole cookies would each student receive and how many whole cookies would be left over? </w:t>
      </w:r>
    </w:p>
    <w:p w14:paraId="38ADA729" w14:textId="2DB1399C" w:rsidR="001A21A2" w:rsidRPr="00B079B4" w:rsidRDefault="001A21A2" w:rsidP="002F60A3">
      <w:pPr>
        <w:autoSpaceDE w:val="0"/>
        <w:autoSpaceDN w:val="0"/>
        <w:ind w:left="1170" w:hanging="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Part E. </w:t>
      </w:r>
      <w:r w:rsidRPr="00FD669A">
        <w:rPr>
          <w:rFonts w:eastAsia="Times New Roman" w:cs="Times New Roman"/>
          <w:color w:val="000000" w:themeColor="text1"/>
          <w:sz w:val="24"/>
          <w:szCs w:val="24"/>
        </w:rPr>
        <w:t xml:space="preserve">If 19 students gave half a cookie to their teacher, how many cookies would Ms. Starling </w:t>
      </w:r>
      <w:proofErr w:type="gramStart"/>
      <w:r w:rsidRPr="00FD669A">
        <w:rPr>
          <w:rFonts w:eastAsia="Times New Roman" w:cs="Times New Roman"/>
          <w:color w:val="000000" w:themeColor="text1"/>
          <w:sz w:val="24"/>
          <w:szCs w:val="24"/>
        </w:rPr>
        <w:t>have</w:t>
      </w:r>
      <w:proofErr w:type="gramEnd"/>
      <w:r w:rsidRPr="00FD669A">
        <w:rPr>
          <w:rFonts w:eastAsia="Times New Roman" w:cs="Times New Roman"/>
          <w:color w:val="000000" w:themeColor="text1"/>
          <w:sz w:val="24"/>
          <w:szCs w:val="24"/>
        </w:rPr>
        <w:t xml:space="preserve">? </w:t>
      </w:r>
    </w:p>
    <w:p w14:paraId="607AA905" w14:textId="78F2A3BC" w:rsidR="00C761DD" w:rsidRDefault="00C761DD" w:rsidP="002D3DE3">
      <w:pPr>
        <w:spacing w:after="0" w:line="240" w:lineRule="auto"/>
        <w:rPr>
          <w:rFonts w:eastAsia="Times New Roman" w:cs="Times New Roman"/>
          <w:sz w:val="24"/>
          <w:szCs w:val="24"/>
        </w:rPr>
      </w:pPr>
    </w:p>
    <w:p w14:paraId="4C82FFD4" w14:textId="77777777" w:rsidR="0012375A" w:rsidRPr="006B6BAE" w:rsidRDefault="0012375A" w:rsidP="0012375A">
      <w:pPr>
        <w:pStyle w:val="FractionsHeader"/>
      </w:pPr>
      <w:r w:rsidRPr="006B6BAE">
        <w:t>Instructional </w:t>
      </w:r>
      <w:r>
        <w:t>Items</w:t>
      </w:r>
      <w:r w:rsidRPr="006B6BAE">
        <w:t> </w:t>
      </w:r>
    </w:p>
    <w:p w14:paraId="589D552F" w14:textId="77777777" w:rsidR="0012375A" w:rsidRDefault="0012375A" w:rsidP="0012375A">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246923D" w14:textId="77777777" w:rsidR="00F17298" w:rsidRPr="00CD793D" w:rsidRDefault="00F17298" w:rsidP="00F17298">
      <w:pPr>
        <w:spacing w:after="0" w:line="240" w:lineRule="auto"/>
        <w:ind w:left="360"/>
        <w:contextualSpacing/>
        <w:textAlignment w:val="baseline"/>
        <w:rPr>
          <w:rFonts w:eastAsia="Times New Roman" w:cs="Times New Roman"/>
          <w:color w:val="000000" w:themeColor="text1"/>
          <w:sz w:val="24"/>
        </w:rPr>
      </w:pPr>
      <w:r w:rsidRPr="00CD793D">
        <w:rPr>
          <w:rFonts w:eastAsia="Times New Roman" w:cs="Times New Roman"/>
          <w:color w:val="000000" w:themeColor="text1"/>
          <w:sz w:val="24"/>
        </w:rPr>
        <w:t>Which expression is equivalent to</w:t>
      </w:r>
      <m:oMath>
        <m:r>
          <m:rPr>
            <m:sty m:val="p"/>
          </m:rPr>
          <w:rPr>
            <w:rFonts w:ascii="Cambria Math" w:eastAsia="Times New Roman" w:hAnsi="Cambria Math" w:cs="Times New Roman"/>
            <w:sz w:val="24"/>
          </w:rPr>
          <m:t xml:space="preserve"> </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7</m:t>
            </m:r>
          </m:num>
          <m:den>
            <m:r>
              <m:rPr>
                <m:sty m:val="p"/>
              </m:rPr>
              <w:rPr>
                <w:rFonts w:ascii="Cambria Math" w:eastAsia="Times New Roman" w:hAnsi="Cambria Math" w:cs="Times New Roman"/>
                <w:sz w:val="24"/>
              </w:rPr>
              <m:t>12</m:t>
            </m:r>
          </m:den>
        </m:f>
      </m:oMath>
      <w:r w:rsidRPr="00CD793D">
        <w:rPr>
          <w:rFonts w:eastAsia="Times New Roman" w:cs="Times New Roman"/>
          <w:color w:val="000000" w:themeColor="text1"/>
          <w:sz w:val="24"/>
        </w:rPr>
        <w:t>?</w:t>
      </w:r>
    </w:p>
    <w:p w14:paraId="5864FF3B"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7-12</m:t>
        </m:r>
      </m:oMath>
    </w:p>
    <w:p w14:paraId="35A068CE"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7÷12</m:t>
        </m:r>
      </m:oMath>
    </w:p>
    <w:p w14:paraId="65E16FAA"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12-7</m:t>
        </m:r>
      </m:oMath>
    </w:p>
    <w:p w14:paraId="1485BBE1" w14:textId="77777777" w:rsidR="00F17298" w:rsidRPr="00CD793D" w:rsidRDefault="00F17298" w:rsidP="009D7378">
      <w:pPr>
        <w:pStyle w:val="ListParagraph"/>
        <w:widowControl/>
        <w:numPr>
          <w:ilvl w:val="0"/>
          <w:numId w:val="59"/>
        </w:numPr>
        <w:ind w:left="1080"/>
        <w:contextualSpacing/>
        <w:textAlignment w:val="baseline"/>
        <w:rPr>
          <w:rFonts w:eastAsia="Times New Roman" w:cs="Times New Roman"/>
          <w:color w:val="000000" w:themeColor="text1"/>
          <w:sz w:val="24"/>
        </w:rPr>
      </w:pPr>
      <m:oMath>
        <m:r>
          <m:rPr>
            <m:sty m:val="p"/>
          </m:rPr>
          <w:rPr>
            <w:rFonts w:ascii="Cambria Math" w:eastAsia="Times New Roman" w:hAnsi="Cambria Math" w:cs="Times New Roman"/>
            <w:sz w:val="24"/>
          </w:rPr>
          <m:t>12÷7</m:t>
        </m:r>
      </m:oMath>
    </w:p>
    <w:p w14:paraId="69856886" w14:textId="77777777" w:rsidR="00F17298" w:rsidRDefault="00F17298" w:rsidP="00F17298">
      <w:pPr>
        <w:spacing w:after="0" w:line="240" w:lineRule="auto"/>
        <w:ind w:left="372"/>
        <w:textAlignment w:val="baseline"/>
        <w:rPr>
          <w:rFonts w:eastAsia="Times New Roman" w:cs="Times New Roman"/>
          <w:sz w:val="24"/>
          <w:szCs w:val="24"/>
        </w:rPr>
      </w:pPr>
    </w:p>
    <w:p w14:paraId="3E07C8F4" w14:textId="77777777" w:rsidR="00F17298" w:rsidRDefault="00F17298" w:rsidP="00F17298">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Item </w:t>
      </w:r>
      <w:r>
        <w:rPr>
          <w:rFonts w:eastAsia="Calibri" w:cs="Times New Roman"/>
          <w:i/>
          <w:sz w:val="24"/>
          <w:szCs w:val="24"/>
        </w:rPr>
        <w:t>2</w:t>
      </w:r>
    </w:p>
    <w:p w14:paraId="4BB4FE2C" w14:textId="77777777" w:rsidR="00F17298" w:rsidRPr="00CD793D" w:rsidRDefault="00F17298" w:rsidP="00F17298">
      <w:pPr>
        <w:spacing w:after="0" w:line="240" w:lineRule="auto"/>
        <w:ind w:left="360"/>
        <w:contextualSpacing/>
        <w:textAlignment w:val="baseline"/>
        <w:rPr>
          <w:rFonts w:eastAsia="Times New Roman" w:cs="Times New Roman"/>
          <w:color w:val="000000" w:themeColor="text1"/>
          <w:sz w:val="24"/>
        </w:rPr>
      </w:pPr>
      <w:r w:rsidRPr="00CD793D">
        <w:rPr>
          <w:rFonts w:eastAsia="Times New Roman" w:cs="Times New Roman"/>
          <w:color w:val="000000" w:themeColor="text1"/>
          <w:sz w:val="24"/>
        </w:rPr>
        <w:t xml:space="preserve">Amanda has 12 pepperoni slices that need to be distributed equally among 5 mini pizzas. How many pepperoni slices will go on each mini pizza? </w:t>
      </w:r>
    </w:p>
    <w:p w14:paraId="7987CD66" w14:textId="77777777" w:rsidR="00F17298" w:rsidRPr="00CD793D" w:rsidRDefault="00A25395" w:rsidP="009D7378">
      <w:pPr>
        <w:pStyle w:val="ListParagraph"/>
        <w:widowControl/>
        <w:numPr>
          <w:ilvl w:val="0"/>
          <w:numId w:val="60"/>
        </w:numPr>
        <w:contextualSpacing/>
        <w:textAlignment w:val="baseline"/>
        <w:rPr>
          <w:rFonts w:eastAsia="Times New Roman" w:cs="Times New Roman"/>
          <w:color w:val="000000" w:themeColor="text1"/>
          <w:sz w:val="24"/>
        </w:rPr>
      </w:pPr>
      <m:oMath>
        <m:f>
          <m:fPr>
            <m:ctrlPr>
              <w:rPr>
                <w:rFonts w:ascii="Cambria Math" w:eastAsia="Times New Roman" w:hAnsi="Cambria Math" w:cs="Times New Roman"/>
                <w:sz w:val="24"/>
              </w:rPr>
            </m:ctrlPr>
          </m:fPr>
          <m:num>
            <m:r>
              <w:rPr>
                <w:rFonts w:ascii="Cambria Math" w:eastAsia="Times New Roman" w:hAnsi="Cambria Math" w:cs="Times New Roman"/>
                <w:sz w:val="24"/>
              </w:rPr>
              <m:t>5</m:t>
            </m:r>
          </m:num>
          <m:den>
            <m:r>
              <w:rPr>
                <w:rFonts w:ascii="Cambria Math" w:eastAsia="Times New Roman" w:hAnsi="Cambria Math" w:cs="Times New Roman"/>
                <w:sz w:val="24"/>
              </w:rPr>
              <m:t>12</m:t>
            </m:r>
          </m:den>
        </m:f>
      </m:oMath>
    </w:p>
    <w:p w14:paraId="69DFC613" w14:textId="77777777" w:rsidR="00F17298" w:rsidRPr="00CD793D" w:rsidRDefault="00F17298" w:rsidP="009D7378">
      <w:pPr>
        <w:pStyle w:val="ListParagraph"/>
        <w:widowControl/>
        <w:numPr>
          <w:ilvl w:val="0"/>
          <w:numId w:val="60"/>
        </w:numPr>
        <w:contextualSpacing/>
        <w:textAlignment w:val="baseline"/>
        <w:rPr>
          <w:rFonts w:eastAsia="Times New Roman" w:cs="Times New Roman"/>
          <w:color w:val="000000" w:themeColor="text1"/>
          <w:sz w:val="24"/>
        </w:rPr>
      </w:pPr>
      <m:oMath>
        <m:r>
          <w:rPr>
            <w:rFonts w:ascii="Cambria Math" w:eastAsia="Times New Roman" w:hAnsi="Cambria Math" w:cs="Times New Roman"/>
            <w:sz w:val="24"/>
          </w:rPr>
          <m:t>2</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2</m:t>
            </m:r>
          </m:num>
          <m:den>
            <m:r>
              <m:rPr>
                <m:sty m:val="p"/>
              </m:rPr>
              <w:rPr>
                <w:rFonts w:ascii="Cambria Math" w:eastAsia="Times New Roman" w:hAnsi="Cambria Math" w:cs="Times New Roman"/>
                <w:sz w:val="24"/>
              </w:rPr>
              <m:t>5</m:t>
            </m:r>
          </m:den>
        </m:f>
      </m:oMath>
    </w:p>
    <w:p w14:paraId="48BEC934" w14:textId="77777777" w:rsidR="00F17298" w:rsidRPr="00CD793D" w:rsidRDefault="00F17298" w:rsidP="009D7378">
      <w:pPr>
        <w:pStyle w:val="ListParagraph"/>
        <w:widowControl/>
        <w:numPr>
          <w:ilvl w:val="0"/>
          <w:numId w:val="60"/>
        </w:numPr>
        <w:contextualSpacing/>
        <w:textAlignment w:val="baseline"/>
        <w:rPr>
          <w:rFonts w:eastAsia="Times New Roman" w:cs="Times New Roman"/>
          <w:color w:val="000000" w:themeColor="text1"/>
          <w:sz w:val="24"/>
        </w:rPr>
      </w:pPr>
      <m:oMath>
        <m:r>
          <w:rPr>
            <w:rFonts w:ascii="Cambria Math" w:eastAsia="Times New Roman" w:hAnsi="Cambria Math" w:cs="Times New Roman"/>
            <w:sz w:val="24"/>
          </w:rPr>
          <m:t>7</m:t>
        </m:r>
      </m:oMath>
    </w:p>
    <w:p w14:paraId="5A39A4DC" w14:textId="77777777" w:rsidR="00F17298" w:rsidRPr="00CD793D" w:rsidRDefault="00F17298" w:rsidP="009D7378">
      <w:pPr>
        <w:pStyle w:val="ListParagraph"/>
        <w:widowControl/>
        <w:numPr>
          <w:ilvl w:val="0"/>
          <w:numId w:val="60"/>
        </w:numPr>
        <w:contextualSpacing/>
        <w:textAlignment w:val="baseline"/>
        <w:rPr>
          <w:rFonts w:eastAsia="Times New Roman" w:cs="Times New Roman"/>
          <w:color w:val="000000" w:themeColor="text1"/>
          <w:sz w:val="24"/>
        </w:rPr>
      </w:pPr>
      <m:oMath>
        <m:r>
          <w:rPr>
            <w:rFonts w:ascii="Cambria Math" w:eastAsia="Times New Roman" w:hAnsi="Cambria Math" w:cs="Times New Roman"/>
            <w:sz w:val="24"/>
          </w:rPr>
          <m:t>60</m:t>
        </m:r>
      </m:oMath>
    </w:p>
    <w:p w14:paraId="70766502" w14:textId="77777777" w:rsidR="00F17298" w:rsidRPr="00CD793D" w:rsidRDefault="00F17298" w:rsidP="00F17298">
      <w:pPr>
        <w:spacing w:after="0" w:line="240" w:lineRule="auto"/>
        <w:textAlignment w:val="baseline"/>
        <w:rPr>
          <w:rFonts w:eastAsia="Times New Roman" w:cs="Times New Roman"/>
          <w:sz w:val="24"/>
          <w:szCs w:val="24"/>
        </w:rPr>
      </w:pPr>
    </w:p>
    <w:p w14:paraId="090DFCCF" w14:textId="77777777" w:rsidR="00F17298" w:rsidRPr="00475450" w:rsidRDefault="00F17298" w:rsidP="00F17298">
      <w:pPr>
        <w:spacing w:after="0" w:line="240" w:lineRule="auto"/>
        <w:textAlignment w:val="baseline"/>
        <w:rPr>
          <w:rFonts w:eastAsia="Times New Roman" w:cs="Times New Roman"/>
          <w:i/>
          <w:iCs/>
          <w:sz w:val="24"/>
          <w:szCs w:val="24"/>
        </w:rPr>
      </w:pPr>
      <w:r w:rsidRPr="00475450">
        <w:rPr>
          <w:rFonts w:eastAsia="Times New Roman" w:cs="Times New Roman"/>
          <w:i/>
          <w:iCs/>
          <w:sz w:val="24"/>
          <w:szCs w:val="24"/>
        </w:rPr>
        <w:t>Instructional Item 3</w:t>
      </w:r>
    </w:p>
    <w:p w14:paraId="78A84712" w14:textId="77777777" w:rsidR="00F17298" w:rsidRPr="00CD793D" w:rsidRDefault="00F17298" w:rsidP="004827C2">
      <w:pPr>
        <w:spacing w:after="0" w:line="240" w:lineRule="auto"/>
        <w:ind w:firstLine="360"/>
        <w:textAlignment w:val="baseline"/>
        <w:rPr>
          <w:rFonts w:eastAsia="Times New Roman" w:cs="Times New Roman"/>
          <w:sz w:val="24"/>
          <w:szCs w:val="24"/>
        </w:rPr>
      </w:pPr>
      <w:r w:rsidRPr="21FE0DA5">
        <w:rPr>
          <w:rFonts w:eastAsia="Times New Roman" w:cs="Times New Roman"/>
          <w:sz w:val="24"/>
          <w:szCs w:val="24"/>
        </w:rPr>
        <w:t xml:space="preserve">Select all the </w:t>
      </w:r>
      <w:r>
        <w:rPr>
          <w:rFonts w:eastAsia="Times New Roman" w:cs="Times New Roman"/>
          <w:sz w:val="24"/>
          <w:szCs w:val="24"/>
        </w:rPr>
        <w:t>numbers that represent the quotient of</w:t>
      </w:r>
      <w:r w:rsidRPr="21FE0DA5">
        <w:rPr>
          <w:rFonts w:eastAsia="Times New Roman" w:cs="Times New Roman"/>
          <w:sz w:val="24"/>
          <w:szCs w:val="24"/>
        </w:rPr>
        <w:t xml:space="preserve"> 12 ÷ 7.</w:t>
      </w:r>
    </w:p>
    <w:p w14:paraId="6ABB6E61" w14:textId="77777777" w:rsidR="00F17298" w:rsidRPr="00CD793D" w:rsidRDefault="00A25395" w:rsidP="009D7378">
      <w:pPr>
        <w:pStyle w:val="ListParagraph"/>
        <w:numPr>
          <w:ilvl w:val="0"/>
          <w:numId w:val="62"/>
        </w:numPr>
        <w:ind w:left="1080"/>
        <w:textAlignment w:val="baseline"/>
      </w:pPr>
      <m:oMath>
        <m:f>
          <m:fPr>
            <m:ctrlPr>
              <w:rPr>
                <w:rFonts w:ascii="Cambria Math" w:hAnsi="Cambria Math"/>
              </w:rPr>
            </m:ctrlPr>
          </m:fPr>
          <m:num>
            <m:r>
              <w:rPr>
                <w:rFonts w:ascii="Cambria Math" w:hAnsi="Cambria Math"/>
              </w:rPr>
              <m:t>7</m:t>
            </m:r>
          </m:num>
          <m:den>
            <m:r>
              <w:rPr>
                <w:rFonts w:ascii="Cambria Math" w:hAnsi="Cambria Math"/>
              </w:rPr>
              <m:t>12</m:t>
            </m:r>
          </m:den>
        </m:f>
      </m:oMath>
    </w:p>
    <w:p w14:paraId="33866E5C" w14:textId="77777777" w:rsidR="00F17298" w:rsidRPr="00CD793D" w:rsidRDefault="00A25395" w:rsidP="009D7378">
      <w:pPr>
        <w:pStyle w:val="ListParagraph"/>
        <w:numPr>
          <w:ilvl w:val="0"/>
          <w:numId w:val="62"/>
        </w:numPr>
        <w:ind w:left="1080"/>
        <w:textAlignment w:val="baseline"/>
      </w:pPr>
      <m:oMath>
        <m:f>
          <m:fPr>
            <m:ctrlPr>
              <w:rPr>
                <w:rFonts w:ascii="Cambria Math" w:hAnsi="Cambria Math"/>
              </w:rPr>
            </m:ctrlPr>
          </m:fPr>
          <m:num>
            <m:r>
              <w:rPr>
                <w:rFonts w:ascii="Cambria Math" w:hAnsi="Cambria Math"/>
              </w:rPr>
              <m:t>12</m:t>
            </m:r>
          </m:num>
          <m:den>
            <m:r>
              <w:rPr>
                <w:rFonts w:ascii="Cambria Math" w:hAnsi="Cambria Math"/>
              </w:rPr>
              <m:t>7</m:t>
            </m:r>
          </m:den>
        </m:f>
      </m:oMath>
    </w:p>
    <w:p w14:paraId="47448135" w14:textId="77777777" w:rsidR="00F17298" w:rsidRPr="00CD793D" w:rsidRDefault="00F17298" w:rsidP="009D7378">
      <w:pPr>
        <w:pStyle w:val="ListParagraph"/>
        <w:numPr>
          <w:ilvl w:val="0"/>
          <w:numId w:val="62"/>
        </w:numPr>
        <w:ind w:left="1080"/>
        <w:textAlignment w:val="baseline"/>
      </w:pPr>
      <m:oMath>
        <m:r>
          <w:rPr>
            <w:rFonts w:ascii="Cambria Math" w:hAnsi="Cambria Math"/>
          </w:rPr>
          <m:t>1</m:t>
        </m:r>
        <m:f>
          <m:fPr>
            <m:ctrlPr>
              <w:rPr>
                <w:rFonts w:ascii="Cambria Math" w:hAnsi="Cambria Math"/>
              </w:rPr>
            </m:ctrlPr>
          </m:fPr>
          <m:num>
            <m:r>
              <w:rPr>
                <w:rFonts w:ascii="Cambria Math" w:hAnsi="Cambria Math"/>
              </w:rPr>
              <m:t>5</m:t>
            </m:r>
          </m:num>
          <m:den>
            <m:r>
              <w:rPr>
                <w:rFonts w:ascii="Cambria Math" w:hAnsi="Cambria Math"/>
              </w:rPr>
              <m:t>7</m:t>
            </m:r>
          </m:den>
        </m:f>
      </m:oMath>
    </w:p>
    <w:p w14:paraId="2A1DBA87" w14:textId="77777777" w:rsidR="00F17298" w:rsidRPr="00CD793D" w:rsidRDefault="00F17298" w:rsidP="009D7378">
      <w:pPr>
        <w:pStyle w:val="ListParagraph"/>
        <w:numPr>
          <w:ilvl w:val="0"/>
          <w:numId w:val="62"/>
        </w:numPr>
        <w:ind w:left="1080"/>
        <w:textAlignment w:val="baseline"/>
      </w:pPr>
      <m:oMath>
        <m:r>
          <w:rPr>
            <w:rFonts w:ascii="Cambria Math" w:hAnsi="Cambria Math"/>
          </w:rPr>
          <m:t>1</m:t>
        </m:r>
        <m:f>
          <m:fPr>
            <m:ctrlPr>
              <w:rPr>
                <w:rFonts w:ascii="Cambria Math" w:hAnsi="Cambria Math"/>
              </w:rPr>
            </m:ctrlPr>
          </m:fPr>
          <m:num>
            <m:r>
              <w:rPr>
                <w:rFonts w:ascii="Cambria Math" w:hAnsi="Cambria Math"/>
              </w:rPr>
              <m:t>7</m:t>
            </m:r>
          </m:num>
          <m:den>
            <m:r>
              <w:rPr>
                <w:rFonts w:ascii="Cambria Math" w:hAnsi="Cambria Math"/>
              </w:rPr>
              <m:t>5</m:t>
            </m:r>
          </m:den>
        </m:f>
      </m:oMath>
    </w:p>
    <w:p w14:paraId="51899293" w14:textId="77777777" w:rsidR="00F17298" w:rsidRPr="00CD793D" w:rsidRDefault="00F17298" w:rsidP="009D7378">
      <w:pPr>
        <w:pStyle w:val="ListParagraph"/>
        <w:numPr>
          <w:ilvl w:val="0"/>
          <w:numId w:val="62"/>
        </w:numPr>
        <w:ind w:left="1080"/>
        <w:textAlignment w:val="baseline"/>
      </w:pPr>
      <m:oMath>
        <m:r>
          <w:rPr>
            <w:rFonts w:ascii="Cambria Math" w:hAnsi="Cambria Math"/>
          </w:rPr>
          <m:t>1</m:t>
        </m:r>
        <m:f>
          <m:fPr>
            <m:ctrlPr>
              <w:rPr>
                <w:rFonts w:ascii="Cambria Math" w:hAnsi="Cambria Math"/>
              </w:rPr>
            </m:ctrlPr>
          </m:fPr>
          <m:num>
            <m:r>
              <w:rPr>
                <w:rFonts w:ascii="Cambria Math" w:hAnsi="Cambria Math"/>
              </w:rPr>
              <m:t>5</m:t>
            </m:r>
          </m:num>
          <m:den>
            <m:r>
              <w:rPr>
                <w:rFonts w:ascii="Cambria Math" w:hAnsi="Cambria Math"/>
              </w:rPr>
              <m:t>12</m:t>
            </m:r>
          </m:den>
        </m:f>
      </m:oMath>
    </w:p>
    <w:p w14:paraId="25C900D3" w14:textId="77777777" w:rsidR="00F17298" w:rsidRPr="00CD793D" w:rsidRDefault="00F17298" w:rsidP="00F17298">
      <w:pPr>
        <w:spacing w:after="0" w:line="240" w:lineRule="auto"/>
        <w:textAlignment w:val="baseline"/>
        <w:rPr>
          <w:rFonts w:eastAsia="Times New Roman" w:cs="Times New Roman"/>
          <w:sz w:val="24"/>
          <w:szCs w:val="24"/>
        </w:rPr>
      </w:pPr>
    </w:p>
    <w:p w14:paraId="2B3155F3" w14:textId="77777777" w:rsidR="00F17298" w:rsidRPr="00300BCC" w:rsidRDefault="00F17298" w:rsidP="00F17298">
      <w:pPr>
        <w:spacing w:after="0" w:line="240" w:lineRule="auto"/>
        <w:textAlignment w:val="baseline"/>
        <w:rPr>
          <w:rFonts w:eastAsia="Times New Roman" w:cs="Times New Roman"/>
          <w:i/>
          <w:iCs/>
          <w:sz w:val="24"/>
          <w:szCs w:val="24"/>
        </w:rPr>
      </w:pPr>
      <w:r w:rsidRPr="00300BCC">
        <w:rPr>
          <w:rFonts w:eastAsia="Times New Roman" w:cs="Times New Roman"/>
          <w:i/>
          <w:iCs/>
          <w:sz w:val="24"/>
          <w:szCs w:val="24"/>
        </w:rPr>
        <w:t>Instructional Item 4</w:t>
      </w:r>
    </w:p>
    <w:p w14:paraId="1EBB2711" w14:textId="530821CE" w:rsidR="00F17298" w:rsidRPr="00CD793D" w:rsidRDefault="00F17298" w:rsidP="00861D9F">
      <w:pPr>
        <w:spacing w:after="0" w:line="240" w:lineRule="auto"/>
        <w:ind w:left="360"/>
        <w:textAlignment w:val="baseline"/>
        <w:rPr>
          <w:rFonts w:eastAsia="Times New Roman" w:cs="Times New Roman"/>
          <w:sz w:val="24"/>
          <w:szCs w:val="24"/>
        </w:rPr>
      </w:pPr>
      <w:r w:rsidRPr="21FE0DA5">
        <w:rPr>
          <w:rFonts w:eastAsia="Times New Roman" w:cs="Times New Roman"/>
          <w:sz w:val="24"/>
          <w:szCs w:val="24"/>
        </w:rPr>
        <w:t xml:space="preserve">Heath had a box with 6 small pizzas. If he wants to eat the same amount of pizza </w:t>
      </w:r>
      <w:proofErr w:type="gramStart"/>
      <w:r>
        <w:rPr>
          <w:rFonts w:eastAsia="Times New Roman" w:cs="Times New Roman"/>
          <w:sz w:val="24"/>
          <w:szCs w:val="24"/>
        </w:rPr>
        <w:t xml:space="preserve">each </w:t>
      </w:r>
      <w:r w:rsidRPr="21FE0DA5">
        <w:rPr>
          <w:rFonts w:eastAsia="Times New Roman" w:cs="Times New Roman"/>
          <w:sz w:val="24"/>
          <w:szCs w:val="24"/>
        </w:rPr>
        <w:t xml:space="preserve"> day</w:t>
      </w:r>
      <w:proofErr w:type="gramEnd"/>
      <w:r w:rsidRPr="21FE0DA5">
        <w:rPr>
          <w:rFonts w:eastAsia="Times New Roman" w:cs="Times New Roman"/>
          <w:sz w:val="24"/>
          <w:szCs w:val="24"/>
        </w:rPr>
        <w:t xml:space="preserve"> for 2 weeks, how much pizza </w:t>
      </w:r>
      <w:r>
        <w:rPr>
          <w:rFonts w:eastAsia="Times New Roman" w:cs="Times New Roman"/>
          <w:sz w:val="24"/>
          <w:szCs w:val="24"/>
        </w:rPr>
        <w:t xml:space="preserve">will </w:t>
      </w:r>
      <w:r w:rsidRPr="21FE0DA5">
        <w:rPr>
          <w:rFonts w:eastAsia="Times New Roman" w:cs="Times New Roman"/>
          <w:sz w:val="24"/>
          <w:szCs w:val="24"/>
        </w:rPr>
        <w:t xml:space="preserve"> he eat each day</w:t>
      </w:r>
      <w:r>
        <w:rPr>
          <w:rFonts w:eastAsia="Times New Roman" w:cs="Times New Roman"/>
          <w:sz w:val="24"/>
          <w:szCs w:val="24"/>
        </w:rPr>
        <w:t>?</w:t>
      </w:r>
    </w:p>
    <w:p w14:paraId="0CD67E36" w14:textId="77777777" w:rsidR="00F17298" w:rsidRPr="00CD793D" w:rsidRDefault="00F17298" w:rsidP="00F17298">
      <w:pPr>
        <w:spacing w:after="0" w:line="240" w:lineRule="auto"/>
        <w:textAlignment w:val="baseline"/>
        <w:rPr>
          <w:rFonts w:eastAsia="Times New Roman" w:cs="Times New Roman"/>
          <w:sz w:val="24"/>
          <w:szCs w:val="24"/>
        </w:rPr>
      </w:pPr>
    </w:p>
    <w:p w14:paraId="1BB49897" w14:textId="77777777" w:rsidR="00F17298" w:rsidRPr="00300BCC" w:rsidRDefault="00F17298" w:rsidP="00F17298">
      <w:pPr>
        <w:spacing w:after="0" w:line="240" w:lineRule="auto"/>
        <w:textAlignment w:val="baseline"/>
        <w:rPr>
          <w:rFonts w:eastAsia="Times New Roman" w:cs="Times New Roman"/>
          <w:i/>
          <w:iCs/>
          <w:sz w:val="24"/>
          <w:szCs w:val="24"/>
        </w:rPr>
      </w:pPr>
      <w:r w:rsidRPr="00300BCC">
        <w:rPr>
          <w:rFonts w:eastAsia="Times New Roman" w:cs="Times New Roman"/>
          <w:i/>
          <w:iCs/>
          <w:sz w:val="24"/>
          <w:szCs w:val="24"/>
        </w:rPr>
        <w:t>Instructional Item 5</w:t>
      </w:r>
    </w:p>
    <w:p w14:paraId="7A4E8A74" w14:textId="4B30DBD3" w:rsidR="00F17298" w:rsidRPr="00CD793D" w:rsidRDefault="00F17298" w:rsidP="00300BCC">
      <w:pPr>
        <w:spacing w:after="0" w:line="240" w:lineRule="auto"/>
        <w:ind w:left="360"/>
        <w:textAlignment w:val="baseline"/>
        <w:rPr>
          <w:rFonts w:eastAsia="Times New Roman" w:cs="Times New Roman"/>
          <w:sz w:val="24"/>
          <w:szCs w:val="24"/>
        </w:rPr>
      </w:pPr>
      <w:r w:rsidRPr="21FE0DA5">
        <w:rPr>
          <w:rFonts w:eastAsia="Times New Roman" w:cs="Times New Roman"/>
          <w:sz w:val="24"/>
          <w:szCs w:val="24"/>
        </w:rPr>
        <w:t>Dawn has 30 packs of colored paper. Each pack has 4 colors. If she wanted to sort the paper by color into equal piles, how much paper should be in each pile? Select all the correct answers.</w:t>
      </w:r>
    </w:p>
    <w:p w14:paraId="32228DC9" w14:textId="77777777" w:rsidR="00F17298" w:rsidRPr="00CD793D" w:rsidRDefault="00A25395" w:rsidP="009D7378">
      <w:pPr>
        <w:pStyle w:val="ListParagraph"/>
        <w:numPr>
          <w:ilvl w:val="0"/>
          <w:numId w:val="61"/>
        </w:numPr>
        <w:ind w:left="1080"/>
        <w:textAlignment w:val="baseline"/>
        <w:rPr>
          <w:rFonts w:eastAsia="Times New Roman" w:cs="Times New Roman"/>
          <w:sz w:val="24"/>
          <w:szCs w:val="24"/>
        </w:rPr>
      </w:pPr>
      <m:oMath>
        <m:f>
          <m:fPr>
            <m:ctrlPr>
              <w:rPr>
                <w:rFonts w:ascii="Cambria Math" w:hAnsi="Cambria Math"/>
              </w:rPr>
            </m:ctrlPr>
          </m:fPr>
          <m:num>
            <m:r>
              <w:rPr>
                <w:rFonts w:ascii="Cambria Math" w:hAnsi="Cambria Math"/>
              </w:rPr>
              <m:t>4</m:t>
            </m:r>
          </m:num>
          <m:den>
            <m:r>
              <w:rPr>
                <w:rFonts w:ascii="Cambria Math" w:hAnsi="Cambria Math"/>
              </w:rPr>
              <m:t>30</m:t>
            </m:r>
          </m:den>
        </m:f>
      </m:oMath>
    </w:p>
    <w:p w14:paraId="72A6256B" w14:textId="77777777" w:rsidR="00F17298" w:rsidRPr="00CD793D" w:rsidRDefault="00A25395" w:rsidP="009D7378">
      <w:pPr>
        <w:pStyle w:val="ListParagraph"/>
        <w:numPr>
          <w:ilvl w:val="0"/>
          <w:numId w:val="61"/>
        </w:numPr>
        <w:ind w:left="1080"/>
        <w:textAlignment w:val="baseline"/>
      </w:pPr>
      <m:oMath>
        <m:f>
          <m:fPr>
            <m:ctrlPr>
              <w:rPr>
                <w:rFonts w:ascii="Cambria Math" w:hAnsi="Cambria Math"/>
              </w:rPr>
            </m:ctrlPr>
          </m:fPr>
          <m:num>
            <m:r>
              <w:rPr>
                <w:rFonts w:ascii="Cambria Math" w:hAnsi="Cambria Math"/>
              </w:rPr>
              <m:t>30</m:t>
            </m:r>
          </m:num>
          <m:den>
            <m:r>
              <w:rPr>
                <w:rFonts w:ascii="Cambria Math" w:hAnsi="Cambria Math"/>
              </w:rPr>
              <m:t>4</m:t>
            </m:r>
          </m:den>
        </m:f>
      </m:oMath>
    </w:p>
    <w:p w14:paraId="6AF66C0F" w14:textId="77777777" w:rsidR="00F17298" w:rsidRPr="00CD793D" w:rsidRDefault="00F17298" w:rsidP="009D7378">
      <w:pPr>
        <w:pStyle w:val="ListParagraph"/>
        <w:numPr>
          <w:ilvl w:val="0"/>
          <w:numId w:val="61"/>
        </w:numPr>
        <w:ind w:left="1080"/>
        <w:textAlignment w:val="baseline"/>
        <w:rPr>
          <w:rFonts w:eastAsia="Times New Roman" w:cs="Times New Roman"/>
          <w:sz w:val="24"/>
          <w:szCs w:val="24"/>
        </w:rPr>
      </w:pPr>
      <m:oMath>
        <m:r>
          <w:rPr>
            <w:rFonts w:ascii="Cambria Math" w:hAnsi="Cambria Math"/>
          </w:rPr>
          <m:t>7</m:t>
        </m:r>
        <m:f>
          <m:fPr>
            <m:ctrlPr>
              <w:rPr>
                <w:rFonts w:ascii="Cambria Math" w:hAnsi="Cambria Math"/>
              </w:rPr>
            </m:ctrlPr>
          </m:fPr>
          <m:num>
            <m:r>
              <w:rPr>
                <w:rFonts w:ascii="Cambria Math" w:hAnsi="Cambria Math"/>
              </w:rPr>
              <m:t>2</m:t>
            </m:r>
          </m:num>
          <m:den>
            <m:r>
              <w:rPr>
                <w:rFonts w:ascii="Cambria Math" w:hAnsi="Cambria Math"/>
              </w:rPr>
              <m:t>4</m:t>
            </m:r>
          </m:den>
        </m:f>
      </m:oMath>
    </w:p>
    <w:p w14:paraId="6987F21C" w14:textId="77777777" w:rsidR="000F7C53" w:rsidRPr="000F7C53" w:rsidRDefault="00F17298" w:rsidP="009D7378">
      <w:pPr>
        <w:pStyle w:val="ListParagraph"/>
        <w:numPr>
          <w:ilvl w:val="0"/>
          <w:numId w:val="61"/>
        </w:numPr>
        <w:ind w:left="1080"/>
        <w:textAlignment w:val="baseline"/>
      </w:pPr>
      <m:oMath>
        <m:r>
          <w:rPr>
            <w:rFonts w:ascii="Cambria Math" w:hAnsi="Cambria Math"/>
          </w:rPr>
          <m:t>7</m:t>
        </m:r>
        <m:f>
          <m:fPr>
            <m:ctrlPr>
              <w:rPr>
                <w:rFonts w:ascii="Cambria Math" w:hAnsi="Cambria Math"/>
              </w:rPr>
            </m:ctrlPr>
          </m:fPr>
          <m:num>
            <m:r>
              <w:rPr>
                <w:rFonts w:ascii="Cambria Math" w:hAnsi="Cambria Math"/>
              </w:rPr>
              <m:t>2</m:t>
            </m:r>
          </m:num>
          <m:den>
            <m:r>
              <w:rPr>
                <w:rFonts w:ascii="Cambria Math" w:hAnsi="Cambria Math"/>
              </w:rPr>
              <m:t>30</m:t>
            </m:r>
          </m:den>
        </m:f>
      </m:oMath>
    </w:p>
    <w:p w14:paraId="5A1CA1FC" w14:textId="7371A305" w:rsidR="00C761DD" w:rsidRPr="000F7C53" w:rsidRDefault="00F17298" w:rsidP="009D7378">
      <w:pPr>
        <w:pStyle w:val="ListParagraph"/>
        <w:numPr>
          <w:ilvl w:val="0"/>
          <w:numId w:val="61"/>
        </w:numPr>
        <w:ind w:left="1080"/>
        <w:textAlignment w:val="baseline"/>
      </w:pPr>
      <m:oMath>
        <m:r>
          <w:rPr>
            <w:rFonts w:ascii="Cambria Math" w:hAnsi="Cambria Math"/>
          </w:rPr>
          <m:t>7</m:t>
        </m:r>
        <m:f>
          <m:fPr>
            <m:ctrlPr>
              <w:rPr>
                <w:rFonts w:ascii="Cambria Math" w:hAnsi="Cambria Math"/>
              </w:rPr>
            </m:ctrlPr>
          </m:fPr>
          <m:num>
            <m:r>
              <w:rPr>
                <w:rFonts w:ascii="Cambria Math" w:hAnsi="Cambria Math"/>
              </w:rPr>
              <m:t>1</m:t>
            </m:r>
          </m:num>
          <m:den>
            <m:r>
              <w:rPr>
                <w:rFonts w:ascii="Cambria Math" w:hAnsi="Cambria Math"/>
              </w:rPr>
              <m:t>2</m:t>
            </m:r>
          </m:den>
        </m:f>
      </m:oMath>
    </w:p>
    <w:p w14:paraId="1F600500" w14:textId="77777777" w:rsidR="000F7C53" w:rsidRPr="006B6BAE" w:rsidRDefault="000F7C53" w:rsidP="000F7C53">
      <w:pPr>
        <w:pStyle w:val="Style4"/>
      </w:pPr>
      <w:r w:rsidRPr="006B6BAE">
        <w:t>*The strategies, tasks and items included in the B1G-M are examples and should not be considered comprehensive.</w:t>
      </w:r>
    </w:p>
    <w:p w14:paraId="28EF2872" w14:textId="77777777" w:rsidR="009F13B4" w:rsidRDefault="009F13B4" w:rsidP="001056B4">
      <w:pPr>
        <w:spacing w:after="0" w:line="240" w:lineRule="auto"/>
        <w:rPr>
          <w:rFonts w:eastAsia="Times New Roman" w:cs="Times New Roman"/>
          <w:sz w:val="24"/>
          <w:szCs w:val="24"/>
        </w:rPr>
      </w:pPr>
    </w:p>
    <w:p w14:paraId="1A3F59D4" w14:textId="77777777" w:rsidR="0098496E" w:rsidRPr="00E359BF" w:rsidRDefault="0098496E" w:rsidP="0098496E">
      <w:pPr>
        <w:spacing w:after="0" w:line="240" w:lineRule="auto"/>
        <w:jc w:val="center"/>
        <w:rPr>
          <w:rStyle w:val="normaltextrun"/>
          <w:rFonts w:cs="Times New Roman"/>
          <w:bCs/>
          <w:color w:val="000000"/>
          <w:shd w:val="clear" w:color="auto" w:fill="FFFFFF"/>
        </w:rPr>
      </w:pPr>
      <w:r w:rsidRPr="00E359BF">
        <w:rPr>
          <w:rFonts w:eastAsia="Calibri" w:cs="Times New Roman"/>
          <w:b/>
          <w:color w:val="000000"/>
          <w:sz w:val="24"/>
          <w:szCs w:val="24"/>
        </w:rPr>
        <w:t>MA.5.FR.2</w:t>
      </w:r>
      <w:r w:rsidRPr="007D07F9">
        <w:rPr>
          <w:rFonts w:eastAsia="Calibri" w:cs="Times New Roman"/>
          <w:b/>
          <w:i/>
          <w:color w:val="000000"/>
          <w:sz w:val="24"/>
          <w:szCs w:val="24"/>
        </w:rPr>
        <w:t xml:space="preserve"> </w:t>
      </w:r>
      <w:r w:rsidRPr="00E359BF">
        <w:rPr>
          <w:rFonts w:eastAsia="Calibri" w:cs="Times New Roman"/>
          <w:i/>
          <w:sz w:val="24"/>
          <w:szCs w:val="24"/>
        </w:rPr>
        <w:t>Perform operations with fractions.</w:t>
      </w:r>
    </w:p>
    <w:p w14:paraId="773BC021" w14:textId="77777777" w:rsidR="00B17AB7" w:rsidRDefault="00B17AB7" w:rsidP="00B17AB7">
      <w:pPr>
        <w:spacing w:after="0" w:line="240" w:lineRule="auto"/>
        <w:rPr>
          <w:rFonts w:eastAsia="Times New Roman" w:cs="Times New Roman"/>
          <w:sz w:val="24"/>
          <w:szCs w:val="24"/>
        </w:rPr>
      </w:pPr>
    </w:p>
    <w:p w14:paraId="4A46AC32" w14:textId="7271A7F6" w:rsidR="00B17AB7" w:rsidRDefault="00B17AB7" w:rsidP="00B17AB7">
      <w:pPr>
        <w:pStyle w:val="Heading3"/>
        <w:rPr>
          <w:rStyle w:val="normaltextrun"/>
        </w:rPr>
      </w:pPr>
      <w:bookmarkStart w:id="21" w:name="_MA.5.FR.2.1"/>
      <w:bookmarkEnd w:id="21"/>
      <w:r w:rsidRPr="00E359BF">
        <w:rPr>
          <w:rStyle w:val="normaltextrun"/>
        </w:rPr>
        <w:t>MA.5.FR.</w:t>
      </w:r>
      <w:r w:rsidR="0098496E">
        <w:rPr>
          <w:rStyle w:val="normaltextrun"/>
        </w:rPr>
        <w:t>2</w:t>
      </w:r>
      <w:r w:rsidRPr="00E359BF">
        <w:rPr>
          <w:rStyle w:val="normaltextrun"/>
        </w:rPr>
        <w:t>.1</w:t>
      </w:r>
    </w:p>
    <w:p w14:paraId="1448DDE6" w14:textId="77777777" w:rsidR="00B17AB7" w:rsidRDefault="00B17AB7" w:rsidP="00B17AB7">
      <w:pPr>
        <w:spacing w:after="0" w:line="240" w:lineRule="auto"/>
        <w:rPr>
          <w:rFonts w:eastAsia="Times New Roman" w:cs="Times New Roman"/>
          <w:sz w:val="24"/>
          <w:szCs w:val="24"/>
        </w:rPr>
      </w:pPr>
    </w:p>
    <w:p w14:paraId="4A756AF7" w14:textId="77777777" w:rsidR="00B17AB7" w:rsidRPr="00C9552F" w:rsidRDefault="00B17AB7" w:rsidP="00B17AB7">
      <w:pPr>
        <w:pStyle w:val="FractionsHeader"/>
      </w:pPr>
      <w:r w:rsidRPr="00ED4A5F">
        <w:t>Benchmark</w:t>
      </w:r>
    </w:p>
    <w:p w14:paraId="1595583B" w14:textId="3ED092C2" w:rsidR="00B17AB7" w:rsidRPr="0070691A" w:rsidRDefault="00B17AB7" w:rsidP="00B17AB7">
      <w:pPr>
        <w:pStyle w:val="Style3"/>
        <w:rPr>
          <w:b w:val="0"/>
          <w:bCs w:val="0"/>
        </w:rPr>
      </w:pPr>
      <w:r w:rsidRPr="00DB3336">
        <w:t>MA</w:t>
      </w:r>
      <w:r>
        <w:t>.</w:t>
      </w:r>
      <w:r w:rsidRPr="00CD793D">
        <w:rPr>
          <w:color w:val="000000" w:themeColor="text1"/>
        </w:rPr>
        <w:t>5.FR.</w:t>
      </w:r>
      <w:r w:rsidR="0098496E">
        <w:rPr>
          <w:color w:val="000000" w:themeColor="text1"/>
        </w:rPr>
        <w:t>2</w:t>
      </w:r>
      <w:r w:rsidRPr="00CD793D">
        <w:rPr>
          <w:color w:val="000000" w:themeColor="text1"/>
        </w:rPr>
        <w:t>.1</w:t>
      </w:r>
      <w:r w:rsidRPr="00DB3336">
        <w:tab/>
      </w:r>
      <w:r w:rsidR="00C4428C" w:rsidRPr="00CD793D">
        <w:t>Add and subtract fractions with unlike denominators, including mixed numbers and fractions greater than 1, with procedural reliability.</w:t>
      </w:r>
    </w:p>
    <w:p w14:paraId="1D668263" w14:textId="42B5219F" w:rsidR="00B17AB7" w:rsidRPr="00687F4C" w:rsidRDefault="00B17AB7" w:rsidP="00B17AB7">
      <w:pPr>
        <w:pStyle w:val="Normal11"/>
        <w:ind w:left="1584" w:hanging="864"/>
        <w:rPr>
          <w:rStyle w:val="normaltextrun"/>
          <w:rFonts w:eastAsia="Calibri"/>
        </w:rPr>
      </w:pPr>
      <w:r w:rsidRPr="00687F4C">
        <w:rPr>
          <w:rStyle w:val="normaltextrun"/>
          <w:rFonts w:eastAsia="Calibri"/>
          <w:i/>
          <w:iCs/>
        </w:rPr>
        <w:t>Example</w:t>
      </w:r>
      <w:r>
        <w:rPr>
          <w:i/>
        </w:rPr>
        <w:t xml:space="preserve">: </w:t>
      </w:r>
      <w:r w:rsidR="00F96251" w:rsidRPr="007D07F9">
        <w:rPr>
          <w:rFonts w:eastAsia="Calibri"/>
        </w:rPr>
        <w:t xml:space="preserve">The sum of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12</m:t>
            </m:r>
          </m:den>
        </m:f>
      </m:oMath>
      <w:r w:rsidR="00F96251" w:rsidRPr="007D07F9">
        <w:rPr>
          <w:rFonts w:eastAsia="Calibri"/>
        </w:rPr>
        <w:t xml:space="preserve"> and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24</m:t>
            </m:r>
          </m:den>
        </m:f>
      </m:oMath>
      <w:r w:rsidR="00F96251" w:rsidRPr="007D07F9">
        <w:rPr>
          <w:rFonts w:eastAsia="Calibri"/>
        </w:rPr>
        <w:t xml:space="preserve"> can be determined as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8</m:t>
            </m:r>
          </m:den>
        </m:f>
        <m:r>
          <m:rPr>
            <m:sty m:val="p"/>
          </m:rP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24</m:t>
            </m:r>
          </m:den>
        </m:f>
      </m:oMath>
      <w:r w:rsidR="00F96251" w:rsidRPr="007D07F9">
        <w:rPr>
          <w:rFonts w:eastAsia="Calibri"/>
        </w:rPr>
        <w:t xml:space="preserve">,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48</m:t>
            </m:r>
          </m:den>
        </m:f>
      </m:oMath>
      <w:r w:rsidR="00F96251" w:rsidRPr="007D07F9">
        <w:rPr>
          <w:rFonts w:eastAsia="Calibri"/>
        </w:rPr>
        <w:t xml:space="preserve"> or </w:t>
      </w:r>
      <m:oMath>
        <m:f>
          <m:fPr>
            <m:ctrlPr>
              <w:rPr>
                <w:rFonts w:ascii="Cambria Math" w:eastAsia="Calibri" w:hAnsi="Cambria Math"/>
                <w:i/>
              </w:rPr>
            </m:ctrlPr>
          </m:fPr>
          <m:num>
            <m:r>
              <w:rPr>
                <w:rFonts w:ascii="Cambria Math" w:eastAsia="Calibri" w:hAnsi="Cambria Math"/>
              </w:rPr>
              <m:t>36</m:t>
            </m:r>
          </m:num>
          <m:den>
            <m:r>
              <w:rPr>
                <w:rFonts w:ascii="Cambria Math" w:eastAsia="Calibri" w:hAnsi="Cambria Math"/>
              </w:rPr>
              <m:t>288</m:t>
            </m:r>
          </m:den>
        </m:f>
        <m:r>
          <w:rPr>
            <w:rFonts w:ascii="Cambria Math" w:eastAsia="Calibri" w:hAnsi="Cambria Math"/>
          </w:rPr>
          <m:t xml:space="preserve"> </m:t>
        </m:r>
      </m:oMath>
      <w:r w:rsidR="00F96251" w:rsidRPr="007D07F9">
        <w:rPr>
          <w:rFonts w:eastAsia="Calibri"/>
        </w:rPr>
        <w:t>by using different common denominators or equivalent fractions.</w:t>
      </w:r>
    </w:p>
    <w:p w14:paraId="00A4D73A" w14:textId="77777777" w:rsidR="00B17AB7" w:rsidRDefault="00B17AB7" w:rsidP="00B17AB7">
      <w:pPr>
        <w:spacing w:after="0" w:line="240" w:lineRule="auto"/>
        <w:rPr>
          <w:rFonts w:eastAsia="Times New Roman" w:cs="Times New Roman"/>
          <w:color w:val="000000"/>
          <w:u w:val="single"/>
        </w:rPr>
      </w:pPr>
    </w:p>
    <w:p w14:paraId="4EE17594" w14:textId="77777777" w:rsidR="00B17AB7" w:rsidRPr="006B6BAE" w:rsidRDefault="00B17AB7" w:rsidP="00B17AB7">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3C69766" w14:textId="77777777" w:rsidR="00D24BF0" w:rsidRPr="007D07F9" w:rsidRDefault="00B17AB7" w:rsidP="00D24BF0">
      <w:pPr>
        <w:spacing w:after="0" w:line="240" w:lineRule="auto"/>
        <w:rPr>
          <w:rFonts w:eastAsia="Calibri" w:cs="Times New Roman"/>
        </w:rPr>
      </w:pPr>
      <w:r w:rsidRPr="006B6BAE">
        <w:rPr>
          <w:rStyle w:val="normaltextrun"/>
          <w:rFonts w:eastAsia="Calibri"/>
          <w:i/>
          <w:iCs/>
        </w:rPr>
        <w:t>Clarification 1:</w:t>
      </w:r>
      <w:r w:rsidRPr="006B6BAE">
        <w:rPr>
          <w:rStyle w:val="normaltextrun"/>
          <w:rFonts w:eastAsia="Calibri"/>
        </w:rPr>
        <w:t xml:space="preserve"> </w:t>
      </w:r>
      <w:r w:rsidR="00D24BF0" w:rsidRPr="007D07F9">
        <w:rPr>
          <w:rFonts w:eastAsia="Calibri" w:cs="Times New Roman"/>
        </w:rPr>
        <w:t>Instruction includes the use of estimation, manipulatives, drawings or the properties of operations.</w:t>
      </w:r>
    </w:p>
    <w:p w14:paraId="44AAD3C9" w14:textId="77777777" w:rsidR="00D24BF0" w:rsidRPr="00CD793D" w:rsidRDefault="00D24BF0" w:rsidP="00D24BF0">
      <w:pPr>
        <w:spacing w:after="0" w:line="240" w:lineRule="auto"/>
        <w:rPr>
          <w:rFonts w:eastAsia="Calibri" w:cs="Times New Roman"/>
          <w:szCs w:val="24"/>
        </w:rPr>
      </w:pPr>
      <w:r w:rsidRPr="007D07F9">
        <w:rPr>
          <w:rFonts w:eastAsia="Calibri" w:cs="Times New Roman"/>
          <w:i/>
        </w:rPr>
        <w:t>Clarification 2:</w:t>
      </w:r>
      <w:r w:rsidRPr="007D07F9">
        <w:rPr>
          <w:rFonts w:eastAsia="Calibri" w:cs="Times New Roman"/>
        </w:rPr>
        <w:t xml:space="preserve"> Instruction builds on the understanding from previous </w:t>
      </w:r>
      <w:r>
        <w:rPr>
          <w:rFonts w:eastAsia="Calibri" w:cs="Times New Roman"/>
        </w:rPr>
        <w:t>G</w:t>
      </w:r>
      <w:r w:rsidRPr="007D07F9">
        <w:rPr>
          <w:rFonts w:eastAsia="Calibri" w:cs="Times New Roman"/>
        </w:rPr>
        <w:t>rades of factors up to 12 and their multiples.</w:t>
      </w:r>
    </w:p>
    <w:p w14:paraId="0EC42931" w14:textId="688B948B" w:rsidR="00B17AB7" w:rsidRDefault="00B17AB7" w:rsidP="00D24BF0">
      <w:pPr>
        <w:spacing w:after="0" w:line="240" w:lineRule="auto"/>
        <w:rPr>
          <w:rFonts w:eastAsia="Times New Roman" w:cs="Times New Roman"/>
          <w:sz w:val="24"/>
          <w:szCs w:val="24"/>
        </w:rPr>
      </w:pPr>
    </w:p>
    <w:p w14:paraId="166D0615" w14:textId="77777777" w:rsidR="00B17AB7" w:rsidRPr="006B6BAE" w:rsidRDefault="00B17AB7" w:rsidP="00B17AB7">
      <w:pPr>
        <w:pStyle w:val="FractionsHeader"/>
      </w:pPr>
      <w:r w:rsidRPr="000146FC">
        <w:t>Connecting</w:t>
      </w:r>
      <w:r>
        <w:t xml:space="preserve"> </w:t>
      </w:r>
      <w:r w:rsidRPr="006B6BAE">
        <w:t>Benchmark</w:t>
      </w:r>
      <w:r>
        <w:t>s/</w:t>
      </w:r>
      <w:r w:rsidRPr="006B6BAE">
        <w:t>Horizontal Alignment</w:t>
      </w:r>
      <w:r>
        <w:t xml:space="preserve">        </w:t>
      </w:r>
    </w:p>
    <w:p w14:paraId="02736CC0" w14:textId="77777777" w:rsidR="00A72F46" w:rsidRDefault="00A72F4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MA.5.NSO.2.3</w:t>
      </w:r>
    </w:p>
    <w:p w14:paraId="211FB8C0" w14:textId="77777777" w:rsidR="00A72F46" w:rsidRDefault="00A72F4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MA.5.AR.1.2</w:t>
      </w:r>
    </w:p>
    <w:p w14:paraId="58FF5DAA" w14:textId="77777777" w:rsidR="00A72F46" w:rsidRPr="00CD793D" w:rsidRDefault="00A72F4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442A9883" w14:textId="77777777" w:rsidR="00B17AB7" w:rsidRPr="006B6BAE" w:rsidRDefault="00B17AB7" w:rsidP="00B17AB7">
      <w:pPr>
        <w:widowControl w:val="0"/>
        <w:spacing w:after="0" w:line="240" w:lineRule="auto"/>
        <w:ind w:left="720"/>
        <w:contextualSpacing/>
        <w:rPr>
          <w:rFonts w:eastAsia="Times New Roman" w:cs="Times New Roman"/>
          <w:sz w:val="24"/>
          <w:szCs w:val="24"/>
        </w:rPr>
      </w:pPr>
    </w:p>
    <w:p w14:paraId="3129AA83" w14:textId="77777777" w:rsidR="00B17AB7" w:rsidRDefault="00B17AB7" w:rsidP="00B17AB7">
      <w:pPr>
        <w:pStyle w:val="FractionsHeader"/>
      </w:pPr>
      <w:r w:rsidRPr="009C58CD">
        <w:t>Terms</w:t>
      </w:r>
      <w:r w:rsidRPr="006B6BAE">
        <w:t> from the K-12 Glossary </w:t>
      </w:r>
    </w:p>
    <w:p w14:paraId="24F81DE6" w14:textId="77777777" w:rsidR="00494250" w:rsidRDefault="00494250" w:rsidP="009D7378">
      <w:pPr>
        <w:pStyle w:val="ListParagraph"/>
        <w:numPr>
          <w:ilvl w:val="0"/>
          <w:numId w:val="63"/>
        </w:numPr>
        <w:rPr>
          <w:rFonts w:eastAsia="Times New Roman" w:cs="Times New Roman"/>
          <w:sz w:val="24"/>
          <w:szCs w:val="24"/>
        </w:rPr>
      </w:pPr>
      <w:r>
        <w:rPr>
          <w:rFonts w:eastAsia="Times New Roman" w:cs="Times New Roman"/>
          <w:sz w:val="24"/>
          <w:szCs w:val="24"/>
        </w:rPr>
        <w:t>Associative Property</w:t>
      </w:r>
    </w:p>
    <w:p w14:paraId="3BF99FD8" w14:textId="5D9FC88F" w:rsidR="00B17AB7" w:rsidRDefault="00494250" w:rsidP="00494250">
      <w:pPr>
        <w:pStyle w:val="ListParagraph"/>
        <w:ind w:left="720"/>
        <w:rPr>
          <w:rFonts w:eastAsia="Times New Roman" w:cs="Times New Roman"/>
          <w:sz w:val="24"/>
          <w:szCs w:val="24"/>
        </w:rPr>
      </w:pPr>
      <w:r>
        <w:rPr>
          <w:rFonts w:eastAsia="Times New Roman" w:cs="Times New Roman"/>
          <w:sz w:val="24"/>
          <w:szCs w:val="24"/>
        </w:rPr>
        <w:lastRenderedPageBreak/>
        <w:t>Commutative Property</w:t>
      </w:r>
    </w:p>
    <w:p w14:paraId="46AD1604" w14:textId="77777777" w:rsidR="00494250" w:rsidRPr="000F0BEE" w:rsidRDefault="00494250" w:rsidP="00494250">
      <w:pPr>
        <w:pStyle w:val="ListParagraph"/>
        <w:ind w:left="720"/>
        <w:rPr>
          <w:rFonts w:eastAsia="Times New Roman" w:cs="Times New Roman"/>
          <w:sz w:val="24"/>
          <w:szCs w:val="24"/>
        </w:rPr>
      </w:pPr>
    </w:p>
    <w:p w14:paraId="7276057F" w14:textId="77777777" w:rsidR="00B17AB7" w:rsidRPr="00775194" w:rsidRDefault="00B17AB7" w:rsidP="00B17AB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7AB7" w:rsidRPr="006B6BAE" w14:paraId="6C642FA5" w14:textId="77777777" w:rsidTr="0071721E">
        <w:trPr>
          <w:trHeight w:val="1026"/>
        </w:trPr>
        <w:tc>
          <w:tcPr>
            <w:tcW w:w="2498" w:type="pct"/>
            <w:shd w:val="clear" w:color="auto" w:fill="auto"/>
            <w:hideMark/>
          </w:tcPr>
          <w:p w14:paraId="34BDC5C9" w14:textId="77777777" w:rsidR="00B17AB7" w:rsidRPr="006B6BAE" w:rsidRDefault="00B17AB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B2FD4C" w14:textId="77777777" w:rsidR="0041141A" w:rsidRPr="00CD793D" w:rsidRDefault="0041141A" w:rsidP="009D7378">
            <w:pPr>
              <w:pStyle w:val="ListParagraph"/>
              <w:numPr>
                <w:ilvl w:val="0"/>
                <w:numId w:val="14"/>
              </w:numPr>
              <w:textAlignment w:val="baseline"/>
              <w:rPr>
                <w:rFonts w:eastAsiaTheme="minorEastAsia" w:cs="Times New Roman"/>
                <w:sz w:val="24"/>
                <w:szCs w:val="24"/>
              </w:rPr>
            </w:pPr>
            <w:r w:rsidRPr="00CD793D">
              <w:rPr>
                <w:rFonts w:eastAsia="Times New Roman" w:cs="Times New Roman"/>
                <w:sz w:val="24"/>
                <w:szCs w:val="24"/>
              </w:rPr>
              <w:t>MA.4.FR.1.3</w:t>
            </w:r>
          </w:p>
          <w:p w14:paraId="6622814E" w14:textId="0268DF30" w:rsidR="00B17AB7" w:rsidRPr="0071721E" w:rsidRDefault="0041141A" w:rsidP="0071721E">
            <w:pPr>
              <w:numPr>
                <w:ilvl w:val="0"/>
                <w:numId w:val="14"/>
              </w:numPr>
              <w:spacing w:after="0" w:line="240" w:lineRule="auto"/>
              <w:textAlignment w:val="baseline"/>
              <w:rPr>
                <w:rFonts w:eastAsia="Times New Roman" w:cs="Times New Roman"/>
                <w:sz w:val="24"/>
                <w:szCs w:val="24"/>
              </w:rPr>
            </w:pPr>
            <w:r w:rsidRPr="00CD793D">
              <w:rPr>
                <w:rFonts w:eastAsia="Times New Roman" w:cs="Times New Roman"/>
                <w:sz w:val="24"/>
                <w:szCs w:val="24"/>
              </w:rPr>
              <w:t>MA.4.FR.2.1</w:t>
            </w:r>
            <w:r w:rsidR="0018519C">
              <w:rPr>
                <w:rFonts w:eastAsia="Times New Roman" w:cs="Times New Roman"/>
                <w:sz w:val="24"/>
                <w:szCs w:val="24"/>
              </w:rPr>
              <w:t xml:space="preserve">, </w:t>
            </w:r>
            <w:r w:rsidR="004836EC">
              <w:rPr>
                <w:rFonts w:eastAsia="Times New Roman" w:cs="Times New Roman"/>
                <w:sz w:val="24"/>
                <w:szCs w:val="24"/>
              </w:rPr>
              <w:t>MA.4.FR.</w:t>
            </w:r>
            <w:r>
              <w:rPr>
                <w:rFonts w:eastAsia="Times New Roman" w:cs="Times New Roman"/>
                <w:sz w:val="24"/>
                <w:szCs w:val="24"/>
              </w:rPr>
              <w:t>2.2</w:t>
            </w:r>
          </w:p>
        </w:tc>
        <w:tc>
          <w:tcPr>
            <w:tcW w:w="2502" w:type="pct"/>
            <w:shd w:val="clear" w:color="auto" w:fill="auto"/>
          </w:tcPr>
          <w:p w14:paraId="54C78C90" w14:textId="77777777" w:rsidR="00B17AB7" w:rsidRPr="00B16619" w:rsidRDefault="00B17AB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685A7D" w14:textId="560442B8" w:rsidR="00B17AB7" w:rsidRPr="00AA3A89" w:rsidRDefault="00B17AB7" w:rsidP="009D7378">
            <w:pPr>
              <w:pStyle w:val="ListParagraph"/>
              <w:numPr>
                <w:ilvl w:val="0"/>
                <w:numId w:val="52"/>
              </w:numPr>
              <w:textAlignment w:val="baseline"/>
              <w:rPr>
                <w:rFonts w:eastAsia="Times New Roman" w:cs="Times New Roman"/>
                <w:sz w:val="24"/>
                <w:szCs w:val="24"/>
              </w:rPr>
            </w:pPr>
            <w:r>
              <w:rPr>
                <w:spacing w:val="-2"/>
                <w:sz w:val="24"/>
              </w:rPr>
              <w:t>MA.</w:t>
            </w:r>
            <w:r w:rsidR="009257B2" w:rsidRPr="00CD793D">
              <w:rPr>
                <w:rFonts w:eastAsia="Times New Roman" w:cs="Times New Roman"/>
                <w:sz w:val="24"/>
                <w:szCs w:val="24"/>
              </w:rPr>
              <w:t>6.NSO.2.3</w:t>
            </w:r>
          </w:p>
        </w:tc>
      </w:tr>
    </w:tbl>
    <w:p w14:paraId="5A84BCA8" w14:textId="77777777" w:rsidR="00B17AB7" w:rsidRPr="006B6BAE" w:rsidRDefault="00B17AB7" w:rsidP="009F13B4">
      <w:pPr>
        <w:pStyle w:val="FractionsHeader"/>
      </w:pPr>
      <w:r w:rsidRPr="006B6BAE">
        <w:t xml:space="preserve">Purpose and Instructional Strategies </w:t>
      </w:r>
    </w:p>
    <w:p w14:paraId="6986687D" w14:textId="77777777" w:rsidR="000847C3" w:rsidRPr="00CD793D" w:rsidRDefault="000847C3" w:rsidP="000847C3">
      <w:pPr>
        <w:spacing w:after="0" w:line="240" w:lineRule="auto"/>
        <w:rPr>
          <w:rFonts w:eastAsiaTheme="minorEastAsia" w:cs="Times New Roman"/>
          <w:sz w:val="24"/>
          <w:szCs w:val="24"/>
        </w:rPr>
      </w:pPr>
      <w:r w:rsidRPr="00CD793D">
        <w:rPr>
          <w:rFonts w:eastAsia="Times New Roman" w:cs="Times New Roman"/>
          <w:sz w:val="24"/>
          <w:szCs w:val="24"/>
        </w:rPr>
        <w:t xml:space="preserve">The purpose of this benchmark is for students to understand that when adding or subtracting fractions with unlike denominators, equivalent fractions are generated to rewrite the fractions with like denominators, </w:t>
      </w:r>
      <w:r>
        <w:rPr>
          <w:rFonts w:eastAsia="Times New Roman" w:cs="Times New Roman"/>
          <w:sz w:val="24"/>
          <w:szCs w:val="24"/>
        </w:rPr>
        <w:t xml:space="preserve">with </w:t>
      </w:r>
      <w:r w:rsidRPr="00CD793D">
        <w:rPr>
          <w:rFonts w:eastAsia="Times New Roman" w:cs="Times New Roman"/>
          <w:sz w:val="24"/>
          <w:szCs w:val="24"/>
        </w:rPr>
        <w:t>which st</w:t>
      </w:r>
      <w:r>
        <w:rPr>
          <w:rFonts w:eastAsia="Times New Roman" w:cs="Times New Roman"/>
          <w:sz w:val="24"/>
          <w:szCs w:val="24"/>
        </w:rPr>
        <w:t>udents have experience from G</w:t>
      </w:r>
      <w:r w:rsidRPr="00CD793D">
        <w:rPr>
          <w:rFonts w:eastAsia="Times New Roman" w:cs="Times New Roman"/>
          <w:sz w:val="24"/>
          <w:szCs w:val="24"/>
        </w:rPr>
        <w:t>rade 4 (MA.4.FR.2.2).</w:t>
      </w:r>
      <w:r>
        <w:rPr>
          <w:rFonts w:eastAsia="Times New Roman" w:cs="Times New Roman"/>
          <w:sz w:val="24"/>
          <w:szCs w:val="24"/>
        </w:rPr>
        <w:t xml:space="preserve"> Procedural fluency will be achieved in Grade 6 (</w:t>
      </w:r>
      <w:r w:rsidRPr="00CD793D">
        <w:rPr>
          <w:rFonts w:eastAsia="Times New Roman" w:cs="Times New Roman"/>
          <w:sz w:val="24"/>
          <w:szCs w:val="24"/>
        </w:rPr>
        <w:t>MA.6.NSO.2.3</w:t>
      </w:r>
      <w:r>
        <w:rPr>
          <w:rFonts w:eastAsia="Times New Roman" w:cs="Times New Roman"/>
          <w:sz w:val="24"/>
          <w:szCs w:val="24"/>
        </w:rPr>
        <w:t xml:space="preserve">). </w:t>
      </w:r>
    </w:p>
    <w:p w14:paraId="64637D77" w14:textId="77777777" w:rsidR="000847C3" w:rsidRPr="00EE20B2" w:rsidRDefault="000847C3"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 xml:space="preserve">During instruction, have students begin with expressions with two fractions that require the rewriting of one of the fractions (where one denominator is a multiple of the other, like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 xml:space="preserve"> </m:t>
        </m:r>
      </m:oMath>
      <w:r w:rsidRPr="00FA5C5F">
        <w:rPr>
          <w:rFonts w:eastAsia="Times New Roman" w:cs="Times New Roman"/>
          <w:sz w:val="24"/>
          <w:szCs w:val="24"/>
        </w:rPr>
        <w:t xml:space="preserve">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FA5C5F">
        <w:rPr>
          <w:rFonts w:eastAsia="Times New Roman" w:cs="Times New Roman"/>
          <w:sz w:val="24"/>
          <w:szCs w:val="24"/>
        </w:rPr>
        <w:t xml:space="preserve">) and progress to expressions where both fractions must be rewritten (where denominators are not multiples of one another, like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FA5C5F">
        <w:rPr>
          <w:rFonts w:eastAsia="Times New Roman" w:cs="Times New Roman"/>
          <w:sz w:val="24"/>
          <w:szCs w:val="24"/>
        </w:rPr>
        <w:t xml:space="preserve"> or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+9</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 xml:space="preserve"> </m:t>
        </m:r>
      </m:oMath>
      <w:r>
        <w:rPr>
          <w:rFonts w:eastAsia="Times New Roman" w:cs="Times New Roman"/>
          <w:sz w:val="24"/>
          <w:szCs w:val="24"/>
        </w:rPr>
        <w:t xml:space="preserve">). In doing so, </w:t>
      </w:r>
      <w:r w:rsidRPr="00FA5C5F">
        <w:rPr>
          <w:rFonts w:eastAsia="Times New Roman" w:cs="Times New Roman"/>
          <w:sz w:val="24"/>
          <w:szCs w:val="24"/>
        </w:rPr>
        <w:t xml:space="preserve">students can explore how both fractions </w:t>
      </w:r>
      <w:proofErr w:type="gramStart"/>
      <w:r w:rsidRPr="00FA5C5F">
        <w:rPr>
          <w:rFonts w:eastAsia="Times New Roman" w:cs="Times New Roman"/>
          <w:sz w:val="24"/>
          <w:szCs w:val="24"/>
        </w:rPr>
        <w:t xml:space="preserve">need </w:t>
      </w:r>
      <w:r>
        <w:rPr>
          <w:rFonts w:eastAsia="Times New Roman" w:cs="Times New Roman"/>
          <w:sz w:val="24"/>
          <w:szCs w:val="24"/>
        </w:rPr>
        <w:t>like</w:t>
      </w:r>
      <w:proofErr w:type="gramEnd"/>
      <w:r>
        <w:rPr>
          <w:rFonts w:eastAsia="Times New Roman" w:cs="Times New Roman"/>
          <w:sz w:val="24"/>
          <w:szCs w:val="24"/>
        </w:rPr>
        <w:t xml:space="preserve"> </w:t>
      </w:r>
      <w:r w:rsidRPr="00FA5C5F">
        <w:rPr>
          <w:rFonts w:eastAsia="Times New Roman" w:cs="Times New Roman"/>
          <w:sz w:val="24"/>
          <w:szCs w:val="24"/>
        </w:rPr>
        <w:t>denominators to make addition and subtraction easier. Once students have stronger conceptual understanding, expressions requiring adding or subtracting 3 or more numbers should be included in instruction.</w:t>
      </w:r>
    </w:p>
    <w:p w14:paraId="433EEDC6" w14:textId="77777777" w:rsidR="00B53A7C" w:rsidRPr="00A20C45" w:rsidRDefault="00B53A7C" w:rsidP="009D7378">
      <w:pPr>
        <w:pStyle w:val="ListParagraph"/>
        <w:numPr>
          <w:ilvl w:val="0"/>
          <w:numId w:val="14"/>
        </w:numPr>
        <w:contextualSpacing/>
        <w:rPr>
          <w:rFonts w:eastAsia="Times New Roman" w:cs="Times New Roman"/>
          <w:sz w:val="24"/>
          <w:szCs w:val="24"/>
        </w:rPr>
      </w:pPr>
      <w:r>
        <w:rPr>
          <w:rFonts w:eastAsia="Times New Roman" w:cs="Times New Roman"/>
          <w:sz w:val="24"/>
          <w:szCs w:val="24"/>
        </w:rPr>
        <w:t xml:space="preserve">Instruction includes multiplying fractions equal to one to create equivalent fractions. Equivalent fractions allow for efficient addition and subtraction of fractions with unlike denominators because the size of the units (in this case, fractional parts) are the same. For example, when adding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addend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3</m:t>
            </m:r>
          </m:den>
        </m:f>
      </m:oMath>
      <w:r>
        <w:rPr>
          <w:rFonts w:eastAsia="Times New Roman" w:cs="Times New Roman"/>
          <w:sz w:val="24"/>
          <w:szCs w:val="24"/>
        </w:rPr>
        <w:t xml:space="preserve"> to create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new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is equivalent and has like denominators for adding efficiently.</w:t>
      </w:r>
    </w:p>
    <w:p w14:paraId="4F93CB22" w14:textId="77777777" w:rsidR="008372AC" w:rsidRPr="00FA5C5F" w:rsidRDefault="008372AC"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It is important for students to practice problems that include various fraction models as students may find that a circular model might not be the best model when adding or subtracting fractions because of the difficulty in partitioning the pieces so they are equal</w:t>
      </w:r>
      <w:r>
        <w:rPr>
          <w:rFonts w:eastAsia="Times New Roman" w:cs="Times New Roman"/>
          <w:sz w:val="24"/>
          <w:szCs w:val="24"/>
        </w:rPr>
        <w:t>. Using rectangular models may be easier for students to represent fractions and manipulate for addition and subtraction</w:t>
      </w:r>
      <w:r w:rsidRPr="00FA5C5F">
        <w:rPr>
          <w:rFonts w:eastAsia="Times New Roman" w:cs="Times New Roman"/>
          <w:sz w:val="24"/>
          <w:szCs w:val="24"/>
        </w:rPr>
        <w:t xml:space="preserve"> </w:t>
      </w:r>
      <w:r w:rsidRPr="0026633C">
        <w:rPr>
          <w:rFonts w:eastAsia="Times New Roman" w:cs="Times New Roman"/>
          <w:i/>
          <w:sz w:val="24"/>
          <w:szCs w:val="24"/>
        </w:rPr>
        <w:t>(MTR.2.1)</w:t>
      </w:r>
      <w:r w:rsidRPr="00FA5C5F">
        <w:rPr>
          <w:rFonts w:eastAsia="Times New Roman" w:cs="Times New Roman"/>
          <w:sz w:val="24"/>
          <w:szCs w:val="24"/>
        </w:rPr>
        <w:t>.</w:t>
      </w:r>
      <w:r>
        <w:rPr>
          <w:rFonts w:eastAsia="Times New Roman" w:cs="Times New Roman"/>
          <w:sz w:val="24"/>
          <w:szCs w:val="24"/>
        </w:rPr>
        <w:t xml:space="preserve"> </w:t>
      </w:r>
    </w:p>
    <w:p w14:paraId="73E4A606" w14:textId="77777777" w:rsidR="008372AC" w:rsidRPr="003A49C9" w:rsidRDefault="008372AC"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When students use an algorithm to add</w:t>
      </w:r>
      <w:r>
        <w:rPr>
          <w:rFonts w:eastAsia="Times New Roman" w:cs="Times New Roman"/>
          <w:sz w:val="24"/>
          <w:szCs w:val="24"/>
        </w:rPr>
        <w:t xml:space="preserve"> or subtract fraction</w:t>
      </w:r>
      <w:r w:rsidRPr="00FA5C5F">
        <w:rPr>
          <w:rFonts w:eastAsia="Times New Roman" w:cs="Times New Roman"/>
          <w:sz w:val="24"/>
          <w:szCs w:val="24"/>
        </w:rPr>
        <w:t xml:space="preserve">s, encourage students’ use of flexible strategies. </w:t>
      </w:r>
    </w:p>
    <w:p w14:paraId="25C229BE" w14:textId="77777777" w:rsidR="008372AC" w:rsidRPr="00FA5C5F" w:rsidRDefault="008372AC" w:rsidP="009D7378">
      <w:pPr>
        <w:pStyle w:val="ListParagraph"/>
        <w:numPr>
          <w:ilvl w:val="1"/>
          <w:numId w:val="14"/>
        </w:numPr>
        <w:rPr>
          <w:rFonts w:eastAsiaTheme="minorEastAsia" w:cs="Times New Roman"/>
          <w:sz w:val="24"/>
          <w:szCs w:val="24"/>
        </w:rPr>
      </w:pPr>
      <w:r w:rsidRPr="00FA5C5F">
        <w:rPr>
          <w:rFonts w:eastAsia="Times New Roman" w:cs="Times New Roman"/>
          <w:sz w:val="24"/>
          <w:szCs w:val="24"/>
        </w:rPr>
        <w:t xml:space="preserve">For example, students can use a partial sums strategy when adding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 xml:space="preserve"> </m:t>
        </m:r>
      </m:oMath>
      <w:r w:rsidRPr="00FA5C5F">
        <w:rPr>
          <w:rFonts w:eastAsia="Times New Roman" w:cs="Times New Roman"/>
          <w:sz w:val="24"/>
          <w:szCs w:val="24"/>
        </w:rPr>
        <w:t xml:space="preserve">by adding the whole numbers </w:t>
      </w:r>
      <m:oMath>
        <m:r>
          <w:rPr>
            <w:rFonts w:ascii="Cambria Math" w:eastAsia="Times New Roman" w:hAnsi="Cambria Math" w:cs="Times New Roman"/>
            <w:sz w:val="24"/>
            <w:szCs w:val="24"/>
          </w:rPr>
          <m:t>1+4</m:t>
        </m:r>
      </m:oMath>
      <w:r w:rsidRPr="00FA5C5F">
        <w:rPr>
          <w:rFonts w:eastAsia="Times New Roman" w:cs="Times New Roman"/>
          <w:sz w:val="24"/>
          <w:szCs w:val="24"/>
        </w:rPr>
        <w:t xml:space="preserve"> together first before adding the fractional parts and regrouping when necessary. </w:t>
      </w:r>
    </w:p>
    <w:p w14:paraId="24C837B7" w14:textId="77777777" w:rsidR="008372AC" w:rsidRPr="003A49C9" w:rsidRDefault="008372AC" w:rsidP="009D7378">
      <w:pPr>
        <w:pStyle w:val="ListParagraph"/>
        <w:numPr>
          <w:ilvl w:val="0"/>
          <w:numId w:val="14"/>
        </w:numPr>
        <w:rPr>
          <w:rFonts w:eastAsiaTheme="minorEastAsia" w:cs="Times New Roman"/>
          <w:sz w:val="24"/>
          <w:szCs w:val="24"/>
        </w:rPr>
      </w:pPr>
      <w:r w:rsidRPr="00FA5C5F">
        <w:rPr>
          <w:rFonts w:eastAsia="Times New Roman" w:cs="Times New Roman"/>
          <w:sz w:val="24"/>
          <w:szCs w:val="24"/>
        </w:rPr>
        <w:t xml:space="preserve">Mental computations and estimation strategies should be used to determine the reasonableness of solutions. </w:t>
      </w:r>
    </w:p>
    <w:p w14:paraId="300E2B38" w14:textId="77777777" w:rsidR="008372AC" w:rsidRPr="00FA5C5F" w:rsidRDefault="008372AC" w:rsidP="009D7378">
      <w:pPr>
        <w:pStyle w:val="ListParagraph"/>
        <w:numPr>
          <w:ilvl w:val="1"/>
          <w:numId w:val="14"/>
        </w:numPr>
        <w:rPr>
          <w:rFonts w:eastAsiaTheme="minorEastAsia" w:cs="Times New Roman"/>
          <w:sz w:val="24"/>
          <w:szCs w:val="24"/>
        </w:rPr>
      </w:pPr>
      <w:r w:rsidRPr="00FA5C5F">
        <w:rPr>
          <w:rFonts w:eastAsia="Times New Roman" w:cs="Times New Roman"/>
          <w:sz w:val="24"/>
          <w:szCs w:val="24"/>
        </w:rPr>
        <w:t xml:space="preserve">For example, when adding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oMath>
      <w:r w:rsidRPr="00FA5C5F">
        <w:rPr>
          <w:rFonts w:eastAsia="Times New Roman" w:cs="Times New Roman"/>
          <w:sz w:val="24"/>
          <w:szCs w:val="24"/>
        </w:rPr>
        <w:t>, students could reason that the sum will be greater than 6 because the sum of the whole numbers is 5 and the sum of the fractional parts in the mixed n</w:t>
      </w:r>
      <w:r>
        <w:rPr>
          <w:rFonts w:eastAsia="Times New Roman" w:cs="Times New Roman"/>
          <w:sz w:val="24"/>
          <w:szCs w:val="24"/>
        </w:rPr>
        <w:t xml:space="preserve">umbers will be greater than 1. </w:t>
      </w:r>
      <w:r w:rsidRPr="00FA5C5F">
        <w:rPr>
          <w:rFonts w:eastAsia="Times New Roman" w:cs="Times New Roman"/>
          <w:sz w:val="24"/>
          <w:szCs w:val="24"/>
        </w:rPr>
        <w:t xml:space="preserve">Keep in mind that estimation is about getting reasonable solutions and not about getting exact solutions, therefore allowing for flexible estimation strategies and </w:t>
      </w:r>
      <w:proofErr w:type="gramStart"/>
      <w:r w:rsidRPr="00FA5C5F">
        <w:rPr>
          <w:rFonts w:eastAsia="Times New Roman" w:cs="Times New Roman"/>
          <w:sz w:val="24"/>
          <w:szCs w:val="24"/>
        </w:rPr>
        <w:t>expect</w:t>
      </w:r>
      <w:proofErr w:type="gramEnd"/>
      <w:r w:rsidRPr="00FA5C5F">
        <w:rPr>
          <w:rFonts w:eastAsia="Times New Roman" w:cs="Times New Roman"/>
          <w:sz w:val="24"/>
          <w:szCs w:val="24"/>
        </w:rPr>
        <w:t xml:space="preserve"> students to justify them. </w:t>
      </w:r>
    </w:p>
    <w:p w14:paraId="2A9CBE9D" w14:textId="77777777" w:rsidR="008372AC" w:rsidRPr="00FA5C5F" w:rsidRDefault="008372AC" w:rsidP="009D7378">
      <w:pPr>
        <w:pStyle w:val="ListParagraph"/>
        <w:numPr>
          <w:ilvl w:val="0"/>
          <w:numId w:val="14"/>
        </w:numPr>
        <w:textAlignment w:val="baseline"/>
        <w:rPr>
          <w:rFonts w:eastAsia="Calibri" w:cs="Times New Roman"/>
          <w:sz w:val="24"/>
          <w:szCs w:val="24"/>
        </w:rPr>
      </w:pPr>
      <w:r w:rsidRPr="00377BB8">
        <w:rPr>
          <w:rFonts w:eastAsia="Calibri" w:cs="Times New Roman"/>
          <w:sz w:val="24"/>
          <w:szCs w:val="24"/>
        </w:rPr>
        <w:t>Although not required, instruction may include students</w:t>
      </w:r>
      <w:r w:rsidRPr="00FA5C5F">
        <w:rPr>
          <w:rFonts w:eastAsia="Calibri" w:cs="Times New Roman"/>
          <w:sz w:val="24"/>
          <w:szCs w:val="24"/>
        </w:rPr>
        <w:t xml:space="preserve"> using equivalent fractions to simplify answers.</w:t>
      </w:r>
    </w:p>
    <w:p w14:paraId="42548886" w14:textId="77777777" w:rsidR="002D3DE3" w:rsidRDefault="002D3DE3" w:rsidP="001056B4">
      <w:pPr>
        <w:spacing w:after="0" w:line="240" w:lineRule="auto"/>
        <w:rPr>
          <w:rFonts w:eastAsia="Times New Roman" w:cs="Times New Roman"/>
          <w:sz w:val="24"/>
          <w:szCs w:val="24"/>
        </w:rPr>
      </w:pPr>
    </w:p>
    <w:p w14:paraId="0AA1B40B" w14:textId="77777777" w:rsidR="00E33F9C" w:rsidRPr="00AB3CDB" w:rsidRDefault="00E33F9C" w:rsidP="00E33F9C">
      <w:pPr>
        <w:pStyle w:val="FractionsHeader"/>
      </w:pPr>
      <w:r w:rsidRPr="006B6BAE">
        <w:t>Common Misconceptions or Errors</w:t>
      </w:r>
    </w:p>
    <w:p w14:paraId="0C6A2918" w14:textId="77777777" w:rsidR="00524416" w:rsidRDefault="00524416" w:rsidP="009D7378">
      <w:pPr>
        <w:pStyle w:val="ListParagraph"/>
        <w:numPr>
          <w:ilvl w:val="0"/>
          <w:numId w:val="64"/>
        </w:numPr>
        <w:rPr>
          <w:rFonts w:eastAsia="Times New Roman" w:cs="Times New Roman"/>
          <w:sz w:val="24"/>
          <w:szCs w:val="24"/>
        </w:rPr>
      </w:pPr>
      <w:r w:rsidRPr="00350262">
        <w:rPr>
          <w:rFonts w:eastAsia="Times New Roman" w:cs="Times New Roman"/>
          <w:sz w:val="24"/>
          <w:szCs w:val="24"/>
        </w:rPr>
        <w:t>Students</w:t>
      </w:r>
      <w:r>
        <w:rPr>
          <w:rFonts w:eastAsia="Times New Roman" w:cs="Times New Roman"/>
          <w:sz w:val="24"/>
          <w:szCs w:val="24"/>
        </w:rPr>
        <w:t xml:space="preserve"> can carry misconceptions from G</w:t>
      </w:r>
      <w:r w:rsidRPr="00350262">
        <w:rPr>
          <w:rFonts w:eastAsia="Times New Roman" w:cs="Times New Roman"/>
          <w:sz w:val="24"/>
          <w:szCs w:val="24"/>
        </w:rPr>
        <w:t xml:space="preserve">rade 4 about adding and subtracting fractions and understanding why the denominator remains the same. Emphasize the use of area and number line models, and present expressions in numeral-word form to help understand that the denominator is the unit. </w:t>
      </w:r>
    </w:p>
    <w:p w14:paraId="5FB736BD" w14:textId="77777777" w:rsidR="00524416" w:rsidRPr="00350262" w:rsidRDefault="00524416" w:rsidP="009D7378">
      <w:pPr>
        <w:pStyle w:val="ListParagraph"/>
        <w:numPr>
          <w:ilvl w:val="1"/>
          <w:numId w:val="64"/>
        </w:numPr>
        <w:rPr>
          <w:rFonts w:eastAsia="Times New Roman" w:cs="Times New Roman"/>
          <w:sz w:val="24"/>
          <w:szCs w:val="24"/>
        </w:rPr>
      </w:pPr>
      <w:r w:rsidRPr="00350262">
        <w:rPr>
          <w:rFonts w:eastAsia="Times New Roman" w:cs="Times New Roman"/>
          <w:sz w:val="24"/>
          <w:szCs w:val="24"/>
        </w:rPr>
        <w:t>For example, “</w:t>
      </w:r>
      <m:oMath>
        <m:r>
          <w:rPr>
            <w:rFonts w:ascii="Cambria Math" w:eastAsia="Times New Roman" w:hAnsi="Cambria Math" w:cs="Times New Roman"/>
            <w:sz w:val="24"/>
            <w:szCs w:val="24"/>
          </w:rPr>
          <m:t>5 eighths + 9 eighths</m:t>
        </m:r>
      </m:oMath>
      <w:r w:rsidRPr="00350262">
        <w:rPr>
          <w:rFonts w:eastAsia="Times New Roman" w:cs="Times New Roman"/>
          <w:sz w:val="24"/>
          <w:szCs w:val="24"/>
        </w:rPr>
        <w:t xml:space="preserve"> is equal to how many </w:t>
      </w:r>
      <m:oMath>
        <m:r>
          <w:rPr>
            <w:rFonts w:ascii="Cambria Math" w:eastAsia="Times New Roman" w:hAnsi="Cambria Math" w:cs="Times New Roman"/>
            <w:sz w:val="24"/>
            <w:szCs w:val="24"/>
          </w:rPr>
          <m:t>eighths</m:t>
        </m:r>
      </m:oMath>
      <w:r w:rsidRPr="00350262">
        <w:rPr>
          <w:rFonts w:eastAsia="Times New Roman" w:cs="Times New Roman"/>
          <w:sz w:val="24"/>
          <w:szCs w:val="24"/>
        </w:rPr>
        <w:t xml:space="preserve">?” </w:t>
      </w:r>
    </w:p>
    <w:p w14:paraId="12BBD345" w14:textId="77777777" w:rsidR="00524416" w:rsidRDefault="00524416" w:rsidP="009D7378">
      <w:pPr>
        <w:pStyle w:val="ListParagraph"/>
        <w:numPr>
          <w:ilvl w:val="0"/>
          <w:numId w:val="64"/>
        </w:numPr>
        <w:rPr>
          <w:rFonts w:eastAsia="Times New Roman" w:cs="Times New Roman"/>
          <w:sz w:val="24"/>
          <w:szCs w:val="24"/>
        </w:rPr>
      </w:pPr>
      <w:r w:rsidRPr="00350262">
        <w:rPr>
          <w:rFonts w:eastAsia="Times New Roman" w:cs="Times New Roman"/>
          <w:sz w:val="24"/>
          <w:szCs w:val="24"/>
        </w:rPr>
        <w:t xml:space="preserve">Students often try to use different models when adding, subtracting or comparing fractions. </w:t>
      </w:r>
    </w:p>
    <w:p w14:paraId="4AA4B30A" w14:textId="77777777" w:rsidR="00524416" w:rsidRPr="00350262" w:rsidRDefault="00524416" w:rsidP="009D7378">
      <w:pPr>
        <w:pStyle w:val="ListParagraph"/>
        <w:numPr>
          <w:ilvl w:val="1"/>
          <w:numId w:val="64"/>
        </w:numPr>
        <w:rPr>
          <w:rFonts w:eastAsia="Times New Roman" w:cs="Times New Roman"/>
          <w:sz w:val="24"/>
          <w:szCs w:val="24"/>
        </w:rPr>
      </w:pPr>
      <w:r w:rsidRPr="00350262">
        <w:rPr>
          <w:rFonts w:eastAsia="Times New Roman" w:cs="Times New Roman"/>
          <w:sz w:val="24"/>
          <w:szCs w:val="24"/>
        </w:rPr>
        <w:t>For example, they may use a circle for thirds and a rectangle for fourths, when comparing fractions with thirds and fourths.</w:t>
      </w:r>
    </w:p>
    <w:p w14:paraId="2B757095" w14:textId="77777777" w:rsidR="00524416" w:rsidRDefault="00524416" w:rsidP="009D7378">
      <w:pPr>
        <w:pStyle w:val="ListParagraph"/>
        <w:numPr>
          <w:ilvl w:val="0"/>
          <w:numId w:val="64"/>
        </w:numPr>
        <w:rPr>
          <w:rFonts w:eastAsia="Times New Roman" w:cs="Times New Roman"/>
          <w:sz w:val="24"/>
          <w:szCs w:val="24"/>
        </w:rPr>
      </w:pPr>
      <w:r w:rsidRPr="00350262">
        <w:rPr>
          <w:rFonts w:eastAsia="Times New Roman" w:cs="Times New Roman"/>
          <w:sz w:val="24"/>
          <w:szCs w:val="24"/>
        </w:rPr>
        <w:t xml:space="preserve">Remind students that the representations need to be from the same whole models with the same shape and same size. In a real-world problem, this often looks like </w:t>
      </w:r>
      <w:proofErr w:type="gramStart"/>
      <w:r w:rsidRPr="00350262">
        <w:rPr>
          <w:rFonts w:eastAsia="Times New Roman" w:cs="Times New Roman"/>
          <w:sz w:val="24"/>
          <w:szCs w:val="24"/>
        </w:rPr>
        <w:t>same</w:t>
      </w:r>
      <w:proofErr w:type="gramEnd"/>
      <w:r w:rsidRPr="00350262">
        <w:rPr>
          <w:rFonts w:eastAsia="Times New Roman" w:cs="Times New Roman"/>
          <w:sz w:val="24"/>
          <w:szCs w:val="24"/>
        </w:rPr>
        <w:t xml:space="preserve"> units. </w:t>
      </w:r>
    </w:p>
    <w:p w14:paraId="536CD7D3" w14:textId="77777777" w:rsidR="00524416" w:rsidRDefault="00524416" w:rsidP="009D7378">
      <w:pPr>
        <w:pStyle w:val="ListParagraph"/>
        <w:numPr>
          <w:ilvl w:val="1"/>
          <w:numId w:val="64"/>
        </w:numPr>
        <w:rPr>
          <w:rFonts w:eastAsia="Times New Roman" w:cs="Times New Roman"/>
          <w:sz w:val="24"/>
          <w:szCs w:val="24"/>
        </w:rPr>
      </w:pPr>
      <w:r w:rsidRPr="00350262">
        <w:rPr>
          <w:rFonts w:eastAsia="Times New Roman" w:cs="Times New Roman"/>
          <w:sz w:val="24"/>
          <w:szCs w:val="24"/>
        </w:rPr>
        <w:t xml:space="preserve">For example, “Trey has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350262">
        <w:rPr>
          <w:rFonts w:eastAsia="Times New Roman" w:cs="Times New Roman"/>
          <w:sz w:val="24"/>
          <w:szCs w:val="24"/>
        </w:rPr>
        <w:t xml:space="preserve"> cups of water and Rachel has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oMath>
      <w:r>
        <w:rPr>
          <w:rFonts w:eastAsia="Times New Roman" w:cs="Times New Roman"/>
          <w:sz w:val="24"/>
          <w:szCs w:val="24"/>
        </w:rPr>
        <w:t xml:space="preserve"> </w:t>
      </w:r>
      <w:r w:rsidRPr="00350262">
        <w:rPr>
          <w:rFonts w:eastAsia="Times New Roman" w:cs="Times New Roman"/>
          <w:sz w:val="24"/>
          <w:szCs w:val="24"/>
        </w:rPr>
        <w:t xml:space="preserve">cups of water. How many cups of water do they have?” </w:t>
      </w:r>
    </w:p>
    <w:p w14:paraId="6788868E" w14:textId="77777777" w:rsidR="00E33F9C" w:rsidRPr="00BB7194" w:rsidRDefault="00E33F9C" w:rsidP="00E33F9C">
      <w:pPr>
        <w:pStyle w:val="ListParagraph"/>
        <w:ind w:left="734"/>
        <w:textAlignment w:val="baseline"/>
        <w:rPr>
          <w:rFonts w:eastAsia="Times New Roman" w:cs="Times New Roman"/>
          <w:b/>
          <w:bCs/>
          <w:sz w:val="24"/>
          <w:szCs w:val="24"/>
        </w:rPr>
      </w:pPr>
    </w:p>
    <w:p w14:paraId="7B9EF32A" w14:textId="77777777" w:rsidR="00E33F9C" w:rsidRPr="00A805BD" w:rsidRDefault="00E33F9C" w:rsidP="00E33F9C">
      <w:pPr>
        <w:pStyle w:val="FractionsHeader"/>
      </w:pPr>
      <w:r w:rsidRPr="006B6BAE">
        <w:t>Strategies to Support Tiered Instruction</w:t>
      </w:r>
    </w:p>
    <w:p w14:paraId="019CBB1A" w14:textId="77777777" w:rsidR="00F50D4F" w:rsidRPr="008060F5" w:rsidRDefault="00F50D4F" w:rsidP="009D7378">
      <w:pPr>
        <w:pStyle w:val="ListParagraph"/>
        <w:widowControl/>
        <w:numPr>
          <w:ilvl w:val="0"/>
          <w:numId w:val="17"/>
        </w:numPr>
        <w:contextualSpacing/>
        <w:rPr>
          <w:rFonts w:cs="Times New Roman"/>
          <w:sz w:val="24"/>
          <w:szCs w:val="24"/>
        </w:rPr>
      </w:pPr>
      <w:r w:rsidRPr="00C26145">
        <w:rPr>
          <w:rFonts w:cs="Times New Roman"/>
          <w:sz w:val="24"/>
          <w:szCs w:val="24"/>
        </w:rPr>
        <w:t>Instruction includes concrete models and drawings that</w:t>
      </w:r>
      <w:r w:rsidRPr="00C26145">
        <w:rPr>
          <w:rFonts w:eastAsia="Times New Roman" w:cs="Times New Roman"/>
          <w:sz w:val="24"/>
          <w:szCs w:val="24"/>
        </w:rPr>
        <w:t xml:space="preserve"> help solidify understanding that when adding and subtracting with unlike denominators, the value of the fractional parts remains the same. </w:t>
      </w:r>
    </w:p>
    <w:p w14:paraId="74C272DD" w14:textId="77777777" w:rsidR="00F50D4F" w:rsidRPr="008060F5" w:rsidRDefault="00F50D4F" w:rsidP="009D7378">
      <w:pPr>
        <w:pStyle w:val="ListParagraph"/>
        <w:numPr>
          <w:ilvl w:val="1"/>
          <w:numId w:val="34"/>
        </w:numPr>
        <w:textAlignment w:val="baseline"/>
        <w:rPr>
          <w:rFonts w:eastAsia="Times New Roman" w:cs="Times New Roman"/>
          <w:b/>
          <w:bCs/>
          <w:sz w:val="24"/>
          <w:szCs w:val="24"/>
        </w:rPr>
      </w:pPr>
      <w:r w:rsidRPr="00C26145">
        <w:rPr>
          <w:rFonts w:eastAsia="Times New Roman" w:cs="Times New Roman"/>
          <w:sz w:val="24"/>
          <w:szCs w:val="24"/>
        </w:rPr>
        <w:t xml:space="preserve">For example, students create a model </w:t>
      </w:r>
      <w:r>
        <w:rPr>
          <w:rFonts w:eastAsia="Times New Roman" w:cs="Times New Roman"/>
          <w:sz w:val="24"/>
          <w:szCs w:val="24"/>
        </w:rPr>
        <w:t>for each of the fractions in the problem</w:t>
      </w:r>
    </w:p>
    <w:p w14:paraId="62BD7EBF" w14:textId="77777777" w:rsidR="00F50D4F" w:rsidRPr="00C26145" w:rsidRDefault="00F50D4F" w:rsidP="00F50D4F">
      <w:pPr>
        <w:pStyle w:val="ListParagraph"/>
        <w:ind w:left="1440"/>
        <w:textAlignment w:val="baseline"/>
        <w:rPr>
          <w:rFonts w:eastAsia="Times New Roman" w:cs="Times New Roman"/>
          <w:b/>
          <w:bCs/>
          <w:sz w:val="24"/>
          <w:szCs w:val="24"/>
        </w:rPr>
      </w:pPr>
      <w:r w:rsidRPr="00C26145">
        <w:rPr>
          <w:rFonts w:eastAsia="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C26145">
        <w:rPr>
          <w:rFonts w:eastAsia="Times New Roman" w:cs="Times New Roman"/>
          <w:sz w:val="24"/>
          <w:szCs w:val="24"/>
        </w:rPr>
        <w:t>.</w:t>
      </w:r>
    </w:p>
    <w:p w14:paraId="4BBF5A2E" w14:textId="7A88CCFD" w:rsidR="002D3DE3" w:rsidRDefault="002F39D5" w:rsidP="002F39D5">
      <w:pPr>
        <w:spacing w:after="0" w:line="240" w:lineRule="auto"/>
        <w:jc w:val="center"/>
        <w:rPr>
          <w:rFonts w:eastAsia="Times New Roman" w:cs="Times New Roman"/>
          <w:sz w:val="24"/>
          <w:szCs w:val="24"/>
        </w:rPr>
      </w:pPr>
      <w:r w:rsidRPr="00C26145">
        <w:rPr>
          <w:rFonts w:cs="Times New Roman"/>
          <w:noProof/>
          <w:sz w:val="24"/>
          <w:szCs w:val="24"/>
        </w:rPr>
        <w:drawing>
          <wp:inline distT="0" distB="0" distL="0" distR="0" wp14:anchorId="6D2D0164" wp14:editId="21E44FCE">
            <wp:extent cx="2893326" cy="499721"/>
            <wp:effectExtent l="0" t="0" r="2540" b="0"/>
            <wp:docPr id="519698809" name="Picture 519698809" descr="An image of two rectangles. One divided into three equal parts with two highlighted representing two thirds and the other divided into four equal parts with one highlighted representing one fou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09" name="Picture 519698809" descr="An image of two rectangles. One divided into three equal parts with two highlighted representing two thirds and the other divided into four equal parts with one highlighted representing one fourth. "/>
                    <pic:cNvPicPr/>
                  </pic:nvPicPr>
                  <pic:blipFill rotWithShape="1">
                    <a:blip r:embed="rId66">
                      <a:extLst>
                        <a:ext uri="{28A0092B-C50C-407E-A947-70E740481C1C}">
                          <a14:useLocalDpi xmlns:a14="http://schemas.microsoft.com/office/drawing/2010/main" val="0"/>
                        </a:ext>
                      </a:extLst>
                    </a:blip>
                    <a:srcRect t="7563" r="1726" b="7710"/>
                    <a:stretch/>
                  </pic:blipFill>
                  <pic:spPr bwMode="auto">
                    <a:xfrm>
                      <a:off x="0" y="0"/>
                      <a:ext cx="2909256" cy="502472"/>
                    </a:xfrm>
                    <a:prstGeom prst="rect">
                      <a:avLst/>
                    </a:prstGeom>
                    <a:ln>
                      <a:noFill/>
                    </a:ln>
                    <a:extLst>
                      <a:ext uri="{53640926-AAD7-44D8-BBD7-CCE9431645EC}">
                        <a14:shadowObscured xmlns:a14="http://schemas.microsoft.com/office/drawing/2010/main"/>
                      </a:ext>
                    </a:extLst>
                  </pic:spPr>
                </pic:pic>
              </a:graphicData>
            </a:graphic>
          </wp:inline>
        </w:drawing>
      </w:r>
    </w:p>
    <w:p w14:paraId="1D005FAC" w14:textId="77777777" w:rsidR="00C26F35" w:rsidRPr="00C26145" w:rsidRDefault="00C26F35" w:rsidP="00C26F35">
      <w:pPr>
        <w:pStyle w:val="ListParagraph"/>
        <w:ind w:left="1440"/>
        <w:rPr>
          <w:rFonts w:eastAsia="Times New Roman" w:cs="Times New Roman"/>
          <w:sz w:val="24"/>
          <w:szCs w:val="24"/>
        </w:rPr>
      </w:pPr>
      <w:r w:rsidRPr="00C26145">
        <w:rPr>
          <w:rFonts w:eastAsia="Times New Roman" w:cs="Times New Roman"/>
          <w:sz w:val="24"/>
          <w:szCs w:val="24"/>
        </w:rPr>
        <w:t>It is important for students to draw the</w:t>
      </w:r>
      <w:r>
        <w:rPr>
          <w:rFonts w:eastAsia="Times New Roman" w:cs="Times New Roman"/>
          <w:sz w:val="24"/>
          <w:szCs w:val="24"/>
        </w:rPr>
        <w:t xml:space="preserve">se two </w:t>
      </w:r>
      <w:proofErr w:type="gramStart"/>
      <w:r>
        <w:rPr>
          <w:rFonts w:eastAsia="Times New Roman" w:cs="Times New Roman"/>
          <w:sz w:val="24"/>
          <w:szCs w:val="24"/>
        </w:rPr>
        <w:t>models</w:t>
      </w:r>
      <w:proofErr w:type="gramEnd"/>
      <w:r>
        <w:rPr>
          <w:rFonts w:eastAsia="Times New Roman" w:cs="Times New Roman"/>
          <w:sz w:val="24"/>
          <w:szCs w:val="24"/>
        </w:rPr>
        <w:t xml:space="preserve"> the</w:t>
      </w:r>
      <w:r w:rsidRPr="00C26145">
        <w:rPr>
          <w:rFonts w:eastAsia="Times New Roman" w:cs="Times New Roman"/>
          <w:sz w:val="24"/>
          <w:szCs w:val="24"/>
        </w:rPr>
        <w:t xml:space="preserve"> same size. Once the models are created, students will then need to be able to </w:t>
      </w:r>
      <w:r>
        <w:rPr>
          <w:rFonts w:eastAsia="Times New Roman" w:cs="Times New Roman"/>
          <w:sz w:val="24"/>
          <w:szCs w:val="24"/>
        </w:rPr>
        <w:t xml:space="preserve">make all the pieces within each model the </w:t>
      </w:r>
      <w:r w:rsidRPr="00C26145">
        <w:rPr>
          <w:rFonts w:eastAsia="Times New Roman" w:cs="Times New Roman"/>
          <w:sz w:val="24"/>
          <w:szCs w:val="24"/>
        </w:rPr>
        <w:t>same size to be able to subtract. They then divide</w:t>
      </w:r>
      <w:r>
        <w:rPr>
          <w:rFonts w:eastAsia="Times New Roman" w:cs="Times New Roman"/>
          <w:sz w:val="24"/>
          <w:szCs w:val="24"/>
        </w:rPr>
        <w:t xml:space="preserve"> each </w:t>
      </w:r>
      <w:r w:rsidRPr="00FB1EFC">
        <w:rPr>
          <w:rFonts w:eastAsia="Times New Roman" w:cs="Times New Roman"/>
          <w:sz w:val="24"/>
          <w:szCs w:val="24"/>
        </w:rPr>
        <w:t xml:space="preserve">piece of the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FB1EFC">
        <w:rPr>
          <w:rFonts w:eastAsia="Times New Roman" w:cs="Times New Roman"/>
          <w:sz w:val="24"/>
          <w:szCs w:val="24"/>
        </w:rPr>
        <w:t xml:space="preserve"> model into fourths. They then divide each piece of the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FB1EFC">
        <w:rPr>
          <w:rFonts w:eastAsia="Times New Roman" w:cs="Times New Roman"/>
          <w:sz w:val="24"/>
          <w:szCs w:val="24"/>
        </w:rPr>
        <w:t xml:space="preserve"> model into thirds. </w:t>
      </w:r>
      <w:r>
        <w:rPr>
          <w:rFonts w:eastAsia="Times New Roman" w:cs="Times New Roman"/>
          <w:sz w:val="24"/>
          <w:szCs w:val="24"/>
        </w:rPr>
        <w:t xml:space="preserve">Now both models are divided </w:t>
      </w:r>
      <w:proofErr w:type="gramStart"/>
      <w:r>
        <w:rPr>
          <w:rFonts w:eastAsia="Times New Roman" w:cs="Times New Roman"/>
          <w:sz w:val="24"/>
          <w:szCs w:val="24"/>
        </w:rPr>
        <w:t>in to</w:t>
      </w:r>
      <w:proofErr w:type="gramEnd"/>
      <w:r>
        <w:rPr>
          <w:rFonts w:eastAsia="Times New Roman" w:cs="Times New Roman"/>
          <w:sz w:val="24"/>
          <w:szCs w:val="24"/>
        </w:rPr>
        <w:t xml:space="preserve"> 12 pieces and the subtraction problem can be represented as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12</m:t>
            </m:r>
          </m:den>
        </m:f>
      </m:oMath>
      <w:r w:rsidRPr="00C26145">
        <w:rPr>
          <w:rFonts w:eastAsia="Times New Roman" w:cs="Times New Roman"/>
          <w:sz w:val="24"/>
          <w:szCs w:val="24"/>
        </w:rPr>
        <w:t xml:space="preserve">. It is important to note that the area of the models </w:t>
      </w:r>
      <w:proofErr w:type="gramStart"/>
      <w:r w:rsidRPr="00C26145">
        <w:rPr>
          <w:rFonts w:eastAsia="Times New Roman" w:cs="Times New Roman"/>
          <w:sz w:val="24"/>
          <w:szCs w:val="24"/>
        </w:rPr>
        <w:t>did not change</w:t>
      </w:r>
      <w:proofErr w:type="gramEnd"/>
      <w:r w:rsidRPr="00C26145">
        <w:rPr>
          <w:rFonts w:eastAsia="Times New Roman" w:cs="Times New Roman"/>
          <w:sz w:val="24"/>
          <w:szCs w:val="24"/>
        </w:rPr>
        <w:t xml:space="preserve">. Just because the </w:t>
      </w:r>
      <w:r w:rsidRPr="00F311E2">
        <w:rPr>
          <w:rFonts w:eastAsia="Times New Roman" w:cs="Times New Roman"/>
          <w:sz w:val="24"/>
          <w:szCs w:val="24"/>
        </w:rPr>
        <w:t>fraction changed</w:t>
      </w:r>
      <w:r w:rsidRPr="00C26145">
        <w:rPr>
          <w:rFonts w:eastAsia="Times New Roman" w:cs="Times New Roman"/>
          <w:sz w:val="24"/>
          <w:szCs w:val="24"/>
        </w:rPr>
        <w:t xml:space="preserve">, the value of the fraction did not change. </w:t>
      </w:r>
    </w:p>
    <w:p w14:paraId="468787FF" w14:textId="4BE276DA" w:rsidR="002D3DE3" w:rsidRDefault="001D20CE" w:rsidP="001D20CE">
      <w:pPr>
        <w:spacing w:after="0" w:line="240" w:lineRule="auto"/>
        <w:jc w:val="center"/>
        <w:rPr>
          <w:rFonts w:eastAsia="Times New Roman" w:cs="Times New Roman"/>
          <w:sz w:val="24"/>
          <w:szCs w:val="24"/>
        </w:rPr>
      </w:pPr>
      <w:r w:rsidRPr="00C26145">
        <w:rPr>
          <w:rFonts w:cs="Times New Roman"/>
          <w:noProof/>
          <w:sz w:val="24"/>
          <w:szCs w:val="24"/>
        </w:rPr>
        <w:drawing>
          <wp:inline distT="0" distB="0" distL="0" distR="0" wp14:anchorId="49F67850" wp14:editId="460FF177">
            <wp:extent cx="3316406" cy="550087"/>
            <wp:effectExtent l="0" t="0" r="0" b="2540"/>
            <wp:docPr id="519698810" name="Picture 519698810" descr="An image of two rectangles each divided into twelve equal parts. The first one with eigth parts highlighted and the second one with three par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10" name="Picture 519698810" descr="An image of two rectangles each divided into twelve equal parts. The first one with eigth parts highlighted and the second one with three parts highlighted."/>
                    <pic:cNvPicPr/>
                  </pic:nvPicPr>
                  <pic:blipFill rotWithShape="1">
                    <a:blip r:embed="rId67">
                      <a:extLst>
                        <a:ext uri="{28A0092B-C50C-407E-A947-70E740481C1C}">
                          <a14:useLocalDpi xmlns:a14="http://schemas.microsoft.com/office/drawing/2010/main" val="0"/>
                        </a:ext>
                      </a:extLst>
                    </a:blip>
                    <a:srcRect t="3087" b="9033"/>
                    <a:stretch/>
                  </pic:blipFill>
                  <pic:spPr bwMode="auto">
                    <a:xfrm>
                      <a:off x="0" y="0"/>
                      <a:ext cx="3334541" cy="553095"/>
                    </a:xfrm>
                    <a:prstGeom prst="rect">
                      <a:avLst/>
                    </a:prstGeom>
                    <a:ln>
                      <a:noFill/>
                    </a:ln>
                    <a:extLst>
                      <a:ext uri="{53640926-AAD7-44D8-BBD7-CCE9431645EC}">
                        <a14:shadowObscured xmlns:a14="http://schemas.microsoft.com/office/drawing/2010/main"/>
                      </a:ext>
                    </a:extLst>
                  </pic:spPr>
                </pic:pic>
              </a:graphicData>
            </a:graphic>
          </wp:inline>
        </w:drawing>
      </w:r>
    </w:p>
    <w:p w14:paraId="33B33AAE" w14:textId="77777777" w:rsidR="0065241A" w:rsidRPr="003A49C9" w:rsidRDefault="0065241A" w:rsidP="0065241A">
      <w:pPr>
        <w:spacing w:after="0" w:line="240" w:lineRule="auto"/>
        <w:ind w:left="1440"/>
        <w:textAlignment w:val="baseline"/>
        <w:rPr>
          <w:rFonts w:eastAsia="Times New Roman" w:cs="Times New Roman"/>
          <w:b/>
          <w:bCs/>
          <w:sz w:val="24"/>
          <w:szCs w:val="24"/>
        </w:rPr>
      </w:pPr>
      <w:r w:rsidRPr="00C26145">
        <w:rPr>
          <w:rFonts w:eastAsia="Times New Roman" w:cs="Times New Roman"/>
          <w:sz w:val="24"/>
          <w:szCs w:val="24"/>
        </w:rPr>
        <w:t xml:space="preserve">Now, students can subtract the same size pieces. So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Pr>
          <w:rFonts w:eastAsia="Times New Roman" w:cs="Times New Roman"/>
          <w:sz w:val="24"/>
          <w:szCs w:val="24"/>
        </w:rPr>
        <w:t>.</w:t>
      </w:r>
    </w:p>
    <w:p w14:paraId="3714C088" w14:textId="111DFF8B" w:rsidR="002D3DE3" w:rsidRDefault="00A5095B" w:rsidP="00A5095B">
      <w:pPr>
        <w:spacing w:after="0" w:line="240" w:lineRule="auto"/>
        <w:jc w:val="center"/>
        <w:rPr>
          <w:rFonts w:eastAsia="Times New Roman" w:cs="Times New Roman"/>
          <w:sz w:val="24"/>
          <w:szCs w:val="24"/>
        </w:rPr>
      </w:pPr>
      <w:r w:rsidRPr="00C26145">
        <w:rPr>
          <w:rFonts w:cs="Times New Roman"/>
          <w:noProof/>
          <w:sz w:val="24"/>
          <w:szCs w:val="24"/>
        </w:rPr>
        <w:drawing>
          <wp:inline distT="0" distB="0" distL="0" distR="0" wp14:anchorId="46E13264" wp14:editId="1E1B9C6C">
            <wp:extent cx="1473958" cy="575847"/>
            <wp:effectExtent l="0" t="0" r="0" b="0"/>
            <wp:docPr id="519698812" name="Picture 519698812" descr="An image of a rectangle divided into twelve parts with five of the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98812" name="Picture 519698812" descr="An image of a rectangle divided into twelve parts with five of them highlighted."/>
                    <pic:cNvPicPr/>
                  </pic:nvPicPr>
                  <pic:blipFill>
                    <a:blip r:embed="rId68">
                      <a:grayscl/>
                      <a:extLst>
                        <a:ext uri="{28A0092B-C50C-407E-A947-70E740481C1C}">
                          <a14:useLocalDpi xmlns:a14="http://schemas.microsoft.com/office/drawing/2010/main" val="0"/>
                        </a:ext>
                      </a:extLst>
                    </a:blip>
                    <a:stretch>
                      <a:fillRect/>
                    </a:stretch>
                  </pic:blipFill>
                  <pic:spPr>
                    <a:xfrm>
                      <a:off x="0" y="0"/>
                      <a:ext cx="1479336" cy="577948"/>
                    </a:xfrm>
                    <a:prstGeom prst="rect">
                      <a:avLst/>
                    </a:prstGeom>
                  </pic:spPr>
                </pic:pic>
              </a:graphicData>
            </a:graphic>
          </wp:inline>
        </w:drawing>
      </w:r>
    </w:p>
    <w:p w14:paraId="758962CF" w14:textId="77777777" w:rsidR="00916BCD" w:rsidRPr="00C26145" w:rsidRDefault="00916BCD" w:rsidP="009D7378">
      <w:pPr>
        <w:pStyle w:val="ListParagraph"/>
        <w:widowControl/>
        <w:numPr>
          <w:ilvl w:val="0"/>
          <w:numId w:val="17"/>
        </w:numPr>
        <w:contextualSpacing/>
        <w:rPr>
          <w:rFonts w:eastAsia="Times New Roman" w:cs="Times New Roman"/>
          <w:sz w:val="24"/>
          <w:szCs w:val="24"/>
        </w:rPr>
      </w:pPr>
      <w:r w:rsidRPr="00C26145">
        <w:rPr>
          <w:rFonts w:eastAsia="Times New Roman" w:cs="Times New Roman"/>
          <w:sz w:val="24"/>
          <w:szCs w:val="24"/>
        </w:rPr>
        <w:t xml:space="preserve">Instruction includes concrete models and drawings that help solidify understanding that when </w:t>
      </w:r>
      <w:r w:rsidRPr="00FB1EFC">
        <w:rPr>
          <w:rFonts w:eastAsia="Times New Roman" w:cs="Times New Roman"/>
          <w:sz w:val="24"/>
          <w:szCs w:val="24"/>
        </w:rPr>
        <w:t>adding and subtracting with unlike denominators</w:t>
      </w:r>
      <w:r w:rsidRPr="00C26145">
        <w:rPr>
          <w:rFonts w:eastAsia="Times New Roman" w:cs="Times New Roman"/>
          <w:sz w:val="24"/>
          <w:szCs w:val="24"/>
        </w:rPr>
        <w:t xml:space="preserve">, students are adding and subtracting pieces of the whole. </w:t>
      </w:r>
    </w:p>
    <w:p w14:paraId="32A09F67" w14:textId="77777777" w:rsidR="00916BCD" w:rsidRPr="004F0D0D" w:rsidRDefault="00916BCD" w:rsidP="009D7378">
      <w:pPr>
        <w:pStyle w:val="ListParagraph"/>
        <w:widowControl/>
        <w:numPr>
          <w:ilvl w:val="1"/>
          <w:numId w:val="17"/>
        </w:numPr>
        <w:contextualSpacing/>
        <w:rPr>
          <w:rFonts w:eastAsia="Times New Roman" w:cs="Times New Roman"/>
          <w:sz w:val="24"/>
          <w:szCs w:val="24"/>
        </w:rPr>
      </w:pPr>
      <w:r w:rsidRPr="00C26145">
        <w:rPr>
          <w:rFonts w:cs="Times New Roman"/>
          <w:sz w:val="24"/>
          <w:szCs w:val="24"/>
        </w:rPr>
        <w:lastRenderedPageBreak/>
        <w:t xml:space="preserve">For example, the teacher emphasizes the use of area and number line models and presents expressions in numeral-word </w:t>
      </w:r>
      <w:r>
        <w:rPr>
          <w:rFonts w:cs="Times New Roman"/>
          <w:sz w:val="24"/>
          <w:szCs w:val="24"/>
        </w:rPr>
        <w:t>form to help understand that one over the</w:t>
      </w:r>
      <w:r w:rsidRPr="00C26145">
        <w:rPr>
          <w:rFonts w:cs="Times New Roman"/>
          <w:sz w:val="24"/>
          <w:szCs w:val="24"/>
        </w:rPr>
        <w:t xml:space="preserve"> </w:t>
      </w:r>
      <w:r w:rsidRPr="00716E74">
        <w:rPr>
          <w:rFonts w:cs="Times New Roman"/>
          <w:sz w:val="24"/>
          <w:szCs w:val="24"/>
        </w:rPr>
        <w:t xml:space="preserve">denominator is the unit. </w:t>
      </w:r>
    </w:p>
    <w:p w14:paraId="5710042A" w14:textId="77777777" w:rsidR="00916BCD" w:rsidRPr="00156339" w:rsidRDefault="00916BCD" w:rsidP="009D7378">
      <w:pPr>
        <w:pStyle w:val="ListParagraph"/>
        <w:widowControl/>
        <w:numPr>
          <w:ilvl w:val="1"/>
          <w:numId w:val="17"/>
        </w:numPr>
        <w:contextualSpacing/>
        <w:rPr>
          <w:rFonts w:eastAsia="Times New Roman" w:cs="Times New Roman"/>
          <w:sz w:val="24"/>
          <w:szCs w:val="24"/>
        </w:rPr>
      </w:pPr>
      <w:r w:rsidRPr="00C26145">
        <w:rPr>
          <w:rFonts w:cs="Times New Roman"/>
          <w:sz w:val="24"/>
          <w:szCs w:val="24"/>
        </w:rPr>
        <w:t>For example, “</w:t>
      </w:r>
      <m:oMath>
        <m:r>
          <w:rPr>
            <w:rFonts w:ascii="Cambria Math" w:hAnsi="Cambria Math" w:cs="Times New Roman"/>
            <w:sz w:val="24"/>
            <w:szCs w:val="24"/>
          </w:rPr>
          <m:t xml:space="preserve">3 </m:t>
        </m:r>
        <m:r>
          <m:rPr>
            <m:sty m:val="p"/>
          </m:rPr>
          <w:rPr>
            <w:rFonts w:ascii="Cambria Math" w:hAnsi="Cambria Math" w:cs="Times New Roman"/>
            <w:sz w:val="24"/>
            <w:szCs w:val="24"/>
          </w:rPr>
          <m:t>twelfths</m:t>
        </m:r>
        <m:r>
          <w:rPr>
            <w:rFonts w:ascii="Cambria Math" w:hAnsi="Cambria Math" w:cs="Times New Roman"/>
            <w:sz w:val="24"/>
            <w:szCs w:val="24"/>
          </w:rPr>
          <m:t xml:space="preserve"> + 6 </m:t>
        </m:r>
        <m:r>
          <m:rPr>
            <m:sty m:val="p"/>
          </m:rPr>
          <w:rPr>
            <w:rFonts w:ascii="Cambria Math" w:hAnsi="Cambria Math" w:cs="Times New Roman"/>
            <w:sz w:val="24"/>
            <w:szCs w:val="24"/>
          </w:rPr>
          <m:t>twelfths</m:t>
        </m:r>
      </m:oMath>
      <w:r w:rsidRPr="00C26145">
        <w:rPr>
          <w:rFonts w:cs="Times New Roman"/>
          <w:sz w:val="24"/>
          <w:szCs w:val="24"/>
        </w:rPr>
        <w:t xml:space="preserve"> are equal to how many </w:t>
      </w:r>
      <m:oMath>
        <m:r>
          <m:rPr>
            <m:sty m:val="p"/>
          </m:rPr>
          <w:rPr>
            <w:rFonts w:ascii="Cambria Math" w:hAnsi="Cambria Math" w:cs="Times New Roman"/>
            <w:sz w:val="24"/>
            <w:szCs w:val="24"/>
          </w:rPr>
          <m:t>twelfths</m:t>
        </m:r>
      </m:oMath>
      <w:r w:rsidRPr="0023063F">
        <w:rPr>
          <w:rFonts w:cs="Times New Roman"/>
          <w:sz w:val="24"/>
          <w:szCs w:val="24"/>
        </w:rPr>
        <w:t>?”</w:t>
      </w:r>
      <w:r>
        <w:rPr>
          <w:rFonts w:cs="Times New Roman"/>
          <w:sz w:val="24"/>
          <w:szCs w:val="24"/>
        </w:rPr>
        <w:t xml:space="preserve"> The denominator is 12 so one unit is equal to 1 twelfth.</w:t>
      </w:r>
    </w:p>
    <w:p w14:paraId="334F1015" w14:textId="5BD3710A" w:rsidR="002D3DE3" w:rsidRDefault="00877443" w:rsidP="00877443">
      <w:pPr>
        <w:spacing w:after="0" w:line="240" w:lineRule="auto"/>
        <w:jc w:val="center"/>
        <w:rPr>
          <w:rFonts w:eastAsia="Times New Roman" w:cs="Times New Roman"/>
          <w:sz w:val="24"/>
          <w:szCs w:val="24"/>
        </w:rPr>
      </w:pPr>
      <w:r w:rsidRPr="00C26145">
        <w:rPr>
          <w:rFonts w:eastAsia="Times New Roman" w:cs="Times New Roman"/>
          <w:b/>
          <w:bCs/>
          <w:noProof/>
          <w:sz w:val="24"/>
          <w:szCs w:val="24"/>
        </w:rPr>
        <w:drawing>
          <wp:inline distT="0" distB="0" distL="0" distR="0" wp14:anchorId="59A46DD0" wp14:editId="31D76D48">
            <wp:extent cx="2811439" cy="1201663"/>
            <wp:effectExtent l="0" t="0" r="8255" b="0"/>
            <wp:docPr id="567176395" name="Picture 567176395" descr="An image of a rectangle divided into twelve parts. Three of the twelve are bracketed together and six are bracketed together. They are then bracket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76395" name="Picture 567176395" descr="An image of a rectangle divided into twelve parts. Three of the twelve are bracketed together and six are bracketed together. They are then bracketed together."/>
                    <pic:cNvPicPr/>
                  </pic:nvPicPr>
                  <pic:blipFill>
                    <a:blip r:embed="rId69"/>
                    <a:stretch>
                      <a:fillRect/>
                    </a:stretch>
                  </pic:blipFill>
                  <pic:spPr>
                    <a:xfrm>
                      <a:off x="0" y="0"/>
                      <a:ext cx="2820359" cy="1205476"/>
                    </a:xfrm>
                    <a:prstGeom prst="rect">
                      <a:avLst/>
                    </a:prstGeom>
                  </pic:spPr>
                </pic:pic>
              </a:graphicData>
            </a:graphic>
          </wp:inline>
        </w:drawing>
      </w:r>
    </w:p>
    <w:p w14:paraId="47788B3B" w14:textId="77777777" w:rsidR="008D06A0" w:rsidRDefault="008D06A0" w:rsidP="00877443">
      <w:pPr>
        <w:spacing w:after="0" w:line="240" w:lineRule="auto"/>
        <w:jc w:val="center"/>
        <w:rPr>
          <w:rFonts w:eastAsia="Times New Roman" w:cs="Times New Roman"/>
          <w:sz w:val="24"/>
          <w:szCs w:val="24"/>
        </w:rPr>
      </w:pPr>
    </w:p>
    <w:p w14:paraId="2483AD35" w14:textId="70F7BB40" w:rsidR="008D06A0" w:rsidRDefault="008D06A0" w:rsidP="00877443">
      <w:pPr>
        <w:spacing w:after="0" w:line="240" w:lineRule="auto"/>
        <w:jc w:val="center"/>
        <w:rPr>
          <w:rFonts w:eastAsia="Times New Roman" w:cs="Times New Roman"/>
          <w:sz w:val="24"/>
          <w:szCs w:val="24"/>
        </w:rPr>
      </w:pPr>
      <w:r w:rsidRPr="008D06A0">
        <w:rPr>
          <w:rFonts w:eastAsia="Times New Roman" w:cs="Times New Roman"/>
          <w:noProof/>
          <w:sz w:val="24"/>
          <w:szCs w:val="24"/>
        </w:rPr>
        <w:drawing>
          <wp:inline distT="0" distB="0" distL="0" distR="0" wp14:anchorId="6AD770DF" wp14:editId="798A728A">
            <wp:extent cx="952633" cy="438211"/>
            <wp:effectExtent l="0" t="0" r="0" b="0"/>
            <wp:docPr id="1535188741" name="Picture 1" descr="fraction addit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8741" name="Picture 1" descr="fraction addition equation"/>
                    <pic:cNvPicPr/>
                  </pic:nvPicPr>
                  <pic:blipFill>
                    <a:blip r:embed="rId70"/>
                    <a:stretch>
                      <a:fillRect/>
                    </a:stretch>
                  </pic:blipFill>
                  <pic:spPr>
                    <a:xfrm>
                      <a:off x="0" y="0"/>
                      <a:ext cx="952633" cy="438211"/>
                    </a:xfrm>
                    <a:prstGeom prst="rect">
                      <a:avLst/>
                    </a:prstGeom>
                  </pic:spPr>
                </pic:pic>
              </a:graphicData>
            </a:graphic>
          </wp:inline>
        </w:drawing>
      </w:r>
    </w:p>
    <w:p w14:paraId="496A0308" w14:textId="77777777" w:rsidR="002F39D5" w:rsidRDefault="002F39D5" w:rsidP="001056B4">
      <w:pPr>
        <w:spacing w:after="0" w:line="240" w:lineRule="auto"/>
        <w:rPr>
          <w:rFonts w:eastAsia="Times New Roman" w:cs="Times New Roman"/>
          <w:sz w:val="24"/>
          <w:szCs w:val="24"/>
        </w:rPr>
      </w:pPr>
    </w:p>
    <w:p w14:paraId="09D1B637" w14:textId="77777777" w:rsidR="008C4C40" w:rsidRDefault="008C4C40" w:rsidP="008C4C40">
      <w:pPr>
        <w:pStyle w:val="FractionsHeader"/>
      </w:pPr>
      <w:r w:rsidRPr="006B6BAE">
        <w:t>Instructional Tasks </w:t>
      </w:r>
    </w:p>
    <w:p w14:paraId="586CE30C" w14:textId="77777777" w:rsidR="00D95FF4" w:rsidRPr="00CD793D" w:rsidRDefault="008C4C40" w:rsidP="00D95FF4">
      <w:pPr>
        <w:spacing w:after="0" w:line="240" w:lineRule="auto"/>
        <w:textAlignment w:val="baseline"/>
        <w:rPr>
          <w:rFonts w:eastAsia="Calibri" w:cs="Times New Roman"/>
          <w:i/>
          <w:sz w:val="24"/>
          <w:szCs w:val="24"/>
        </w:rPr>
      </w:pPr>
      <w:r w:rsidRPr="006B6BAE">
        <w:rPr>
          <w:rFonts w:eastAsia="Calibri" w:cs="Times New Roman"/>
          <w:bCs/>
          <w:i/>
          <w:sz w:val="24"/>
          <w:szCs w:val="24"/>
        </w:rPr>
        <w:t>Instructional Task 1</w:t>
      </w:r>
      <w:r w:rsidR="00D95FF4">
        <w:rPr>
          <w:rFonts w:eastAsia="Calibri" w:cs="Times New Roman"/>
          <w:i/>
          <w:sz w:val="24"/>
          <w:szCs w:val="24"/>
        </w:rPr>
        <w:t>(MTR.2.1)</w:t>
      </w:r>
    </w:p>
    <w:p w14:paraId="644F2630" w14:textId="77777777" w:rsidR="00D95FF4" w:rsidRDefault="00D95FF4" w:rsidP="00D95FF4">
      <w:pPr>
        <w:spacing w:after="0" w:line="240" w:lineRule="auto"/>
        <w:ind w:left="360"/>
        <w:textAlignment w:val="baseline"/>
        <w:rPr>
          <w:rFonts w:eastAsia="Times New Roman" w:cs="Times New Roman"/>
          <w:sz w:val="24"/>
          <w:szCs w:val="24"/>
        </w:rPr>
      </w:pPr>
      <w:r w:rsidRPr="00CD793D">
        <w:rPr>
          <w:rFonts w:eastAsia="Times New Roman" w:cs="Times New Roman"/>
          <w:sz w:val="24"/>
          <w:szCs w:val="24"/>
        </w:rPr>
        <w:t>Write an expression for the visual model below. Then find the sum.</w:t>
      </w:r>
    </w:p>
    <w:p w14:paraId="298AD30E" w14:textId="0237C77B" w:rsidR="002F39D5" w:rsidRDefault="00E70498" w:rsidP="00E70498">
      <w:pPr>
        <w:spacing w:after="0" w:line="240" w:lineRule="auto"/>
        <w:ind w:left="360"/>
        <w:jc w:val="center"/>
        <w:textAlignment w:val="baseline"/>
        <w:rPr>
          <w:rFonts w:eastAsia="Times New Roman" w:cs="Times New Roman"/>
          <w:sz w:val="24"/>
          <w:szCs w:val="24"/>
        </w:rPr>
      </w:pPr>
      <w:r w:rsidRPr="00E70498">
        <w:rPr>
          <w:rFonts w:eastAsia="Times New Roman" w:cs="Times New Roman"/>
          <w:noProof/>
          <w:sz w:val="24"/>
          <w:szCs w:val="24"/>
        </w:rPr>
        <w:drawing>
          <wp:inline distT="0" distB="0" distL="0" distR="0" wp14:anchorId="1FFE560E" wp14:editId="17783B1D">
            <wp:extent cx="1539373" cy="708721"/>
            <wp:effectExtent l="0" t="0" r="3810" b="0"/>
            <wp:docPr id="1470016444" name="Picture 1" descr="An image of two equal squares with a plus sign between them. One broken into four equal horizontal parts. One broken into three vertic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16444" name="Picture 1" descr="An image of two equal squares with a plus sign between them. One broken into four equal horizontal parts. One broken into three vertical parts"/>
                    <pic:cNvPicPr/>
                  </pic:nvPicPr>
                  <pic:blipFill>
                    <a:blip r:embed="rId71"/>
                    <a:stretch>
                      <a:fillRect/>
                    </a:stretch>
                  </pic:blipFill>
                  <pic:spPr>
                    <a:xfrm>
                      <a:off x="0" y="0"/>
                      <a:ext cx="1539373" cy="708721"/>
                    </a:xfrm>
                    <a:prstGeom prst="rect">
                      <a:avLst/>
                    </a:prstGeom>
                  </pic:spPr>
                </pic:pic>
              </a:graphicData>
            </a:graphic>
          </wp:inline>
        </w:drawing>
      </w:r>
    </w:p>
    <w:p w14:paraId="2B409C1A" w14:textId="77777777" w:rsidR="002F39D5" w:rsidRDefault="002F39D5" w:rsidP="001056B4">
      <w:pPr>
        <w:spacing w:after="0" w:line="240" w:lineRule="auto"/>
        <w:rPr>
          <w:rFonts w:eastAsia="Times New Roman" w:cs="Times New Roman"/>
          <w:sz w:val="24"/>
          <w:szCs w:val="24"/>
        </w:rPr>
      </w:pPr>
    </w:p>
    <w:p w14:paraId="41010BF1" w14:textId="77777777" w:rsidR="009E4477" w:rsidRPr="00CD793D" w:rsidRDefault="009E4477" w:rsidP="009E4477">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2 (MTR.2.1)</w:t>
      </w:r>
    </w:p>
    <w:p w14:paraId="6033E9F3" w14:textId="77777777" w:rsidR="009E4477" w:rsidRPr="00CD793D" w:rsidRDefault="009E4477" w:rsidP="009E4477">
      <w:pPr>
        <w:spacing w:after="0" w:line="240" w:lineRule="auto"/>
        <w:ind w:left="360"/>
        <w:textAlignment w:val="baseline"/>
        <w:rPr>
          <w:rFonts w:eastAsia="Times New Roman" w:cs="Times New Roman"/>
          <w:sz w:val="24"/>
          <w:szCs w:val="24"/>
        </w:rPr>
      </w:pPr>
      <w:r w:rsidRPr="00CD793D">
        <w:rPr>
          <w:rFonts w:eastAsia="Times New Roman" w:cs="Times New Roman"/>
          <w:sz w:val="24"/>
          <w:szCs w:val="24"/>
        </w:rPr>
        <w:t>Us</w:t>
      </w:r>
      <w:r>
        <w:rPr>
          <w:rFonts w:eastAsia="Times New Roman" w:cs="Times New Roman"/>
          <w:sz w:val="24"/>
          <w:szCs w:val="24"/>
        </w:rPr>
        <w:t>e a visual fraction model to find</w:t>
      </w:r>
      <w:r w:rsidRPr="00CD793D">
        <w:rPr>
          <w:rFonts w:eastAsia="Times New Roman" w:cs="Times New Roman"/>
          <w:sz w:val="24"/>
          <w:szCs w:val="24"/>
        </w:rPr>
        <w:t xml:space="preserve"> the value </w:t>
      </w:r>
      <w:r>
        <w:rPr>
          <w:rFonts w:eastAsia="Times New Roman" w:cs="Times New Roman"/>
          <w:sz w:val="24"/>
          <w:szCs w:val="24"/>
        </w:rPr>
        <w:t xml:space="preserve">of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15</m:t>
            </m:r>
          </m:den>
        </m:f>
      </m:oMath>
      <w:r>
        <w:rPr>
          <w:rFonts w:eastAsia="Times New Roman" w:cs="Times New Roman"/>
          <w:sz w:val="24"/>
          <w:szCs w:val="24"/>
        </w:rPr>
        <w:t>.</w:t>
      </w:r>
    </w:p>
    <w:p w14:paraId="42A30178" w14:textId="77777777" w:rsidR="009E4477" w:rsidRDefault="009E4477" w:rsidP="009E4477">
      <w:pPr>
        <w:spacing w:after="0" w:line="240" w:lineRule="auto"/>
        <w:textAlignment w:val="baseline"/>
        <w:rPr>
          <w:rFonts w:eastAsia="Calibri" w:cs="Times New Roman"/>
          <w:i/>
          <w:sz w:val="24"/>
          <w:szCs w:val="24"/>
        </w:rPr>
      </w:pPr>
    </w:p>
    <w:p w14:paraId="027C2B8B" w14:textId="77777777" w:rsidR="009E4477" w:rsidRPr="00CD793D" w:rsidRDefault="009E4477" w:rsidP="009E4477">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3 (MTR.3.1)</w:t>
      </w:r>
    </w:p>
    <w:p w14:paraId="709F29E4" w14:textId="77777777" w:rsidR="009E4477" w:rsidRPr="00CD793D" w:rsidRDefault="009E4477" w:rsidP="009E4477">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Find the value of the expression </w:t>
      </w: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Pr>
          <w:rFonts w:eastAsia="Times New Roman" w:cs="Times New Roman"/>
          <w:sz w:val="24"/>
          <w:szCs w:val="24"/>
        </w:rPr>
        <w:t>.</w:t>
      </w:r>
    </w:p>
    <w:p w14:paraId="25170B17" w14:textId="77777777" w:rsidR="009E4477" w:rsidRDefault="009E4477" w:rsidP="009E4477">
      <w:pPr>
        <w:spacing w:after="0" w:line="240" w:lineRule="auto"/>
        <w:textAlignment w:val="baseline"/>
        <w:rPr>
          <w:rFonts w:eastAsia="Calibri" w:cs="Times New Roman"/>
          <w:i/>
          <w:sz w:val="24"/>
          <w:szCs w:val="24"/>
        </w:rPr>
      </w:pPr>
    </w:p>
    <w:p w14:paraId="0011341F" w14:textId="77777777" w:rsidR="009E4477" w:rsidRPr="00CD793D" w:rsidRDefault="009E4477" w:rsidP="009E4477">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Task </w:t>
      </w:r>
      <w:r>
        <w:rPr>
          <w:rFonts w:eastAsia="Calibri" w:cs="Times New Roman"/>
          <w:i/>
          <w:sz w:val="24"/>
          <w:szCs w:val="24"/>
        </w:rPr>
        <w:t>4 (MTR.3.1)</w:t>
      </w:r>
    </w:p>
    <w:p w14:paraId="74D31636" w14:textId="2F0936AB" w:rsidR="002F39D5" w:rsidRDefault="009E4477" w:rsidP="009E4477">
      <w:pPr>
        <w:spacing w:after="0" w:line="240" w:lineRule="auto"/>
        <w:ind w:left="360"/>
        <w:rPr>
          <w:rFonts w:eastAsia="Times New Roman" w:cs="Times New Roman"/>
          <w:sz w:val="24"/>
          <w:szCs w:val="24"/>
        </w:rPr>
      </w:pPr>
      <w:r>
        <w:rPr>
          <w:rFonts w:eastAsia="Times New Roman" w:cs="Times New Roman"/>
          <w:sz w:val="24"/>
          <w:szCs w:val="24"/>
        </w:rPr>
        <w:t xml:space="preserve">Find the differences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Pr>
          <w:rFonts w:eastAsia="Times New Roman" w:cs="Times New Roman"/>
          <w:sz w:val="24"/>
          <w:szCs w:val="24"/>
        </w:rPr>
        <w:t xml:space="preserve"> and</w:t>
      </w:r>
      <w:r w:rsidRPr="00CD793D">
        <w:rPr>
          <w:rFonts w:eastAsia="Times New Roman" w:cs="Times New Roman"/>
          <w:sz w:val="24"/>
          <w:szCs w:val="24"/>
        </w:rPr>
        <w:t xml:space="preserve">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r>
        <w:rPr>
          <w:rFonts w:eastAsia="Times New Roman" w:cs="Times New Roman"/>
          <w:sz w:val="24"/>
          <w:szCs w:val="24"/>
        </w:rPr>
        <w:t>.</w:t>
      </w:r>
    </w:p>
    <w:p w14:paraId="0E67E8F8" w14:textId="77777777" w:rsidR="002F39D5" w:rsidRDefault="002F39D5" w:rsidP="001056B4">
      <w:pPr>
        <w:spacing w:after="0" w:line="240" w:lineRule="auto"/>
        <w:rPr>
          <w:rFonts w:eastAsia="Times New Roman" w:cs="Times New Roman"/>
          <w:sz w:val="24"/>
          <w:szCs w:val="24"/>
        </w:rPr>
      </w:pPr>
    </w:p>
    <w:p w14:paraId="1131E2B5" w14:textId="77777777" w:rsidR="001A6092" w:rsidRPr="006B6BAE" w:rsidRDefault="001A6092" w:rsidP="001A6092">
      <w:pPr>
        <w:pStyle w:val="FractionsHeader"/>
      </w:pPr>
      <w:r w:rsidRPr="006B6BAE">
        <w:t>Instructional </w:t>
      </w:r>
      <w:r>
        <w:t>Items</w:t>
      </w:r>
      <w:r w:rsidRPr="006B6BAE">
        <w:t> </w:t>
      </w:r>
    </w:p>
    <w:p w14:paraId="41D2E776" w14:textId="77777777" w:rsidR="001A6092" w:rsidRDefault="001A6092" w:rsidP="001A6092">
      <w:pPr>
        <w:pStyle w:val="TableParagraph"/>
        <w:spacing w:line="275" w:lineRule="exact"/>
        <w:ind w:left="7"/>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5759BE71" w14:textId="77777777" w:rsidR="00F17720" w:rsidRPr="00B72F9A" w:rsidRDefault="00F17720" w:rsidP="00F17720">
      <w:pPr>
        <w:spacing w:after="0" w:line="240" w:lineRule="auto"/>
        <w:ind w:left="360"/>
        <w:textAlignment w:val="baseline"/>
        <w:rPr>
          <w:rFonts w:eastAsiaTheme="minorEastAsia" w:cs="Times New Roman"/>
          <w:sz w:val="24"/>
          <w:szCs w:val="24"/>
        </w:rPr>
      </w:pPr>
      <w:r>
        <w:rPr>
          <w:rFonts w:eastAsia="Times New Roman" w:cs="Times New Roman"/>
          <w:sz w:val="24"/>
          <w:szCs w:val="24"/>
        </w:rPr>
        <w:t xml:space="preserve">Find the sum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16</m:t>
            </m:r>
          </m:den>
        </m:f>
      </m:oMath>
      <w:r>
        <w:rPr>
          <w:rFonts w:eastAsia="Times New Roman" w:cs="Times New Roman"/>
          <w:sz w:val="24"/>
          <w:szCs w:val="24"/>
        </w:rPr>
        <w:t>.</w:t>
      </w:r>
    </w:p>
    <w:p w14:paraId="28EBEAD7" w14:textId="77777777" w:rsidR="00F17720" w:rsidRPr="00FA5C5F" w:rsidRDefault="00F17720" w:rsidP="009D7378">
      <w:pPr>
        <w:pStyle w:val="ListParagraph"/>
        <w:numPr>
          <w:ilvl w:val="1"/>
          <w:numId w:val="65"/>
        </w:numPr>
        <w:spacing w:line="276" w:lineRule="auto"/>
        <w:ind w:left="1080"/>
        <w:jc w:val="both"/>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16</m:t>
            </m:r>
          </m:den>
        </m:f>
      </m:oMath>
    </w:p>
    <w:p w14:paraId="7D9D0242" w14:textId="77777777" w:rsidR="00F17720" w:rsidRPr="00FA5C5F" w:rsidRDefault="00A25395" w:rsidP="009D7378">
      <w:pPr>
        <w:pStyle w:val="ListParagraph"/>
        <w:numPr>
          <w:ilvl w:val="1"/>
          <w:numId w:val="65"/>
        </w:numPr>
        <w:spacing w:line="276" w:lineRule="auto"/>
        <w:ind w:left="1080"/>
        <w:jc w:val="both"/>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m:t>
            </m:r>
          </m:num>
          <m:den>
            <m:r>
              <w:rPr>
                <w:rFonts w:ascii="Cambria Math" w:eastAsia="Times New Roman" w:hAnsi="Cambria Math" w:cs="Times New Roman"/>
                <w:sz w:val="24"/>
                <w:szCs w:val="24"/>
              </w:rPr>
              <m:t>16</m:t>
            </m:r>
          </m:den>
        </m:f>
      </m:oMath>
    </w:p>
    <w:p w14:paraId="0B6C9B1C" w14:textId="77777777" w:rsidR="00F17720" w:rsidRPr="00FA5C5F" w:rsidRDefault="00F17720" w:rsidP="009D7378">
      <w:pPr>
        <w:pStyle w:val="ListParagraph"/>
        <w:numPr>
          <w:ilvl w:val="1"/>
          <w:numId w:val="65"/>
        </w:numPr>
        <w:spacing w:line="276" w:lineRule="auto"/>
        <w:ind w:left="1080"/>
        <w:jc w:val="both"/>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16</m:t>
            </m:r>
          </m:den>
        </m:f>
      </m:oMath>
    </w:p>
    <w:p w14:paraId="608741D5" w14:textId="77777777" w:rsidR="00F17720" w:rsidRPr="00FA5C5F" w:rsidRDefault="00A25395" w:rsidP="009D7378">
      <w:pPr>
        <w:pStyle w:val="ListParagraph"/>
        <w:numPr>
          <w:ilvl w:val="1"/>
          <w:numId w:val="65"/>
        </w:numPr>
        <w:spacing w:line="276" w:lineRule="auto"/>
        <w:ind w:left="1080"/>
        <w:jc w:val="both"/>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m:t>
            </m:r>
          </m:num>
          <m:den>
            <m:r>
              <w:rPr>
                <w:rFonts w:ascii="Cambria Math" w:eastAsia="Times New Roman" w:hAnsi="Cambria Math" w:cs="Times New Roman"/>
                <w:sz w:val="24"/>
                <w:szCs w:val="24"/>
              </w:rPr>
              <m:t>24</m:t>
            </m:r>
          </m:den>
        </m:f>
      </m:oMath>
    </w:p>
    <w:p w14:paraId="3FF57F37" w14:textId="77777777" w:rsidR="00F17720" w:rsidRDefault="00F17720" w:rsidP="00F17720">
      <w:pPr>
        <w:spacing w:after="0" w:line="240" w:lineRule="auto"/>
        <w:ind w:left="1080"/>
        <w:jc w:val="both"/>
        <w:textAlignment w:val="baseline"/>
        <w:rPr>
          <w:rFonts w:eastAsia="Times New Roman" w:cs="Times New Roman"/>
          <w:sz w:val="24"/>
          <w:szCs w:val="24"/>
        </w:rPr>
      </w:pPr>
    </w:p>
    <w:p w14:paraId="6D765A30" w14:textId="77777777" w:rsidR="006F7BEC" w:rsidRDefault="006F7BEC" w:rsidP="00F17720">
      <w:pPr>
        <w:spacing w:after="0" w:line="240" w:lineRule="auto"/>
        <w:ind w:left="1080"/>
        <w:jc w:val="both"/>
        <w:textAlignment w:val="baseline"/>
        <w:rPr>
          <w:rFonts w:eastAsia="Times New Roman" w:cs="Times New Roman"/>
          <w:sz w:val="24"/>
          <w:szCs w:val="24"/>
        </w:rPr>
      </w:pPr>
    </w:p>
    <w:p w14:paraId="6642DD3A" w14:textId="77777777" w:rsidR="006F7BEC" w:rsidRDefault="006F7BEC" w:rsidP="00F17720">
      <w:pPr>
        <w:spacing w:after="0" w:line="240" w:lineRule="auto"/>
        <w:ind w:left="1080"/>
        <w:jc w:val="both"/>
        <w:textAlignment w:val="baseline"/>
        <w:rPr>
          <w:rFonts w:eastAsia="Times New Roman" w:cs="Times New Roman"/>
          <w:sz w:val="24"/>
          <w:szCs w:val="24"/>
        </w:rPr>
      </w:pPr>
    </w:p>
    <w:p w14:paraId="481E3DF7" w14:textId="77777777" w:rsidR="00F17720" w:rsidRPr="00CD793D" w:rsidRDefault="00F17720" w:rsidP="00F17720">
      <w:pPr>
        <w:spacing w:after="0" w:line="240" w:lineRule="auto"/>
        <w:textAlignment w:val="baseline"/>
        <w:rPr>
          <w:rFonts w:eastAsia="Calibri" w:cs="Times New Roman"/>
          <w:i/>
          <w:sz w:val="24"/>
          <w:szCs w:val="24"/>
        </w:rPr>
      </w:pPr>
      <w:r w:rsidRPr="00CD793D">
        <w:rPr>
          <w:rFonts w:eastAsia="Calibri" w:cs="Times New Roman"/>
          <w:i/>
          <w:sz w:val="24"/>
          <w:szCs w:val="24"/>
        </w:rPr>
        <w:lastRenderedPageBreak/>
        <w:t xml:space="preserve">Instructional Item </w:t>
      </w:r>
      <w:r>
        <w:rPr>
          <w:rFonts w:eastAsia="Calibri" w:cs="Times New Roman"/>
          <w:i/>
          <w:sz w:val="24"/>
          <w:szCs w:val="24"/>
        </w:rPr>
        <w:t>2</w:t>
      </w:r>
    </w:p>
    <w:p w14:paraId="4B3C1687" w14:textId="77777777" w:rsidR="00F17720" w:rsidRPr="00B72F9A" w:rsidRDefault="00F17720" w:rsidP="00F17720">
      <w:pPr>
        <w:spacing w:after="0" w:line="240" w:lineRule="auto"/>
        <w:ind w:left="360"/>
        <w:textAlignment w:val="baseline"/>
        <w:rPr>
          <w:rFonts w:eastAsiaTheme="minorEastAsia" w:cs="Times New Roman"/>
          <w:sz w:val="24"/>
          <w:szCs w:val="24"/>
        </w:rPr>
      </w:pPr>
      <w:r>
        <w:rPr>
          <w:rFonts w:eastAsia="Times New Roman" w:cs="Times New Roman"/>
          <w:sz w:val="24"/>
          <w:szCs w:val="24"/>
        </w:rPr>
        <w:t xml:space="preserve">Find the difference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Pr>
          <w:rFonts w:eastAsia="Times New Roman" w:cs="Times New Roman"/>
          <w:sz w:val="24"/>
          <w:szCs w:val="24"/>
        </w:rPr>
        <w:t>.</w:t>
      </w:r>
    </w:p>
    <w:p w14:paraId="5B39252A"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4</m:t>
            </m:r>
          </m:den>
        </m:f>
      </m:oMath>
    </w:p>
    <w:p w14:paraId="3A539A38"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p>
    <w:p w14:paraId="345027A4"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oMath>
    </w:p>
    <w:p w14:paraId="020D9B7E" w14:textId="77777777" w:rsidR="00F17720" w:rsidRPr="00FA5C5F" w:rsidRDefault="00F17720" w:rsidP="009D7378">
      <w:pPr>
        <w:pStyle w:val="ListParagraph"/>
        <w:numPr>
          <w:ilvl w:val="0"/>
          <w:numId w:val="66"/>
        </w:numPr>
        <w:spacing w:line="276" w:lineRule="auto"/>
        <w:ind w:left="1080"/>
        <w:textAlignment w:val="baseline"/>
        <w:rPr>
          <w:rFonts w:eastAsia="Times New Roman" w:cs="Times New Roman"/>
          <w:sz w:val="24"/>
          <w:szCs w:val="24"/>
        </w:rPr>
      </w:p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8</m:t>
            </m:r>
          </m:den>
        </m:f>
      </m:oMath>
    </w:p>
    <w:p w14:paraId="5F12ED3D" w14:textId="77777777" w:rsidR="00F17720" w:rsidRPr="00CD793D" w:rsidRDefault="00F17720" w:rsidP="00F17720">
      <w:pPr>
        <w:spacing w:after="0" w:line="240" w:lineRule="auto"/>
        <w:ind w:left="372"/>
        <w:textAlignment w:val="baseline"/>
        <w:rPr>
          <w:rFonts w:eastAsia="Times New Roman" w:cs="Times New Roman"/>
          <w:sz w:val="24"/>
          <w:szCs w:val="24"/>
        </w:rPr>
      </w:pPr>
    </w:p>
    <w:p w14:paraId="74242D67" w14:textId="77777777" w:rsidR="00F17720" w:rsidRPr="00CD793D" w:rsidRDefault="00F17720" w:rsidP="009757F1">
      <w:pPr>
        <w:spacing w:after="0" w:line="240" w:lineRule="auto"/>
        <w:textAlignment w:val="baseline"/>
        <w:rPr>
          <w:rFonts w:eastAsia="Times New Roman" w:cs="Times New Roman"/>
          <w:sz w:val="24"/>
          <w:szCs w:val="24"/>
        </w:rPr>
      </w:pPr>
      <w:r w:rsidRPr="21FE0DA5">
        <w:rPr>
          <w:rFonts w:eastAsia="Times New Roman" w:cs="Times New Roman"/>
          <w:sz w:val="24"/>
          <w:szCs w:val="24"/>
        </w:rPr>
        <w:t>Instructional Item 3</w:t>
      </w:r>
    </w:p>
    <w:p w14:paraId="2AEEBD02" w14:textId="77777777" w:rsidR="00F17720" w:rsidRDefault="00F17720" w:rsidP="00F17720">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Represent the sum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Pr>
          <w:rFonts w:eastAsia="Times New Roman" w:cs="Times New Roman"/>
          <w:sz w:val="24"/>
          <w:szCs w:val="24"/>
        </w:rPr>
        <w:t xml:space="preserve"> on the number line.</w:t>
      </w:r>
    </w:p>
    <w:p w14:paraId="76E7D59F" w14:textId="2E8814D4" w:rsidR="00D95FF4" w:rsidRDefault="00771EB8" w:rsidP="00771EB8">
      <w:pPr>
        <w:spacing w:after="0" w:line="240" w:lineRule="auto"/>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58241" behindDoc="0" locked="0" layoutInCell="1" allowOverlap="1" wp14:anchorId="3593C915" wp14:editId="49F2D093">
                <wp:simplePos x="0" y="0"/>
                <wp:positionH relativeFrom="margin">
                  <wp:align>center</wp:align>
                </wp:positionH>
                <wp:positionV relativeFrom="paragraph">
                  <wp:posOffset>93785</wp:posOffset>
                </wp:positionV>
                <wp:extent cx="5212080" cy="0"/>
                <wp:effectExtent l="38100" t="76200" r="26670" b="95250"/>
                <wp:wrapNone/>
                <wp:docPr id="1700346218" name="Straight Arrow Connector 1700346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21208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ECEA48" id="_x0000_t32" coordsize="21600,21600" o:spt="32" o:oned="t" path="m,l21600,21600e" filled="f">
                <v:path arrowok="t" fillok="f" o:connecttype="none"/>
                <o:lock v:ext="edit" shapetype="t"/>
              </v:shapetype>
              <v:shape id="Straight Arrow Connector 1700346218" o:spid="_x0000_s1026" type="#_x0000_t32" alt="&quot;&quot;" style="position:absolute;margin-left:0;margin-top:7.4pt;width:410.4pt;height:0;flip:y;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" strokecolor="black [3213]" strokeweight="1pt">
                <v:stroke startarrow="block" endarrow="block" joinstyle="miter"/>
                <w10:wrap anchorx="margin"/>
              </v:shape>
            </w:pict>
          </mc:Fallback>
        </mc:AlternateContent>
      </w:r>
    </w:p>
    <w:p w14:paraId="44B528FF" w14:textId="77777777" w:rsidR="002A5B65" w:rsidRDefault="002A5B65" w:rsidP="00E73CBF">
      <w:pPr>
        <w:spacing w:after="0" w:line="240" w:lineRule="auto"/>
        <w:ind w:left="372"/>
        <w:textAlignment w:val="baseline"/>
        <w:rPr>
          <w:rFonts w:eastAsia="Times New Roman" w:cs="Times New Roman"/>
          <w:sz w:val="24"/>
          <w:szCs w:val="24"/>
        </w:rPr>
      </w:pPr>
    </w:p>
    <w:p w14:paraId="069A8BC3" w14:textId="0603392D" w:rsidR="00E73CBF" w:rsidRPr="00CD793D" w:rsidRDefault="00E73CBF" w:rsidP="009757F1">
      <w:pPr>
        <w:spacing w:after="0" w:line="240" w:lineRule="auto"/>
        <w:ind w:firstLine="12"/>
        <w:textAlignment w:val="baseline"/>
        <w:rPr>
          <w:rFonts w:eastAsia="Times New Roman" w:cs="Times New Roman"/>
          <w:sz w:val="24"/>
          <w:szCs w:val="24"/>
        </w:rPr>
      </w:pPr>
      <w:r w:rsidRPr="21FE0DA5">
        <w:rPr>
          <w:rFonts w:eastAsia="Times New Roman" w:cs="Times New Roman"/>
          <w:sz w:val="24"/>
          <w:szCs w:val="24"/>
        </w:rPr>
        <w:t>Instructional Item 4</w:t>
      </w:r>
    </w:p>
    <w:p w14:paraId="2EF0187F" w14:textId="77777777" w:rsidR="00E73CBF" w:rsidRPr="00CD793D" w:rsidRDefault="00E73CBF" w:rsidP="00E73CBF">
      <w:pPr>
        <w:spacing w:after="0" w:line="240" w:lineRule="auto"/>
        <w:ind w:left="372"/>
        <w:textAlignment w:val="baseline"/>
        <w:rPr>
          <w:rFonts w:eastAsia="Times New Roman" w:cs="Times New Roman"/>
          <w:sz w:val="24"/>
          <w:szCs w:val="24"/>
        </w:rPr>
      </w:pPr>
      <w:r>
        <w:rPr>
          <w:rFonts w:eastAsia="Times New Roman" w:cs="Times New Roman"/>
          <w:sz w:val="24"/>
          <w:szCs w:val="24"/>
        </w:rPr>
        <w:t>Find the sum of the expression below. Represent your answer in simplest form.</w:t>
      </w:r>
    </w:p>
    <w:p w14:paraId="4BE88C30" w14:textId="77777777" w:rsidR="00E73CBF" w:rsidRDefault="00E73CBF" w:rsidP="00E73CBF">
      <w:pPr>
        <w:spacing w:after="0" w:line="240" w:lineRule="auto"/>
        <w:ind w:left="372"/>
        <w:textAlignment w:val="baseline"/>
        <w:rPr>
          <w:rFonts w:eastAsia="Times New Roman" w:cs="Times New Roman"/>
          <w:sz w:val="24"/>
        </w:rPr>
      </w:pPr>
      <w:r>
        <w:rPr>
          <w:rFonts w:eastAsia="Times New Roman" w:cs="Times New Roman"/>
          <w:sz w:val="24"/>
        </w:rPr>
        <w:t xml:space="preserve"> </w:t>
      </w:r>
      <m:oMath>
        <m:r>
          <w:rPr>
            <w:rFonts w:ascii="Cambria Math" w:eastAsia="Times New Roman" w:hAnsi="Cambria Math" w:cs="Times New Roman"/>
            <w:sz w:val="24"/>
          </w:rPr>
          <m:t>5</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4</m:t>
            </m:r>
          </m:den>
        </m:f>
        <m:r>
          <w:rPr>
            <w:rFonts w:ascii="Cambria Math" w:eastAsia="Times New Roman" w:hAnsi="Cambria Math" w:cs="Times New Roman"/>
            <w:sz w:val="24"/>
          </w:rPr>
          <m:t>+2</m:t>
        </m:r>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p>
    <w:p w14:paraId="315AC9F8" w14:textId="77777777" w:rsidR="006F7BEC" w:rsidRDefault="006F7BEC" w:rsidP="00B226A3">
      <w:pPr>
        <w:spacing w:after="0" w:line="240" w:lineRule="auto"/>
        <w:textAlignment w:val="baseline"/>
        <w:rPr>
          <w:rFonts w:eastAsia="Times New Roman" w:cs="Times New Roman"/>
          <w:sz w:val="24"/>
        </w:rPr>
      </w:pPr>
    </w:p>
    <w:p w14:paraId="04056D6E" w14:textId="77777777" w:rsidR="00333FCE" w:rsidRPr="006B6BAE" w:rsidRDefault="00333FCE" w:rsidP="00333FCE">
      <w:pPr>
        <w:pStyle w:val="Style4"/>
      </w:pPr>
      <w:r w:rsidRPr="006B6BAE">
        <w:t>*The strategies, tasks and items included in the B1G-M are examples and should not be considered comprehensive.</w:t>
      </w:r>
    </w:p>
    <w:p w14:paraId="5D00C6ED" w14:textId="77777777" w:rsidR="00D95FF4" w:rsidRDefault="00D95FF4" w:rsidP="001056B4">
      <w:pPr>
        <w:spacing w:after="0" w:line="240" w:lineRule="auto"/>
        <w:rPr>
          <w:rFonts w:eastAsia="Times New Roman" w:cs="Times New Roman"/>
          <w:sz w:val="24"/>
          <w:szCs w:val="24"/>
        </w:rPr>
      </w:pPr>
    </w:p>
    <w:p w14:paraId="625998F0" w14:textId="28748A42" w:rsidR="002E7C02" w:rsidRDefault="002E7C02" w:rsidP="002E7C02">
      <w:pPr>
        <w:pStyle w:val="Heading3"/>
        <w:rPr>
          <w:rStyle w:val="normaltextrun"/>
        </w:rPr>
      </w:pPr>
      <w:bookmarkStart w:id="22" w:name="_MA.5.FR.2.2"/>
      <w:bookmarkEnd w:id="22"/>
      <w:r w:rsidRPr="00E359BF">
        <w:rPr>
          <w:rStyle w:val="normaltextrun"/>
        </w:rPr>
        <w:t>MA.5.FR.</w:t>
      </w:r>
      <w:r>
        <w:rPr>
          <w:rStyle w:val="normaltextrun"/>
        </w:rPr>
        <w:t>2</w:t>
      </w:r>
      <w:r w:rsidRPr="00E359BF">
        <w:rPr>
          <w:rStyle w:val="normaltextrun"/>
        </w:rPr>
        <w:t>.</w:t>
      </w:r>
      <w:r>
        <w:rPr>
          <w:rStyle w:val="normaltextrun"/>
        </w:rPr>
        <w:t>2</w:t>
      </w:r>
    </w:p>
    <w:p w14:paraId="224D2A39" w14:textId="77777777" w:rsidR="002E7C02" w:rsidRDefault="002E7C02" w:rsidP="002E7C02">
      <w:pPr>
        <w:spacing w:after="0" w:line="240" w:lineRule="auto"/>
        <w:rPr>
          <w:rFonts w:eastAsia="Times New Roman" w:cs="Times New Roman"/>
          <w:sz w:val="24"/>
          <w:szCs w:val="24"/>
        </w:rPr>
      </w:pPr>
    </w:p>
    <w:p w14:paraId="055989ED" w14:textId="77777777" w:rsidR="002E7C02" w:rsidRPr="00C9552F" w:rsidRDefault="002E7C02" w:rsidP="002E7C02">
      <w:pPr>
        <w:pStyle w:val="FractionsHeader"/>
      </w:pPr>
      <w:r w:rsidRPr="00ED4A5F">
        <w:t>Benchmark</w:t>
      </w:r>
    </w:p>
    <w:p w14:paraId="570D0BEF" w14:textId="360D06ED" w:rsidR="002E7C02" w:rsidRPr="0070691A" w:rsidRDefault="002E7C02" w:rsidP="002E7C02">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Pr>
          <w:color w:val="000000" w:themeColor="text1"/>
        </w:rPr>
        <w:t>2</w:t>
      </w:r>
      <w:r w:rsidRPr="00DB3336">
        <w:tab/>
      </w:r>
      <w:r w:rsidR="00895F79" w:rsidRPr="00B72F9A">
        <w:t>Extend previous understanding of multiplication to multiply a fraction by a fraction, including mixed numbers and fractions greater than 1, with procedural reliability</w:t>
      </w:r>
      <w:r w:rsidRPr="00CD793D">
        <w:t>.</w:t>
      </w:r>
    </w:p>
    <w:p w14:paraId="64063C09" w14:textId="77777777" w:rsidR="002E7C02" w:rsidRPr="006B6BAE" w:rsidRDefault="002E7C02" w:rsidP="002E7C02">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A22F918" w14:textId="77777777" w:rsidR="009C553C" w:rsidRPr="007D07F9" w:rsidRDefault="002E7C02" w:rsidP="009C553C">
      <w:pPr>
        <w:spacing w:after="0" w:line="240" w:lineRule="auto"/>
        <w:rPr>
          <w:rFonts w:eastAsia="Calibri" w:cs="Times New Roman"/>
        </w:rPr>
      </w:pPr>
      <w:r w:rsidRPr="006B6BAE">
        <w:rPr>
          <w:rStyle w:val="normaltextrun"/>
          <w:rFonts w:eastAsia="Calibri"/>
          <w:i/>
          <w:iCs/>
        </w:rPr>
        <w:t>Clarification 1:</w:t>
      </w:r>
      <w:r w:rsidRPr="006B6BAE">
        <w:rPr>
          <w:rStyle w:val="normaltextrun"/>
          <w:rFonts w:eastAsia="Calibri"/>
        </w:rPr>
        <w:t xml:space="preserve"> </w:t>
      </w:r>
      <w:r w:rsidR="009C553C" w:rsidRPr="007D07F9">
        <w:rPr>
          <w:rFonts w:eastAsia="Calibri" w:cs="Times New Roman"/>
        </w:rPr>
        <w:t>Instruction includes the use of manipulatives, drawings or the properties of operations.</w:t>
      </w:r>
    </w:p>
    <w:p w14:paraId="2ABB11E5" w14:textId="77777777" w:rsidR="009C553C" w:rsidRDefault="009C553C" w:rsidP="009C553C">
      <w:pPr>
        <w:spacing w:after="0" w:line="240" w:lineRule="auto"/>
        <w:rPr>
          <w:rFonts w:eastAsia="Calibri" w:cs="Times New Roman"/>
          <w:szCs w:val="24"/>
        </w:rPr>
      </w:pPr>
      <w:r w:rsidRPr="007D07F9">
        <w:rPr>
          <w:rFonts w:eastAsia="Calibri" w:cs="Times New Roman"/>
          <w:i/>
        </w:rPr>
        <w:t xml:space="preserve">Clarification 2: </w:t>
      </w:r>
      <w:r w:rsidRPr="007D07F9">
        <w:rPr>
          <w:rFonts w:eastAsia="Calibri" w:cs="Times New Roman"/>
        </w:rPr>
        <w:t>Denominators limited to whole numbers up to 20.</w:t>
      </w:r>
    </w:p>
    <w:p w14:paraId="254C0244" w14:textId="65AA418D" w:rsidR="002E7C02" w:rsidRDefault="002E7C02" w:rsidP="009C553C">
      <w:pPr>
        <w:spacing w:after="0" w:line="240" w:lineRule="auto"/>
        <w:rPr>
          <w:rFonts w:eastAsia="Times New Roman" w:cs="Times New Roman"/>
          <w:sz w:val="24"/>
          <w:szCs w:val="24"/>
        </w:rPr>
      </w:pPr>
    </w:p>
    <w:p w14:paraId="6FFFBBD9" w14:textId="77777777" w:rsidR="002E7C02" w:rsidRPr="006B6BAE" w:rsidRDefault="002E7C02" w:rsidP="002E7C02">
      <w:pPr>
        <w:pStyle w:val="FractionsHeader"/>
      </w:pPr>
      <w:r w:rsidRPr="000146FC">
        <w:t>Connecting</w:t>
      </w:r>
      <w:r>
        <w:t xml:space="preserve"> </w:t>
      </w:r>
      <w:r w:rsidRPr="006B6BAE">
        <w:t>Benchmark</w:t>
      </w:r>
      <w:r>
        <w:t>s/</w:t>
      </w:r>
      <w:r w:rsidRPr="006B6BAE">
        <w:t>Horizontal Alignment</w:t>
      </w:r>
      <w:r>
        <w:t xml:space="preserve">        </w:t>
      </w:r>
    </w:p>
    <w:p w14:paraId="5B207C27" w14:textId="77777777" w:rsidR="00F47BBC" w:rsidRDefault="00F47BBC" w:rsidP="009D7378">
      <w:pPr>
        <w:pStyle w:val="ListParagraph"/>
        <w:numPr>
          <w:ilvl w:val="0"/>
          <w:numId w:val="67"/>
        </w:numPr>
        <w:contextualSpacing/>
        <w:jc w:val="both"/>
        <w:rPr>
          <w:rFonts w:eastAsia="Times New Roman" w:cs="Times New Roman"/>
          <w:sz w:val="24"/>
          <w:szCs w:val="24"/>
        </w:rPr>
      </w:pPr>
      <w:r w:rsidRPr="008570E9">
        <w:rPr>
          <w:rFonts w:eastAsia="Times New Roman" w:cs="Times New Roman"/>
          <w:sz w:val="24"/>
          <w:szCs w:val="24"/>
        </w:rPr>
        <w:t>MA.5.NSO.2.1</w:t>
      </w:r>
      <w:r>
        <w:rPr>
          <w:rFonts w:eastAsia="Times New Roman" w:cs="Times New Roman"/>
          <w:sz w:val="24"/>
          <w:szCs w:val="24"/>
        </w:rPr>
        <w:t>, MA.5.NSO.2.4</w:t>
      </w:r>
    </w:p>
    <w:p w14:paraId="0847D457" w14:textId="77777777" w:rsidR="00F47BBC" w:rsidRPr="008570E9" w:rsidRDefault="00F47BBC" w:rsidP="009D7378">
      <w:pPr>
        <w:pStyle w:val="ListParagraph"/>
        <w:numPr>
          <w:ilvl w:val="0"/>
          <w:numId w:val="67"/>
        </w:numPr>
        <w:contextualSpacing/>
        <w:jc w:val="both"/>
        <w:rPr>
          <w:rFonts w:eastAsia="Times New Roman" w:cs="Times New Roman"/>
          <w:sz w:val="24"/>
          <w:szCs w:val="24"/>
        </w:rPr>
      </w:pPr>
      <w:r>
        <w:rPr>
          <w:rFonts w:eastAsia="Times New Roman" w:cs="Times New Roman"/>
          <w:sz w:val="24"/>
          <w:szCs w:val="24"/>
        </w:rPr>
        <w:t>MA.5.AR.1.2</w:t>
      </w:r>
    </w:p>
    <w:p w14:paraId="46A9BDDC" w14:textId="77777777" w:rsidR="00F47BBC" w:rsidRDefault="00F47BBC" w:rsidP="009D7378">
      <w:pPr>
        <w:widowControl w:val="0"/>
        <w:numPr>
          <w:ilvl w:val="0"/>
          <w:numId w:val="15"/>
        </w:numPr>
        <w:spacing w:after="0" w:line="240" w:lineRule="auto"/>
        <w:contextualSpacing/>
        <w:rPr>
          <w:rFonts w:eastAsia="Times New Roman" w:cs="Times New Roman"/>
          <w:sz w:val="24"/>
          <w:szCs w:val="24"/>
        </w:rPr>
      </w:pPr>
      <w:r w:rsidRPr="008570E9">
        <w:rPr>
          <w:rFonts w:eastAsia="Times New Roman" w:cs="Times New Roman"/>
          <w:sz w:val="24"/>
          <w:szCs w:val="24"/>
        </w:rPr>
        <w:t>MA.5.GR.2.1</w:t>
      </w:r>
    </w:p>
    <w:p w14:paraId="32C2EE4F" w14:textId="77777777" w:rsidR="002E7C02" w:rsidRPr="006B6BAE" w:rsidRDefault="002E7C02" w:rsidP="002E7C02">
      <w:pPr>
        <w:widowControl w:val="0"/>
        <w:spacing w:after="0" w:line="240" w:lineRule="auto"/>
        <w:ind w:left="720"/>
        <w:contextualSpacing/>
        <w:rPr>
          <w:rFonts w:eastAsia="Times New Roman" w:cs="Times New Roman"/>
          <w:sz w:val="24"/>
          <w:szCs w:val="24"/>
        </w:rPr>
      </w:pPr>
    </w:p>
    <w:p w14:paraId="7B3D0CAF" w14:textId="77777777" w:rsidR="002E7C02" w:rsidRDefault="002E7C02" w:rsidP="002E7C02">
      <w:pPr>
        <w:pStyle w:val="FractionsHeader"/>
      </w:pPr>
      <w:r w:rsidRPr="009C58CD">
        <w:t>Terms</w:t>
      </w:r>
      <w:r w:rsidRPr="006B6BAE">
        <w:t> from the K-12 Glossary </w:t>
      </w:r>
    </w:p>
    <w:p w14:paraId="0CB409A7" w14:textId="77777777" w:rsidR="000E14BE" w:rsidRDefault="000E14BE" w:rsidP="009D7378">
      <w:pPr>
        <w:pStyle w:val="ListParagraph"/>
        <w:numPr>
          <w:ilvl w:val="0"/>
          <w:numId w:val="68"/>
        </w:numPr>
        <w:rPr>
          <w:rFonts w:eastAsia="Times New Roman" w:cs="Times New Roman"/>
          <w:sz w:val="24"/>
          <w:szCs w:val="24"/>
        </w:rPr>
      </w:pPr>
      <w:r>
        <w:rPr>
          <w:rFonts w:eastAsia="Times New Roman" w:cs="Times New Roman"/>
          <w:sz w:val="24"/>
          <w:szCs w:val="24"/>
        </w:rPr>
        <w:t>Area Model</w:t>
      </w:r>
    </w:p>
    <w:p w14:paraId="4E639649" w14:textId="71E30C07" w:rsidR="002E7C02" w:rsidRDefault="000E14BE" w:rsidP="000E14BE">
      <w:pPr>
        <w:pStyle w:val="ListParagraph"/>
        <w:ind w:left="720"/>
        <w:rPr>
          <w:rFonts w:eastAsia="Times New Roman" w:cs="Times New Roman"/>
          <w:sz w:val="24"/>
          <w:szCs w:val="24"/>
        </w:rPr>
      </w:pPr>
      <w:r>
        <w:rPr>
          <w:rFonts w:eastAsia="Times New Roman" w:cs="Times New Roman"/>
          <w:sz w:val="24"/>
          <w:szCs w:val="24"/>
        </w:rPr>
        <w:t>Distributive Property</w:t>
      </w:r>
    </w:p>
    <w:p w14:paraId="40CCEB86" w14:textId="77777777" w:rsidR="000E14BE" w:rsidRPr="000F0BEE" w:rsidRDefault="000E14BE" w:rsidP="000E14BE">
      <w:pPr>
        <w:pStyle w:val="ListParagraph"/>
        <w:ind w:left="720"/>
        <w:rPr>
          <w:rFonts w:eastAsia="Times New Roman" w:cs="Times New Roman"/>
          <w:sz w:val="24"/>
          <w:szCs w:val="24"/>
        </w:rPr>
      </w:pPr>
    </w:p>
    <w:p w14:paraId="5D8956D1" w14:textId="77777777" w:rsidR="002E7C02" w:rsidRPr="00775194" w:rsidRDefault="002E7C02" w:rsidP="002E7C02">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E7C02" w:rsidRPr="006B6BAE" w14:paraId="719A8DD9" w14:textId="77777777">
        <w:trPr>
          <w:trHeight w:val="963"/>
        </w:trPr>
        <w:tc>
          <w:tcPr>
            <w:tcW w:w="2498" w:type="pct"/>
            <w:shd w:val="clear" w:color="auto" w:fill="auto"/>
            <w:hideMark/>
          </w:tcPr>
          <w:p w14:paraId="78D48A21" w14:textId="77777777" w:rsidR="002E7C02" w:rsidRPr="006B6BAE" w:rsidRDefault="002E7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4D83C5" w14:textId="6AA2BC6C" w:rsidR="002E7C02" w:rsidRPr="004B4DDB" w:rsidRDefault="004B4DDB" w:rsidP="009D7378">
            <w:pPr>
              <w:pStyle w:val="ListParagraph"/>
              <w:numPr>
                <w:ilvl w:val="0"/>
                <w:numId w:val="68"/>
              </w:numPr>
              <w:textAlignment w:val="baseline"/>
              <w:rPr>
                <w:rFonts w:eastAsia="Times New Roman" w:cs="Times New Roman"/>
                <w:sz w:val="24"/>
                <w:szCs w:val="24"/>
              </w:rPr>
            </w:pPr>
            <w:r w:rsidRPr="004B4DDB">
              <w:rPr>
                <w:rFonts w:eastAsia="Times New Roman" w:cs="Times New Roman"/>
                <w:sz w:val="24"/>
                <w:szCs w:val="24"/>
              </w:rPr>
              <w:t>MA.4.FR.2.4</w:t>
            </w:r>
            <w:r w:rsidDel="00D532FC">
              <w:t xml:space="preserve"> </w:t>
            </w:r>
          </w:p>
        </w:tc>
        <w:tc>
          <w:tcPr>
            <w:tcW w:w="2502" w:type="pct"/>
            <w:shd w:val="clear" w:color="auto" w:fill="auto"/>
          </w:tcPr>
          <w:p w14:paraId="42C4C6E7" w14:textId="77777777" w:rsidR="002E7C02" w:rsidRPr="00B16619" w:rsidRDefault="002E7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0F5773" w14:textId="00E50D72" w:rsidR="002E7C02" w:rsidRPr="00AA3A89" w:rsidRDefault="002E7C02" w:rsidP="009D7378">
            <w:pPr>
              <w:pStyle w:val="ListParagraph"/>
              <w:numPr>
                <w:ilvl w:val="0"/>
                <w:numId w:val="52"/>
              </w:numPr>
              <w:textAlignment w:val="baseline"/>
              <w:rPr>
                <w:rFonts w:eastAsia="Times New Roman" w:cs="Times New Roman"/>
                <w:sz w:val="24"/>
                <w:szCs w:val="24"/>
              </w:rPr>
            </w:pPr>
            <w:r>
              <w:rPr>
                <w:spacing w:val="-2"/>
                <w:sz w:val="24"/>
              </w:rPr>
              <w:t>MA.</w:t>
            </w:r>
            <w:r w:rsidR="00A41850" w:rsidRPr="00B72F9A">
              <w:rPr>
                <w:rFonts w:eastAsia="Times New Roman" w:cs="Times New Roman"/>
                <w:sz w:val="24"/>
                <w:szCs w:val="24"/>
              </w:rPr>
              <w:t>6.NSO.2.2</w:t>
            </w:r>
          </w:p>
        </w:tc>
      </w:tr>
    </w:tbl>
    <w:p w14:paraId="5140AB14" w14:textId="77777777" w:rsidR="002E7C02" w:rsidRPr="006B6BAE" w:rsidRDefault="002E7C02" w:rsidP="009F13B4">
      <w:pPr>
        <w:pStyle w:val="FractionsHeader"/>
      </w:pPr>
      <w:r w:rsidRPr="006B6BAE">
        <w:t xml:space="preserve">Purpose and Instructional Strategies </w:t>
      </w:r>
    </w:p>
    <w:p w14:paraId="53476687" w14:textId="77777777" w:rsidR="004D3041" w:rsidRPr="000106D1" w:rsidRDefault="004D3041" w:rsidP="004D3041">
      <w:pPr>
        <w:textAlignment w:val="baseline"/>
        <w:rPr>
          <w:rFonts w:eastAsia="Times New Roman" w:cs="Times New Roman"/>
          <w:sz w:val="24"/>
          <w:szCs w:val="24"/>
        </w:rPr>
      </w:pPr>
      <w:r w:rsidRPr="000106D1">
        <w:rPr>
          <w:rFonts w:eastAsia="Times New Roman" w:cs="Times New Roman"/>
          <w:sz w:val="24"/>
          <w:szCs w:val="24"/>
        </w:rPr>
        <w:t xml:space="preserve">The purpose of this benchmark is for students to learn strategies to multiply two fractions. This continues the work from </w:t>
      </w:r>
      <w:r>
        <w:rPr>
          <w:rFonts w:eastAsia="Times New Roman" w:cs="Times New Roman"/>
          <w:sz w:val="24"/>
          <w:szCs w:val="24"/>
        </w:rPr>
        <w:t>G</w:t>
      </w:r>
      <w:r w:rsidRPr="000106D1">
        <w:rPr>
          <w:rFonts w:eastAsia="Times New Roman" w:cs="Times New Roman"/>
          <w:sz w:val="24"/>
          <w:szCs w:val="24"/>
        </w:rPr>
        <w:t xml:space="preserve">rade 4 where students multiplied a whole number times a fraction and </w:t>
      </w:r>
      <w:r w:rsidRPr="000106D1">
        <w:rPr>
          <w:rFonts w:eastAsia="Times New Roman" w:cs="Times New Roman"/>
          <w:sz w:val="24"/>
          <w:szCs w:val="24"/>
        </w:rPr>
        <w:lastRenderedPageBreak/>
        <w:t xml:space="preserve">a fraction times a whole number (MA.4.FR.2.4). Procedural fluency will be achieved in </w:t>
      </w:r>
      <w:r>
        <w:rPr>
          <w:rFonts w:eastAsia="Times New Roman" w:cs="Times New Roman"/>
          <w:sz w:val="24"/>
          <w:szCs w:val="24"/>
        </w:rPr>
        <w:t>G</w:t>
      </w:r>
      <w:r w:rsidRPr="000106D1">
        <w:rPr>
          <w:rFonts w:eastAsia="Times New Roman" w:cs="Times New Roman"/>
          <w:sz w:val="24"/>
          <w:szCs w:val="24"/>
        </w:rPr>
        <w:t>rade 6 (MA.6.NSO.2.2).</w:t>
      </w:r>
    </w:p>
    <w:p w14:paraId="7535317D" w14:textId="77777777" w:rsidR="004D3041" w:rsidRPr="00F6468E" w:rsidRDefault="004D3041" w:rsidP="009D7378">
      <w:pPr>
        <w:pStyle w:val="ListParagraph"/>
        <w:numPr>
          <w:ilvl w:val="0"/>
          <w:numId w:val="14"/>
        </w:numPr>
        <w:rPr>
          <w:rFonts w:eastAsia="Times New Roman" w:cs="Times New Roman"/>
          <w:sz w:val="24"/>
          <w:szCs w:val="24"/>
        </w:rPr>
      </w:pPr>
      <w:r w:rsidRPr="00F6468E">
        <w:rPr>
          <w:rFonts w:eastAsia="Times New Roman" w:cs="Times New Roman"/>
          <w:sz w:val="24"/>
          <w:szCs w:val="24"/>
        </w:rPr>
        <w:t xml:space="preserve">During instruction, students are expected to multiply </w:t>
      </w:r>
      <w:proofErr w:type="gramStart"/>
      <w:r w:rsidRPr="00F6468E">
        <w:rPr>
          <w:rFonts w:eastAsia="Times New Roman" w:cs="Times New Roman"/>
          <w:sz w:val="24"/>
          <w:szCs w:val="24"/>
        </w:rPr>
        <w:t>fractions</w:t>
      </w:r>
      <w:proofErr w:type="gramEnd"/>
      <w:r>
        <w:rPr>
          <w:rFonts w:eastAsia="Times New Roman" w:cs="Times New Roman"/>
          <w:sz w:val="24"/>
          <w:szCs w:val="24"/>
        </w:rPr>
        <w:t xml:space="preserve"> less than one, fractions greater than one</w:t>
      </w:r>
      <w:r w:rsidRPr="00F6468E">
        <w:rPr>
          <w:rFonts w:eastAsia="Times New Roman" w:cs="Times New Roman"/>
          <w:sz w:val="24"/>
          <w:szCs w:val="24"/>
        </w:rPr>
        <w:t xml:space="preserve"> and mixed numbers efficiently and accurately.</w:t>
      </w:r>
    </w:p>
    <w:p w14:paraId="14B8908F" w14:textId="77777777" w:rsidR="004D3041" w:rsidRDefault="004D3041" w:rsidP="009D7378">
      <w:pPr>
        <w:pStyle w:val="ListParagraph"/>
        <w:numPr>
          <w:ilvl w:val="0"/>
          <w:numId w:val="14"/>
        </w:numPr>
        <w:textAlignment w:val="baseline"/>
        <w:rPr>
          <w:rFonts w:eastAsia="Times New Roman" w:cs="Times New Roman"/>
          <w:sz w:val="24"/>
          <w:szCs w:val="24"/>
        </w:rPr>
      </w:pPr>
      <w:r w:rsidRPr="00F6468E">
        <w:rPr>
          <w:rFonts w:eastAsia="Times New Roman" w:cs="Times New Roman"/>
          <w:sz w:val="24"/>
          <w:szCs w:val="24"/>
        </w:rPr>
        <w:t xml:space="preserve">Visual fraction models (area models, tape diagrams, number lines) should be used and created by students </w:t>
      </w:r>
      <w:r w:rsidRPr="0026633C">
        <w:rPr>
          <w:rFonts w:eastAsia="Times New Roman" w:cs="Times New Roman"/>
          <w:i/>
          <w:sz w:val="24"/>
          <w:szCs w:val="24"/>
        </w:rPr>
        <w:t>(MTR.2.1)</w:t>
      </w:r>
      <w:r w:rsidRPr="00F6468E">
        <w:rPr>
          <w:rFonts w:eastAsia="Times New Roman" w:cs="Times New Roman"/>
          <w:sz w:val="24"/>
          <w:szCs w:val="24"/>
        </w:rPr>
        <w:t xml:space="preserve">. Visual fraction models should show how a fraction is partitioned into parts that are the same as the product of the denominators. </w:t>
      </w:r>
    </w:p>
    <w:p w14:paraId="5C78C7C1" w14:textId="6319704B" w:rsidR="004D3041" w:rsidRDefault="00092BC7" w:rsidP="00092BC7">
      <w:pPr>
        <w:spacing w:after="0" w:line="240" w:lineRule="auto"/>
        <w:jc w:val="center"/>
        <w:rPr>
          <w:rFonts w:eastAsia="Times New Roman" w:cs="Times New Roman"/>
          <w:sz w:val="24"/>
          <w:szCs w:val="24"/>
        </w:rPr>
      </w:pPr>
      <w:r w:rsidRPr="00092BC7">
        <w:rPr>
          <w:rFonts w:eastAsia="Times New Roman" w:cs="Times New Roman"/>
          <w:noProof/>
          <w:sz w:val="24"/>
          <w:szCs w:val="24"/>
        </w:rPr>
        <w:drawing>
          <wp:inline distT="0" distB="0" distL="0" distR="0" wp14:anchorId="61F5D88B" wp14:editId="4F6260FE">
            <wp:extent cx="2238687" cy="1200318"/>
            <wp:effectExtent l="0" t="0" r="0" b="0"/>
            <wp:docPr id="186248567" name="Picture 1" descr="fraction multiplication equatin with are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8567" name="Picture 1" descr="fraction multiplication equatin with area model "/>
                    <pic:cNvPicPr/>
                  </pic:nvPicPr>
                  <pic:blipFill>
                    <a:blip r:embed="rId72"/>
                    <a:stretch>
                      <a:fillRect/>
                    </a:stretch>
                  </pic:blipFill>
                  <pic:spPr>
                    <a:xfrm>
                      <a:off x="0" y="0"/>
                      <a:ext cx="2238687" cy="1200318"/>
                    </a:xfrm>
                    <a:prstGeom prst="rect">
                      <a:avLst/>
                    </a:prstGeom>
                  </pic:spPr>
                </pic:pic>
              </a:graphicData>
            </a:graphic>
          </wp:inline>
        </w:drawing>
      </w:r>
    </w:p>
    <w:p w14:paraId="2EEBC037" w14:textId="77777777" w:rsidR="00931A81" w:rsidRPr="00F6468E" w:rsidRDefault="00931A81" w:rsidP="009D7378">
      <w:pPr>
        <w:pStyle w:val="ListParagraph"/>
        <w:numPr>
          <w:ilvl w:val="0"/>
          <w:numId w:val="14"/>
        </w:numPr>
        <w:textAlignment w:val="baseline"/>
        <w:rPr>
          <w:rFonts w:eastAsia="Times New Roman" w:cs="Times New Roman"/>
          <w:sz w:val="24"/>
          <w:szCs w:val="24"/>
        </w:rPr>
      </w:pPr>
      <w:r w:rsidRPr="00F6468E">
        <w:rPr>
          <w:rFonts w:eastAsia="Times New Roman" w:cs="Times New Roman"/>
          <w:sz w:val="24"/>
          <w:szCs w:val="24"/>
        </w:rPr>
        <w:t>When exploring an algorithm to multiply fractions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m:t>
            </m:r>
          </m:num>
          <m:den>
            <m:r>
              <w:rPr>
                <w:rFonts w:ascii="Cambria Math" w:eastAsia="Times New Roman" w:hAnsi="Cambria Math" w:cs="Times New Roman"/>
                <w:sz w:val="24"/>
                <w:szCs w:val="24"/>
              </w:rPr>
              <m:t>b</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d</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m:t>
            </m:r>
          </m:num>
          <m:den>
            <m:r>
              <w:rPr>
                <w:rFonts w:ascii="Cambria Math" w:eastAsia="Times New Roman" w:hAnsi="Cambria Math" w:cs="Times New Roman"/>
                <w:sz w:val="24"/>
                <w:szCs w:val="24"/>
              </w:rPr>
              <m:t>b×d</m:t>
            </m:r>
          </m:den>
        </m:f>
      </m:oMath>
      <w:r w:rsidRPr="00F6468E">
        <w:rPr>
          <w:rFonts w:eastAsia="Times New Roman" w:cs="Times New Roman"/>
          <w:sz w:val="24"/>
          <w:szCs w:val="24"/>
        </w:rPr>
        <w:t>), make connections to an accompanying area model. This will help students understand the algorithm conceptually and use it more accurately.</w:t>
      </w:r>
    </w:p>
    <w:p w14:paraId="2539D6C6" w14:textId="77777777" w:rsidR="00931A81" w:rsidRPr="00F6468E" w:rsidRDefault="00931A81" w:rsidP="009D7378">
      <w:pPr>
        <w:pStyle w:val="ListParagraph"/>
        <w:numPr>
          <w:ilvl w:val="0"/>
          <w:numId w:val="14"/>
        </w:numPr>
        <w:textAlignment w:val="baseline"/>
        <w:rPr>
          <w:rFonts w:eastAsia="Times New Roman" w:cs="Times New Roman"/>
          <w:sz w:val="24"/>
          <w:szCs w:val="24"/>
        </w:rPr>
      </w:pPr>
      <w:r w:rsidRPr="00F6468E">
        <w:rPr>
          <w:rFonts w:eastAsia="Times New Roman" w:cs="Times New Roman"/>
          <w:sz w:val="24"/>
          <w:szCs w:val="24"/>
        </w:rPr>
        <w:t>Instruction includes students using equivalent fractions to simplify answ</w:t>
      </w:r>
      <w:r>
        <w:rPr>
          <w:rFonts w:eastAsia="Times New Roman" w:cs="Times New Roman"/>
          <w:sz w:val="24"/>
          <w:szCs w:val="24"/>
        </w:rPr>
        <w:t>ers;</w:t>
      </w:r>
      <w:r w:rsidRPr="00F6468E">
        <w:rPr>
          <w:rFonts w:eastAsia="Times New Roman" w:cs="Times New Roman"/>
          <w:sz w:val="24"/>
          <w:szCs w:val="24"/>
        </w:rPr>
        <w:t xml:space="preserve"> however</w:t>
      </w:r>
      <w:r>
        <w:rPr>
          <w:rFonts w:eastAsia="Times New Roman" w:cs="Times New Roman"/>
          <w:sz w:val="24"/>
          <w:szCs w:val="24"/>
        </w:rPr>
        <w:t>,</w:t>
      </w:r>
      <w:r w:rsidRPr="00F6468E">
        <w:rPr>
          <w:rFonts w:eastAsia="Times New Roman" w:cs="Times New Roman"/>
          <w:sz w:val="24"/>
          <w:szCs w:val="24"/>
        </w:rPr>
        <w:t xml:space="preserve"> putting answers in simplest form is not a priority.</w:t>
      </w:r>
    </w:p>
    <w:p w14:paraId="6CA5C370" w14:textId="77777777" w:rsidR="004D3041" w:rsidRDefault="004D3041" w:rsidP="001056B4">
      <w:pPr>
        <w:spacing w:after="0" w:line="240" w:lineRule="auto"/>
        <w:rPr>
          <w:rFonts w:eastAsia="Times New Roman" w:cs="Times New Roman"/>
          <w:sz w:val="24"/>
          <w:szCs w:val="24"/>
        </w:rPr>
      </w:pPr>
    </w:p>
    <w:p w14:paraId="4D32124E" w14:textId="77777777" w:rsidR="005E22C7" w:rsidRPr="00AB3CDB" w:rsidRDefault="005E22C7" w:rsidP="005E22C7">
      <w:pPr>
        <w:pStyle w:val="FractionsHeader"/>
      </w:pPr>
      <w:r w:rsidRPr="006B6BAE">
        <w:t>Common Misconceptions or Errors</w:t>
      </w:r>
    </w:p>
    <w:p w14:paraId="0DC52CCD" w14:textId="77777777" w:rsidR="00440724" w:rsidRDefault="00440724" w:rsidP="009D7378">
      <w:pPr>
        <w:numPr>
          <w:ilvl w:val="0"/>
          <w:numId w:val="16"/>
        </w:numPr>
        <w:spacing w:after="0" w:line="240" w:lineRule="auto"/>
        <w:textAlignment w:val="baseline"/>
        <w:rPr>
          <w:rFonts w:eastAsia="Times New Roman" w:cs="Times New Roman"/>
          <w:sz w:val="24"/>
          <w:szCs w:val="24"/>
        </w:rPr>
      </w:pPr>
      <w:r w:rsidRPr="00F6468E">
        <w:rPr>
          <w:rFonts w:eastAsia="Times New Roman" w:cs="Times New Roman"/>
          <w:sz w:val="24"/>
          <w:szCs w:val="24"/>
        </w:rPr>
        <w:t xml:space="preserve">Students may believe that multiplication always results in a larger number. </w:t>
      </w:r>
      <w:r w:rsidRPr="00350262">
        <w:rPr>
          <w:rFonts w:eastAsia="Times New Roman" w:cs="Times New Roman"/>
          <w:sz w:val="24"/>
          <w:szCs w:val="24"/>
        </w:rPr>
        <w:t>Using models when multiplying with fractions will enable students to generalize about multiplication algorithms that are based on conceptual understanding (</w:t>
      </w:r>
      <w:r w:rsidRPr="00350262">
        <w:rPr>
          <w:rFonts w:eastAsia="Times New Roman" w:cs="Times New Roman"/>
          <w:i/>
          <w:sz w:val="24"/>
          <w:szCs w:val="24"/>
        </w:rPr>
        <w:t>MTR.5.1</w:t>
      </w:r>
      <w:r w:rsidRPr="00350262">
        <w:rPr>
          <w:rFonts w:eastAsia="Times New Roman" w:cs="Times New Roman"/>
          <w:sz w:val="24"/>
          <w:szCs w:val="24"/>
        </w:rPr>
        <w:t>).</w:t>
      </w:r>
    </w:p>
    <w:p w14:paraId="60546001" w14:textId="77777777" w:rsidR="00440724" w:rsidRDefault="00440724" w:rsidP="009D7378">
      <w:pPr>
        <w:numPr>
          <w:ilvl w:val="0"/>
          <w:numId w:val="16"/>
        </w:numPr>
        <w:spacing w:after="0" w:line="240" w:lineRule="auto"/>
        <w:textAlignment w:val="baseline"/>
        <w:rPr>
          <w:rFonts w:eastAsia="Times New Roman" w:cs="Times New Roman"/>
          <w:sz w:val="24"/>
          <w:szCs w:val="24"/>
        </w:rPr>
      </w:pPr>
      <w:r w:rsidRPr="00F6468E">
        <w:rPr>
          <w:rFonts w:eastAsia="Times New Roman" w:cs="Times New Roman"/>
          <w:sz w:val="24"/>
          <w:szCs w:val="24"/>
        </w:rPr>
        <w:t xml:space="preserve">Students can have difficulty with word problems when determining which operation to use, and the stress of working with fractions makes this happen more often. </w:t>
      </w:r>
    </w:p>
    <w:p w14:paraId="1FF3F4A9" w14:textId="77777777" w:rsidR="00440724" w:rsidRPr="00F6468E" w:rsidRDefault="00440724" w:rsidP="009D7378">
      <w:pPr>
        <w:numPr>
          <w:ilvl w:val="1"/>
          <w:numId w:val="16"/>
        </w:numPr>
        <w:spacing w:after="0" w:line="240" w:lineRule="auto"/>
        <w:textAlignment w:val="baseline"/>
        <w:rPr>
          <w:rFonts w:eastAsia="Times New Roman" w:cs="Times New Roman"/>
          <w:sz w:val="24"/>
          <w:szCs w:val="24"/>
        </w:rPr>
      </w:pPr>
      <w:r w:rsidRPr="00F6468E">
        <w:rPr>
          <w:rFonts w:eastAsia="Times New Roman" w:cs="Times New Roman"/>
          <w:sz w:val="24"/>
          <w:szCs w:val="24"/>
        </w:rPr>
        <w:t xml:space="preserve">For example,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F6468E">
        <w:rPr>
          <w:rFonts w:eastAsia="Times New Roman" w:cs="Times New Roman"/>
          <w:sz w:val="24"/>
          <w:szCs w:val="24"/>
        </w:rPr>
        <w:t xml:space="preserve"> yards of rope and he gives a third of the rope to a friend. How much rope does Mark have left?” expects students to first find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F6468E">
        <w:rPr>
          <w:rFonts w:eastAsia="Times New Roman" w:cs="Times New Roman"/>
          <w:sz w:val="24"/>
          <w:szCs w:val="24"/>
        </w:rPr>
        <w:t xml:space="preserve">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oMath>
      <w:r w:rsidRPr="00F6468E">
        <w:rPr>
          <w:rFonts w:eastAsia="Times New Roman" w:cs="Times New Roman"/>
          <w:sz w:val="24"/>
          <w:szCs w:val="24"/>
        </w:rPr>
        <w:t xml:space="preserve"> or multiply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F6468E">
        <w:rPr>
          <w:rFonts w:eastAsia="Times New Roman" w:cs="Times New Roman"/>
          <w:sz w:val="24"/>
          <w:szCs w:val="24"/>
        </w:rPr>
        <w:t xml:space="preserve"> x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F6468E">
        <w:rPr>
          <w:rFonts w:eastAsia="Times New Roman" w:cs="Times New Roman"/>
          <w:sz w:val="24"/>
          <w:szCs w:val="24"/>
        </w:rPr>
        <w:t xml:space="preserve">,  and then to find the difference to find how much Mark has left. On the other hand,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F6468E">
        <w:rPr>
          <w:rFonts w:eastAsia="Times New Roman" w:cs="Times New Roman"/>
          <w:sz w:val="24"/>
          <w:szCs w:val="24"/>
        </w:rPr>
        <w:t xml:space="preserve"> yards of rope and gives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F6468E">
        <w:rPr>
          <w:rFonts w:eastAsia="Times New Roman" w:cs="Times New Roman"/>
          <w:sz w:val="24"/>
          <w:szCs w:val="24"/>
        </w:rPr>
        <w:t xml:space="preserve"> yard of rope to a friend. How much rope does Mark have left?” only requires finding the difference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t>
      </w:r>
      <w:r w:rsidRPr="00F6468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oMath>
    </w:p>
    <w:p w14:paraId="0242791C" w14:textId="77777777" w:rsidR="005E22C7" w:rsidRPr="00843F14" w:rsidRDefault="005E22C7" w:rsidP="005E22C7">
      <w:pPr>
        <w:spacing w:after="0" w:line="240" w:lineRule="auto"/>
        <w:textAlignment w:val="baseline"/>
        <w:rPr>
          <w:rFonts w:eastAsia="Times New Roman" w:cs="Times New Roman"/>
          <w:b/>
          <w:bCs/>
          <w:sz w:val="24"/>
          <w:szCs w:val="24"/>
        </w:rPr>
      </w:pPr>
    </w:p>
    <w:p w14:paraId="4B2CDED8" w14:textId="77777777" w:rsidR="005E22C7" w:rsidRPr="00A805BD" w:rsidRDefault="005E22C7" w:rsidP="005E22C7">
      <w:pPr>
        <w:pStyle w:val="FractionsHeader"/>
      </w:pPr>
      <w:r w:rsidRPr="006B6BAE">
        <w:t>Strategies to Support Tiered Instruction</w:t>
      </w:r>
    </w:p>
    <w:p w14:paraId="5A201B82" w14:textId="77777777" w:rsidR="001B69A4" w:rsidRPr="0063475B" w:rsidRDefault="001B69A4" w:rsidP="009D7378">
      <w:pPr>
        <w:pStyle w:val="ListParagraph"/>
        <w:widowControl/>
        <w:numPr>
          <w:ilvl w:val="0"/>
          <w:numId w:val="17"/>
        </w:numPr>
        <w:contextualSpacing/>
        <w:rPr>
          <w:rFonts w:eastAsia="Times New Roman" w:cs="Times New Roman"/>
          <w:color w:val="000000" w:themeColor="text1"/>
          <w:sz w:val="24"/>
          <w:szCs w:val="24"/>
        </w:rPr>
      </w:pPr>
      <w:r w:rsidRPr="0063475B">
        <w:rPr>
          <w:rFonts w:eastAsia="Times New Roman" w:cs="Times New Roman"/>
          <w:color w:val="000000" w:themeColor="text1"/>
          <w:sz w:val="24"/>
          <w:szCs w:val="24"/>
        </w:rPr>
        <w:t>Instruction involves real</w:t>
      </w:r>
      <w:r>
        <w:rPr>
          <w:rFonts w:eastAsia="Times New Roman" w:cs="Times New Roman"/>
          <w:color w:val="000000" w:themeColor="text1"/>
          <w:sz w:val="24"/>
          <w:szCs w:val="24"/>
        </w:rPr>
        <w:t>-</w:t>
      </w:r>
      <w:r w:rsidRPr="0063475B">
        <w:rPr>
          <w:rFonts w:eastAsia="Times New Roman" w:cs="Times New Roman"/>
          <w:color w:val="000000" w:themeColor="text1"/>
          <w:sz w:val="24"/>
          <w:szCs w:val="24"/>
        </w:rPr>
        <w:t xml:space="preserve">world </w:t>
      </w:r>
      <w:r>
        <w:rPr>
          <w:rFonts w:eastAsia="Times New Roman" w:cs="Times New Roman"/>
          <w:color w:val="000000" w:themeColor="text1"/>
          <w:sz w:val="24"/>
          <w:szCs w:val="24"/>
        </w:rPr>
        <w:t>examples</w:t>
      </w:r>
      <w:r w:rsidRPr="0063475B">
        <w:rPr>
          <w:rFonts w:eastAsia="Times New Roman" w:cs="Times New Roman"/>
          <w:color w:val="000000" w:themeColor="text1"/>
          <w:sz w:val="24"/>
          <w:szCs w:val="24"/>
        </w:rPr>
        <w:t xml:space="preserve"> and models</w:t>
      </w:r>
      <w:r>
        <w:rPr>
          <w:rFonts w:eastAsia="Times New Roman" w:cs="Times New Roman"/>
          <w:color w:val="000000" w:themeColor="text1"/>
          <w:sz w:val="24"/>
          <w:szCs w:val="24"/>
        </w:rPr>
        <w:t xml:space="preserve"> which </w:t>
      </w:r>
      <w:r w:rsidRPr="0063475B">
        <w:rPr>
          <w:rFonts w:eastAsia="Times New Roman" w:cs="Times New Roman"/>
          <w:color w:val="000000" w:themeColor="text1"/>
          <w:sz w:val="24"/>
          <w:szCs w:val="24"/>
        </w:rPr>
        <w:t xml:space="preserve">allow students to see that multiplication does not always result in a larger number. </w:t>
      </w:r>
    </w:p>
    <w:p w14:paraId="7A3D2873" w14:textId="53B9D010" w:rsidR="00092BC7" w:rsidRPr="00092BC7" w:rsidRDefault="001B69A4" w:rsidP="009D7378">
      <w:pPr>
        <w:pStyle w:val="ListParagraph"/>
        <w:widowControl/>
        <w:numPr>
          <w:ilvl w:val="1"/>
          <w:numId w:val="17"/>
        </w:numPr>
        <w:contextualSpacing/>
        <w:rPr>
          <w:rFonts w:eastAsia="Times New Roman" w:cs="Times New Roman"/>
          <w:color w:val="000000" w:themeColor="text1"/>
          <w:sz w:val="24"/>
          <w:szCs w:val="24"/>
        </w:rPr>
      </w:pPr>
      <w:r w:rsidRPr="0063475B">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the teacher provides</w:t>
      </w:r>
      <w:r w:rsidRPr="0063475B">
        <w:rPr>
          <w:rFonts w:eastAsia="Times New Roman" w:cs="Times New Roman"/>
          <w:color w:val="000000" w:themeColor="text1"/>
          <w:sz w:val="24"/>
          <w:szCs w:val="24"/>
        </w:rPr>
        <w:t xml:space="preserve"> the problem: “Tau has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4</m:t>
            </m:r>
          </m:den>
        </m:f>
        <m:r>
          <m:rPr>
            <m:sty m:val="p"/>
          </m:rPr>
          <w:rPr>
            <w:rFonts w:ascii="Cambria Math" w:eastAsia="Times New Roman" w:hAnsi="Cambria Math" w:cs="Times New Roman"/>
            <w:color w:val="000000" w:themeColor="text1"/>
            <w:sz w:val="24"/>
            <w:szCs w:val="24"/>
          </w:rPr>
          <m:t xml:space="preserve"> </m:t>
        </m:r>
      </m:oMath>
      <w:r w:rsidRPr="0063475B">
        <w:rPr>
          <w:rFonts w:eastAsia="Times New Roman" w:cs="Times New Roman"/>
          <w:color w:val="000000" w:themeColor="text1"/>
          <w:sz w:val="24"/>
          <w:szCs w:val="24"/>
        </w:rPr>
        <w:t xml:space="preserve"> of the lasagna</w:t>
      </w:r>
      <w:r>
        <w:rPr>
          <w:rFonts w:eastAsia="Times New Roman" w:cs="Times New Roman"/>
          <w:color w:val="000000" w:themeColor="text1"/>
          <w:sz w:val="24"/>
          <w:szCs w:val="24"/>
        </w:rPr>
        <w:t xml:space="preserve"> pan</w:t>
      </w:r>
      <w:r w:rsidRPr="0063475B">
        <w:rPr>
          <w:rFonts w:eastAsia="Times New Roman" w:cs="Times New Roman"/>
          <w:color w:val="000000" w:themeColor="text1"/>
          <w:sz w:val="24"/>
          <w:szCs w:val="24"/>
        </w:rPr>
        <w:t xml:space="preserve"> leftover from the party in the refrigerator. He eats one half of the leftovers for dinner. How much of the lasagna did he eat for dinner?” </w:t>
      </w:r>
      <w:r>
        <w:rPr>
          <w:rFonts w:eastAsia="Times New Roman" w:cs="Times New Roman"/>
          <w:color w:val="000000" w:themeColor="text1"/>
          <w:sz w:val="24"/>
          <w:szCs w:val="24"/>
        </w:rPr>
        <w:t>This can be written as</w:t>
      </w:r>
      <w:r w:rsidRPr="0063475B">
        <w:rPr>
          <w:rFonts w:eastAsia="Times New Roman" w:cs="Times New Roman"/>
          <w:color w:val="000000" w:themeColor="text1"/>
          <w:sz w:val="24"/>
          <w:szCs w:val="24"/>
        </w:rPr>
        <w:t xml:space="preserve">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2</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4</m:t>
            </m:r>
          </m:den>
        </m:f>
      </m:oMath>
      <w:r>
        <w:rPr>
          <w:rFonts w:eastAsia="Times New Roman" w:cs="Times New Roman"/>
          <w:color w:val="000000" w:themeColor="text1"/>
          <w:sz w:val="24"/>
          <w:szCs w:val="24"/>
        </w:rPr>
        <w:t xml:space="preserve"> or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2</m:t>
            </m:r>
          </m:den>
        </m:f>
        <m:r>
          <m:rPr>
            <m:sty m:val="p"/>
          </m:rPr>
          <w:rPr>
            <w:rFonts w:ascii="Cambria Math" w:eastAsia="Times New Roman" w:hAnsi="Cambria Math" w:cs="Times New Roman"/>
            <w:color w:val="000000" w:themeColor="text1"/>
            <w:sz w:val="24"/>
            <w:szCs w:val="24"/>
          </w:rPr>
          <m:t xml:space="preserve"> </m:t>
        </m:r>
      </m:oMath>
      <w:r w:rsidRPr="0063475B">
        <w:rPr>
          <w:rFonts w:eastAsia="Times New Roman" w:cs="Times New Roman"/>
          <w:color w:val="000000" w:themeColor="text1"/>
          <w:sz w:val="24"/>
          <w:szCs w:val="24"/>
        </w:rPr>
        <w:t xml:space="preserve"> </w:t>
      </w:r>
      <w:r>
        <w:rPr>
          <w:rFonts w:eastAsia="Times New Roman" w:cs="Times New Roman"/>
          <w:color w:val="000000" w:themeColor="text1"/>
          <w:sz w:val="24"/>
          <w:szCs w:val="24"/>
        </w:rPr>
        <w:t>“of”</w:t>
      </w:r>
      <w:r w:rsidRPr="0063475B">
        <w:rPr>
          <w:rFonts w:eastAsia="Times New Roman" w:cs="Times New Roman"/>
          <w:color w:val="000000" w:themeColor="text1"/>
          <w:sz w:val="24"/>
          <w:szCs w:val="24"/>
        </w:rPr>
        <w:t xml:space="preserve"> </w:t>
      </w:r>
      <m:oMath>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1</m:t>
            </m:r>
          </m:num>
          <m:den>
            <m:r>
              <m:rPr>
                <m:sty m:val="p"/>
              </m:rPr>
              <w:rPr>
                <w:rFonts w:ascii="Cambria Math" w:eastAsia="Times New Roman" w:hAnsi="Cambria Math" w:cs="Times New Roman"/>
                <w:color w:val="000000" w:themeColor="text1"/>
                <w:sz w:val="24"/>
                <w:szCs w:val="24"/>
              </w:rPr>
              <m:t>4</m:t>
            </m:r>
          </m:den>
        </m:f>
      </m:oMath>
      <w:r>
        <w:rPr>
          <w:rFonts w:eastAsia="Times New Roman" w:cs="Times New Roman"/>
          <w:color w:val="000000" w:themeColor="text1"/>
          <w:sz w:val="24"/>
          <w:szCs w:val="24"/>
        </w:rPr>
        <w:t xml:space="preserve"> </w:t>
      </w:r>
    </w:p>
    <w:p w14:paraId="42AAE523" w14:textId="3C36BBBB" w:rsidR="004D3041" w:rsidRDefault="00772740" w:rsidP="00092BC7">
      <w:pPr>
        <w:spacing w:after="0" w:line="240" w:lineRule="auto"/>
        <w:ind w:left="360"/>
        <w:jc w:val="center"/>
        <w:rPr>
          <w:rFonts w:eastAsia="Times New Roman" w:cs="Times New Roman"/>
          <w:sz w:val="24"/>
          <w:szCs w:val="24"/>
        </w:rPr>
      </w:pPr>
      <w:r w:rsidRPr="00772740">
        <w:rPr>
          <w:noProof/>
        </w:rPr>
        <w:lastRenderedPageBreak/>
        <w:drawing>
          <wp:inline distT="0" distB="0" distL="0" distR="0" wp14:anchorId="0FAF1D25" wp14:editId="57DC5F09">
            <wp:extent cx="3857625" cy="1228725"/>
            <wp:effectExtent l="0" t="0" r="0" b="0"/>
            <wp:docPr id="1858997380" name="Picture 47" descr="An image showing two equal rectangles divided into four equal parts. the first rectangle has one fourth highlighted. The second rectangle has a fourth highlighted and then that fourth divided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97380" name="Picture 47" descr="An image showing two equal rectangles divided into four equal parts. the first rectangle has one fourth highlighted. The second rectangle has a fourth highlighted and then that fourth divided in half."/>
                    <pic:cNvPicPr>
                      <a:picLocks noChangeAspect="1" noChangeArrowheads="1"/>
                    </pic:cNvPicPr>
                  </pic:nvPicPr>
                  <pic:blipFill rotWithShape="1">
                    <a:blip r:embed="rId73">
                      <a:extLst>
                        <a:ext uri="{28A0092B-C50C-407E-A947-70E740481C1C}">
                          <a14:useLocalDpi xmlns:a14="http://schemas.microsoft.com/office/drawing/2010/main" val="0"/>
                        </a:ext>
                      </a:extLst>
                    </a:blip>
                    <a:srcRect l="17307" r="17789" b="18112"/>
                    <a:stretch/>
                  </pic:blipFill>
                  <pic:spPr bwMode="auto">
                    <a:xfrm>
                      <a:off x="0" y="0"/>
                      <a:ext cx="3857625" cy="1228725"/>
                    </a:xfrm>
                    <a:prstGeom prst="rect">
                      <a:avLst/>
                    </a:prstGeom>
                    <a:noFill/>
                    <a:ln>
                      <a:noFill/>
                    </a:ln>
                    <a:extLst>
                      <a:ext uri="{53640926-AAD7-44D8-BBD7-CCE9431645EC}">
                        <a14:shadowObscured xmlns:a14="http://schemas.microsoft.com/office/drawing/2010/main"/>
                      </a:ext>
                    </a:extLst>
                  </pic:spPr>
                </pic:pic>
              </a:graphicData>
            </a:graphic>
          </wp:inline>
        </w:drawing>
      </w:r>
    </w:p>
    <w:p w14:paraId="4859187D" w14:textId="77777777" w:rsidR="00B073E8" w:rsidRDefault="00B073E8" w:rsidP="00B073E8">
      <w:pPr>
        <w:pStyle w:val="ListParagraph"/>
        <w:ind w:left="1440"/>
        <w:rPr>
          <w:rFonts w:eastAsia="Times New Roman" w:cs="Times New Roman"/>
          <w:color w:val="000000" w:themeColor="text1"/>
          <w:sz w:val="24"/>
          <w:szCs w:val="24"/>
        </w:rPr>
      </w:pPr>
      <w:r>
        <w:rPr>
          <w:rFonts w:eastAsia="Times New Roman" w:cs="Times New Roman"/>
          <w:color w:val="000000" w:themeColor="text1"/>
          <w:sz w:val="24"/>
          <w:szCs w:val="24"/>
        </w:rPr>
        <w:t xml:space="preserve">When students think about what is left in the refrigerator now, they must think in terms of the whole pan of lasagna. Tau didn’t eat half the pan; he ate half of the portion that was left. So how much of the whole pan did he eat? </w:t>
      </w:r>
    </w:p>
    <w:p w14:paraId="46213873" w14:textId="77777777" w:rsidR="00092BC7" w:rsidRDefault="00092BC7" w:rsidP="001056B4">
      <w:pPr>
        <w:spacing w:after="0" w:line="240" w:lineRule="auto"/>
        <w:rPr>
          <w:noProof/>
        </w:rPr>
      </w:pPr>
    </w:p>
    <w:p w14:paraId="61B456A3" w14:textId="3F58A0E5" w:rsidR="004D3041" w:rsidRDefault="000812A5" w:rsidP="00092BC7">
      <w:pPr>
        <w:spacing w:after="0" w:line="240" w:lineRule="auto"/>
        <w:jc w:val="center"/>
        <w:rPr>
          <w:rFonts w:eastAsia="Times New Roman" w:cs="Times New Roman"/>
          <w:sz w:val="24"/>
          <w:szCs w:val="24"/>
        </w:rPr>
      </w:pPr>
      <w:r w:rsidRPr="000812A5">
        <w:rPr>
          <w:noProof/>
        </w:rPr>
        <w:drawing>
          <wp:inline distT="0" distB="0" distL="0" distR="0" wp14:anchorId="7B7B6D02" wp14:editId="0CE4C4A5">
            <wp:extent cx="3267075" cy="657225"/>
            <wp:effectExtent l="0" t="0" r="0" b="0"/>
            <wp:docPr id="17804601" name="Picture 48" descr="An image of a rectangle divided into eigth equal parts. One eighth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601" name="Picture 48" descr="An image of a rectangle divided into eigth equal parts. One eighth is highlighted."/>
                    <pic:cNvPicPr>
                      <a:picLocks noChangeAspect="1" noChangeArrowheads="1"/>
                    </pic:cNvPicPr>
                  </pic:nvPicPr>
                  <pic:blipFill rotWithShape="1">
                    <a:blip r:embed="rId74">
                      <a:extLst>
                        <a:ext uri="{28A0092B-C50C-407E-A947-70E740481C1C}">
                          <a14:useLocalDpi xmlns:a14="http://schemas.microsoft.com/office/drawing/2010/main" val="0"/>
                        </a:ext>
                      </a:extLst>
                    </a:blip>
                    <a:srcRect l="19551" r="25481" b="28125"/>
                    <a:stretch/>
                  </pic:blipFill>
                  <pic:spPr bwMode="auto">
                    <a:xfrm>
                      <a:off x="0" y="0"/>
                      <a:ext cx="3267075"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491EC945" w14:textId="77777777" w:rsidR="00092BC7" w:rsidRDefault="00092BC7" w:rsidP="00092BC7">
      <w:pPr>
        <w:spacing w:after="0" w:line="240" w:lineRule="auto"/>
        <w:jc w:val="center"/>
        <w:rPr>
          <w:rFonts w:eastAsia="Times New Roman" w:cs="Times New Roman"/>
          <w:sz w:val="24"/>
          <w:szCs w:val="24"/>
        </w:rPr>
      </w:pPr>
    </w:p>
    <w:p w14:paraId="4DDB1E0F" w14:textId="77777777" w:rsidR="00465810" w:rsidRDefault="00465810" w:rsidP="00465810">
      <w:pPr>
        <w:pStyle w:val="FractionsHeader"/>
      </w:pPr>
      <w:r w:rsidRPr="006B6BAE">
        <w:t>Instructional Tasks </w:t>
      </w:r>
    </w:p>
    <w:p w14:paraId="33BD5FF7" w14:textId="77777777" w:rsidR="005A65CE" w:rsidRPr="00CD793D" w:rsidRDefault="00465810" w:rsidP="005A65CE">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Task</w:t>
      </w:r>
      <w:r>
        <w:rPr>
          <w:i/>
          <w:spacing w:val="-1"/>
          <w:sz w:val="24"/>
        </w:rPr>
        <w:t xml:space="preserve"> </w:t>
      </w:r>
      <w:r>
        <w:rPr>
          <w:i/>
          <w:sz w:val="24"/>
        </w:rPr>
        <w:t>1</w:t>
      </w:r>
      <w:r>
        <w:rPr>
          <w:i/>
          <w:spacing w:val="-1"/>
          <w:sz w:val="24"/>
        </w:rPr>
        <w:t xml:space="preserve"> </w:t>
      </w:r>
      <w:r w:rsidR="005A65CE">
        <w:rPr>
          <w:rFonts w:eastAsia="Calibri" w:cs="Times New Roman"/>
          <w:i/>
          <w:sz w:val="24"/>
          <w:szCs w:val="24"/>
        </w:rPr>
        <w:t>(MTR.4.1, MTR.7.1)</w:t>
      </w:r>
    </w:p>
    <w:p w14:paraId="031747EC" w14:textId="77777777" w:rsidR="005A65CE" w:rsidRPr="00B72F9A" w:rsidRDefault="005A65CE" w:rsidP="005A65CE">
      <w:pPr>
        <w:spacing w:after="0" w:line="240" w:lineRule="auto"/>
        <w:ind w:left="1080" w:hanging="720"/>
        <w:textAlignment w:val="baseline"/>
        <w:rPr>
          <w:rFonts w:eastAsia="Times New Roman" w:cs="Times New Roman"/>
          <w:sz w:val="24"/>
          <w:szCs w:val="24"/>
        </w:rPr>
      </w:pPr>
      <w:r w:rsidRPr="00B72F9A">
        <w:rPr>
          <w:rFonts w:eastAsia="Times New Roman" w:cs="Times New Roman"/>
          <w:sz w:val="24"/>
          <w:szCs w:val="24"/>
        </w:rPr>
        <w:t xml:space="preserve">Part A. Maritza has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B72F9A">
        <w:rPr>
          <w:rFonts w:eastAsia="Times New Roman" w:cs="Times New Roman"/>
          <w:sz w:val="24"/>
          <w:szCs w:val="24"/>
        </w:rPr>
        <w:t xml:space="preserve"> cups of cream cheese. She uses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B72F9A">
        <w:rPr>
          <w:rFonts w:eastAsia="Times New Roman" w:cs="Times New Roman"/>
          <w:sz w:val="24"/>
          <w:szCs w:val="24"/>
        </w:rPr>
        <w:t xml:space="preserve"> of the cream cheese for a banana pudding recipe. After she uses it for the recipe, how much cream cheese will Maritza have left?</w:t>
      </w:r>
    </w:p>
    <w:p w14:paraId="2F2EDD43" w14:textId="77777777" w:rsidR="005A65CE" w:rsidRDefault="005A65CE" w:rsidP="005A65CE">
      <w:pPr>
        <w:spacing w:after="0" w:line="240" w:lineRule="auto"/>
        <w:ind w:left="1080" w:hanging="720"/>
        <w:textAlignment w:val="baseline"/>
        <w:rPr>
          <w:rFonts w:eastAsia="Times New Roman" w:cs="Times New Roman"/>
          <w:sz w:val="24"/>
          <w:szCs w:val="24"/>
        </w:rPr>
      </w:pPr>
      <w:r w:rsidRPr="00B72F9A">
        <w:rPr>
          <w:rFonts w:eastAsia="Times New Roman" w:cs="Times New Roman"/>
          <w:sz w:val="24"/>
          <w:szCs w:val="24"/>
        </w:rPr>
        <w:t xml:space="preserve">Part B. To find out how much cream cheese she used, Maritza multiplied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B72F9A">
        <w:rPr>
          <w:rFonts w:eastAsia="Times New Roman" w:cs="Times New Roman"/>
          <w:sz w:val="24"/>
          <w:szCs w:val="24"/>
        </w:rPr>
        <w:t xml:space="preserve"> as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e>
        </m:d>
        <m:r>
          <w:rPr>
            <w:rFonts w:ascii="Cambria Math" w:eastAsia="Times New Roman" w:hAnsi="Cambria Math" w:cs="Times New Roman"/>
            <w:sz w:val="24"/>
            <w:szCs w:val="24"/>
          </w:rPr>
          <m:t xml:space="preserve">. </m:t>
        </m:r>
      </m:oMath>
      <w:r w:rsidRPr="00B72F9A">
        <w:rPr>
          <w:rFonts w:eastAsia="Times New Roman" w:cs="Times New Roman"/>
          <w:sz w:val="24"/>
          <w:szCs w:val="24"/>
        </w:rPr>
        <w:t>Will this method work? Why or why not?</w:t>
      </w:r>
    </w:p>
    <w:p w14:paraId="33EB137B" w14:textId="77777777" w:rsidR="005A65CE" w:rsidRDefault="005A65CE" w:rsidP="005A65CE">
      <w:pPr>
        <w:spacing w:after="0" w:line="240" w:lineRule="auto"/>
        <w:ind w:left="1080" w:hanging="720"/>
        <w:textAlignment w:val="baseline"/>
        <w:rPr>
          <w:rFonts w:eastAsia="Times New Roman" w:cs="Times New Roman"/>
          <w:sz w:val="24"/>
          <w:szCs w:val="24"/>
        </w:rPr>
      </w:pPr>
      <w:r>
        <w:rPr>
          <w:rFonts w:eastAsia="Times New Roman" w:cs="Times New Roman"/>
          <w:sz w:val="24"/>
          <w:szCs w:val="24"/>
        </w:rPr>
        <w:t>Part C. What additional step is required to find how much cream cheese she has left?</w:t>
      </w:r>
    </w:p>
    <w:p w14:paraId="184293CB" w14:textId="77777777" w:rsidR="005A65CE" w:rsidRDefault="005A65CE" w:rsidP="005A65CE">
      <w:pPr>
        <w:spacing w:after="0" w:line="240" w:lineRule="auto"/>
        <w:textAlignment w:val="baseline"/>
        <w:rPr>
          <w:rFonts w:eastAsia="Times New Roman" w:cs="Times New Roman"/>
          <w:sz w:val="24"/>
          <w:szCs w:val="24"/>
        </w:rPr>
      </w:pPr>
    </w:p>
    <w:p w14:paraId="4D2C9462" w14:textId="77777777" w:rsidR="005A65CE" w:rsidRPr="00122807" w:rsidRDefault="005A65CE" w:rsidP="00A15E93">
      <w:pPr>
        <w:spacing w:after="0"/>
        <w:rPr>
          <w:rFonts w:eastAsia="Times New Roman" w:cs="Times New Roman"/>
          <w:i/>
          <w:color w:val="000000" w:themeColor="text1"/>
          <w:sz w:val="24"/>
          <w:szCs w:val="24"/>
        </w:rPr>
      </w:pPr>
      <w:r w:rsidRPr="00122807">
        <w:rPr>
          <w:rFonts w:eastAsia="Times New Roman" w:cs="Times New Roman"/>
          <w:i/>
          <w:color w:val="000000" w:themeColor="text1"/>
          <w:sz w:val="24"/>
          <w:szCs w:val="24"/>
        </w:rPr>
        <w:t>Instructional Task 2</w:t>
      </w:r>
    </w:p>
    <w:p w14:paraId="424551F0" w14:textId="77777777" w:rsidR="005A65CE" w:rsidRPr="00122807" w:rsidRDefault="005A65CE" w:rsidP="00A15E93">
      <w:pPr>
        <w:spacing w:after="0"/>
        <w:ind w:left="360"/>
        <w:rPr>
          <w:rFonts w:eastAsia="Times New Roman" w:cs="Times New Roman"/>
          <w:color w:val="000000" w:themeColor="text1"/>
          <w:sz w:val="24"/>
          <w:szCs w:val="24"/>
        </w:rPr>
      </w:pPr>
      <w:r>
        <w:rPr>
          <w:rFonts w:eastAsia="Times New Roman" w:cs="Times New Roman"/>
          <w:color w:val="000000" w:themeColor="text1"/>
          <w:sz w:val="24"/>
          <w:szCs w:val="24"/>
        </w:rPr>
        <w:t>Find the product</w:t>
      </w:r>
      <w:r w:rsidRPr="00122807">
        <w:rPr>
          <w:rFonts w:eastAsia="Times New Roman" w:cs="Times New Roman"/>
          <w:color w:val="000000" w:themeColor="text1"/>
          <w:sz w:val="24"/>
          <w:szCs w:val="24"/>
        </w:rPr>
        <w:t>, us</w:t>
      </w:r>
      <w:r>
        <w:rPr>
          <w:rFonts w:eastAsia="Times New Roman" w:cs="Times New Roman"/>
          <w:color w:val="000000" w:themeColor="text1"/>
          <w:sz w:val="24"/>
          <w:szCs w:val="24"/>
        </w:rPr>
        <w:t>ing</w:t>
      </w:r>
      <w:r w:rsidRPr="00122807">
        <w:rPr>
          <w:rFonts w:eastAsia="Times New Roman" w:cs="Times New Roman"/>
          <w:color w:val="000000" w:themeColor="text1"/>
          <w:sz w:val="24"/>
          <w:szCs w:val="24"/>
        </w:rPr>
        <w:t xml:space="preserve"> manipulatives or the area model if needed.</w:t>
      </w:r>
    </w:p>
    <w:p w14:paraId="6353346A" w14:textId="77777777" w:rsidR="00535F5B" w:rsidRPr="003A360A" w:rsidRDefault="00535F5B" w:rsidP="00535F5B">
      <w:pPr>
        <w:rPr>
          <w:rFonts w:eastAsia="Times New Roman" w:cs="Times New Roman"/>
          <w:sz w:val="24"/>
        </w:rPr>
      </w:pPr>
      <m:oMathPara>
        <m:oMath>
          <m:r>
            <w:rPr>
              <w:rFonts w:ascii="Cambria Math" w:eastAsia="Times New Roman" w:hAnsi="Cambria Math" w:cs="Times New Roman"/>
              <w:color w:val="000000" w:themeColor="text1"/>
              <w:sz w:val="24"/>
              <w:szCs w:val="24"/>
            </w:rPr>
            <m:t>7</m:t>
          </m:r>
          <m:f>
            <m:fPr>
              <m:ctrlPr>
                <w:rPr>
                  <w:rFonts w:ascii="Cambria Math" w:hAnsi="Cambria Math" w:cs="Calibri"/>
                  <w:i/>
                  <w:sz w:val="24"/>
                </w:rPr>
              </m:ctrlPr>
            </m:fPr>
            <m:num>
              <m:r>
                <w:rPr>
                  <w:rFonts w:ascii="Cambria Math" w:hAnsi="Cambria Math" w:cs="Times New Roman"/>
                  <w:sz w:val="24"/>
                  <w:szCs w:val="24"/>
                </w:rPr>
                <m:t>1</m:t>
              </m:r>
            </m:num>
            <m:den>
              <m:r>
                <w:rPr>
                  <w:rFonts w:ascii="Cambria Math" w:hAnsi="Cambria Math" w:cs="Times New Roman"/>
                  <w:sz w:val="24"/>
                  <w:szCs w:val="24"/>
                </w:rPr>
                <m:t>7</m:t>
              </m:r>
            </m:den>
          </m:f>
          <m:r>
            <w:rPr>
              <w:rFonts w:ascii="Cambria Math" w:eastAsia="Times New Roman" w:hAnsi="Cambria Math" w:cs="Times New Roman"/>
              <w:color w:val="000000" w:themeColor="text1"/>
              <w:sz w:val="24"/>
              <w:szCs w:val="24"/>
            </w:rPr>
            <m:t xml:space="preserve"> x× 2</m:t>
          </m:r>
          <m:f>
            <m:fPr>
              <m:ctrlPr>
                <w:rPr>
                  <w:rFonts w:ascii="Cambria Math" w:hAnsi="Cambria Math" w:cs="Calibri"/>
                  <w:i/>
                  <w:sz w:val="24"/>
                </w:rPr>
              </m:ctrlPr>
            </m:fPr>
            <m:num>
              <m:r>
                <w:rPr>
                  <w:rFonts w:ascii="Cambria Math" w:hAnsi="Cambria Math" w:cs="Times New Roman"/>
                  <w:sz w:val="24"/>
                  <w:szCs w:val="24"/>
                </w:rPr>
                <m:t>2</m:t>
              </m:r>
            </m:num>
            <m:den>
              <m:r>
                <w:rPr>
                  <w:rFonts w:ascii="Cambria Math" w:hAnsi="Cambria Math" w:cs="Times New Roman"/>
                  <w:sz w:val="24"/>
                  <w:szCs w:val="24"/>
                </w:rPr>
                <m:t>5</m:t>
              </m:r>
            </m:den>
          </m:f>
        </m:oMath>
      </m:oMathPara>
    </w:p>
    <w:p w14:paraId="66160FFC" w14:textId="77777777" w:rsidR="003A360A" w:rsidRPr="00122807" w:rsidRDefault="003A360A" w:rsidP="00535F5B">
      <w:pPr>
        <w:rPr>
          <w:rFonts w:eastAsia="Times New Roman" w:cs="Times New Roman"/>
          <w:color w:val="000000" w:themeColor="text1"/>
          <w:sz w:val="24"/>
          <w:szCs w:val="24"/>
        </w:rPr>
      </w:pPr>
    </w:p>
    <w:tbl>
      <w:tblPr>
        <w:tblStyle w:val="TableGrid"/>
        <w:tblW w:w="0" w:type="auto"/>
        <w:tblInd w:w="2313"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360"/>
        <w:gridCol w:w="2360"/>
      </w:tblGrid>
      <w:tr w:rsidR="001B5555" w14:paraId="08F5E4AB" w14:textId="77777777" w:rsidTr="001B5555">
        <w:trPr>
          <w:trHeight w:val="1000"/>
        </w:trPr>
        <w:tc>
          <w:tcPr>
            <w:tcW w:w="2360" w:type="dxa"/>
            <w:tcBorders>
              <w:top w:val="single" w:sz="6" w:space="0" w:color="auto"/>
              <w:left w:val="single" w:sz="6" w:space="0" w:color="auto"/>
              <w:bottom w:val="single" w:sz="4" w:space="0" w:color="auto"/>
              <w:right w:val="single" w:sz="4" w:space="0" w:color="auto"/>
            </w:tcBorders>
            <w:tcMar>
              <w:top w:w="0" w:type="dxa"/>
              <w:left w:w="105" w:type="dxa"/>
              <w:bottom w:w="0" w:type="dxa"/>
              <w:right w:w="105" w:type="dxa"/>
            </w:tcMar>
          </w:tcPr>
          <w:p w14:paraId="609768F4" w14:textId="77777777" w:rsidR="001B5555" w:rsidRPr="00122807" w:rsidRDefault="001B5555">
            <w:pPr>
              <w:rPr>
                <w:rFonts w:eastAsia="Times New Roman" w:cs="Times New Roman"/>
                <w:kern w:val="2"/>
                <w:sz w:val="24"/>
                <w:szCs w:val="24"/>
                <w14:ligatures w14:val="standardContextual"/>
              </w:rPr>
            </w:pPr>
          </w:p>
        </w:tc>
        <w:tc>
          <w:tcPr>
            <w:tcW w:w="2360" w:type="dxa"/>
            <w:tcBorders>
              <w:top w:val="single" w:sz="6" w:space="0" w:color="auto"/>
              <w:left w:val="single" w:sz="4" w:space="0" w:color="auto"/>
              <w:bottom w:val="single" w:sz="4" w:space="0" w:color="auto"/>
              <w:right w:val="single" w:sz="6" w:space="0" w:color="auto"/>
            </w:tcBorders>
            <w:tcMar>
              <w:top w:w="0" w:type="dxa"/>
              <w:left w:w="105" w:type="dxa"/>
              <w:bottom w:w="0" w:type="dxa"/>
              <w:right w:w="105" w:type="dxa"/>
            </w:tcMar>
          </w:tcPr>
          <w:p w14:paraId="2BA235C7" w14:textId="77777777" w:rsidR="001B5555" w:rsidRPr="00122807" w:rsidRDefault="001B5555">
            <w:pPr>
              <w:rPr>
                <w:rFonts w:eastAsia="Times New Roman" w:cs="Times New Roman"/>
                <w:kern w:val="2"/>
                <w:sz w:val="24"/>
                <w:szCs w:val="24"/>
                <w14:ligatures w14:val="standardContextual"/>
              </w:rPr>
            </w:pPr>
          </w:p>
        </w:tc>
      </w:tr>
      <w:tr w:rsidR="001B5555" w14:paraId="3A94065A" w14:textId="77777777" w:rsidTr="001B5555">
        <w:trPr>
          <w:trHeight w:val="1000"/>
        </w:trPr>
        <w:tc>
          <w:tcPr>
            <w:tcW w:w="2360" w:type="dxa"/>
            <w:tcBorders>
              <w:top w:val="single" w:sz="4" w:space="0" w:color="auto"/>
              <w:left w:val="single" w:sz="6" w:space="0" w:color="auto"/>
              <w:bottom w:val="single" w:sz="6" w:space="0" w:color="auto"/>
              <w:right w:val="single" w:sz="4" w:space="0" w:color="auto"/>
            </w:tcBorders>
            <w:tcMar>
              <w:top w:w="0" w:type="dxa"/>
              <w:left w:w="105" w:type="dxa"/>
              <w:bottom w:w="0" w:type="dxa"/>
              <w:right w:w="105" w:type="dxa"/>
            </w:tcMar>
          </w:tcPr>
          <w:p w14:paraId="5C5231A3" w14:textId="77777777" w:rsidR="001B5555" w:rsidRPr="00122807" w:rsidRDefault="001B5555">
            <w:pPr>
              <w:rPr>
                <w:rFonts w:eastAsia="Times New Roman" w:cs="Times New Roman"/>
                <w:kern w:val="2"/>
                <w:sz w:val="24"/>
                <w:szCs w:val="24"/>
                <w14:ligatures w14:val="standardContextual"/>
              </w:rPr>
            </w:pPr>
          </w:p>
        </w:tc>
        <w:tc>
          <w:tcPr>
            <w:tcW w:w="2360" w:type="dxa"/>
            <w:tcBorders>
              <w:top w:val="single" w:sz="4" w:space="0" w:color="auto"/>
              <w:left w:val="single" w:sz="4" w:space="0" w:color="auto"/>
              <w:bottom w:val="single" w:sz="6" w:space="0" w:color="auto"/>
              <w:right w:val="single" w:sz="6" w:space="0" w:color="auto"/>
            </w:tcBorders>
            <w:tcMar>
              <w:top w:w="0" w:type="dxa"/>
              <w:left w:w="105" w:type="dxa"/>
              <w:bottom w:w="0" w:type="dxa"/>
              <w:right w:w="105" w:type="dxa"/>
            </w:tcMar>
          </w:tcPr>
          <w:p w14:paraId="584718EC" w14:textId="77777777" w:rsidR="001B5555" w:rsidRPr="00122807" w:rsidRDefault="001B5555">
            <w:pPr>
              <w:rPr>
                <w:rFonts w:eastAsia="Times New Roman" w:cs="Times New Roman"/>
                <w:kern w:val="2"/>
                <w:sz w:val="24"/>
                <w:szCs w:val="24"/>
                <w14:ligatures w14:val="standardContextual"/>
              </w:rPr>
            </w:pPr>
          </w:p>
        </w:tc>
      </w:tr>
    </w:tbl>
    <w:p w14:paraId="6D5D4418" w14:textId="786531F6" w:rsidR="00465810" w:rsidRDefault="00465810" w:rsidP="00535F5B">
      <w:pPr>
        <w:pStyle w:val="TableParagraph"/>
        <w:spacing w:before="1" w:line="273" w:lineRule="exact"/>
        <w:ind w:left="14"/>
        <w:jc w:val="center"/>
        <w:rPr>
          <w:rFonts w:eastAsia="Calibri" w:cs="Times New Roman"/>
          <w:sz w:val="24"/>
          <w:szCs w:val="24"/>
        </w:rPr>
      </w:pPr>
    </w:p>
    <w:p w14:paraId="2600DEBD" w14:textId="77777777" w:rsidR="00886973" w:rsidRPr="00FD669A" w:rsidRDefault="00886973" w:rsidP="00A15E93">
      <w:pPr>
        <w:spacing w:after="0" w:line="276" w:lineRule="auto"/>
        <w:rPr>
          <w:rFonts w:eastAsia="Times New Roman" w:cs="Times New Roman"/>
          <w:i/>
          <w:color w:val="000000" w:themeColor="text1"/>
          <w:sz w:val="24"/>
          <w:szCs w:val="24"/>
        </w:rPr>
      </w:pPr>
      <w:r w:rsidRPr="00FD669A">
        <w:rPr>
          <w:rFonts w:eastAsia="Times New Roman" w:cs="Times New Roman"/>
          <w:i/>
          <w:color w:val="000000" w:themeColor="text1"/>
          <w:sz w:val="24"/>
          <w:szCs w:val="24"/>
        </w:rPr>
        <w:t xml:space="preserve">Instructional </w:t>
      </w:r>
      <w:r>
        <w:rPr>
          <w:rFonts w:eastAsia="Times New Roman" w:cs="Times New Roman"/>
          <w:i/>
          <w:color w:val="000000" w:themeColor="text1"/>
          <w:sz w:val="24"/>
          <w:szCs w:val="24"/>
        </w:rPr>
        <w:t>Task</w:t>
      </w:r>
      <w:r w:rsidRPr="00FD669A">
        <w:rPr>
          <w:rFonts w:eastAsia="Times New Roman" w:cs="Times New Roman"/>
          <w:i/>
          <w:color w:val="000000" w:themeColor="text1"/>
          <w:sz w:val="24"/>
          <w:szCs w:val="24"/>
        </w:rPr>
        <w:t xml:space="preserve"> 3</w:t>
      </w:r>
    </w:p>
    <w:p w14:paraId="0A6DD0B4" w14:textId="77777777" w:rsidR="00886973" w:rsidRDefault="00886973" w:rsidP="00A15E93">
      <w:pPr>
        <w:spacing w:after="0"/>
        <w:ind w:left="360"/>
        <w:rPr>
          <w:rFonts w:eastAsia="Times New Roman" w:cs="Times New Roman"/>
          <w:color w:val="000000" w:themeColor="text1"/>
          <w:sz w:val="24"/>
          <w:szCs w:val="24"/>
        </w:rPr>
      </w:pPr>
      <w:r w:rsidRPr="00FD669A">
        <w:rPr>
          <w:rFonts w:eastAsia="Times New Roman" w:cs="Times New Roman"/>
          <w:color w:val="000000" w:themeColor="text1"/>
          <w:sz w:val="24"/>
          <w:szCs w:val="24"/>
        </w:rPr>
        <w:t xml:space="preserve">Six friends went strawberry picking. Each friend took </w:t>
      </w:r>
      <m:oMath>
        <m:f>
          <m:fPr>
            <m:ctrlPr>
              <w:rPr>
                <w:rFonts w:ascii="Cambria Math" w:hAnsi="Cambria Math" w:cs="Calibri"/>
                <w:sz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rFonts w:eastAsia="Times New Roman" w:cs="Times New Roman"/>
          <w:sz w:val="24"/>
        </w:rPr>
        <w:t xml:space="preserve"> pounds of strawberries home.</w:t>
      </w:r>
    </w:p>
    <w:p w14:paraId="31EC4D47" w14:textId="77777777" w:rsidR="00886973" w:rsidRDefault="00886973" w:rsidP="00A15E93">
      <w:pPr>
        <w:spacing w:after="0"/>
        <w:ind w:left="720"/>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FD669A">
        <w:rPr>
          <w:rFonts w:eastAsia="Times New Roman" w:cs="Times New Roman"/>
          <w:color w:val="000000" w:themeColor="text1"/>
          <w:sz w:val="24"/>
          <w:szCs w:val="24"/>
        </w:rPr>
        <w:t>How many pounds of strawberries did they pick in total?</w:t>
      </w:r>
    </w:p>
    <w:p w14:paraId="515D65FF" w14:textId="29FC2F53" w:rsidR="00886973" w:rsidRPr="00FD669A" w:rsidRDefault="00886973" w:rsidP="009704E5">
      <w:pPr>
        <w:spacing w:after="0"/>
        <w:ind w:left="1440" w:hanging="720"/>
        <w:rPr>
          <w:rFonts w:eastAsia="Times New Roman" w:cs="Times New Roman"/>
          <w:color w:val="000000" w:themeColor="text1"/>
          <w:sz w:val="24"/>
          <w:szCs w:val="24"/>
        </w:rPr>
      </w:pPr>
      <w:r>
        <w:rPr>
          <w:rFonts w:eastAsia="Times New Roman" w:cs="Times New Roman"/>
          <w:color w:val="000000" w:themeColor="text1"/>
          <w:sz w:val="24"/>
          <w:szCs w:val="24"/>
        </w:rPr>
        <w:t xml:space="preserve">Part B. The next day, the friends gave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oMath>
      <w:r>
        <w:rPr>
          <w:rFonts w:eastAsia="Times New Roman" w:cs="Times New Roman"/>
          <w:color w:val="000000" w:themeColor="text1"/>
          <w:sz w:val="24"/>
          <w:szCs w:val="24"/>
        </w:rPr>
        <w:t xml:space="preserve"> of the total strawberries to their teacher. How many pounds of strawberries did their teacher receive? </w:t>
      </w:r>
    </w:p>
    <w:p w14:paraId="449A7858" w14:textId="77777777" w:rsidR="00886973" w:rsidRDefault="00886973" w:rsidP="00886973">
      <w:pPr>
        <w:spacing w:after="0" w:line="240" w:lineRule="auto"/>
        <w:textAlignment w:val="baseline"/>
        <w:rPr>
          <w:rFonts w:eastAsia="Times New Roman" w:cs="Times New Roman"/>
          <w:sz w:val="24"/>
          <w:szCs w:val="24"/>
        </w:rPr>
      </w:pPr>
    </w:p>
    <w:p w14:paraId="75078FBF" w14:textId="77777777" w:rsidR="00886973" w:rsidRPr="004A609B" w:rsidRDefault="00886973" w:rsidP="009704E5">
      <w:pPr>
        <w:spacing w:after="0"/>
        <w:rPr>
          <w:rFonts w:eastAsia="Times New Roman" w:cs="Times New Roman"/>
          <w:i/>
          <w:color w:val="000000" w:themeColor="text1"/>
          <w:sz w:val="24"/>
          <w:szCs w:val="24"/>
        </w:rPr>
      </w:pPr>
      <w:r w:rsidRPr="00122807">
        <w:rPr>
          <w:rFonts w:eastAsia="Times New Roman" w:cs="Times New Roman"/>
          <w:i/>
          <w:color w:val="000000" w:themeColor="text1"/>
          <w:sz w:val="24"/>
          <w:szCs w:val="24"/>
        </w:rPr>
        <w:t xml:space="preserve">Instructional Task </w:t>
      </w:r>
      <w:r>
        <w:rPr>
          <w:rFonts w:eastAsia="Times New Roman" w:cs="Times New Roman"/>
          <w:i/>
          <w:color w:val="000000" w:themeColor="text1"/>
          <w:sz w:val="24"/>
          <w:szCs w:val="24"/>
        </w:rPr>
        <w:t>4</w:t>
      </w:r>
    </w:p>
    <w:p w14:paraId="3E22930A" w14:textId="77777777" w:rsidR="00886973" w:rsidRPr="004A609B" w:rsidRDefault="00886973" w:rsidP="009704E5">
      <w:pPr>
        <w:spacing w:after="0"/>
        <w:ind w:firstLine="360"/>
        <w:rPr>
          <w:rFonts w:eastAsia="Times New Roman" w:cs="Times New Roman"/>
          <w:color w:val="000000" w:themeColor="text1"/>
          <w:sz w:val="24"/>
          <w:szCs w:val="24"/>
        </w:rPr>
      </w:pPr>
      <w:r w:rsidRPr="004A609B">
        <w:rPr>
          <w:rFonts w:eastAsia="Times New Roman" w:cs="Times New Roman"/>
          <w:color w:val="000000" w:themeColor="text1"/>
          <w:sz w:val="24"/>
          <w:szCs w:val="24"/>
        </w:rPr>
        <w:t xml:space="preserve">Use a number line to </w:t>
      </w:r>
      <w:r>
        <w:rPr>
          <w:rFonts w:eastAsia="Times New Roman" w:cs="Times New Roman"/>
          <w:color w:val="000000" w:themeColor="text1"/>
          <w:sz w:val="24"/>
          <w:szCs w:val="24"/>
        </w:rPr>
        <w:t>find the product.</w:t>
      </w:r>
    </w:p>
    <w:p w14:paraId="4F6FBBD3" w14:textId="77777777" w:rsidR="00886973" w:rsidRPr="004A609B" w:rsidRDefault="00886973" w:rsidP="00886973">
      <w:pPr>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 xml:space="preserve">9 × </m:t>
          </m:r>
          <m:f>
            <m:fPr>
              <m:ctrlPr>
                <w:rPr>
                  <w:rFonts w:ascii="Cambria Math" w:hAnsi="Cambria Math" w:cs="Calibri"/>
                  <w:i/>
                  <w:sz w:val="24"/>
                </w:rPr>
              </m:ctrlPr>
            </m:fPr>
            <m:num>
              <m:r>
                <w:rPr>
                  <w:rFonts w:ascii="Cambria Math" w:hAnsi="Cambria Math" w:cs="Times New Roman"/>
                  <w:sz w:val="24"/>
                  <w:szCs w:val="24"/>
                </w:rPr>
                <m:t>3</m:t>
              </m:r>
            </m:num>
            <m:den>
              <m:r>
                <w:rPr>
                  <w:rFonts w:ascii="Cambria Math" w:hAnsi="Cambria Math" w:cs="Times New Roman"/>
                  <w:sz w:val="24"/>
                  <w:szCs w:val="24"/>
                </w:rPr>
                <m:t>4</m:t>
              </m:r>
            </m:den>
          </m:f>
        </m:oMath>
      </m:oMathPara>
    </w:p>
    <w:p w14:paraId="0C857BA7" w14:textId="77777777" w:rsidR="00886973" w:rsidRPr="00FD669A" w:rsidRDefault="00886973" w:rsidP="009704E5">
      <w:pPr>
        <w:spacing w:after="0" w:line="240" w:lineRule="auto"/>
        <w:rPr>
          <w:rFonts w:cs="Times New Roman"/>
          <w:i/>
          <w:sz w:val="24"/>
          <w:szCs w:val="24"/>
        </w:rPr>
      </w:pPr>
      <w:r w:rsidRPr="00FD669A">
        <w:rPr>
          <w:rFonts w:cs="Times New Roman"/>
          <w:i/>
          <w:sz w:val="24"/>
          <w:szCs w:val="24"/>
        </w:rPr>
        <w:t xml:space="preserve">Instructional Task </w:t>
      </w:r>
      <w:r>
        <w:rPr>
          <w:rFonts w:cs="Times New Roman"/>
          <w:i/>
          <w:sz w:val="24"/>
          <w:szCs w:val="24"/>
        </w:rPr>
        <w:t>5</w:t>
      </w:r>
    </w:p>
    <w:p w14:paraId="77E55BA7" w14:textId="77777777" w:rsidR="00886973" w:rsidRPr="00FD669A" w:rsidRDefault="00886973" w:rsidP="009704E5">
      <w:pPr>
        <w:spacing w:after="0" w:line="240" w:lineRule="auto"/>
        <w:ind w:firstLine="360"/>
        <w:rPr>
          <w:rFonts w:cs="Times New Roman"/>
          <w:sz w:val="24"/>
          <w:szCs w:val="24"/>
        </w:rPr>
      </w:pPr>
      <w:r w:rsidRPr="00FD669A">
        <w:rPr>
          <w:rFonts w:cs="Times New Roman"/>
          <w:sz w:val="24"/>
          <w:szCs w:val="24"/>
        </w:rPr>
        <w:t xml:space="preserve">Mario draws a rectangle with a length of </w:t>
      </w:r>
      <m:oMath>
        <m:r>
          <w:rPr>
            <w:rFonts w:ascii="Cambria Math" w:hAnsi="Cambria Math" w:cs="Times New Roman"/>
            <w:sz w:val="24"/>
            <w:szCs w:val="24"/>
          </w:rPr>
          <m:t>5</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Pr="00FD669A">
        <w:rPr>
          <w:rFonts w:cs="Times New Roman"/>
          <w:sz w:val="24"/>
          <w:szCs w:val="24"/>
        </w:rPr>
        <w:t xml:space="preserve"> inches.</w:t>
      </w:r>
    </w:p>
    <w:p w14:paraId="34FA1965" w14:textId="77777777" w:rsidR="00886973" w:rsidRPr="00FD669A" w:rsidRDefault="00886973" w:rsidP="009704E5">
      <w:pPr>
        <w:spacing w:after="0" w:line="240" w:lineRule="auto"/>
        <w:ind w:firstLine="360"/>
        <w:rPr>
          <w:rFonts w:cs="Times New Roman"/>
          <w:sz w:val="24"/>
          <w:szCs w:val="24"/>
        </w:rPr>
      </w:pPr>
      <w:r w:rsidRPr="00FD669A">
        <w:rPr>
          <w:rFonts w:cs="Times New Roman"/>
          <w:sz w:val="24"/>
          <w:szCs w:val="24"/>
        </w:rPr>
        <w:t>The width of the rectangle is one-</w:t>
      </w:r>
      <w:proofErr w:type="gramStart"/>
      <w:r w:rsidRPr="00FD669A">
        <w:rPr>
          <w:rFonts w:cs="Times New Roman"/>
          <w:sz w:val="24"/>
          <w:szCs w:val="24"/>
        </w:rPr>
        <w:t xml:space="preserve">half </w:t>
      </w:r>
      <w:r>
        <w:rPr>
          <w:rFonts w:cs="Times New Roman"/>
          <w:sz w:val="24"/>
          <w:szCs w:val="24"/>
        </w:rPr>
        <w:t>its</w:t>
      </w:r>
      <w:proofErr w:type="gramEnd"/>
      <w:r>
        <w:rPr>
          <w:rFonts w:cs="Times New Roman"/>
          <w:sz w:val="24"/>
          <w:szCs w:val="24"/>
        </w:rPr>
        <w:t xml:space="preserve"> </w:t>
      </w:r>
      <w:r w:rsidRPr="00FD669A">
        <w:rPr>
          <w:rFonts w:cs="Times New Roman"/>
          <w:sz w:val="24"/>
          <w:szCs w:val="24"/>
        </w:rPr>
        <w:t>length.</w:t>
      </w:r>
    </w:p>
    <w:p w14:paraId="79ACF7C0" w14:textId="77777777" w:rsidR="00886973" w:rsidRPr="00FD669A" w:rsidRDefault="00886973" w:rsidP="009704E5">
      <w:pPr>
        <w:spacing w:after="0" w:line="240" w:lineRule="auto"/>
        <w:ind w:left="360" w:firstLine="360"/>
        <w:rPr>
          <w:rFonts w:cs="Times New Roman"/>
          <w:sz w:val="24"/>
          <w:szCs w:val="24"/>
        </w:rPr>
      </w:pPr>
      <w:r w:rsidRPr="00FD669A">
        <w:rPr>
          <w:rFonts w:cs="Times New Roman"/>
          <w:sz w:val="24"/>
          <w:szCs w:val="24"/>
        </w:rPr>
        <w:t>Part A. Draw Mario’s rectangle and label the dimensions.</w:t>
      </w:r>
    </w:p>
    <w:p w14:paraId="7BA98C90" w14:textId="77777777" w:rsidR="00886973" w:rsidRPr="00FD669A" w:rsidRDefault="00886973" w:rsidP="009704E5">
      <w:pPr>
        <w:spacing w:after="0" w:line="240" w:lineRule="auto"/>
        <w:ind w:left="360" w:firstLine="360"/>
        <w:rPr>
          <w:rFonts w:cs="Times New Roman"/>
          <w:sz w:val="24"/>
          <w:szCs w:val="24"/>
        </w:rPr>
      </w:pPr>
      <w:r w:rsidRPr="00FD669A">
        <w:rPr>
          <w:rFonts w:cs="Times New Roman"/>
          <w:sz w:val="24"/>
          <w:szCs w:val="24"/>
        </w:rPr>
        <w:t>Part B. What is the perimeter of Mario’s rectangle in inches?</w:t>
      </w:r>
    </w:p>
    <w:p w14:paraId="32826E6B" w14:textId="77777777" w:rsidR="00886973" w:rsidRPr="00FD669A" w:rsidRDefault="00886973" w:rsidP="009704E5">
      <w:pPr>
        <w:spacing w:after="0" w:line="240" w:lineRule="auto"/>
        <w:ind w:left="360" w:firstLine="360"/>
        <w:textAlignment w:val="baseline"/>
        <w:rPr>
          <w:rFonts w:cs="Times New Roman"/>
          <w:sz w:val="24"/>
          <w:szCs w:val="24"/>
        </w:rPr>
      </w:pPr>
      <w:r w:rsidRPr="00FD669A">
        <w:rPr>
          <w:rFonts w:cs="Times New Roman"/>
          <w:sz w:val="24"/>
          <w:szCs w:val="24"/>
        </w:rPr>
        <w:t>Part C. What is the area of the rectangle in square inches?</w:t>
      </w:r>
    </w:p>
    <w:p w14:paraId="421BA372" w14:textId="77777777" w:rsidR="00886973" w:rsidRDefault="00886973" w:rsidP="00886973">
      <w:pPr>
        <w:spacing w:after="0" w:line="240" w:lineRule="auto"/>
        <w:textAlignment w:val="baseline"/>
        <w:rPr>
          <w:rFonts w:eastAsia="Times New Roman" w:cs="Times New Roman"/>
          <w:sz w:val="24"/>
          <w:szCs w:val="24"/>
        </w:rPr>
      </w:pPr>
    </w:p>
    <w:p w14:paraId="395A3264" w14:textId="77777777" w:rsidR="00886973" w:rsidRPr="00FD669A" w:rsidRDefault="00886973" w:rsidP="00CD0F71">
      <w:pPr>
        <w:spacing w:after="0" w:line="240" w:lineRule="auto"/>
        <w:rPr>
          <w:rFonts w:cs="Times New Roman"/>
          <w:i/>
          <w:sz w:val="24"/>
          <w:szCs w:val="24"/>
        </w:rPr>
      </w:pPr>
      <w:r w:rsidRPr="00FD669A">
        <w:rPr>
          <w:rFonts w:cs="Times New Roman"/>
          <w:i/>
          <w:sz w:val="24"/>
          <w:szCs w:val="24"/>
        </w:rPr>
        <w:t xml:space="preserve">Instructional Task </w:t>
      </w:r>
      <w:r>
        <w:rPr>
          <w:rFonts w:cs="Times New Roman"/>
          <w:i/>
          <w:sz w:val="24"/>
          <w:szCs w:val="24"/>
        </w:rPr>
        <w:t>6</w:t>
      </w:r>
    </w:p>
    <w:p w14:paraId="544C0855" w14:textId="139EC4B8" w:rsidR="00886973" w:rsidRPr="00FD669A" w:rsidRDefault="00886973" w:rsidP="00CD0F71">
      <w:pPr>
        <w:spacing w:after="0" w:line="240" w:lineRule="auto"/>
        <w:ind w:left="360"/>
        <w:rPr>
          <w:rFonts w:cs="Times New Roman"/>
          <w:sz w:val="24"/>
          <w:szCs w:val="24"/>
        </w:rPr>
      </w:pPr>
      <w:r w:rsidRPr="00FD669A">
        <w:rPr>
          <w:rFonts w:cs="Times New Roman"/>
          <w:sz w:val="24"/>
          <w:szCs w:val="24"/>
        </w:rPr>
        <w:t xml:space="preserve">Jenna drew a rectangle that was </w:t>
      </w: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r w:rsidRPr="00FD669A">
        <w:rPr>
          <w:rFonts w:cs="Times New Roman"/>
          <w:sz w:val="24"/>
          <w:szCs w:val="24"/>
        </w:rPr>
        <w:t xml:space="preserve"> inch </w:t>
      </w:r>
      <w:r>
        <w:rPr>
          <w:rFonts w:cs="Times New Roman"/>
          <w:sz w:val="24"/>
          <w:szCs w:val="24"/>
        </w:rPr>
        <w:t>long</w:t>
      </w:r>
      <w:r w:rsidRPr="00FD669A">
        <w:rPr>
          <w:rFonts w:cs="Times New Roman"/>
          <w:sz w:val="24"/>
          <w:szCs w:val="24"/>
        </w:rPr>
        <w:t xml:space="preserve"> and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FD669A">
        <w:rPr>
          <w:rFonts w:cs="Times New Roman"/>
          <w:sz w:val="24"/>
          <w:szCs w:val="24"/>
        </w:rPr>
        <w:t xml:space="preserve"> </w:t>
      </w:r>
      <w:r>
        <w:rPr>
          <w:rFonts w:cs="Times New Roman"/>
          <w:sz w:val="24"/>
          <w:szCs w:val="24"/>
        </w:rPr>
        <w:t>inch wide.</w:t>
      </w:r>
      <w:r w:rsidRPr="00FD669A">
        <w:rPr>
          <w:rFonts w:cs="Times New Roman"/>
          <w:sz w:val="24"/>
          <w:szCs w:val="24"/>
        </w:rPr>
        <w:t xml:space="preserve"> </w:t>
      </w:r>
      <w:r>
        <w:rPr>
          <w:rFonts w:cs="Times New Roman"/>
          <w:sz w:val="24"/>
          <w:szCs w:val="24"/>
        </w:rPr>
        <w:t>Create a model or use an equation to answer the questions.</w:t>
      </w:r>
    </w:p>
    <w:p w14:paraId="03E89533" w14:textId="77777777" w:rsidR="00886973" w:rsidRPr="00FD669A" w:rsidRDefault="00886973" w:rsidP="00CD0F71">
      <w:pPr>
        <w:spacing w:after="0" w:line="240" w:lineRule="auto"/>
        <w:ind w:left="360" w:firstLine="360"/>
        <w:rPr>
          <w:rFonts w:cs="Times New Roman"/>
          <w:sz w:val="24"/>
          <w:szCs w:val="24"/>
        </w:rPr>
      </w:pPr>
      <w:r w:rsidRPr="00FD669A">
        <w:rPr>
          <w:rFonts w:cs="Times New Roman"/>
          <w:sz w:val="24"/>
          <w:szCs w:val="24"/>
        </w:rPr>
        <w:t xml:space="preserve">Part </w:t>
      </w:r>
      <w:r>
        <w:rPr>
          <w:rFonts w:cs="Times New Roman"/>
          <w:sz w:val="24"/>
          <w:szCs w:val="24"/>
        </w:rPr>
        <w:t>A</w:t>
      </w:r>
      <w:r w:rsidRPr="00FD669A">
        <w:rPr>
          <w:rFonts w:cs="Times New Roman"/>
          <w:sz w:val="24"/>
          <w:szCs w:val="24"/>
        </w:rPr>
        <w:t>. What equation could you use to find the area of the rectangle?</w:t>
      </w:r>
    </w:p>
    <w:p w14:paraId="0CB083B9" w14:textId="0A01C07D" w:rsidR="00886973" w:rsidRPr="00FD669A" w:rsidRDefault="00886973" w:rsidP="00CD0F71">
      <w:pPr>
        <w:spacing w:after="0" w:line="240" w:lineRule="auto"/>
        <w:ind w:left="360" w:firstLine="360"/>
        <w:rPr>
          <w:rFonts w:cs="Times New Roman"/>
          <w:sz w:val="24"/>
          <w:szCs w:val="24"/>
        </w:rPr>
      </w:pPr>
      <w:r w:rsidRPr="00FD669A">
        <w:rPr>
          <w:rFonts w:cs="Times New Roman"/>
          <w:sz w:val="24"/>
          <w:szCs w:val="24"/>
        </w:rPr>
        <w:t xml:space="preserve">Part </w:t>
      </w:r>
      <w:r>
        <w:rPr>
          <w:rFonts w:cs="Times New Roman"/>
          <w:sz w:val="24"/>
          <w:szCs w:val="24"/>
        </w:rPr>
        <w:t>B</w:t>
      </w:r>
      <w:r w:rsidRPr="00FD669A">
        <w:rPr>
          <w:rFonts w:cs="Times New Roman"/>
          <w:sz w:val="24"/>
          <w:szCs w:val="24"/>
        </w:rPr>
        <w:t>. What is the area of the rectangle in square inches?</w:t>
      </w:r>
    </w:p>
    <w:p w14:paraId="6AB9FA8A" w14:textId="77777777" w:rsidR="00886973" w:rsidRPr="00FD669A" w:rsidRDefault="00886973" w:rsidP="00CD0F71">
      <w:pPr>
        <w:spacing w:after="0" w:line="240" w:lineRule="auto"/>
        <w:ind w:left="360" w:firstLine="360"/>
        <w:rPr>
          <w:rFonts w:cs="Times New Roman"/>
          <w:sz w:val="24"/>
          <w:szCs w:val="24"/>
        </w:rPr>
      </w:pPr>
      <w:r w:rsidRPr="00FD669A">
        <w:rPr>
          <w:rFonts w:cs="Times New Roman"/>
          <w:sz w:val="24"/>
          <w:szCs w:val="24"/>
        </w:rPr>
        <w:t xml:space="preserve">Part </w:t>
      </w:r>
      <w:r>
        <w:rPr>
          <w:rFonts w:cs="Times New Roman"/>
          <w:sz w:val="24"/>
          <w:szCs w:val="24"/>
        </w:rPr>
        <w:t>C</w:t>
      </w:r>
      <w:r w:rsidRPr="00FD669A">
        <w:rPr>
          <w:rFonts w:cs="Times New Roman"/>
          <w:sz w:val="24"/>
          <w:szCs w:val="24"/>
        </w:rPr>
        <w:t>. What equation could you use to find the perimeter of the rectangle?</w:t>
      </w:r>
    </w:p>
    <w:p w14:paraId="7BCD7205" w14:textId="77777777" w:rsidR="00886973" w:rsidRPr="00EE71F0" w:rsidRDefault="00886973" w:rsidP="00CD0F71">
      <w:pPr>
        <w:spacing w:after="0" w:line="240" w:lineRule="auto"/>
        <w:ind w:left="360" w:firstLine="360"/>
        <w:textAlignment w:val="baseline"/>
        <w:rPr>
          <w:rFonts w:eastAsiaTheme="minorEastAsia" w:cs="Times New Roman"/>
          <w:color w:val="000000" w:themeColor="text1"/>
          <w:sz w:val="24"/>
          <w:szCs w:val="24"/>
        </w:rPr>
      </w:pPr>
      <w:r w:rsidRPr="00FD669A">
        <w:rPr>
          <w:rFonts w:cs="Times New Roman"/>
          <w:sz w:val="24"/>
          <w:szCs w:val="24"/>
        </w:rPr>
        <w:t xml:space="preserve">Part </w:t>
      </w:r>
      <w:r>
        <w:rPr>
          <w:rFonts w:cs="Times New Roman"/>
          <w:sz w:val="24"/>
          <w:szCs w:val="24"/>
        </w:rPr>
        <w:t>D</w:t>
      </w:r>
      <w:r w:rsidRPr="00FD669A">
        <w:rPr>
          <w:rFonts w:cs="Times New Roman"/>
          <w:sz w:val="24"/>
          <w:szCs w:val="24"/>
        </w:rPr>
        <w:t>. What is the perimeter of the rectangle in inches?</w:t>
      </w:r>
    </w:p>
    <w:p w14:paraId="5D1D5BE9" w14:textId="77777777" w:rsidR="005A65CE" w:rsidRPr="00AD66E0" w:rsidRDefault="005A65CE" w:rsidP="00687DB5">
      <w:pPr>
        <w:pStyle w:val="TableParagraph"/>
        <w:spacing w:before="1" w:line="273" w:lineRule="exact"/>
        <w:rPr>
          <w:rFonts w:eastAsia="Calibri" w:cs="Times New Roman"/>
          <w:sz w:val="24"/>
          <w:szCs w:val="24"/>
        </w:rPr>
      </w:pPr>
    </w:p>
    <w:p w14:paraId="2E0A2D14" w14:textId="77777777" w:rsidR="00465810" w:rsidRPr="006B6BAE" w:rsidRDefault="00465810" w:rsidP="00465810">
      <w:pPr>
        <w:pStyle w:val="FractionsHeader"/>
      </w:pPr>
      <w:r w:rsidRPr="006B6BAE">
        <w:t>Instructional </w:t>
      </w:r>
      <w:r>
        <w:t>Items</w:t>
      </w:r>
      <w:r w:rsidRPr="006B6BAE">
        <w:t> </w:t>
      </w:r>
    </w:p>
    <w:p w14:paraId="57702285" w14:textId="77777777" w:rsidR="00465810" w:rsidRDefault="00465810" w:rsidP="00465810">
      <w:pPr>
        <w:pStyle w:val="TableParagraph"/>
        <w:spacing w:line="275" w:lineRule="exact"/>
        <w:ind w:left="14"/>
        <w:rPr>
          <w:i/>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B427613" w14:textId="77777777" w:rsidR="00652611" w:rsidRPr="00B72F9A" w:rsidRDefault="00652611" w:rsidP="00652611">
      <w:pPr>
        <w:spacing w:after="0" w:line="240" w:lineRule="auto"/>
        <w:ind w:left="360"/>
        <w:textAlignment w:val="baseline"/>
        <w:rPr>
          <w:rFonts w:eastAsia="Times New Roman" w:cs="Times New Roman"/>
          <w:sz w:val="24"/>
          <w:szCs w:val="24"/>
        </w:rPr>
      </w:pPr>
      <w:r w:rsidRPr="00B72F9A">
        <w:rPr>
          <w:rFonts w:eastAsia="Times New Roman" w:cs="Times New Roman"/>
          <w:sz w:val="24"/>
          <w:szCs w:val="24"/>
        </w:rPr>
        <w:t xml:space="preserve">What is the product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B72F9A">
        <w:rPr>
          <w:rFonts w:eastAsia="Times New Roman" w:cs="Times New Roman"/>
          <w:sz w:val="24"/>
          <w:szCs w:val="24"/>
        </w:rPr>
        <w:t>?</w:t>
      </w:r>
    </w:p>
    <w:p w14:paraId="0FB85F8E" w14:textId="77777777" w:rsidR="00652611" w:rsidRPr="00B72F9A" w:rsidRDefault="00A25395"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m:t>
            </m:r>
          </m:num>
          <m:den>
            <m:r>
              <w:rPr>
                <w:rFonts w:ascii="Cambria Math" w:eastAsia="Times New Roman" w:hAnsi="Cambria Math" w:cs="Times New Roman"/>
                <w:sz w:val="24"/>
                <w:szCs w:val="24"/>
              </w:rPr>
              <m:t>10</m:t>
            </m:r>
          </m:den>
        </m:f>
      </m:oMath>
    </w:p>
    <w:p w14:paraId="2F367F99" w14:textId="77777777" w:rsidR="00652611" w:rsidRPr="00B72F9A" w:rsidRDefault="00A25395"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m:t>
            </m:r>
          </m:num>
          <m:den>
            <m:r>
              <w:rPr>
                <w:rFonts w:ascii="Cambria Math" w:eastAsia="Times New Roman" w:hAnsi="Cambria Math" w:cs="Times New Roman"/>
                <w:sz w:val="24"/>
                <w:szCs w:val="24"/>
              </w:rPr>
              <m:t>5</m:t>
            </m:r>
          </m:den>
        </m:f>
      </m:oMath>
    </w:p>
    <w:p w14:paraId="58C9EAD5" w14:textId="77777777" w:rsidR="00652611" w:rsidRPr="00B72F9A" w:rsidRDefault="00652611"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10</m:t>
            </m:r>
          </m:den>
        </m:f>
      </m:oMath>
    </w:p>
    <w:p w14:paraId="5542D232" w14:textId="77777777" w:rsidR="00652611" w:rsidRDefault="00652611" w:rsidP="009D7378">
      <w:pPr>
        <w:pStyle w:val="ListParagraph"/>
        <w:widowControl/>
        <w:numPr>
          <w:ilvl w:val="0"/>
          <w:numId w:val="69"/>
        </w:numPr>
        <w:spacing w:line="276" w:lineRule="auto"/>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p>
    <w:p w14:paraId="7F869E07" w14:textId="77777777" w:rsidR="00652611" w:rsidRDefault="00652611" w:rsidP="0066357D">
      <w:pPr>
        <w:spacing w:after="0"/>
        <w:rPr>
          <w:rFonts w:eastAsiaTheme="minorEastAsia" w:cs="Times New Roman"/>
          <w:sz w:val="24"/>
          <w:szCs w:val="24"/>
        </w:rPr>
      </w:pPr>
    </w:p>
    <w:p w14:paraId="6A6978E3" w14:textId="77777777" w:rsidR="00652611" w:rsidRPr="000D61CF" w:rsidRDefault="00652611" w:rsidP="0066357D">
      <w:pPr>
        <w:spacing w:after="0" w:line="240" w:lineRule="auto"/>
        <w:rPr>
          <w:rFonts w:eastAsia="Times New Roman" w:cs="Times New Roman"/>
          <w:i/>
          <w:color w:val="000000" w:themeColor="text1"/>
          <w:sz w:val="24"/>
          <w:szCs w:val="24"/>
        </w:rPr>
      </w:pPr>
      <w:r w:rsidRPr="000D61CF">
        <w:rPr>
          <w:rFonts w:eastAsia="Times New Roman" w:cs="Times New Roman"/>
          <w:i/>
          <w:color w:val="000000" w:themeColor="text1"/>
          <w:sz w:val="24"/>
          <w:szCs w:val="24"/>
        </w:rPr>
        <w:t>Instructional Item 2</w:t>
      </w:r>
    </w:p>
    <w:p w14:paraId="6B4F9087" w14:textId="77777777" w:rsidR="00652611" w:rsidRPr="000D61CF" w:rsidRDefault="00652611" w:rsidP="00AD7F2C">
      <w:pPr>
        <w:spacing w:after="0" w:line="240" w:lineRule="auto"/>
        <w:ind w:firstLine="360"/>
        <w:rPr>
          <w:rFonts w:eastAsia="Times New Roman" w:cs="Times New Roman"/>
          <w:color w:val="000000" w:themeColor="text1"/>
          <w:sz w:val="24"/>
          <w:szCs w:val="24"/>
        </w:rPr>
      </w:pPr>
      <w:r w:rsidRPr="000D61CF">
        <w:rPr>
          <w:rFonts w:eastAsia="Times New Roman" w:cs="Times New Roman"/>
          <w:color w:val="000000" w:themeColor="text1"/>
          <w:sz w:val="24"/>
          <w:szCs w:val="24"/>
        </w:rPr>
        <w:t xml:space="preserve">Select all the solutions equivalent to the product of </w:t>
      </w:r>
      <w:r>
        <w:rPr>
          <w:rFonts w:eastAsia="Times New Roman" w:cs="Times New Roman"/>
          <w:sz w:val="24"/>
        </w:rPr>
        <w:t xml:space="preserve"> </w:t>
      </w:r>
      <m:oMath>
        <m:f>
          <m:fPr>
            <m:ctrlPr>
              <w:rPr>
                <w:rFonts w:ascii="Cambria Math" w:eastAsia="Times New Roman" w:hAnsi="Cambria Math" w:cs="Times New Roman"/>
                <w:i/>
                <w:sz w:val="24"/>
              </w:rPr>
            </m:ctrlPr>
          </m:fPr>
          <m:num>
            <m:r>
              <w:rPr>
                <w:rFonts w:ascii="Cambria Math" w:eastAsia="Times New Roman" w:hAnsi="Cambria Math" w:cs="Times New Roman"/>
                <w:sz w:val="24"/>
              </w:rPr>
              <m:t>4</m:t>
            </m:r>
          </m:num>
          <m:den>
            <m:r>
              <w:rPr>
                <w:rFonts w:ascii="Cambria Math" w:eastAsia="Times New Roman" w:hAnsi="Cambria Math" w:cs="Times New Roman"/>
                <w:sz w:val="24"/>
              </w:rPr>
              <m:t>5</m:t>
            </m:r>
          </m:den>
        </m:f>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4</m:t>
            </m:r>
          </m:den>
        </m:f>
      </m:oMath>
      <w:r>
        <w:rPr>
          <w:rFonts w:eastAsia="Times New Roman" w:cs="Times New Roman"/>
          <w:sz w:val="24"/>
        </w:rPr>
        <w:t xml:space="preserve">. </w:t>
      </w:r>
    </w:p>
    <w:p w14:paraId="666872BE" w14:textId="77777777" w:rsidR="00652611" w:rsidRPr="00EE20B2" w:rsidRDefault="00A25395"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m:t>
            </m:r>
          </m:num>
          <m:den>
            <m:r>
              <w:rPr>
                <w:rFonts w:ascii="Cambria Math" w:eastAsiaTheme="minorEastAsia" w:hAnsi="Cambria Math" w:cs="Times New Roman"/>
                <w:sz w:val="24"/>
                <w:szCs w:val="24"/>
              </w:rPr>
              <m:t>20</m:t>
            </m:r>
          </m:den>
        </m:f>
      </m:oMath>
    </w:p>
    <w:p w14:paraId="5006CBD9" w14:textId="77777777" w:rsidR="00652611" w:rsidRPr="000D61CF" w:rsidRDefault="00A25395"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5</m:t>
            </m:r>
          </m:den>
        </m:f>
      </m:oMath>
    </w:p>
    <w:p w14:paraId="2FC72218" w14:textId="77777777" w:rsidR="00652611" w:rsidRPr="000D61CF" w:rsidRDefault="00A25395"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20</m:t>
            </m:r>
          </m:den>
        </m:f>
      </m:oMath>
    </w:p>
    <w:p w14:paraId="0573B988" w14:textId="77777777" w:rsidR="00652611" w:rsidRPr="000D61CF" w:rsidRDefault="00A25395"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9</m:t>
            </m:r>
          </m:den>
        </m:f>
      </m:oMath>
    </w:p>
    <w:p w14:paraId="43A13C78" w14:textId="77777777" w:rsidR="00652611" w:rsidRDefault="00A25395" w:rsidP="009D7378">
      <w:pPr>
        <w:pStyle w:val="ListParagraph"/>
        <w:numPr>
          <w:ilvl w:val="1"/>
          <w:numId w:val="70"/>
        </w:numPr>
        <w:tabs>
          <w:tab w:val="left" w:pos="3600"/>
        </w:tabs>
        <w:ind w:left="108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w:p>
    <w:p w14:paraId="0C9BB195" w14:textId="77777777" w:rsidR="00EE714C" w:rsidRPr="004B70AB" w:rsidRDefault="00EE714C" w:rsidP="0066357D">
      <w:pPr>
        <w:tabs>
          <w:tab w:val="left" w:pos="3600"/>
        </w:tabs>
        <w:spacing w:after="0"/>
        <w:rPr>
          <w:rFonts w:eastAsiaTheme="minorEastAsia" w:cs="Times New Roman"/>
          <w:sz w:val="24"/>
          <w:szCs w:val="24"/>
        </w:rPr>
      </w:pPr>
    </w:p>
    <w:p w14:paraId="5E54A89E" w14:textId="77777777" w:rsidR="00EB1C48" w:rsidRPr="00EB1C48" w:rsidRDefault="00EB1C48" w:rsidP="0066357D">
      <w:pPr>
        <w:spacing w:after="0" w:line="276" w:lineRule="auto"/>
        <w:rPr>
          <w:rFonts w:eastAsia="Times New Roman" w:cs="Times New Roman"/>
          <w:i/>
          <w:color w:val="000000" w:themeColor="text1"/>
          <w:sz w:val="24"/>
          <w:szCs w:val="24"/>
        </w:rPr>
      </w:pPr>
      <w:r w:rsidRPr="00EB1C48">
        <w:rPr>
          <w:rFonts w:eastAsia="Times New Roman" w:cs="Times New Roman"/>
          <w:i/>
          <w:color w:val="000000" w:themeColor="text1"/>
          <w:sz w:val="24"/>
          <w:szCs w:val="24"/>
        </w:rPr>
        <w:t>Instructional Item 3</w:t>
      </w:r>
    </w:p>
    <w:p w14:paraId="70D5ACE8" w14:textId="77777777" w:rsidR="00EB1C48" w:rsidRPr="00472A4A" w:rsidRDefault="00EB1C48" w:rsidP="00AD7F2C">
      <w:pPr>
        <w:spacing w:after="0"/>
        <w:ind w:firstLine="360"/>
        <w:rPr>
          <w:rFonts w:eastAsia="Times New Roman" w:cs="Times New Roman"/>
          <w:color w:val="000000" w:themeColor="text1"/>
          <w:sz w:val="24"/>
          <w:szCs w:val="24"/>
        </w:rPr>
      </w:pPr>
      <w:r w:rsidRPr="00472A4A">
        <w:rPr>
          <w:rFonts w:eastAsia="Times New Roman" w:cs="Times New Roman"/>
          <w:color w:val="000000" w:themeColor="text1"/>
          <w:sz w:val="24"/>
          <w:szCs w:val="24"/>
        </w:rPr>
        <w:t>Find the product. Express your answer in simplest form.</w:t>
      </w:r>
    </w:p>
    <w:p w14:paraId="4AAA76C2" w14:textId="77777777" w:rsidR="00E54DFF" w:rsidRPr="000A61F5" w:rsidRDefault="00E54DFF" w:rsidP="00E54DFF">
      <w:pPr>
        <w:ind w:left="372"/>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5×2</m:t>
          </m:r>
          <m:f>
            <m:fPr>
              <m:ctrlPr>
                <w:rPr>
                  <w:rFonts w:ascii="Cambria Math" w:hAnsi="Cambria Math" w:cs="Calibri"/>
                  <w:i/>
                  <w:sz w:val="24"/>
                </w:rPr>
              </m:ctrlPr>
            </m:fPr>
            <m:num>
              <m:r>
                <w:rPr>
                  <w:rFonts w:ascii="Cambria Math" w:hAnsi="Cambria Math" w:cs="Times New Roman"/>
                  <w:sz w:val="24"/>
                  <w:szCs w:val="24"/>
                </w:rPr>
                <m:t>3</m:t>
              </m:r>
            </m:num>
            <m:den>
              <m:r>
                <w:rPr>
                  <w:rFonts w:ascii="Cambria Math" w:hAnsi="Cambria Math" w:cs="Times New Roman"/>
                  <w:sz w:val="24"/>
                  <w:szCs w:val="24"/>
                </w:rPr>
                <m:t>7</m:t>
              </m:r>
            </m:den>
          </m:f>
        </m:oMath>
      </m:oMathPara>
    </w:p>
    <w:p w14:paraId="06D13DE3" w14:textId="77777777" w:rsidR="004D3041" w:rsidRDefault="004D3041" w:rsidP="00E54DFF">
      <w:pPr>
        <w:spacing w:after="0" w:line="240" w:lineRule="auto"/>
        <w:jc w:val="center"/>
        <w:rPr>
          <w:rFonts w:eastAsia="Times New Roman" w:cs="Times New Roman"/>
          <w:sz w:val="24"/>
          <w:szCs w:val="24"/>
        </w:rPr>
      </w:pPr>
    </w:p>
    <w:p w14:paraId="4734B52B" w14:textId="77777777" w:rsidR="006E289A" w:rsidRPr="00FD669A" w:rsidRDefault="006E289A" w:rsidP="00AD7F2C">
      <w:pPr>
        <w:spacing w:after="0" w:line="240" w:lineRule="auto"/>
        <w:rPr>
          <w:rFonts w:eastAsia="Times New Roman" w:cs="Times New Roman"/>
          <w:color w:val="000000" w:themeColor="text1"/>
          <w:sz w:val="24"/>
          <w:szCs w:val="24"/>
        </w:rPr>
      </w:pPr>
      <w:r w:rsidRPr="00FD669A">
        <w:rPr>
          <w:rFonts w:eastAsia="Times New Roman" w:cs="Times New Roman"/>
          <w:i/>
          <w:color w:val="000000" w:themeColor="text1"/>
          <w:sz w:val="24"/>
          <w:szCs w:val="24"/>
        </w:rPr>
        <w:t xml:space="preserve">Instructional </w:t>
      </w:r>
      <w:r>
        <w:rPr>
          <w:rFonts w:eastAsia="Times New Roman" w:cs="Times New Roman"/>
          <w:i/>
          <w:color w:val="000000" w:themeColor="text1"/>
          <w:sz w:val="24"/>
          <w:szCs w:val="24"/>
        </w:rPr>
        <w:t>Item 4</w:t>
      </w:r>
    </w:p>
    <w:p w14:paraId="4C16FCA6" w14:textId="77777777" w:rsidR="006E289A" w:rsidRPr="00FD669A" w:rsidRDefault="006E289A" w:rsidP="00AD7F2C">
      <w:pPr>
        <w:spacing w:after="0" w:line="240" w:lineRule="auto"/>
        <w:ind w:firstLine="360"/>
        <w:rPr>
          <w:rFonts w:eastAsia="Times New Roman" w:cs="Times New Roman"/>
          <w:color w:val="000000" w:themeColor="text1"/>
          <w:sz w:val="24"/>
          <w:szCs w:val="24"/>
        </w:rPr>
      </w:pPr>
      <w:r w:rsidRPr="00FD669A">
        <w:rPr>
          <w:rFonts w:eastAsia="Times New Roman" w:cs="Times New Roman"/>
          <w:color w:val="000000" w:themeColor="text1"/>
          <w:sz w:val="24"/>
          <w:szCs w:val="24"/>
        </w:rPr>
        <w:t xml:space="preserve">Use the model to solve the equation. </w:t>
      </w:r>
    </w:p>
    <w:p w14:paraId="12C921DA" w14:textId="48FCBBD0" w:rsidR="00D95FF4" w:rsidRDefault="00A10BFE" w:rsidP="003A360A">
      <w:pPr>
        <w:spacing w:after="0" w:line="240" w:lineRule="auto"/>
        <w:ind w:firstLine="360"/>
        <w:jc w:val="center"/>
        <w:rPr>
          <w:rFonts w:eastAsia="Times New Roman" w:cs="Times New Roman"/>
          <w:sz w:val="24"/>
          <w:szCs w:val="24"/>
        </w:rPr>
      </w:pPr>
      <w:r w:rsidRPr="00FD669A">
        <w:rPr>
          <w:rFonts w:cs="Times New Roman"/>
          <w:noProof/>
          <w:sz w:val="24"/>
          <w:szCs w:val="24"/>
        </w:rPr>
        <w:drawing>
          <wp:inline distT="0" distB="0" distL="0" distR="0" wp14:anchorId="22BE026A" wp14:editId="32380C02">
            <wp:extent cx="1899180" cy="352425"/>
            <wp:effectExtent l="0" t="0" r="6350" b="0"/>
            <wp:docPr id="1396932267" name="Picture 1396932267" descr="An image showing six equivalent circles and each one divided into five 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32267" name="Picture 1396932267" descr="An image showing six equivalent circles and each one divided into five equal par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2313" cy="354862"/>
                    </a:xfrm>
                    <a:prstGeom prst="rect">
                      <a:avLst/>
                    </a:prstGeom>
                    <a:noFill/>
                    <a:ln>
                      <a:noFill/>
                    </a:ln>
                  </pic:spPr>
                </pic:pic>
              </a:graphicData>
            </a:graphic>
          </wp:inline>
        </w:drawing>
      </w:r>
    </w:p>
    <w:p w14:paraId="105F2977" w14:textId="358327FD" w:rsidR="00B42F18" w:rsidRDefault="00A25395" w:rsidP="003A360A">
      <w:pPr>
        <w:spacing w:after="0" w:line="240" w:lineRule="auto"/>
        <w:jc w:val="center"/>
        <w:textAlignment w:val="baseline"/>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oMath>
      </m:oMathPara>
    </w:p>
    <w:p w14:paraId="492A70CF" w14:textId="77777777" w:rsidR="00F05AA7" w:rsidRPr="006B6BAE" w:rsidRDefault="00F05AA7" w:rsidP="00F05AA7">
      <w:pPr>
        <w:pStyle w:val="Style4"/>
      </w:pPr>
      <w:r w:rsidRPr="006B6BAE">
        <w:t>*The strategies, tasks and items included in the B1G-M are examples and should not be considered comprehensive.</w:t>
      </w:r>
    </w:p>
    <w:p w14:paraId="205D5E70" w14:textId="77777777" w:rsidR="00A67556" w:rsidRDefault="00A67556" w:rsidP="001056B4">
      <w:pPr>
        <w:spacing w:after="0" w:line="240" w:lineRule="auto"/>
        <w:rPr>
          <w:rFonts w:eastAsia="Times New Roman" w:cs="Times New Roman"/>
          <w:sz w:val="24"/>
          <w:szCs w:val="24"/>
        </w:rPr>
      </w:pPr>
    </w:p>
    <w:p w14:paraId="1A4171BD" w14:textId="59090AED" w:rsidR="002D0400" w:rsidRDefault="002D0400" w:rsidP="002D0400">
      <w:pPr>
        <w:pStyle w:val="Heading3"/>
        <w:rPr>
          <w:rStyle w:val="normaltextrun"/>
        </w:rPr>
      </w:pPr>
      <w:bookmarkStart w:id="23" w:name="_MA.5.FR.2.3"/>
      <w:bookmarkEnd w:id="23"/>
      <w:r w:rsidRPr="00E359BF">
        <w:rPr>
          <w:rStyle w:val="normaltextrun"/>
        </w:rPr>
        <w:t>MA.5.FR.</w:t>
      </w:r>
      <w:r>
        <w:rPr>
          <w:rStyle w:val="normaltextrun"/>
        </w:rPr>
        <w:t>2</w:t>
      </w:r>
      <w:r w:rsidRPr="00E359BF">
        <w:rPr>
          <w:rStyle w:val="normaltextrun"/>
        </w:rPr>
        <w:t>.</w:t>
      </w:r>
      <w:r>
        <w:rPr>
          <w:rStyle w:val="normaltextrun"/>
        </w:rPr>
        <w:t>3</w:t>
      </w:r>
    </w:p>
    <w:p w14:paraId="5BB51109" w14:textId="77777777" w:rsidR="002D0400" w:rsidRDefault="002D0400" w:rsidP="002D0400">
      <w:pPr>
        <w:spacing w:after="0" w:line="240" w:lineRule="auto"/>
        <w:rPr>
          <w:rFonts w:eastAsia="Times New Roman" w:cs="Times New Roman"/>
          <w:sz w:val="24"/>
          <w:szCs w:val="24"/>
        </w:rPr>
      </w:pPr>
    </w:p>
    <w:p w14:paraId="4C5B7B02" w14:textId="77777777" w:rsidR="002D0400" w:rsidRPr="00C9552F" w:rsidRDefault="002D0400" w:rsidP="002D0400">
      <w:pPr>
        <w:pStyle w:val="FractionsHeader"/>
      </w:pPr>
      <w:r w:rsidRPr="00ED4A5F">
        <w:t>Benchmark</w:t>
      </w:r>
    </w:p>
    <w:p w14:paraId="6C8AD56A" w14:textId="2CA1E7BC" w:rsidR="002D0400" w:rsidRPr="0070691A" w:rsidRDefault="002D0400" w:rsidP="002D0400">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Pr>
          <w:color w:val="000000" w:themeColor="text1"/>
        </w:rPr>
        <w:t>3</w:t>
      </w:r>
      <w:r w:rsidRPr="00DB3336">
        <w:tab/>
      </w:r>
      <w:r w:rsidR="00320F1C" w:rsidRPr="00B72F9A">
        <w:t>When multiplying a given number by a fraction less than 1 or a fraction greater than 1, predict and explain the relative size of the product to the given number without calculating.</w:t>
      </w:r>
    </w:p>
    <w:p w14:paraId="252A2D9C" w14:textId="77777777" w:rsidR="002D0400" w:rsidRPr="006B6BAE" w:rsidRDefault="002D0400" w:rsidP="002D0400">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EF85257" w14:textId="0497FE86" w:rsidR="002D0400" w:rsidRDefault="002D0400" w:rsidP="00621A02">
      <w:pPr>
        <w:spacing w:after="0" w:line="240" w:lineRule="auto"/>
        <w:rPr>
          <w:rFonts w:eastAsia="Calibri" w:cs="Times New Roman"/>
          <w:iCs/>
        </w:rPr>
      </w:pPr>
      <w:r w:rsidRPr="006B6BAE">
        <w:rPr>
          <w:rStyle w:val="normaltextrun"/>
          <w:rFonts w:eastAsia="Calibri"/>
          <w:i/>
          <w:iCs/>
        </w:rPr>
        <w:t>Clarification 1:</w:t>
      </w:r>
      <w:r w:rsidRPr="006B6BAE">
        <w:rPr>
          <w:rStyle w:val="normaltextrun"/>
          <w:rFonts w:eastAsia="Calibri"/>
        </w:rPr>
        <w:t xml:space="preserve"> </w:t>
      </w:r>
      <w:r w:rsidR="00621A02" w:rsidRPr="007D07F9">
        <w:rPr>
          <w:rFonts w:eastAsia="Calibri" w:cs="Times New Roman"/>
          <w:iCs/>
        </w:rPr>
        <w:t>Instruction focuses on the connection to decimals, estimation and assessing the reasonableness of an answer.</w:t>
      </w:r>
    </w:p>
    <w:p w14:paraId="5A8F195C" w14:textId="77777777" w:rsidR="00621A02" w:rsidRDefault="00621A02" w:rsidP="00621A02">
      <w:pPr>
        <w:spacing w:after="0" w:line="240" w:lineRule="auto"/>
        <w:rPr>
          <w:rFonts w:eastAsia="Times New Roman" w:cs="Times New Roman"/>
          <w:sz w:val="24"/>
          <w:szCs w:val="24"/>
        </w:rPr>
      </w:pPr>
    </w:p>
    <w:p w14:paraId="377BA26E" w14:textId="77777777" w:rsidR="002D0400" w:rsidRPr="006B6BAE" w:rsidRDefault="002D0400" w:rsidP="002D0400">
      <w:pPr>
        <w:pStyle w:val="FractionsHeader"/>
      </w:pPr>
      <w:r w:rsidRPr="000146FC">
        <w:t>Connecting</w:t>
      </w:r>
      <w:r>
        <w:t xml:space="preserve"> </w:t>
      </w:r>
      <w:r w:rsidRPr="006B6BAE">
        <w:t>Benchmark</w:t>
      </w:r>
      <w:r>
        <w:t>s/</w:t>
      </w:r>
      <w:r w:rsidRPr="006B6BAE">
        <w:t>Horizontal Alignment</w:t>
      </w:r>
      <w:r>
        <w:t xml:space="preserve">        </w:t>
      </w:r>
    </w:p>
    <w:p w14:paraId="43FC644A" w14:textId="77777777" w:rsidR="00AF6C76" w:rsidRDefault="00AF6C7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MA.5.NSO.2.4, MA.5.NSO.2.5</w:t>
      </w:r>
    </w:p>
    <w:p w14:paraId="44A03211" w14:textId="77777777" w:rsidR="00AF6C76" w:rsidRPr="00CD793D" w:rsidRDefault="00AF6C76"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MA.5.GR.2.1</w:t>
      </w:r>
    </w:p>
    <w:p w14:paraId="77FA1B86" w14:textId="77777777" w:rsidR="002D0400" w:rsidRPr="006B6BAE" w:rsidRDefault="002D0400" w:rsidP="002D0400">
      <w:pPr>
        <w:widowControl w:val="0"/>
        <w:spacing w:after="0" w:line="240" w:lineRule="auto"/>
        <w:ind w:left="720"/>
        <w:contextualSpacing/>
        <w:rPr>
          <w:rFonts w:eastAsia="Times New Roman" w:cs="Times New Roman"/>
          <w:sz w:val="24"/>
          <w:szCs w:val="24"/>
        </w:rPr>
      </w:pPr>
    </w:p>
    <w:p w14:paraId="50FED44C" w14:textId="77777777" w:rsidR="002D0400" w:rsidRDefault="002D0400" w:rsidP="002D0400">
      <w:pPr>
        <w:pStyle w:val="FractionsHeader"/>
      </w:pPr>
      <w:r w:rsidRPr="009C58CD">
        <w:t>Terms</w:t>
      </w:r>
      <w:r w:rsidRPr="006B6BAE">
        <w:t> from the K-12 Glossary </w:t>
      </w:r>
    </w:p>
    <w:p w14:paraId="38BB7EBB" w14:textId="456E831C" w:rsidR="002D0400" w:rsidRDefault="00053C7B" w:rsidP="002D0400">
      <w:pPr>
        <w:pStyle w:val="ListParagraph"/>
        <w:ind w:left="720"/>
        <w:rPr>
          <w:rFonts w:eastAsia="Times New Roman" w:cs="Times New Roman"/>
          <w:sz w:val="24"/>
          <w:szCs w:val="24"/>
        </w:rPr>
      </w:pPr>
      <w:r>
        <w:rPr>
          <w:rFonts w:eastAsia="Times New Roman" w:cs="Times New Roman"/>
          <w:sz w:val="24"/>
          <w:szCs w:val="24"/>
        </w:rPr>
        <w:t>Equation</w:t>
      </w:r>
    </w:p>
    <w:p w14:paraId="4FD9C73D" w14:textId="514907B5" w:rsidR="00053C7B" w:rsidRPr="000F0BEE" w:rsidRDefault="00053C7B" w:rsidP="002D0400">
      <w:pPr>
        <w:pStyle w:val="ListParagraph"/>
        <w:ind w:left="720"/>
        <w:rPr>
          <w:rFonts w:eastAsia="Times New Roman" w:cs="Times New Roman"/>
          <w:sz w:val="24"/>
          <w:szCs w:val="24"/>
        </w:rPr>
      </w:pPr>
    </w:p>
    <w:p w14:paraId="0BF99BBC" w14:textId="77777777" w:rsidR="002D0400" w:rsidRPr="00775194" w:rsidRDefault="002D0400" w:rsidP="002D0400">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D0400" w:rsidRPr="006B6BAE" w14:paraId="59B74824" w14:textId="77777777" w:rsidTr="001349EA">
        <w:trPr>
          <w:trHeight w:val="711"/>
        </w:trPr>
        <w:tc>
          <w:tcPr>
            <w:tcW w:w="2498" w:type="pct"/>
            <w:shd w:val="clear" w:color="auto" w:fill="auto"/>
            <w:hideMark/>
          </w:tcPr>
          <w:p w14:paraId="01D83FEF" w14:textId="77777777" w:rsidR="002D0400" w:rsidRPr="006B6BAE" w:rsidRDefault="002D040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01975FC" w14:textId="77777777" w:rsidR="002D0400" w:rsidRPr="004B4DDB" w:rsidRDefault="002D0400" w:rsidP="009D7378">
            <w:pPr>
              <w:pStyle w:val="ListParagraph"/>
              <w:numPr>
                <w:ilvl w:val="0"/>
                <w:numId w:val="68"/>
              </w:numPr>
              <w:textAlignment w:val="baseline"/>
              <w:rPr>
                <w:rFonts w:eastAsia="Times New Roman" w:cs="Times New Roman"/>
                <w:sz w:val="24"/>
                <w:szCs w:val="24"/>
              </w:rPr>
            </w:pPr>
            <w:r w:rsidRPr="004B4DDB">
              <w:rPr>
                <w:rFonts w:eastAsia="Times New Roman" w:cs="Times New Roman"/>
                <w:sz w:val="24"/>
                <w:szCs w:val="24"/>
              </w:rPr>
              <w:t>MA.4.FR.2.4</w:t>
            </w:r>
            <w:r w:rsidDel="00D532FC">
              <w:t xml:space="preserve"> </w:t>
            </w:r>
          </w:p>
        </w:tc>
        <w:tc>
          <w:tcPr>
            <w:tcW w:w="2502" w:type="pct"/>
            <w:shd w:val="clear" w:color="auto" w:fill="auto"/>
          </w:tcPr>
          <w:p w14:paraId="4BD02D4C" w14:textId="77777777" w:rsidR="002D0400" w:rsidRPr="00B16619" w:rsidRDefault="002D040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66AAE8" w14:textId="768CEA20" w:rsidR="002D0400" w:rsidRPr="00AA3A89" w:rsidRDefault="002D0400" w:rsidP="009D7378">
            <w:pPr>
              <w:pStyle w:val="ListParagraph"/>
              <w:numPr>
                <w:ilvl w:val="0"/>
                <w:numId w:val="52"/>
              </w:numPr>
              <w:textAlignment w:val="baseline"/>
              <w:rPr>
                <w:rFonts w:eastAsia="Times New Roman" w:cs="Times New Roman"/>
                <w:sz w:val="24"/>
                <w:szCs w:val="24"/>
              </w:rPr>
            </w:pPr>
            <w:r>
              <w:rPr>
                <w:spacing w:val="-2"/>
                <w:sz w:val="24"/>
              </w:rPr>
              <w:t>MA.</w:t>
            </w:r>
            <w:r w:rsidRPr="00B72F9A">
              <w:rPr>
                <w:rFonts w:eastAsia="Times New Roman" w:cs="Times New Roman"/>
                <w:sz w:val="24"/>
                <w:szCs w:val="24"/>
              </w:rPr>
              <w:t>6.NSO.2.2</w:t>
            </w:r>
            <w:r w:rsidR="00F20588">
              <w:rPr>
                <w:rFonts w:eastAsia="Times New Roman" w:cs="Times New Roman"/>
                <w:sz w:val="24"/>
                <w:szCs w:val="24"/>
              </w:rPr>
              <w:t>, MA.6.FR.</w:t>
            </w:r>
            <w:r w:rsidR="0062487D">
              <w:rPr>
                <w:rFonts w:eastAsia="Times New Roman" w:cs="Times New Roman"/>
                <w:sz w:val="24"/>
                <w:szCs w:val="24"/>
              </w:rPr>
              <w:t>NOS.2.3</w:t>
            </w:r>
          </w:p>
        </w:tc>
      </w:tr>
    </w:tbl>
    <w:p w14:paraId="67578051" w14:textId="77777777" w:rsidR="002D0400" w:rsidRPr="006B6BAE" w:rsidRDefault="002D0400" w:rsidP="009F13B4">
      <w:pPr>
        <w:pStyle w:val="FractionsHeader"/>
      </w:pPr>
      <w:r w:rsidRPr="006B6BAE">
        <w:t xml:space="preserve">Purpose and Instructional Strategies </w:t>
      </w:r>
    </w:p>
    <w:p w14:paraId="37904B0C" w14:textId="77777777" w:rsidR="0010227F" w:rsidRPr="00B72F9A" w:rsidRDefault="0010227F" w:rsidP="0010227F">
      <w:pPr>
        <w:spacing w:after="0" w:line="240" w:lineRule="auto"/>
        <w:textAlignment w:val="baseline"/>
        <w:rPr>
          <w:rFonts w:eastAsia="Times New Roman" w:cs="Times New Roman"/>
          <w:sz w:val="24"/>
          <w:szCs w:val="24"/>
        </w:rPr>
      </w:pPr>
      <w:r w:rsidRPr="00B72F9A">
        <w:rPr>
          <w:rFonts w:eastAsia="Times New Roman" w:cs="Times New Roman"/>
          <w:sz w:val="24"/>
          <w:szCs w:val="24"/>
        </w:rPr>
        <w:t>The purpose of this benchmark is for students to examine how numbers change whe</w:t>
      </w:r>
      <w:r>
        <w:rPr>
          <w:rFonts w:eastAsia="Times New Roman" w:cs="Times New Roman"/>
          <w:sz w:val="24"/>
          <w:szCs w:val="24"/>
        </w:rPr>
        <w:t xml:space="preserve">n multiplying by fractions </w:t>
      </w:r>
      <w:r w:rsidRPr="0026633C">
        <w:rPr>
          <w:rFonts w:eastAsia="Times New Roman" w:cs="Times New Roman"/>
          <w:i/>
          <w:sz w:val="24"/>
          <w:szCs w:val="24"/>
        </w:rPr>
        <w:t>(MTR.2.1)</w:t>
      </w:r>
      <w:r>
        <w:rPr>
          <w:rFonts w:eastAsia="Times New Roman" w:cs="Times New Roman"/>
          <w:sz w:val="24"/>
          <w:szCs w:val="24"/>
        </w:rPr>
        <w:t>. Students previously multiplied fractions less than one by whole numbers in Grade 4 (</w:t>
      </w:r>
      <w:r w:rsidRPr="00B72F9A">
        <w:rPr>
          <w:rFonts w:eastAsia="Times New Roman" w:cs="Times New Roman"/>
          <w:sz w:val="24"/>
          <w:szCs w:val="24"/>
        </w:rPr>
        <w:t>MA.4.FR.2.4</w:t>
      </w:r>
      <w:r>
        <w:rPr>
          <w:rFonts w:eastAsia="Times New Roman" w:cs="Times New Roman"/>
          <w:sz w:val="24"/>
          <w:szCs w:val="24"/>
        </w:rPr>
        <w:t xml:space="preserve">). </w:t>
      </w:r>
      <w:proofErr w:type="gramStart"/>
      <w:r>
        <w:rPr>
          <w:rFonts w:eastAsia="Times New Roman" w:cs="Times New Roman"/>
          <w:sz w:val="24"/>
          <w:szCs w:val="24"/>
        </w:rPr>
        <w:t>Work</w:t>
      </w:r>
      <w:proofErr w:type="gramEnd"/>
      <w:r>
        <w:rPr>
          <w:rFonts w:eastAsia="Times New Roman" w:cs="Times New Roman"/>
          <w:sz w:val="24"/>
          <w:szCs w:val="24"/>
        </w:rPr>
        <w:t xml:space="preserve"> with this benchmark will help prepare students to multiply and divide fractions and decimals with procedural fluency in Grade 6 (</w:t>
      </w:r>
      <w:r w:rsidRPr="00A44E1A">
        <w:rPr>
          <w:rFonts w:eastAsia="Times New Roman" w:cs="Times New Roman"/>
          <w:color w:val="000000"/>
          <w:sz w:val="24"/>
          <w:szCs w:val="24"/>
        </w:rPr>
        <w:t>MA.6.NSO.2.2</w:t>
      </w:r>
      <w:r>
        <w:rPr>
          <w:rFonts w:eastAsia="Times New Roman" w:cs="Times New Roman"/>
          <w:color w:val="000000"/>
          <w:sz w:val="24"/>
          <w:szCs w:val="24"/>
        </w:rPr>
        <w:t>).</w:t>
      </w:r>
      <w:r w:rsidDel="00EF1F34">
        <w:t xml:space="preserve"> </w:t>
      </w:r>
    </w:p>
    <w:p w14:paraId="359BD11E" w14:textId="77777777" w:rsidR="0010227F" w:rsidRPr="00B72F9A" w:rsidRDefault="0010227F" w:rsidP="009D7378">
      <w:pPr>
        <w:pStyle w:val="ListParagraph"/>
        <w:numPr>
          <w:ilvl w:val="0"/>
          <w:numId w:val="16"/>
        </w:numPr>
        <w:textAlignment w:val="baseline"/>
        <w:rPr>
          <w:rFonts w:eastAsia="Times New Roman" w:cs="Times New Roman"/>
          <w:sz w:val="24"/>
          <w:szCs w:val="24"/>
        </w:rPr>
      </w:pPr>
      <w:r w:rsidRPr="00B72F9A">
        <w:rPr>
          <w:rFonts w:eastAsia="Times New Roman" w:cs="Times New Roman"/>
          <w:sz w:val="24"/>
          <w:szCs w:val="24"/>
        </w:rPr>
        <w:t xml:space="preserve">It is important for students to have experiences examining: </w:t>
      </w:r>
    </w:p>
    <w:p w14:paraId="35B249DC" w14:textId="77777777" w:rsidR="0010227F" w:rsidRPr="00090E4A" w:rsidRDefault="0010227F" w:rsidP="009D7378">
      <w:pPr>
        <w:pStyle w:val="ListParagraph"/>
        <w:widowControl/>
        <w:numPr>
          <w:ilvl w:val="1"/>
          <w:numId w:val="71"/>
        </w:numPr>
        <w:contextualSpacing/>
        <w:textAlignment w:val="baseline"/>
        <w:rPr>
          <w:rFonts w:cs="Times New Roman"/>
          <w:sz w:val="24"/>
          <w:szCs w:val="24"/>
        </w:rPr>
      </w:pPr>
      <w:proofErr w:type="gramStart"/>
      <w:r w:rsidRPr="00B72F9A">
        <w:rPr>
          <w:rFonts w:eastAsia="Times New Roman" w:cs="Times New Roman"/>
          <w:sz w:val="24"/>
          <w:szCs w:val="24"/>
        </w:rPr>
        <w:t>when</w:t>
      </w:r>
      <w:proofErr w:type="gramEnd"/>
      <w:r w:rsidRPr="00B72F9A">
        <w:rPr>
          <w:rFonts w:eastAsia="Times New Roman" w:cs="Times New Roman"/>
          <w:sz w:val="24"/>
          <w:szCs w:val="24"/>
        </w:rPr>
        <w:t xml:space="preserve"> multiplying by a fraction great</w:t>
      </w:r>
      <w:r>
        <w:rPr>
          <w:rFonts w:eastAsia="Times New Roman" w:cs="Times New Roman"/>
          <w:sz w:val="24"/>
          <w:szCs w:val="24"/>
        </w:rPr>
        <w:t xml:space="preserve">er than 1, </w:t>
      </w:r>
      <w:proofErr w:type="gramStart"/>
      <w:r>
        <w:rPr>
          <w:rFonts w:eastAsia="Times New Roman" w:cs="Times New Roman"/>
          <w:sz w:val="24"/>
          <w:szCs w:val="24"/>
        </w:rPr>
        <w:t xml:space="preserve">the  </w:t>
      </w:r>
      <w:r w:rsidRPr="0AAE0690">
        <w:rPr>
          <w:rFonts w:eastAsia="Times New Roman" w:cs="Times New Roman"/>
          <w:sz w:val="24"/>
          <w:szCs w:val="24"/>
        </w:rPr>
        <w:t>product</w:t>
      </w:r>
      <w:proofErr w:type="gramEnd"/>
      <w:r w:rsidRPr="0AAE0690">
        <w:rPr>
          <w:rFonts w:eastAsia="Times New Roman" w:cs="Times New Roman"/>
          <w:sz w:val="24"/>
          <w:szCs w:val="24"/>
        </w:rPr>
        <w:t xml:space="preserve"> </w:t>
      </w:r>
      <w:r>
        <w:rPr>
          <w:rFonts w:eastAsia="Times New Roman" w:cs="Times New Roman"/>
          <w:sz w:val="24"/>
          <w:szCs w:val="24"/>
        </w:rPr>
        <w:t>increases in size.</w:t>
      </w:r>
      <w:r w:rsidRPr="00B72F9A">
        <w:rPr>
          <w:rFonts w:eastAsia="Times New Roman" w:cs="Times New Roman"/>
          <w:sz w:val="24"/>
          <w:szCs w:val="24"/>
        </w:rPr>
        <w:t xml:space="preserve"> </w:t>
      </w:r>
    </w:p>
    <w:p w14:paraId="13C84E39" w14:textId="77777777" w:rsidR="0010227F" w:rsidRPr="00B72F9A" w:rsidRDefault="0010227F" w:rsidP="009D7378">
      <w:pPr>
        <w:pStyle w:val="ListParagraph"/>
        <w:widowControl/>
        <w:numPr>
          <w:ilvl w:val="1"/>
          <w:numId w:val="71"/>
        </w:numPr>
        <w:contextualSpacing/>
        <w:textAlignment w:val="baseline"/>
        <w:rPr>
          <w:rFonts w:cs="Times New Roman"/>
          <w:sz w:val="24"/>
          <w:szCs w:val="24"/>
        </w:rPr>
      </w:pPr>
      <w:r w:rsidRPr="00B72F9A">
        <w:rPr>
          <w:rFonts w:eastAsia="Times New Roman" w:cs="Times New Roman"/>
          <w:sz w:val="24"/>
          <w:szCs w:val="24"/>
        </w:rPr>
        <w:t xml:space="preserve">multiplying by a fraction equal </w:t>
      </w:r>
      <w:r>
        <w:rPr>
          <w:rFonts w:eastAsia="Times New Roman" w:cs="Times New Roman"/>
          <w:sz w:val="24"/>
          <w:szCs w:val="24"/>
        </w:rPr>
        <w:t xml:space="preserve">to 1, </w:t>
      </w:r>
      <w:proofErr w:type="gramStart"/>
      <w:r>
        <w:rPr>
          <w:rFonts w:eastAsia="Times New Roman" w:cs="Times New Roman"/>
          <w:sz w:val="24"/>
          <w:szCs w:val="24"/>
        </w:rPr>
        <w:t xml:space="preserve">the  </w:t>
      </w:r>
      <w:r w:rsidRPr="0AAE0690">
        <w:rPr>
          <w:rFonts w:eastAsia="Times New Roman" w:cs="Times New Roman"/>
          <w:sz w:val="24"/>
          <w:szCs w:val="24"/>
        </w:rPr>
        <w:t>product</w:t>
      </w:r>
      <w:proofErr w:type="gramEnd"/>
      <w:r w:rsidRPr="0AAE0690">
        <w:rPr>
          <w:rFonts w:eastAsia="Times New Roman" w:cs="Times New Roman"/>
          <w:sz w:val="24"/>
          <w:szCs w:val="24"/>
        </w:rPr>
        <w:t xml:space="preserve"> </w:t>
      </w:r>
      <w:r>
        <w:rPr>
          <w:rFonts w:eastAsia="Times New Roman" w:cs="Times New Roman"/>
          <w:sz w:val="24"/>
          <w:szCs w:val="24"/>
        </w:rPr>
        <w:t>stays the same size;</w:t>
      </w:r>
      <w:r w:rsidRPr="00B72F9A">
        <w:rPr>
          <w:rFonts w:eastAsia="Times New Roman" w:cs="Times New Roman"/>
          <w:sz w:val="24"/>
          <w:szCs w:val="24"/>
        </w:rPr>
        <w:t xml:space="preserve"> and</w:t>
      </w:r>
    </w:p>
    <w:p w14:paraId="066D9742" w14:textId="77777777" w:rsidR="0010227F" w:rsidRPr="00B72F9A" w:rsidRDefault="0010227F" w:rsidP="009D7378">
      <w:pPr>
        <w:pStyle w:val="ListParagraph"/>
        <w:widowControl/>
        <w:numPr>
          <w:ilvl w:val="1"/>
          <w:numId w:val="71"/>
        </w:numPr>
        <w:contextualSpacing/>
        <w:textAlignment w:val="baseline"/>
        <w:rPr>
          <w:rFonts w:eastAsia="Times New Roman" w:cs="Times New Roman"/>
          <w:sz w:val="24"/>
          <w:szCs w:val="24"/>
        </w:rPr>
      </w:pPr>
      <w:proofErr w:type="gramStart"/>
      <w:r w:rsidRPr="00B72F9A">
        <w:rPr>
          <w:rFonts w:eastAsia="Times New Roman" w:cs="Times New Roman"/>
          <w:sz w:val="24"/>
          <w:szCs w:val="24"/>
        </w:rPr>
        <w:t>when</w:t>
      </w:r>
      <w:proofErr w:type="gramEnd"/>
      <w:r w:rsidRPr="00B72F9A">
        <w:rPr>
          <w:rFonts w:eastAsia="Times New Roman" w:cs="Times New Roman"/>
          <w:sz w:val="24"/>
          <w:szCs w:val="24"/>
        </w:rPr>
        <w:t xml:space="preserve"> multiplying by a fraction less the 1, the </w:t>
      </w:r>
      <w:r w:rsidRPr="0AAE0690">
        <w:rPr>
          <w:rFonts w:eastAsia="Times New Roman" w:cs="Times New Roman"/>
          <w:sz w:val="24"/>
          <w:szCs w:val="24"/>
        </w:rPr>
        <w:t xml:space="preserve">product </w:t>
      </w:r>
      <w:r w:rsidRPr="00B72F9A">
        <w:rPr>
          <w:rFonts w:eastAsia="Times New Roman" w:cs="Times New Roman"/>
          <w:sz w:val="24"/>
          <w:szCs w:val="24"/>
        </w:rPr>
        <w:t>decreases</w:t>
      </w:r>
      <w:r>
        <w:rPr>
          <w:rFonts w:eastAsia="Times New Roman" w:cs="Times New Roman"/>
          <w:sz w:val="24"/>
          <w:szCs w:val="24"/>
        </w:rPr>
        <w:t xml:space="preserve"> in size</w:t>
      </w:r>
      <w:r w:rsidRPr="00B72F9A">
        <w:rPr>
          <w:rFonts w:eastAsia="Times New Roman" w:cs="Times New Roman"/>
          <w:sz w:val="24"/>
          <w:szCs w:val="24"/>
        </w:rPr>
        <w:t>.</w:t>
      </w:r>
    </w:p>
    <w:p w14:paraId="35507B72" w14:textId="77777777" w:rsidR="0010227F" w:rsidRDefault="0010227F" w:rsidP="009D7378">
      <w:pPr>
        <w:pStyle w:val="ListParagraph"/>
        <w:numPr>
          <w:ilvl w:val="0"/>
          <w:numId w:val="72"/>
        </w:numPr>
        <w:contextualSpacing/>
        <w:rPr>
          <w:rFonts w:eastAsia="Times New Roman" w:cs="Times New Roman"/>
          <w:sz w:val="24"/>
          <w:szCs w:val="24"/>
        </w:rPr>
      </w:pPr>
      <w:proofErr w:type="gramStart"/>
      <w:r w:rsidRPr="00B72F9A">
        <w:rPr>
          <w:rFonts w:eastAsia="Times New Roman" w:cs="Times New Roman"/>
          <w:sz w:val="24"/>
          <w:szCs w:val="24"/>
        </w:rPr>
        <w:t>Throughout</w:t>
      </w:r>
      <w:proofErr w:type="gramEnd"/>
      <w:r w:rsidRPr="00B72F9A">
        <w:rPr>
          <w:rFonts w:eastAsia="Times New Roman" w:cs="Times New Roman"/>
          <w:sz w:val="24"/>
          <w:szCs w:val="24"/>
        </w:rPr>
        <w:t xml:space="preserve"> instruction, encourage students to use models or drawings to assist them with a visual of the relative size. Models to consider when multiplying fractions to assist with finding relative size without calculating </w:t>
      </w:r>
      <w:r>
        <w:rPr>
          <w:rFonts w:eastAsia="Times New Roman" w:cs="Times New Roman"/>
          <w:sz w:val="24"/>
          <w:szCs w:val="24"/>
        </w:rPr>
        <w:t>include, but are not limited to,</w:t>
      </w:r>
      <w:r w:rsidRPr="00B72F9A">
        <w:rPr>
          <w:rFonts w:eastAsia="Times New Roman" w:cs="Times New Roman"/>
          <w:sz w:val="24"/>
          <w:szCs w:val="24"/>
        </w:rPr>
        <w:t xml:space="preserve"> area models (rectangles), linear models (fraction strips/bars and number lines) and set models (counters). </w:t>
      </w:r>
    </w:p>
    <w:p w14:paraId="6B9C8E4B" w14:textId="77777777" w:rsidR="0010227F" w:rsidRPr="00B72F9A" w:rsidRDefault="0010227F" w:rsidP="009D7378">
      <w:pPr>
        <w:pStyle w:val="ListParagraph"/>
        <w:numPr>
          <w:ilvl w:val="0"/>
          <w:numId w:val="72"/>
        </w:numPr>
        <w:contextualSpacing/>
        <w:rPr>
          <w:rFonts w:eastAsia="Times New Roman" w:cs="Times New Roman"/>
          <w:sz w:val="24"/>
          <w:szCs w:val="24"/>
        </w:rPr>
      </w:pPr>
      <w:r w:rsidRPr="00B72F9A">
        <w:rPr>
          <w:rFonts w:eastAsia="Times New Roman" w:cs="Times New Roman"/>
          <w:sz w:val="24"/>
          <w:szCs w:val="24"/>
        </w:rPr>
        <w:t>I</w:t>
      </w:r>
      <w:r>
        <w:rPr>
          <w:rFonts w:eastAsia="Times New Roman" w:cs="Times New Roman"/>
          <w:sz w:val="24"/>
          <w:szCs w:val="24"/>
        </w:rPr>
        <w:t>nstruction i</w:t>
      </w:r>
      <w:r w:rsidRPr="00B72F9A">
        <w:rPr>
          <w:rFonts w:eastAsia="Times New Roman" w:cs="Times New Roman"/>
          <w:sz w:val="24"/>
          <w:szCs w:val="24"/>
        </w:rPr>
        <w:t>nclude</w:t>
      </w:r>
      <w:r>
        <w:rPr>
          <w:rFonts w:eastAsia="Times New Roman" w:cs="Times New Roman"/>
          <w:sz w:val="24"/>
          <w:szCs w:val="24"/>
        </w:rPr>
        <w:t>s</w:t>
      </w:r>
      <w:r w:rsidRPr="00B72F9A">
        <w:rPr>
          <w:rFonts w:eastAsia="Times New Roman" w:cs="Times New Roman"/>
          <w:sz w:val="24"/>
          <w:szCs w:val="24"/>
        </w:rPr>
        <w:t xml:space="preserve"> examples with equivalent fractions and decimals </w:t>
      </w:r>
      <w:r w:rsidRPr="0026633C">
        <w:rPr>
          <w:rFonts w:eastAsia="Times New Roman" w:cs="Times New Roman"/>
          <w:i/>
          <w:sz w:val="24"/>
          <w:szCs w:val="24"/>
        </w:rPr>
        <w:t>(MTR.2.1)</w:t>
      </w:r>
      <w:r w:rsidRPr="00B72F9A">
        <w:rPr>
          <w:rFonts w:eastAsia="Times New Roman" w:cs="Times New Roman"/>
          <w:sz w:val="24"/>
          <w:szCs w:val="24"/>
        </w:rPr>
        <w:t>.</w:t>
      </w:r>
    </w:p>
    <w:p w14:paraId="700BB0D4" w14:textId="77777777" w:rsidR="0010227F" w:rsidRPr="00090E4A" w:rsidRDefault="0010227F" w:rsidP="009D7378">
      <w:pPr>
        <w:pStyle w:val="ListParagraph"/>
        <w:numPr>
          <w:ilvl w:val="0"/>
          <w:numId w:val="72"/>
        </w:numPr>
        <w:contextualSpacing/>
        <w:rPr>
          <w:rFonts w:eastAsia="Times New Roman" w:cs="Times New Roman"/>
          <w:sz w:val="24"/>
          <w:szCs w:val="24"/>
        </w:rPr>
      </w:pPr>
      <w:r>
        <w:rPr>
          <w:rFonts w:eastAsia="Times New Roman" w:cs="Times New Roman"/>
          <w:sz w:val="24"/>
          <w:szCs w:val="24"/>
        </w:rPr>
        <w:t xml:space="preserve">Instruction includes multiplying fractions equal to one to create equivalent fractions. Equivalent fractions allow for efficient addition and subtraction of fractions with unlike </w:t>
      </w:r>
      <w:r>
        <w:rPr>
          <w:rFonts w:eastAsia="Times New Roman" w:cs="Times New Roman"/>
          <w:sz w:val="24"/>
          <w:szCs w:val="24"/>
        </w:rPr>
        <w:lastRenderedPageBreak/>
        <w:t xml:space="preserve">denominators because the size of the units (in this case, fractional parts) are the same. For example, when adding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addend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3</m:t>
            </m:r>
          </m:den>
        </m:f>
      </m:oMath>
      <w:r>
        <w:rPr>
          <w:rFonts w:eastAsia="Times New Roman" w:cs="Times New Roman"/>
          <w:sz w:val="24"/>
          <w:szCs w:val="24"/>
        </w:rPr>
        <w:t xml:space="preserve"> to create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oMath>
      <w:r>
        <w:rPr>
          <w:rFonts w:eastAsia="Times New Roman" w:cs="Times New Roman"/>
          <w:sz w:val="24"/>
          <w:szCs w:val="24"/>
        </w:rPr>
        <w:t xml:space="preserve">. The new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12</m:t>
            </m:r>
          </m:den>
        </m:f>
      </m:oMath>
      <w:r>
        <w:rPr>
          <w:rFonts w:eastAsia="Times New Roman" w:cs="Times New Roman"/>
          <w:sz w:val="24"/>
          <w:szCs w:val="24"/>
        </w:rPr>
        <w:t>, is equivalent and has like denominators for adding efficiently.</w:t>
      </w:r>
    </w:p>
    <w:p w14:paraId="0B8BB047" w14:textId="77777777" w:rsidR="0010227F" w:rsidRPr="00EE20B2" w:rsidRDefault="0010227F" w:rsidP="001349EA">
      <w:pPr>
        <w:spacing w:after="0"/>
        <w:ind w:left="360"/>
        <w:textAlignment w:val="baseline"/>
        <w:rPr>
          <w:rFonts w:eastAsia="Times New Roman" w:cs="Times New Roman"/>
          <w:sz w:val="24"/>
          <w:szCs w:val="24"/>
        </w:rPr>
      </w:pPr>
      <w:r w:rsidRPr="00090E4A">
        <w:rPr>
          <w:rFonts w:eastAsia="Times New Roman" w:cs="Times New Roman"/>
          <w:sz w:val="24"/>
          <w:szCs w:val="24"/>
        </w:rPr>
        <w:t>Should</w:t>
      </w:r>
      <w:r>
        <w:rPr>
          <w:rFonts w:eastAsia="Times New Roman" w:cs="Times New Roman"/>
          <w:sz w:val="24"/>
          <w:szCs w:val="24"/>
        </w:rPr>
        <w:t xml:space="preserve"> </w:t>
      </w:r>
      <w:r w:rsidRPr="00EE20B2">
        <w:rPr>
          <w:rFonts w:eastAsia="Times New Roman" w:cs="Times New Roman"/>
          <w:sz w:val="24"/>
          <w:szCs w:val="24"/>
        </w:rPr>
        <w:t xml:space="preserve">explain </w:t>
      </w:r>
      <w:r w:rsidRPr="00090E4A">
        <w:rPr>
          <w:rFonts w:eastAsia="Times New Roman" w:cs="Times New Roman"/>
          <w:sz w:val="24"/>
          <w:szCs w:val="24"/>
        </w:rPr>
        <w:t xml:space="preserve">and justify </w:t>
      </w:r>
      <w:r w:rsidRPr="00EE20B2">
        <w:rPr>
          <w:rFonts w:eastAsia="Times New Roman" w:cs="Times New Roman"/>
          <w:sz w:val="24"/>
          <w:szCs w:val="24"/>
        </w:rPr>
        <w:t xml:space="preserve">how they used the model or drawing to arrive at the solution and justify reasonableness of their answers </w:t>
      </w:r>
      <w:r w:rsidRPr="00EE20B2">
        <w:rPr>
          <w:rFonts w:eastAsia="Times New Roman" w:cs="Times New Roman"/>
          <w:i/>
          <w:sz w:val="24"/>
          <w:szCs w:val="24"/>
        </w:rPr>
        <w:t>(MTR.4.1)</w:t>
      </w:r>
      <w:r w:rsidRPr="00EE20B2">
        <w:rPr>
          <w:rFonts w:eastAsia="Times New Roman" w:cs="Times New Roman"/>
          <w:sz w:val="24"/>
          <w:szCs w:val="24"/>
        </w:rPr>
        <w:t>.</w:t>
      </w:r>
    </w:p>
    <w:p w14:paraId="502AC851" w14:textId="77777777" w:rsidR="00A67556" w:rsidRDefault="00A67556" w:rsidP="001349EA">
      <w:pPr>
        <w:spacing w:after="0" w:line="240" w:lineRule="auto"/>
        <w:rPr>
          <w:rFonts w:eastAsia="Times New Roman" w:cs="Times New Roman"/>
          <w:sz w:val="24"/>
          <w:szCs w:val="24"/>
        </w:rPr>
      </w:pPr>
    </w:p>
    <w:p w14:paraId="5BB1AA0E" w14:textId="77777777" w:rsidR="006821AE" w:rsidRPr="00AB3CDB" w:rsidRDefault="006821AE" w:rsidP="006821AE">
      <w:pPr>
        <w:pStyle w:val="FractionsHeader"/>
      </w:pPr>
      <w:r w:rsidRPr="006B6BAE">
        <w:t>Common Misconceptions or Errors</w:t>
      </w:r>
    </w:p>
    <w:p w14:paraId="3EE7E4FF" w14:textId="77777777" w:rsidR="00B10F92" w:rsidRDefault="00B10F92" w:rsidP="009D7378">
      <w:pPr>
        <w:widowControl w:val="0"/>
        <w:numPr>
          <w:ilvl w:val="0"/>
          <w:numId w:val="16"/>
        </w:numPr>
        <w:spacing w:after="0" w:line="240" w:lineRule="auto"/>
        <w:rPr>
          <w:rFonts w:eastAsia="Times New Roman" w:cs="Times New Roman"/>
          <w:sz w:val="24"/>
          <w:szCs w:val="24"/>
        </w:rPr>
      </w:pPr>
      <w:r w:rsidRPr="00B72F9A">
        <w:rPr>
          <w:rFonts w:eastAsia="Times New Roman" w:cs="Times New Roman"/>
          <w:sz w:val="24"/>
          <w:szCs w:val="24"/>
        </w:rPr>
        <w:t xml:space="preserve">Students may believe that multiplication always results in a larger number. </w:t>
      </w:r>
      <w:r w:rsidRPr="00350262">
        <w:rPr>
          <w:rFonts w:eastAsia="Times New Roman" w:cs="Times New Roman"/>
          <w:sz w:val="24"/>
          <w:szCs w:val="24"/>
        </w:rPr>
        <w:t>This is why it is imperative to include models during instruction when multiplying fractions</w:t>
      </w:r>
      <w:r>
        <w:rPr>
          <w:rFonts w:eastAsia="Times New Roman" w:cs="Times New Roman"/>
          <w:sz w:val="24"/>
          <w:szCs w:val="24"/>
        </w:rPr>
        <w:t>. Students will observe</w:t>
      </w:r>
      <w:r w:rsidRPr="00350262">
        <w:rPr>
          <w:rFonts w:eastAsia="Times New Roman" w:cs="Times New Roman"/>
          <w:sz w:val="24"/>
          <w:szCs w:val="24"/>
        </w:rPr>
        <w:t xml:space="preserve"> that multiplying by a fraction less than one will result in a lesser product, but when multiplying by a fraction greater than one will result in a greater product.</w:t>
      </w:r>
    </w:p>
    <w:p w14:paraId="3CF60F29" w14:textId="77777777" w:rsidR="006821AE" w:rsidRPr="00843F14" w:rsidRDefault="006821AE" w:rsidP="006821AE">
      <w:pPr>
        <w:spacing w:after="0" w:line="240" w:lineRule="auto"/>
        <w:textAlignment w:val="baseline"/>
        <w:rPr>
          <w:rFonts w:eastAsia="Times New Roman" w:cs="Times New Roman"/>
          <w:b/>
          <w:bCs/>
          <w:sz w:val="24"/>
          <w:szCs w:val="24"/>
        </w:rPr>
      </w:pPr>
    </w:p>
    <w:p w14:paraId="46B0751B" w14:textId="77777777" w:rsidR="006821AE" w:rsidRPr="00A805BD" w:rsidRDefault="006821AE" w:rsidP="006821AE">
      <w:pPr>
        <w:pStyle w:val="FractionsHeader"/>
      </w:pPr>
      <w:r w:rsidRPr="006B6BAE">
        <w:t>Strategies to Support Tiered Instruction</w:t>
      </w:r>
    </w:p>
    <w:p w14:paraId="4327EB04" w14:textId="77777777" w:rsidR="00274BDD" w:rsidRPr="00784976" w:rsidRDefault="00274BDD" w:rsidP="009D7378">
      <w:pPr>
        <w:pStyle w:val="ListParagraph"/>
        <w:widowControl/>
        <w:numPr>
          <w:ilvl w:val="0"/>
          <w:numId w:val="73"/>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 xml:space="preserve">to predict and explain the relative size of the product of a given number by a fraction less than one or a fraction greater than one. Students use models to check their prediction and solve. The teacher guides students to </w:t>
      </w:r>
      <w:proofErr w:type="gramStart"/>
      <w:r>
        <w:rPr>
          <w:rFonts w:cs="Times New Roman"/>
          <w:sz w:val="24"/>
          <w:szCs w:val="24"/>
        </w:rPr>
        <w:t>connect</w:t>
      </w:r>
      <w:proofErr w:type="gramEnd"/>
      <w:r>
        <w:rPr>
          <w:rFonts w:cs="Times New Roman"/>
          <w:sz w:val="24"/>
          <w:szCs w:val="24"/>
        </w:rPr>
        <w:t xml:space="preserve"> that multiplying a given number by a fraction less than one will result in a smaller number and that multiplying a given number by a fraction greater than one will result in a larger number. </w:t>
      </w:r>
    </w:p>
    <w:p w14:paraId="4F2A454B" w14:textId="697AFE94" w:rsidR="00D953D2" w:rsidRPr="00D953D2" w:rsidRDefault="00784976" w:rsidP="00784976">
      <w:pPr>
        <w:ind w:left="360"/>
        <w:contextualSpacing/>
        <w:jc w:val="center"/>
        <w:rPr>
          <w:rFonts w:cs="Times New Roman"/>
          <w:b/>
          <w:bCs/>
          <w:sz w:val="24"/>
          <w:szCs w:val="24"/>
        </w:rPr>
      </w:pPr>
      <w:r w:rsidRPr="00784976">
        <w:rPr>
          <w:rFonts w:cs="Times New Roman"/>
          <w:b/>
          <w:bCs/>
          <w:noProof/>
          <w:sz w:val="24"/>
          <w:szCs w:val="24"/>
        </w:rPr>
        <w:drawing>
          <wp:inline distT="0" distB="0" distL="0" distR="0" wp14:anchorId="2E856A9A" wp14:editId="630E690A">
            <wp:extent cx="5591955" cy="2457793"/>
            <wp:effectExtent l="0" t="0" r="8890" b="0"/>
            <wp:docPr id="1677542964" name="Picture 1" descr="multiplication equation with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42964" name="Picture 1" descr="multiplication equation with visuals"/>
                    <pic:cNvPicPr/>
                  </pic:nvPicPr>
                  <pic:blipFill>
                    <a:blip r:embed="rId76"/>
                    <a:stretch>
                      <a:fillRect/>
                    </a:stretch>
                  </pic:blipFill>
                  <pic:spPr>
                    <a:xfrm>
                      <a:off x="0" y="0"/>
                      <a:ext cx="5591955" cy="2457793"/>
                    </a:xfrm>
                    <a:prstGeom prst="rect">
                      <a:avLst/>
                    </a:prstGeom>
                  </pic:spPr>
                </pic:pic>
              </a:graphicData>
            </a:graphic>
          </wp:inline>
        </w:drawing>
      </w:r>
    </w:p>
    <w:p w14:paraId="11F5652B" w14:textId="77777777" w:rsidR="00274BDD" w:rsidRPr="00953C79" w:rsidRDefault="00274BDD" w:rsidP="009D7378">
      <w:pPr>
        <w:pStyle w:val="ListParagraph"/>
        <w:numPr>
          <w:ilvl w:val="1"/>
          <w:numId w:val="73"/>
        </w:numPr>
        <w:contextualSpacing/>
        <w:rPr>
          <w:rFonts w:eastAsiaTheme="minorEastAsia" w:cs="Times New Roman"/>
          <w:sz w:val="24"/>
          <w:szCs w:val="24"/>
        </w:rPr>
      </w:pPr>
      <w:r w:rsidRPr="007443F2">
        <w:rPr>
          <w:rFonts w:cs="Times New Roman"/>
          <w:sz w:val="24"/>
          <w:szCs w:val="24"/>
        </w:rPr>
        <w:t>For example</w:t>
      </w:r>
      <w:r>
        <w:rPr>
          <w:rFonts w:cs="Times New Roman"/>
          <w:sz w:val="24"/>
          <w:szCs w:val="24"/>
        </w:rPr>
        <w:t>,</w:t>
      </w:r>
      <w:r w:rsidRPr="007443F2">
        <w:rPr>
          <w:rFonts w:cs="Times New Roman"/>
          <w:sz w:val="24"/>
          <w:szCs w:val="24"/>
        </w:rPr>
        <w:t xml:space="preserve"> </w:t>
      </w:r>
      <w:r>
        <w:rPr>
          <w:rFonts w:cs="Times New Roman"/>
          <w:sz w:val="24"/>
          <w:szCs w:val="24"/>
        </w:rPr>
        <w:t>the teacher d</w:t>
      </w:r>
      <w:r w:rsidRPr="007443F2">
        <w:rPr>
          <w:rFonts w:cs="Times New Roman"/>
          <w:sz w:val="24"/>
          <w:szCs w:val="24"/>
        </w:rPr>
        <w:t>isplay</w:t>
      </w:r>
      <w:r>
        <w:rPr>
          <w:rFonts w:cs="Times New Roman"/>
          <w:sz w:val="24"/>
          <w:szCs w:val="24"/>
        </w:rPr>
        <w:t>s</w:t>
      </w:r>
      <w:r w:rsidRPr="007443F2">
        <w:rPr>
          <w:rFonts w:cs="Times New Roman"/>
          <w:sz w:val="24"/>
          <w:szCs w:val="24"/>
        </w:rPr>
        <w:t xml:space="preserve"> the problem </w:t>
      </w:r>
      <m:oMath>
        <m:r>
          <w:rPr>
            <w:rFonts w:ascii="Cambria Math" w:hAnsi="Cambria Math" w:cs="Times New Roman"/>
            <w:sz w:val="24"/>
            <w:szCs w:val="24"/>
          </w:rPr>
          <m:t>7×</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sidRPr="007443F2">
        <w:rPr>
          <w:rFonts w:eastAsiaTheme="minorEastAsia" w:cs="Times New Roman"/>
          <w:sz w:val="24"/>
          <w:szCs w:val="24"/>
        </w:rPr>
        <w:t xml:space="preserve"> </w:t>
      </w:r>
      <w:r>
        <w:rPr>
          <w:rFonts w:eastAsiaTheme="minorEastAsia" w:cs="Times New Roman"/>
          <w:sz w:val="24"/>
          <w:szCs w:val="24"/>
        </w:rPr>
        <w:t>and</w:t>
      </w:r>
      <w:r w:rsidRPr="007443F2">
        <w:rPr>
          <w:rFonts w:eastAsiaTheme="minorEastAsia" w:cs="Times New Roman"/>
          <w:sz w:val="24"/>
          <w:szCs w:val="24"/>
        </w:rPr>
        <w:t xml:space="preserve"> </w:t>
      </w:r>
      <w:r>
        <w:rPr>
          <w:rFonts w:eastAsiaTheme="minorEastAsia" w:cs="Times New Roman"/>
          <w:sz w:val="24"/>
          <w:szCs w:val="24"/>
        </w:rPr>
        <w:t>a</w:t>
      </w:r>
      <w:r w:rsidRPr="007443F2">
        <w:rPr>
          <w:rFonts w:eastAsiaTheme="minorEastAsia" w:cs="Times New Roman"/>
          <w:sz w:val="24"/>
          <w:szCs w:val="24"/>
        </w:rPr>
        <w:t>sk</w:t>
      </w:r>
      <w:r>
        <w:rPr>
          <w:rFonts w:eastAsiaTheme="minorEastAsia" w:cs="Times New Roman"/>
          <w:sz w:val="24"/>
          <w:szCs w:val="24"/>
        </w:rPr>
        <w:t>s</w:t>
      </w:r>
      <w:r w:rsidRPr="007443F2">
        <w:rPr>
          <w:rFonts w:eastAsiaTheme="minorEastAsia" w:cs="Times New Roman"/>
          <w:sz w:val="24"/>
          <w:szCs w:val="24"/>
        </w:rPr>
        <w:t xml:space="preserve"> students to predict if the product will be greater than, equal to, or less than 7 (it will be less than 7). </w:t>
      </w:r>
      <w:r>
        <w:rPr>
          <w:rFonts w:eastAsiaTheme="minorEastAsia" w:cs="Times New Roman"/>
          <w:sz w:val="24"/>
          <w:szCs w:val="24"/>
        </w:rPr>
        <w:t xml:space="preserve">Students use a visual model to represent the problem to determine </w:t>
      </w:r>
      <m:oMath>
        <m:r>
          <w:rPr>
            <w:rFonts w:ascii="Cambria Math" w:eastAsiaTheme="minorEastAsia" w:hAnsi="Cambria Math" w:cs="Times New Roman"/>
            <w:sz w:val="24"/>
            <w:szCs w:val="24"/>
          </w:rPr>
          <m:t>7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m:t>
            </m:r>
          </m:num>
          <m:den>
            <m:r>
              <w:rPr>
                <w:rFonts w:ascii="Cambria Math" w:eastAsiaTheme="minorEastAsia" w:hAnsi="Cambria Math" w:cs="Times New Roman"/>
                <w:sz w:val="24"/>
                <w:szCs w:val="24"/>
              </w:rPr>
              <m:t>5</m:t>
            </m:r>
          </m:den>
        </m:f>
      </m:oMath>
      <w:r>
        <w:rPr>
          <w:rFonts w:eastAsiaTheme="minorEastAsia" w:cs="Times New Roman"/>
          <w:sz w:val="24"/>
          <w:szCs w:val="24"/>
        </w:rPr>
        <w:t xml:space="preserve">. </w:t>
      </w:r>
      <w:r w:rsidRPr="00953C79">
        <w:rPr>
          <w:rFonts w:eastAsiaTheme="minorEastAsia" w:cs="Times New Roman"/>
          <w:sz w:val="24"/>
          <w:szCs w:val="24"/>
        </w:rPr>
        <w:t xml:space="preserve">This is repeated with additional examples using fractions both greater than, equal to, and less than one. </w:t>
      </w:r>
    </w:p>
    <w:p w14:paraId="0C019988" w14:textId="77777777" w:rsidR="007F3B2A" w:rsidRPr="003E43F8" w:rsidRDefault="007F3B2A" w:rsidP="009D7378">
      <w:pPr>
        <w:pStyle w:val="ListParagraph"/>
        <w:widowControl/>
        <w:numPr>
          <w:ilvl w:val="0"/>
          <w:numId w:val="73"/>
        </w:numPr>
        <w:contextualSpacing/>
        <w:rPr>
          <w:rFonts w:cs="Times New Roman"/>
          <w:sz w:val="24"/>
          <w:szCs w:val="24"/>
        </w:rPr>
      </w:pPr>
      <w:r>
        <w:rPr>
          <w:rFonts w:cs="Times New Roman"/>
          <w:sz w:val="24"/>
          <w:szCs w:val="24"/>
        </w:rPr>
        <w:t xml:space="preserve">Instruction includes </w:t>
      </w:r>
      <w:r w:rsidRPr="00F720E0">
        <w:rPr>
          <w:rFonts w:cs="Times New Roman"/>
          <w:sz w:val="24"/>
          <w:szCs w:val="24"/>
        </w:rPr>
        <w:t>provid</w:t>
      </w:r>
      <w:r>
        <w:rPr>
          <w:rFonts w:cs="Times New Roman"/>
          <w:sz w:val="24"/>
          <w:szCs w:val="24"/>
        </w:rPr>
        <w:t>ing hands-on</w:t>
      </w:r>
      <w:r w:rsidRPr="00F720E0">
        <w:rPr>
          <w:rFonts w:cs="Times New Roman"/>
          <w:sz w:val="24"/>
          <w:szCs w:val="24"/>
        </w:rPr>
        <w:t xml:space="preserve"> opportunities to</w:t>
      </w:r>
      <w:r>
        <w:rPr>
          <w:rFonts w:cs="Times New Roman"/>
          <w:sz w:val="24"/>
          <w:szCs w:val="24"/>
        </w:rPr>
        <w:t xml:space="preserve"> predict and explain the relative size of the product of a given number by a fraction less than one or a fraction greater than one. Students use fraction strips/bars or counters to check their prediction and solve, connecting that multiplying a given number by a fraction less than one will result in a smaller number and that multiplying a given number by a fraction greater than one will result in a larger number.</w:t>
      </w:r>
    </w:p>
    <w:p w14:paraId="346BB905" w14:textId="77777777" w:rsidR="007F3B2A" w:rsidRPr="001416D0" w:rsidRDefault="007F3B2A" w:rsidP="009D7378">
      <w:pPr>
        <w:pStyle w:val="ListParagraph"/>
        <w:widowControl/>
        <w:numPr>
          <w:ilvl w:val="0"/>
          <w:numId w:val="74"/>
        </w:numPr>
        <w:ind w:left="1440"/>
        <w:contextualSpacing/>
        <w:rPr>
          <w:rFonts w:cs="Times New Roman"/>
          <w:sz w:val="24"/>
          <w:szCs w:val="24"/>
        </w:rPr>
      </w:pPr>
      <w:r w:rsidRPr="0060152C">
        <w:rPr>
          <w:rFonts w:cs="Times New Roman"/>
          <w:sz w:val="24"/>
          <w:szCs w:val="24"/>
        </w:rPr>
        <w:lastRenderedPageBreak/>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problem </w:t>
      </w:r>
      <m:oMath>
        <m:r>
          <w:rPr>
            <w:rFonts w:ascii="Cambria Math" w:hAnsi="Cambria Math" w:cs="Times New Roman"/>
            <w:sz w:val="24"/>
            <w:szCs w:val="24"/>
          </w:rPr>
          <m:t>4×</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 ___</m:t>
        </m:r>
      </m:oMath>
      <w:r w:rsidRPr="6965F279">
        <w:rPr>
          <w:rFonts w:eastAsiaTheme="minorEastAsia" w:cs="Times New Roman"/>
          <w:sz w:val="24"/>
          <w:szCs w:val="24"/>
        </w:rPr>
        <w:t>.</w:t>
      </w:r>
      <w:r w:rsidRPr="007443F2">
        <w:rPr>
          <w:rFonts w:eastAsiaTheme="minorEastAsia" w:cs="Times New Roman"/>
          <w:sz w:val="24"/>
          <w:szCs w:val="24"/>
        </w:rPr>
        <w:t xml:space="preserve"> </w:t>
      </w:r>
      <w:r>
        <w:rPr>
          <w:rFonts w:eastAsiaTheme="minorEastAsia" w:cs="Times New Roman"/>
          <w:sz w:val="24"/>
          <w:szCs w:val="24"/>
        </w:rPr>
        <w:t>Then, the teacher a</w:t>
      </w:r>
      <w:r w:rsidRPr="007443F2">
        <w:rPr>
          <w:rFonts w:eastAsiaTheme="minorEastAsia" w:cs="Times New Roman"/>
          <w:sz w:val="24"/>
          <w:szCs w:val="24"/>
        </w:rPr>
        <w:t>sk</w:t>
      </w:r>
      <w:r>
        <w:rPr>
          <w:rFonts w:eastAsiaTheme="minorEastAsia" w:cs="Times New Roman"/>
          <w:sz w:val="24"/>
          <w:szCs w:val="24"/>
        </w:rPr>
        <w:t>s</w:t>
      </w:r>
      <w:r w:rsidRPr="007443F2">
        <w:rPr>
          <w:rFonts w:eastAsiaTheme="minorEastAsia" w:cs="Times New Roman"/>
          <w:sz w:val="24"/>
          <w:szCs w:val="24"/>
        </w:rPr>
        <w:t xml:space="preserve"> students to predict if the product will be greater than, equal to, or less than </w:t>
      </w:r>
      <w:r>
        <w:rPr>
          <w:rFonts w:eastAsiaTheme="minorEastAsia" w:cs="Times New Roman"/>
          <w:sz w:val="24"/>
          <w:szCs w:val="24"/>
        </w:rPr>
        <w:t>4</w:t>
      </w:r>
      <w:r w:rsidRPr="007443F2">
        <w:rPr>
          <w:rFonts w:eastAsiaTheme="minorEastAsia" w:cs="Times New Roman"/>
          <w:sz w:val="24"/>
          <w:szCs w:val="24"/>
        </w:rPr>
        <w:t xml:space="preserve"> (it will be less than </w:t>
      </w:r>
      <w:r>
        <w:rPr>
          <w:rFonts w:eastAsiaTheme="minorEastAsia" w:cs="Times New Roman"/>
          <w:sz w:val="24"/>
          <w:szCs w:val="24"/>
        </w:rPr>
        <w:t>4</w:t>
      </w:r>
      <w:r w:rsidRPr="007443F2">
        <w:rPr>
          <w:rFonts w:eastAsiaTheme="minorEastAsia" w:cs="Times New Roman"/>
          <w:sz w:val="24"/>
          <w:szCs w:val="24"/>
        </w:rPr>
        <w:t>).</w:t>
      </w:r>
    </w:p>
    <w:p w14:paraId="23A5BAA7" w14:textId="77777777" w:rsidR="007F3B2A" w:rsidRDefault="007F3B2A" w:rsidP="009D7378">
      <w:pPr>
        <w:pStyle w:val="ListParagraph"/>
        <w:widowControl/>
        <w:numPr>
          <w:ilvl w:val="1"/>
          <w:numId w:val="74"/>
        </w:numPr>
        <w:contextualSpacing/>
        <w:rPr>
          <w:rFonts w:eastAsiaTheme="minorEastAsia" w:cs="Times New Roman"/>
          <w:sz w:val="24"/>
          <w:szCs w:val="24"/>
        </w:rPr>
      </w:pPr>
      <w:r>
        <w:rPr>
          <w:rFonts w:cs="Times New Roman"/>
          <w:sz w:val="24"/>
          <w:szCs w:val="24"/>
        </w:rPr>
        <w:t xml:space="preserve">Using fraction bars or fraction strips, the teacher models solving this problem with explicit instruction and guided questioning. Students explain how to use fraction bars or fraction strips as a model to solve this problem. This is </w:t>
      </w:r>
      <w:r>
        <w:rPr>
          <w:rFonts w:eastAsiaTheme="minorEastAsia" w:cs="Times New Roman"/>
          <w:sz w:val="24"/>
          <w:szCs w:val="24"/>
        </w:rPr>
        <w:t>repeated with additional examples using fractions both greater than, equal to, and less than one.</w:t>
      </w:r>
    </w:p>
    <w:p w14:paraId="7809695C" w14:textId="5578A336" w:rsidR="008F7463" w:rsidRPr="00CD0585" w:rsidRDefault="00CD0585" w:rsidP="00CD0585">
      <w:pPr>
        <w:spacing w:after="0" w:line="240" w:lineRule="auto"/>
        <w:jc w:val="center"/>
        <w:rPr>
          <w:rFonts w:eastAsiaTheme="minorEastAsia" w:cs="Times New Roman"/>
          <w:sz w:val="24"/>
          <w:szCs w:val="24"/>
        </w:rPr>
      </w:pPr>
      <w:r w:rsidRPr="00CD0585">
        <w:rPr>
          <w:rFonts w:eastAsiaTheme="minorEastAsia" w:cs="Times New Roman"/>
          <w:noProof/>
          <w:sz w:val="24"/>
          <w:szCs w:val="24"/>
        </w:rPr>
        <w:drawing>
          <wp:inline distT="0" distB="0" distL="0" distR="0" wp14:anchorId="101A3B7E" wp14:editId="74318008">
            <wp:extent cx="3496163" cy="2286319"/>
            <wp:effectExtent l="0" t="0" r="9525" b="0"/>
            <wp:docPr id="269349600" name="Picture 1" descr="A diagram of a number with numbers and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49600" name="Picture 1" descr="A diagram of a number with numbers and equations"/>
                    <pic:cNvPicPr/>
                  </pic:nvPicPr>
                  <pic:blipFill>
                    <a:blip r:embed="rId77"/>
                    <a:stretch>
                      <a:fillRect/>
                    </a:stretch>
                  </pic:blipFill>
                  <pic:spPr>
                    <a:xfrm>
                      <a:off x="0" y="0"/>
                      <a:ext cx="3496163" cy="2286319"/>
                    </a:xfrm>
                    <a:prstGeom prst="rect">
                      <a:avLst/>
                    </a:prstGeom>
                  </pic:spPr>
                </pic:pic>
              </a:graphicData>
            </a:graphic>
          </wp:inline>
        </w:drawing>
      </w:r>
    </w:p>
    <w:p w14:paraId="462B9894" w14:textId="77777777" w:rsidR="00CD0585" w:rsidRPr="00CD0585" w:rsidRDefault="00CD0585" w:rsidP="001056B4">
      <w:pPr>
        <w:spacing w:after="0" w:line="240" w:lineRule="auto"/>
        <w:rPr>
          <w:rFonts w:eastAsiaTheme="minorEastAsia" w:cs="Times New Roman"/>
          <w:sz w:val="24"/>
          <w:szCs w:val="24"/>
        </w:rPr>
      </w:pPr>
    </w:p>
    <w:p w14:paraId="498C088E" w14:textId="77777777" w:rsidR="00C16647" w:rsidRDefault="00C16647" w:rsidP="00C16647">
      <w:pPr>
        <w:pStyle w:val="FractionsHeader"/>
      </w:pPr>
      <w:r w:rsidRPr="006B6BAE">
        <w:t>Instructional Tasks </w:t>
      </w:r>
    </w:p>
    <w:p w14:paraId="052964F9" w14:textId="77777777" w:rsidR="00197496" w:rsidRPr="00CD793D" w:rsidRDefault="00197496" w:rsidP="00197496">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 xml:space="preserve">1 </w:t>
      </w:r>
      <w:r>
        <w:rPr>
          <w:rFonts w:eastAsia="Calibri" w:cs="Times New Roman"/>
          <w:i/>
          <w:sz w:val="24"/>
          <w:szCs w:val="24"/>
        </w:rPr>
        <w:t>(MTR.7.1)</w:t>
      </w:r>
    </w:p>
    <w:p w14:paraId="201359F5" w14:textId="77777777" w:rsidR="00197496" w:rsidRPr="00B72F9A" w:rsidRDefault="00197496" w:rsidP="00197496">
      <w:pPr>
        <w:spacing w:after="0" w:line="240" w:lineRule="auto"/>
        <w:ind w:left="360"/>
        <w:textAlignment w:val="baseline"/>
        <w:rPr>
          <w:rFonts w:eastAsia="Times New Roman" w:cs="Times New Roman"/>
          <w:sz w:val="24"/>
          <w:szCs w:val="24"/>
        </w:rPr>
      </w:pPr>
      <w:r w:rsidRPr="00B72F9A">
        <w:rPr>
          <w:rFonts w:eastAsia="Times New Roman" w:cs="Times New Roman"/>
          <w:sz w:val="24"/>
          <w:szCs w:val="24"/>
        </w:rPr>
        <w:t>Derrick is playing a computer game where he must multiply</w:t>
      </w:r>
      <w:r>
        <w:rPr>
          <w:rFonts w:eastAsia="Times New Roman" w:cs="Times New Roman"/>
          <w:sz w:val="24"/>
          <w:szCs w:val="24"/>
        </w:rPr>
        <w:t xml:space="preserve"> a</w:t>
      </w:r>
      <w:r w:rsidRPr="00B72F9A">
        <w:rPr>
          <w:rFonts w:eastAsia="Times New Roman" w:cs="Times New Roman"/>
          <w:sz w:val="24"/>
          <w:szCs w:val="24"/>
        </w:rPr>
        <w:t xml:space="preserve"> numbe</w:t>
      </w:r>
      <w:r>
        <w:rPr>
          <w:rFonts w:eastAsia="Times New Roman" w:cs="Times New Roman"/>
          <w:sz w:val="24"/>
          <w:szCs w:val="24"/>
        </w:rPr>
        <w:t>r by a factor that increases the number’s</w:t>
      </w:r>
      <w:r w:rsidRPr="00B72F9A">
        <w:rPr>
          <w:rFonts w:eastAsia="Times New Roman" w:cs="Times New Roman"/>
          <w:sz w:val="24"/>
          <w:szCs w:val="24"/>
        </w:rPr>
        <w:t xml:space="preserve"> size each time. </w:t>
      </w:r>
      <w:r>
        <w:rPr>
          <w:rFonts w:eastAsia="Times New Roman" w:cs="Times New Roman"/>
          <w:sz w:val="24"/>
          <w:szCs w:val="24"/>
        </w:rPr>
        <w:t xml:space="preserve">Select </w:t>
      </w:r>
      <w:proofErr w:type="gramStart"/>
      <w:r>
        <w:rPr>
          <w:rFonts w:eastAsia="Times New Roman" w:cs="Times New Roman"/>
          <w:sz w:val="24"/>
          <w:szCs w:val="24"/>
        </w:rPr>
        <w:t>all of</w:t>
      </w:r>
      <w:proofErr w:type="gramEnd"/>
      <w:r>
        <w:rPr>
          <w:rFonts w:eastAsia="Times New Roman" w:cs="Times New Roman"/>
          <w:sz w:val="24"/>
          <w:szCs w:val="24"/>
        </w:rPr>
        <w:t xml:space="preserve"> the</w:t>
      </w:r>
      <w:r w:rsidRPr="00B72F9A">
        <w:rPr>
          <w:rFonts w:eastAsia="Times New Roman" w:cs="Times New Roman"/>
          <w:sz w:val="24"/>
          <w:szCs w:val="24"/>
        </w:rPr>
        <w:t xml:space="preserve"> factors </w:t>
      </w:r>
      <w:r>
        <w:rPr>
          <w:rFonts w:eastAsia="Times New Roman" w:cs="Times New Roman"/>
          <w:sz w:val="24"/>
          <w:szCs w:val="24"/>
        </w:rPr>
        <w:t xml:space="preserve">that he could </w:t>
      </w:r>
      <w:r w:rsidRPr="00B72F9A">
        <w:rPr>
          <w:rFonts w:eastAsia="Times New Roman" w:cs="Times New Roman"/>
          <w:sz w:val="24"/>
          <w:szCs w:val="24"/>
        </w:rPr>
        <w:t xml:space="preserve">multiply by to continue to increase the size of his number? Explain </w:t>
      </w:r>
      <w:r>
        <w:rPr>
          <w:rFonts w:eastAsia="Times New Roman" w:cs="Times New Roman"/>
          <w:sz w:val="24"/>
          <w:szCs w:val="24"/>
        </w:rPr>
        <w:t>how you determined your answers.</w:t>
      </w:r>
      <w:r w:rsidRPr="00B72F9A">
        <w:rPr>
          <w:rFonts w:eastAsia="Times New Roman" w:cs="Times New Roman"/>
          <w:sz w:val="24"/>
          <w:szCs w:val="24"/>
        </w:rPr>
        <w:t xml:space="preserve"> </w:t>
      </w:r>
    </w:p>
    <w:p w14:paraId="216EDA02" w14:textId="77777777" w:rsidR="00197496" w:rsidRPr="00B72F9A" w:rsidRDefault="00A25395"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34AE3593" w14:textId="77777777" w:rsidR="00197496" w:rsidRPr="00B72F9A" w:rsidRDefault="00A25395"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oMath>
    </w:p>
    <w:p w14:paraId="1A4A20BF" w14:textId="77777777" w:rsidR="00197496" w:rsidRPr="00B72F9A" w:rsidRDefault="0019749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oMath>
    </w:p>
    <w:p w14:paraId="28D6F8C9" w14:textId="77777777" w:rsidR="00197496" w:rsidRPr="00B72F9A" w:rsidRDefault="00197496"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r>
          <w:rPr>
            <w:rFonts w:ascii="Cambria Math" w:eastAsia="Times New Roman" w:hAnsi="Cambria Math" w:cs="Times New Roman"/>
            <w:sz w:val="24"/>
            <w:szCs w:val="24"/>
          </w:rPr>
          <m:t>1.01</m:t>
        </m:r>
      </m:oMath>
    </w:p>
    <w:p w14:paraId="5A12EFBD" w14:textId="77777777" w:rsidR="00197496" w:rsidRPr="00B72F9A" w:rsidRDefault="00A25395"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m:t>
            </m:r>
          </m:den>
        </m:f>
      </m:oMath>
    </w:p>
    <w:p w14:paraId="238412C2" w14:textId="77777777" w:rsidR="00197496" w:rsidRPr="00B72F9A" w:rsidRDefault="00A25395"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9</m:t>
            </m:r>
          </m:den>
        </m:f>
      </m:oMath>
    </w:p>
    <w:p w14:paraId="1CD061F0" w14:textId="77777777" w:rsidR="00197496" w:rsidRPr="00B72F9A" w:rsidRDefault="00A25395"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99</m:t>
            </m:r>
          </m:num>
          <m:den>
            <m:r>
              <w:rPr>
                <w:rFonts w:ascii="Cambria Math" w:eastAsia="Times New Roman" w:hAnsi="Cambria Math" w:cs="Times New Roman"/>
                <w:sz w:val="24"/>
                <w:szCs w:val="24"/>
              </w:rPr>
              <m:t>100</m:t>
            </m:r>
          </m:den>
        </m:f>
      </m:oMath>
    </w:p>
    <w:p w14:paraId="0149F647" w14:textId="77777777" w:rsidR="00197496" w:rsidRPr="00B72F9A" w:rsidRDefault="00A25395" w:rsidP="009D7378">
      <w:pPr>
        <w:pStyle w:val="ListParagraph"/>
        <w:widowControl/>
        <w:numPr>
          <w:ilvl w:val="2"/>
          <w:numId w:val="31"/>
        </w:numPr>
        <w:tabs>
          <w:tab w:val="clear" w:pos="2160"/>
        </w:tabs>
        <w:ind w:left="1170" w:hanging="45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2</m:t>
            </m:r>
          </m:den>
        </m:f>
      </m:oMath>
    </w:p>
    <w:p w14:paraId="0D79BD37" w14:textId="77777777" w:rsidR="00197496" w:rsidRDefault="00197496" w:rsidP="009721D8">
      <w:pPr>
        <w:spacing w:after="0" w:line="240" w:lineRule="auto"/>
        <w:rPr>
          <w:rFonts w:eastAsia="Times New Roman" w:cs="Times New Roman"/>
          <w:color w:val="000000" w:themeColor="text1"/>
          <w:sz w:val="24"/>
          <w:szCs w:val="24"/>
        </w:rPr>
      </w:pPr>
    </w:p>
    <w:p w14:paraId="125C9C09" w14:textId="77777777" w:rsidR="00197496" w:rsidRDefault="00197496" w:rsidP="009721D8">
      <w:pPr>
        <w:spacing w:after="0" w:line="240" w:lineRule="auto"/>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2</w:t>
      </w:r>
    </w:p>
    <w:p w14:paraId="05DAB4F7" w14:textId="77777777" w:rsidR="00197496" w:rsidRDefault="00197496" w:rsidP="009721D8">
      <w:pPr>
        <w:spacing w:after="0" w:line="240" w:lineRule="auto"/>
        <w:ind w:left="360"/>
        <w:rPr>
          <w:rFonts w:eastAsia="Times New Roman" w:cs="Times New Roman"/>
          <w:color w:val="000000" w:themeColor="text1"/>
          <w:sz w:val="24"/>
          <w:szCs w:val="24"/>
        </w:rPr>
      </w:pPr>
      <w:r>
        <w:rPr>
          <w:rFonts w:eastAsia="Times New Roman" w:cs="Times New Roman"/>
          <w:color w:val="000000" w:themeColor="text1"/>
          <w:sz w:val="24"/>
          <w:szCs w:val="24"/>
        </w:rPr>
        <w:t xml:space="preserve">Using estimation instead of solving, determine which factors below would result in a lesser product when multiplied by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6</m:t>
            </m:r>
          </m:den>
        </m:f>
      </m:oMath>
      <w:r>
        <w:rPr>
          <w:rFonts w:eastAsia="Times New Roman" w:cs="Times New Roman"/>
          <w:color w:val="000000" w:themeColor="text1"/>
          <w:sz w:val="24"/>
          <w:szCs w:val="24"/>
        </w:rPr>
        <w:t>.</w:t>
      </w:r>
    </w:p>
    <w:p w14:paraId="325D1F97" w14:textId="77777777" w:rsidR="00197496" w:rsidRPr="003E43F8" w:rsidRDefault="00A25395"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3</m:t>
            </m:r>
          </m:den>
        </m:f>
      </m:oMath>
    </w:p>
    <w:p w14:paraId="3991BA5C" w14:textId="77777777" w:rsidR="00197496" w:rsidRPr="003E43F8" w:rsidRDefault="00A25395"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p>
    <w:p w14:paraId="26A73D18" w14:textId="77777777" w:rsidR="00197496" w:rsidRDefault="00A25395"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m:t>
            </m:r>
          </m:num>
          <m:den>
            <m:r>
              <w:rPr>
                <w:rFonts w:ascii="Cambria Math" w:eastAsia="Times New Roman" w:hAnsi="Cambria Math" w:cs="Times New Roman"/>
                <w:color w:val="000000" w:themeColor="text1"/>
                <w:sz w:val="24"/>
                <w:szCs w:val="24"/>
              </w:rPr>
              <m:t>6</m:t>
            </m:r>
          </m:den>
        </m:f>
      </m:oMath>
    </w:p>
    <w:p w14:paraId="78DF7F75" w14:textId="77777777" w:rsidR="00197496" w:rsidRPr="00A166CE" w:rsidRDefault="00A25395"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99</m:t>
            </m:r>
          </m:num>
          <m:den>
            <m:r>
              <w:rPr>
                <w:rFonts w:ascii="Cambria Math" w:eastAsia="Times New Roman" w:hAnsi="Cambria Math" w:cs="Times New Roman"/>
                <w:color w:val="000000" w:themeColor="text1"/>
                <w:sz w:val="24"/>
                <w:szCs w:val="24"/>
              </w:rPr>
              <m:t>100</m:t>
            </m:r>
          </m:den>
        </m:f>
      </m:oMath>
    </w:p>
    <w:p w14:paraId="31299F1F" w14:textId="77777777" w:rsidR="00197496" w:rsidRDefault="00A25395" w:rsidP="009D7378">
      <w:pPr>
        <w:pStyle w:val="ListParagraph"/>
        <w:numPr>
          <w:ilvl w:val="0"/>
          <w:numId w:val="75"/>
        </w:numPr>
        <w:rPr>
          <w:rFonts w:eastAsia="Times New Roman" w:cs="Times New Roman"/>
          <w:color w:val="000000" w:themeColor="text1"/>
          <w:sz w:val="24"/>
          <w:szCs w:val="24"/>
        </w:rPr>
      </w:pP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100</m:t>
            </m:r>
          </m:num>
          <m:den>
            <m:r>
              <w:rPr>
                <w:rFonts w:ascii="Cambria Math" w:eastAsia="Times New Roman" w:hAnsi="Cambria Math" w:cs="Times New Roman"/>
                <w:color w:val="000000" w:themeColor="text1"/>
                <w:sz w:val="24"/>
                <w:szCs w:val="24"/>
              </w:rPr>
              <m:t>99</m:t>
            </m:r>
          </m:den>
        </m:f>
      </m:oMath>
    </w:p>
    <w:p w14:paraId="24CA263B" w14:textId="77777777" w:rsidR="00197496" w:rsidRDefault="00197496" w:rsidP="00197496">
      <w:pPr>
        <w:pStyle w:val="ListParagraph"/>
        <w:ind w:left="1080"/>
        <w:rPr>
          <w:rFonts w:eastAsia="Times New Roman" w:cs="Times New Roman"/>
          <w:color w:val="000000" w:themeColor="text1"/>
          <w:sz w:val="24"/>
          <w:szCs w:val="24"/>
        </w:rPr>
      </w:pPr>
    </w:p>
    <w:p w14:paraId="7A296139" w14:textId="77777777" w:rsidR="00197496" w:rsidRPr="00DF213C" w:rsidRDefault="00197496" w:rsidP="009721D8">
      <w:pPr>
        <w:spacing w:after="0"/>
        <w:rPr>
          <w:rFonts w:eastAsia="Times New Roman" w:cs="Times New Roman"/>
          <w:color w:val="000000" w:themeColor="text1"/>
          <w:sz w:val="24"/>
          <w:szCs w:val="24"/>
        </w:rPr>
      </w:pPr>
      <w:r w:rsidRPr="00DF213C">
        <w:rPr>
          <w:rFonts w:eastAsia="Times New Roman" w:cs="Times New Roman"/>
          <w:i/>
          <w:iCs/>
          <w:color w:val="000000" w:themeColor="text1"/>
          <w:sz w:val="24"/>
          <w:szCs w:val="24"/>
        </w:rPr>
        <w:t>Instructional Task 3</w:t>
      </w:r>
    </w:p>
    <w:p w14:paraId="2083C5F7" w14:textId="77777777" w:rsidR="00197496" w:rsidRPr="00DF213C" w:rsidRDefault="00197496" w:rsidP="009721D8">
      <w:pPr>
        <w:spacing w:after="0"/>
        <w:ind w:left="360"/>
        <w:rPr>
          <w:rFonts w:eastAsia="Times New Roman" w:cs="Times New Roman"/>
          <w:color w:val="000000" w:themeColor="text1"/>
          <w:sz w:val="24"/>
          <w:szCs w:val="24"/>
        </w:rPr>
      </w:pPr>
      <w:r w:rsidRPr="00DF213C">
        <w:rPr>
          <w:rFonts w:eastAsia="Times New Roman" w:cs="Times New Roman"/>
          <w:color w:val="000000" w:themeColor="text1"/>
          <w:sz w:val="24"/>
          <w:szCs w:val="24"/>
        </w:rPr>
        <w:t xml:space="preserve">Quinn works at a photo store. She uses a computer program to change the sizes of rectangular photos by typing a factor into the program. The program then multiplies the factor by the area of the original photo. Factors can make the original photo’s area larger, smaller, or stay the same size. </w:t>
      </w:r>
    </w:p>
    <w:p w14:paraId="7A4E4AC0" w14:textId="77777777" w:rsidR="00197496" w:rsidRPr="000A0899" w:rsidRDefault="00197496" w:rsidP="009721D8">
      <w:pPr>
        <w:spacing w:after="0"/>
        <w:ind w:left="360"/>
        <w:rPr>
          <w:rFonts w:eastAsia="Times New Roman" w:cs="Times New Roman"/>
          <w:color w:val="000000" w:themeColor="text1"/>
          <w:sz w:val="24"/>
          <w:szCs w:val="24"/>
        </w:rPr>
      </w:pPr>
      <w:r w:rsidRPr="000A0899">
        <w:rPr>
          <w:rFonts w:eastAsia="Times New Roman" w:cs="Times New Roman"/>
          <w:color w:val="000000" w:themeColor="text1"/>
          <w:sz w:val="24"/>
          <w:szCs w:val="24"/>
        </w:rPr>
        <w:t>Explain how each factor below will affect the size of the photo after it is multiplied by the photo’s original area.</w:t>
      </w:r>
    </w:p>
    <w:p w14:paraId="2896A688" w14:textId="77777777" w:rsidR="00197496" w:rsidRPr="000A0899" w:rsidRDefault="00197496" w:rsidP="009721D8">
      <w:pPr>
        <w:spacing w:after="0"/>
        <w:ind w:left="360" w:firstLine="360"/>
        <w:rPr>
          <w:rFonts w:eastAsia="Times New Roman" w:cs="Times New Roman"/>
          <w:color w:val="000000" w:themeColor="text1"/>
          <w:sz w:val="24"/>
          <w:szCs w:val="24"/>
        </w:rPr>
      </w:pPr>
      <w:r w:rsidRPr="000A0899">
        <w:rPr>
          <w:rFonts w:eastAsia="Times New Roman" w:cs="Times New Roman"/>
          <w:color w:val="000000" w:themeColor="text1"/>
          <w:sz w:val="24"/>
          <w:szCs w:val="24"/>
        </w:rPr>
        <w:t>Part A. 0.50</w:t>
      </w:r>
    </w:p>
    <w:p w14:paraId="367F6FC5" w14:textId="77777777" w:rsidR="00197496" w:rsidRPr="000A0899" w:rsidRDefault="00197496" w:rsidP="009721D8">
      <w:pPr>
        <w:spacing w:after="0"/>
        <w:ind w:left="360" w:firstLine="360"/>
        <w:rPr>
          <w:rFonts w:eastAsia="Times New Roman" w:cs="Times New Roman"/>
          <w:color w:val="000000" w:themeColor="text1"/>
          <w:sz w:val="24"/>
          <w:szCs w:val="24"/>
        </w:rPr>
      </w:pPr>
      <w:r w:rsidRPr="000A0899">
        <w:rPr>
          <w:rFonts w:eastAsia="Times New Roman" w:cs="Times New Roman"/>
          <w:color w:val="000000" w:themeColor="text1"/>
          <w:sz w:val="24"/>
          <w:szCs w:val="24"/>
        </w:rPr>
        <w:t>Part B. 1.25</w:t>
      </w:r>
    </w:p>
    <w:p w14:paraId="51EFB387" w14:textId="77777777" w:rsidR="00197496" w:rsidRPr="000A0899" w:rsidRDefault="00197496" w:rsidP="009721D8">
      <w:pPr>
        <w:spacing w:after="0"/>
        <w:ind w:left="360" w:firstLine="360"/>
        <w:rPr>
          <w:rFonts w:eastAsia="Times New Roman" w:cs="Times New Roman"/>
          <w:color w:val="000000" w:themeColor="text1"/>
          <w:sz w:val="24"/>
          <w:szCs w:val="24"/>
        </w:rPr>
      </w:pPr>
      <w:r w:rsidRPr="000A0899">
        <w:rPr>
          <w:rFonts w:eastAsia="Times New Roman" w:cs="Times New Roman"/>
          <w:color w:val="000000" w:themeColor="text1"/>
          <w:sz w:val="24"/>
          <w:szCs w:val="24"/>
        </w:rPr>
        <w:t>Part C. 1.00</w:t>
      </w:r>
    </w:p>
    <w:p w14:paraId="60A0CE2F" w14:textId="77777777" w:rsidR="00C16647" w:rsidRPr="00AD66E0" w:rsidRDefault="00C16647" w:rsidP="00C16647">
      <w:pPr>
        <w:spacing w:after="0" w:line="240" w:lineRule="auto"/>
        <w:ind w:left="1080" w:hanging="708"/>
        <w:textAlignment w:val="baseline"/>
        <w:rPr>
          <w:rFonts w:eastAsia="Calibri" w:cs="Times New Roman"/>
          <w:sz w:val="24"/>
          <w:szCs w:val="24"/>
        </w:rPr>
      </w:pPr>
    </w:p>
    <w:p w14:paraId="1412D8BD" w14:textId="77777777" w:rsidR="00C16647" w:rsidRPr="006B6BAE" w:rsidRDefault="00C16647" w:rsidP="00C16647">
      <w:pPr>
        <w:pStyle w:val="FractionsHeader"/>
      </w:pPr>
      <w:r w:rsidRPr="006B6BAE">
        <w:t>Instructional </w:t>
      </w:r>
      <w:r>
        <w:t>Items</w:t>
      </w:r>
      <w:r w:rsidRPr="006B6BAE">
        <w:t> </w:t>
      </w:r>
    </w:p>
    <w:p w14:paraId="4E7B8CF9" w14:textId="2447DB11" w:rsidR="00EC6C39" w:rsidRPr="00CD793D" w:rsidRDefault="00C16647" w:rsidP="00EC6C39">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7F3165D6" w14:textId="77777777" w:rsidR="00EF78E2" w:rsidRPr="00677B14" w:rsidRDefault="00EF78E2" w:rsidP="00EF78E2">
      <w:pPr>
        <w:spacing w:after="0" w:line="240" w:lineRule="auto"/>
        <w:ind w:left="360"/>
        <w:contextualSpacing/>
        <w:textAlignment w:val="baseline"/>
        <w:rPr>
          <w:rFonts w:eastAsia="Times New Roman" w:cs="Times New Roman"/>
          <w:sz w:val="24"/>
          <w:szCs w:val="24"/>
        </w:rPr>
      </w:pPr>
      <w:r w:rsidRPr="00677B14">
        <w:rPr>
          <w:rFonts w:eastAsia="Times New Roman" w:cs="Times New Roman"/>
          <w:sz w:val="24"/>
          <w:szCs w:val="24"/>
        </w:rPr>
        <w:t>Which of the following expressions will have a product greater than 4?</w:t>
      </w:r>
    </w:p>
    <w:p w14:paraId="251CAEF1" w14:textId="77777777" w:rsidR="00EF78E2" w:rsidRPr="00B72F9A" w:rsidRDefault="00EF78E2"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4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8</m:t>
            </m:r>
          </m:den>
        </m:f>
      </m:oMath>
    </w:p>
    <w:p w14:paraId="5870121D" w14:textId="77777777" w:rsidR="00EF78E2" w:rsidRPr="00B72F9A" w:rsidRDefault="00A25395"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×4</m:t>
        </m:r>
      </m:oMath>
    </w:p>
    <w:p w14:paraId="5E73D613" w14:textId="77777777" w:rsidR="00EF78E2" w:rsidRPr="00B72F9A" w:rsidRDefault="00EF78E2"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99</m:t>
            </m:r>
          </m:num>
          <m:den>
            <m:r>
              <w:rPr>
                <w:rFonts w:ascii="Cambria Math" w:eastAsia="Times New Roman" w:hAnsi="Cambria Math" w:cs="Times New Roman"/>
                <w:sz w:val="24"/>
                <w:szCs w:val="24"/>
              </w:rPr>
              <m:t>100</m:t>
            </m:r>
          </m:den>
        </m:f>
      </m:oMath>
    </w:p>
    <w:p w14:paraId="1CE87431" w14:textId="77777777" w:rsidR="00EF78E2" w:rsidRPr="00B72F9A" w:rsidRDefault="00A25395" w:rsidP="009D7378">
      <w:pPr>
        <w:pStyle w:val="ListParagraph"/>
        <w:widowControl/>
        <w:numPr>
          <w:ilvl w:val="0"/>
          <w:numId w:val="76"/>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101</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×4</m:t>
        </m:r>
      </m:oMath>
      <w:r w:rsidR="00EF78E2" w:rsidRPr="00B72F9A">
        <w:rPr>
          <w:rFonts w:eastAsia="Times New Roman" w:cs="Times New Roman"/>
          <w:sz w:val="24"/>
          <w:szCs w:val="24"/>
        </w:rPr>
        <w:t xml:space="preserve"> </w:t>
      </w:r>
    </w:p>
    <w:p w14:paraId="1CBE34C0" w14:textId="77777777" w:rsidR="00EF78E2" w:rsidRDefault="00EF78E2" w:rsidP="00EF78E2">
      <w:pPr>
        <w:spacing w:after="0" w:line="240" w:lineRule="auto"/>
        <w:ind w:left="1080"/>
        <w:textAlignment w:val="baseline"/>
        <w:rPr>
          <w:rFonts w:eastAsia="Times New Roman" w:cs="Times New Roman"/>
          <w:sz w:val="24"/>
          <w:szCs w:val="24"/>
        </w:rPr>
      </w:pPr>
    </w:p>
    <w:p w14:paraId="47FA5F06" w14:textId="77777777" w:rsidR="00EF78E2" w:rsidRPr="00CD793D" w:rsidRDefault="00EF78E2" w:rsidP="00EF78E2">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Item </w:t>
      </w:r>
      <w:r>
        <w:rPr>
          <w:rFonts w:eastAsia="Calibri" w:cs="Times New Roman"/>
          <w:i/>
          <w:sz w:val="24"/>
          <w:szCs w:val="24"/>
        </w:rPr>
        <w:t>2</w:t>
      </w:r>
    </w:p>
    <w:p w14:paraId="6B1C48A3" w14:textId="77777777" w:rsidR="00EF78E2" w:rsidRPr="00677B14" w:rsidRDefault="00EF78E2" w:rsidP="00EF78E2">
      <w:pPr>
        <w:spacing w:after="0" w:line="240" w:lineRule="auto"/>
        <w:ind w:left="360"/>
        <w:contextualSpacing/>
        <w:textAlignment w:val="baseline"/>
        <w:rPr>
          <w:rFonts w:eastAsia="Times New Roman" w:cs="Times New Roman"/>
          <w:sz w:val="24"/>
          <w:szCs w:val="24"/>
        </w:rPr>
      </w:pPr>
      <w:r w:rsidRPr="00677B14">
        <w:rPr>
          <w:rFonts w:eastAsia="Times New Roman" w:cs="Times New Roman"/>
          <w:sz w:val="24"/>
          <w:szCs w:val="24"/>
        </w:rPr>
        <w:t xml:space="preserve">Fill in the blank. The product of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63</m:t>
            </m:r>
          </m:num>
          <m:den>
            <m:r>
              <w:rPr>
                <w:rFonts w:ascii="Cambria Math" w:eastAsia="Times New Roman" w:hAnsi="Cambria Math" w:cs="Times New Roman"/>
                <w:sz w:val="24"/>
                <w:szCs w:val="24"/>
              </w:rPr>
              <m:t>65</m:t>
            </m:r>
          </m:den>
        </m:f>
        <m:r>
          <w:rPr>
            <w:rFonts w:ascii="Cambria Math" w:eastAsia="Times New Roman" w:hAnsi="Cambria Math" w:cs="Times New Roman"/>
            <w:sz w:val="24"/>
            <w:szCs w:val="24"/>
          </w:rPr>
          <m:t>×20</m:t>
        </m:r>
      </m:oMath>
      <w:r w:rsidRPr="00677B14">
        <w:rPr>
          <w:rFonts w:eastAsia="Times New Roman" w:cs="Times New Roman"/>
          <w:sz w:val="24"/>
          <w:szCs w:val="24"/>
        </w:rPr>
        <w:t xml:space="preserve"> will be _____________ 20. </w:t>
      </w:r>
    </w:p>
    <w:p w14:paraId="371B7ECA" w14:textId="77777777" w:rsidR="00EF78E2" w:rsidRPr="00B72F9A"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less than</w:t>
      </w:r>
    </w:p>
    <w:p w14:paraId="34DBE2AD" w14:textId="77777777" w:rsidR="00EF78E2" w:rsidRPr="00B72F9A"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equal to</w:t>
      </w:r>
    </w:p>
    <w:p w14:paraId="7293D1C6" w14:textId="77777777" w:rsidR="00EF78E2"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greater than</w:t>
      </w:r>
    </w:p>
    <w:p w14:paraId="2BE38B59" w14:textId="77777777" w:rsidR="00EF78E2" w:rsidRDefault="00EF78E2" w:rsidP="009D7378">
      <w:pPr>
        <w:pStyle w:val="ListParagraph"/>
        <w:widowControl/>
        <w:numPr>
          <w:ilvl w:val="1"/>
          <w:numId w:val="56"/>
        </w:numPr>
        <w:tabs>
          <w:tab w:val="clear" w:pos="1440"/>
        </w:tabs>
        <w:ind w:left="1080"/>
        <w:contextualSpacing/>
        <w:textAlignment w:val="baseline"/>
        <w:rPr>
          <w:rFonts w:eastAsia="Times New Roman" w:cs="Times New Roman"/>
          <w:sz w:val="24"/>
          <w:szCs w:val="24"/>
        </w:rPr>
      </w:pPr>
      <w:r w:rsidRPr="00B72F9A">
        <w:rPr>
          <w:rFonts w:eastAsia="Times New Roman" w:cs="Times New Roman"/>
          <w:sz w:val="24"/>
          <w:szCs w:val="24"/>
        </w:rPr>
        <w:t>half of</w:t>
      </w:r>
    </w:p>
    <w:p w14:paraId="536596E5" w14:textId="77777777" w:rsidR="00EF78E2" w:rsidRDefault="00EF78E2" w:rsidP="00EF78E2">
      <w:pPr>
        <w:contextualSpacing/>
        <w:jc w:val="both"/>
        <w:textAlignment w:val="baseline"/>
        <w:rPr>
          <w:rFonts w:eastAsia="Times New Roman" w:cs="Times New Roman"/>
          <w:i/>
          <w:sz w:val="24"/>
          <w:szCs w:val="24"/>
        </w:rPr>
      </w:pPr>
    </w:p>
    <w:p w14:paraId="7B5AA68E" w14:textId="77777777" w:rsidR="00EF78E2" w:rsidRDefault="00EF78E2" w:rsidP="00EF78E2">
      <w:pPr>
        <w:contextualSpacing/>
        <w:jc w:val="both"/>
        <w:textAlignment w:val="baseline"/>
        <w:rPr>
          <w:rFonts w:eastAsia="Times New Roman" w:cs="Times New Roman"/>
          <w:i/>
          <w:sz w:val="24"/>
          <w:szCs w:val="24"/>
        </w:rPr>
      </w:pPr>
      <w:r>
        <w:rPr>
          <w:rFonts w:eastAsia="Times New Roman" w:cs="Times New Roman"/>
          <w:i/>
          <w:sz w:val="24"/>
          <w:szCs w:val="24"/>
        </w:rPr>
        <w:t>Instructional Item 3</w:t>
      </w:r>
    </w:p>
    <w:p w14:paraId="5FB48DD8" w14:textId="77777777" w:rsidR="00EF78E2" w:rsidRPr="00A166CE" w:rsidRDefault="00EF78E2" w:rsidP="00235AD7">
      <w:pPr>
        <w:spacing w:after="0"/>
        <w:ind w:left="360"/>
        <w:contextualSpacing/>
        <w:jc w:val="both"/>
        <w:textAlignment w:val="baseline"/>
        <w:rPr>
          <w:rFonts w:eastAsia="Times New Roman" w:cs="Times New Roman"/>
          <w:iCs/>
          <w:sz w:val="24"/>
          <w:szCs w:val="24"/>
        </w:rPr>
      </w:pPr>
      <w:r>
        <w:rPr>
          <w:rFonts w:eastAsia="Times New Roman" w:cs="Times New Roman"/>
          <w:iCs/>
          <w:sz w:val="24"/>
          <w:szCs w:val="24"/>
        </w:rPr>
        <w:t xml:space="preserve">Without calculating, explain whether the product of </w:t>
      </w:r>
      <m:oMath>
        <m:r>
          <w:rPr>
            <w:rFonts w:ascii="Cambria Math" w:eastAsia="Times New Roman" w:hAnsi="Cambria Math" w:cs="Times New Roman"/>
            <w:sz w:val="24"/>
            <w:szCs w:val="24"/>
          </w:rPr>
          <m:t>78×</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10</m:t>
            </m:r>
          </m:den>
        </m:f>
      </m:oMath>
      <w:r>
        <w:rPr>
          <w:rFonts w:eastAsia="Times New Roman" w:cs="Times New Roman"/>
          <w:iCs/>
          <w:sz w:val="24"/>
          <w:szCs w:val="24"/>
        </w:rPr>
        <w:t xml:space="preserve"> will be greater than or less than 78.</w:t>
      </w:r>
    </w:p>
    <w:p w14:paraId="78ED7325" w14:textId="77777777" w:rsidR="00443532" w:rsidRDefault="00443532" w:rsidP="00235AD7">
      <w:pPr>
        <w:pStyle w:val="Style4"/>
      </w:pPr>
      <w:r w:rsidRPr="006B6BAE">
        <w:t>*The strategies, tasks and items included in the B1G-M are examples and should not be considered comprehensive.</w:t>
      </w:r>
    </w:p>
    <w:p w14:paraId="6BB56938" w14:textId="77777777" w:rsidR="00783C66" w:rsidRDefault="00783C66" w:rsidP="00443532">
      <w:pPr>
        <w:pStyle w:val="Style4"/>
      </w:pPr>
    </w:p>
    <w:p w14:paraId="753882CC" w14:textId="77777777" w:rsidR="00FB4621" w:rsidRDefault="00FB4621" w:rsidP="00FB4621">
      <w:pPr>
        <w:pStyle w:val="Heading3"/>
        <w:rPr>
          <w:rStyle w:val="normaltextrun"/>
        </w:rPr>
      </w:pPr>
      <w:bookmarkStart w:id="24" w:name="_MA.5.FR.2.4"/>
      <w:bookmarkEnd w:id="24"/>
      <w:r w:rsidRPr="00E359BF">
        <w:rPr>
          <w:rStyle w:val="normaltextrun"/>
        </w:rPr>
        <w:t>MA.5.FR.2.4</w:t>
      </w:r>
    </w:p>
    <w:p w14:paraId="3519D9CD" w14:textId="77777777" w:rsidR="009F13B4" w:rsidRDefault="009F13B4" w:rsidP="009F13B4">
      <w:pPr>
        <w:spacing w:after="0" w:line="240" w:lineRule="auto"/>
        <w:rPr>
          <w:rFonts w:eastAsia="Times New Roman" w:cs="Times New Roman"/>
          <w:sz w:val="24"/>
          <w:szCs w:val="24"/>
        </w:rPr>
      </w:pPr>
    </w:p>
    <w:p w14:paraId="3BC56D28" w14:textId="77777777" w:rsidR="009F13B4" w:rsidRPr="00C9552F" w:rsidRDefault="009F13B4" w:rsidP="009F13B4">
      <w:pPr>
        <w:pStyle w:val="FractionsHeader"/>
      </w:pPr>
      <w:r w:rsidRPr="00ED4A5F">
        <w:t>Benchmark</w:t>
      </w:r>
    </w:p>
    <w:p w14:paraId="1FF96FA6" w14:textId="7ED6E37C" w:rsidR="009F13B4" w:rsidRPr="0070691A" w:rsidRDefault="009F13B4" w:rsidP="009F13B4">
      <w:pPr>
        <w:pStyle w:val="Style3"/>
        <w:rPr>
          <w:b w:val="0"/>
          <w:bCs w:val="0"/>
        </w:rPr>
      </w:pPr>
      <w:r w:rsidRPr="00DB3336">
        <w:t>MA</w:t>
      </w:r>
      <w:r>
        <w:t>.</w:t>
      </w:r>
      <w:r w:rsidRPr="00CD793D">
        <w:rPr>
          <w:color w:val="000000" w:themeColor="text1"/>
        </w:rPr>
        <w:t>5.FR.</w:t>
      </w:r>
      <w:r>
        <w:rPr>
          <w:color w:val="000000" w:themeColor="text1"/>
        </w:rPr>
        <w:t>2</w:t>
      </w:r>
      <w:r w:rsidRPr="00CD793D">
        <w:rPr>
          <w:color w:val="000000" w:themeColor="text1"/>
        </w:rPr>
        <w:t>.</w:t>
      </w:r>
      <w:r w:rsidR="00E05576">
        <w:rPr>
          <w:color w:val="000000" w:themeColor="text1"/>
        </w:rPr>
        <w:t>4</w:t>
      </w:r>
      <w:r w:rsidRPr="00DB3336">
        <w:tab/>
      </w:r>
      <w:r w:rsidR="00D841F3" w:rsidRPr="00677B14">
        <w:t>Extend previous understanding of division to explore the division of a unit fraction by a whole number and a whole number by a unit fraction.</w:t>
      </w:r>
    </w:p>
    <w:p w14:paraId="3F3CFE29" w14:textId="77777777" w:rsidR="009F13B4" w:rsidRPr="006B6BAE" w:rsidRDefault="009F13B4" w:rsidP="009F13B4">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CC0F14E" w14:textId="77777777" w:rsidR="007D3BFF" w:rsidRPr="007D07F9" w:rsidRDefault="007D3BFF" w:rsidP="007D3BFF">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includes the use of manipulatives, drawings or the properties of operations.</w:t>
      </w:r>
    </w:p>
    <w:p w14:paraId="30F5F3BC" w14:textId="77777777" w:rsidR="007D3BFF" w:rsidRPr="00CD793D" w:rsidRDefault="007D3BFF" w:rsidP="007D3BFF">
      <w:pPr>
        <w:spacing w:after="0" w:line="240" w:lineRule="auto"/>
        <w:rPr>
          <w:rFonts w:eastAsia="Calibri" w:cs="Times New Roman"/>
          <w:szCs w:val="24"/>
        </w:rPr>
      </w:pPr>
      <w:r w:rsidRPr="007D07F9">
        <w:rPr>
          <w:rFonts w:eastAsia="Calibri" w:cs="Times New Roman"/>
          <w:i/>
        </w:rPr>
        <w:t>Clarification 2:</w:t>
      </w:r>
      <w:r w:rsidRPr="007D07F9">
        <w:rPr>
          <w:rFonts w:eastAsia="Calibri" w:cs="Times New Roman"/>
        </w:rPr>
        <w:t xml:space="preserve"> Refer to </w:t>
      </w:r>
      <w:r w:rsidRPr="00677B14">
        <w:rPr>
          <w:rFonts w:cs="Times New Roman"/>
        </w:rPr>
        <w:t>Situations Involving Operations with Numbers (Appendix A)</w:t>
      </w:r>
      <w:r w:rsidRPr="007D07F9">
        <w:rPr>
          <w:rFonts w:eastAsia="Calibri" w:cs="Times New Roman"/>
        </w:rPr>
        <w:t>.</w:t>
      </w:r>
    </w:p>
    <w:p w14:paraId="701075CA" w14:textId="77777777" w:rsidR="009F13B4" w:rsidRDefault="009F13B4" w:rsidP="009F13B4">
      <w:pPr>
        <w:spacing w:after="0" w:line="240" w:lineRule="auto"/>
        <w:rPr>
          <w:rFonts w:eastAsia="Times New Roman" w:cs="Times New Roman"/>
          <w:sz w:val="24"/>
          <w:szCs w:val="24"/>
        </w:rPr>
      </w:pPr>
    </w:p>
    <w:p w14:paraId="4283BCC5" w14:textId="77777777" w:rsidR="009F13B4" w:rsidRPr="006B6BAE" w:rsidRDefault="009F13B4" w:rsidP="009F13B4">
      <w:pPr>
        <w:pStyle w:val="FractionsHeader"/>
      </w:pPr>
      <w:r w:rsidRPr="000146FC">
        <w:lastRenderedPageBreak/>
        <w:t>Connecting</w:t>
      </w:r>
      <w:r>
        <w:t xml:space="preserve"> </w:t>
      </w:r>
      <w:r w:rsidRPr="006B6BAE">
        <w:t>Benchmark</w:t>
      </w:r>
      <w:r>
        <w:t>s/</w:t>
      </w:r>
      <w:r w:rsidRPr="006B6BAE">
        <w:t>Horizontal Alignment</w:t>
      </w:r>
      <w:r>
        <w:t xml:space="preserve">        </w:t>
      </w:r>
    </w:p>
    <w:p w14:paraId="2CD52C1C" w14:textId="77777777" w:rsidR="00AB5E16" w:rsidRPr="00677B14" w:rsidRDefault="00AB5E16" w:rsidP="009D7378">
      <w:pPr>
        <w:pStyle w:val="ListParagraph"/>
        <w:numPr>
          <w:ilvl w:val="0"/>
          <w:numId w:val="15"/>
        </w:numPr>
        <w:textAlignment w:val="baseline"/>
        <w:rPr>
          <w:rFonts w:eastAsiaTheme="minorEastAsia" w:cs="Times New Roman"/>
          <w:sz w:val="24"/>
          <w:szCs w:val="24"/>
        </w:rPr>
      </w:pPr>
      <w:r w:rsidRPr="00677B14">
        <w:rPr>
          <w:rFonts w:eastAsia="Times New Roman" w:cs="Times New Roman"/>
          <w:sz w:val="24"/>
          <w:szCs w:val="24"/>
        </w:rPr>
        <w:t>MA.5.NSO.2.2 </w:t>
      </w:r>
    </w:p>
    <w:p w14:paraId="090A09E3" w14:textId="77777777" w:rsidR="00AB5E16" w:rsidRPr="00CD793D" w:rsidRDefault="00AB5E16" w:rsidP="009D7378">
      <w:pPr>
        <w:widowControl w:val="0"/>
        <w:numPr>
          <w:ilvl w:val="0"/>
          <w:numId w:val="15"/>
        </w:numPr>
        <w:spacing w:after="0" w:line="240" w:lineRule="auto"/>
        <w:contextualSpacing/>
        <w:rPr>
          <w:rFonts w:eastAsia="Times New Roman" w:cs="Times New Roman"/>
          <w:sz w:val="24"/>
          <w:szCs w:val="24"/>
        </w:rPr>
      </w:pPr>
      <w:r w:rsidRPr="00677B14">
        <w:rPr>
          <w:rFonts w:eastAsia="Times New Roman" w:cs="Times New Roman"/>
          <w:sz w:val="24"/>
          <w:szCs w:val="24"/>
        </w:rPr>
        <w:t>MA.5.</w:t>
      </w:r>
      <w:r>
        <w:rPr>
          <w:rFonts w:eastAsia="Times New Roman" w:cs="Times New Roman"/>
          <w:sz w:val="24"/>
          <w:szCs w:val="24"/>
        </w:rPr>
        <w:t>AR.1.3</w:t>
      </w:r>
    </w:p>
    <w:p w14:paraId="1B7A41F8" w14:textId="77777777" w:rsidR="009F13B4" w:rsidRPr="006B6BAE" w:rsidRDefault="009F13B4" w:rsidP="009F13B4">
      <w:pPr>
        <w:widowControl w:val="0"/>
        <w:spacing w:after="0" w:line="240" w:lineRule="auto"/>
        <w:ind w:left="720"/>
        <w:contextualSpacing/>
        <w:rPr>
          <w:rFonts w:eastAsia="Times New Roman" w:cs="Times New Roman"/>
          <w:sz w:val="24"/>
          <w:szCs w:val="24"/>
        </w:rPr>
      </w:pPr>
    </w:p>
    <w:p w14:paraId="3C4193D3" w14:textId="77777777" w:rsidR="009F13B4" w:rsidRDefault="009F13B4" w:rsidP="009F13B4">
      <w:pPr>
        <w:pStyle w:val="FractionsHeader"/>
      </w:pPr>
      <w:r w:rsidRPr="009C58CD">
        <w:t>Terms</w:t>
      </w:r>
      <w:r w:rsidRPr="006B6BAE">
        <w:t> from the K-12 Glossary </w:t>
      </w:r>
    </w:p>
    <w:p w14:paraId="40B1A3D2" w14:textId="77777777" w:rsidR="00241E86" w:rsidRDefault="00241E86" w:rsidP="009D7378">
      <w:pPr>
        <w:pStyle w:val="ListParagraph"/>
        <w:numPr>
          <w:ilvl w:val="0"/>
          <w:numId w:val="77"/>
        </w:numPr>
        <w:rPr>
          <w:rFonts w:eastAsia="Times New Roman" w:cs="Times New Roman"/>
          <w:sz w:val="24"/>
          <w:szCs w:val="24"/>
        </w:rPr>
      </w:pPr>
      <w:r>
        <w:rPr>
          <w:rFonts w:eastAsia="Times New Roman" w:cs="Times New Roman"/>
          <w:sz w:val="24"/>
          <w:szCs w:val="24"/>
        </w:rPr>
        <w:t>Dividend</w:t>
      </w:r>
    </w:p>
    <w:p w14:paraId="79E680F5" w14:textId="77777777" w:rsidR="00241E86" w:rsidRDefault="00241E86" w:rsidP="009D7378">
      <w:pPr>
        <w:pStyle w:val="ListParagraph"/>
        <w:numPr>
          <w:ilvl w:val="0"/>
          <w:numId w:val="77"/>
        </w:numPr>
        <w:rPr>
          <w:rFonts w:eastAsia="Times New Roman" w:cs="Times New Roman"/>
          <w:sz w:val="24"/>
          <w:szCs w:val="24"/>
        </w:rPr>
      </w:pPr>
      <w:r>
        <w:rPr>
          <w:rFonts w:eastAsia="Times New Roman" w:cs="Times New Roman"/>
          <w:sz w:val="24"/>
          <w:szCs w:val="24"/>
        </w:rPr>
        <w:t>Divisor</w:t>
      </w:r>
    </w:p>
    <w:p w14:paraId="7AFBCF4F" w14:textId="77777777" w:rsidR="00241E86" w:rsidRDefault="00241E86" w:rsidP="009D7378">
      <w:pPr>
        <w:pStyle w:val="ListParagraph"/>
        <w:numPr>
          <w:ilvl w:val="0"/>
          <w:numId w:val="77"/>
        </w:numPr>
        <w:rPr>
          <w:rFonts w:eastAsia="Times New Roman" w:cs="Times New Roman"/>
          <w:sz w:val="24"/>
          <w:szCs w:val="24"/>
        </w:rPr>
      </w:pPr>
      <w:r>
        <w:rPr>
          <w:rFonts w:eastAsia="Times New Roman" w:cs="Times New Roman"/>
          <w:sz w:val="24"/>
          <w:szCs w:val="24"/>
        </w:rPr>
        <w:t>Equation</w:t>
      </w:r>
    </w:p>
    <w:p w14:paraId="77CD70F4" w14:textId="2C169FC3" w:rsidR="009F13B4" w:rsidRDefault="00241E86" w:rsidP="009D7378">
      <w:pPr>
        <w:pStyle w:val="ListParagraph"/>
        <w:numPr>
          <w:ilvl w:val="0"/>
          <w:numId w:val="77"/>
        </w:numPr>
        <w:rPr>
          <w:rFonts w:eastAsia="Times New Roman" w:cs="Times New Roman"/>
          <w:sz w:val="24"/>
          <w:szCs w:val="24"/>
        </w:rPr>
      </w:pPr>
      <w:r w:rsidRPr="00241E86">
        <w:rPr>
          <w:rFonts w:eastAsia="Times New Roman" w:cs="Times New Roman"/>
          <w:sz w:val="24"/>
          <w:szCs w:val="24"/>
        </w:rPr>
        <w:t>Whole number</w:t>
      </w:r>
    </w:p>
    <w:p w14:paraId="0B341816" w14:textId="77777777" w:rsidR="00241E86" w:rsidRPr="00241E86" w:rsidRDefault="00241E86" w:rsidP="00241E86">
      <w:pPr>
        <w:pStyle w:val="ListParagraph"/>
        <w:ind w:left="720"/>
        <w:rPr>
          <w:rFonts w:eastAsia="Times New Roman" w:cs="Times New Roman"/>
          <w:sz w:val="24"/>
          <w:szCs w:val="24"/>
        </w:rPr>
      </w:pPr>
    </w:p>
    <w:p w14:paraId="1F734138" w14:textId="77777777" w:rsidR="009F13B4" w:rsidRPr="00775194" w:rsidRDefault="009F13B4" w:rsidP="009F13B4">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F13B4" w:rsidRPr="006B6BAE" w14:paraId="737CEB81" w14:textId="77777777" w:rsidTr="00F104E5">
        <w:trPr>
          <w:trHeight w:val="711"/>
        </w:trPr>
        <w:tc>
          <w:tcPr>
            <w:tcW w:w="2498" w:type="pct"/>
            <w:shd w:val="clear" w:color="auto" w:fill="auto"/>
            <w:hideMark/>
          </w:tcPr>
          <w:p w14:paraId="2399CF7F" w14:textId="77777777" w:rsidR="009F13B4" w:rsidRPr="006B6BAE" w:rsidRDefault="009F13B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EB9FFEB" w14:textId="043E4190" w:rsidR="009F13B4" w:rsidRPr="00F104E5" w:rsidRDefault="00365A12" w:rsidP="00F104E5">
            <w:pPr>
              <w:widowControl w:val="0"/>
              <w:numPr>
                <w:ilvl w:val="0"/>
                <w:numId w:val="68"/>
              </w:numPr>
              <w:spacing w:after="0" w:line="240" w:lineRule="auto"/>
              <w:textAlignment w:val="baseline"/>
              <w:rPr>
                <w:rFonts w:eastAsia="Times New Roman" w:cs="Times New Roman"/>
                <w:sz w:val="24"/>
                <w:szCs w:val="24"/>
              </w:rPr>
            </w:pPr>
            <w:r w:rsidRPr="28167D95">
              <w:rPr>
                <w:rFonts w:eastAsia="Times New Roman" w:cs="Times New Roman"/>
                <w:sz w:val="24"/>
                <w:szCs w:val="24"/>
              </w:rPr>
              <w:t>MA.4.FR.2.4</w:t>
            </w:r>
            <w:r w:rsidDel="00D532FC">
              <w:t xml:space="preserve"> </w:t>
            </w:r>
          </w:p>
        </w:tc>
        <w:tc>
          <w:tcPr>
            <w:tcW w:w="2502" w:type="pct"/>
            <w:shd w:val="clear" w:color="auto" w:fill="auto"/>
          </w:tcPr>
          <w:p w14:paraId="209BD0D6" w14:textId="77777777" w:rsidR="009F13B4" w:rsidRPr="00B16619" w:rsidRDefault="009F13B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4A75BE4" w14:textId="36DB55E7" w:rsidR="009F13B4" w:rsidRPr="00F104E5" w:rsidRDefault="00362991" w:rsidP="00F104E5">
            <w:pPr>
              <w:widowControl w:val="0"/>
              <w:numPr>
                <w:ilvl w:val="0"/>
                <w:numId w:val="52"/>
              </w:numPr>
              <w:spacing w:after="0" w:line="240" w:lineRule="auto"/>
              <w:textAlignment w:val="baseline"/>
              <w:rPr>
                <w:rFonts w:eastAsia="Times New Roman" w:cs="Times New Roman"/>
                <w:sz w:val="24"/>
                <w:szCs w:val="24"/>
              </w:rPr>
            </w:pPr>
            <w:r w:rsidRPr="000106D1">
              <w:rPr>
                <w:rFonts w:eastAsia="Times New Roman" w:cs="Times New Roman"/>
                <w:sz w:val="24"/>
                <w:szCs w:val="24"/>
              </w:rPr>
              <w:t>MA.6.NSO.2.2</w:t>
            </w:r>
            <w:r>
              <w:rPr>
                <w:rFonts w:eastAsia="Times New Roman" w:cs="Times New Roman"/>
                <w:sz w:val="24"/>
                <w:szCs w:val="24"/>
              </w:rPr>
              <w:t xml:space="preserve">, </w:t>
            </w:r>
            <w:r w:rsidRPr="000106D1">
              <w:rPr>
                <w:rFonts w:eastAsia="Times New Roman" w:cs="Times New Roman"/>
                <w:sz w:val="24"/>
                <w:szCs w:val="24"/>
              </w:rPr>
              <w:t>MA.6.NSO.2.3</w:t>
            </w:r>
          </w:p>
        </w:tc>
      </w:tr>
    </w:tbl>
    <w:p w14:paraId="1A639E1D" w14:textId="77777777" w:rsidR="009F13B4" w:rsidRPr="006B6BAE" w:rsidRDefault="009F13B4" w:rsidP="009F13B4">
      <w:pPr>
        <w:pStyle w:val="FractionsHeader"/>
      </w:pPr>
      <w:r w:rsidRPr="006B6BAE">
        <w:t xml:space="preserve">Purpose and Instructional Strategies </w:t>
      </w:r>
    </w:p>
    <w:p w14:paraId="6E061F14" w14:textId="77777777" w:rsidR="007A2BF1" w:rsidRPr="00211AAB" w:rsidRDefault="007A2BF1" w:rsidP="007A2BF1">
      <w:pPr>
        <w:spacing w:after="0" w:line="240" w:lineRule="auto"/>
        <w:textAlignment w:val="baseline"/>
        <w:rPr>
          <w:rFonts w:eastAsia="Times New Roman" w:cs="Times New Roman"/>
          <w:sz w:val="24"/>
          <w:szCs w:val="24"/>
        </w:rPr>
      </w:pPr>
      <w:r w:rsidRPr="00677B14">
        <w:rPr>
          <w:rFonts w:eastAsia="Times New Roman" w:cs="Times New Roman"/>
          <w:sz w:val="24"/>
          <w:szCs w:val="24"/>
        </w:rPr>
        <w:t xml:space="preserve">The purpose of this benchmark is for students to experience division with whole number divisors and unit fraction dividends (fractions with a numerator of 1) and with unit fraction divisors and whole number dividends. </w:t>
      </w:r>
      <w:r w:rsidRPr="00211AAB">
        <w:rPr>
          <w:rFonts w:eastAsia="Times New Roman" w:cs="Times New Roman"/>
          <w:sz w:val="24"/>
          <w:szCs w:val="24"/>
        </w:rPr>
        <w:t xml:space="preserve">This work prepares for </w:t>
      </w:r>
      <w:proofErr w:type="gramStart"/>
      <w:r w:rsidRPr="00211AAB">
        <w:rPr>
          <w:rFonts w:eastAsia="Times New Roman" w:cs="Times New Roman"/>
          <w:sz w:val="24"/>
          <w:szCs w:val="24"/>
        </w:rPr>
        <w:t>division</w:t>
      </w:r>
      <w:proofErr w:type="gramEnd"/>
      <w:r w:rsidRPr="00211AAB">
        <w:rPr>
          <w:rFonts w:eastAsia="Times New Roman" w:cs="Times New Roman"/>
          <w:sz w:val="24"/>
          <w:szCs w:val="24"/>
        </w:rPr>
        <w:t xml:space="preserve"> of fractions in </w:t>
      </w:r>
      <w:r>
        <w:rPr>
          <w:rFonts w:eastAsia="Times New Roman" w:cs="Times New Roman"/>
          <w:sz w:val="24"/>
          <w:szCs w:val="24"/>
        </w:rPr>
        <w:t>G</w:t>
      </w:r>
      <w:r w:rsidRPr="00211AAB">
        <w:rPr>
          <w:rFonts w:eastAsia="Times New Roman" w:cs="Times New Roman"/>
          <w:sz w:val="24"/>
          <w:szCs w:val="24"/>
        </w:rPr>
        <w:t>rade 6 (</w:t>
      </w:r>
      <w:r w:rsidRPr="00677B14">
        <w:rPr>
          <w:rFonts w:eastAsia="Times New Roman" w:cs="Times New Roman"/>
          <w:sz w:val="24"/>
          <w:szCs w:val="24"/>
        </w:rPr>
        <w:t>MA.6.NSO.2.2</w:t>
      </w:r>
      <w:r>
        <w:rPr>
          <w:rFonts w:eastAsia="Times New Roman" w:cs="Times New Roman"/>
          <w:sz w:val="24"/>
          <w:szCs w:val="24"/>
        </w:rPr>
        <w:t>) in the same way that in G</w:t>
      </w:r>
      <w:r w:rsidRPr="00211AAB">
        <w:rPr>
          <w:rFonts w:eastAsia="Times New Roman" w:cs="Times New Roman"/>
          <w:sz w:val="24"/>
          <w:szCs w:val="24"/>
        </w:rPr>
        <w:t xml:space="preserve">rade 4 (MA.4.FR.2.4) students were prepared for multiplication of fractions. </w:t>
      </w:r>
    </w:p>
    <w:p w14:paraId="7BE32FE2"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 xml:space="preserve">Instruction should include the use of manipulatives, area models, number lines, and emphasizing the properties of operations (e.g., through fact families) for students to see the relationship between multiplication and division </w:t>
      </w:r>
      <w:r w:rsidRPr="0026633C">
        <w:rPr>
          <w:rFonts w:eastAsia="Times New Roman" w:cs="Times New Roman"/>
          <w:i/>
          <w:sz w:val="24"/>
          <w:szCs w:val="24"/>
        </w:rPr>
        <w:t>(MTR.2.1)</w:t>
      </w:r>
      <w:r w:rsidRPr="00510E04">
        <w:rPr>
          <w:rFonts w:eastAsia="Times New Roman" w:cs="Times New Roman"/>
          <w:sz w:val="24"/>
          <w:szCs w:val="24"/>
        </w:rPr>
        <w:t>.</w:t>
      </w:r>
    </w:p>
    <w:p w14:paraId="55B0E76A"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Throughout instruction, students should have practice with both types of division: a unit fraction that is divided by a non-zero whole number and a whole number that is divided by a unit fraction.</w:t>
      </w:r>
    </w:p>
    <w:p w14:paraId="7EAAA026"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Students should be exposed to all situation types for division (</w:t>
      </w:r>
      <w:r>
        <w:rPr>
          <w:rFonts w:eastAsia="Times New Roman" w:cs="Times New Roman"/>
          <w:sz w:val="24"/>
          <w:szCs w:val="24"/>
        </w:rPr>
        <w:t>refer to</w:t>
      </w:r>
      <w:r w:rsidRPr="00510E04">
        <w:rPr>
          <w:rFonts w:eastAsia="Times New Roman" w:cs="Times New Roman"/>
          <w:sz w:val="24"/>
          <w:szCs w:val="24"/>
        </w:rPr>
        <w:t xml:space="preserve"> </w:t>
      </w:r>
      <w:r w:rsidRPr="00510E04">
        <w:rPr>
          <w:rFonts w:eastAsia="Calibri" w:cs="Times New Roman"/>
          <w:sz w:val="24"/>
          <w:szCs w:val="24"/>
        </w:rPr>
        <w:t>Situations Involving Oper</w:t>
      </w:r>
      <w:r>
        <w:rPr>
          <w:rFonts w:eastAsia="Calibri" w:cs="Times New Roman"/>
          <w:sz w:val="24"/>
          <w:szCs w:val="24"/>
        </w:rPr>
        <w:t>ations with Numbers (Appendix A</w:t>
      </w:r>
      <w:r w:rsidRPr="00510E04">
        <w:rPr>
          <w:rFonts w:eastAsia="Calibri" w:cs="Times New Roman"/>
          <w:sz w:val="24"/>
          <w:szCs w:val="24"/>
        </w:rPr>
        <w:t>).</w:t>
      </w:r>
    </w:p>
    <w:p w14:paraId="72CEDF6B"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The expectation of this benchmark is not for students to use an algorithm (e.g., multiplicative inverse) to divide by a fraction.</w:t>
      </w:r>
    </w:p>
    <w:p w14:paraId="055DF167" w14:textId="77777777" w:rsidR="007A2BF1" w:rsidRPr="00510E04" w:rsidRDefault="007A2BF1" w:rsidP="009D7378">
      <w:pPr>
        <w:numPr>
          <w:ilvl w:val="0"/>
          <w:numId w:val="31"/>
        </w:numPr>
        <w:spacing w:after="0" w:line="240" w:lineRule="auto"/>
        <w:textAlignment w:val="baseline"/>
        <w:rPr>
          <w:rFonts w:eastAsia="Times New Roman" w:cs="Times New Roman"/>
          <w:sz w:val="24"/>
          <w:szCs w:val="24"/>
        </w:rPr>
      </w:pPr>
      <w:r w:rsidRPr="00510E04">
        <w:rPr>
          <w:rFonts w:eastAsia="Times New Roman" w:cs="Times New Roman"/>
          <w:sz w:val="24"/>
          <w:szCs w:val="24"/>
        </w:rPr>
        <w:t>Instruction includes students using equivalen</w:t>
      </w:r>
      <w:r>
        <w:rPr>
          <w:rFonts w:eastAsia="Times New Roman" w:cs="Times New Roman"/>
          <w:sz w:val="24"/>
          <w:szCs w:val="24"/>
        </w:rPr>
        <w:t>t fractions to simplify answers;</w:t>
      </w:r>
      <w:r w:rsidRPr="00510E04">
        <w:rPr>
          <w:rFonts w:eastAsia="Times New Roman" w:cs="Times New Roman"/>
          <w:sz w:val="24"/>
          <w:szCs w:val="24"/>
        </w:rPr>
        <w:t xml:space="preserve"> however</w:t>
      </w:r>
      <w:r>
        <w:rPr>
          <w:rFonts w:eastAsia="Times New Roman" w:cs="Times New Roman"/>
          <w:sz w:val="24"/>
          <w:szCs w:val="24"/>
        </w:rPr>
        <w:t>,</w:t>
      </w:r>
      <w:r w:rsidRPr="00510E04">
        <w:rPr>
          <w:rFonts w:eastAsia="Times New Roman" w:cs="Times New Roman"/>
          <w:sz w:val="24"/>
          <w:szCs w:val="24"/>
        </w:rPr>
        <w:t xml:space="preserve"> putting answers in simplest form is not a priority.</w:t>
      </w:r>
    </w:p>
    <w:p w14:paraId="649E5CCE" w14:textId="77777777" w:rsidR="009F13B4" w:rsidRDefault="009F13B4" w:rsidP="009F13B4">
      <w:pPr>
        <w:spacing w:after="0" w:line="240" w:lineRule="auto"/>
        <w:rPr>
          <w:rFonts w:eastAsia="Times New Roman" w:cs="Times New Roman"/>
          <w:sz w:val="24"/>
          <w:szCs w:val="24"/>
        </w:rPr>
      </w:pPr>
    </w:p>
    <w:p w14:paraId="2A5B3875" w14:textId="77777777" w:rsidR="009F13B4" w:rsidRPr="00AB3CDB" w:rsidRDefault="009F13B4" w:rsidP="009F13B4">
      <w:pPr>
        <w:pStyle w:val="FractionsHeader"/>
      </w:pPr>
      <w:r w:rsidRPr="006B6BAE">
        <w:t>Common Misconceptions or Errors</w:t>
      </w:r>
    </w:p>
    <w:p w14:paraId="62C8B41B" w14:textId="77777777" w:rsidR="00C503A6" w:rsidRPr="00677B14" w:rsidRDefault="00C503A6" w:rsidP="009D7378">
      <w:pPr>
        <w:numPr>
          <w:ilvl w:val="0"/>
          <w:numId w:val="16"/>
        </w:numPr>
        <w:spacing w:after="0" w:line="240" w:lineRule="auto"/>
        <w:textAlignment w:val="baseline"/>
        <w:rPr>
          <w:rFonts w:eastAsia="Times New Roman" w:cs="Times New Roman"/>
          <w:sz w:val="24"/>
          <w:szCs w:val="24"/>
        </w:rPr>
      </w:pPr>
      <w:r w:rsidRPr="00677B14">
        <w:rPr>
          <w:rFonts w:eastAsia="Times New Roman" w:cs="Times New Roman"/>
          <w:sz w:val="24"/>
          <w:szCs w:val="24"/>
        </w:rPr>
        <w:t>Students may believe that division alw</w:t>
      </w:r>
      <w:r>
        <w:rPr>
          <w:rFonts w:eastAsia="Times New Roman" w:cs="Times New Roman"/>
          <w:sz w:val="24"/>
          <w:szCs w:val="24"/>
        </w:rPr>
        <w:t>ays results in a smaller number, which is true when dividing a fraction by a whole number, but not when dividing a whole number by a fraction.</w:t>
      </w:r>
      <w:r w:rsidRPr="00677B14">
        <w:rPr>
          <w:rFonts w:eastAsia="Times New Roman" w:cs="Times New Roman"/>
          <w:sz w:val="24"/>
          <w:szCs w:val="24"/>
        </w:rPr>
        <w:t xml:space="preserve"> </w:t>
      </w:r>
      <w:r w:rsidRPr="00350262">
        <w:rPr>
          <w:rFonts w:eastAsia="Times New Roman" w:cs="Times New Roman"/>
          <w:sz w:val="24"/>
          <w:szCs w:val="24"/>
        </w:rPr>
        <w:t>Using models will help students develop the understanding needed for computation with fractions.</w:t>
      </w:r>
    </w:p>
    <w:p w14:paraId="582844D7" w14:textId="77777777" w:rsidR="009F13B4" w:rsidRPr="00843F14" w:rsidRDefault="009F13B4" w:rsidP="009F13B4">
      <w:pPr>
        <w:spacing w:after="0" w:line="240" w:lineRule="auto"/>
        <w:textAlignment w:val="baseline"/>
        <w:rPr>
          <w:rFonts w:eastAsia="Times New Roman" w:cs="Times New Roman"/>
          <w:b/>
          <w:bCs/>
          <w:sz w:val="24"/>
          <w:szCs w:val="24"/>
        </w:rPr>
      </w:pPr>
    </w:p>
    <w:p w14:paraId="1BE5D083" w14:textId="77777777" w:rsidR="009F13B4" w:rsidRPr="00A805BD" w:rsidRDefault="009F13B4" w:rsidP="009F13B4">
      <w:pPr>
        <w:pStyle w:val="FractionsHeader"/>
      </w:pPr>
      <w:r w:rsidRPr="006B6BAE">
        <w:t>Strategies to Support Tiered Instruction</w:t>
      </w:r>
    </w:p>
    <w:p w14:paraId="1CCA74F0" w14:textId="77777777" w:rsidR="006F332D" w:rsidRPr="00A166CE" w:rsidRDefault="006F332D" w:rsidP="009D7378">
      <w:pPr>
        <w:pStyle w:val="ListParagraph"/>
        <w:widowControl/>
        <w:numPr>
          <w:ilvl w:val="0"/>
          <w:numId w:val="17"/>
        </w:numPr>
        <w:contextualSpacing/>
        <w:rPr>
          <w:rFonts w:eastAsiaTheme="minorEastAsia" w:cs="Times New Roman"/>
          <w:color w:val="000000" w:themeColor="text1"/>
          <w:sz w:val="24"/>
          <w:szCs w:val="24"/>
        </w:rPr>
      </w:pPr>
      <w:r w:rsidRPr="00ED7A0A">
        <w:rPr>
          <w:rFonts w:eastAsia="Times New Roman" w:cs="Times New Roman"/>
          <w:color w:val="000000" w:themeColor="text1"/>
          <w:sz w:val="24"/>
          <w:szCs w:val="24"/>
        </w:rPr>
        <w:t xml:space="preserve">Instruction includes making the connection to models and tools previously used to understand division as equal groups or sharing. The teacher uses models to develop the understanding needed for computation with fractions. </w:t>
      </w:r>
    </w:p>
    <w:p w14:paraId="1DF4D91E" w14:textId="77777777" w:rsidR="006F332D" w:rsidRPr="00AC04A7" w:rsidRDefault="006F332D" w:rsidP="009D7378">
      <w:pPr>
        <w:pStyle w:val="ListParagraph"/>
        <w:numPr>
          <w:ilvl w:val="0"/>
          <w:numId w:val="74"/>
        </w:numPr>
        <w:ind w:left="1440"/>
        <w:textAlignment w:val="baseline"/>
        <w:rPr>
          <w:rFonts w:eastAsia="Times New Roman" w:cs="Times New Roman"/>
          <w:b/>
          <w:bCs/>
          <w:sz w:val="24"/>
          <w:szCs w:val="24"/>
        </w:rPr>
      </w:pPr>
      <w:r w:rsidRPr="00ED7A0A">
        <w:rPr>
          <w:rFonts w:eastAsia="Times New Roman" w:cs="Times New Roman"/>
          <w:color w:val="000000" w:themeColor="text1"/>
          <w:sz w:val="24"/>
          <w:szCs w:val="24"/>
        </w:rPr>
        <w:t>For examp</w:t>
      </w:r>
      <w:r w:rsidRPr="00E36F99">
        <w:rPr>
          <w:rFonts w:eastAsia="Times New Roman" w:cs="Times New Roman"/>
          <w:sz w:val="24"/>
          <w:szCs w:val="24"/>
        </w:rPr>
        <w:t xml:space="preserve">le, </w:t>
      </w:r>
      <m:oMath>
        <m:r>
          <w:rPr>
            <w:rFonts w:ascii="Cambria Math" w:hAnsi="Cambria Math"/>
            <w:sz w:val="24"/>
            <w:szCs w:val="24"/>
          </w:rPr>
          <m:t> 8÷</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36F99">
        <w:rPr>
          <w:rFonts w:eastAsia="Times New Roman" w:cs="Times New Roman"/>
          <w:sz w:val="24"/>
          <w:szCs w:val="24"/>
        </w:rPr>
        <w:t xml:space="preserve"> can be shown using a model of 8 wholes divided into parts of size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36F99">
        <w:rPr>
          <w:rFonts w:eastAsia="Times New Roman" w:cs="Times New Roman"/>
          <w:sz w:val="24"/>
          <w:szCs w:val="24"/>
        </w:rPr>
        <w:t xml:space="preserve">. </w:t>
      </w:r>
      <w:r w:rsidRPr="00ED7A0A">
        <w:rPr>
          <w:rFonts w:eastAsia="Times New Roman" w:cs="Times New Roman"/>
          <w:color w:val="000000" w:themeColor="text1"/>
          <w:sz w:val="24"/>
          <w:szCs w:val="24"/>
        </w:rPr>
        <w:t xml:space="preserve">The quotient would be the total number of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D7A0A">
        <w:rPr>
          <w:rFonts w:eastAsia="Times New Roman" w:cs="Times New Roman"/>
          <w:color w:val="000000" w:themeColor="text1"/>
          <w:sz w:val="24"/>
          <w:szCs w:val="24"/>
        </w:rPr>
        <w:t xml:space="preserve"> pieces. The model below </w:t>
      </w:r>
      <w:r w:rsidRPr="00ED7A0A">
        <w:rPr>
          <w:rFonts w:eastAsia="Times New Roman" w:cs="Times New Roman"/>
          <w:color w:val="000000" w:themeColor="text1"/>
          <w:sz w:val="24"/>
          <w:szCs w:val="24"/>
        </w:rPr>
        <w:lastRenderedPageBreak/>
        <w:t xml:space="preserve">would show that </w:t>
      </w:r>
      <m:oMath>
        <m:r>
          <w:rPr>
            <w:rFonts w:ascii="Cambria Math" w:hAnsi="Cambria Math"/>
            <w:sz w:val="24"/>
            <w:szCs w:val="24"/>
          </w:rPr>
          <m:t> 8÷</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=32</m:t>
        </m:r>
      </m:oMath>
      <w:r w:rsidRPr="00ED7A0A">
        <w:rPr>
          <w:rFonts w:eastAsia="Times New Roman" w:cs="Times New Roman"/>
          <w:color w:val="000000" w:themeColor="text1"/>
          <w:sz w:val="24"/>
          <w:szCs w:val="24"/>
        </w:rPr>
        <w:t>.</w:t>
      </w:r>
    </w:p>
    <w:p w14:paraId="6DD0EC76" w14:textId="0EDDF000" w:rsidR="006F332D" w:rsidRDefault="00AC04A7" w:rsidP="006F332D">
      <w:pPr>
        <w:pStyle w:val="ListParagraph"/>
        <w:ind w:left="720"/>
        <w:jc w:val="center"/>
        <w:textAlignment w:val="baseline"/>
        <w:rPr>
          <w:rFonts w:eastAsia="Times New Roman" w:cs="Times New Roman"/>
          <w:b/>
          <w:bCs/>
          <w:sz w:val="24"/>
          <w:szCs w:val="24"/>
        </w:rPr>
      </w:pPr>
      <w:r w:rsidRPr="00A166CE">
        <w:rPr>
          <w:rFonts w:cs="Times New Roman"/>
          <w:noProof/>
          <w:sz w:val="24"/>
          <w:szCs w:val="24"/>
        </w:rPr>
        <w:drawing>
          <wp:inline distT="0" distB="0" distL="0" distR="0" wp14:anchorId="734CE7D2" wp14:editId="1A939B7B">
            <wp:extent cx="3985147" cy="406428"/>
            <wp:effectExtent l="0" t="0" r="0" b="0"/>
            <wp:docPr id="1580955" name="Picture 1580955" descr="fractio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55" name="Picture 1580955" descr="fraction circles"/>
                    <pic:cNvPicPr/>
                  </pic:nvPicPr>
                  <pic:blipFill rotWithShape="1">
                    <a:blip r:embed="rId78">
                      <a:extLst>
                        <a:ext uri="{28A0092B-C50C-407E-A947-70E740481C1C}">
                          <a14:useLocalDpi xmlns:a14="http://schemas.microsoft.com/office/drawing/2010/main" val="0"/>
                        </a:ext>
                      </a:extLst>
                    </a:blip>
                    <a:srcRect t="15947" b="17034"/>
                    <a:stretch/>
                  </pic:blipFill>
                  <pic:spPr bwMode="auto">
                    <a:xfrm>
                      <a:off x="0" y="0"/>
                      <a:ext cx="4022600" cy="410248"/>
                    </a:xfrm>
                    <a:prstGeom prst="rect">
                      <a:avLst/>
                    </a:prstGeom>
                    <a:ln>
                      <a:noFill/>
                    </a:ln>
                    <a:extLst>
                      <a:ext uri="{53640926-AAD7-44D8-BBD7-CCE9431645EC}">
                        <a14:shadowObscured xmlns:a14="http://schemas.microsoft.com/office/drawing/2010/main"/>
                      </a:ext>
                    </a:extLst>
                  </pic:spPr>
                </pic:pic>
              </a:graphicData>
            </a:graphic>
          </wp:inline>
        </w:drawing>
      </w:r>
    </w:p>
    <w:p w14:paraId="5C83B197" w14:textId="77777777" w:rsidR="00FB6A4D" w:rsidRPr="00A166CE" w:rsidRDefault="00FB6A4D" w:rsidP="009D7378">
      <w:pPr>
        <w:pStyle w:val="ListParagraph"/>
        <w:widowControl/>
        <w:numPr>
          <w:ilvl w:val="1"/>
          <w:numId w:val="17"/>
        </w:numPr>
        <w:contextualSpacing/>
        <w:rPr>
          <w:rFonts w:eastAsiaTheme="minorEastAsia" w:cs="Times New Roman"/>
          <w:color w:val="000000" w:themeColor="text1"/>
          <w:sz w:val="24"/>
          <w:szCs w:val="24"/>
        </w:rPr>
      </w:pPr>
      <w:r w:rsidRPr="00ED7A0A">
        <w:rPr>
          <w:rFonts w:eastAsia="Times New Roman" w:cs="Times New Roman"/>
          <w:color w:val="000000" w:themeColor="text1"/>
          <w:sz w:val="24"/>
          <w:szCs w:val="24"/>
        </w:rPr>
        <w:t xml:space="preserve">For example, </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÷8</m:t>
        </m:r>
      </m:oMath>
      <w:r w:rsidRPr="00ED7A0A">
        <w:rPr>
          <w:rFonts w:eastAsia="Times New Roman" w:cs="Times New Roman"/>
          <w:color w:val="000000" w:themeColor="text1"/>
          <w:sz w:val="24"/>
          <w:szCs w:val="24"/>
        </w:rPr>
        <w:t xml:space="preserve"> can be represented using the model below. </w:t>
      </w:r>
      <w:r>
        <w:rPr>
          <w:rFonts w:eastAsia="Times New Roman" w:cs="Times New Roman"/>
          <w:color w:val="000000" w:themeColor="text1"/>
          <w:sz w:val="24"/>
          <w:szCs w:val="24"/>
        </w:rPr>
        <w:t xml:space="preserve">One-fourth </w:t>
      </w:r>
      <w:r w:rsidRPr="00ED7A0A">
        <w:rPr>
          <w:rFonts w:eastAsia="Times New Roman" w:cs="Times New Roman"/>
          <w:color w:val="000000" w:themeColor="text1"/>
          <w:sz w:val="24"/>
          <w:szCs w:val="24"/>
        </w:rPr>
        <w:t xml:space="preserve">is divided into 8 equal parts, each part is </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32</m:t>
            </m:r>
          </m:den>
        </m:f>
      </m:oMath>
      <w:r w:rsidRPr="00ED7A0A">
        <w:rPr>
          <w:rFonts w:eastAsia="Times New Roman" w:cs="Times New Roman"/>
          <w:color w:val="000000" w:themeColor="text1"/>
          <w:sz w:val="24"/>
          <w:szCs w:val="24"/>
        </w:rPr>
        <w:t xml:space="preserve"> of the whole.  </w:t>
      </w:r>
    </w:p>
    <w:p w14:paraId="53CD4ADF" w14:textId="0C5491D2" w:rsidR="009F13B4" w:rsidRPr="00CD0585" w:rsidRDefault="00CC3319" w:rsidP="00FD08CE">
      <w:pPr>
        <w:spacing w:after="0" w:line="240" w:lineRule="auto"/>
        <w:jc w:val="center"/>
        <w:rPr>
          <w:rFonts w:eastAsiaTheme="minorEastAsia" w:cs="Times New Roman"/>
          <w:sz w:val="24"/>
          <w:szCs w:val="24"/>
        </w:rPr>
      </w:pPr>
      <w:r w:rsidRPr="00CC3319">
        <w:rPr>
          <w:rFonts w:eastAsiaTheme="minorEastAsia" w:cs="Times New Roman"/>
          <w:noProof/>
          <w:sz w:val="24"/>
          <w:szCs w:val="24"/>
        </w:rPr>
        <w:drawing>
          <wp:inline distT="0" distB="0" distL="0" distR="0" wp14:anchorId="236AD2D9" wp14:editId="3697F059">
            <wp:extent cx="3686689" cy="943107"/>
            <wp:effectExtent l="0" t="0" r="0" b="9525"/>
            <wp:docPr id="2036065010" name="Picture 1" descr="Fraction visu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65010" name="Picture 1" descr="Fraction visual&#10;"/>
                    <pic:cNvPicPr/>
                  </pic:nvPicPr>
                  <pic:blipFill>
                    <a:blip r:embed="rId79"/>
                    <a:stretch>
                      <a:fillRect/>
                    </a:stretch>
                  </pic:blipFill>
                  <pic:spPr>
                    <a:xfrm>
                      <a:off x="0" y="0"/>
                      <a:ext cx="3686689" cy="943107"/>
                    </a:xfrm>
                    <a:prstGeom prst="rect">
                      <a:avLst/>
                    </a:prstGeom>
                  </pic:spPr>
                </pic:pic>
              </a:graphicData>
            </a:graphic>
          </wp:inline>
        </w:drawing>
      </w:r>
    </w:p>
    <w:p w14:paraId="7343DCBE" w14:textId="77777777" w:rsidR="00A90AF9" w:rsidRPr="00A166CE" w:rsidRDefault="00A90AF9" w:rsidP="009D7378">
      <w:pPr>
        <w:pStyle w:val="ListParagraph"/>
        <w:widowControl/>
        <w:numPr>
          <w:ilvl w:val="0"/>
          <w:numId w:val="17"/>
        </w:numPr>
        <w:contextualSpacing/>
        <w:rPr>
          <w:rFonts w:eastAsiaTheme="minorEastAsia" w:cs="Times New Roman"/>
          <w:color w:val="000000" w:themeColor="text1"/>
          <w:sz w:val="24"/>
          <w:szCs w:val="24"/>
        </w:rPr>
      </w:pPr>
      <w:r w:rsidRPr="00ED7A0A">
        <w:rPr>
          <w:rFonts w:eastAsia="Times New Roman" w:cs="Times New Roman"/>
          <w:color w:val="000000" w:themeColor="text1"/>
          <w:sz w:val="24"/>
          <w:szCs w:val="24"/>
        </w:rPr>
        <w:t xml:space="preserve">Instruction includes real-world situations to interact with the content. The teacher provides students with a division expression with a real-world context and provides items to represent the situation to allow connections to be made.  </w:t>
      </w:r>
    </w:p>
    <w:p w14:paraId="0D786B39" w14:textId="77777777" w:rsidR="00A90AF9" w:rsidRPr="00ED7A0A" w:rsidRDefault="00A90AF9" w:rsidP="009D7378">
      <w:pPr>
        <w:pStyle w:val="ListParagraph"/>
        <w:widowControl/>
        <w:numPr>
          <w:ilvl w:val="1"/>
          <w:numId w:val="17"/>
        </w:numPr>
        <w:contextualSpacing/>
        <w:rPr>
          <w:rFonts w:eastAsia="Times New Roman" w:cs="Times New Roman"/>
          <w:color w:val="000000" w:themeColor="text1"/>
          <w:sz w:val="24"/>
          <w:szCs w:val="24"/>
        </w:rPr>
      </w:pPr>
      <w:r w:rsidRPr="00ED7A0A">
        <w:rPr>
          <w:rFonts w:eastAsia="Times New Roman" w:cs="Times New Roman"/>
          <w:color w:val="000000" w:themeColor="text1"/>
          <w:sz w:val="24"/>
          <w:szCs w:val="24"/>
        </w:rPr>
        <w:t>For example, the teacher provides students</w:t>
      </w:r>
      <w:r>
        <w:rPr>
          <w:rFonts w:eastAsia="Times New Roman" w:cs="Times New Roman"/>
          <w:color w:val="000000" w:themeColor="text1"/>
          <w:sz w:val="24"/>
          <w:szCs w:val="24"/>
        </w:rPr>
        <w:t xml:space="preserve"> with the following situation: “</w:t>
      </w:r>
      <w:r w:rsidRPr="00ED7A0A">
        <w:rPr>
          <w:rFonts w:eastAsia="Times New Roman" w:cs="Times New Roman"/>
          <w:color w:val="000000" w:themeColor="text1"/>
          <w:sz w:val="24"/>
          <w:szCs w:val="24"/>
        </w:rPr>
        <w:t>The teacher brought in 8 browni</w:t>
      </w:r>
      <w:r>
        <w:rPr>
          <w:rFonts w:eastAsia="Times New Roman" w:cs="Times New Roman"/>
          <w:color w:val="000000" w:themeColor="text1"/>
          <w:sz w:val="24"/>
          <w:szCs w:val="24"/>
        </w:rPr>
        <w:t xml:space="preserve">es to split between the class. </w:t>
      </w:r>
      <w:r w:rsidRPr="00ED7A0A">
        <w:rPr>
          <w:rFonts w:eastAsia="Times New Roman" w:cs="Times New Roman"/>
          <w:color w:val="000000" w:themeColor="text1"/>
          <w:sz w:val="24"/>
          <w:szCs w:val="24"/>
        </w:rPr>
        <w:t xml:space="preserve">She cut the brownies </w:t>
      </w:r>
      <w:r w:rsidRPr="00E36F99">
        <w:rPr>
          <w:rFonts w:eastAsia="Times New Roman" w:cs="Times New Roman"/>
          <w:sz w:val="24"/>
          <w:szCs w:val="24"/>
        </w:rPr>
        <w:t xml:space="preserve">into pieces of size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E36F99">
        <w:rPr>
          <w:rFonts w:eastAsia="Times New Roman" w:cs="Times New Roman"/>
          <w:sz w:val="24"/>
          <w:szCs w:val="24"/>
        </w:rPr>
        <w:t xml:space="preserve"> </w:t>
      </w:r>
      <w:r w:rsidRPr="00ED7A0A">
        <w:rPr>
          <w:rFonts w:eastAsia="Times New Roman" w:cs="Times New Roman"/>
          <w:color w:val="000000" w:themeColor="text1"/>
          <w:sz w:val="24"/>
          <w:szCs w:val="24"/>
        </w:rPr>
        <w:t xml:space="preserve">so there would be enough </w:t>
      </w:r>
      <w:r>
        <w:rPr>
          <w:rFonts w:eastAsia="Times New Roman" w:cs="Times New Roman"/>
          <w:color w:val="000000" w:themeColor="text1"/>
          <w:sz w:val="24"/>
          <w:szCs w:val="24"/>
        </w:rPr>
        <w:t xml:space="preserve">for the whole class. How many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oMath>
      <w:r w:rsidRPr="00ED7A0A">
        <w:rPr>
          <w:rFonts w:eastAsia="Times New Roman" w:cs="Times New Roman"/>
          <w:color w:val="000000" w:themeColor="text1"/>
          <w:sz w:val="24"/>
          <w:szCs w:val="24"/>
        </w:rPr>
        <w:t xml:space="preserve"> pieces will there be?” The teacher provides students with images of eight brownies (or models to represent them) and has them divide</w:t>
      </w:r>
      <w:r>
        <w:rPr>
          <w:rFonts w:eastAsia="Times New Roman" w:cs="Times New Roman"/>
          <w:color w:val="000000" w:themeColor="text1"/>
          <w:sz w:val="24"/>
          <w:szCs w:val="24"/>
        </w:rPr>
        <w:t xml:space="preserve"> or cut them into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oMath>
      <w:r w:rsidRPr="00ED7A0A">
        <w:rPr>
          <w:rFonts w:eastAsia="Times New Roman" w:cs="Times New Roman"/>
          <w:color w:val="000000" w:themeColor="text1"/>
          <w:sz w:val="24"/>
          <w:szCs w:val="24"/>
        </w:rPr>
        <w:t xml:space="preserve"> pieces to determine how many pieces they will have (32 pieces).  </w:t>
      </w:r>
    </w:p>
    <w:p w14:paraId="5FB62978" w14:textId="77777777" w:rsidR="00A90AF9" w:rsidRPr="00ED7A0A" w:rsidRDefault="00A90AF9" w:rsidP="009D7378">
      <w:pPr>
        <w:pStyle w:val="ListParagraph"/>
        <w:numPr>
          <w:ilvl w:val="0"/>
          <w:numId w:val="74"/>
        </w:numPr>
        <w:ind w:left="1440"/>
        <w:textAlignment w:val="baseline"/>
        <w:rPr>
          <w:rFonts w:eastAsia="Times New Roman" w:cs="Times New Roman"/>
          <w:b/>
          <w:bCs/>
          <w:sz w:val="24"/>
          <w:szCs w:val="24"/>
        </w:rPr>
      </w:pPr>
      <w:r w:rsidRPr="00ED7A0A">
        <w:rPr>
          <w:rFonts w:eastAsia="Times New Roman" w:cs="Times New Roman"/>
          <w:color w:val="000000" w:themeColor="text1"/>
          <w:sz w:val="24"/>
          <w:szCs w:val="24"/>
        </w:rPr>
        <w:t>For example,</w:t>
      </w:r>
      <w:r w:rsidRPr="00ED7A0A">
        <w:rPr>
          <w:rFonts w:eastAsia="Times New Roman" w:cs="Times New Roman"/>
          <w:i/>
          <w:iCs/>
          <w:color w:val="000000" w:themeColor="text1"/>
          <w:sz w:val="24"/>
          <w:szCs w:val="24"/>
        </w:rPr>
        <w:t xml:space="preserve"> </w:t>
      </w:r>
      <w:r w:rsidRPr="00ED7A0A">
        <w:rPr>
          <w:rFonts w:eastAsia="Times New Roman" w:cs="Times New Roman"/>
          <w:color w:val="000000" w:themeColor="text1"/>
          <w:sz w:val="24"/>
          <w:szCs w:val="24"/>
        </w:rPr>
        <w:t>the teacher provides students with the following situation: “The teacher baked a pan of brownies. All but</w:t>
      </w:r>
      <m:oMath>
        <m:r>
          <m:rPr>
            <m:sty m:val="p"/>
          </m:rPr>
          <w:rPr>
            <w:rFonts w:ascii="Cambria Math" w:hAnsi="Cambria Math"/>
            <w:sz w:val="24"/>
            <w:szCs w:val="24"/>
          </w:rPr>
          <m:t>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oMath>
      <w:r w:rsidRPr="00ED7A0A">
        <w:rPr>
          <w:rFonts w:eastAsia="Times New Roman" w:cs="Times New Roman"/>
          <w:color w:val="000000" w:themeColor="text1"/>
          <w:sz w:val="24"/>
          <w:szCs w:val="24"/>
        </w:rPr>
        <w:t xml:space="preserve"> of the pan was eaten. She brought in the remaining</w:t>
      </w:r>
      <m:oMath>
        <m:r>
          <m:rPr>
            <m:sty m:val="p"/>
          </m:rPr>
          <w:rPr>
            <w:rFonts w:ascii="Cambria Math" w:hAnsi="Cambria Math"/>
            <w:sz w:val="24"/>
            <w:szCs w:val="24"/>
          </w:rPr>
          <m:t>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4</m:t>
            </m:r>
          </m:den>
        </m:f>
      </m:oMath>
      <w:r w:rsidRPr="00ED7A0A">
        <w:rPr>
          <w:rFonts w:eastAsia="Times New Roman" w:cs="Times New Roman"/>
          <w:color w:val="000000" w:themeColor="text1"/>
          <w:sz w:val="24"/>
          <w:szCs w:val="24"/>
        </w:rPr>
        <w:t xml:space="preserve"> and divided it into 8 equal pieces for her co-teachers. What fraction of the</w:t>
      </w:r>
      <w:r>
        <w:rPr>
          <w:rFonts w:eastAsia="Times New Roman" w:cs="Times New Roman"/>
          <w:color w:val="000000" w:themeColor="text1"/>
          <w:sz w:val="24"/>
          <w:szCs w:val="24"/>
        </w:rPr>
        <w:t xml:space="preserve"> whole pan will each person get</w:t>
      </w:r>
      <w:r w:rsidRPr="00ED7A0A">
        <w:rPr>
          <w:rFonts w:eastAsia="Times New Roman" w:cs="Times New Roman"/>
          <w:color w:val="000000" w:themeColor="text1"/>
          <w:sz w:val="24"/>
          <w:szCs w:val="24"/>
        </w:rPr>
        <w:t>?</w:t>
      </w:r>
      <w:r>
        <w:rPr>
          <w:rFonts w:eastAsia="Times New Roman" w:cs="Times New Roman"/>
          <w:color w:val="000000" w:themeColor="text1"/>
          <w:sz w:val="24"/>
          <w:szCs w:val="24"/>
        </w:rPr>
        <w:t>”</w:t>
      </w:r>
      <w:r w:rsidRPr="00ED7A0A">
        <w:rPr>
          <w:rFonts w:eastAsia="Times New Roman" w:cs="Times New Roman"/>
          <w:i/>
          <w:iCs/>
          <w:color w:val="000000" w:themeColor="text1"/>
          <w:sz w:val="24"/>
          <w:szCs w:val="24"/>
        </w:rPr>
        <w:t xml:space="preserve"> </w:t>
      </w:r>
      <w:r w:rsidRPr="00ED7A0A">
        <w:rPr>
          <w:rFonts w:eastAsia="Times New Roman" w:cs="Times New Roman"/>
          <w:color w:val="000000" w:themeColor="text1"/>
          <w:sz w:val="24"/>
          <w:szCs w:val="24"/>
        </w:rPr>
        <w:t>The teacher provides students with an image of a pan of brownies with</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D7A0A">
        <w:rPr>
          <w:rFonts w:eastAsia="Times New Roman" w:cs="Times New Roman"/>
          <w:color w:val="000000" w:themeColor="text1"/>
          <w:sz w:val="24"/>
          <w:szCs w:val="24"/>
        </w:rPr>
        <w:t xml:space="preserve"> left (or model to represent it). The students divide the</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4</m:t>
            </m:r>
          </m:den>
        </m:f>
      </m:oMath>
      <w:r w:rsidRPr="00ED7A0A">
        <w:rPr>
          <w:rFonts w:eastAsia="Times New Roman" w:cs="Times New Roman"/>
          <w:color w:val="000000" w:themeColor="text1"/>
          <w:sz w:val="24"/>
          <w:szCs w:val="24"/>
        </w:rPr>
        <w:t xml:space="preserve"> portion into 8 equal pieces. The teacher then connects the remaining part of the brownies to the whole pan so that students can make the connection to the total number of the smaller pieces representing</w:t>
      </w:r>
      <m:oMath>
        <m:r>
          <w:rPr>
            <w:rFonts w:ascii="Cambria Math" w:hAnsi="Cambria Math"/>
            <w:sz w:val="24"/>
            <w:szCs w:val="24"/>
          </w:rPr>
          <m:t> </m:t>
        </m:r>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32</m:t>
            </m:r>
          </m:den>
        </m:f>
      </m:oMath>
      <w:r w:rsidRPr="00ED7A0A">
        <w:rPr>
          <w:rFonts w:eastAsia="Times New Roman" w:cs="Times New Roman"/>
          <w:color w:val="000000" w:themeColor="text1"/>
          <w:sz w:val="24"/>
          <w:szCs w:val="24"/>
        </w:rPr>
        <w:t xml:space="preserve"> of the whole.</w:t>
      </w:r>
    </w:p>
    <w:p w14:paraId="05BE36F7" w14:textId="77777777" w:rsidR="009F13B4" w:rsidRPr="00CD0585" w:rsidRDefault="009F13B4" w:rsidP="009F13B4">
      <w:pPr>
        <w:spacing w:after="0" w:line="240" w:lineRule="auto"/>
        <w:rPr>
          <w:rFonts w:eastAsiaTheme="minorEastAsia" w:cs="Times New Roman"/>
          <w:sz w:val="24"/>
          <w:szCs w:val="24"/>
        </w:rPr>
      </w:pPr>
    </w:p>
    <w:p w14:paraId="6D4F4F0F" w14:textId="77777777" w:rsidR="009F13B4" w:rsidRDefault="009F13B4" w:rsidP="009F13B4">
      <w:pPr>
        <w:pStyle w:val="FractionsHeader"/>
      </w:pPr>
      <w:r w:rsidRPr="006B6BAE">
        <w:t>Instructional Tasks </w:t>
      </w:r>
    </w:p>
    <w:p w14:paraId="3166B00F" w14:textId="77777777" w:rsidR="007A6A7F" w:rsidRPr="00CD793D" w:rsidRDefault="007A6A7F" w:rsidP="007A6A7F">
      <w:pPr>
        <w:spacing w:after="0" w:line="240" w:lineRule="auto"/>
        <w:textAlignment w:val="baseline"/>
        <w:rPr>
          <w:rFonts w:eastAsia="Calibri" w:cs="Times New Roman"/>
          <w:i/>
          <w:sz w:val="24"/>
          <w:szCs w:val="24"/>
        </w:rPr>
      </w:pPr>
      <w:r w:rsidRPr="00CD793D">
        <w:rPr>
          <w:rFonts w:eastAsia="Calibri" w:cs="Times New Roman"/>
          <w:i/>
          <w:sz w:val="24"/>
          <w:szCs w:val="24"/>
        </w:rPr>
        <w:t>Instructional Task 1</w:t>
      </w:r>
      <w:r>
        <w:rPr>
          <w:rFonts w:eastAsia="Calibri" w:cs="Times New Roman"/>
          <w:i/>
          <w:sz w:val="24"/>
          <w:szCs w:val="24"/>
        </w:rPr>
        <w:t xml:space="preserve"> (MTR.5.1, MTR.7.1)</w:t>
      </w:r>
    </w:p>
    <w:p w14:paraId="4B7D0CBC" w14:textId="77777777" w:rsidR="007A6A7F" w:rsidRPr="00677B14" w:rsidRDefault="007A6A7F" w:rsidP="007A6A7F">
      <w:pPr>
        <w:spacing w:after="0" w:line="240" w:lineRule="auto"/>
        <w:ind w:left="1080" w:hanging="720"/>
        <w:textAlignment w:val="baseline"/>
        <w:rPr>
          <w:rFonts w:eastAsia="Times New Roman" w:cs="Times New Roman"/>
          <w:sz w:val="24"/>
          <w:szCs w:val="24"/>
        </w:rPr>
      </w:pPr>
      <w:r w:rsidRPr="00677B14">
        <w:rPr>
          <w:rFonts w:eastAsia="Times New Roman" w:cs="Times New Roman"/>
          <w:sz w:val="24"/>
          <w:szCs w:val="24"/>
        </w:rPr>
        <w:t>Part A. Emily has 2 feet of ribbon to make friendship bracelets. Use models and equations to answer the questions below.</w:t>
      </w:r>
    </w:p>
    <w:p w14:paraId="175E679C"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2 feet of ribbon? </w:t>
      </w:r>
    </w:p>
    <w:p w14:paraId="1BB980F3"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1 foot of ribbon? </w:t>
      </w:r>
    </w:p>
    <w:p w14:paraId="3694A360"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How many friendship bracelets can she make if each bracelet uses 1 half foot of ribbon?</w:t>
      </w:r>
    </w:p>
    <w:p w14:paraId="7F4C5D15"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1 third foot of ribbon? </w:t>
      </w:r>
    </w:p>
    <w:p w14:paraId="2F9BEC36" w14:textId="77777777" w:rsidR="007A6A7F" w:rsidRPr="00677B14" w:rsidRDefault="007A6A7F" w:rsidP="009D7378">
      <w:pPr>
        <w:pStyle w:val="ListParagraph"/>
        <w:widowControl/>
        <w:numPr>
          <w:ilvl w:val="0"/>
          <w:numId w:val="78"/>
        </w:numPr>
        <w:ind w:left="1800"/>
        <w:contextualSpacing/>
        <w:textAlignment w:val="baseline"/>
        <w:rPr>
          <w:rFonts w:eastAsia="Times New Roman" w:cs="Times New Roman"/>
          <w:sz w:val="24"/>
          <w:szCs w:val="24"/>
        </w:rPr>
      </w:pPr>
      <w:r w:rsidRPr="00677B14">
        <w:rPr>
          <w:rFonts w:eastAsia="Times New Roman" w:cs="Times New Roman"/>
          <w:sz w:val="24"/>
          <w:szCs w:val="24"/>
        </w:rPr>
        <w:t xml:space="preserve">How many friendship bracelets can she make if each bracelet uses 1 fifth foot of ribbon? </w:t>
      </w:r>
    </w:p>
    <w:p w14:paraId="0BC19795" w14:textId="77777777" w:rsidR="007A6A7F" w:rsidRDefault="007A6A7F" w:rsidP="007A6A7F">
      <w:pPr>
        <w:spacing w:after="0" w:line="240" w:lineRule="auto"/>
        <w:ind w:left="372"/>
        <w:textAlignment w:val="baseline"/>
        <w:rPr>
          <w:rFonts w:eastAsia="Times New Roman" w:cs="Times New Roman"/>
          <w:sz w:val="24"/>
          <w:szCs w:val="24"/>
        </w:rPr>
      </w:pPr>
      <w:r w:rsidRPr="00677B14">
        <w:rPr>
          <w:rFonts w:eastAsia="Times New Roman" w:cs="Times New Roman"/>
          <w:sz w:val="24"/>
          <w:szCs w:val="24"/>
        </w:rPr>
        <w:lastRenderedPageBreak/>
        <w:t>Part B. Do you see any patterns in the models and equations you have written? Explain.</w:t>
      </w:r>
    </w:p>
    <w:p w14:paraId="1CE0D8F1" w14:textId="77777777" w:rsidR="007A6A7F" w:rsidRDefault="007A6A7F" w:rsidP="007A6A7F">
      <w:pPr>
        <w:spacing w:after="0" w:line="240" w:lineRule="auto"/>
        <w:ind w:left="372"/>
        <w:textAlignment w:val="baseline"/>
        <w:rPr>
          <w:rFonts w:eastAsia="Times New Roman" w:cs="Times New Roman"/>
          <w:sz w:val="24"/>
          <w:szCs w:val="24"/>
        </w:rPr>
      </w:pPr>
    </w:p>
    <w:p w14:paraId="78EF56A9" w14:textId="77777777" w:rsidR="007A6A7F" w:rsidRDefault="007A6A7F" w:rsidP="007A6A7F">
      <w:pPr>
        <w:spacing w:after="0" w:line="240" w:lineRule="auto"/>
        <w:textAlignment w:val="baseline"/>
        <w:rPr>
          <w:rFonts w:eastAsia="Times New Roman" w:cs="Times New Roman"/>
          <w:sz w:val="24"/>
          <w:szCs w:val="24"/>
        </w:rPr>
      </w:pPr>
      <w:r>
        <w:rPr>
          <w:rFonts w:eastAsia="Times New Roman" w:cs="Times New Roman"/>
          <w:i/>
          <w:iCs/>
          <w:sz w:val="24"/>
          <w:szCs w:val="24"/>
        </w:rPr>
        <w:t>Instructional Task 2</w:t>
      </w:r>
    </w:p>
    <w:p w14:paraId="10DC8BAE" w14:textId="77777777" w:rsidR="007A6A7F" w:rsidRPr="00A166CE" w:rsidRDefault="007A6A7F" w:rsidP="00CE7477">
      <w:pPr>
        <w:spacing w:after="0" w:line="240" w:lineRule="auto"/>
        <w:ind w:left="360" w:hanging="360"/>
        <w:textAlignment w:val="baseline"/>
        <w:rPr>
          <w:rFonts w:eastAsia="Calibri" w:cs="Times New Roman"/>
          <w:iCs/>
          <w:sz w:val="24"/>
          <w:szCs w:val="24"/>
        </w:rPr>
      </w:pPr>
      <w:r w:rsidRPr="00A166CE">
        <w:rPr>
          <w:rFonts w:eastAsia="Calibri" w:cs="Times New Roman"/>
          <w:iCs/>
          <w:sz w:val="24"/>
          <w:szCs w:val="24"/>
        </w:rPr>
        <w:t>Students will need</w:t>
      </w:r>
      <w:r>
        <w:rPr>
          <w:rFonts w:eastAsia="Calibri" w:cs="Times New Roman"/>
          <w:iCs/>
          <w:sz w:val="24"/>
          <w:szCs w:val="24"/>
        </w:rPr>
        <w:t xml:space="preserve"> one</w:t>
      </w:r>
      <w:r w:rsidRPr="00A166CE">
        <w:rPr>
          <w:rFonts w:eastAsia="Calibri" w:cs="Times New Roman"/>
          <w:iCs/>
          <w:sz w:val="24"/>
          <w:szCs w:val="24"/>
        </w:rPr>
        <w:t xml:space="preserve"> </w:t>
      </w:r>
      <w:r>
        <w:rPr>
          <w:rFonts w:eastAsia="Calibri" w:cs="Times New Roman"/>
          <w:iCs/>
          <w:sz w:val="24"/>
          <w:szCs w:val="24"/>
        </w:rPr>
        <w:t>number cube to create division expressions and find their quotients.</w:t>
      </w:r>
    </w:p>
    <w:p w14:paraId="77E75678" w14:textId="77777777" w:rsidR="007A6A7F" w:rsidRPr="00A166CE" w:rsidRDefault="007A6A7F" w:rsidP="007A6A7F">
      <w:pPr>
        <w:spacing w:after="0" w:line="240" w:lineRule="auto"/>
        <w:textAlignment w:val="baseline"/>
        <w:rPr>
          <w:rFonts w:eastAsia="Calibri" w:cs="Times New Roman"/>
          <w:iCs/>
          <w:sz w:val="24"/>
          <w:szCs w:val="24"/>
        </w:rPr>
      </w:pPr>
    </w:p>
    <w:p w14:paraId="00ED25A5" w14:textId="77777777" w:rsidR="007A6A7F" w:rsidRDefault="007A6A7F" w:rsidP="00CE7477">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Part A. Students will roll a number cube twice. The first roll will indicate the whole-number dividend of the expression. The second roll will indicate the denominator of the divisor. The numerator of the divisor will always be 1 so that remains a unit fraction.</w:t>
      </w:r>
    </w:p>
    <w:p w14:paraId="24C9DBB9" w14:textId="77777777" w:rsidR="007A6A7F" w:rsidRPr="00A166CE" w:rsidRDefault="007A6A7F" w:rsidP="00CE7477">
      <w:pPr>
        <w:pStyle w:val="ListParagraph"/>
        <w:numPr>
          <w:ilvl w:val="0"/>
          <w:numId w:val="16"/>
        </w:numPr>
        <w:tabs>
          <w:tab w:val="left" w:pos="1980"/>
        </w:tabs>
        <w:ind w:left="1440"/>
        <w:textAlignment w:val="baseline"/>
        <w:rPr>
          <w:rFonts w:eastAsia="Calibri" w:cs="Times New Roman"/>
          <w:iCs/>
          <w:sz w:val="24"/>
          <w:szCs w:val="24"/>
        </w:rPr>
      </w:pPr>
      <w:r>
        <w:rPr>
          <w:rFonts w:eastAsia="Calibri" w:cs="Times New Roman"/>
          <w:iCs/>
          <w:sz w:val="24"/>
          <w:szCs w:val="24"/>
        </w:rPr>
        <w:t xml:space="preserve">For example, if a student rolls a 2 and then a 6, their expression would be </w:t>
      </w:r>
      <m:oMath>
        <m:r>
          <w:rPr>
            <w:rFonts w:ascii="Cambria Math" w:eastAsia="Calibri" w:hAnsi="Cambria Math" w:cs="Times New Roman"/>
            <w:sz w:val="24"/>
            <w:szCs w:val="24"/>
          </w:rPr>
          <m:t>2÷</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6</m:t>
            </m:r>
          </m:den>
        </m:f>
      </m:oMath>
      <w:r>
        <w:rPr>
          <w:rFonts w:eastAsia="Calibri" w:cs="Times New Roman"/>
          <w:iCs/>
          <w:sz w:val="24"/>
          <w:szCs w:val="24"/>
        </w:rPr>
        <w:t>.</w:t>
      </w:r>
    </w:p>
    <w:p w14:paraId="6EFF0533"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48775553" w14:textId="77777777" w:rsidR="007A6A7F" w:rsidRDefault="007A6A7F" w:rsidP="005A5688">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Part B. Students will find the quotient of the whole number and unit fraction. Then they should write an equation to match.</w:t>
      </w:r>
    </w:p>
    <w:p w14:paraId="251120A7"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1D1E75CB" w14:textId="77777777" w:rsidR="007A6A7F" w:rsidRDefault="007A6A7F" w:rsidP="005A5688">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 xml:space="preserve">Part C. Students will swap the dividend and </w:t>
      </w:r>
      <w:proofErr w:type="gramStart"/>
      <w:r>
        <w:rPr>
          <w:rFonts w:eastAsia="Calibri" w:cs="Times New Roman"/>
          <w:iCs/>
          <w:sz w:val="24"/>
          <w:szCs w:val="24"/>
        </w:rPr>
        <w:t>divisor, and</w:t>
      </w:r>
      <w:proofErr w:type="gramEnd"/>
      <w:r>
        <w:rPr>
          <w:rFonts w:eastAsia="Calibri" w:cs="Times New Roman"/>
          <w:iCs/>
          <w:sz w:val="24"/>
          <w:szCs w:val="24"/>
        </w:rPr>
        <w:t xml:space="preserve"> then find the quotient of the new expression. Then they should write an equation to match.</w:t>
      </w:r>
    </w:p>
    <w:p w14:paraId="3499BF65"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09504695" w14:textId="77777777" w:rsidR="007A6A7F" w:rsidRDefault="007A6A7F" w:rsidP="005A5688">
      <w:pPr>
        <w:tabs>
          <w:tab w:val="left" w:pos="1980"/>
        </w:tabs>
        <w:spacing w:after="0" w:line="240" w:lineRule="auto"/>
        <w:ind w:left="1080" w:hanging="720"/>
        <w:textAlignment w:val="baseline"/>
        <w:rPr>
          <w:rFonts w:eastAsia="Calibri" w:cs="Times New Roman"/>
          <w:iCs/>
          <w:sz w:val="24"/>
          <w:szCs w:val="24"/>
        </w:rPr>
      </w:pPr>
      <w:r>
        <w:rPr>
          <w:rFonts w:eastAsia="Calibri" w:cs="Times New Roman"/>
          <w:iCs/>
          <w:sz w:val="24"/>
          <w:szCs w:val="24"/>
        </w:rPr>
        <w:t>Part D. Students should compare the quotients, describing what is similar and what is different.</w:t>
      </w:r>
    </w:p>
    <w:p w14:paraId="67B08124" w14:textId="77777777" w:rsidR="007A6A7F" w:rsidRDefault="007A6A7F" w:rsidP="007A6A7F">
      <w:pPr>
        <w:tabs>
          <w:tab w:val="left" w:pos="1980"/>
        </w:tabs>
        <w:spacing w:after="0" w:line="240" w:lineRule="auto"/>
        <w:textAlignment w:val="baseline"/>
        <w:rPr>
          <w:rFonts w:eastAsia="Calibri" w:cs="Times New Roman"/>
          <w:iCs/>
          <w:sz w:val="24"/>
          <w:szCs w:val="24"/>
        </w:rPr>
      </w:pPr>
    </w:p>
    <w:p w14:paraId="79573910" w14:textId="77777777" w:rsidR="007A6A7F" w:rsidRDefault="007A6A7F" w:rsidP="007A6A7F">
      <w:pPr>
        <w:tabs>
          <w:tab w:val="left" w:pos="1980"/>
        </w:tabs>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223505BD" w14:textId="77777777" w:rsidR="007A6A7F" w:rsidRDefault="007A6A7F" w:rsidP="005A5688">
      <w:pPr>
        <w:tabs>
          <w:tab w:val="left" w:pos="1980"/>
        </w:tabs>
        <w:spacing w:after="0" w:line="240" w:lineRule="auto"/>
        <w:ind w:left="360"/>
        <w:textAlignment w:val="baseline"/>
        <w:rPr>
          <w:rFonts w:eastAsia="Calibri" w:cs="Times New Roman"/>
          <w:iCs/>
          <w:sz w:val="24"/>
          <w:szCs w:val="24"/>
        </w:rPr>
      </w:pPr>
      <w:r>
        <w:rPr>
          <w:rFonts w:eastAsia="Calibri" w:cs="Times New Roman"/>
          <w:iCs/>
          <w:sz w:val="24"/>
          <w:szCs w:val="24"/>
        </w:rPr>
        <w:t xml:space="preserve">Part A. Use a visual model to find the quotient of </w:t>
      </w:r>
      <m:oMath>
        <m:r>
          <w:rPr>
            <w:rFonts w:ascii="Cambria Math" w:eastAsia="Calibri" w:hAnsi="Cambria Math" w:cs="Times New Roman"/>
            <w:sz w:val="24"/>
            <w:szCs w:val="24"/>
          </w:rPr>
          <m:t>8÷</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9</m:t>
            </m:r>
          </m:den>
        </m:f>
      </m:oMath>
      <w:r>
        <w:rPr>
          <w:rFonts w:eastAsia="Calibri" w:cs="Times New Roman"/>
          <w:iCs/>
          <w:sz w:val="24"/>
          <w:szCs w:val="24"/>
        </w:rPr>
        <w:t>.</w:t>
      </w:r>
    </w:p>
    <w:p w14:paraId="6729DEED" w14:textId="77777777" w:rsidR="007A6A7F" w:rsidRDefault="007A6A7F" w:rsidP="005A5688">
      <w:pPr>
        <w:tabs>
          <w:tab w:val="left" w:pos="1980"/>
        </w:tabs>
        <w:spacing w:after="0" w:line="240" w:lineRule="auto"/>
        <w:ind w:left="360"/>
        <w:textAlignment w:val="baseline"/>
        <w:rPr>
          <w:rFonts w:eastAsia="Calibri" w:cs="Times New Roman"/>
          <w:iCs/>
          <w:sz w:val="24"/>
          <w:szCs w:val="24"/>
        </w:rPr>
      </w:pPr>
      <w:r>
        <w:rPr>
          <w:rFonts w:eastAsia="Calibri" w:cs="Times New Roman"/>
          <w:iCs/>
          <w:sz w:val="24"/>
          <w:szCs w:val="24"/>
        </w:rPr>
        <w:t xml:space="preserve">Part B. Use a visual model to find the quotient of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9</m:t>
            </m:r>
          </m:den>
        </m:f>
        <m:r>
          <w:rPr>
            <w:rFonts w:ascii="Cambria Math" w:eastAsia="Calibri" w:hAnsi="Cambria Math" w:cs="Times New Roman"/>
            <w:sz w:val="24"/>
            <w:szCs w:val="24"/>
          </w:rPr>
          <m:t>÷8</m:t>
        </m:r>
      </m:oMath>
      <w:r>
        <w:rPr>
          <w:rFonts w:eastAsia="Calibri" w:cs="Times New Roman"/>
          <w:iCs/>
          <w:sz w:val="24"/>
          <w:szCs w:val="24"/>
        </w:rPr>
        <w:t>.</w:t>
      </w:r>
    </w:p>
    <w:p w14:paraId="4C5A1DF0" w14:textId="77777777" w:rsidR="007A6A7F" w:rsidRPr="00A166CE" w:rsidRDefault="007A6A7F" w:rsidP="007A6A7F">
      <w:pPr>
        <w:tabs>
          <w:tab w:val="left" w:pos="1980"/>
        </w:tabs>
        <w:spacing w:after="0" w:line="240" w:lineRule="auto"/>
        <w:textAlignment w:val="baseline"/>
        <w:rPr>
          <w:rFonts w:eastAsia="Calibri" w:cs="Times New Roman"/>
          <w:iCs/>
          <w:sz w:val="24"/>
          <w:szCs w:val="24"/>
        </w:rPr>
      </w:pPr>
    </w:p>
    <w:p w14:paraId="383B52FC" w14:textId="77777777" w:rsidR="007A6A7F" w:rsidRDefault="007A6A7F" w:rsidP="007A6A7F">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Task 4</w:t>
      </w:r>
    </w:p>
    <w:p w14:paraId="56EB5C5F" w14:textId="77777777" w:rsidR="007A6A7F" w:rsidRPr="00A166CE" w:rsidRDefault="007A6A7F" w:rsidP="005A5688">
      <w:pPr>
        <w:ind w:left="360"/>
        <w:contextualSpacing/>
        <w:textAlignment w:val="baseline"/>
        <w:rPr>
          <w:rFonts w:eastAsiaTheme="minorEastAsia" w:cs="Times New Roman"/>
          <w:sz w:val="24"/>
          <w:szCs w:val="24"/>
        </w:rPr>
      </w:pPr>
      <w:r>
        <w:rPr>
          <w:rFonts w:eastAsiaTheme="minorEastAsia" w:cs="Times New Roman"/>
          <w:sz w:val="24"/>
          <w:szCs w:val="24"/>
        </w:rPr>
        <w:t xml:space="preserve">Will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÷8</m:t>
        </m:r>
      </m:oMath>
      <w:r>
        <w:rPr>
          <w:rFonts w:eastAsiaTheme="minorEastAsia" w:cs="Times New Roman"/>
          <w:sz w:val="24"/>
          <w:szCs w:val="24"/>
        </w:rPr>
        <w:t xml:space="preserve"> have the same quotient as </w:t>
      </w:r>
      <m:oMath>
        <m:r>
          <w:rPr>
            <w:rFonts w:ascii="Cambria Math" w:eastAsiaTheme="minorEastAsia" w:hAnsi="Cambria Math" w:cs="Times New Roman"/>
            <w:sz w:val="24"/>
            <w:szCs w:val="24"/>
          </w:rPr>
          <m:t>8÷</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Pr>
          <w:rFonts w:eastAsiaTheme="minorEastAsia" w:cs="Times New Roman"/>
          <w:sz w:val="24"/>
          <w:szCs w:val="24"/>
        </w:rPr>
        <w:t>? Use properties of operations to justify your answer.</w:t>
      </w:r>
    </w:p>
    <w:p w14:paraId="76619A70" w14:textId="77777777" w:rsidR="009F13B4" w:rsidRPr="00AD66E0" w:rsidRDefault="009F13B4" w:rsidP="009F13B4">
      <w:pPr>
        <w:spacing w:after="0" w:line="240" w:lineRule="auto"/>
        <w:ind w:left="1080" w:hanging="708"/>
        <w:textAlignment w:val="baseline"/>
        <w:rPr>
          <w:rFonts w:eastAsia="Calibri" w:cs="Times New Roman"/>
          <w:sz w:val="24"/>
          <w:szCs w:val="24"/>
        </w:rPr>
      </w:pPr>
    </w:p>
    <w:p w14:paraId="196EBAE4" w14:textId="77777777" w:rsidR="009F13B4" w:rsidRPr="006B6BAE" w:rsidRDefault="009F13B4" w:rsidP="009F13B4">
      <w:pPr>
        <w:pStyle w:val="FractionsHeader"/>
      </w:pPr>
      <w:r w:rsidRPr="006B6BAE">
        <w:t>Instructional </w:t>
      </w:r>
      <w:r>
        <w:t>Items</w:t>
      </w:r>
      <w:r w:rsidRPr="006B6BAE">
        <w:t> </w:t>
      </w:r>
    </w:p>
    <w:p w14:paraId="45A341BC" w14:textId="77777777" w:rsidR="00B6731C" w:rsidRPr="00CD793D" w:rsidRDefault="00B6731C" w:rsidP="00B6731C">
      <w:pPr>
        <w:spacing w:after="0" w:line="240" w:lineRule="auto"/>
        <w:textAlignment w:val="baseline"/>
        <w:rPr>
          <w:rFonts w:eastAsia="Calibri" w:cs="Times New Roman"/>
          <w:i/>
          <w:sz w:val="24"/>
          <w:szCs w:val="24"/>
        </w:rPr>
      </w:pPr>
      <w:r w:rsidRPr="00CD793D">
        <w:rPr>
          <w:rFonts w:eastAsia="Calibri" w:cs="Times New Roman"/>
          <w:i/>
          <w:sz w:val="24"/>
          <w:szCs w:val="24"/>
        </w:rPr>
        <w:t>Instructional Item 1</w:t>
      </w:r>
    </w:p>
    <w:p w14:paraId="231DB439" w14:textId="77777777" w:rsidR="00B6731C" w:rsidRPr="00677B14" w:rsidRDefault="00B6731C" w:rsidP="00B6731C">
      <w:pPr>
        <w:spacing w:after="0" w:line="240" w:lineRule="auto"/>
        <w:ind w:left="259"/>
        <w:contextualSpacing/>
        <w:textAlignment w:val="baseline"/>
        <w:rPr>
          <w:rFonts w:eastAsia="Times New Roman" w:cs="Times New Roman"/>
          <w:sz w:val="24"/>
          <w:szCs w:val="24"/>
        </w:rPr>
      </w:pPr>
      <w:r w:rsidRPr="00677B14">
        <w:rPr>
          <w:rFonts w:eastAsia="Times New Roman" w:cs="Times New Roman"/>
          <w:sz w:val="24"/>
          <w:szCs w:val="24"/>
        </w:rPr>
        <w:t xml:space="preserve">What is the quotient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÷5</m:t>
        </m:r>
      </m:oMath>
      <w:r w:rsidRPr="00677B14">
        <w:rPr>
          <w:rFonts w:eastAsia="Times New Roman" w:cs="Times New Roman"/>
          <w:sz w:val="24"/>
          <w:szCs w:val="24"/>
        </w:rPr>
        <w:t>?</w:t>
      </w:r>
    </w:p>
    <w:p w14:paraId="4597A9E6" w14:textId="77777777" w:rsidR="00B6731C" w:rsidRPr="00677B14" w:rsidRDefault="00A25395"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15</m:t>
            </m:r>
          </m:den>
        </m:f>
      </m:oMath>
    </w:p>
    <w:p w14:paraId="665DC96C" w14:textId="77777777" w:rsidR="00B6731C" w:rsidRPr="00677B14" w:rsidRDefault="00B6731C"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15</m:t>
        </m:r>
      </m:oMath>
    </w:p>
    <w:p w14:paraId="37053184" w14:textId="77777777" w:rsidR="00B6731C" w:rsidRPr="00677B14" w:rsidRDefault="00A25395"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3</m:t>
            </m:r>
          </m:den>
        </m:f>
      </m:oMath>
    </w:p>
    <w:p w14:paraId="5D496367" w14:textId="77777777" w:rsidR="00B6731C" w:rsidRPr="00677B14" w:rsidRDefault="00A25395" w:rsidP="009D7378">
      <w:pPr>
        <w:pStyle w:val="ListParagraph"/>
        <w:widowControl/>
        <w:numPr>
          <w:ilvl w:val="0"/>
          <w:numId w:val="79"/>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p>
    <w:p w14:paraId="63774713" w14:textId="77777777" w:rsidR="00B6731C" w:rsidRDefault="00B6731C" w:rsidP="00B6731C">
      <w:pPr>
        <w:spacing w:after="0" w:line="240" w:lineRule="auto"/>
        <w:ind w:left="372"/>
        <w:textAlignment w:val="baseline"/>
        <w:rPr>
          <w:rFonts w:eastAsia="Times New Roman" w:cs="Times New Roman"/>
          <w:sz w:val="24"/>
          <w:szCs w:val="24"/>
        </w:rPr>
      </w:pPr>
    </w:p>
    <w:p w14:paraId="71EE89E1" w14:textId="77777777" w:rsidR="00B6731C" w:rsidRPr="00CD793D" w:rsidRDefault="00B6731C" w:rsidP="00B6731C">
      <w:pPr>
        <w:spacing w:after="0" w:line="240" w:lineRule="auto"/>
        <w:textAlignment w:val="baseline"/>
        <w:rPr>
          <w:rFonts w:eastAsia="Calibri" w:cs="Times New Roman"/>
          <w:i/>
          <w:sz w:val="24"/>
          <w:szCs w:val="24"/>
        </w:rPr>
      </w:pPr>
      <w:r w:rsidRPr="00CD793D">
        <w:rPr>
          <w:rFonts w:eastAsia="Calibri" w:cs="Times New Roman"/>
          <w:i/>
          <w:sz w:val="24"/>
          <w:szCs w:val="24"/>
        </w:rPr>
        <w:t xml:space="preserve">Instructional Item </w:t>
      </w:r>
      <w:r>
        <w:rPr>
          <w:rFonts w:eastAsia="Calibri" w:cs="Times New Roman"/>
          <w:i/>
          <w:sz w:val="24"/>
          <w:szCs w:val="24"/>
        </w:rPr>
        <w:t>2</w:t>
      </w:r>
    </w:p>
    <w:p w14:paraId="672C5EBE" w14:textId="77777777" w:rsidR="00B6731C" w:rsidRPr="00677B14" w:rsidRDefault="00B6731C" w:rsidP="00B6731C">
      <w:pPr>
        <w:spacing w:after="0" w:line="240" w:lineRule="auto"/>
        <w:ind w:left="259"/>
        <w:contextualSpacing/>
        <w:textAlignment w:val="baseline"/>
        <w:rPr>
          <w:rFonts w:eastAsia="Times New Roman" w:cs="Times New Roman"/>
          <w:sz w:val="24"/>
          <w:szCs w:val="24"/>
        </w:rPr>
      </w:pPr>
      <w:r w:rsidRPr="00677B14">
        <w:rPr>
          <w:rFonts w:eastAsia="Times New Roman" w:cs="Times New Roman"/>
          <w:sz w:val="24"/>
          <w:szCs w:val="24"/>
        </w:rPr>
        <w:t xml:space="preserve">How many </w:t>
      </w:r>
      <w:r>
        <w:rPr>
          <w:rFonts w:eastAsia="Times New Roman" w:cs="Times New Roman"/>
          <w:sz w:val="24"/>
          <w:szCs w:val="24"/>
        </w:rPr>
        <w:t>one-</w:t>
      </w:r>
      <w:r w:rsidRPr="00677B14">
        <w:rPr>
          <w:rFonts w:eastAsia="Times New Roman" w:cs="Times New Roman"/>
          <w:sz w:val="24"/>
          <w:szCs w:val="24"/>
        </w:rPr>
        <w:t xml:space="preserve">fourths are in 8 </w:t>
      </w:r>
      <w:r w:rsidRPr="003714B5">
        <w:rPr>
          <w:rFonts w:eastAsia="Times New Roman" w:cs="Times New Roman"/>
          <w:sz w:val="24"/>
          <w:szCs w:val="24"/>
        </w:rPr>
        <w:t>wholes</w:t>
      </w:r>
      <w:r w:rsidRPr="00677B14">
        <w:rPr>
          <w:rFonts w:eastAsia="Times New Roman" w:cs="Times New Roman"/>
          <w:sz w:val="24"/>
          <w:szCs w:val="24"/>
        </w:rPr>
        <w:t>?</w:t>
      </w:r>
    </w:p>
    <w:p w14:paraId="2C3B8F58"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4</w:t>
      </w:r>
    </w:p>
    <w:p w14:paraId="03F6E12A"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8</w:t>
      </w:r>
    </w:p>
    <w:p w14:paraId="3128B298"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16</w:t>
      </w:r>
    </w:p>
    <w:p w14:paraId="01583CC0" w14:textId="77777777" w:rsidR="00B6731C" w:rsidRPr="00677B14" w:rsidRDefault="00B6731C" w:rsidP="009D7378">
      <w:pPr>
        <w:pStyle w:val="ListParagraph"/>
        <w:widowControl/>
        <w:numPr>
          <w:ilvl w:val="0"/>
          <w:numId w:val="80"/>
        </w:numPr>
        <w:ind w:left="1080"/>
        <w:contextualSpacing/>
        <w:textAlignment w:val="baseline"/>
        <w:rPr>
          <w:rFonts w:eastAsiaTheme="minorEastAsia" w:cs="Times New Roman"/>
          <w:sz w:val="24"/>
          <w:szCs w:val="24"/>
        </w:rPr>
      </w:pPr>
      <w:r w:rsidRPr="00677B14">
        <w:rPr>
          <w:rFonts w:eastAsia="Times New Roman" w:cs="Times New Roman"/>
          <w:sz w:val="24"/>
          <w:szCs w:val="24"/>
        </w:rPr>
        <w:t>32</w:t>
      </w:r>
    </w:p>
    <w:p w14:paraId="18398D8A" w14:textId="77777777" w:rsidR="00B6731C" w:rsidRDefault="00B6731C" w:rsidP="00B6731C">
      <w:pPr>
        <w:contextualSpacing/>
        <w:textAlignment w:val="baseline"/>
        <w:rPr>
          <w:rFonts w:eastAsiaTheme="minorEastAsia" w:cs="Times New Roman"/>
          <w:sz w:val="24"/>
          <w:szCs w:val="24"/>
        </w:rPr>
      </w:pPr>
    </w:p>
    <w:p w14:paraId="72F79FAA" w14:textId="77777777" w:rsidR="00B6731C" w:rsidRPr="00A166CE" w:rsidRDefault="00B6731C" w:rsidP="00B6731C">
      <w:pPr>
        <w:contextualSpacing/>
        <w:textAlignment w:val="baseline"/>
        <w:rPr>
          <w:rFonts w:eastAsiaTheme="minorEastAsia" w:cs="Times New Roman"/>
          <w:i/>
          <w:sz w:val="24"/>
          <w:szCs w:val="24"/>
        </w:rPr>
      </w:pPr>
      <w:r w:rsidRPr="00A166CE">
        <w:rPr>
          <w:rFonts w:eastAsiaTheme="minorEastAsia" w:cs="Times New Roman"/>
          <w:i/>
          <w:sz w:val="24"/>
          <w:szCs w:val="24"/>
        </w:rPr>
        <w:t>Instructional Item 3</w:t>
      </w:r>
    </w:p>
    <w:p w14:paraId="20B52B9E" w14:textId="77777777" w:rsidR="00B6731C" w:rsidRDefault="00B6731C" w:rsidP="00B6731C">
      <w:pPr>
        <w:contextualSpacing/>
        <w:textAlignment w:val="baseline"/>
        <w:rPr>
          <w:rFonts w:eastAsiaTheme="minorEastAsia" w:cs="Times New Roman"/>
          <w:sz w:val="24"/>
          <w:szCs w:val="24"/>
        </w:rPr>
      </w:pPr>
      <w:r>
        <w:rPr>
          <w:rFonts w:eastAsiaTheme="minorEastAsia" w:cs="Times New Roman"/>
          <w:sz w:val="24"/>
          <w:szCs w:val="24"/>
        </w:rPr>
        <w:lastRenderedPageBreak/>
        <w:t>Write a division equation to match the area model displayed.</w:t>
      </w:r>
    </w:p>
    <w:p w14:paraId="61570904" w14:textId="77777777" w:rsidR="00B6731C" w:rsidRDefault="00B6731C" w:rsidP="00B6731C">
      <w:pPr>
        <w:contextualSpacing/>
        <w:jc w:val="center"/>
        <w:textAlignment w:val="baseline"/>
        <w:rPr>
          <w:rFonts w:eastAsiaTheme="minorEastAsia" w:cs="Times New Roman"/>
          <w:sz w:val="24"/>
          <w:szCs w:val="24"/>
        </w:rPr>
      </w:pPr>
      <w:r w:rsidRPr="00CB5789">
        <w:rPr>
          <w:rFonts w:eastAsiaTheme="minorEastAsia" w:cs="Times New Roman"/>
          <w:noProof/>
          <w:sz w:val="24"/>
          <w:szCs w:val="24"/>
        </w:rPr>
        <w:drawing>
          <wp:inline distT="0" distB="0" distL="0" distR="0" wp14:anchorId="747B97F6" wp14:editId="47BC7C98">
            <wp:extent cx="4467849" cy="828791"/>
            <wp:effectExtent l="0" t="0" r="0" b="9525"/>
            <wp:docPr id="273622712" name="Picture 273622712" descr="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2712" name="Picture 273622712" descr="Fraction tiles"/>
                    <pic:cNvPicPr/>
                  </pic:nvPicPr>
                  <pic:blipFill>
                    <a:blip r:embed="rId80"/>
                    <a:stretch>
                      <a:fillRect/>
                    </a:stretch>
                  </pic:blipFill>
                  <pic:spPr>
                    <a:xfrm>
                      <a:off x="0" y="0"/>
                      <a:ext cx="4467849" cy="828791"/>
                    </a:xfrm>
                    <a:prstGeom prst="rect">
                      <a:avLst/>
                    </a:prstGeom>
                  </pic:spPr>
                </pic:pic>
              </a:graphicData>
            </a:graphic>
          </wp:inline>
        </w:drawing>
      </w:r>
    </w:p>
    <w:p w14:paraId="6301B644" w14:textId="77777777" w:rsidR="00B6731C" w:rsidRDefault="00B6731C" w:rsidP="00B6731C">
      <w:pPr>
        <w:contextualSpacing/>
        <w:textAlignment w:val="baseline"/>
        <w:rPr>
          <w:rFonts w:eastAsiaTheme="minorEastAsia" w:cs="Times New Roman"/>
          <w:sz w:val="24"/>
          <w:szCs w:val="24"/>
        </w:rPr>
      </w:pPr>
    </w:p>
    <w:p w14:paraId="53BA4A69" w14:textId="77777777" w:rsidR="00B6731C" w:rsidRPr="00A166CE" w:rsidRDefault="00B6731C" w:rsidP="00B6731C">
      <w:pPr>
        <w:contextualSpacing/>
        <w:textAlignment w:val="baseline"/>
        <w:rPr>
          <w:rFonts w:eastAsiaTheme="minorEastAsia" w:cs="Times New Roman"/>
          <w:i/>
          <w:sz w:val="24"/>
          <w:szCs w:val="24"/>
        </w:rPr>
      </w:pPr>
      <w:r w:rsidRPr="00A166CE">
        <w:rPr>
          <w:rFonts w:eastAsiaTheme="minorEastAsia" w:cs="Times New Roman"/>
          <w:i/>
          <w:sz w:val="24"/>
          <w:szCs w:val="24"/>
        </w:rPr>
        <w:t>Instructional Item 4</w:t>
      </w:r>
    </w:p>
    <w:p w14:paraId="2CC573B7" w14:textId="77777777" w:rsidR="00B6731C" w:rsidRDefault="00B6731C" w:rsidP="00B6731C">
      <w:pPr>
        <w:contextualSpacing/>
        <w:textAlignment w:val="baseline"/>
        <w:rPr>
          <w:rFonts w:eastAsiaTheme="minorEastAsia" w:cs="Times New Roman"/>
          <w:sz w:val="24"/>
          <w:szCs w:val="24"/>
        </w:rPr>
      </w:pPr>
      <w:r>
        <w:rPr>
          <w:rFonts w:eastAsiaTheme="minorEastAsia" w:cs="Times New Roman"/>
          <w:sz w:val="24"/>
          <w:szCs w:val="24"/>
        </w:rPr>
        <w:t>Write a division equation to match the number line displayed.</w:t>
      </w:r>
    </w:p>
    <w:p w14:paraId="1C9600A7" w14:textId="0ED5CB44" w:rsidR="007C03AD" w:rsidRPr="00B6731C" w:rsidRDefault="00B6731C" w:rsidP="00B6731C">
      <w:pPr>
        <w:contextualSpacing/>
        <w:jc w:val="center"/>
        <w:textAlignment w:val="baseline"/>
        <w:rPr>
          <w:rFonts w:eastAsiaTheme="minorEastAsia" w:cs="Times New Roman"/>
          <w:sz w:val="24"/>
          <w:szCs w:val="24"/>
        </w:rPr>
      </w:pPr>
      <w:r w:rsidRPr="007B769C">
        <w:rPr>
          <w:rFonts w:eastAsiaTheme="minorEastAsia" w:cs="Times New Roman"/>
          <w:noProof/>
          <w:sz w:val="24"/>
          <w:szCs w:val="24"/>
        </w:rPr>
        <w:drawing>
          <wp:inline distT="0" distB="0" distL="0" distR="0" wp14:anchorId="3ECC33C9" wp14:editId="075D67DE">
            <wp:extent cx="5287113" cy="828791"/>
            <wp:effectExtent l="0" t="0" r="0" b="9525"/>
            <wp:docPr id="941431989" name="Picture 941431989" descr="Number line with fractions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31989" name="Picture 941431989" descr="Number line with fractions represented"/>
                    <pic:cNvPicPr/>
                  </pic:nvPicPr>
                  <pic:blipFill>
                    <a:blip r:embed="rId81"/>
                    <a:stretch>
                      <a:fillRect/>
                    </a:stretch>
                  </pic:blipFill>
                  <pic:spPr>
                    <a:xfrm>
                      <a:off x="0" y="0"/>
                      <a:ext cx="5287113" cy="828791"/>
                    </a:xfrm>
                    <a:prstGeom prst="rect">
                      <a:avLst/>
                    </a:prstGeom>
                  </pic:spPr>
                </pic:pic>
              </a:graphicData>
            </a:graphic>
          </wp:inline>
        </w:drawing>
      </w:r>
    </w:p>
    <w:p w14:paraId="092EBDAE" w14:textId="77777777" w:rsidR="009F13B4" w:rsidRDefault="009F13B4" w:rsidP="009F13B4">
      <w:pPr>
        <w:pStyle w:val="Style4"/>
      </w:pPr>
      <w:r w:rsidRPr="006B6BAE">
        <w:t>*The strategies, tasks and items included in the B1G-M are examples and should not be considered comprehensive.</w:t>
      </w:r>
    </w:p>
    <w:p w14:paraId="775359CC" w14:textId="77777777" w:rsidR="008F7463" w:rsidRDefault="008F7463" w:rsidP="001056B4">
      <w:pPr>
        <w:spacing w:after="0" w:line="240" w:lineRule="auto"/>
        <w:rPr>
          <w:rFonts w:eastAsia="Times New Roman" w:cs="Times New Roman"/>
          <w:sz w:val="24"/>
          <w:szCs w:val="24"/>
        </w:rPr>
      </w:pPr>
    </w:p>
    <w:p w14:paraId="3B134A0A" w14:textId="77777777" w:rsidR="00067F73" w:rsidRPr="002610BB" w:rsidRDefault="00067F73" w:rsidP="00067F73">
      <w:pPr>
        <w:pStyle w:val="Heading2"/>
      </w:pPr>
      <w:r w:rsidRPr="002610BB">
        <w:t>Algebraic Reasoning</w:t>
      </w:r>
    </w:p>
    <w:p w14:paraId="6E0C3061" w14:textId="77777777" w:rsidR="00067F73" w:rsidRPr="006B6BAE" w:rsidRDefault="00067F73" w:rsidP="00067F73">
      <w:pPr>
        <w:spacing w:after="0" w:line="240" w:lineRule="auto"/>
        <w:jc w:val="center"/>
        <w:rPr>
          <w:rFonts w:cs="Times New Roman"/>
          <w:sz w:val="24"/>
        </w:rPr>
      </w:pPr>
    </w:p>
    <w:p w14:paraId="11864555" w14:textId="77777777" w:rsidR="00B60BAA" w:rsidRDefault="00B60BAA" w:rsidP="00B60BAA">
      <w:pPr>
        <w:spacing w:after="0" w:line="240" w:lineRule="auto"/>
        <w:jc w:val="center"/>
        <w:rPr>
          <w:rFonts w:eastAsia="Calibri" w:cs="Times New Roman"/>
          <w:i/>
          <w:color w:val="000000"/>
          <w:sz w:val="24"/>
          <w:szCs w:val="24"/>
        </w:rPr>
      </w:pPr>
      <w:r w:rsidRPr="00677B14">
        <w:rPr>
          <w:rFonts w:eastAsia="Calibri" w:cs="Times New Roman"/>
          <w:b/>
          <w:color w:val="000000"/>
          <w:sz w:val="24"/>
          <w:szCs w:val="24"/>
        </w:rPr>
        <w:t>MA.5.AR.1</w:t>
      </w:r>
      <w:r w:rsidRPr="007D07F9">
        <w:rPr>
          <w:rFonts w:eastAsia="Calibri" w:cs="Times New Roman"/>
          <w:b/>
          <w:i/>
          <w:color w:val="000000"/>
          <w:sz w:val="24"/>
          <w:szCs w:val="24"/>
        </w:rPr>
        <w:t xml:space="preserve"> </w:t>
      </w:r>
      <w:r w:rsidRPr="00677B14">
        <w:rPr>
          <w:rFonts w:eastAsia="Calibri" w:cs="Times New Roman"/>
          <w:i/>
          <w:color w:val="000000"/>
          <w:sz w:val="24"/>
          <w:szCs w:val="24"/>
        </w:rPr>
        <w:t>Solve problems involving the four operations with whole numbers and fractions.</w:t>
      </w:r>
    </w:p>
    <w:p w14:paraId="40E95C36" w14:textId="77777777" w:rsidR="00067F73" w:rsidRPr="006B6BAE" w:rsidRDefault="00067F73" w:rsidP="00067F73">
      <w:pPr>
        <w:spacing w:after="0" w:line="240" w:lineRule="auto"/>
        <w:rPr>
          <w:rFonts w:cs="Times New Roman"/>
          <w:sz w:val="24"/>
        </w:rPr>
      </w:pPr>
    </w:p>
    <w:p w14:paraId="20A29BC3" w14:textId="77777777" w:rsidR="00443EF7" w:rsidRDefault="00443EF7" w:rsidP="00443EF7">
      <w:pPr>
        <w:pStyle w:val="Heading3"/>
        <w:rPr>
          <w:rStyle w:val="normaltextrun"/>
        </w:rPr>
      </w:pPr>
      <w:bookmarkStart w:id="25" w:name="_MA.5.AR.1.1"/>
      <w:bookmarkEnd w:id="25"/>
      <w:r w:rsidRPr="00677B14">
        <w:rPr>
          <w:rStyle w:val="normaltextrun"/>
        </w:rPr>
        <w:t>MA.5.AR.1.1</w:t>
      </w:r>
    </w:p>
    <w:p w14:paraId="6F6EDCA6" w14:textId="77777777" w:rsidR="00067F73" w:rsidRPr="006B6BAE" w:rsidRDefault="00067F73" w:rsidP="00C91967">
      <w:pPr>
        <w:pStyle w:val="Normal11"/>
      </w:pPr>
    </w:p>
    <w:p w14:paraId="0B13D248" w14:textId="77777777" w:rsidR="00067F73" w:rsidRPr="006B6BAE" w:rsidRDefault="00067F73" w:rsidP="00067F73">
      <w:pPr>
        <w:pStyle w:val="AlgebraicARHeading"/>
      </w:pPr>
      <w:r w:rsidRPr="006B6BAE">
        <w:t>Benchmark</w:t>
      </w:r>
    </w:p>
    <w:p w14:paraId="7200C105" w14:textId="686FD64A" w:rsidR="00067F73" w:rsidRDefault="00067F73" w:rsidP="00282AC3">
      <w:pPr>
        <w:pStyle w:val="Style3"/>
        <w:pBdr>
          <w:bottom w:val="single" w:sz="2" w:space="7" w:color="auto"/>
        </w:pBdr>
        <w:rPr>
          <w:color w:val="000000"/>
        </w:rPr>
      </w:pPr>
      <w:r w:rsidRPr="00DB3336">
        <w:t>MA</w:t>
      </w:r>
      <w:r>
        <w:t>.</w:t>
      </w:r>
      <w:r w:rsidR="00BD4812">
        <w:t>5</w:t>
      </w:r>
      <w:r>
        <w:t>.</w:t>
      </w:r>
      <w:r w:rsidRPr="00DB3336">
        <w:t xml:space="preserve">AR.1.1 </w:t>
      </w:r>
      <w:r w:rsidRPr="00DB3336">
        <w:tab/>
      </w:r>
      <w:r w:rsidR="00C26DB9" w:rsidRPr="004C0F1A">
        <w:rPr>
          <w:color w:val="000000"/>
        </w:rPr>
        <w:t xml:space="preserve">Solve multi-step real-world problems involving any combination of the four operations with whole numbers, including problems in which remainders must be </w:t>
      </w:r>
      <w:r w:rsidR="00C26DB9">
        <w:rPr>
          <w:color w:val="000000"/>
        </w:rPr>
        <w:t>interpreted within the context.</w:t>
      </w:r>
    </w:p>
    <w:p w14:paraId="21F9D6BA" w14:textId="77777777" w:rsidR="00067F73" w:rsidRPr="006B6BAE" w:rsidRDefault="00067F73" w:rsidP="004C4B32">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8AF656E" w14:textId="36A5D88B" w:rsidR="00067F73" w:rsidRPr="00BB6DF7" w:rsidRDefault="00067F73" w:rsidP="00067F73">
      <w:pPr>
        <w:spacing w:after="0" w:line="240" w:lineRule="auto"/>
        <w:rPr>
          <w:rFonts w:eastAsia="Times New Roman" w:cs="Times New Roman"/>
          <w:color w:val="000000"/>
          <w:sz w:val="24"/>
          <w:szCs w:val="24"/>
        </w:rPr>
      </w:pPr>
      <w:r>
        <w:rPr>
          <w:i/>
        </w:rPr>
        <w:t>Clarification 1</w:t>
      </w:r>
      <w:r>
        <w:t xml:space="preserve">: </w:t>
      </w:r>
      <w:r w:rsidR="007B1E7B" w:rsidRPr="007D07F9">
        <w:rPr>
          <w:rFonts w:eastAsia="Calibri" w:cs="Times New Roman"/>
        </w:rPr>
        <w:t>Depending on the context, the solution of a division problem with a remainder may be</w:t>
      </w:r>
      <w:r w:rsidR="007B1E7B" w:rsidRPr="007D07F9">
        <w:rPr>
          <w:rFonts w:eastAsia="Calibri" w:cs="Times New Roman"/>
          <w:i/>
        </w:rPr>
        <w:t xml:space="preserve"> </w:t>
      </w:r>
      <w:r w:rsidR="007B1E7B" w:rsidRPr="007D07F9">
        <w:rPr>
          <w:rFonts w:eastAsia="Calibri" w:cs="Times New Roman"/>
        </w:rPr>
        <w:t>the whole number part of the quotient, the whole number part of the quotient with the remainder, the whole number part of the quotient plus 1, or the remainder.</w:t>
      </w:r>
    </w:p>
    <w:p w14:paraId="0F5A756F" w14:textId="77777777" w:rsidR="008F7463" w:rsidRDefault="008F7463" w:rsidP="001056B4">
      <w:pPr>
        <w:spacing w:after="0" w:line="240" w:lineRule="auto"/>
        <w:rPr>
          <w:rFonts w:eastAsia="Times New Roman" w:cs="Times New Roman"/>
          <w:sz w:val="24"/>
          <w:szCs w:val="24"/>
        </w:rPr>
      </w:pPr>
    </w:p>
    <w:p w14:paraId="2BD3FD52" w14:textId="77777777" w:rsidR="00C0205C" w:rsidRPr="006B6BAE" w:rsidRDefault="00C0205C" w:rsidP="00C0205C">
      <w:pPr>
        <w:pStyle w:val="AlgebraicARHeading"/>
      </w:pPr>
      <w:r>
        <w:t xml:space="preserve">Connecting </w:t>
      </w:r>
      <w:r w:rsidRPr="006B6BAE">
        <w:t>Benchmark</w:t>
      </w:r>
      <w:r>
        <w:t>s/</w:t>
      </w:r>
      <w:r w:rsidRPr="006B6BAE">
        <w:t>Horizontal Alignment</w:t>
      </w:r>
      <w:r>
        <w:t xml:space="preserve">        </w:t>
      </w:r>
    </w:p>
    <w:p w14:paraId="6D9B3CF0" w14:textId="77777777" w:rsidR="00852088" w:rsidRDefault="00852088" w:rsidP="009D7378">
      <w:pPr>
        <w:numPr>
          <w:ilvl w:val="0"/>
          <w:numId w:val="15"/>
        </w:numPr>
        <w:spacing w:after="0" w:line="240" w:lineRule="auto"/>
        <w:textAlignment w:val="baseline"/>
        <w:rPr>
          <w:rFonts w:eastAsia="Times New Roman" w:cs="Times New Roman"/>
          <w:sz w:val="24"/>
          <w:szCs w:val="24"/>
        </w:rPr>
      </w:pPr>
      <w:r w:rsidRPr="004C0F1A">
        <w:rPr>
          <w:rFonts w:eastAsia="Times New Roman" w:cs="Times New Roman"/>
          <w:sz w:val="24"/>
          <w:szCs w:val="24"/>
        </w:rPr>
        <w:t>MA.5.NSO.2.1</w:t>
      </w:r>
      <w:r>
        <w:rPr>
          <w:rFonts w:eastAsia="Times New Roman" w:cs="Times New Roman"/>
          <w:sz w:val="24"/>
          <w:szCs w:val="24"/>
        </w:rPr>
        <w:t>, MA.5.NSO.2.2</w:t>
      </w:r>
    </w:p>
    <w:p w14:paraId="777DBEBE" w14:textId="77777777" w:rsidR="00852088" w:rsidRDefault="00852088"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MA.5.FR.1.1</w:t>
      </w:r>
    </w:p>
    <w:p w14:paraId="2E0B6D18" w14:textId="77777777" w:rsidR="00852088" w:rsidRPr="001B1B02" w:rsidRDefault="00852088" w:rsidP="009D7378">
      <w:pPr>
        <w:numPr>
          <w:ilvl w:val="0"/>
          <w:numId w:val="15"/>
        </w:numPr>
        <w:spacing w:after="0" w:line="256" w:lineRule="auto"/>
        <w:rPr>
          <w:rFonts w:eastAsia="Times New Roman" w:cs="Times New Roman"/>
          <w:sz w:val="24"/>
          <w:szCs w:val="24"/>
        </w:rPr>
      </w:pPr>
      <w:r w:rsidRPr="001B1B02">
        <w:rPr>
          <w:rFonts w:eastAsia="Times New Roman" w:cs="Times New Roman"/>
          <w:sz w:val="24"/>
          <w:szCs w:val="24"/>
        </w:rPr>
        <w:t>MA.5.GR.3.3</w:t>
      </w:r>
    </w:p>
    <w:p w14:paraId="0765051E" w14:textId="77777777" w:rsidR="00852088" w:rsidRDefault="00852088" w:rsidP="009D7378">
      <w:pPr>
        <w:numPr>
          <w:ilvl w:val="0"/>
          <w:numId w:val="15"/>
        </w:numPr>
        <w:spacing w:after="0" w:line="256" w:lineRule="auto"/>
        <w:rPr>
          <w:rFonts w:eastAsia="Times New Roman" w:cs="Times New Roman"/>
          <w:sz w:val="24"/>
          <w:szCs w:val="24"/>
        </w:rPr>
      </w:pPr>
      <w:r w:rsidRPr="006450B3">
        <w:rPr>
          <w:rFonts w:eastAsia="Times New Roman" w:cs="Times New Roman"/>
          <w:sz w:val="24"/>
          <w:szCs w:val="24"/>
        </w:rPr>
        <w:t>MA.5.GR.4.2</w:t>
      </w:r>
    </w:p>
    <w:p w14:paraId="498209BE" w14:textId="77777777" w:rsidR="00852088" w:rsidRDefault="00852088"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MA.5.DP.1.2</w:t>
      </w:r>
    </w:p>
    <w:p w14:paraId="424765AD" w14:textId="77777777" w:rsidR="00C0205C" w:rsidRPr="00901B41" w:rsidRDefault="00C0205C" w:rsidP="00C0205C">
      <w:pPr>
        <w:pStyle w:val="ListParagraph"/>
        <w:ind w:left="825"/>
        <w:contextualSpacing/>
        <w:rPr>
          <w:rFonts w:eastAsia="Times New Roman" w:cs="Times New Roman"/>
          <w:sz w:val="24"/>
          <w:szCs w:val="24"/>
        </w:rPr>
      </w:pPr>
    </w:p>
    <w:p w14:paraId="48146E18" w14:textId="77777777" w:rsidR="00C0205C" w:rsidRDefault="00C0205C" w:rsidP="00C0205C">
      <w:pPr>
        <w:pStyle w:val="AlgebraicARHeading"/>
      </w:pPr>
      <w:r w:rsidRPr="006B6BAE">
        <w:t>Terms from the K-12 Glossary </w:t>
      </w:r>
    </w:p>
    <w:p w14:paraId="7D73E96E" w14:textId="77777777" w:rsidR="00866A30" w:rsidRPr="004C0F1A" w:rsidRDefault="00866A3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D</w:t>
      </w:r>
      <w:r w:rsidRPr="004C0F1A">
        <w:rPr>
          <w:rFonts w:eastAsia="Times New Roman" w:cs="Times New Roman"/>
          <w:sz w:val="24"/>
          <w:szCs w:val="24"/>
        </w:rPr>
        <w:t>ividend</w:t>
      </w:r>
    </w:p>
    <w:p w14:paraId="62CF1F4A" w14:textId="77777777" w:rsidR="00866A30" w:rsidRPr="004C0F1A" w:rsidRDefault="00866A3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D</w:t>
      </w:r>
      <w:r w:rsidRPr="004C0F1A">
        <w:rPr>
          <w:rFonts w:eastAsia="Times New Roman" w:cs="Times New Roman"/>
          <w:sz w:val="24"/>
          <w:szCs w:val="24"/>
        </w:rPr>
        <w:t>ivisor</w:t>
      </w:r>
    </w:p>
    <w:p w14:paraId="3EF03D50" w14:textId="77777777" w:rsidR="00866A30" w:rsidRPr="00673F4B" w:rsidRDefault="00866A30" w:rsidP="009D7378">
      <w:pPr>
        <w:pStyle w:val="ListParagraph"/>
        <w:numPr>
          <w:ilvl w:val="0"/>
          <w:numId w:val="15"/>
        </w:numPr>
        <w:spacing w:line="256" w:lineRule="auto"/>
        <w:rPr>
          <w:rFonts w:ascii="Calibri" w:eastAsia="Calibri" w:hAnsi="Calibri" w:cs="Times New Roman"/>
          <w:sz w:val="24"/>
          <w:szCs w:val="20"/>
        </w:rPr>
      </w:pPr>
      <w:r>
        <w:rPr>
          <w:rFonts w:eastAsia="Times New Roman" w:cs="Times New Roman"/>
          <w:sz w:val="24"/>
          <w:szCs w:val="24"/>
        </w:rPr>
        <w:t>E</w:t>
      </w:r>
      <w:r w:rsidRPr="004C0F1A">
        <w:rPr>
          <w:rFonts w:eastAsia="Times New Roman" w:cs="Times New Roman"/>
          <w:sz w:val="24"/>
          <w:szCs w:val="24"/>
        </w:rPr>
        <w:t>quation </w:t>
      </w:r>
    </w:p>
    <w:p w14:paraId="216D0154" w14:textId="77777777" w:rsidR="00866A30" w:rsidRPr="00A166CE" w:rsidRDefault="00866A30" w:rsidP="009D7378">
      <w:pPr>
        <w:pStyle w:val="ListParagraph"/>
        <w:numPr>
          <w:ilvl w:val="0"/>
          <w:numId w:val="15"/>
        </w:numPr>
        <w:spacing w:line="256" w:lineRule="auto"/>
        <w:rPr>
          <w:rFonts w:eastAsia="Calibri" w:cs="Times New Roman"/>
          <w:sz w:val="24"/>
          <w:szCs w:val="20"/>
        </w:rPr>
      </w:pPr>
      <w:r w:rsidRPr="00A166CE">
        <w:rPr>
          <w:rFonts w:eastAsia="Calibri" w:cs="Times New Roman"/>
          <w:sz w:val="24"/>
          <w:szCs w:val="24"/>
        </w:rPr>
        <w:t>Whole number</w:t>
      </w:r>
    </w:p>
    <w:p w14:paraId="32C62628" w14:textId="77777777" w:rsidR="00C0205C" w:rsidRPr="001731F3" w:rsidRDefault="00C0205C" w:rsidP="00C0205C">
      <w:pPr>
        <w:pStyle w:val="ListParagraph"/>
        <w:ind w:left="720"/>
        <w:textAlignment w:val="baseline"/>
        <w:rPr>
          <w:rFonts w:eastAsia="Times New Roman" w:cs="Times New Roman"/>
          <w:sz w:val="24"/>
          <w:szCs w:val="24"/>
        </w:rPr>
      </w:pPr>
    </w:p>
    <w:p w14:paraId="76B28EFD" w14:textId="77777777" w:rsidR="00C0205C" w:rsidRPr="00775194" w:rsidRDefault="00C0205C" w:rsidP="00C0205C">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C0205C" w:rsidRPr="006B6BAE" w14:paraId="6247EB8C" w14:textId="77777777" w:rsidTr="009B5852">
        <w:trPr>
          <w:trHeight w:val="963"/>
        </w:trPr>
        <w:tc>
          <w:tcPr>
            <w:tcW w:w="2692" w:type="pct"/>
            <w:shd w:val="clear" w:color="auto" w:fill="auto"/>
            <w:hideMark/>
          </w:tcPr>
          <w:p w14:paraId="3B248489" w14:textId="77777777" w:rsidR="00C0205C" w:rsidRPr="006B6BAE" w:rsidRDefault="00C0205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4CC1499A" w14:textId="1D62330C" w:rsidR="00721DC1" w:rsidRPr="004C0F1A" w:rsidRDefault="00C0205C" w:rsidP="009D737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721DC1" w:rsidRPr="004C0F1A">
              <w:rPr>
                <w:rFonts w:eastAsia="Times New Roman" w:cs="Times New Roman"/>
                <w:sz w:val="24"/>
                <w:szCs w:val="24"/>
              </w:rPr>
              <w:t>3.AR.1.2</w:t>
            </w:r>
          </w:p>
          <w:p w14:paraId="48F5B3EF" w14:textId="5A6C6BF6" w:rsidR="00C0205C" w:rsidRPr="009B5852" w:rsidRDefault="00721DC1" w:rsidP="009B5852">
            <w:pPr>
              <w:numPr>
                <w:ilvl w:val="0"/>
                <w:numId w:val="14"/>
              </w:numPr>
              <w:spacing w:after="0" w:line="240" w:lineRule="auto"/>
              <w:textAlignment w:val="baseline"/>
              <w:rPr>
                <w:rFonts w:eastAsia="Times New Roman" w:cs="Times New Roman"/>
                <w:sz w:val="24"/>
                <w:szCs w:val="24"/>
              </w:rPr>
            </w:pPr>
            <w:r w:rsidRPr="004C0F1A">
              <w:rPr>
                <w:rFonts w:eastAsia="Times New Roman" w:cs="Times New Roman"/>
                <w:sz w:val="24"/>
                <w:szCs w:val="24"/>
              </w:rPr>
              <w:t>MA.4.AR.1.1</w:t>
            </w:r>
          </w:p>
        </w:tc>
        <w:tc>
          <w:tcPr>
            <w:tcW w:w="2308" w:type="pct"/>
            <w:shd w:val="clear" w:color="auto" w:fill="auto"/>
          </w:tcPr>
          <w:p w14:paraId="1504B3EB" w14:textId="77777777" w:rsidR="00C0205C" w:rsidRPr="006B6BAE" w:rsidRDefault="00C0205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91E696" w14:textId="34341173" w:rsidR="00C0205C" w:rsidRPr="00F1260F" w:rsidRDefault="00C0205C" w:rsidP="009D7378">
            <w:pPr>
              <w:pStyle w:val="ListParagraph"/>
              <w:numPr>
                <w:ilvl w:val="0"/>
                <w:numId w:val="50"/>
              </w:numPr>
              <w:textAlignment w:val="baseline"/>
              <w:rPr>
                <w:rFonts w:eastAsia="Times New Roman" w:cs="Times New Roman"/>
                <w:sz w:val="24"/>
                <w:szCs w:val="24"/>
              </w:rPr>
            </w:pPr>
            <w:r>
              <w:rPr>
                <w:sz w:val="24"/>
              </w:rPr>
              <w:t>MA.</w:t>
            </w:r>
            <w:r w:rsidR="003D4D1C">
              <w:rPr>
                <w:rFonts w:eastAsia="Times New Roman" w:cs="Times New Roman"/>
                <w:sz w:val="24"/>
                <w:szCs w:val="24"/>
              </w:rPr>
              <w:t>6.NSO.2.3</w:t>
            </w:r>
          </w:p>
        </w:tc>
      </w:tr>
    </w:tbl>
    <w:p w14:paraId="7C2438CA" w14:textId="77777777" w:rsidR="00C0205C" w:rsidRPr="006B6BAE" w:rsidRDefault="00C0205C" w:rsidP="00C0205C">
      <w:pPr>
        <w:pStyle w:val="AlgebraicARHeading"/>
      </w:pPr>
      <w:r w:rsidRPr="006B6BAE">
        <w:t xml:space="preserve">Purpose and </w:t>
      </w:r>
      <w:r w:rsidRPr="007F4BAA">
        <w:t>Instructional</w:t>
      </w:r>
      <w:r w:rsidRPr="006B6BAE">
        <w:t xml:space="preserve"> Strategies </w:t>
      </w:r>
    </w:p>
    <w:p w14:paraId="0842B045" w14:textId="77777777" w:rsidR="00FC7313" w:rsidRPr="0040012C" w:rsidRDefault="00FC7313" w:rsidP="00FC7313">
      <w:pPr>
        <w:spacing w:after="0" w:line="240" w:lineRule="auto"/>
        <w:contextualSpacing/>
        <w:textAlignment w:val="baseline"/>
        <w:rPr>
          <w:rFonts w:eastAsiaTheme="minorEastAsia" w:cs="Times New Roman"/>
          <w:sz w:val="24"/>
          <w:szCs w:val="24"/>
        </w:rPr>
      </w:pPr>
      <w:r w:rsidRPr="0040012C">
        <w:rPr>
          <w:rFonts w:cs="Times New Roman"/>
          <w:sz w:val="24"/>
          <w:szCs w:val="24"/>
        </w:rPr>
        <w:t xml:space="preserve">The purpose of this benchmark is for students to </w:t>
      </w:r>
      <w:r>
        <w:rPr>
          <w:rFonts w:cs="Times New Roman"/>
          <w:sz w:val="24"/>
          <w:szCs w:val="24"/>
        </w:rPr>
        <w:t xml:space="preserve">solve </w:t>
      </w:r>
      <w:r w:rsidRPr="0040012C">
        <w:rPr>
          <w:rFonts w:cs="Times New Roman"/>
          <w:sz w:val="24"/>
          <w:szCs w:val="24"/>
        </w:rPr>
        <w:t xml:space="preserve">multistep word problems with whole numbers and </w:t>
      </w:r>
      <w:proofErr w:type="gramStart"/>
      <w:r w:rsidRPr="0040012C">
        <w:rPr>
          <w:rFonts w:cs="Times New Roman"/>
          <w:sz w:val="24"/>
          <w:szCs w:val="24"/>
        </w:rPr>
        <w:t>whole-number</w:t>
      </w:r>
      <w:proofErr w:type="gramEnd"/>
      <w:r w:rsidRPr="0040012C">
        <w:rPr>
          <w:rFonts w:cs="Times New Roman"/>
          <w:sz w:val="24"/>
          <w:szCs w:val="24"/>
        </w:rPr>
        <w:t xml:space="preserve"> answers </w:t>
      </w:r>
      <w:r w:rsidRPr="0040012C">
        <w:rPr>
          <w:rFonts w:eastAsia="Calibri" w:cs="Times New Roman"/>
          <w:sz w:val="24"/>
          <w:szCs w:val="24"/>
        </w:rPr>
        <w:t>involving any combination of the four operations</w:t>
      </w:r>
      <w:r w:rsidRPr="0040012C">
        <w:rPr>
          <w:rFonts w:cs="Times New Roman"/>
          <w:sz w:val="24"/>
          <w:szCs w:val="24"/>
        </w:rPr>
        <w:t>. Work in this be</w:t>
      </w:r>
      <w:r>
        <w:rPr>
          <w:rFonts w:cs="Times New Roman"/>
          <w:sz w:val="24"/>
          <w:szCs w:val="24"/>
        </w:rPr>
        <w:t xml:space="preserve">nchmark continues instruction from Grade 4 where students interpreted remainders in </w:t>
      </w:r>
      <w:r w:rsidRPr="0040012C">
        <w:rPr>
          <w:rFonts w:cs="Times New Roman"/>
          <w:sz w:val="24"/>
          <w:szCs w:val="24"/>
        </w:rPr>
        <w:t>division situation</w:t>
      </w:r>
      <w:r>
        <w:rPr>
          <w:rFonts w:cs="Times New Roman"/>
          <w:sz w:val="24"/>
          <w:szCs w:val="24"/>
        </w:rPr>
        <w:t>s</w:t>
      </w:r>
      <w:r w:rsidRPr="0040012C">
        <w:rPr>
          <w:rFonts w:cs="Times New Roman"/>
          <w:sz w:val="24"/>
          <w:szCs w:val="24"/>
        </w:rPr>
        <w:t xml:space="preserve"> (MA.4.AR.1.1) </w:t>
      </w:r>
      <w:r w:rsidRPr="00E129AC">
        <w:rPr>
          <w:rFonts w:cs="Times New Roman"/>
          <w:i/>
          <w:sz w:val="24"/>
          <w:szCs w:val="24"/>
        </w:rPr>
        <w:t>(MTR.7.1</w:t>
      </w:r>
      <w:r w:rsidRPr="3B30A9A2">
        <w:rPr>
          <w:rFonts w:cs="Times New Roman"/>
          <w:sz w:val="24"/>
          <w:szCs w:val="24"/>
        </w:rPr>
        <w:t>) and</w:t>
      </w:r>
      <w:r>
        <w:rPr>
          <w:rFonts w:cs="Times New Roman"/>
          <w:sz w:val="24"/>
          <w:szCs w:val="24"/>
        </w:rPr>
        <w:t xml:space="preserve"> prepares for solving multi-step word problems involving fractions and decimals in Grade 6 (</w:t>
      </w:r>
      <w:r>
        <w:rPr>
          <w:rFonts w:eastAsia="Times New Roman" w:cs="Times New Roman"/>
          <w:sz w:val="24"/>
          <w:szCs w:val="24"/>
        </w:rPr>
        <w:t xml:space="preserve">MA.6.NSO.2.3). </w:t>
      </w:r>
    </w:p>
    <w:p w14:paraId="0170EDB2" w14:textId="77777777" w:rsidR="00FC7313" w:rsidRPr="0040012C" w:rsidRDefault="00FC7313" w:rsidP="009D7378">
      <w:pPr>
        <w:pStyle w:val="ListParagraph"/>
        <w:numPr>
          <w:ilvl w:val="0"/>
          <w:numId w:val="14"/>
        </w:numPr>
        <w:contextualSpacing/>
        <w:textAlignment w:val="baseline"/>
        <w:rPr>
          <w:rFonts w:cs="Times New Roman"/>
          <w:sz w:val="24"/>
          <w:szCs w:val="24"/>
        </w:rPr>
      </w:pPr>
      <w:r w:rsidRPr="0040012C">
        <w:rPr>
          <w:rFonts w:cs="Times New Roman"/>
          <w:sz w:val="24"/>
          <w:szCs w:val="24"/>
        </w:rPr>
        <w:t>To allow for an effective transition into algebraic concepts</w:t>
      </w:r>
      <w:r>
        <w:rPr>
          <w:rFonts w:cs="Times New Roman"/>
          <w:sz w:val="24"/>
          <w:szCs w:val="24"/>
        </w:rPr>
        <w:t xml:space="preserve"> in Grade 6 (MA.6.AR.1.1),</w:t>
      </w:r>
      <w:r w:rsidRPr="0040012C">
        <w:rPr>
          <w:rFonts w:cs="Times New Roman"/>
          <w:sz w:val="24"/>
          <w:szCs w:val="24"/>
        </w:rPr>
        <w:t xml:space="preserve"> it is important for students to have opportunities to connect mathematical statements and number sentences or equations.</w:t>
      </w:r>
    </w:p>
    <w:p w14:paraId="645B7E58" w14:textId="77777777" w:rsidR="00FC7313" w:rsidRPr="0040012C" w:rsidRDefault="00FC7313" w:rsidP="009D7378">
      <w:pPr>
        <w:pStyle w:val="ListParagraph"/>
        <w:numPr>
          <w:ilvl w:val="0"/>
          <w:numId w:val="14"/>
        </w:numPr>
        <w:contextualSpacing/>
        <w:textAlignment w:val="baseline"/>
        <w:rPr>
          <w:rFonts w:cs="Times New Roman"/>
          <w:sz w:val="24"/>
          <w:szCs w:val="24"/>
        </w:rPr>
      </w:pPr>
      <w:r>
        <w:rPr>
          <w:rFonts w:cs="Times New Roman"/>
          <w:sz w:val="24"/>
          <w:szCs w:val="24"/>
        </w:rPr>
        <w:t>During</w:t>
      </w:r>
      <w:r w:rsidRPr="0040012C">
        <w:rPr>
          <w:rFonts w:cs="Times New Roman"/>
          <w:sz w:val="24"/>
          <w:szCs w:val="24"/>
        </w:rPr>
        <w:t xml:space="preserve"> instruction, teachers </w:t>
      </w:r>
      <w:r w:rsidRPr="22BCAD50">
        <w:rPr>
          <w:rFonts w:cs="Times New Roman"/>
          <w:sz w:val="24"/>
          <w:szCs w:val="24"/>
        </w:rPr>
        <w:t xml:space="preserve">can </w:t>
      </w:r>
      <w:r w:rsidRPr="0040012C">
        <w:rPr>
          <w:rFonts w:cs="Times New Roman"/>
          <w:sz w:val="24"/>
          <w:szCs w:val="24"/>
        </w:rPr>
        <w:t xml:space="preserve">allow students an opportunity to practice with word problems that require multiplication or division which can be solved by using drawings and equations, especially as the students are making sense of </w:t>
      </w:r>
      <w:r>
        <w:rPr>
          <w:rFonts w:cs="Times New Roman"/>
          <w:sz w:val="24"/>
          <w:szCs w:val="24"/>
        </w:rPr>
        <w:t xml:space="preserve">the context within the problem </w:t>
      </w:r>
      <w:r w:rsidRPr="00E129AC">
        <w:rPr>
          <w:rFonts w:cs="Times New Roman"/>
          <w:i/>
          <w:sz w:val="24"/>
          <w:szCs w:val="24"/>
        </w:rPr>
        <w:t>(MTR.5.1)</w:t>
      </w:r>
      <w:r>
        <w:rPr>
          <w:rFonts w:cs="Times New Roman"/>
          <w:sz w:val="24"/>
          <w:szCs w:val="24"/>
        </w:rPr>
        <w:t>.</w:t>
      </w:r>
    </w:p>
    <w:p w14:paraId="250AF2C4" w14:textId="77777777" w:rsidR="00FC7313" w:rsidRPr="0040012C" w:rsidRDefault="00FC7313" w:rsidP="009D7378">
      <w:pPr>
        <w:pStyle w:val="ListParagraph"/>
        <w:numPr>
          <w:ilvl w:val="0"/>
          <w:numId w:val="14"/>
        </w:numPr>
        <w:contextualSpacing/>
        <w:textAlignment w:val="baseline"/>
        <w:rPr>
          <w:rFonts w:cs="Times New Roman"/>
          <w:sz w:val="24"/>
          <w:szCs w:val="24"/>
        </w:rPr>
      </w:pPr>
      <w:r w:rsidRPr="0040012C">
        <w:rPr>
          <w:rFonts w:cs="Times New Roman"/>
          <w:sz w:val="24"/>
          <w:szCs w:val="24"/>
        </w:rPr>
        <w:t>Teachers</w:t>
      </w:r>
      <w:r w:rsidRPr="22BCAD50">
        <w:rPr>
          <w:rFonts w:cs="Times New Roman"/>
          <w:sz w:val="24"/>
          <w:szCs w:val="24"/>
        </w:rPr>
        <w:t xml:space="preserve"> may</w:t>
      </w:r>
      <w:r w:rsidRPr="0040012C">
        <w:rPr>
          <w:rFonts w:cs="Times New Roman"/>
          <w:sz w:val="24"/>
          <w:szCs w:val="24"/>
        </w:rPr>
        <w:t xml:space="preserve"> have students </w:t>
      </w:r>
      <w:proofErr w:type="gramStart"/>
      <w:r w:rsidRPr="0040012C">
        <w:rPr>
          <w:rFonts w:cs="Times New Roman"/>
          <w:sz w:val="24"/>
          <w:szCs w:val="24"/>
        </w:rPr>
        <w:t>practice with</w:t>
      </w:r>
      <w:proofErr w:type="gramEnd"/>
      <w:r w:rsidRPr="0040012C">
        <w:rPr>
          <w:rFonts w:cs="Times New Roman"/>
          <w:sz w:val="24"/>
          <w:szCs w:val="24"/>
        </w:rPr>
        <w:t xml:space="preserve"> representing an unknown number in a word problem with a variable by scaffolding from the use of only an unknown box.</w:t>
      </w:r>
    </w:p>
    <w:p w14:paraId="3010090B" w14:textId="77777777" w:rsidR="00FC7313" w:rsidRPr="0028404A" w:rsidRDefault="00FC7313" w:rsidP="009D7378">
      <w:pPr>
        <w:pStyle w:val="ListParagraph"/>
        <w:numPr>
          <w:ilvl w:val="0"/>
          <w:numId w:val="14"/>
        </w:numPr>
        <w:spacing w:line="256" w:lineRule="auto"/>
        <w:textAlignment w:val="baseline"/>
        <w:rPr>
          <w:rFonts w:eastAsia="Calibri" w:cs="Times New Roman"/>
          <w:sz w:val="24"/>
          <w:szCs w:val="24"/>
        </w:rPr>
      </w:pPr>
      <w:r w:rsidRPr="0040012C">
        <w:rPr>
          <w:rFonts w:cs="Times New Roman"/>
          <w:sz w:val="24"/>
          <w:szCs w:val="24"/>
        </w:rPr>
        <w:t>Offer word problems to students with the numbers covered up or replaced with symbols or icons and ensure to ask students to write the equation or the number sentence to show t</w:t>
      </w:r>
      <w:r>
        <w:rPr>
          <w:rFonts w:cs="Times New Roman"/>
          <w:sz w:val="24"/>
          <w:szCs w:val="24"/>
        </w:rPr>
        <w:t xml:space="preserve">he problem type situation </w:t>
      </w:r>
      <w:r w:rsidRPr="00E129AC">
        <w:rPr>
          <w:rFonts w:cs="Times New Roman"/>
          <w:i/>
          <w:sz w:val="24"/>
          <w:szCs w:val="24"/>
        </w:rPr>
        <w:t>(MTR.6.1)</w:t>
      </w:r>
      <w:r>
        <w:rPr>
          <w:rFonts w:cs="Times New Roman"/>
          <w:sz w:val="24"/>
          <w:szCs w:val="24"/>
        </w:rPr>
        <w:t>.</w:t>
      </w:r>
    </w:p>
    <w:p w14:paraId="7237BB8B" w14:textId="77777777" w:rsidR="00FC7313" w:rsidRPr="0028404A" w:rsidRDefault="00FC7313" w:rsidP="009D7378">
      <w:pPr>
        <w:numPr>
          <w:ilvl w:val="0"/>
          <w:numId w:val="15"/>
        </w:numPr>
        <w:spacing w:after="0" w:line="256" w:lineRule="auto"/>
        <w:rPr>
          <w:rFonts w:eastAsia="Times New Roman" w:cs="Times New Roman"/>
          <w:sz w:val="24"/>
          <w:szCs w:val="24"/>
        </w:rPr>
      </w:pPr>
      <w:r>
        <w:rPr>
          <w:rFonts w:cs="Times New Roman"/>
          <w:sz w:val="24"/>
          <w:szCs w:val="24"/>
        </w:rPr>
        <w:t>Interpreting number pairs on a coordinate graph can provide students opportunities to solve multi-step real-world problems with the four operations (</w:t>
      </w:r>
      <w:r w:rsidRPr="006450B3">
        <w:rPr>
          <w:rFonts w:eastAsia="Times New Roman" w:cs="Times New Roman"/>
          <w:sz w:val="24"/>
          <w:szCs w:val="24"/>
        </w:rPr>
        <w:t>MA.5.GR.4.2</w:t>
      </w:r>
      <w:r>
        <w:rPr>
          <w:rFonts w:eastAsia="Times New Roman" w:cs="Times New Roman"/>
          <w:sz w:val="24"/>
          <w:szCs w:val="24"/>
        </w:rPr>
        <w:t>).</w:t>
      </w:r>
    </w:p>
    <w:p w14:paraId="5FE73873" w14:textId="77777777" w:rsidR="00DB2D95" w:rsidRDefault="00DB2D95" w:rsidP="001056B4">
      <w:pPr>
        <w:spacing w:after="0" w:line="240" w:lineRule="auto"/>
        <w:rPr>
          <w:rFonts w:eastAsia="Times New Roman" w:cs="Times New Roman"/>
          <w:sz w:val="24"/>
          <w:szCs w:val="24"/>
        </w:rPr>
      </w:pPr>
    </w:p>
    <w:p w14:paraId="2F63E825" w14:textId="77777777" w:rsidR="00773DE9" w:rsidRPr="00AB3CDB" w:rsidRDefault="00773DE9" w:rsidP="00773DE9">
      <w:pPr>
        <w:pStyle w:val="AlgebraicARHeading"/>
      </w:pPr>
      <w:r w:rsidRPr="007F4BAA">
        <w:t>Common</w:t>
      </w:r>
      <w:r w:rsidRPr="006B6BAE">
        <w:t xml:space="preserve"> Misconceptions or Errors</w:t>
      </w:r>
    </w:p>
    <w:p w14:paraId="1E4E559A" w14:textId="77777777" w:rsidR="008C2581" w:rsidRPr="00A36F2B" w:rsidRDefault="008C2581" w:rsidP="009D7378">
      <w:pPr>
        <w:pStyle w:val="ListParagraph"/>
        <w:numPr>
          <w:ilvl w:val="0"/>
          <w:numId w:val="81"/>
        </w:numPr>
        <w:rPr>
          <w:rFonts w:eastAsia="Times New Roman" w:cs="Times New Roman"/>
          <w:sz w:val="24"/>
          <w:szCs w:val="24"/>
        </w:rPr>
      </w:pPr>
      <w:r w:rsidRPr="0040012C">
        <w:rPr>
          <w:rFonts w:cs="Times New Roman"/>
          <w:sz w:val="24"/>
          <w:szCs w:val="24"/>
        </w:rPr>
        <w:t xml:space="preserve">Students may apply a procedure that results in remainders that are expressed as </w:t>
      </w:r>
      <m:oMath>
        <m:r>
          <w:rPr>
            <w:rFonts w:ascii="Cambria Math" w:hAnsi="Cambria Math" w:cs="Times New Roman"/>
            <w:sz w:val="24"/>
            <w:szCs w:val="24"/>
          </w:rPr>
          <m:t>r</m:t>
        </m:r>
      </m:oMath>
      <w:r w:rsidRPr="0040012C">
        <w:rPr>
          <w:rFonts w:cs="Times New Roman"/>
          <w:sz w:val="24"/>
          <w:szCs w:val="24"/>
        </w:rPr>
        <w:t xml:space="preserve"> for ALL situations, even for those in which the result does not make sense. </w:t>
      </w:r>
    </w:p>
    <w:p w14:paraId="3E36B5AF" w14:textId="77777777" w:rsidR="008C2581" w:rsidRPr="00A166CE" w:rsidRDefault="008C2581" w:rsidP="009D7378">
      <w:pPr>
        <w:pStyle w:val="ListParagraph"/>
        <w:numPr>
          <w:ilvl w:val="1"/>
          <w:numId w:val="81"/>
        </w:numPr>
        <w:rPr>
          <w:rFonts w:eastAsia="Times New Roman" w:cs="Times New Roman"/>
          <w:sz w:val="24"/>
          <w:szCs w:val="24"/>
        </w:rPr>
      </w:pPr>
      <w:r w:rsidRPr="0040012C">
        <w:rPr>
          <w:rFonts w:cs="Times New Roman"/>
          <w:sz w:val="24"/>
          <w:szCs w:val="24"/>
        </w:rPr>
        <w:t>For example, when a student is asked</w:t>
      </w:r>
      <w:r>
        <w:rPr>
          <w:rFonts w:cs="Times New Roman"/>
          <w:sz w:val="24"/>
          <w:szCs w:val="24"/>
        </w:rPr>
        <w:t xml:space="preserve"> to solve the following problem:</w:t>
      </w:r>
      <w:r w:rsidRPr="0040012C">
        <w:rPr>
          <w:rFonts w:cs="Times New Roman"/>
          <w:sz w:val="24"/>
          <w:szCs w:val="24"/>
        </w:rPr>
        <w:t xml:space="preserve"> </w:t>
      </w:r>
      <w:r>
        <w:rPr>
          <w:rFonts w:cs="Times New Roman"/>
          <w:sz w:val="24"/>
          <w:szCs w:val="24"/>
        </w:rPr>
        <w:t>“</w:t>
      </w:r>
      <w:r w:rsidRPr="0040012C">
        <w:rPr>
          <w:rFonts w:cs="Times New Roman"/>
          <w:sz w:val="24"/>
          <w:szCs w:val="24"/>
        </w:rPr>
        <w:t>There are 34 students in a class bowling tournament. They plan to have 3 students in each bowling lane. How many bowling lanes will they need so that everyone can participa</w:t>
      </w:r>
      <w:r>
        <w:rPr>
          <w:rFonts w:cs="Times New Roman"/>
          <w:sz w:val="24"/>
          <w:szCs w:val="24"/>
        </w:rPr>
        <w:t>te?” the student response is “11</w:t>
      </w:r>
      <w:r w:rsidRPr="0040012C">
        <w:rPr>
          <w:rFonts w:cs="Times New Roman"/>
          <w:sz w:val="24"/>
          <w:szCs w:val="24"/>
        </w:rPr>
        <w:t xml:space="preserve"> </w:t>
      </w:r>
      <m:oMath>
        <m:r>
          <w:rPr>
            <w:rFonts w:ascii="Cambria Math" w:hAnsi="Cambria Math" w:cs="Cambria Math"/>
            <w:sz w:val="24"/>
            <w:szCs w:val="24"/>
          </w:rPr>
          <m:t>r</m:t>
        </m:r>
      </m:oMath>
      <w:r>
        <w:rPr>
          <w:rFonts w:cs="Times New Roman"/>
          <w:sz w:val="24"/>
          <w:szCs w:val="24"/>
        </w:rPr>
        <w:t>1</w:t>
      </w:r>
      <w:r w:rsidRPr="0040012C">
        <w:rPr>
          <w:rFonts w:cs="Times New Roman"/>
          <w:sz w:val="24"/>
          <w:szCs w:val="24"/>
        </w:rPr>
        <w:t xml:space="preserve"> bowling lanes,”</w:t>
      </w:r>
      <w:r>
        <w:rPr>
          <w:rFonts w:cs="Times New Roman"/>
          <w:sz w:val="24"/>
          <w:szCs w:val="24"/>
        </w:rPr>
        <w:t xml:space="preserve"> without any further understanding of how many bowling lanes are needed and how the students may be divided among the last 1 or 2 lanes. </w:t>
      </w:r>
      <w:r w:rsidRPr="00350262">
        <w:rPr>
          <w:rFonts w:cs="Times New Roman"/>
          <w:sz w:val="24"/>
          <w:szCs w:val="24"/>
        </w:rPr>
        <w:t>To assist students with this m</w:t>
      </w:r>
      <w:r>
        <w:rPr>
          <w:rFonts w:cs="Times New Roman"/>
          <w:sz w:val="24"/>
          <w:szCs w:val="24"/>
        </w:rPr>
        <w:t xml:space="preserve">isconception, pose the question </w:t>
      </w:r>
      <w:r w:rsidRPr="00350262">
        <w:rPr>
          <w:rFonts w:cs="Times New Roman"/>
          <w:sz w:val="24"/>
          <w:szCs w:val="24"/>
        </w:rPr>
        <w:t>“What does the quotient mean?”</w:t>
      </w:r>
    </w:p>
    <w:p w14:paraId="5F8C3B84" w14:textId="53E4D204" w:rsidR="00773DE9" w:rsidRPr="00FB6ACB" w:rsidRDefault="008C2581" w:rsidP="00FB6ACB">
      <w:pPr>
        <w:pStyle w:val="ListParagraph"/>
        <w:numPr>
          <w:ilvl w:val="1"/>
          <w:numId w:val="81"/>
        </w:numPr>
        <w:rPr>
          <w:rFonts w:cs="Times New Roman"/>
          <w:sz w:val="24"/>
          <w:szCs w:val="24"/>
        </w:rPr>
      </w:pPr>
      <w:r w:rsidRPr="00FB6ACB">
        <w:rPr>
          <w:rFonts w:cs="Times New Roman"/>
          <w:sz w:val="24"/>
          <w:szCs w:val="24"/>
        </w:rPr>
        <w:t>It is essential to guide students in tackling real-world problems that may provide a quotient with a remainder, where interpretation may be necessary. Teachers can create environments where students relate remainders back to the contexts of the problems. For example, prompt students to consider whether it is plausible to have half of a person/object or if the problem is seeking complete groups. Remind students that interpreting remainders is contingent upon the problem's context and the specific information the problem aims to reveal. Encourage critical thinking and application of mathematical concepts in practical scenarios.</w:t>
      </w:r>
    </w:p>
    <w:p w14:paraId="3E28DDA3" w14:textId="77777777" w:rsidR="002E47AE" w:rsidRDefault="002E47AE" w:rsidP="002E47AE">
      <w:pPr>
        <w:widowControl w:val="0"/>
        <w:spacing w:after="0" w:line="240" w:lineRule="auto"/>
        <w:ind w:left="720"/>
        <w:rPr>
          <w:rFonts w:eastAsia="Times New Roman" w:cs="Times New Roman"/>
          <w:color w:val="000000"/>
          <w:sz w:val="24"/>
          <w:szCs w:val="24"/>
        </w:rPr>
      </w:pPr>
    </w:p>
    <w:p w14:paraId="21D411C5" w14:textId="77777777" w:rsidR="00773DE9" w:rsidRPr="00A805BD" w:rsidRDefault="00773DE9" w:rsidP="00773DE9">
      <w:pPr>
        <w:pStyle w:val="AlgebraicARHeading"/>
      </w:pPr>
      <w:r w:rsidRPr="003764D2">
        <w:t>Strategies</w:t>
      </w:r>
      <w:r w:rsidRPr="006B6BAE">
        <w:t xml:space="preserve"> to Support Tiered Instruction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E40109" w:rsidRPr="00F07FE5" w14:paraId="7CE84A7A" w14:textId="77777777">
        <w:trPr>
          <w:trHeight w:val="300"/>
        </w:trPr>
        <w:tc>
          <w:tcPr>
            <w:tcW w:w="4996" w:type="pct"/>
            <w:tcBorders>
              <w:top w:val="single" w:sz="4" w:space="0" w:color="auto"/>
              <w:left w:val="nil"/>
              <w:bottom w:val="nil"/>
              <w:right w:val="nil"/>
            </w:tcBorders>
            <w:shd w:val="clear" w:color="auto" w:fill="auto"/>
          </w:tcPr>
          <w:p w14:paraId="4D62D5EB" w14:textId="77777777" w:rsidR="00E40109" w:rsidRPr="00C62842" w:rsidRDefault="00E40109"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engage in guided practice completing multi-step word problems with any combination of the four operations, including problems with </w:t>
            </w:r>
            <w:r>
              <w:rPr>
                <w:rFonts w:cs="Times New Roman"/>
                <w:sz w:val="24"/>
                <w:szCs w:val="24"/>
              </w:rPr>
              <w:lastRenderedPageBreak/>
              <w:t xml:space="preserve">remainders. Students use drawings and models to understand how to interpret the remainder in situations in which they will need to drop the remainder as their solution.  </w:t>
            </w:r>
          </w:p>
          <w:p w14:paraId="63B567F1" w14:textId="77777777" w:rsidR="00E40109" w:rsidRPr="007A7A13" w:rsidRDefault="00E40109"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example</w:t>
            </w:r>
            <w:r>
              <w:rPr>
                <w:rFonts w:cs="Times New Roman"/>
                <w:sz w:val="24"/>
                <w:szCs w:val="24"/>
              </w:rPr>
              <w:t>, the teacher displays and r</w:t>
            </w:r>
            <w:r>
              <w:rPr>
                <w:rFonts w:eastAsia="Times New Roman" w:cs="Times New Roman"/>
                <w:sz w:val="24"/>
                <w:szCs w:val="24"/>
              </w:rPr>
              <w:t>eads</w:t>
            </w:r>
            <w:r w:rsidRPr="002C0317">
              <w:rPr>
                <w:rFonts w:eastAsia="Times New Roman" w:cs="Times New Roman"/>
                <w:sz w:val="24"/>
                <w:szCs w:val="24"/>
              </w:rPr>
              <w:t xml:space="preserve"> the following problem</w:t>
            </w:r>
            <w:r>
              <w:rPr>
                <w:rFonts w:eastAsia="Times New Roman" w:cs="Times New Roman"/>
                <w:sz w:val="24"/>
                <w:szCs w:val="24"/>
              </w:rPr>
              <w:t xml:space="preserve"> aloud</w:t>
            </w:r>
            <w:r w:rsidRPr="002C0317">
              <w:rPr>
                <w:rFonts w:eastAsia="Times New Roman" w:cs="Times New Roman"/>
                <w:sz w:val="24"/>
                <w:szCs w:val="24"/>
              </w:rPr>
              <w:t>:</w:t>
            </w:r>
            <w:r>
              <w:rPr>
                <w:rFonts w:eastAsia="Times New Roman" w:cs="Times New Roman"/>
                <w:sz w:val="24"/>
                <w:szCs w:val="24"/>
              </w:rPr>
              <w:t xml:space="preserve"> </w:t>
            </w:r>
            <w:r w:rsidRPr="00E36F99">
              <w:rPr>
                <w:rFonts w:eastAsia="Times New Roman" w:cs="Times New Roman"/>
                <w:bCs/>
                <w:iCs/>
                <w:sz w:val="24"/>
                <w:szCs w:val="24"/>
              </w:rPr>
              <w:t>“</w:t>
            </w:r>
            <w:r w:rsidRPr="009A19E3">
              <w:rPr>
                <w:rFonts w:eastAsia="Times New Roman" w:cs="Times New Roman"/>
                <w:bCs/>
                <w:iCs/>
                <w:sz w:val="24"/>
                <w:szCs w:val="24"/>
              </w:rPr>
              <w:t>There are 58 fourth grade students and 45 fifth grade students going on a class field trip. They plan to have 20 students in each van. How many vans will they need so that everyone can participate?”</w:t>
            </w:r>
            <w:r w:rsidRPr="009A19E3">
              <w:rPr>
                <w:rFonts w:eastAsia="Times New Roman" w:cs="Times New Roman"/>
                <w:i/>
                <w:sz w:val="24"/>
                <w:szCs w:val="24"/>
              </w:rPr>
              <w:t xml:space="preserve"> </w:t>
            </w:r>
            <w:r w:rsidRPr="009A19E3">
              <w:rPr>
                <w:rFonts w:eastAsia="Times New Roman" w:cs="Times New Roman"/>
                <w:iCs/>
                <w:sz w:val="24"/>
                <w:szCs w:val="24"/>
              </w:rPr>
              <w:t xml:space="preserve">Students use models or drawings to represent the problem and write an equation to represent the problem. The teacher uses guided questioning to encourage students to identify that </w:t>
            </w:r>
            <w:r w:rsidRPr="009A19E3">
              <w:rPr>
                <w:rFonts w:eastAsia="Times New Roman" w:cs="Times New Roman"/>
                <w:sz w:val="24"/>
                <w:szCs w:val="24"/>
              </w:rPr>
              <w:t xml:space="preserve">they will need to add </w:t>
            </w:r>
            <w:r>
              <w:rPr>
                <w:rFonts w:eastAsia="Times New Roman" w:cs="Times New Roman"/>
                <w:sz w:val="24"/>
                <w:szCs w:val="24"/>
              </w:rPr>
              <w:t>one</w:t>
            </w:r>
            <w:r w:rsidRPr="009A19E3">
              <w:rPr>
                <w:rFonts w:eastAsia="Times New Roman" w:cs="Times New Roman"/>
                <w:sz w:val="24"/>
                <w:szCs w:val="24"/>
              </w:rPr>
              <w:t xml:space="preserve"> to the quotient as their solution. If students state that they will need </w:t>
            </w:r>
            <m:oMath>
              <m:r>
                <w:rPr>
                  <w:rFonts w:ascii="Cambria Math" w:eastAsia="Times New Roman" w:hAnsi="Cambria Math" w:cs="Times New Roman"/>
                  <w:sz w:val="24"/>
                  <w:szCs w:val="24"/>
                </w:rPr>
                <m:t>5r3</m:t>
              </m:r>
            </m:oMath>
            <w:r w:rsidRPr="009A19E3">
              <w:rPr>
                <w:rFonts w:eastAsia="Times New Roman" w:cs="Times New Roman"/>
                <w:sz w:val="24"/>
                <w:szCs w:val="24"/>
              </w:rPr>
              <w:t xml:space="preserve"> vans, </w:t>
            </w:r>
            <w:r>
              <w:rPr>
                <w:rFonts w:eastAsia="Times New Roman" w:cs="Times New Roman"/>
                <w:sz w:val="24"/>
                <w:szCs w:val="24"/>
              </w:rPr>
              <w:t xml:space="preserve">the teacher </w:t>
            </w:r>
            <w:r w:rsidRPr="009A19E3">
              <w:rPr>
                <w:rFonts w:eastAsia="Times New Roman" w:cs="Times New Roman"/>
                <w:sz w:val="24"/>
                <w:szCs w:val="24"/>
              </w:rPr>
              <w:t>refer</w:t>
            </w:r>
            <w:r>
              <w:rPr>
                <w:rFonts w:eastAsia="Times New Roman" w:cs="Times New Roman"/>
                <w:sz w:val="24"/>
                <w:szCs w:val="24"/>
              </w:rPr>
              <w:t>s</w:t>
            </w:r>
            <w:r w:rsidRPr="009A19E3">
              <w:rPr>
                <w:rFonts w:eastAsia="Times New Roman" w:cs="Times New Roman"/>
                <w:sz w:val="24"/>
                <w:szCs w:val="24"/>
              </w:rPr>
              <w:t xml:space="preserve"> to the models to prompt students that a sixth van is needed for the remaining three students. If students state that they will need 3 more vans since the remainder is 3, </w:t>
            </w:r>
            <w:r>
              <w:rPr>
                <w:rFonts w:eastAsia="Times New Roman" w:cs="Times New Roman"/>
                <w:sz w:val="24"/>
                <w:szCs w:val="24"/>
              </w:rPr>
              <w:t xml:space="preserve">the teacher </w:t>
            </w:r>
            <w:r w:rsidRPr="009A19E3">
              <w:rPr>
                <w:rFonts w:eastAsia="Times New Roman" w:cs="Times New Roman"/>
                <w:sz w:val="24"/>
                <w:szCs w:val="24"/>
              </w:rPr>
              <w:t>remind</w:t>
            </w:r>
            <w:r>
              <w:rPr>
                <w:rFonts w:eastAsia="Times New Roman" w:cs="Times New Roman"/>
                <w:sz w:val="24"/>
                <w:szCs w:val="24"/>
              </w:rPr>
              <w:t>s</w:t>
            </w:r>
            <w:r w:rsidRPr="009A19E3">
              <w:rPr>
                <w:rFonts w:eastAsia="Times New Roman" w:cs="Times New Roman"/>
                <w:sz w:val="24"/>
                <w:szCs w:val="24"/>
              </w:rPr>
              <w:t xml:space="preserve"> students through guided questioning that the remainder of 3 represents 3 remaining students and only 1 more van is needed (i.e., “add 1 to the quotient”). </w:t>
            </w:r>
            <w:r>
              <w:rPr>
                <w:rFonts w:eastAsia="Times New Roman" w:cs="Times New Roman"/>
                <w:sz w:val="24"/>
                <w:szCs w:val="24"/>
              </w:rPr>
              <w:t>This is r</w:t>
            </w:r>
            <w:r w:rsidRPr="009A19E3">
              <w:rPr>
                <w:rFonts w:eastAsia="Times New Roman" w:cs="Times New Roman"/>
                <w:sz w:val="24"/>
                <w:szCs w:val="24"/>
              </w:rPr>
              <w:t>epeat</w:t>
            </w:r>
            <w:r>
              <w:rPr>
                <w:rFonts w:eastAsia="Times New Roman" w:cs="Times New Roman"/>
                <w:sz w:val="24"/>
                <w:szCs w:val="24"/>
              </w:rPr>
              <w:t>ed</w:t>
            </w:r>
            <w:r w:rsidRPr="009A19E3">
              <w:rPr>
                <w:rFonts w:eastAsia="Times New Roman" w:cs="Times New Roman"/>
                <w:sz w:val="24"/>
                <w:szCs w:val="24"/>
              </w:rPr>
              <w:t xml:space="preserve"> with similar multistep real-world problems, asking students to explain what the quotient means in problems involving remainders.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3600"/>
            </w:tblGrid>
            <w:tr w:rsidR="00E40109" w14:paraId="709DBAE0" w14:textId="77777777">
              <w:trPr>
                <w:jc w:val="center"/>
              </w:trPr>
              <w:tc>
                <w:tcPr>
                  <w:tcW w:w="3595" w:type="dxa"/>
                  <w:vAlign w:val="center"/>
                </w:tcPr>
                <w:p w14:paraId="41618502" w14:textId="77777777" w:rsidR="00E40109" w:rsidRDefault="00E40109">
                  <w:pPr>
                    <w:contextualSpacing/>
                    <w:jc w:val="center"/>
                    <w:rPr>
                      <w:rFonts w:cs="Times New Roman"/>
                      <w:b/>
                      <w:bCs/>
                      <w:sz w:val="24"/>
                      <w:szCs w:val="24"/>
                    </w:rPr>
                  </w:pPr>
                  <w:r w:rsidRPr="007A7A13">
                    <w:rPr>
                      <w:rFonts w:cs="Times New Roman"/>
                      <w:b/>
                      <w:bCs/>
                      <w:noProof/>
                      <w:sz w:val="24"/>
                      <w:szCs w:val="24"/>
                    </w:rPr>
                    <w:drawing>
                      <wp:inline distT="0" distB="0" distL="0" distR="0" wp14:anchorId="767E3070" wp14:editId="133BC242">
                        <wp:extent cx="738298" cy="1073888"/>
                        <wp:effectExtent l="0" t="0" r="5080" b="0"/>
                        <wp:docPr id="2096487376" name="Picture 2096487376" descr="An image of lines which represent ten students and dots in which each dot represent a single student. The lines and dots are grouped together with twenty students in each group. There are three dots not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6" name="Picture 2096487376" descr="An image of lines which represent ten students and dots in which each dot represent a single student. The lines and dots are grouped together with twenty students in each group. There are three dots not in a group."/>
                                <pic:cNvPicPr/>
                              </pic:nvPicPr>
                              <pic:blipFill>
                                <a:blip r:embed="rId82"/>
                                <a:stretch>
                                  <a:fillRect/>
                                </a:stretch>
                              </pic:blipFill>
                              <pic:spPr>
                                <a:xfrm>
                                  <a:off x="0" y="0"/>
                                  <a:ext cx="740255" cy="1076735"/>
                                </a:xfrm>
                                <a:prstGeom prst="rect">
                                  <a:avLst/>
                                </a:prstGeom>
                              </pic:spPr>
                            </pic:pic>
                          </a:graphicData>
                        </a:graphic>
                      </wp:inline>
                    </w:drawing>
                  </w:r>
                </w:p>
              </w:tc>
              <w:tc>
                <w:tcPr>
                  <w:tcW w:w="3600" w:type="dxa"/>
                  <w:vAlign w:val="center"/>
                </w:tcPr>
                <w:p w14:paraId="55386C40" w14:textId="77777777" w:rsidR="00E40109" w:rsidRDefault="00E40109">
                  <w:pPr>
                    <w:contextualSpacing/>
                    <w:jc w:val="center"/>
                    <w:rPr>
                      <w:rFonts w:cs="Times New Roman"/>
                      <w:b/>
                      <w:bCs/>
                      <w:sz w:val="24"/>
                      <w:szCs w:val="24"/>
                    </w:rPr>
                  </w:pPr>
                  <w:r w:rsidRPr="007A7A13">
                    <w:rPr>
                      <w:rFonts w:cs="Times New Roman"/>
                      <w:b/>
                      <w:bCs/>
                      <w:noProof/>
                      <w:sz w:val="24"/>
                      <w:szCs w:val="24"/>
                    </w:rPr>
                    <w:drawing>
                      <wp:inline distT="0" distB="0" distL="0" distR="0" wp14:anchorId="64034B43" wp14:editId="35131E52">
                        <wp:extent cx="883167" cy="1143912"/>
                        <wp:effectExtent l="0" t="0" r="0" b="0"/>
                        <wp:docPr id="2096487377" name="Picture 2096487377" descr="The same image that was just described. The five groups represent five vans that are needed. The three dots are grouped showing a need for a sixth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7" name="Picture 2096487377" descr="The same image that was just described. The five groups represent five vans that are needed. The three dots are grouped showing a need for a sixth van."/>
                                <pic:cNvPicPr/>
                              </pic:nvPicPr>
                              <pic:blipFill>
                                <a:blip r:embed="rId83"/>
                                <a:stretch>
                                  <a:fillRect/>
                                </a:stretch>
                              </pic:blipFill>
                              <pic:spPr>
                                <a:xfrm>
                                  <a:off x="0" y="0"/>
                                  <a:ext cx="886601" cy="1148360"/>
                                </a:xfrm>
                                <a:prstGeom prst="rect">
                                  <a:avLst/>
                                </a:prstGeom>
                              </pic:spPr>
                            </pic:pic>
                          </a:graphicData>
                        </a:graphic>
                      </wp:inline>
                    </w:drawing>
                  </w:r>
                </w:p>
              </w:tc>
            </w:tr>
            <w:tr w:rsidR="00E40109" w14:paraId="1046BAEE" w14:textId="77777777">
              <w:trPr>
                <w:jc w:val="center"/>
              </w:trPr>
              <w:tc>
                <w:tcPr>
                  <w:tcW w:w="3595" w:type="dxa"/>
                  <w:vAlign w:val="center"/>
                </w:tcPr>
                <w:p w14:paraId="6E17053B" w14:textId="77777777" w:rsidR="00E40109" w:rsidRPr="007A7A13" w:rsidRDefault="00A25395">
                  <w:pPr>
                    <w:jc w:val="center"/>
                    <w:rPr>
                      <w:rFonts w:eastAsiaTheme="minorEastAsia"/>
                    </w:rPr>
                  </w:pPr>
                  <m:oMathPara>
                    <m:oMathParaPr>
                      <m:jc m:val="center"/>
                    </m:oMathParaPr>
                    <m:oMath>
                      <m:d>
                        <m:dPr>
                          <m:ctrlPr>
                            <w:rPr>
                              <w:rFonts w:ascii="Cambria Math" w:hAnsi="Cambria Math"/>
                              <w:i/>
                            </w:rPr>
                          </m:ctrlPr>
                        </m:dPr>
                        <m:e>
                          <m:r>
                            <w:rPr>
                              <w:rFonts w:ascii="Cambria Math" w:hAnsi="Cambria Math"/>
                            </w:rPr>
                            <m:t>58+45</m:t>
                          </m:r>
                        </m:e>
                      </m:d>
                      <m:r>
                        <w:rPr>
                          <w:rFonts w:ascii="Cambria Math" w:hAnsi="Cambria Math"/>
                        </w:rPr>
                        <m:t>÷20=</m:t>
                      </m:r>
                      <m:r>
                        <w:rPr>
                          <w:rFonts w:ascii="Cambria Math" w:hAnsi="Cambria Math"/>
                        </w:rPr>
                        <m:t>v</m:t>
                      </m:r>
                    </m:oMath>
                  </m:oMathPara>
                </w:p>
                <w:p w14:paraId="04308AF8" w14:textId="77777777" w:rsidR="00E40109" w:rsidRPr="007A7A13" w:rsidRDefault="00E40109">
                  <w:pPr>
                    <w:jc w:val="center"/>
                    <w:rPr>
                      <w:rFonts w:eastAsiaTheme="minorEastAsia"/>
                    </w:rPr>
                  </w:pPr>
                  <m:oMathPara>
                    <m:oMathParaPr>
                      <m:jc m:val="center"/>
                    </m:oMathParaPr>
                    <m:oMath>
                      <m:r>
                        <w:rPr>
                          <w:rFonts w:ascii="Cambria Math" w:eastAsiaTheme="minorEastAsia" w:hAnsi="Cambria Math"/>
                        </w:rPr>
                        <m:t>103÷20=5r3</m:t>
                      </m:r>
                    </m:oMath>
                  </m:oMathPara>
                </w:p>
                <w:p w14:paraId="554FFA2C" w14:textId="3C1E8D96" w:rsidR="000E2D1E" w:rsidRPr="009B5852" w:rsidRDefault="00E40109" w:rsidP="009B5852">
                  <w:pPr>
                    <w:jc w:val="center"/>
                    <w:rPr>
                      <w:rFonts w:eastAsiaTheme="minorEastAsia" w:cs="Times New Roman"/>
                      <w:sz w:val="24"/>
                      <w:szCs w:val="24"/>
                    </w:rPr>
                  </w:pPr>
                  <w:r w:rsidRPr="00BF68B9">
                    <w:rPr>
                      <w:rFonts w:eastAsiaTheme="minorEastAsia" w:cs="Times New Roman"/>
                      <w:sz w:val="24"/>
                      <w:szCs w:val="24"/>
                    </w:rPr>
                    <w:t xml:space="preserve">They will need 6 vans so everyone can participate </w:t>
                  </w:r>
                  <w:proofErr w:type="gramStart"/>
                  <w:r w:rsidRPr="00BF68B9">
                    <w:rPr>
                      <w:rFonts w:eastAsiaTheme="minorEastAsia" w:cs="Times New Roman"/>
                      <w:sz w:val="24"/>
                      <w:szCs w:val="24"/>
                    </w:rPr>
                    <w:t>on</w:t>
                  </w:r>
                  <w:proofErr w:type="gramEnd"/>
                  <w:r w:rsidRPr="00BF68B9">
                    <w:rPr>
                      <w:rFonts w:eastAsiaTheme="minorEastAsia" w:cs="Times New Roman"/>
                      <w:sz w:val="24"/>
                      <w:szCs w:val="24"/>
                    </w:rPr>
                    <w:t xml:space="preserve"> the trip.</w:t>
                  </w:r>
                </w:p>
              </w:tc>
              <w:tc>
                <w:tcPr>
                  <w:tcW w:w="3600" w:type="dxa"/>
                  <w:vAlign w:val="center"/>
                </w:tcPr>
                <w:p w14:paraId="783D5F05" w14:textId="77777777" w:rsidR="00E40109" w:rsidRDefault="00E40109">
                  <w:pPr>
                    <w:jc w:val="center"/>
                    <w:rPr>
                      <w:rFonts w:eastAsiaTheme="minorEastAsia" w:cs="Times New Roman"/>
                      <w:sz w:val="24"/>
                      <w:szCs w:val="24"/>
                    </w:rPr>
                  </w:pPr>
                  <w:r w:rsidRPr="00BF68B9">
                    <w:rPr>
                      <w:rFonts w:eastAsiaTheme="minorEastAsia" w:cs="Times New Roman"/>
                      <w:sz w:val="24"/>
                      <w:szCs w:val="24"/>
                    </w:rPr>
                    <w:t xml:space="preserve">They will need 6 vans so everyone can participate </w:t>
                  </w:r>
                  <w:proofErr w:type="gramStart"/>
                  <w:r w:rsidRPr="00BF68B9">
                    <w:rPr>
                      <w:rFonts w:eastAsiaTheme="minorEastAsia" w:cs="Times New Roman"/>
                      <w:sz w:val="24"/>
                      <w:szCs w:val="24"/>
                    </w:rPr>
                    <w:t>on</w:t>
                  </w:r>
                  <w:proofErr w:type="gramEnd"/>
                  <w:r w:rsidRPr="00BF68B9">
                    <w:rPr>
                      <w:rFonts w:eastAsiaTheme="minorEastAsia" w:cs="Times New Roman"/>
                      <w:sz w:val="24"/>
                      <w:szCs w:val="24"/>
                    </w:rPr>
                    <w:t xml:space="preserve"> the trip.</w:t>
                  </w:r>
                </w:p>
                <w:p w14:paraId="63C2C051" w14:textId="6FB21B83" w:rsidR="000E2D1E" w:rsidRPr="000E2D1E" w:rsidRDefault="00E40109" w:rsidP="000E2D1E">
                  <w:pPr>
                    <w:jc w:val="center"/>
                    <w:rPr>
                      <w:rFonts w:eastAsiaTheme="minorEastAsia" w:cs="Times New Roman"/>
                      <w:sz w:val="24"/>
                      <w:szCs w:val="24"/>
                    </w:rPr>
                  </w:pPr>
                  <m:oMathPara>
                    <m:oMath>
                      <m:r>
                        <w:rPr>
                          <w:rFonts w:ascii="Cambria Math" w:eastAsiaTheme="minorEastAsia" w:hAnsi="Cambria Math" w:cs="Times New Roman"/>
                          <w:sz w:val="24"/>
                          <w:szCs w:val="24"/>
                        </w:rPr>
                        <m:t>v=van</m:t>
                      </m:r>
                    </m:oMath>
                  </m:oMathPara>
                </w:p>
                <w:p w14:paraId="65733860" w14:textId="77777777" w:rsidR="000E2D1E" w:rsidRDefault="000E2D1E">
                  <w:pPr>
                    <w:jc w:val="center"/>
                    <w:rPr>
                      <w:rFonts w:cs="Times New Roman"/>
                      <w:b/>
                      <w:bCs/>
                      <w:sz w:val="24"/>
                      <w:szCs w:val="24"/>
                    </w:rPr>
                  </w:pPr>
                </w:p>
              </w:tc>
            </w:tr>
          </w:tbl>
          <w:p w14:paraId="047E0033" w14:textId="77777777" w:rsidR="00E40109" w:rsidRPr="00F542A4" w:rsidRDefault="00E40109"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w:t>
            </w:r>
            <w:r w:rsidRPr="009A19E3">
              <w:rPr>
                <w:rFonts w:cs="Times New Roman"/>
                <w:sz w:val="24"/>
                <w:szCs w:val="24"/>
              </w:rPr>
              <w:t>engage in practice with explicit instruction</w:t>
            </w:r>
            <w:r>
              <w:rPr>
                <w:rFonts w:cs="Times New Roman"/>
                <w:sz w:val="24"/>
                <w:szCs w:val="24"/>
              </w:rPr>
              <w:t xml:space="preserve"> completing multi-step word problems with any combination of the four operations, including problems with remainders. Students use manipulatives to understand how to interpret the remainder in situations in which they will need to drop the remainder as their solution.  </w:t>
            </w:r>
          </w:p>
          <w:p w14:paraId="70DA5FCB" w14:textId="77777777" w:rsidR="00E40109" w:rsidRPr="009A19E3" w:rsidRDefault="00E40109"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example</w:t>
            </w:r>
            <w:r>
              <w:rPr>
                <w:rFonts w:cs="Times New Roman"/>
                <w:sz w:val="24"/>
                <w:szCs w:val="24"/>
              </w:rPr>
              <w:t>, the teacher displays and r</w:t>
            </w:r>
            <w:r>
              <w:rPr>
                <w:rFonts w:eastAsia="Times New Roman" w:cs="Times New Roman"/>
                <w:sz w:val="24"/>
                <w:szCs w:val="24"/>
              </w:rPr>
              <w:t>eads</w:t>
            </w:r>
            <w:r w:rsidRPr="002C0317">
              <w:rPr>
                <w:rFonts w:eastAsia="Times New Roman" w:cs="Times New Roman"/>
                <w:sz w:val="24"/>
                <w:szCs w:val="24"/>
              </w:rPr>
              <w:t xml:space="preserve"> the following problem</w:t>
            </w:r>
            <w:r>
              <w:rPr>
                <w:rFonts w:eastAsia="Times New Roman" w:cs="Times New Roman"/>
                <w:sz w:val="24"/>
                <w:szCs w:val="24"/>
              </w:rPr>
              <w:t xml:space="preserve"> aloud</w:t>
            </w:r>
            <w:r w:rsidRPr="002C0317">
              <w:rPr>
                <w:rFonts w:eastAsia="Times New Roman" w:cs="Times New Roman"/>
                <w:sz w:val="24"/>
                <w:szCs w:val="24"/>
              </w:rPr>
              <w:t>:</w:t>
            </w:r>
            <w:r>
              <w:rPr>
                <w:rFonts w:eastAsia="Times New Roman" w:cs="Times New Roman"/>
                <w:sz w:val="24"/>
                <w:szCs w:val="24"/>
              </w:rPr>
              <w:t xml:space="preserve"> “</w:t>
            </w:r>
            <w:r>
              <w:rPr>
                <w:rFonts w:eastAsia="Times New Roman" w:cs="Times New Roman"/>
                <w:bCs/>
                <w:iCs/>
                <w:sz w:val="24"/>
                <w:szCs w:val="24"/>
              </w:rPr>
              <w:t>There are 18 red markers and 26 black markers on the art table. Ms. Williams is cleaning up and can put 10 markers in each box. How many boxes will she need so all the markers will be put away into a box??” The teacher u</w:t>
            </w:r>
            <w:r w:rsidRPr="009A19E3">
              <w:rPr>
                <w:rFonts w:eastAsia="Times New Roman" w:cs="Times New Roman"/>
                <w:iCs/>
                <w:sz w:val="24"/>
                <w:szCs w:val="24"/>
              </w:rPr>
              <w:t>se</w:t>
            </w:r>
            <w:r>
              <w:rPr>
                <w:rFonts w:eastAsia="Times New Roman" w:cs="Times New Roman"/>
                <w:iCs/>
                <w:sz w:val="24"/>
                <w:szCs w:val="24"/>
              </w:rPr>
              <w:t>s</w:t>
            </w:r>
            <w:r w:rsidRPr="009A19E3">
              <w:rPr>
                <w:rFonts w:eastAsia="Times New Roman" w:cs="Times New Roman"/>
                <w:iCs/>
                <w:sz w:val="24"/>
                <w:szCs w:val="24"/>
              </w:rPr>
              <w:t xml:space="preserve"> manipulatives (e.g., </w:t>
            </w:r>
            <w:r w:rsidRPr="0AAE0690">
              <w:rPr>
                <w:rFonts w:eastAsia="Times New Roman" w:cs="Times New Roman"/>
                <w:sz w:val="24"/>
                <w:szCs w:val="24"/>
              </w:rPr>
              <w:t>place-value</w:t>
            </w:r>
            <w:r w:rsidRPr="009A19E3">
              <w:rPr>
                <w:rFonts w:eastAsia="Times New Roman" w:cs="Times New Roman"/>
                <w:iCs/>
                <w:sz w:val="24"/>
                <w:szCs w:val="24"/>
              </w:rPr>
              <w:t xml:space="preserve"> blocks) to represent the problem</w:t>
            </w:r>
            <w:r>
              <w:rPr>
                <w:rFonts w:eastAsia="Times New Roman" w:cs="Times New Roman"/>
                <w:iCs/>
                <w:sz w:val="24"/>
                <w:szCs w:val="24"/>
              </w:rPr>
              <w:t>, having</w:t>
            </w:r>
            <w:r w:rsidRPr="009A19E3">
              <w:rPr>
                <w:rFonts w:eastAsia="Times New Roman" w:cs="Times New Roman"/>
                <w:iCs/>
                <w:sz w:val="24"/>
                <w:szCs w:val="24"/>
              </w:rPr>
              <w:t xml:space="preserve"> students write an equation to represent the problem. </w:t>
            </w:r>
            <w:r>
              <w:rPr>
                <w:rFonts w:eastAsia="Times New Roman" w:cs="Times New Roman"/>
                <w:iCs/>
                <w:sz w:val="24"/>
                <w:szCs w:val="24"/>
              </w:rPr>
              <w:t>The teacher u</w:t>
            </w:r>
            <w:r w:rsidRPr="009A19E3">
              <w:rPr>
                <w:rFonts w:eastAsia="Times New Roman" w:cs="Times New Roman"/>
                <w:iCs/>
                <w:sz w:val="24"/>
                <w:szCs w:val="24"/>
              </w:rPr>
              <w:t>se</w:t>
            </w:r>
            <w:r>
              <w:rPr>
                <w:rFonts w:eastAsia="Times New Roman" w:cs="Times New Roman"/>
                <w:iCs/>
                <w:sz w:val="24"/>
                <w:szCs w:val="24"/>
              </w:rPr>
              <w:t>s</w:t>
            </w:r>
            <w:r w:rsidRPr="009A19E3">
              <w:rPr>
                <w:rFonts w:eastAsia="Times New Roman" w:cs="Times New Roman"/>
                <w:iCs/>
                <w:sz w:val="24"/>
                <w:szCs w:val="24"/>
              </w:rPr>
              <w:t xml:space="preserve"> guided questioning to encourage students to identify that </w:t>
            </w:r>
            <w:r w:rsidRPr="009A19E3">
              <w:rPr>
                <w:rFonts w:eastAsia="Times New Roman" w:cs="Times New Roman"/>
                <w:sz w:val="24"/>
                <w:szCs w:val="24"/>
              </w:rPr>
              <w:t>they will need to add 1 to the quotient as their solution. If students state that she will need 4</w:t>
            </w:r>
            <m:oMath>
              <m:r>
                <w:rPr>
                  <w:rFonts w:ascii="Cambria Math" w:eastAsia="Times New Roman" w:hAnsi="Cambria Math" w:cs="Times New Roman"/>
                  <w:sz w:val="24"/>
                  <w:szCs w:val="24"/>
                </w:rPr>
                <m:t>r4</m:t>
              </m:r>
            </m:oMath>
            <w:r w:rsidRPr="009A19E3">
              <w:rPr>
                <w:rFonts w:eastAsia="Times New Roman" w:cs="Times New Roman"/>
                <w:sz w:val="24"/>
                <w:szCs w:val="24"/>
              </w:rPr>
              <w:t xml:space="preserve"> boxes, </w:t>
            </w:r>
            <w:r>
              <w:rPr>
                <w:rFonts w:eastAsia="Times New Roman" w:cs="Times New Roman"/>
                <w:sz w:val="24"/>
                <w:szCs w:val="24"/>
              </w:rPr>
              <w:t xml:space="preserve">the teacher </w:t>
            </w:r>
            <w:r w:rsidRPr="009A19E3">
              <w:rPr>
                <w:rFonts w:eastAsia="Times New Roman" w:cs="Times New Roman"/>
                <w:sz w:val="24"/>
                <w:szCs w:val="24"/>
              </w:rPr>
              <w:t>refer</w:t>
            </w:r>
            <w:r>
              <w:rPr>
                <w:rFonts w:eastAsia="Times New Roman" w:cs="Times New Roman"/>
                <w:sz w:val="24"/>
                <w:szCs w:val="24"/>
              </w:rPr>
              <w:t>s</w:t>
            </w:r>
            <w:r w:rsidRPr="009A19E3">
              <w:rPr>
                <w:rFonts w:eastAsia="Times New Roman" w:cs="Times New Roman"/>
                <w:sz w:val="24"/>
                <w:szCs w:val="24"/>
              </w:rPr>
              <w:t xml:space="preserve"> to the models to prompt students that a fifth box is needed for the remaining four markers. If students state that they will need 4 more boxes since the remainder is 4, </w:t>
            </w:r>
            <w:r>
              <w:rPr>
                <w:rFonts w:eastAsia="Times New Roman" w:cs="Times New Roman"/>
                <w:sz w:val="24"/>
                <w:szCs w:val="24"/>
              </w:rPr>
              <w:t xml:space="preserve">the teacher </w:t>
            </w:r>
            <w:r w:rsidRPr="009A19E3">
              <w:rPr>
                <w:rFonts w:eastAsia="Times New Roman" w:cs="Times New Roman"/>
                <w:sz w:val="24"/>
                <w:szCs w:val="24"/>
              </w:rPr>
              <w:t>remind</w:t>
            </w:r>
            <w:r>
              <w:rPr>
                <w:rFonts w:eastAsia="Times New Roman" w:cs="Times New Roman"/>
                <w:sz w:val="24"/>
                <w:szCs w:val="24"/>
              </w:rPr>
              <w:t>s</w:t>
            </w:r>
            <w:r w:rsidRPr="009A19E3">
              <w:rPr>
                <w:rFonts w:eastAsia="Times New Roman" w:cs="Times New Roman"/>
                <w:sz w:val="24"/>
                <w:szCs w:val="24"/>
              </w:rPr>
              <w:t xml:space="preserve"> students through guided questioning that the remainder of 4 represents 4 remaining markers and only 1 more box is needed (i.e., “add 1 to the quotient”). </w:t>
            </w:r>
            <w:r>
              <w:rPr>
                <w:rFonts w:eastAsia="Times New Roman" w:cs="Times New Roman"/>
                <w:sz w:val="24"/>
                <w:szCs w:val="24"/>
              </w:rPr>
              <w:t>This is r</w:t>
            </w:r>
            <w:r w:rsidRPr="009A19E3">
              <w:rPr>
                <w:rFonts w:eastAsia="Times New Roman" w:cs="Times New Roman"/>
                <w:sz w:val="24"/>
                <w:szCs w:val="24"/>
              </w:rPr>
              <w:t>epeat</w:t>
            </w:r>
            <w:r>
              <w:rPr>
                <w:rFonts w:eastAsia="Times New Roman" w:cs="Times New Roman"/>
                <w:sz w:val="24"/>
                <w:szCs w:val="24"/>
              </w:rPr>
              <w:t>ed</w:t>
            </w:r>
            <w:r w:rsidRPr="009A19E3">
              <w:rPr>
                <w:rFonts w:eastAsia="Times New Roman" w:cs="Times New Roman"/>
                <w:sz w:val="24"/>
                <w:szCs w:val="24"/>
              </w:rPr>
              <w:t xml:space="preserve"> with similar multistep real-world problems, asking students to explain what the quotient means in problems involving remainders.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3420"/>
            </w:tblGrid>
            <w:tr w:rsidR="00E40109" w14:paraId="0B0B1074" w14:textId="77777777">
              <w:trPr>
                <w:jc w:val="center"/>
              </w:trPr>
              <w:tc>
                <w:tcPr>
                  <w:tcW w:w="2245" w:type="dxa"/>
                  <w:vAlign w:val="center"/>
                </w:tcPr>
                <w:p w14:paraId="0499E297" w14:textId="77777777" w:rsidR="00E40109" w:rsidRDefault="00E40109">
                  <w:pPr>
                    <w:jc w:val="center"/>
                    <w:textAlignment w:val="baseline"/>
                    <w:rPr>
                      <w:rFonts w:eastAsia="Times New Roman" w:cs="Times New Roman"/>
                      <w:b/>
                      <w:bCs/>
                      <w:sz w:val="24"/>
                      <w:szCs w:val="24"/>
                    </w:rPr>
                  </w:pPr>
                  <w:r w:rsidRPr="007A7A13">
                    <w:rPr>
                      <w:rFonts w:eastAsia="Times New Roman" w:cs="Times New Roman"/>
                      <w:b/>
                      <w:bCs/>
                      <w:noProof/>
                      <w:sz w:val="24"/>
                      <w:szCs w:val="24"/>
                    </w:rPr>
                    <w:lastRenderedPageBreak/>
                    <w:drawing>
                      <wp:inline distT="0" distB="0" distL="0" distR="0" wp14:anchorId="44B2708B" wp14:editId="703C56AD">
                        <wp:extent cx="652223" cy="1339702"/>
                        <wp:effectExtent l="0" t="0" r="0" b="0"/>
                        <wp:docPr id="2096487379" name="Picture 2096487379" descr="An image of lines which represent ten unit blocks and dots in which each dot represent a single unit block. The lines and dots are grouped together with ten blocks in each group. There are four blocks not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79" name="Picture 2096487379" descr="An image of lines which represent ten unit blocks and dots in which each dot represent a single unit block. The lines and dots are grouped together with ten blocks in each group. There are four blocks not in a group."/>
                                <pic:cNvPicPr/>
                              </pic:nvPicPr>
                              <pic:blipFill>
                                <a:blip r:embed="rId84"/>
                                <a:stretch>
                                  <a:fillRect/>
                                </a:stretch>
                              </pic:blipFill>
                              <pic:spPr>
                                <a:xfrm>
                                  <a:off x="0" y="0"/>
                                  <a:ext cx="653822" cy="1342987"/>
                                </a:xfrm>
                                <a:prstGeom prst="rect">
                                  <a:avLst/>
                                </a:prstGeom>
                              </pic:spPr>
                            </pic:pic>
                          </a:graphicData>
                        </a:graphic>
                      </wp:inline>
                    </w:drawing>
                  </w:r>
                </w:p>
              </w:tc>
              <w:tc>
                <w:tcPr>
                  <w:tcW w:w="3420" w:type="dxa"/>
                  <w:vAlign w:val="center"/>
                </w:tcPr>
                <w:p w14:paraId="1E966771" w14:textId="77777777" w:rsidR="00E40109" w:rsidRDefault="00E40109">
                  <w:pPr>
                    <w:jc w:val="center"/>
                    <w:textAlignment w:val="baseline"/>
                    <w:rPr>
                      <w:rFonts w:eastAsia="Times New Roman" w:cs="Times New Roman"/>
                      <w:b/>
                      <w:bCs/>
                      <w:sz w:val="24"/>
                      <w:szCs w:val="24"/>
                    </w:rPr>
                  </w:pPr>
                  <w:r w:rsidRPr="007A7A13">
                    <w:rPr>
                      <w:rFonts w:eastAsia="Times New Roman" w:cs="Times New Roman"/>
                      <w:b/>
                      <w:bCs/>
                      <w:noProof/>
                      <w:sz w:val="24"/>
                      <w:szCs w:val="24"/>
                    </w:rPr>
                    <w:drawing>
                      <wp:inline distT="0" distB="0" distL="0" distR="0" wp14:anchorId="33279896" wp14:editId="4865E4EB">
                        <wp:extent cx="672952" cy="1627816"/>
                        <wp:effectExtent l="0" t="0" r="0" b="0"/>
                        <wp:docPr id="2096487381" name="Picture 2096487381" descr="The same image that was just described. The four groups represent four boxes that are needed. The four blocks are grouped showing a need for a fift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7381" name="Picture 2096487381" descr="The same image that was just described. The four groups represent four boxes that are needed. The four blocks are grouped showing a need for a fifth box."/>
                                <pic:cNvPicPr/>
                              </pic:nvPicPr>
                              <pic:blipFill>
                                <a:blip r:embed="rId85"/>
                                <a:stretch>
                                  <a:fillRect/>
                                </a:stretch>
                              </pic:blipFill>
                              <pic:spPr>
                                <a:xfrm>
                                  <a:off x="0" y="0"/>
                                  <a:ext cx="674932" cy="1632607"/>
                                </a:xfrm>
                                <a:prstGeom prst="rect">
                                  <a:avLst/>
                                </a:prstGeom>
                              </pic:spPr>
                            </pic:pic>
                          </a:graphicData>
                        </a:graphic>
                      </wp:inline>
                    </w:drawing>
                  </w:r>
                </w:p>
              </w:tc>
            </w:tr>
            <w:tr w:rsidR="00E40109" w14:paraId="34DCD056" w14:textId="77777777">
              <w:trPr>
                <w:jc w:val="center"/>
              </w:trPr>
              <w:tc>
                <w:tcPr>
                  <w:tcW w:w="2245" w:type="dxa"/>
                  <w:vAlign w:val="center"/>
                </w:tcPr>
                <w:p w14:paraId="4282E0AC" w14:textId="77777777" w:rsidR="00E40109" w:rsidRPr="007A7A13" w:rsidRDefault="00A25395">
                  <w:pPr>
                    <w:jc w:val="center"/>
                    <w:rPr>
                      <w:rFonts w:eastAsiaTheme="minorEastAsia"/>
                    </w:rPr>
                  </w:pPr>
                  <m:oMathPara>
                    <m:oMathParaPr>
                      <m:jc m:val="center"/>
                    </m:oMathParaPr>
                    <m:oMath>
                      <m:d>
                        <m:dPr>
                          <m:ctrlPr>
                            <w:rPr>
                              <w:rFonts w:ascii="Cambria Math" w:hAnsi="Cambria Math"/>
                              <w:i/>
                            </w:rPr>
                          </m:ctrlPr>
                        </m:dPr>
                        <m:e>
                          <m:r>
                            <w:rPr>
                              <w:rFonts w:ascii="Cambria Math" w:hAnsi="Cambria Math"/>
                            </w:rPr>
                            <m:t>18+26</m:t>
                          </m:r>
                        </m:e>
                      </m:d>
                      <m:r>
                        <w:rPr>
                          <w:rFonts w:ascii="Cambria Math" w:hAnsi="Cambria Math"/>
                        </w:rPr>
                        <m:t>÷10=</m:t>
                      </m:r>
                      <m:r>
                        <w:rPr>
                          <w:rFonts w:ascii="Cambria Math" w:hAnsi="Cambria Math"/>
                        </w:rPr>
                        <m:t>b</m:t>
                      </m:r>
                    </m:oMath>
                  </m:oMathPara>
                </w:p>
                <w:p w14:paraId="31F1F89B" w14:textId="77777777" w:rsidR="00E40109" w:rsidRPr="007A7A13" w:rsidRDefault="00E40109">
                  <w:pPr>
                    <w:jc w:val="center"/>
                    <w:rPr>
                      <w:rFonts w:eastAsiaTheme="minorEastAsia"/>
                    </w:rPr>
                  </w:pPr>
                  <m:oMathPara>
                    <m:oMath>
                      <m:r>
                        <w:rPr>
                          <w:rFonts w:ascii="Cambria Math" w:eastAsiaTheme="minorEastAsia" w:hAnsi="Cambria Math"/>
                        </w:rPr>
                        <m:t>44÷10=4r4</m:t>
                      </m:r>
                    </m:oMath>
                  </m:oMathPara>
                </w:p>
              </w:tc>
              <w:tc>
                <w:tcPr>
                  <w:tcW w:w="3420" w:type="dxa"/>
                  <w:vAlign w:val="center"/>
                </w:tcPr>
                <w:p w14:paraId="2ADB2F25" w14:textId="77777777" w:rsidR="00E40109" w:rsidRDefault="00E40109">
                  <w:pPr>
                    <w:jc w:val="center"/>
                    <w:rPr>
                      <w:rFonts w:eastAsiaTheme="minorEastAsia" w:cs="Times New Roman"/>
                      <w:sz w:val="24"/>
                      <w:szCs w:val="24"/>
                    </w:rPr>
                  </w:pPr>
                  <w:r>
                    <w:rPr>
                      <w:rFonts w:eastAsiaTheme="minorEastAsia" w:cs="Times New Roman"/>
                      <w:sz w:val="24"/>
                      <w:szCs w:val="24"/>
                    </w:rPr>
                    <w:t>Ms. Williams will need 5 boxes.</w:t>
                  </w:r>
                </w:p>
                <w:p w14:paraId="35AC7A4E" w14:textId="77777777" w:rsidR="00E40109" w:rsidRPr="007A7A13" w:rsidRDefault="00E40109">
                  <w:pPr>
                    <w:jc w:val="center"/>
                    <w:rPr>
                      <w:rFonts w:eastAsiaTheme="minorEastAsia" w:cs="Times New Roman"/>
                      <w:sz w:val="24"/>
                      <w:szCs w:val="24"/>
                    </w:rPr>
                  </w:pPr>
                  <m:oMathPara>
                    <m:oMath>
                      <m:r>
                        <w:rPr>
                          <w:rFonts w:ascii="Cambria Math" w:eastAsiaTheme="minorEastAsia" w:hAnsi="Cambria Math" w:cs="Times New Roman"/>
                          <w:sz w:val="24"/>
                          <w:szCs w:val="24"/>
                        </w:rPr>
                        <m:t>b=box</m:t>
                      </m:r>
                    </m:oMath>
                  </m:oMathPara>
                </w:p>
              </w:tc>
            </w:tr>
          </w:tbl>
          <w:p w14:paraId="16315075" w14:textId="6BF40262" w:rsidR="00E40109" w:rsidRPr="00F07FE5" w:rsidRDefault="00E40109">
            <w:pPr>
              <w:spacing w:after="0" w:line="240" w:lineRule="auto"/>
              <w:textAlignment w:val="baseline"/>
              <w:rPr>
                <w:rFonts w:eastAsia="Times New Roman" w:cs="Times New Roman"/>
                <w:b/>
                <w:bCs/>
                <w:sz w:val="24"/>
                <w:szCs w:val="24"/>
              </w:rPr>
            </w:pPr>
          </w:p>
        </w:tc>
      </w:tr>
    </w:tbl>
    <w:p w14:paraId="371E4089" w14:textId="77777777" w:rsidR="00DB2D95" w:rsidRDefault="00DB2D95" w:rsidP="001056B4">
      <w:pPr>
        <w:spacing w:after="0" w:line="240" w:lineRule="auto"/>
        <w:rPr>
          <w:rFonts w:eastAsia="Times New Roman" w:cs="Times New Roman"/>
          <w:sz w:val="24"/>
          <w:szCs w:val="24"/>
        </w:rPr>
      </w:pPr>
    </w:p>
    <w:p w14:paraId="317C99F7" w14:textId="77777777" w:rsidR="00207D62" w:rsidRDefault="00207D62" w:rsidP="00207D62">
      <w:pPr>
        <w:pStyle w:val="AlgebraicARHeading"/>
      </w:pPr>
      <w:r w:rsidRPr="003764D2">
        <w:t>Instructional</w:t>
      </w:r>
      <w:r w:rsidRPr="006B6BAE">
        <w:t> Tasks </w:t>
      </w:r>
    </w:p>
    <w:p w14:paraId="231BC003" w14:textId="77777777" w:rsidR="00D85770" w:rsidRDefault="00207D62" w:rsidP="00D85770">
      <w:pPr>
        <w:spacing w:after="0" w:line="240" w:lineRule="auto"/>
        <w:textAlignment w:val="baseline"/>
        <w:rPr>
          <w:rFonts w:eastAsia="Calibri" w:cs="Times New Roman"/>
          <w:i/>
          <w:sz w:val="24"/>
          <w:szCs w:val="24"/>
        </w:rPr>
      </w:pPr>
      <w:r>
        <w:rPr>
          <w:i/>
          <w:sz w:val="24"/>
        </w:rPr>
        <w:t>Instructional Task</w:t>
      </w:r>
      <w:r>
        <w:rPr>
          <w:i/>
          <w:spacing w:val="-1"/>
          <w:sz w:val="24"/>
        </w:rPr>
        <w:t xml:space="preserve"> </w:t>
      </w:r>
      <w:r>
        <w:rPr>
          <w:i/>
          <w:sz w:val="24"/>
        </w:rPr>
        <w:t>1</w:t>
      </w:r>
      <w:r w:rsidR="00D85770">
        <w:rPr>
          <w:i/>
          <w:sz w:val="24"/>
        </w:rPr>
        <w:t xml:space="preserve"> </w:t>
      </w:r>
      <w:r w:rsidR="00D85770">
        <w:rPr>
          <w:rFonts w:eastAsia="Calibri" w:cs="Times New Roman"/>
          <w:i/>
          <w:sz w:val="24"/>
          <w:szCs w:val="24"/>
        </w:rPr>
        <w:t>(MTR.6.1)</w:t>
      </w:r>
    </w:p>
    <w:p w14:paraId="7AA1F3E6" w14:textId="77777777" w:rsidR="00D85770" w:rsidRDefault="00D85770" w:rsidP="00D85770">
      <w:pPr>
        <w:spacing w:after="0" w:line="240" w:lineRule="auto"/>
        <w:ind w:left="360"/>
        <w:contextualSpacing/>
        <w:textAlignment w:val="baseline"/>
        <w:rPr>
          <w:rFonts w:eastAsia="Times New Roman" w:cs="Times New Roman"/>
          <w:sz w:val="24"/>
          <w:szCs w:val="24"/>
        </w:rPr>
      </w:pPr>
      <w:r w:rsidRPr="003579F1">
        <w:rPr>
          <w:rFonts w:eastAsia="Times New Roman" w:cs="Times New Roman"/>
          <w:sz w:val="24"/>
          <w:szCs w:val="24"/>
        </w:rPr>
        <w:t>There are 128 girls in the Girl Scouts Troop 1653 and 154 girls in the Girl Scouts Troop 1764. Both Troops are going on a camping trip. Each bus can hold 36 girls. How many bus</w:t>
      </w:r>
      <w:r>
        <w:rPr>
          <w:rFonts w:eastAsia="Times New Roman" w:cs="Times New Roman"/>
          <w:sz w:val="24"/>
          <w:szCs w:val="24"/>
        </w:rPr>
        <w:t>es</w:t>
      </w:r>
      <w:r w:rsidRPr="003579F1">
        <w:rPr>
          <w:rFonts w:eastAsia="Times New Roman" w:cs="Times New Roman"/>
          <w:sz w:val="24"/>
          <w:szCs w:val="24"/>
        </w:rPr>
        <w:t xml:space="preserve"> are needed to get all the girls to the camping site? </w:t>
      </w:r>
    </w:p>
    <w:p w14:paraId="436ED497" w14:textId="3216C354" w:rsidR="00DB2D95" w:rsidRDefault="00DB2D95" w:rsidP="00207D62">
      <w:pPr>
        <w:spacing w:after="0" w:line="240" w:lineRule="auto"/>
        <w:rPr>
          <w:rFonts w:eastAsia="Times New Roman" w:cs="Times New Roman"/>
          <w:sz w:val="24"/>
          <w:szCs w:val="24"/>
        </w:rPr>
      </w:pPr>
    </w:p>
    <w:p w14:paraId="31A7A5F8" w14:textId="77777777" w:rsidR="00133541" w:rsidRPr="001F55C8" w:rsidRDefault="00133541" w:rsidP="00133541">
      <w:pPr>
        <w:spacing w:after="0" w:line="240" w:lineRule="auto"/>
        <w:textAlignment w:val="baseline"/>
        <w:rPr>
          <w:rFonts w:eastAsia="Times New Roman" w:cs="Times New Roman"/>
          <w:i/>
          <w:iCs/>
          <w:sz w:val="24"/>
          <w:szCs w:val="24"/>
        </w:rPr>
      </w:pPr>
      <w:r w:rsidRPr="001F55C8">
        <w:rPr>
          <w:rFonts w:eastAsia="Times New Roman" w:cs="Times New Roman"/>
          <w:i/>
          <w:iCs/>
          <w:sz w:val="24"/>
          <w:szCs w:val="24"/>
        </w:rPr>
        <w:t xml:space="preserve">Instructional </w:t>
      </w:r>
      <w:r>
        <w:rPr>
          <w:rFonts w:eastAsia="Times New Roman" w:cs="Times New Roman"/>
          <w:i/>
          <w:iCs/>
          <w:sz w:val="24"/>
          <w:szCs w:val="24"/>
        </w:rPr>
        <w:t>Task</w:t>
      </w:r>
      <w:r w:rsidRPr="001F55C8">
        <w:rPr>
          <w:rFonts w:eastAsia="Times New Roman" w:cs="Times New Roman"/>
          <w:i/>
          <w:iCs/>
          <w:sz w:val="24"/>
          <w:szCs w:val="24"/>
        </w:rPr>
        <w:t xml:space="preserve"> 2</w:t>
      </w:r>
    </w:p>
    <w:p w14:paraId="0796DF22" w14:textId="77777777" w:rsidR="00133541" w:rsidRDefault="00133541" w:rsidP="006770AE">
      <w:pPr>
        <w:spacing w:after="0" w:line="240" w:lineRule="auto"/>
        <w:ind w:left="360"/>
        <w:textAlignment w:val="baseline"/>
        <w:rPr>
          <w:rFonts w:eastAsia="Times New Roman" w:cs="Times New Roman"/>
          <w:sz w:val="24"/>
          <w:szCs w:val="24"/>
        </w:rPr>
      </w:pPr>
      <w:r w:rsidRPr="00A166CE">
        <w:rPr>
          <w:rFonts w:eastAsia="Times New Roman" w:cs="Times New Roman"/>
          <w:sz w:val="24"/>
          <w:szCs w:val="24"/>
        </w:rPr>
        <w:t>Every year, Alex</w:t>
      </w:r>
      <w:r>
        <w:rPr>
          <w:rFonts w:eastAsia="Times New Roman" w:cs="Times New Roman"/>
          <w:sz w:val="24"/>
          <w:szCs w:val="24"/>
        </w:rPr>
        <w:t xml:space="preserve"> receives a monthly budget for buying video games. The price of video games has been increasing each year.</w:t>
      </w:r>
    </w:p>
    <w:tbl>
      <w:tblPr>
        <w:tblStyle w:val="TableGrid"/>
        <w:tblW w:w="0" w:type="auto"/>
        <w:jc w:val="center"/>
        <w:tblLook w:val="04A0" w:firstRow="1" w:lastRow="0" w:firstColumn="1" w:lastColumn="0" w:noHBand="0" w:noVBand="1"/>
      </w:tblPr>
      <w:tblGrid>
        <w:gridCol w:w="2197"/>
        <w:gridCol w:w="2197"/>
      </w:tblGrid>
      <w:tr w:rsidR="00133541" w14:paraId="03A99E72" w14:textId="77777777">
        <w:trPr>
          <w:trHeight w:val="584"/>
          <w:jc w:val="center"/>
        </w:trPr>
        <w:tc>
          <w:tcPr>
            <w:tcW w:w="2197" w:type="dxa"/>
          </w:tcPr>
          <w:p w14:paraId="4D75F158"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Year</w:t>
            </w:r>
          </w:p>
        </w:tc>
        <w:tc>
          <w:tcPr>
            <w:tcW w:w="2197" w:type="dxa"/>
          </w:tcPr>
          <w:p w14:paraId="40B89143"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Video Game Prices</w:t>
            </w:r>
          </w:p>
        </w:tc>
      </w:tr>
      <w:tr w:rsidR="00133541" w14:paraId="7A967563" w14:textId="77777777">
        <w:trPr>
          <w:trHeight w:val="602"/>
          <w:jc w:val="center"/>
        </w:trPr>
        <w:tc>
          <w:tcPr>
            <w:tcW w:w="2197" w:type="dxa"/>
          </w:tcPr>
          <w:p w14:paraId="1D302C7F"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2020</w:t>
            </w:r>
          </w:p>
        </w:tc>
        <w:tc>
          <w:tcPr>
            <w:tcW w:w="2197" w:type="dxa"/>
          </w:tcPr>
          <w:p w14:paraId="5C27B6A3"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$21</w:t>
            </w:r>
          </w:p>
        </w:tc>
      </w:tr>
      <w:tr w:rsidR="00133541" w14:paraId="7B967126" w14:textId="77777777">
        <w:trPr>
          <w:trHeight w:val="584"/>
          <w:jc w:val="center"/>
        </w:trPr>
        <w:tc>
          <w:tcPr>
            <w:tcW w:w="2197" w:type="dxa"/>
          </w:tcPr>
          <w:p w14:paraId="79223F90"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2021</w:t>
            </w:r>
          </w:p>
        </w:tc>
        <w:tc>
          <w:tcPr>
            <w:tcW w:w="2197" w:type="dxa"/>
          </w:tcPr>
          <w:p w14:paraId="31ED6708"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$42</w:t>
            </w:r>
          </w:p>
        </w:tc>
      </w:tr>
      <w:tr w:rsidR="00133541" w14:paraId="51E1F83A" w14:textId="77777777">
        <w:trPr>
          <w:trHeight w:val="584"/>
          <w:jc w:val="center"/>
        </w:trPr>
        <w:tc>
          <w:tcPr>
            <w:tcW w:w="2197" w:type="dxa"/>
          </w:tcPr>
          <w:p w14:paraId="557FB770"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2022</w:t>
            </w:r>
          </w:p>
        </w:tc>
        <w:tc>
          <w:tcPr>
            <w:tcW w:w="2197" w:type="dxa"/>
          </w:tcPr>
          <w:p w14:paraId="1FAD2E9D"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$54</w:t>
            </w:r>
          </w:p>
        </w:tc>
      </w:tr>
      <w:tr w:rsidR="00133541" w14:paraId="272A8B0C" w14:textId="77777777">
        <w:trPr>
          <w:trHeight w:val="602"/>
          <w:jc w:val="center"/>
        </w:trPr>
        <w:tc>
          <w:tcPr>
            <w:tcW w:w="2197" w:type="dxa"/>
          </w:tcPr>
          <w:p w14:paraId="64FCB5F0"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2023</w:t>
            </w:r>
          </w:p>
        </w:tc>
        <w:tc>
          <w:tcPr>
            <w:tcW w:w="2197" w:type="dxa"/>
          </w:tcPr>
          <w:p w14:paraId="4DDCB578" w14:textId="77777777" w:rsidR="00133541" w:rsidRDefault="00133541">
            <w:pPr>
              <w:jc w:val="center"/>
              <w:textAlignment w:val="baseline"/>
              <w:rPr>
                <w:rFonts w:eastAsia="Times New Roman" w:cs="Times New Roman"/>
                <w:sz w:val="24"/>
                <w:szCs w:val="24"/>
              </w:rPr>
            </w:pPr>
            <w:r>
              <w:rPr>
                <w:rFonts w:eastAsia="Times New Roman" w:cs="Times New Roman"/>
                <w:sz w:val="24"/>
                <w:szCs w:val="24"/>
              </w:rPr>
              <w:t>$63</w:t>
            </w:r>
          </w:p>
        </w:tc>
      </w:tr>
    </w:tbl>
    <w:p w14:paraId="7556BDA4"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In 2020, Alex’s monthly budget for video games was $70. How many video games could he buy with one month’s budget?</w:t>
      </w:r>
    </w:p>
    <w:p w14:paraId="1BB644F3"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If Alex’s budget remained $70 per month, how many video games could he buy in 2023?</w:t>
      </w:r>
    </w:p>
    <w:p w14:paraId="3A7FE83B"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In 2022, Alex’s monthly budget increased to $80 a month. How much did Alex’s monthly budget increase between 2020 and 2022?</w:t>
      </w:r>
    </w:p>
    <w:p w14:paraId="57FD03FC" w14:textId="77777777" w:rsidR="00133541"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How much more did a video game cost in 2020 than it did in 2023?</w:t>
      </w:r>
    </w:p>
    <w:p w14:paraId="208ED19C" w14:textId="77777777" w:rsidR="00133541" w:rsidRPr="00A166CE" w:rsidRDefault="00133541" w:rsidP="006770AE">
      <w:pPr>
        <w:pStyle w:val="ListParagraph"/>
        <w:numPr>
          <w:ilvl w:val="2"/>
          <w:numId w:val="31"/>
        </w:numPr>
        <w:tabs>
          <w:tab w:val="clear" w:pos="2160"/>
        </w:tabs>
        <w:ind w:left="1080"/>
        <w:textAlignment w:val="baseline"/>
        <w:rPr>
          <w:rFonts w:eastAsia="Times New Roman" w:cs="Times New Roman"/>
          <w:sz w:val="24"/>
          <w:szCs w:val="24"/>
        </w:rPr>
      </w:pPr>
      <w:r>
        <w:rPr>
          <w:rFonts w:eastAsia="Times New Roman" w:cs="Times New Roman"/>
          <w:sz w:val="24"/>
          <w:szCs w:val="24"/>
        </w:rPr>
        <w:t xml:space="preserve">What would Alex’s monthly allowance need to be in 2023 </w:t>
      </w:r>
      <w:proofErr w:type="gramStart"/>
      <w:r>
        <w:rPr>
          <w:rFonts w:eastAsia="Times New Roman" w:cs="Times New Roman"/>
          <w:sz w:val="24"/>
          <w:szCs w:val="24"/>
        </w:rPr>
        <w:t>in order for</w:t>
      </w:r>
      <w:proofErr w:type="gramEnd"/>
      <w:r>
        <w:rPr>
          <w:rFonts w:eastAsia="Times New Roman" w:cs="Times New Roman"/>
          <w:sz w:val="24"/>
          <w:szCs w:val="24"/>
        </w:rPr>
        <w:t xml:space="preserve"> him to be able to buy as many video games as he could in 2020?</w:t>
      </w:r>
    </w:p>
    <w:p w14:paraId="220C1934" w14:textId="77777777" w:rsidR="00133541" w:rsidRPr="00A166CE" w:rsidRDefault="00133541" w:rsidP="00133541">
      <w:pPr>
        <w:spacing w:after="0" w:line="240" w:lineRule="auto"/>
        <w:ind w:left="720"/>
        <w:textAlignment w:val="baseline"/>
        <w:rPr>
          <w:rFonts w:eastAsia="Times New Roman" w:cs="Times New Roman"/>
          <w:sz w:val="24"/>
          <w:szCs w:val="24"/>
        </w:rPr>
      </w:pPr>
    </w:p>
    <w:p w14:paraId="452F96F7" w14:textId="77777777" w:rsidR="00133541" w:rsidRPr="00853041" w:rsidRDefault="00133541" w:rsidP="00133541">
      <w:pPr>
        <w:spacing w:after="0" w:line="240" w:lineRule="auto"/>
        <w:contextualSpacing/>
        <w:textAlignment w:val="baseline"/>
        <w:rPr>
          <w:rFonts w:eastAsia="Times New Roman" w:cs="Times New Roman"/>
          <w:i/>
          <w:iCs/>
          <w:sz w:val="24"/>
          <w:szCs w:val="24"/>
        </w:rPr>
      </w:pPr>
      <w:r w:rsidRPr="00853041">
        <w:rPr>
          <w:rFonts w:eastAsia="Times New Roman" w:cs="Times New Roman"/>
          <w:i/>
          <w:iCs/>
          <w:sz w:val="24"/>
          <w:szCs w:val="24"/>
        </w:rPr>
        <w:t>Instructional Task 3</w:t>
      </w:r>
    </w:p>
    <w:p w14:paraId="4DBF489D" w14:textId="77777777" w:rsidR="00133541" w:rsidRDefault="00133541" w:rsidP="006770AE">
      <w:pPr>
        <w:spacing w:after="0" w:line="240" w:lineRule="auto"/>
        <w:ind w:left="360"/>
        <w:contextualSpacing/>
        <w:textAlignment w:val="baseline"/>
        <w:rPr>
          <w:rFonts w:eastAsia="Times New Roman" w:cs="Times New Roman"/>
          <w:sz w:val="24"/>
          <w:szCs w:val="24"/>
        </w:rPr>
      </w:pPr>
      <w:r w:rsidRPr="00832A7B">
        <w:rPr>
          <w:rFonts w:eastAsia="Times New Roman" w:cs="Times New Roman"/>
          <w:sz w:val="24"/>
          <w:szCs w:val="24"/>
        </w:rPr>
        <w:t xml:space="preserve">Jennifer and her classmates </w:t>
      </w:r>
      <w:r>
        <w:rPr>
          <w:rFonts w:eastAsia="Times New Roman" w:cs="Times New Roman"/>
          <w:sz w:val="24"/>
          <w:szCs w:val="24"/>
        </w:rPr>
        <w:t>picked</w:t>
      </w:r>
      <w:r w:rsidRPr="00832A7B">
        <w:rPr>
          <w:rFonts w:eastAsia="Times New Roman" w:cs="Times New Roman"/>
          <w:sz w:val="24"/>
          <w:szCs w:val="24"/>
        </w:rPr>
        <w:t xml:space="preserve"> 200 apples. They enjoyed snacking on 1</w:t>
      </w:r>
      <w:r>
        <w:rPr>
          <w:rFonts w:eastAsia="Times New Roman" w:cs="Times New Roman"/>
          <w:sz w:val="24"/>
          <w:szCs w:val="24"/>
        </w:rPr>
        <w:t>19</w:t>
      </w:r>
      <w:r w:rsidRPr="00832A7B">
        <w:rPr>
          <w:rFonts w:eastAsia="Times New Roman" w:cs="Times New Roman"/>
          <w:sz w:val="24"/>
          <w:szCs w:val="24"/>
        </w:rPr>
        <w:t xml:space="preserve"> of the apples and then shared the remaining apples equally among nine baskets. Unfortunately, on their way to the bus, Jennifer accidentally knocked over one basket, resulting in the loss of those apples. How many apples were placed </w:t>
      </w:r>
      <w:proofErr w:type="gramStart"/>
      <w:r w:rsidRPr="00832A7B">
        <w:rPr>
          <w:rFonts w:eastAsia="Times New Roman" w:cs="Times New Roman"/>
          <w:sz w:val="24"/>
          <w:szCs w:val="24"/>
        </w:rPr>
        <w:t>in</w:t>
      </w:r>
      <w:proofErr w:type="gramEnd"/>
      <w:r w:rsidRPr="00832A7B">
        <w:rPr>
          <w:rFonts w:eastAsia="Times New Roman" w:cs="Times New Roman"/>
          <w:sz w:val="24"/>
          <w:szCs w:val="24"/>
        </w:rPr>
        <w:t xml:space="preserve"> the bus?</w:t>
      </w:r>
    </w:p>
    <w:p w14:paraId="3E51826E" w14:textId="77777777" w:rsidR="00133541" w:rsidRDefault="00133541" w:rsidP="00133541">
      <w:pPr>
        <w:spacing w:after="0" w:line="240" w:lineRule="auto"/>
        <w:ind w:left="720"/>
        <w:contextualSpacing/>
        <w:textAlignment w:val="baseline"/>
        <w:rPr>
          <w:rFonts w:eastAsia="Times New Roman" w:cs="Times New Roman"/>
          <w:sz w:val="24"/>
          <w:szCs w:val="24"/>
        </w:rPr>
      </w:pPr>
    </w:p>
    <w:p w14:paraId="5805962B" w14:textId="77777777" w:rsidR="00133541" w:rsidRPr="00FB058A" w:rsidRDefault="00133541" w:rsidP="00133541">
      <w:pPr>
        <w:spacing w:after="0" w:line="240" w:lineRule="auto"/>
        <w:contextualSpacing/>
        <w:textAlignment w:val="baseline"/>
        <w:rPr>
          <w:rFonts w:eastAsia="Times New Roman" w:cs="Times New Roman"/>
          <w:i/>
          <w:iCs/>
          <w:sz w:val="24"/>
          <w:szCs w:val="24"/>
        </w:rPr>
      </w:pPr>
      <w:r w:rsidRPr="00FB058A">
        <w:rPr>
          <w:rFonts w:eastAsia="Times New Roman" w:cs="Times New Roman"/>
          <w:i/>
          <w:iCs/>
          <w:sz w:val="24"/>
          <w:szCs w:val="24"/>
        </w:rPr>
        <w:lastRenderedPageBreak/>
        <w:t>Instructional Task 4</w:t>
      </w:r>
      <w:r>
        <w:rPr>
          <w:rFonts w:eastAsia="Times New Roman" w:cs="Times New Roman"/>
          <w:i/>
          <w:iCs/>
          <w:sz w:val="24"/>
          <w:szCs w:val="24"/>
        </w:rPr>
        <w:t>(MTR.7.1)</w:t>
      </w:r>
    </w:p>
    <w:p w14:paraId="695ED226" w14:textId="77777777" w:rsidR="00133541" w:rsidRDefault="00133541" w:rsidP="006770AE">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Nancy has 478 one-dollar bills that she wants to divide equally between her 7 friends.</w:t>
      </w:r>
    </w:p>
    <w:p w14:paraId="75B0F689" w14:textId="77777777" w:rsidR="00133541" w:rsidRDefault="00133541" w:rsidP="006770AE">
      <w:pPr>
        <w:pStyle w:val="ListParagraph"/>
        <w:numPr>
          <w:ilvl w:val="0"/>
          <w:numId w:val="82"/>
        </w:numPr>
        <w:ind w:left="1080"/>
        <w:contextualSpacing/>
        <w:textAlignment w:val="baseline"/>
        <w:rPr>
          <w:rFonts w:eastAsia="Times New Roman" w:cs="Times New Roman"/>
          <w:sz w:val="24"/>
          <w:szCs w:val="24"/>
        </w:rPr>
      </w:pPr>
      <w:r>
        <w:rPr>
          <w:rFonts w:eastAsia="Times New Roman" w:cs="Times New Roman"/>
          <w:sz w:val="24"/>
          <w:szCs w:val="24"/>
        </w:rPr>
        <w:t>How much money will each person receive? How much money will Nancy have left over?</w:t>
      </w:r>
    </w:p>
    <w:p w14:paraId="20EED3D7" w14:textId="77777777" w:rsidR="00133541" w:rsidRPr="00A166CE" w:rsidRDefault="00133541" w:rsidP="006770AE">
      <w:pPr>
        <w:pStyle w:val="ListParagraph"/>
        <w:numPr>
          <w:ilvl w:val="0"/>
          <w:numId w:val="82"/>
        </w:numPr>
        <w:ind w:left="1080"/>
        <w:contextualSpacing/>
        <w:textAlignment w:val="baseline"/>
        <w:rPr>
          <w:rFonts w:eastAsia="Times New Roman" w:cs="Times New Roman"/>
          <w:sz w:val="24"/>
          <w:szCs w:val="24"/>
        </w:rPr>
      </w:pPr>
      <w:r w:rsidRPr="00A166CE">
        <w:rPr>
          <w:rFonts w:eastAsia="Times New Roman" w:cs="Times New Roman"/>
          <w:sz w:val="24"/>
          <w:szCs w:val="24"/>
        </w:rPr>
        <w:t>Nancy exchanged the remaining one-dollar bills for nickels. If she divides the coins equally between her 7 friends, how much money will each friend get?</w:t>
      </w:r>
      <w:r>
        <w:rPr>
          <w:rFonts w:eastAsia="Times New Roman" w:cs="Times New Roman"/>
          <w:sz w:val="24"/>
          <w:szCs w:val="24"/>
        </w:rPr>
        <w:t xml:space="preserve"> How many nickels, if </w:t>
      </w:r>
      <w:proofErr w:type="gramStart"/>
      <w:r>
        <w:rPr>
          <w:rFonts w:eastAsia="Times New Roman" w:cs="Times New Roman"/>
          <w:sz w:val="24"/>
          <w:szCs w:val="24"/>
        </w:rPr>
        <w:t>any</w:t>
      </w:r>
      <w:proofErr w:type="gramEnd"/>
      <w:r>
        <w:rPr>
          <w:rFonts w:eastAsia="Times New Roman" w:cs="Times New Roman"/>
          <w:sz w:val="24"/>
          <w:szCs w:val="24"/>
        </w:rPr>
        <w:t>, will remain?</w:t>
      </w:r>
    </w:p>
    <w:p w14:paraId="2B420940" w14:textId="77777777" w:rsidR="00DB2D95" w:rsidRDefault="00DB2D95" w:rsidP="001056B4">
      <w:pPr>
        <w:spacing w:after="0" w:line="240" w:lineRule="auto"/>
        <w:rPr>
          <w:rFonts w:eastAsia="Times New Roman" w:cs="Times New Roman"/>
          <w:sz w:val="24"/>
          <w:szCs w:val="24"/>
        </w:rPr>
      </w:pPr>
    </w:p>
    <w:p w14:paraId="341AFB55" w14:textId="1FA53089" w:rsidR="00E03807" w:rsidRPr="00AF3753" w:rsidRDefault="00E03807" w:rsidP="00AF3753">
      <w:pPr>
        <w:pStyle w:val="AlgebraicARHeading"/>
      </w:pPr>
      <w:r w:rsidRPr="006B6BAE">
        <w:t>Instructional </w:t>
      </w:r>
      <w:r>
        <w:t>Items</w:t>
      </w:r>
      <w:r w:rsidRPr="006B6BAE">
        <w:t> </w:t>
      </w:r>
    </w:p>
    <w:p w14:paraId="02E20B33" w14:textId="77777777" w:rsidR="00AF3753" w:rsidRDefault="00AF3753" w:rsidP="00AF3753">
      <w:pPr>
        <w:spacing w:after="0" w:line="240" w:lineRule="auto"/>
        <w:textAlignment w:val="baseline"/>
        <w:rPr>
          <w:rFonts w:eastAsia="Calibri" w:cs="Times New Roman"/>
          <w:i/>
          <w:sz w:val="24"/>
          <w:szCs w:val="24"/>
        </w:rPr>
      </w:pPr>
      <w:r w:rsidRPr="00F07FE5">
        <w:rPr>
          <w:rFonts w:eastAsia="Calibri" w:cs="Times New Roman"/>
          <w:i/>
          <w:sz w:val="24"/>
          <w:szCs w:val="24"/>
        </w:rPr>
        <w:t>Instructional Item 1</w:t>
      </w:r>
    </w:p>
    <w:p w14:paraId="34D46517" w14:textId="77777777" w:rsidR="00AF3753" w:rsidRDefault="00AF3753" w:rsidP="00AF3753">
      <w:pPr>
        <w:spacing w:after="0" w:line="240" w:lineRule="auto"/>
        <w:ind w:left="360"/>
        <w:textAlignment w:val="baseline"/>
        <w:rPr>
          <w:rFonts w:eastAsia="Times New Roman" w:cs="Times New Roman"/>
          <w:sz w:val="24"/>
          <w:szCs w:val="24"/>
        </w:rPr>
      </w:pPr>
      <w:r>
        <w:rPr>
          <w:rFonts w:eastAsia="Times New Roman" w:cs="Times New Roman"/>
          <w:sz w:val="24"/>
          <w:szCs w:val="24"/>
        </w:rPr>
        <w:t>A shoe store orders 17 cases each containing</w:t>
      </w:r>
      <w:r w:rsidRPr="004C0F1A">
        <w:rPr>
          <w:rFonts w:eastAsia="Times New Roman" w:cs="Times New Roman"/>
          <w:sz w:val="24"/>
          <w:szCs w:val="24"/>
        </w:rPr>
        <w:t xml:space="preserve"> 142 pairs of sneakers</w:t>
      </w:r>
      <w:r>
        <w:rPr>
          <w:rFonts w:eastAsia="Times New Roman" w:cs="Times New Roman"/>
          <w:sz w:val="24"/>
          <w:szCs w:val="24"/>
        </w:rPr>
        <w:t xml:space="preserve"> and 12 cases each containing</w:t>
      </w:r>
      <w:r w:rsidRPr="004C0F1A">
        <w:rPr>
          <w:rFonts w:eastAsia="Times New Roman" w:cs="Times New Roman"/>
          <w:sz w:val="24"/>
          <w:szCs w:val="24"/>
        </w:rPr>
        <w:t xml:space="preserve"> 89 pairs of sandals. How many more pairs of sneakers did the store order?</w:t>
      </w:r>
    </w:p>
    <w:p w14:paraId="5336FAB9" w14:textId="77777777" w:rsidR="00AF3753" w:rsidRDefault="00AF3753" w:rsidP="00AF3753">
      <w:pPr>
        <w:spacing w:after="0" w:line="240" w:lineRule="auto"/>
        <w:ind w:left="360"/>
        <w:textAlignment w:val="baseline"/>
        <w:rPr>
          <w:rFonts w:eastAsia="Times New Roman" w:cs="Times New Roman"/>
          <w:sz w:val="24"/>
          <w:szCs w:val="24"/>
        </w:rPr>
      </w:pPr>
    </w:p>
    <w:p w14:paraId="7F3D741A" w14:textId="77777777" w:rsidR="00AF3753" w:rsidRDefault="00AF3753" w:rsidP="00AF3753">
      <w:pPr>
        <w:spacing w:after="0" w:line="240" w:lineRule="auto"/>
        <w:contextualSpacing/>
        <w:textAlignment w:val="baseline"/>
        <w:rPr>
          <w:rFonts w:eastAsia="Times New Roman" w:cs="Times New Roman"/>
          <w:i/>
          <w:iCs/>
          <w:sz w:val="24"/>
          <w:szCs w:val="24"/>
        </w:rPr>
      </w:pPr>
      <w:r w:rsidRPr="001F55C8">
        <w:rPr>
          <w:rFonts w:eastAsia="Times New Roman" w:cs="Times New Roman"/>
          <w:i/>
          <w:iCs/>
          <w:sz w:val="24"/>
          <w:szCs w:val="24"/>
        </w:rPr>
        <w:t xml:space="preserve">Instructional </w:t>
      </w:r>
      <w:r>
        <w:rPr>
          <w:rFonts w:eastAsia="Times New Roman" w:cs="Times New Roman"/>
          <w:i/>
          <w:iCs/>
          <w:sz w:val="24"/>
          <w:szCs w:val="24"/>
        </w:rPr>
        <w:t>Item</w:t>
      </w:r>
      <w:r w:rsidRPr="001F55C8">
        <w:rPr>
          <w:rFonts w:eastAsia="Times New Roman" w:cs="Times New Roman"/>
          <w:i/>
          <w:iCs/>
          <w:sz w:val="24"/>
          <w:szCs w:val="24"/>
        </w:rPr>
        <w:t xml:space="preserve"> 2</w:t>
      </w:r>
      <w:r>
        <w:rPr>
          <w:rFonts w:eastAsia="Times New Roman" w:cs="Times New Roman"/>
          <w:i/>
          <w:iCs/>
          <w:sz w:val="24"/>
          <w:szCs w:val="24"/>
        </w:rPr>
        <w:t xml:space="preserve"> (MTR.3.1)</w:t>
      </w:r>
    </w:p>
    <w:p w14:paraId="739C1509" w14:textId="77777777" w:rsidR="00AF3753" w:rsidRPr="00D3703E" w:rsidRDefault="00AF3753" w:rsidP="001652E0">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 xml:space="preserve">For a fundraiser to replace the seats in the auditorium, Stanley raised $342 last month and $780 this month. He wants to buy as many seats to </w:t>
      </w:r>
      <w:proofErr w:type="gramStart"/>
      <w:r>
        <w:rPr>
          <w:rFonts w:eastAsia="Times New Roman" w:cs="Times New Roman"/>
          <w:sz w:val="24"/>
          <w:szCs w:val="24"/>
        </w:rPr>
        <w:t>place</w:t>
      </w:r>
      <w:proofErr w:type="gramEnd"/>
      <w:r>
        <w:rPr>
          <w:rFonts w:eastAsia="Times New Roman" w:cs="Times New Roman"/>
          <w:sz w:val="24"/>
          <w:szCs w:val="24"/>
        </w:rPr>
        <w:t xml:space="preserve"> in the auditorium at school as possible. Each seat costs $11. How many seats can Stanley buy?</w:t>
      </w:r>
    </w:p>
    <w:p w14:paraId="45DFE365" w14:textId="77777777" w:rsidR="00AF3753" w:rsidRDefault="00AF3753" w:rsidP="00AF3753">
      <w:pPr>
        <w:spacing w:after="0" w:line="240" w:lineRule="auto"/>
        <w:textAlignment w:val="baseline"/>
        <w:rPr>
          <w:rFonts w:eastAsia="Times New Roman" w:cs="Times New Roman"/>
          <w:sz w:val="24"/>
          <w:szCs w:val="24"/>
        </w:rPr>
      </w:pPr>
    </w:p>
    <w:p w14:paraId="39236D89" w14:textId="77777777" w:rsidR="00AF3753" w:rsidRPr="00A166CE" w:rsidRDefault="00AF3753" w:rsidP="00AF3753">
      <w:pPr>
        <w:spacing w:after="0" w:line="240" w:lineRule="auto"/>
        <w:textAlignment w:val="baseline"/>
        <w:rPr>
          <w:rFonts w:eastAsia="Times New Roman" w:cs="Times New Roman"/>
          <w:i/>
          <w:iCs/>
          <w:sz w:val="24"/>
          <w:szCs w:val="24"/>
        </w:rPr>
      </w:pPr>
      <w:r w:rsidRPr="00A166CE">
        <w:rPr>
          <w:rFonts w:eastAsia="Times New Roman" w:cs="Times New Roman"/>
          <w:i/>
          <w:iCs/>
          <w:sz w:val="24"/>
          <w:szCs w:val="24"/>
        </w:rPr>
        <w:t>Instructional Item 3</w:t>
      </w:r>
    </w:p>
    <w:p w14:paraId="1F2E046D" w14:textId="77777777" w:rsidR="00AF3753" w:rsidRDefault="00AF3753" w:rsidP="001652E0">
      <w:pPr>
        <w:spacing w:after="0" w:line="240" w:lineRule="auto"/>
        <w:ind w:left="360"/>
        <w:textAlignment w:val="baseline"/>
        <w:rPr>
          <w:rFonts w:eastAsia="Times New Roman" w:cs="Times New Roman"/>
          <w:sz w:val="24"/>
          <w:szCs w:val="24"/>
        </w:rPr>
      </w:pPr>
      <w:r>
        <w:rPr>
          <w:rFonts w:eastAsia="Times New Roman" w:cs="Times New Roman"/>
          <w:sz w:val="24"/>
          <w:szCs w:val="24"/>
        </w:rPr>
        <w:t>Augusta had $2,385. She spent $729 on a new computer. She wants to spend the rest of her money on different computer accessories. Each accessory cost $65. What is the maximum number of accessories Augusta can buy?</w:t>
      </w:r>
    </w:p>
    <w:p w14:paraId="436C9367" w14:textId="77777777" w:rsidR="00AF3753"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25 accessories</w:t>
      </w:r>
    </w:p>
    <w:p w14:paraId="375FAD09" w14:textId="77777777" w:rsidR="00AF3753"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26 accessories</w:t>
      </w:r>
    </w:p>
    <w:p w14:paraId="6C7E0B35" w14:textId="77777777" w:rsidR="00AF3753"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27 accessories</w:t>
      </w:r>
    </w:p>
    <w:p w14:paraId="3A80E165" w14:textId="1F43B045" w:rsidR="00AF3753" w:rsidRPr="001F55C8" w:rsidRDefault="00AF3753" w:rsidP="001652E0">
      <w:pPr>
        <w:pStyle w:val="ListParagraph"/>
        <w:numPr>
          <w:ilvl w:val="2"/>
          <w:numId w:val="83"/>
        </w:numPr>
        <w:ind w:left="1080"/>
        <w:textAlignment w:val="baseline"/>
        <w:rPr>
          <w:rFonts w:eastAsia="Times New Roman" w:cs="Times New Roman"/>
          <w:sz w:val="24"/>
          <w:szCs w:val="24"/>
        </w:rPr>
      </w:pPr>
      <w:r>
        <w:rPr>
          <w:rFonts w:eastAsia="Times New Roman" w:cs="Times New Roman"/>
          <w:sz w:val="24"/>
          <w:szCs w:val="24"/>
        </w:rPr>
        <w:t>28 accessories</w:t>
      </w:r>
    </w:p>
    <w:p w14:paraId="730BB4AF" w14:textId="77777777" w:rsidR="00C2518F" w:rsidRPr="001D2EA1" w:rsidRDefault="00C2518F" w:rsidP="00C2518F">
      <w:pPr>
        <w:pStyle w:val="Style4"/>
      </w:pPr>
      <w:r w:rsidRPr="006B6BAE">
        <w:t>*The strategies, tasks and items included in the B1G-M are examples and should not be considered comprehensive.</w:t>
      </w:r>
    </w:p>
    <w:p w14:paraId="35E2DD5F" w14:textId="77777777" w:rsidR="00DB2D95" w:rsidRDefault="00DB2D95" w:rsidP="001056B4">
      <w:pPr>
        <w:spacing w:after="0" w:line="240" w:lineRule="auto"/>
        <w:rPr>
          <w:rFonts w:eastAsia="Times New Roman" w:cs="Times New Roman"/>
          <w:sz w:val="24"/>
          <w:szCs w:val="24"/>
        </w:rPr>
      </w:pPr>
    </w:p>
    <w:p w14:paraId="28F65B7C" w14:textId="77777777" w:rsidR="005D1EA6" w:rsidRDefault="005D1EA6" w:rsidP="005D1EA6">
      <w:pPr>
        <w:pStyle w:val="Heading3"/>
        <w:rPr>
          <w:rStyle w:val="normaltextrun"/>
        </w:rPr>
      </w:pPr>
      <w:bookmarkStart w:id="26" w:name="_MA.5.AR.1.2"/>
      <w:bookmarkEnd w:id="26"/>
      <w:r w:rsidRPr="00F07FE5">
        <w:rPr>
          <w:rStyle w:val="normaltextrun"/>
        </w:rPr>
        <w:t>MA.5.AR.1.2</w:t>
      </w:r>
    </w:p>
    <w:p w14:paraId="7E1FC47F" w14:textId="77777777" w:rsidR="00B37885" w:rsidRPr="006B6BAE" w:rsidRDefault="00B37885" w:rsidP="00C91967">
      <w:pPr>
        <w:pStyle w:val="Normal11"/>
      </w:pPr>
    </w:p>
    <w:p w14:paraId="23C239F2" w14:textId="77777777" w:rsidR="00B37885" w:rsidRPr="006B6BAE" w:rsidRDefault="00B37885" w:rsidP="00B37885">
      <w:pPr>
        <w:pStyle w:val="AlgebraicARHeading"/>
      </w:pPr>
      <w:r w:rsidRPr="006B6BAE">
        <w:t>Benchmark</w:t>
      </w:r>
    </w:p>
    <w:p w14:paraId="6D35AB7D" w14:textId="58C45E95" w:rsidR="00B37885" w:rsidRPr="006B6BAE" w:rsidRDefault="005F2100" w:rsidP="00B37885">
      <w:pPr>
        <w:pStyle w:val="Style3"/>
      </w:pPr>
      <w:r w:rsidRPr="000A5428">
        <w:rPr>
          <w:color w:val="000000"/>
        </w:rPr>
        <w:t>MA.5.AR.1.2</w:t>
      </w:r>
      <w:r w:rsidR="00B37885" w:rsidRPr="00C34525">
        <w:tab/>
      </w:r>
      <w:r w:rsidR="004E450C" w:rsidRPr="000A5428">
        <w:rPr>
          <w:color w:val="000000"/>
        </w:rPr>
        <w:t>Solve real-world problems involving the addition, subtraction or multiplication of fractions, including mixed numbers and fractions greater than 1.</w:t>
      </w:r>
    </w:p>
    <w:p w14:paraId="7A5ECAE4" w14:textId="68817617" w:rsidR="00B37885" w:rsidRDefault="001301DE" w:rsidP="00EE70DF">
      <w:pPr>
        <w:spacing w:before="3" w:line="214" w:lineRule="auto"/>
        <w:ind w:left="1620" w:hanging="900"/>
      </w:pPr>
      <w:r w:rsidRPr="000A5428">
        <w:rPr>
          <w:rFonts w:eastAsia="Calibri" w:cs="Times New Roman"/>
          <w:i/>
          <w:iCs/>
          <w:szCs w:val="24"/>
        </w:rPr>
        <w:t>Example:</w:t>
      </w:r>
      <w:r w:rsidRPr="000A5428">
        <w:rPr>
          <w:rFonts w:eastAsia="Calibri" w:cs="Times New Roman"/>
          <w:szCs w:val="24"/>
        </w:rPr>
        <w:t xml:space="preserve"> Shanice had a sleepover, and her mom is making French toast in the morning. If her mom had </w:t>
      </w:r>
      <m:oMath>
        <m:r>
          <w:rPr>
            <w:rFonts w:ascii="Cambria Math" w:eastAsia="Calibri" w:hAnsi="Cambria Math" w:cs="Times New Roman"/>
            <w:szCs w:val="24"/>
          </w:rPr>
          <m:t>2</m:t>
        </m:r>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4</m:t>
            </m:r>
          </m:den>
        </m:f>
      </m:oMath>
      <w:r w:rsidRPr="000A5428">
        <w:rPr>
          <w:rFonts w:eastAsia="Calibri" w:cs="Times New Roman"/>
          <w:szCs w:val="24"/>
        </w:rPr>
        <w:t xml:space="preserve"> loaves of bread and used </w:t>
      </w:r>
      <m:oMath>
        <m:r>
          <w:rPr>
            <w:rFonts w:ascii="Cambria Math" w:eastAsia="Calibri" w:hAnsi="Cambria Math" w:cs="Times New Roman"/>
            <w:szCs w:val="24"/>
          </w:rPr>
          <m:t>1</m:t>
        </m:r>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2</m:t>
            </m:r>
          </m:den>
        </m:f>
      </m:oMath>
      <w:r w:rsidRPr="000A5428">
        <w:rPr>
          <w:rFonts w:eastAsia="Calibri" w:cs="Times New Roman"/>
          <w:szCs w:val="24"/>
        </w:rPr>
        <w:t xml:space="preserve"> loaves for the French toast, how much bread does she have left</w:t>
      </w:r>
      <w:r>
        <w:t>?</w:t>
      </w:r>
    </w:p>
    <w:p w14:paraId="219A9859" w14:textId="77777777" w:rsidR="00B37885" w:rsidRPr="006B6BAE" w:rsidRDefault="00B37885" w:rsidP="00B37885">
      <w:pPr>
        <w:pStyle w:val="BenchmarkClarification"/>
      </w:pPr>
      <w:r w:rsidRPr="00AE0D71">
        <w:t>Benchmark Clarifications</w:t>
      </w:r>
      <w:r w:rsidRPr="006B6BAE">
        <w:t xml:space="preserve">: </w:t>
      </w:r>
    </w:p>
    <w:p w14:paraId="28885F28" w14:textId="3AF839B5" w:rsidR="00B37885" w:rsidRDefault="00B37885" w:rsidP="00B11F85">
      <w:pPr>
        <w:spacing w:after="0" w:line="240" w:lineRule="auto"/>
        <w:textAlignment w:val="baseline"/>
        <w:rPr>
          <w:rFonts w:eastAsia="Calibri" w:cs="Times New Roman"/>
          <w:i/>
          <w:szCs w:val="24"/>
        </w:rPr>
      </w:pPr>
      <w:r w:rsidRPr="00C476AD">
        <w:rPr>
          <w:rFonts w:eastAsia="Times New Roman" w:cs="Times New Roman"/>
          <w:i/>
          <w:iCs/>
        </w:rPr>
        <w:t>Clarification 1</w:t>
      </w:r>
      <w:r w:rsidRPr="00C476AD">
        <w:rPr>
          <w:rFonts w:eastAsia="Times New Roman" w:cs="Times New Roman"/>
        </w:rPr>
        <w:t xml:space="preserve">: </w:t>
      </w:r>
      <w:r w:rsidR="00B11F85" w:rsidRPr="000A5428">
        <w:rPr>
          <w:rFonts w:eastAsia="Calibri" w:cs="Times New Roman"/>
          <w:iCs/>
          <w:szCs w:val="24"/>
        </w:rPr>
        <w:t>Instruction includes the use of visual models and equations to represent the problem.</w:t>
      </w:r>
      <w:r w:rsidR="00B11F85" w:rsidRPr="000A5428">
        <w:rPr>
          <w:rFonts w:eastAsia="Calibri" w:cs="Times New Roman"/>
          <w:i/>
          <w:szCs w:val="24"/>
        </w:rPr>
        <w:t xml:space="preserve">  </w:t>
      </w:r>
    </w:p>
    <w:p w14:paraId="409E5F59" w14:textId="77777777" w:rsidR="0017765F" w:rsidRPr="009D638A" w:rsidRDefault="0017765F" w:rsidP="00B11F85">
      <w:pPr>
        <w:spacing w:after="0" w:line="240" w:lineRule="auto"/>
        <w:textAlignment w:val="baseline"/>
        <w:rPr>
          <w:rFonts w:eastAsia="Times New Roman" w:cs="Times New Roman"/>
        </w:rPr>
      </w:pPr>
    </w:p>
    <w:p w14:paraId="12B7535B" w14:textId="77777777" w:rsidR="00B37885" w:rsidRPr="006B6BAE" w:rsidRDefault="00B37885" w:rsidP="00B37885">
      <w:pPr>
        <w:pStyle w:val="AlgebraicARHeading"/>
      </w:pPr>
      <w:r>
        <w:t xml:space="preserve">Connecting </w:t>
      </w:r>
      <w:r w:rsidRPr="006B6BAE">
        <w:t>Benchmark</w:t>
      </w:r>
      <w:r>
        <w:t>s/</w:t>
      </w:r>
      <w:r w:rsidRPr="006B6BAE">
        <w:t>Horizontal Alignment</w:t>
      </w:r>
      <w:r>
        <w:t xml:space="preserve">        </w:t>
      </w:r>
    </w:p>
    <w:p w14:paraId="4842DDB7" w14:textId="77777777" w:rsidR="000353E0" w:rsidRDefault="000353E0" w:rsidP="009D7378">
      <w:pPr>
        <w:numPr>
          <w:ilvl w:val="0"/>
          <w:numId w:val="15"/>
        </w:numPr>
        <w:spacing w:after="0" w:line="240" w:lineRule="auto"/>
        <w:textAlignment w:val="baseline"/>
        <w:rPr>
          <w:rFonts w:eastAsia="Times New Roman" w:cs="Times New Roman"/>
          <w:sz w:val="24"/>
          <w:szCs w:val="24"/>
        </w:rPr>
      </w:pPr>
      <w:r w:rsidRPr="003579F1">
        <w:rPr>
          <w:rFonts w:eastAsia="Times New Roman" w:cs="Times New Roman"/>
          <w:sz w:val="24"/>
          <w:szCs w:val="24"/>
        </w:rPr>
        <w:t>MA.5.FR.2.1</w:t>
      </w:r>
      <w:r>
        <w:rPr>
          <w:rFonts w:eastAsia="Times New Roman" w:cs="Times New Roman"/>
          <w:sz w:val="24"/>
          <w:szCs w:val="24"/>
        </w:rPr>
        <w:t>, MA.5.FR.2.2</w:t>
      </w:r>
    </w:p>
    <w:p w14:paraId="4840856E" w14:textId="77777777" w:rsidR="000353E0" w:rsidRDefault="000353E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6E4B9F88" w14:textId="77777777" w:rsidR="000353E0" w:rsidRDefault="000353E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MA.5.GR.2.1</w:t>
      </w:r>
    </w:p>
    <w:p w14:paraId="663404B0" w14:textId="77777777" w:rsidR="000353E0" w:rsidRPr="003579F1" w:rsidRDefault="000353E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MA.5.DP.1.1</w:t>
      </w:r>
    </w:p>
    <w:p w14:paraId="7F22964B" w14:textId="77777777" w:rsidR="00B37885" w:rsidRPr="00D839BC" w:rsidRDefault="00B37885" w:rsidP="00B37885">
      <w:pPr>
        <w:pStyle w:val="TableParagraph"/>
        <w:tabs>
          <w:tab w:val="left" w:pos="832"/>
        </w:tabs>
        <w:autoSpaceDE w:val="0"/>
        <w:autoSpaceDN w:val="0"/>
        <w:ind w:left="630" w:right="280"/>
        <w:rPr>
          <w:sz w:val="24"/>
        </w:rPr>
      </w:pPr>
    </w:p>
    <w:p w14:paraId="6CECC0B1" w14:textId="77777777" w:rsidR="00B37885" w:rsidRDefault="00B37885" w:rsidP="00B37885">
      <w:pPr>
        <w:pStyle w:val="AlgebraicARHeading"/>
      </w:pPr>
      <w:r w:rsidRPr="009C58CD">
        <w:t>Terms</w:t>
      </w:r>
      <w:r w:rsidRPr="006B6BAE">
        <w:t> from the K-12 Glossary </w:t>
      </w:r>
    </w:p>
    <w:p w14:paraId="51A93378" w14:textId="77777777" w:rsidR="00B37885" w:rsidRDefault="00B37885" w:rsidP="009D7378">
      <w:pPr>
        <w:pStyle w:val="ListParagraph"/>
        <w:numPr>
          <w:ilvl w:val="0"/>
          <w:numId w:val="84"/>
        </w:numPr>
        <w:textAlignment w:val="baseline"/>
        <w:rPr>
          <w:rFonts w:eastAsia="Times New Roman" w:cs="Times New Roman"/>
          <w:sz w:val="24"/>
          <w:szCs w:val="24"/>
        </w:rPr>
      </w:pPr>
      <w:r w:rsidRPr="00E5143D">
        <w:rPr>
          <w:rFonts w:eastAsia="Times New Roman" w:cs="Times New Roman"/>
          <w:sz w:val="24"/>
          <w:szCs w:val="24"/>
        </w:rPr>
        <w:lastRenderedPageBreak/>
        <w:t>Equation</w:t>
      </w:r>
    </w:p>
    <w:p w14:paraId="63287575" w14:textId="77777777" w:rsidR="00B37885" w:rsidRPr="00EE70DF" w:rsidRDefault="00B37885" w:rsidP="00EE70DF">
      <w:pPr>
        <w:spacing w:after="0"/>
        <w:textAlignment w:val="baseline"/>
        <w:rPr>
          <w:rFonts w:eastAsia="Times New Roman" w:cs="Times New Roman"/>
          <w:sz w:val="24"/>
          <w:szCs w:val="24"/>
        </w:rPr>
      </w:pPr>
    </w:p>
    <w:p w14:paraId="222EF4CE" w14:textId="77777777" w:rsidR="00B37885" w:rsidRPr="00775194" w:rsidRDefault="00B37885" w:rsidP="00B37885">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B37885" w:rsidRPr="006B6BAE" w14:paraId="72EC82D7" w14:textId="77777777" w:rsidTr="00EE70DF">
        <w:trPr>
          <w:trHeight w:val="629"/>
        </w:trPr>
        <w:tc>
          <w:tcPr>
            <w:tcW w:w="2692" w:type="pct"/>
            <w:tcBorders>
              <w:top w:val="single" w:sz="4" w:space="0" w:color="auto"/>
              <w:left w:val="nil"/>
              <w:bottom w:val="nil"/>
              <w:right w:val="nil"/>
            </w:tcBorders>
            <w:shd w:val="clear" w:color="auto" w:fill="auto"/>
            <w:hideMark/>
          </w:tcPr>
          <w:p w14:paraId="7E723A81" w14:textId="77777777" w:rsidR="00B37885" w:rsidRPr="006B6BAE" w:rsidRDefault="00B3788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B16BB7" w14:textId="563E6168" w:rsidR="00B37885" w:rsidRPr="00EE70DF" w:rsidRDefault="006D3F93" w:rsidP="00EE70DF">
            <w:pPr>
              <w:widowControl w:val="0"/>
              <w:numPr>
                <w:ilvl w:val="0"/>
                <w:numId w:val="85"/>
              </w:numPr>
              <w:spacing w:after="0" w:line="256" w:lineRule="auto"/>
              <w:textAlignment w:val="baseline"/>
              <w:rPr>
                <w:rFonts w:eastAsia="Times New Roman" w:cs="Times New Roman"/>
                <w:sz w:val="24"/>
                <w:szCs w:val="24"/>
              </w:rPr>
            </w:pPr>
            <w:r w:rsidRPr="28167D95">
              <w:rPr>
                <w:rFonts w:eastAsia="Times New Roman" w:cs="Times New Roman"/>
                <w:sz w:val="24"/>
                <w:szCs w:val="24"/>
              </w:rPr>
              <w:t>MA.4.AR.1.2, MA.4.AR.1.3</w:t>
            </w:r>
          </w:p>
        </w:tc>
        <w:tc>
          <w:tcPr>
            <w:tcW w:w="2308" w:type="pct"/>
            <w:tcBorders>
              <w:top w:val="single" w:sz="4" w:space="0" w:color="auto"/>
              <w:left w:val="nil"/>
              <w:bottom w:val="nil"/>
              <w:right w:val="nil"/>
            </w:tcBorders>
            <w:shd w:val="clear" w:color="auto" w:fill="auto"/>
          </w:tcPr>
          <w:p w14:paraId="457E1655" w14:textId="77777777" w:rsidR="00B37885" w:rsidRPr="006B6BAE" w:rsidRDefault="00B3788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C35DA6" w14:textId="73A40706" w:rsidR="00B37885" w:rsidRPr="00540CC1" w:rsidRDefault="00B37885" w:rsidP="009D7378">
            <w:pPr>
              <w:pStyle w:val="ListParagraph"/>
              <w:numPr>
                <w:ilvl w:val="0"/>
                <w:numId w:val="86"/>
              </w:numPr>
              <w:ind w:left="792"/>
              <w:textAlignment w:val="baseline"/>
              <w:rPr>
                <w:rFonts w:eastAsia="Times New Roman" w:cs="Times New Roman"/>
                <w:sz w:val="24"/>
                <w:szCs w:val="24"/>
              </w:rPr>
            </w:pPr>
            <w:r>
              <w:rPr>
                <w:sz w:val="24"/>
              </w:rPr>
              <w:t>MA.</w:t>
            </w:r>
            <w:r w:rsidR="00C46B98" w:rsidRPr="28167D95">
              <w:rPr>
                <w:rFonts w:eastAsia="Times New Roman" w:cs="Times New Roman"/>
                <w:sz w:val="24"/>
                <w:szCs w:val="24"/>
              </w:rPr>
              <w:t xml:space="preserve"> 6.NSO.2.3</w:t>
            </w:r>
          </w:p>
        </w:tc>
      </w:tr>
    </w:tbl>
    <w:p w14:paraId="766474A1" w14:textId="77777777" w:rsidR="00B37885" w:rsidRPr="006B6BAE" w:rsidRDefault="00B37885" w:rsidP="00B37885">
      <w:pPr>
        <w:pStyle w:val="AlgebraicARHeading"/>
      </w:pPr>
      <w:r w:rsidRPr="006B6BAE">
        <w:t xml:space="preserve">Purpose and Instructional Strategies </w:t>
      </w:r>
    </w:p>
    <w:p w14:paraId="3FBE4056" w14:textId="77777777" w:rsidR="00B92943" w:rsidRPr="003579F1" w:rsidRDefault="00B92943" w:rsidP="00B92943">
      <w:pPr>
        <w:spacing w:after="0" w:line="240" w:lineRule="auto"/>
        <w:contextualSpacing/>
        <w:textAlignment w:val="baseline"/>
        <w:rPr>
          <w:rFonts w:eastAsiaTheme="minorEastAsia" w:cs="Times New Roman"/>
          <w:sz w:val="24"/>
        </w:rPr>
      </w:pPr>
      <w:r w:rsidRPr="003579F1">
        <w:rPr>
          <w:rFonts w:eastAsiaTheme="minorEastAsia" w:cs="Times New Roman"/>
          <w:sz w:val="24"/>
        </w:rPr>
        <w:t>The purpose of this benchmark is</w:t>
      </w:r>
      <w:r>
        <w:rPr>
          <w:rFonts w:eastAsiaTheme="minorEastAsia" w:cs="Times New Roman"/>
          <w:sz w:val="24"/>
        </w:rPr>
        <w:t xml:space="preserve"> to continue the work from Grade 4 </w:t>
      </w:r>
      <w:r>
        <w:rPr>
          <w:rFonts w:eastAsia="Times New Roman" w:cs="Times New Roman"/>
          <w:sz w:val="24"/>
        </w:rPr>
        <w:t xml:space="preserve">where students began solving real-world problems with fractions and </w:t>
      </w:r>
      <w:proofErr w:type="gramStart"/>
      <w:r>
        <w:rPr>
          <w:rFonts w:eastAsia="Times New Roman" w:cs="Times New Roman"/>
          <w:sz w:val="24"/>
        </w:rPr>
        <w:t>prepares</w:t>
      </w:r>
      <w:proofErr w:type="gramEnd"/>
      <w:r>
        <w:rPr>
          <w:rFonts w:eastAsia="Times New Roman" w:cs="Times New Roman"/>
          <w:sz w:val="24"/>
        </w:rPr>
        <w:t xml:space="preserve"> them for Grade 6 (MA.6.NSO.2.3) where they will solve </w:t>
      </w:r>
      <w:r w:rsidRPr="003579F1">
        <w:rPr>
          <w:rFonts w:eastAsiaTheme="minorEastAsia" w:cs="Times New Roman"/>
          <w:sz w:val="24"/>
        </w:rPr>
        <w:t>real-w</w:t>
      </w:r>
      <w:r>
        <w:rPr>
          <w:rFonts w:eastAsiaTheme="minorEastAsia" w:cs="Times New Roman"/>
          <w:sz w:val="24"/>
        </w:rPr>
        <w:t>orld fraction problems using all four</w:t>
      </w:r>
      <w:r w:rsidRPr="003579F1">
        <w:rPr>
          <w:rFonts w:eastAsiaTheme="minorEastAsia" w:cs="Times New Roman"/>
          <w:sz w:val="24"/>
        </w:rPr>
        <w:t xml:space="preserve"> operations</w:t>
      </w:r>
      <w:r>
        <w:rPr>
          <w:rFonts w:eastAsiaTheme="minorEastAsia" w:cs="Times New Roman"/>
          <w:sz w:val="24"/>
        </w:rPr>
        <w:t xml:space="preserve"> with fractions </w:t>
      </w:r>
      <w:r w:rsidRPr="00E129AC">
        <w:rPr>
          <w:rFonts w:eastAsiaTheme="minorEastAsia" w:cs="Times New Roman"/>
          <w:i/>
          <w:sz w:val="24"/>
        </w:rPr>
        <w:t>(MTR.7.1)</w:t>
      </w:r>
      <w:r w:rsidRPr="003579F1">
        <w:rPr>
          <w:rFonts w:eastAsiaTheme="minorEastAsia" w:cs="Times New Roman"/>
          <w:sz w:val="24"/>
        </w:rPr>
        <w:t xml:space="preserve">.  </w:t>
      </w:r>
    </w:p>
    <w:p w14:paraId="00B70793" w14:textId="77777777" w:rsidR="00B92943" w:rsidRPr="00C45075" w:rsidRDefault="00B92943" w:rsidP="009D7378">
      <w:pPr>
        <w:pStyle w:val="ListParagraph"/>
        <w:numPr>
          <w:ilvl w:val="0"/>
          <w:numId w:val="14"/>
        </w:numPr>
        <w:contextualSpacing/>
        <w:textAlignment w:val="baseline"/>
        <w:rPr>
          <w:rFonts w:eastAsiaTheme="minorEastAsia" w:cs="Times New Roman"/>
          <w:sz w:val="24"/>
        </w:rPr>
      </w:pPr>
      <w:r w:rsidRPr="28167D95">
        <w:rPr>
          <w:rFonts w:eastAsia="Calibri" w:cs="Times New Roman"/>
          <w:sz w:val="24"/>
          <w:szCs w:val="24"/>
        </w:rPr>
        <w:t xml:space="preserve">Students need to develop an understanding that when adding or subtracting fractions, the fractions must refer to the same whole. </w:t>
      </w:r>
    </w:p>
    <w:p w14:paraId="08AA4E33" w14:textId="77777777" w:rsidR="00B92943" w:rsidRPr="00A166CE" w:rsidRDefault="00B92943" w:rsidP="009D7378">
      <w:pPr>
        <w:pStyle w:val="ListParagraph"/>
        <w:numPr>
          <w:ilvl w:val="0"/>
          <w:numId w:val="14"/>
        </w:numPr>
        <w:contextualSpacing/>
        <w:textAlignment w:val="baseline"/>
        <w:rPr>
          <w:rFonts w:eastAsiaTheme="minorEastAsia" w:cs="Times New Roman"/>
          <w:sz w:val="24"/>
          <w:szCs w:val="24"/>
        </w:rPr>
      </w:pPr>
      <w:r w:rsidRPr="0AAE0690">
        <w:rPr>
          <w:rFonts w:eastAsia="Calibri" w:cs="Times New Roman"/>
          <w:sz w:val="24"/>
          <w:szCs w:val="24"/>
        </w:rPr>
        <w:t xml:space="preserve">During instruction, teachers can provide opportunities for students to practice solving problems using models or drawings to add, subtract or multiply with fractions. Begin with students modeling with whole numbers, have them explain how they used the model or drawing to arrive at the solution, then scaffold using the same methodology using fraction models. Instruction allows students to continue building an understanding of fraction operations through modeling and the use of manipulatives. </w:t>
      </w:r>
    </w:p>
    <w:p w14:paraId="0886AC0F" w14:textId="77777777" w:rsidR="00B92943" w:rsidRPr="00A166CE" w:rsidRDefault="00B92943" w:rsidP="009D7378">
      <w:pPr>
        <w:pStyle w:val="ListParagraph"/>
        <w:numPr>
          <w:ilvl w:val="0"/>
          <w:numId w:val="14"/>
        </w:numPr>
        <w:contextualSpacing/>
        <w:textAlignment w:val="baseline"/>
        <w:rPr>
          <w:rFonts w:eastAsiaTheme="minorEastAsia" w:cs="Times New Roman"/>
          <w:sz w:val="24"/>
        </w:rPr>
      </w:pPr>
      <w:r w:rsidRPr="22BCAD50">
        <w:rPr>
          <w:rFonts w:eastAsiaTheme="minorEastAsia" w:cs="Times New Roman"/>
          <w:sz w:val="24"/>
          <w:szCs w:val="24"/>
        </w:rPr>
        <w:t>Students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r>
        <w:rPr>
          <w:rFonts w:eastAsia="Calibri" w:cs="Times New Roman"/>
          <w:sz w:val="24"/>
        </w:rPr>
        <w:t xml:space="preserve"> There should be student progression from solving problems with physical manipulatives and illustrations to the utilization of algorithms and equations. Students should articulate the relationships between different concepts and representations, while also selecting the most suitable representation based on the specific context or purpose of the question.</w:t>
      </w:r>
    </w:p>
    <w:p w14:paraId="31837CE6" w14:textId="77777777" w:rsidR="00B92943" w:rsidRPr="003579F1" w:rsidRDefault="00B92943" w:rsidP="009D7378">
      <w:pPr>
        <w:pStyle w:val="ListParagraph"/>
        <w:numPr>
          <w:ilvl w:val="0"/>
          <w:numId w:val="14"/>
        </w:numPr>
        <w:contextualSpacing/>
        <w:textAlignment w:val="baseline"/>
        <w:rPr>
          <w:rFonts w:eastAsiaTheme="minorEastAsia" w:cs="Times New Roman"/>
          <w:sz w:val="24"/>
        </w:rPr>
      </w:pPr>
      <w:r w:rsidRPr="28167D95">
        <w:rPr>
          <w:rFonts w:eastAsia="Calibri" w:cs="Times New Roman"/>
          <w:sz w:val="24"/>
          <w:szCs w:val="24"/>
        </w:rPr>
        <w:t xml:space="preserve">Please note that it is not expected for students to always find </w:t>
      </w:r>
      <w:proofErr w:type="gramStart"/>
      <w:r w:rsidRPr="28167D95">
        <w:rPr>
          <w:rFonts w:eastAsia="Calibri" w:cs="Times New Roman"/>
          <w:sz w:val="24"/>
          <w:szCs w:val="24"/>
        </w:rPr>
        <w:t>least</w:t>
      </w:r>
      <w:proofErr w:type="gramEnd"/>
      <w:r w:rsidRPr="28167D95">
        <w:rPr>
          <w:rFonts w:eastAsia="Calibri" w:cs="Times New Roman"/>
          <w:sz w:val="24"/>
          <w:szCs w:val="24"/>
        </w:rPr>
        <w:t xml:space="preserve"> common multiples or make fractions greater than 1 into mixed numbers, but it is expected that students know and understand equivalent fractions, including naming fractions greater than 1 as mixed </w:t>
      </w:r>
      <w:proofErr w:type="gramStart"/>
      <w:r w:rsidRPr="28167D95">
        <w:rPr>
          <w:rFonts w:eastAsia="Calibri" w:cs="Times New Roman"/>
          <w:sz w:val="24"/>
          <w:szCs w:val="24"/>
        </w:rPr>
        <w:t>numbers</w:t>
      </w:r>
      <w:proofErr w:type="gramEnd"/>
      <w:r w:rsidRPr="28167D95">
        <w:rPr>
          <w:rFonts w:eastAsia="Calibri" w:cs="Times New Roman"/>
          <w:sz w:val="24"/>
          <w:szCs w:val="24"/>
        </w:rPr>
        <w:t xml:space="preserve"> to add, subtract or multiply.</w:t>
      </w:r>
    </w:p>
    <w:p w14:paraId="1C5B63A7" w14:textId="77777777" w:rsidR="00B92943" w:rsidRPr="000106D1" w:rsidRDefault="00B92943" w:rsidP="009D7378">
      <w:pPr>
        <w:pStyle w:val="ListParagraph"/>
        <w:numPr>
          <w:ilvl w:val="0"/>
          <w:numId w:val="14"/>
        </w:numPr>
        <w:textAlignment w:val="baseline"/>
        <w:rPr>
          <w:rFonts w:eastAsia="Times New Roman" w:cs="Times New Roman"/>
          <w:b/>
          <w:bCs/>
          <w:sz w:val="24"/>
          <w:szCs w:val="24"/>
        </w:rPr>
      </w:pPr>
      <w:r w:rsidRPr="28167D95">
        <w:rPr>
          <w:rFonts w:eastAsia="Calibri" w:cs="Times New Roman"/>
          <w:sz w:val="24"/>
          <w:szCs w:val="24"/>
        </w:rPr>
        <w:t>It is important that teachers have students rename the fractions with a common denominator when solving addition and subtraction fraction problems</w:t>
      </w:r>
      <w:r>
        <w:rPr>
          <w:rFonts w:eastAsia="Calibri" w:cs="Times New Roman"/>
          <w:sz w:val="24"/>
          <w:szCs w:val="24"/>
        </w:rPr>
        <w:t xml:space="preserve">, </w:t>
      </w:r>
      <w:r w:rsidRPr="28167D95">
        <w:rPr>
          <w:rFonts w:eastAsia="Calibri" w:cs="Times New Roman"/>
          <w:sz w:val="24"/>
          <w:szCs w:val="24"/>
        </w:rPr>
        <w:t xml:space="preserve">in </w:t>
      </w:r>
      <w:proofErr w:type="gramStart"/>
      <w:r w:rsidRPr="28167D95">
        <w:rPr>
          <w:rFonts w:eastAsia="Calibri" w:cs="Times New Roman"/>
          <w:sz w:val="24"/>
          <w:szCs w:val="24"/>
        </w:rPr>
        <w:t xml:space="preserve">lieu  </w:t>
      </w:r>
      <w:r>
        <w:rPr>
          <w:rFonts w:eastAsia="Calibri" w:cs="Times New Roman"/>
          <w:sz w:val="24"/>
          <w:szCs w:val="24"/>
        </w:rPr>
        <w:t>of</w:t>
      </w:r>
      <w:proofErr w:type="gramEnd"/>
      <w:r>
        <w:rPr>
          <w:rFonts w:eastAsia="Calibri" w:cs="Times New Roman"/>
          <w:sz w:val="24"/>
          <w:szCs w:val="24"/>
        </w:rPr>
        <w:t xml:space="preserve"> using tricks, shortcuts, or mnemonics,</w:t>
      </w:r>
      <w:r w:rsidRPr="28167D95">
        <w:rPr>
          <w:rFonts w:eastAsia="Calibri" w:cs="Times New Roman"/>
          <w:sz w:val="24"/>
          <w:szCs w:val="24"/>
        </w:rPr>
        <w:t xml:space="preserve"> to ensure students build a conceptual understanding</w:t>
      </w:r>
      <w:r>
        <w:rPr>
          <w:rFonts w:eastAsia="Calibri" w:cs="Times New Roman"/>
          <w:sz w:val="24"/>
          <w:szCs w:val="24"/>
        </w:rPr>
        <w:t>.</w:t>
      </w:r>
    </w:p>
    <w:p w14:paraId="2930095A" w14:textId="77777777" w:rsidR="00DB2D95" w:rsidRDefault="00DB2D95" w:rsidP="001056B4">
      <w:pPr>
        <w:spacing w:after="0" w:line="240" w:lineRule="auto"/>
        <w:rPr>
          <w:rFonts w:eastAsia="Times New Roman" w:cs="Times New Roman"/>
          <w:sz w:val="24"/>
          <w:szCs w:val="24"/>
        </w:rPr>
      </w:pPr>
    </w:p>
    <w:p w14:paraId="0C08D4DE" w14:textId="77777777" w:rsidR="00230080" w:rsidRPr="00AB3CDB" w:rsidRDefault="00230080" w:rsidP="00230080">
      <w:pPr>
        <w:pStyle w:val="AlgebraicARHeading"/>
      </w:pPr>
      <w:r w:rsidRPr="006B6BAE">
        <w:t>Common Misconceptions or Errors</w:t>
      </w:r>
    </w:p>
    <w:p w14:paraId="74E1FA20" w14:textId="77777777" w:rsidR="0003572B" w:rsidRDefault="0003572B" w:rsidP="009D7378">
      <w:pPr>
        <w:pStyle w:val="ListParagraph"/>
        <w:numPr>
          <w:ilvl w:val="0"/>
          <w:numId w:val="87"/>
        </w:numPr>
        <w:contextualSpacing/>
        <w:textAlignment w:val="baseline"/>
        <w:rPr>
          <w:rFonts w:eastAsia="Calibri" w:cs="Times New Roman"/>
          <w:sz w:val="24"/>
          <w:szCs w:val="24"/>
        </w:rPr>
      </w:pPr>
      <w:r w:rsidRPr="000A5428">
        <w:rPr>
          <w:rFonts w:eastAsia="Calibri" w:cs="Times New Roman"/>
          <w:sz w:val="24"/>
          <w:szCs w:val="24"/>
        </w:rPr>
        <w:t xml:space="preserve">When solving real-world problems, students can often confuse contexts that require subtraction and multiplication of fractions. </w:t>
      </w:r>
    </w:p>
    <w:p w14:paraId="1C45A4E0" w14:textId="77777777" w:rsidR="0003572B" w:rsidRPr="000A5428" w:rsidRDefault="0003572B" w:rsidP="009D7378">
      <w:pPr>
        <w:pStyle w:val="ListParagraph"/>
        <w:numPr>
          <w:ilvl w:val="1"/>
          <w:numId w:val="87"/>
        </w:numPr>
        <w:contextualSpacing/>
        <w:textAlignment w:val="baseline"/>
        <w:rPr>
          <w:rFonts w:eastAsia="Calibri" w:cs="Times New Roman"/>
          <w:sz w:val="24"/>
          <w:szCs w:val="24"/>
        </w:rPr>
      </w:pPr>
      <w:r w:rsidRPr="000A5428">
        <w:rPr>
          <w:rStyle w:val="normaltextrun"/>
          <w:rFonts w:cs="Times New Roman"/>
          <w:sz w:val="24"/>
          <w:szCs w:val="24"/>
          <w:shd w:val="clear" w:color="auto" w:fill="FFFFFF"/>
        </w:rPr>
        <w:t xml:space="preserve">For example, “Mark has </w:t>
      </w:r>
      <m:oMath>
        <m:r>
          <w:rPr>
            <w:rStyle w:val="normaltextrun"/>
            <w:rFonts w:ascii="Cambria Math" w:hAnsi="Cambria Math" w:cs="Times New Roman"/>
            <w:sz w:val="24"/>
            <w:szCs w:val="24"/>
            <w:shd w:val="clear" w:color="auto" w:fill="FFFFFF"/>
          </w:rPr>
          <m:t>¾</m:t>
        </m:r>
      </m:oMath>
      <w:r>
        <w:rPr>
          <w:rStyle w:val="normaltextrun"/>
          <w:rFonts w:cs="Times New Roman"/>
          <w:sz w:val="24"/>
          <w:szCs w:val="24"/>
          <w:shd w:val="clear" w:color="auto" w:fill="FFFFFF"/>
        </w:rPr>
        <w:t xml:space="preserve"> yards of rope and </w:t>
      </w:r>
      <w:r w:rsidRPr="000A5428">
        <w:rPr>
          <w:rStyle w:val="normaltextrun"/>
          <w:rFonts w:cs="Times New Roman"/>
          <w:sz w:val="24"/>
          <w:szCs w:val="24"/>
          <w:shd w:val="clear" w:color="auto" w:fill="FFFFFF"/>
        </w:rPr>
        <w:t xml:space="preserve">he gives half of the rope to a friend. How much rope does Mark have left?” expects students to find </w:t>
      </w:r>
      <m:oMath>
        <m:r>
          <w:rPr>
            <w:rStyle w:val="normaltextrun"/>
            <w:rFonts w:ascii="Cambria Math" w:hAnsi="Cambria Math" w:cs="Times New Roman"/>
            <w:sz w:val="24"/>
            <w:szCs w:val="24"/>
            <w:shd w:val="clear" w:color="auto" w:fill="FFFFFF"/>
          </w:rPr>
          <m:t>½</m:t>
        </m:r>
      </m:oMath>
      <w:r w:rsidRPr="000A5428">
        <w:rPr>
          <w:rStyle w:val="normaltextrun"/>
          <w:rFonts w:cs="Times New Roman"/>
          <w:sz w:val="24"/>
          <w:szCs w:val="24"/>
          <w:shd w:val="clear" w:color="auto" w:fill="FFFFFF"/>
        </w:rPr>
        <w:t xml:space="preserve"> of </w:t>
      </w:r>
      <m:oMath>
        <m:r>
          <w:rPr>
            <w:rStyle w:val="normaltextrun"/>
            <w:rFonts w:ascii="Cambria Math" w:hAnsi="Cambria Math" w:cs="Times New Roman"/>
            <w:sz w:val="24"/>
            <w:szCs w:val="24"/>
            <w:shd w:val="clear" w:color="auto" w:fill="FFFFFF"/>
          </w:rPr>
          <m:t>¾</m:t>
        </m:r>
      </m:oMath>
      <w:r w:rsidRPr="000A5428">
        <w:rPr>
          <w:rStyle w:val="normaltextrun"/>
          <w:rFonts w:cs="Times New Roman"/>
          <w:sz w:val="24"/>
          <w:szCs w:val="24"/>
          <w:shd w:val="clear" w:color="auto" w:fill="FFFFFF"/>
        </w:rPr>
        <w:t xml:space="preserve">, or multiply </w:t>
      </w:r>
      <m:oMath>
        <m:r>
          <w:rPr>
            <w:rStyle w:val="normaltextrun"/>
            <w:rFonts w:ascii="Cambria Math" w:hAnsi="Cambria Math" w:cs="Times New Roman"/>
            <w:sz w:val="24"/>
            <w:szCs w:val="24"/>
            <w:shd w:val="clear" w:color="auto" w:fill="FFFFFF"/>
          </w:rPr>
          <m:t>½×¾</m:t>
        </m:r>
      </m:oMath>
      <w:r>
        <w:rPr>
          <w:rStyle w:val="normaltextrun"/>
          <w:rFonts w:cs="Times New Roman"/>
          <w:sz w:val="24"/>
          <w:szCs w:val="24"/>
          <w:shd w:val="clear" w:color="auto" w:fill="FFFFFF"/>
        </w:rPr>
        <w:t xml:space="preserve"> </w:t>
      </w:r>
      <w:r w:rsidRPr="000A5428">
        <w:rPr>
          <w:rStyle w:val="normaltextrun"/>
          <w:rFonts w:cs="Times New Roman"/>
          <w:sz w:val="24"/>
          <w:szCs w:val="24"/>
          <w:shd w:val="clear" w:color="auto" w:fill="FFFFFF"/>
        </w:rPr>
        <w:t>to find the product that represents how much is given to the friend.</w:t>
      </w:r>
      <w:r>
        <w:rPr>
          <w:rStyle w:val="normaltextrun"/>
          <w:rFonts w:cs="Times New Roman"/>
          <w:sz w:val="24"/>
          <w:szCs w:val="24"/>
          <w:shd w:val="clear" w:color="auto" w:fill="FFFFFF"/>
        </w:rPr>
        <w:t xml:space="preserve"> </w:t>
      </w:r>
      <w:r w:rsidRPr="000A5428">
        <w:rPr>
          <w:rStyle w:val="normaltextrun"/>
          <w:rFonts w:cs="Times New Roman"/>
          <w:sz w:val="24"/>
          <w:szCs w:val="24"/>
          <w:shd w:val="clear" w:color="auto" w:fill="FFFFFF"/>
        </w:rPr>
        <w:t xml:space="preserve">On the other hand, “Mark has </w:t>
      </w:r>
      <m:oMath>
        <m:r>
          <w:rPr>
            <w:rStyle w:val="normaltextrun"/>
            <w:rFonts w:ascii="Cambria Math" w:hAnsi="Cambria Math" w:cs="Times New Roman"/>
            <w:sz w:val="24"/>
            <w:szCs w:val="24"/>
            <w:shd w:val="clear" w:color="auto" w:fill="FFFFFF"/>
          </w:rPr>
          <m:t>¾</m:t>
        </m:r>
      </m:oMath>
      <w:r w:rsidRPr="000A5428">
        <w:rPr>
          <w:rStyle w:val="normaltextrun"/>
          <w:rFonts w:cs="Times New Roman"/>
          <w:sz w:val="24"/>
          <w:szCs w:val="24"/>
          <w:shd w:val="clear" w:color="auto" w:fill="FFFFFF"/>
        </w:rPr>
        <w:t xml:space="preserve"> yards of rope and gives </w:t>
      </w:r>
      <m:oMath>
        <m:r>
          <w:rPr>
            <w:rStyle w:val="normaltextrun"/>
            <w:rFonts w:ascii="Cambria Math" w:hAnsi="Cambria Math" w:cs="Times New Roman"/>
            <w:sz w:val="24"/>
            <w:szCs w:val="24"/>
            <w:shd w:val="clear" w:color="auto" w:fill="FFFFFF"/>
          </w:rPr>
          <m:t>½</m:t>
        </m:r>
      </m:oMath>
      <w:r>
        <w:rPr>
          <w:rStyle w:val="normaltextrun"/>
          <w:rFonts w:cs="Times New Roman"/>
          <w:sz w:val="24"/>
          <w:szCs w:val="24"/>
          <w:shd w:val="clear" w:color="auto" w:fill="FFFFFF"/>
        </w:rPr>
        <w:t xml:space="preserve"> yard of rope to a friend. </w:t>
      </w:r>
      <w:r w:rsidRPr="000A5428">
        <w:rPr>
          <w:rStyle w:val="normaltextrun"/>
          <w:rFonts w:cs="Times New Roman"/>
          <w:sz w:val="24"/>
          <w:szCs w:val="24"/>
          <w:shd w:val="clear" w:color="auto" w:fill="FFFFFF"/>
        </w:rPr>
        <w:t>H</w:t>
      </w:r>
      <w:r>
        <w:rPr>
          <w:rStyle w:val="normaltextrun"/>
          <w:rFonts w:cs="Times New Roman"/>
          <w:sz w:val="24"/>
          <w:szCs w:val="24"/>
          <w:shd w:val="clear" w:color="auto" w:fill="FFFFFF"/>
        </w:rPr>
        <w:t xml:space="preserve">ow much rope does Mark </w:t>
      </w:r>
      <w:r w:rsidRPr="000A5428">
        <w:rPr>
          <w:rStyle w:val="normaltextrun"/>
          <w:rFonts w:cs="Times New Roman"/>
          <w:sz w:val="24"/>
          <w:szCs w:val="24"/>
          <w:shd w:val="clear" w:color="auto" w:fill="FFFFFF"/>
        </w:rPr>
        <w:t xml:space="preserve">have left?” expects students to take </w:t>
      </w:r>
      <m:oMath>
        <m:r>
          <w:rPr>
            <w:rStyle w:val="normaltextrun"/>
            <w:rFonts w:ascii="Cambria Math" w:hAnsi="Cambria Math" w:cs="Times New Roman"/>
            <w:sz w:val="24"/>
            <w:szCs w:val="24"/>
            <w:shd w:val="clear" w:color="auto" w:fill="FFFFFF"/>
          </w:rPr>
          <m:t>½</m:t>
        </m:r>
      </m:oMath>
      <w:r w:rsidRPr="000A5428">
        <w:rPr>
          <w:rStyle w:val="normaltextrun"/>
          <w:rFonts w:cs="Times New Roman"/>
          <w:sz w:val="24"/>
          <w:szCs w:val="24"/>
          <w:shd w:val="clear" w:color="auto" w:fill="FFFFFF"/>
        </w:rPr>
        <w:t xml:space="preserve"> yard from </w:t>
      </w:r>
      <m:oMath>
        <m:r>
          <w:rPr>
            <w:rStyle w:val="normaltextrun"/>
            <w:rFonts w:ascii="Cambria Math" w:hAnsi="Cambria Math" w:cs="Times New Roman"/>
            <w:sz w:val="24"/>
            <w:szCs w:val="24"/>
            <w:shd w:val="clear" w:color="auto" w:fill="FFFFFF"/>
          </w:rPr>
          <m:t>¾</m:t>
        </m:r>
      </m:oMath>
      <w:r w:rsidRPr="000A5428">
        <w:rPr>
          <w:rStyle w:val="normaltextrun"/>
          <w:rFonts w:cs="Times New Roman"/>
          <w:sz w:val="24"/>
          <w:szCs w:val="24"/>
          <w:shd w:val="clear" w:color="auto" w:fill="FFFFFF"/>
        </w:rPr>
        <w:t xml:space="preserve"> yard or subtract </w:t>
      </w:r>
      <m:oMath>
        <m:r>
          <w:rPr>
            <w:rStyle w:val="normaltextrun"/>
            <w:rFonts w:ascii="Cambria Math" w:hAnsi="Cambria Math" w:cs="Times New Roman"/>
            <w:sz w:val="24"/>
            <w:szCs w:val="24"/>
            <w:shd w:val="clear" w:color="auto" w:fill="FFFFFF"/>
          </w:rPr>
          <m:t>¾-½</m:t>
        </m:r>
      </m:oMath>
      <w:r>
        <w:rPr>
          <w:rStyle w:val="normaltextrun"/>
          <w:rFonts w:cs="Times New Roman"/>
          <w:sz w:val="24"/>
          <w:szCs w:val="24"/>
          <w:shd w:val="clear" w:color="auto" w:fill="FFFFFF"/>
        </w:rPr>
        <w:t xml:space="preserve"> </w:t>
      </w:r>
      <w:r w:rsidRPr="000A5428">
        <w:rPr>
          <w:rStyle w:val="normaltextrun"/>
          <w:rFonts w:cs="Times New Roman"/>
          <w:sz w:val="24"/>
          <w:szCs w:val="24"/>
          <w:shd w:val="clear" w:color="auto" w:fill="FFFFFF"/>
        </w:rPr>
        <w:t>to find the difference.</w:t>
      </w:r>
      <w:r w:rsidRPr="000A5428">
        <w:rPr>
          <w:rFonts w:eastAsia="Calibri" w:cs="Times New Roman"/>
          <w:sz w:val="24"/>
          <w:szCs w:val="24"/>
        </w:rPr>
        <w:t xml:space="preserve"> </w:t>
      </w:r>
      <w:r w:rsidRPr="00350262">
        <w:rPr>
          <w:rFonts w:eastAsia="Calibri" w:cs="Times New Roman"/>
          <w:sz w:val="24"/>
          <w:szCs w:val="24"/>
        </w:rPr>
        <w:t xml:space="preserve">Encourage students to look for the units in the problem (e.g., </w:t>
      </w:r>
      <m:oMath>
        <m:r>
          <w:rPr>
            <w:rFonts w:ascii="Cambria Math" w:eastAsia="Calibri" w:hAnsi="Cambria Math" w:cs="Times New Roman"/>
            <w:sz w:val="24"/>
            <w:szCs w:val="24"/>
          </w:rPr>
          <m:t>½</m:t>
        </m:r>
      </m:oMath>
      <w:r w:rsidRPr="00350262">
        <w:rPr>
          <w:rFonts w:eastAsia="Calibri" w:cs="Times New Roman"/>
          <w:sz w:val="24"/>
          <w:szCs w:val="24"/>
        </w:rPr>
        <w:t xml:space="preserve"> </w:t>
      </w:r>
      <w:r w:rsidRPr="000A5428">
        <w:rPr>
          <w:rStyle w:val="normaltextrun"/>
          <w:rFonts w:cs="Times New Roman"/>
          <w:sz w:val="24"/>
          <w:szCs w:val="24"/>
          <w:shd w:val="clear" w:color="auto" w:fill="FFFFFF"/>
        </w:rPr>
        <w:t>yard</w:t>
      </w:r>
      <w:r w:rsidRPr="00350262">
        <w:rPr>
          <w:rFonts w:eastAsia="Calibri" w:cs="Times New Roman"/>
          <w:sz w:val="24"/>
          <w:szCs w:val="24"/>
        </w:rPr>
        <w:t xml:space="preserve"> versus </w:t>
      </w:r>
      <m:oMath>
        <m:r>
          <w:rPr>
            <w:rFonts w:ascii="Cambria Math" w:eastAsia="Calibri" w:hAnsi="Cambria Math" w:cs="Times New Roman"/>
            <w:sz w:val="24"/>
            <w:szCs w:val="24"/>
          </w:rPr>
          <m:t>½</m:t>
        </m:r>
      </m:oMath>
      <w:r>
        <w:rPr>
          <w:rFonts w:eastAsia="Calibri" w:cs="Times New Roman"/>
          <w:sz w:val="24"/>
          <w:szCs w:val="24"/>
        </w:rPr>
        <w:t xml:space="preserve"> of the whole rope</w:t>
      </w:r>
      <w:r w:rsidRPr="00350262">
        <w:rPr>
          <w:rFonts w:eastAsia="Calibri" w:cs="Times New Roman"/>
          <w:sz w:val="24"/>
          <w:szCs w:val="24"/>
        </w:rPr>
        <w:t>) to determine the appropriate operation.</w:t>
      </w:r>
    </w:p>
    <w:p w14:paraId="36D2D39B" w14:textId="77777777" w:rsidR="0003572B" w:rsidRPr="000A5428" w:rsidRDefault="0003572B" w:rsidP="009D7378">
      <w:pPr>
        <w:pStyle w:val="ListParagraph"/>
        <w:numPr>
          <w:ilvl w:val="0"/>
          <w:numId w:val="87"/>
        </w:numPr>
        <w:textAlignment w:val="baseline"/>
        <w:rPr>
          <w:rFonts w:eastAsia="Times New Roman" w:cs="Times New Roman"/>
          <w:sz w:val="24"/>
          <w:szCs w:val="24"/>
        </w:rPr>
      </w:pPr>
      <w:r w:rsidRPr="000A5428">
        <w:rPr>
          <w:rFonts w:eastAsia="Times New Roman" w:cs="Times New Roman"/>
          <w:sz w:val="24"/>
          <w:szCs w:val="24"/>
        </w:rPr>
        <w:t xml:space="preserve">Students may believe that multiplication always results in a larger number. </w:t>
      </w:r>
      <w:r w:rsidRPr="00350262">
        <w:rPr>
          <w:rFonts w:eastAsia="Times New Roman" w:cs="Times New Roman"/>
          <w:sz w:val="24"/>
          <w:szCs w:val="24"/>
        </w:rPr>
        <w:t xml:space="preserve">Using models </w:t>
      </w:r>
      <w:r w:rsidRPr="00350262">
        <w:rPr>
          <w:rFonts w:eastAsia="Times New Roman" w:cs="Times New Roman"/>
          <w:sz w:val="24"/>
          <w:szCs w:val="24"/>
        </w:rPr>
        <w:lastRenderedPageBreak/>
        <w:t>when multiplying with fractions will enable students to generalize about multiplication algorithms that are based on conceptual understanding (</w:t>
      </w:r>
      <w:r w:rsidRPr="00350262">
        <w:rPr>
          <w:rFonts w:eastAsia="Times New Roman" w:cs="Times New Roman"/>
          <w:i/>
          <w:sz w:val="24"/>
          <w:szCs w:val="24"/>
        </w:rPr>
        <w:t>MTR.5.1</w:t>
      </w:r>
      <w:r w:rsidRPr="00350262">
        <w:rPr>
          <w:rFonts w:eastAsia="Times New Roman" w:cs="Times New Roman"/>
          <w:sz w:val="24"/>
          <w:szCs w:val="24"/>
        </w:rPr>
        <w:t>).</w:t>
      </w:r>
      <w:r>
        <w:rPr>
          <w:rFonts w:eastAsia="Times New Roman" w:cs="Times New Roman"/>
          <w:sz w:val="24"/>
          <w:szCs w:val="24"/>
        </w:rPr>
        <w:t xml:space="preserve"> Encourage students to use their number sense when determining the size of a product (connecting to MA.5.FR.2.3). The teacher can ask students what they know about multiplying fractions to determine how the numbers in the problem are related. </w:t>
      </w:r>
    </w:p>
    <w:p w14:paraId="510CBDEB" w14:textId="77777777" w:rsidR="0003572B" w:rsidRPr="000A5428" w:rsidRDefault="0003572B" w:rsidP="009D7378">
      <w:pPr>
        <w:pStyle w:val="ListParagraph"/>
        <w:numPr>
          <w:ilvl w:val="0"/>
          <w:numId w:val="87"/>
        </w:numPr>
        <w:contextualSpacing/>
        <w:textAlignment w:val="baseline"/>
        <w:rPr>
          <w:rFonts w:eastAsia="Calibri" w:cs="Times New Roman"/>
          <w:sz w:val="24"/>
          <w:szCs w:val="24"/>
        </w:rPr>
      </w:pPr>
      <w:r w:rsidRPr="000A5428">
        <w:rPr>
          <w:rFonts w:eastAsia="Times New Roman" w:cs="Times New Roman"/>
          <w:sz w:val="24"/>
          <w:szCs w:val="24"/>
        </w:rPr>
        <w:t>Students can have difficulty with word problems when determining which operation to use, and the stress of working with fractions makes this happen more often.</w:t>
      </w:r>
      <w:r>
        <w:rPr>
          <w:rFonts w:eastAsia="Times New Roman" w:cs="Times New Roman"/>
          <w:sz w:val="24"/>
          <w:szCs w:val="24"/>
        </w:rPr>
        <w:t xml:space="preserve"> Students need to apply what they already know about operations with fractions to create action plans to solve multi-step real-world problems involving fractions.</w:t>
      </w:r>
    </w:p>
    <w:p w14:paraId="70DECDB0" w14:textId="77777777" w:rsidR="0003572B" w:rsidRPr="00A166CE" w:rsidRDefault="0003572B" w:rsidP="009D7378">
      <w:pPr>
        <w:pStyle w:val="ListParagraph"/>
        <w:numPr>
          <w:ilvl w:val="1"/>
          <w:numId w:val="87"/>
        </w:numPr>
        <w:contextualSpacing/>
        <w:textAlignment w:val="baseline"/>
        <w:rPr>
          <w:rFonts w:eastAsia="Calibri" w:cs="Times New Roman"/>
          <w:sz w:val="24"/>
          <w:szCs w:val="24"/>
        </w:rPr>
      </w:pPr>
      <w:r w:rsidRPr="000A5428">
        <w:rPr>
          <w:rFonts w:eastAsia="Times New Roman" w:cs="Times New Roman"/>
          <w:sz w:val="24"/>
          <w:szCs w:val="24"/>
        </w:rPr>
        <w:t xml:space="preserve">For example,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0A5428">
        <w:rPr>
          <w:rFonts w:eastAsia="Times New Roman" w:cs="Times New Roman"/>
          <w:sz w:val="24"/>
          <w:szCs w:val="24"/>
        </w:rPr>
        <w:t xml:space="preserve"> yards of rope and he gives a third of the rope to a friend. How much rope does Mark have left?” expects students to first find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0A5428">
        <w:rPr>
          <w:rFonts w:eastAsia="Times New Roman" w:cs="Times New Roman"/>
          <w:sz w:val="24"/>
          <w:szCs w:val="24"/>
        </w:rPr>
        <w:t xml:space="preserve">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oMath>
      <w:r w:rsidRPr="000A5428">
        <w:rPr>
          <w:rFonts w:eastAsia="Times New Roman" w:cs="Times New Roman"/>
          <w:sz w:val="24"/>
          <w:szCs w:val="24"/>
        </w:rPr>
        <w:t xml:space="preserve"> or multiply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0A5428">
        <w:rPr>
          <w:rFonts w:eastAsia="Times New Roman" w:cs="Times New Roman"/>
          <w:sz w:val="24"/>
          <w:szCs w:val="24"/>
        </w:rPr>
        <w:t xml:space="preserve">,  and then to find the difference to find how much Mark has left. On the other hand, “Mark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0A5428">
        <w:rPr>
          <w:rFonts w:eastAsia="Times New Roman" w:cs="Times New Roman"/>
          <w:sz w:val="24"/>
          <w:szCs w:val="24"/>
        </w:rPr>
        <w:t xml:space="preserve"> yards of rope and gives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0A5428">
        <w:rPr>
          <w:rFonts w:eastAsia="Times New Roman" w:cs="Times New Roman"/>
          <w:sz w:val="24"/>
          <w:szCs w:val="24"/>
        </w:rPr>
        <w:t xml:space="preserve"> yard of rope to a friend. How much rope does Mark have left?” only requires finding the difference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w:t>
      </w:r>
    </w:p>
    <w:p w14:paraId="2E85D9AA" w14:textId="77777777" w:rsidR="0003572B" w:rsidRPr="000A5428" w:rsidRDefault="0003572B" w:rsidP="009D7378">
      <w:pPr>
        <w:pStyle w:val="ListParagraph"/>
        <w:numPr>
          <w:ilvl w:val="1"/>
          <w:numId w:val="87"/>
        </w:numPr>
        <w:contextualSpacing/>
        <w:textAlignment w:val="baseline"/>
        <w:rPr>
          <w:rFonts w:eastAsia="Calibri" w:cs="Times New Roman"/>
          <w:sz w:val="24"/>
          <w:szCs w:val="24"/>
        </w:rPr>
      </w:pPr>
      <w:r>
        <w:rPr>
          <w:rFonts w:eastAsia="Calibri" w:cs="Times New Roman"/>
          <w:sz w:val="24"/>
          <w:szCs w:val="24"/>
        </w:rPr>
        <w:t>With guiding questions, teachers can ask students what operation will be needed to solve the problem. Prompt students to indicate what the first action step will be before they solve. If students struggle to find the first step of the problem, encourage them to create a visual model while rereading.</w:t>
      </w:r>
    </w:p>
    <w:p w14:paraId="2ACD284D" w14:textId="77777777" w:rsidR="00230080" w:rsidRPr="00843F14" w:rsidRDefault="00230080" w:rsidP="00230080">
      <w:pPr>
        <w:spacing w:after="0" w:line="240" w:lineRule="auto"/>
        <w:textAlignment w:val="baseline"/>
        <w:rPr>
          <w:rFonts w:eastAsia="Times New Roman" w:cs="Times New Roman"/>
          <w:b/>
          <w:bCs/>
          <w:sz w:val="24"/>
          <w:szCs w:val="24"/>
        </w:rPr>
      </w:pPr>
    </w:p>
    <w:p w14:paraId="1B8FE4B2" w14:textId="77777777" w:rsidR="00230080" w:rsidRPr="00A805BD" w:rsidRDefault="00230080" w:rsidP="00230080">
      <w:pPr>
        <w:pStyle w:val="AlgebraicARHeading"/>
      </w:pPr>
      <w:r w:rsidRPr="006B6BAE">
        <w:t>Strategies to Support Tiered Instruction</w:t>
      </w:r>
    </w:p>
    <w:p w14:paraId="02AB1C84" w14:textId="77777777" w:rsidR="006178E7" w:rsidRPr="00A97BBF" w:rsidRDefault="006178E7"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identify the appropriate operation to use in a real-world problem that requires addition, subtraction, or multiplication of fractions. The teacher guides students to identify the units in the problem for clarification </w:t>
      </w:r>
      <w:r w:rsidRPr="00A97BBF">
        <w:rPr>
          <w:rFonts w:cs="Times New Roman"/>
          <w:sz w:val="24"/>
          <w:szCs w:val="24"/>
        </w:rPr>
        <w:t xml:space="preserve">on which operation is appropriate. </w:t>
      </w:r>
    </w:p>
    <w:p w14:paraId="79719525" w14:textId="77777777" w:rsidR="006178E7" w:rsidRPr="00FE6A66" w:rsidRDefault="006178E7" w:rsidP="009D7378">
      <w:pPr>
        <w:pStyle w:val="ListParagraph"/>
        <w:widowControl/>
        <w:numPr>
          <w:ilvl w:val="1"/>
          <w:numId w:val="73"/>
        </w:numPr>
        <w:contextualSpacing/>
        <w:rPr>
          <w:rFonts w:cs="Times New Roman"/>
          <w:b/>
          <w:bCs/>
          <w:sz w:val="24"/>
          <w:szCs w:val="24"/>
        </w:rPr>
      </w:pPr>
      <w:r w:rsidRPr="00A97BBF">
        <w:rPr>
          <w:rFonts w:cs="Times New Roman"/>
          <w:sz w:val="24"/>
          <w:szCs w:val="24"/>
        </w:rPr>
        <w:t>For example</w:t>
      </w:r>
      <w:r>
        <w:rPr>
          <w:rFonts w:cs="Times New Roman"/>
          <w:sz w:val="24"/>
          <w:szCs w:val="24"/>
        </w:rPr>
        <w:t>,</w:t>
      </w:r>
      <w:r w:rsidRPr="00A97BBF">
        <w:rPr>
          <w:rFonts w:cs="Times New Roman"/>
          <w:sz w:val="24"/>
          <w:szCs w:val="24"/>
        </w:rPr>
        <w:t xml:space="preserve"> </w:t>
      </w:r>
      <w:r>
        <w:rPr>
          <w:rFonts w:cs="Times New Roman"/>
          <w:sz w:val="24"/>
          <w:szCs w:val="24"/>
        </w:rPr>
        <w:t>the teacher d</w:t>
      </w:r>
      <w:r w:rsidRPr="00A97BBF">
        <w:rPr>
          <w:rFonts w:cs="Times New Roman"/>
          <w:sz w:val="24"/>
          <w:szCs w:val="24"/>
        </w:rPr>
        <w:t>isplay</w:t>
      </w:r>
      <w:r>
        <w:rPr>
          <w:rFonts w:cs="Times New Roman"/>
          <w:sz w:val="24"/>
          <w:szCs w:val="24"/>
        </w:rPr>
        <w:t>s</w:t>
      </w:r>
      <w:r w:rsidRPr="00A97BBF">
        <w:rPr>
          <w:rFonts w:cs="Times New Roman"/>
          <w:sz w:val="24"/>
          <w:szCs w:val="24"/>
        </w:rPr>
        <w:t xml:space="preserve"> and read</w:t>
      </w:r>
      <w:r>
        <w:rPr>
          <w:rFonts w:cs="Times New Roman"/>
          <w:sz w:val="24"/>
          <w:szCs w:val="24"/>
        </w:rPr>
        <w:t>s</w:t>
      </w:r>
      <w:r w:rsidRPr="00A97BBF">
        <w:rPr>
          <w:rFonts w:cs="Times New Roman"/>
          <w:sz w:val="24"/>
          <w:szCs w:val="24"/>
        </w:rPr>
        <w:t xml:space="preserve"> the following </w:t>
      </w:r>
      <w:r>
        <w:rPr>
          <w:rFonts w:cs="Times New Roman"/>
          <w:sz w:val="24"/>
          <w:szCs w:val="24"/>
        </w:rPr>
        <w:t xml:space="preserve">two </w:t>
      </w:r>
      <w:r w:rsidRPr="00A97BBF">
        <w:rPr>
          <w:rFonts w:cs="Times New Roman"/>
          <w:sz w:val="24"/>
          <w:szCs w:val="24"/>
        </w:rPr>
        <w:t>problem</w:t>
      </w:r>
      <w:r>
        <w:rPr>
          <w:rFonts w:cs="Times New Roman"/>
          <w:sz w:val="24"/>
          <w:szCs w:val="24"/>
        </w:rPr>
        <w:t>s</w:t>
      </w:r>
      <w:r w:rsidRPr="00A97BBF">
        <w:rPr>
          <w:rFonts w:cs="Times New Roman"/>
          <w:sz w:val="24"/>
          <w:szCs w:val="24"/>
        </w:rPr>
        <w:t xml:space="preserve">: </w:t>
      </w:r>
    </w:p>
    <w:p w14:paraId="15739832" w14:textId="77777777" w:rsidR="006178E7" w:rsidRPr="00FE6A66" w:rsidRDefault="006178E7" w:rsidP="009D7378">
      <w:pPr>
        <w:pStyle w:val="ListParagraph"/>
        <w:widowControl/>
        <w:numPr>
          <w:ilvl w:val="2"/>
          <w:numId w:val="73"/>
        </w:numPr>
        <w:contextualSpacing/>
        <w:rPr>
          <w:rFonts w:cs="Times New Roman"/>
          <w:b/>
          <w:bCs/>
          <w:sz w:val="24"/>
          <w:szCs w:val="24"/>
        </w:rPr>
      </w:pPr>
      <w:r>
        <w:rPr>
          <w:rFonts w:cs="Times New Roman"/>
          <w:sz w:val="24"/>
          <w:szCs w:val="24"/>
        </w:rPr>
        <w:t>“Gina</w:t>
      </w:r>
      <w:r w:rsidRPr="00A97BBF">
        <w:rPr>
          <w:rFonts w:cs="Times New Roman"/>
          <w:sz w:val="24"/>
          <w:szCs w:val="24"/>
        </w:rPr>
        <w:t xml:space="preserve"> has</w:t>
      </w:r>
      <w:r>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 xml:space="preserve"> </m:t>
        </m:r>
      </m:oMath>
      <w:r>
        <w:rPr>
          <w:rFonts w:cs="Times New Roman"/>
          <w:sz w:val="24"/>
          <w:szCs w:val="24"/>
        </w:rPr>
        <w:t>of a bar of chocolate</w:t>
      </w:r>
      <w:r w:rsidRPr="00A97BBF">
        <w:rPr>
          <w:rFonts w:cs="Times New Roman"/>
          <w:sz w:val="24"/>
          <w:szCs w:val="24"/>
        </w:rPr>
        <w:t xml:space="preserve"> </w:t>
      </w:r>
      <w:r>
        <w:rPr>
          <w:rFonts w:cs="Times New Roman"/>
          <w:sz w:val="24"/>
          <w:szCs w:val="24"/>
        </w:rPr>
        <w:t xml:space="preserve">left </w:t>
      </w:r>
      <w:r w:rsidRPr="00A97BBF">
        <w:rPr>
          <w:rFonts w:cs="Times New Roman"/>
          <w:sz w:val="24"/>
          <w:szCs w:val="24"/>
        </w:rPr>
        <w:t>and gives half of</w:t>
      </w:r>
      <w:r>
        <w:rPr>
          <w:rFonts w:cs="Times New Roman"/>
          <w:sz w:val="24"/>
          <w:szCs w:val="24"/>
        </w:rPr>
        <w:t xml:space="preserve"> what she has to her friend Sarah</w:t>
      </w:r>
      <w:r w:rsidRPr="00A97BBF">
        <w:rPr>
          <w:rFonts w:cs="Times New Roman"/>
          <w:sz w:val="24"/>
          <w:szCs w:val="24"/>
        </w:rPr>
        <w:t xml:space="preserve">. How much </w:t>
      </w:r>
      <w:r>
        <w:rPr>
          <w:rFonts w:cs="Times New Roman"/>
          <w:sz w:val="24"/>
          <w:szCs w:val="24"/>
        </w:rPr>
        <w:t xml:space="preserve">of a whole </w:t>
      </w:r>
      <w:r w:rsidRPr="006A5FB2">
        <w:rPr>
          <w:rFonts w:cs="Times New Roman"/>
          <w:sz w:val="24"/>
          <w:szCs w:val="24"/>
        </w:rPr>
        <w:t xml:space="preserve">chocolate bar </w:t>
      </w:r>
      <w:r>
        <w:rPr>
          <w:rFonts w:cs="Times New Roman"/>
          <w:sz w:val="24"/>
          <w:szCs w:val="24"/>
        </w:rPr>
        <w:t>does she have</w:t>
      </w:r>
      <w:r w:rsidRPr="00A97BBF">
        <w:rPr>
          <w:rFonts w:cs="Times New Roman"/>
          <w:sz w:val="24"/>
          <w:szCs w:val="24"/>
        </w:rPr>
        <w:t xml:space="preserve"> left?</w:t>
      </w:r>
      <w:r>
        <w:rPr>
          <w:rFonts w:cs="Times New Roman"/>
          <w:sz w:val="24"/>
          <w:szCs w:val="24"/>
        </w:rPr>
        <w:t>”</w:t>
      </w:r>
    </w:p>
    <w:p w14:paraId="0EA26200" w14:textId="77777777" w:rsidR="006178E7" w:rsidRPr="00FE6A66" w:rsidRDefault="006178E7" w:rsidP="009D7378">
      <w:pPr>
        <w:pStyle w:val="ListParagraph"/>
        <w:widowControl/>
        <w:numPr>
          <w:ilvl w:val="2"/>
          <w:numId w:val="73"/>
        </w:numPr>
        <w:contextualSpacing/>
        <w:rPr>
          <w:rFonts w:cs="Times New Roman"/>
          <w:b/>
          <w:bCs/>
          <w:sz w:val="24"/>
          <w:szCs w:val="24"/>
        </w:rPr>
      </w:pPr>
      <w:r>
        <w:rPr>
          <w:rFonts w:cs="Times New Roman"/>
          <w:sz w:val="24"/>
          <w:szCs w:val="24"/>
        </w:rPr>
        <w:t xml:space="preserve">“Gina </w:t>
      </w:r>
      <w:r w:rsidRPr="006A5FB2">
        <w:rPr>
          <w:rFonts w:cs="Times New Roman"/>
          <w:sz w:val="24"/>
          <w:szCs w:val="24"/>
        </w:rPr>
        <w:t xml:space="preserve">has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6A5FB2">
        <w:rPr>
          <w:rFonts w:cs="Times New Roman"/>
          <w:sz w:val="24"/>
          <w:szCs w:val="24"/>
        </w:rPr>
        <w:t xml:space="preserve">of a bar of chocolate left and she gives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6A5FB2">
        <w:rPr>
          <w:rFonts w:cs="Times New Roman"/>
          <w:sz w:val="24"/>
          <w:szCs w:val="24"/>
        </w:rPr>
        <w:t xml:space="preserve"> of the original bar of chocolate to her friend Sarah. How much of her chocolate bar does she have left?”</w:t>
      </w:r>
      <w:r>
        <w:rPr>
          <w:rFonts w:cs="Times New Roman"/>
          <w:sz w:val="24"/>
          <w:szCs w:val="24"/>
        </w:rPr>
        <w:t xml:space="preserve"> (See illustration below)</w:t>
      </w:r>
    </w:p>
    <w:p w14:paraId="06A09AC4" w14:textId="3A9835B6" w:rsidR="004506C8" w:rsidRPr="0069260A" w:rsidRDefault="004506C8" w:rsidP="0069260A">
      <w:pPr>
        <w:pStyle w:val="ListParagraph"/>
        <w:ind w:left="1440"/>
        <w:rPr>
          <w:rFonts w:eastAsiaTheme="minorEastAsia" w:cs="Times New Roman"/>
          <w:sz w:val="24"/>
          <w:szCs w:val="24"/>
        </w:rPr>
      </w:pPr>
      <w:r>
        <w:rPr>
          <w:rFonts w:cs="Times New Roman"/>
          <w:sz w:val="24"/>
          <w:szCs w:val="24"/>
        </w:rPr>
        <w:t xml:space="preserve">The teacher uses questioning and prompting to have students identify what operations must be used to solve each problem. The teacher asks students to share what they notice about each problem (e.g., the similarities and the differences), placing emphasis on the units (e.g., </w:t>
      </w:r>
      <w:r w:rsidRPr="00430482">
        <w:rPr>
          <w:rFonts w:cs="Times New Roman"/>
          <w:sz w:val="24"/>
          <w:szCs w:val="24"/>
        </w:rPr>
        <w:t>“half of the amount of chocolate that G</w:t>
      </w:r>
      <w:r>
        <w:rPr>
          <w:rFonts w:cs="Times New Roman"/>
          <w:sz w:val="24"/>
          <w:szCs w:val="24"/>
        </w:rPr>
        <w:t xml:space="preserve">ina </w:t>
      </w:r>
      <w:r w:rsidRPr="00430482">
        <w:rPr>
          <w:rFonts w:cs="Times New Roman"/>
          <w:sz w:val="24"/>
          <w:szCs w:val="24"/>
        </w:rPr>
        <w:t xml:space="preserve">has in the first problem vs.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430482">
        <w:rPr>
          <w:rFonts w:cs="Times New Roman"/>
          <w:sz w:val="24"/>
          <w:szCs w:val="24"/>
        </w:rPr>
        <w:t xml:space="preserve"> of the whole chocolate bar</w:t>
      </w:r>
      <w:r>
        <w:rPr>
          <w:rFonts w:cs="Times New Roman"/>
          <w:i/>
          <w:iCs/>
          <w:sz w:val="24"/>
          <w:szCs w:val="24"/>
        </w:rPr>
        <w:t>”</w:t>
      </w:r>
      <w:r>
        <w:rPr>
          <w:rFonts w:cs="Times New Roman"/>
          <w:sz w:val="24"/>
          <w:szCs w:val="24"/>
        </w:rPr>
        <w:t xml:space="preserve"> in the second problem). The teacher guides students to identify that in the first problem, they will need to multiply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eastAsiaTheme="minorEastAsia" w:cs="Times New Roman"/>
          <w:sz w:val="24"/>
          <w:szCs w:val="24"/>
        </w:rPr>
        <w:t xml:space="preserve"> and in the second problem, they will need to subtract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eastAsiaTheme="minorEastAsia" w:cs="Times New Roman"/>
          <w:sz w:val="24"/>
          <w:szCs w:val="24"/>
        </w:rPr>
        <w:t xml:space="preserve"> to solve. Students solve using models.  </w:t>
      </w:r>
    </w:p>
    <w:p w14:paraId="5A5E1769" w14:textId="39BEE34F" w:rsidR="004506C8" w:rsidRPr="0069260A" w:rsidRDefault="0069260A" w:rsidP="0069260A">
      <w:pPr>
        <w:pStyle w:val="ListParagraph"/>
        <w:jc w:val="center"/>
        <w:rPr>
          <w:rFonts w:eastAsiaTheme="minorEastAsia" w:cs="Times New Roman"/>
          <w:sz w:val="14"/>
          <w:szCs w:val="24"/>
        </w:rPr>
      </w:pPr>
      <w:r w:rsidRPr="0069260A">
        <w:rPr>
          <w:rFonts w:eastAsiaTheme="minorEastAsia" w:cs="Times New Roman"/>
          <w:noProof/>
          <w:sz w:val="14"/>
          <w:szCs w:val="24"/>
        </w:rPr>
        <w:lastRenderedPageBreak/>
        <w:drawing>
          <wp:inline distT="0" distB="0" distL="0" distR="0" wp14:anchorId="107AE7A4" wp14:editId="734470B1">
            <wp:extent cx="4639322" cy="3534268"/>
            <wp:effectExtent l="0" t="0" r="8890" b="9525"/>
            <wp:docPr id="199367434" name="Picture 1" descr="Fraction multiplication equation with number line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7434" name="Picture 1" descr="Fraction multiplication equation with number line visual"/>
                    <pic:cNvPicPr/>
                  </pic:nvPicPr>
                  <pic:blipFill>
                    <a:blip r:embed="rId86"/>
                    <a:stretch>
                      <a:fillRect/>
                    </a:stretch>
                  </pic:blipFill>
                  <pic:spPr>
                    <a:xfrm>
                      <a:off x="0" y="0"/>
                      <a:ext cx="4639322" cy="3534268"/>
                    </a:xfrm>
                    <a:prstGeom prst="rect">
                      <a:avLst/>
                    </a:prstGeom>
                  </pic:spPr>
                </pic:pic>
              </a:graphicData>
            </a:graphic>
          </wp:inline>
        </w:drawing>
      </w:r>
    </w:p>
    <w:p w14:paraId="41A705BE" w14:textId="77777777" w:rsidR="00137962" w:rsidRPr="00137962" w:rsidRDefault="004506C8" w:rsidP="009D7378">
      <w:pPr>
        <w:pStyle w:val="ListParagraph"/>
        <w:widowControl/>
        <w:numPr>
          <w:ilvl w:val="1"/>
          <w:numId w:val="73"/>
        </w:numPr>
        <w:contextualSpacing/>
        <w:rPr>
          <w:rFonts w:cs="Times New Roman"/>
          <w:b/>
          <w:bCs/>
          <w:sz w:val="24"/>
          <w:szCs w:val="24"/>
        </w:rPr>
      </w:pPr>
      <w:r w:rsidRPr="00A97BBF">
        <w:rPr>
          <w:rFonts w:cs="Times New Roman"/>
          <w:sz w:val="24"/>
          <w:szCs w:val="24"/>
        </w:rPr>
        <w:t>For example</w:t>
      </w:r>
      <w:r>
        <w:rPr>
          <w:rFonts w:cs="Times New Roman"/>
          <w:sz w:val="24"/>
          <w:szCs w:val="24"/>
        </w:rPr>
        <w:t>, the teacher d</w:t>
      </w:r>
      <w:r w:rsidRPr="00A97BBF">
        <w:rPr>
          <w:rFonts w:cs="Times New Roman"/>
          <w:sz w:val="24"/>
          <w:szCs w:val="24"/>
        </w:rPr>
        <w:t>isplay</w:t>
      </w:r>
      <w:r>
        <w:rPr>
          <w:rFonts w:cs="Times New Roman"/>
          <w:sz w:val="24"/>
          <w:szCs w:val="24"/>
        </w:rPr>
        <w:t>s</w:t>
      </w:r>
      <w:r w:rsidRPr="00A97BBF">
        <w:rPr>
          <w:rFonts w:cs="Times New Roman"/>
          <w:sz w:val="24"/>
          <w:szCs w:val="24"/>
        </w:rPr>
        <w:t xml:space="preserve"> and read</w:t>
      </w:r>
      <w:r>
        <w:rPr>
          <w:rFonts w:cs="Times New Roman"/>
          <w:sz w:val="24"/>
          <w:szCs w:val="24"/>
        </w:rPr>
        <w:t>s</w:t>
      </w:r>
      <w:r w:rsidRPr="00A97BBF">
        <w:rPr>
          <w:rFonts w:cs="Times New Roman"/>
          <w:sz w:val="24"/>
          <w:szCs w:val="24"/>
        </w:rPr>
        <w:t xml:space="preserve"> the following</w:t>
      </w:r>
      <w:r>
        <w:rPr>
          <w:rFonts w:cs="Times New Roman"/>
          <w:sz w:val="24"/>
          <w:szCs w:val="24"/>
        </w:rPr>
        <w:t xml:space="preserve"> </w:t>
      </w:r>
      <w:r w:rsidRPr="00A97BBF">
        <w:rPr>
          <w:rFonts w:cs="Times New Roman"/>
          <w:sz w:val="24"/>
          <w:szCs w:val="24"/>
        </w:rPr>
        <w:t xml:space="preserve">problem: </w:t>
      </w:r>
      <w:r w:rsidRPr="00430482">
        <w:rPr>
          <w:rFonts w:cs="Times New Roman"/>
          <w:sz w:val="24"/>
          <w:szCs w:val="24"/>
        </w:rPr>
        <w:t xml:space="preserve">“Tia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430482">
        <w:rPr>
          <w:rFonts w:cs="Times New Roman"/>
          <w:sz w:val="24"/>
          <w:szCs w:val="24"/>
        </w:rPr>
        <w:t>yards of ribbon and she gives half of the ribbon to a friend. How much ribbon does Tia have left?”</w:t>
      </w:r>
      <w:r>
        <w:rPr>
          <w:rFonts w:cs="Times New Roman"/>
          <w:sz w:val="24"/>
          <w:szCs w:val="24"/>
        </w:rPr>
        <w:t xml:space="preserve"> </w:t>
      </w:r>
      <w:r w:rsidRPr="00430482">
        <w:rPr>
          <w:rFonts w:cs="Times New Roman"/>
          <w:sz w:val="24"/>
          <w:szCs w:val="24"/>
        </w:rPr>
        <w:t>The teacher uses questioning and prompting to have students identify what operation must be used to solve the problem. The teacher ask</w:t>
      </w:r>
      <w:r>
        <w:rPr>
          <w:rFonts w:cs="Times New Roman"/>
          <w:sz w:val="24"/>
          <w:szCs w:val="24"/>
        </w:rPr>
        <w:t>s</w:t>
      </w:r>
      <w:r w:rsidRPr="00430482">
        <w:rPr>
          <w:rFonts w:cs="Times New Roman"/>
          <w:sz w:val="24"/>
          <w:szCs w:val="24"/>
        </w:rPr>
        <w:t xml:space="preserve"> students, “Did Tia give half of the ribbon or half a yard of ribbon to her friend?” Emphasis is placed on the units (e.g., half of the whole ribbon vs.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430482">
        <w:rPr>
          <w:rFonts w:cs="Times New Roman"/>
          <w:sz w:val="24"/>
          <w:szCs w:val="24"/>
        </w:rPr>
        <w:t xml:space="preserve"> yard of ribbon) while guiding students to identify that they will need to multiply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430482">
        <w:rPr>
          <w:rFonts w:eastAsiaTheme="minorEastAsia" w:cs="Times New Roman"/>
          <w:sz w:val="24"/>
          <w:szCs w:val="24"/>
        </w:rPr>
        <w:t xml:space="preserve"> to solve. Students solve using the area model and counters. The cells with both color counters indicate the numerator in the solution. This is repeated with similar word problems, using frequent guiding questions to support student understanding.</w:t>
      </w:r>
      <w:r>
        <w:rPr>
          <w:rFonts w:eastAsiaTheme="minorEastAsia" w:cs="Times New Roman"/>
          <w:sz w:val="24"/>
          <w:szCs w:val="24"/>
        </w:rPr>
        <w:t xml:space="preserve"> </w:t>
      </w:r>
    </w:p>
    <w:p w14:paraId="66B4F88D" w14:textId="55A5B62C" w:rsidR="004506C8" w:rsidRDefault="004506C8" w:rsidP="00137962">
      <w:pPr>
        <w:contextualSpacing/>
        <w:jc w:val="center"/>
        <w:rPr>
          <w:rFonts w:eastAsiaTheme="minorEastAsia" w:cs="Times New Roman"/>
          <w:sz w:val="24"/>
          <w:szCs w:val="24"/>
        </w:rPr>
      </w:pPr>
    </w:p>
    <w:p w14:paraId="383F5800" w14:textId="3CA9DD00" w:rsidR="00137962" w:rsidRPr="00137962" w:rsidRDefault="00C40F15" w:rsidP="00137962">
      <w:pPr>
        <w:contextualSpacing/>
        <w:jc w:val="center"/>
        <w:rPr>
          <w:rFonts w:cs="Times New Roman"/>
          <w:b/>
          <w:bCs/>
          <w:sz w:val="24"/>
          <w:szCs w:val="24"/>
        </w:rPr>
      </w:pPr>
      <w:r w:rsidRPr="00C40F15">
        <w:rPr>
          <w:rFonts w:cs="Times New Roman"/>
          <w:b/>
          <w:bCs/>
          <w:noProof/>
          <w:sz w:val="24"/>
          <w:szCs w:val="24"/>
        </w:rPr>
        <w:drawing>
          <wp:inline distT="0" distB="0" distL="0" distR="0" wp14:anchorId="5B902F47" wp14:editId="4308129A">
            <wp:extent cx="5353797" cy="1952898"/>
            <wp:effectExtent l="0" t="0" r="0" b="9525"/>
            <wp:docPr id="2110372581" name="Picture 1" descr="Fraction Muliplication equation with 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72581" name="Picture 1" descr="Fraction Muliplication equation with fraction tiles"/>
                    <pic:cNvPicPr/>
                  </pic:nvPicPr>
                  <pic:blipFill>
                    <a:blip r:embed="rId87"/>
                    <a:stretch>
                      <a:fillRect/>
                    </a:stretch>
                  </pic:blipFill>
                  <pic:spPr>
                    <a:xfrm>
                      <a:off x="0" y="0"/>
                      <a:ext cx="5353797" cy="1952898"/>
                    </a:xfrm>
                    <a:prstGeom prst="rect">
                      <a:avLst/>
                    </a:prstGeom>
                  </pic:spPr>
                </pic:pic>
              </a:graphicData>
            </a:graphic>
          </wp:inline>
        </w:drawing>
      </w:r>
    </w:p>
    <w:p w14:paraId="390554D6" w14:textId="77777777" w:rsidR="004B149D" w:rsidRPr="00C62842" w:rsidRDefault="004B149D"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use models when solving problems that involve multiplication of fractions to increase understanding that multiplication does not always result in a larger number. The use of </w:t>
      </w:r>
      <w:r w:rsidRPr="004970A8">
        <w:rPr>
          <w:rFonts w:cs="Times New Roman"/>
          <w:sz w:val="24"/>
          <w:szCs w:val="24"/>
        </w:rPr>
        <w:t xml:space="preserve">models when multiplying with fractions will enable </w:t>
      </w:r>
      <w:r w:rsidRPr="004970A8">
        <w:rPr>
          <w:rFonts w:cs="Times New Roman"/>
          <w:sz w:val="24"/>
          <w:szCs w:val="24"/>
        </w:rPr>
        <w:lastRenderedPageBreak/>
        <w:t>students to generalize about multiplication algorithms that are based on conceptual understanding</w:t>
      </w:r>
      <w:r>
        <w:rPr>
          <w:rFonts w:cs="Times New Roman"/>
          <w:sz w:val="24"/>
          <w:szCs w:val="24"/>
        </w:rPr>
        <w:t>.</w:t>
      </w:r>
    </w:p>
    <w:p w14:paraId="1C946A90" w14:textId="77777777" w:rsidR="004B149D" w:rsidRPr="00430482" w:rsidRDefault="004B149D"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w:t>
      </w:r>
      <w:r>
        <w:rPr>
          <w:rFonts w:cs="Times New Roman"/>
          <w:sz w:val="24"/>
          <w:szCs w:val="24"/>
        </w:rPr>
        <w:t xml:space="preserve">e, the teacher displays and reads aloud the following problem: </w:t>
      </w:r>
      <w:r w:rsidRPr="00430482">
        <w:rPr>
          <w:rFonts w:cs="Times New Roman"/>
          <w:sz w:val="24"/>
          <w:szCs w:val="24"/>
        </w:rPr>
        <w:t xml:space="preserve">“Rosalind spent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430482">
        <w:rPr>
          <w:rFonts w:eastAsiaTheme="minorEastAsia" w:cs="Times New Roman"/>
          <w:sz w:val="24"/>
          <w:szCs w:val="24"/>
        </w:rPr>
        <w:t xml:space="preserve"> of an hour helping in the garden. Her sister spent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430482">
        <w:rPr>
          <w:rFonts w:eastAsiaTheme="minorEastAsia" w:cs="Times New Roman"/>
          <w:sz w:val="24"/>
          <w:szCs w:val="24"/>
        </w:rPr>
        <w:t xml:space="preserve"> the amount of time as Rosalind did helping in the garden. How much time did Rosalind’s sister spend helping in the garden?”</w:t>
      </w:r>
      <w:r>
        <w:rPr>
          <w:rFonts w:eastAsiaTheme="minorEastAsia" w:cs="Times New Roman"/>
          <w:sz w:val="24"/>
          <w:szCs w:val="24"/>
        </w:rPr>
        <w:t xml:space="preserve"> </w:t>
      </w:r>
      <w:r w:rsidRPr="00430482">
        <w:rPr>
          <w:rFonts w:eastAsiaTheme="minorEastAsia" w:cs="Times New Roman"/>
          <w:sz w:val="24"/>
          <w:szCs w:val="24"/>
        </w:rPr>
        <w:t xml:space="preserve">Students solve the problem using an area model. The teacher uses questioning to help students draw a model to represent the problem. This is repeated with similar word problems involving multiplication of fractions. </w:t>
      </w:r>
    </w:p>
    <w:p w14:paraId="56E70656" w14:textId="75F7DC57" w:rsidR="000C4D8E" w:rsidRPr="000C4D8E" w:rsidRDefault="000C4D8E" w:rsidP="000C4D8E">
      <w:pPr>
        <w:contextualSpacing/>
        <w:jc w:val="center"/>
        <w:rPr>
          <w:rFonts w:cs="Times New Roman"/>
          <w:b/>
          <w:bCs/>
          <w:sz w:val="24"/>
          <w:szCs w:val="24"/>
        </w:rPr>
      </w:pPr>
      <w:r w:rsidRPr="000C4D8E">
        <w:rPr>
          <w:rFonts w:cs="Times New Roman"/>
          <w:b/>
          <w:bCs/>
          <w:noProof/>
          <w:sz w:val="24"/>
          <w:szCs w:val="24"/>
        </w:rPr>
        <w:drawing>
          <wp:inline distT="0" distB="0" distL="0" distR="0" wp14:anchorId="40CCDF54" wp14:editId="5DDD285A">
            <wp:extent cx="2667372" cy="1800476"/>
            <wp:effectExtent l="0" t="0" r="0" b="9525"/>
            <wp:docPr id="760349571" name="Picture 1" descr="fraction multiplication equation with 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49571" name="Picture 1" descr="fraction multiplication equation with fraction tiles"/>
                    <pic:cNvPicPr/>
                  </pic:nvPicPr>
                  <pic:blipFill>
                    <a:blip r:embed="rId88"/>
                    <a:stretch>
                      <a:fillRect/>
                    </a:stretch>
                  </pic:blipFill>
                  <pic:spPr>
                    <a:xfrm>
                      <a:off x="0" y="0"/>
                      <a:ext cx="2667372" cy="1800476"/>
                    </a:xfrm>
                    <a:prstGeom prst="rect">
                      <a:avLst/>
                    </a:prstGeom>
                  </pic:spPr>
                </pic:pic>
              </a:graphicData>
            </a:graphic>
          </wp:inline>
        </w:drawing>
      </w:r>
    </w:p>
    <w:p w14:paraId="050089D2" w14:textId="346662BF" w:rsidR="004B149D" w:rsidRPr="00430482" w:rsidRDefault="004B149D" w:rsidP="009D7378">
      <w:pPr>
        <w:pStyle w:val="ListParagraph"/>
        <w:widowControl/>
        <w:numPr>
          <w:ilvl w:val="1"/>
          <w:numId w:val="73"/>
        </w:numPr>
        <w:contextualSpacing/>
        <w:rPr>
          <w:rFonts w:cs="Times New Roman"/>
          <w:b/>
          <w:bCs/>
          <w:sz w:val="24"/>
          <w:szCs w:val="24"/>
        </w:rPr>
      </w:pPr>
      <w:r w:rsidRPr="008129B2">
        <w:rPr>
          <w:rFonts w:cs="Times New Roman"/>
          <w:sz w:val="24"/>
          <w:szCs w:val="24"/>
        </w:rPr>
        <w:t>For example</w:t>
      </w:r>
      <w:r>
        <w:rPr>
          <w:rFonts w:cs="Times New Roman"/>
          <w:sz w:val="24"/>
          <w:szCs w:val="24"/>
        </w:rPr>
        <w:t xml:space="preserve">, the teacher displays and reads aloud the following problem: </w:t>
      </w:r>
      <w:r w:rsidRPr="00430482">
        <w:rPr>
          <w:rFonts w:cs="Times New Roman"/>
          <w:sz w:val="24"/>
          <w:szCs w:val="24"/>
        </w:rPr>
        <w:t xml:space="preserve">“Astrid spent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sidRPr="00430482">
        <w:rPr>
          <w:rFonts w:eastAsiaTheme="minorEastAsia" w:cs="Times New Roman"/>
          <w:sz w:val="24"/>
          <w:szCs w:val="24"/>
        </w:rPr>
        <w:t xml:space="preserve"> of an hour reading her book. Elliot spent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430482">
        <w:rPr>
          <w:rFonts w:eastAsiaTheme="minorEastAsia" w:cs="Times New Roman"/>
          <w:sz w:val="24"/>
          <w:szCs w:val="24"/>
        </w:rPr>
        <w:t xml:space="preserve"> the amount of time as Astrid did reading. How much time did Elliot spend reading?” Students solve using the area model and counters. The cells with both color counters indicate the numerator in the solution. The teacher uses questioning to help students draw a model to represent the problem. This is repeated with similar word problems involving multiplication of fractions, using frequent guiding questions to support student understanding. </w:t>
      </w:r>
    </w:p>
    <w:p w14:paraId="5CF5D4EE" w14:textId="5344E99F" w:rsidR="00DB2D95" w:rsidRDefault="00244202" w:rsidP="00244202">
      <w:pPr>
        <w:spacing w:after="0" w:line="240" w:lineRule="auto"/>
        <w:jc w:val="center"/>
        <w:rPr>
          <w:rFonts w:eastAsia="Times New Roman" w:cs="Times New Roman"/>
          <w:sz w:val="24"/>
          <w:szCs w:val="24"/>
        </w:rPr>
      </w:pPr>
      <w:r w:rsidRPr="00244202">
        <w:rPr>
          <w:rFonts w:eastAsia="Times New Roman" w:cs="Times New Roman"/>
          <w:noProof/>
          <w:sz w:val="24"/>
          <w:szCs w:val="24"/>
        </w:rPr>
        <w:drawing>
          <wp:inline distT="0" distB="0" distL="0" distR="0" wp14:anchorId="15C363B0" wp14:editId="7C4C6D4C">
            <wp:extent cx="5125165" cy="2124371"/>
            <wp:effectExtent l="0" t="0" r="0" b="9525"/>
            <wp:docPr id="1001953597" name="Picture 1" descr="fraction multiplication equation with 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3597" name="Picture 1" descr="fraction multiplication equation with fraction tiles"/>
                    <pic:cNvPicPr/>
                  </pic:nvPicPr>
                  <pic:blipFill>
                    <a:blip r:embed="rId89"/>
                    <a:stretch>
                      <a:fillRect/>
                    </a:stretch>
                  </pic:blipFill>
                  <pic:spPr>
                    <a:xfrm>
                      <a:off x="0" y="0"/>
                      <a:ext cx="5125165" cy="2124371"/>
                    </a:xfrm>
                    <a:prstGeom prst="rect">
                      <a:avLst/>
                    </a:prstGeom>
                  </pic:spPr>
                </pic:pic>
              </a:graphicData>
            </a:graphic>
          </wp:inline>
        </w:drawing>
      </w:r>
    </w:p>
    <w:p w14:paraId="07C24C59" w14:textId="77777777" w:rsidR="00244202" w:rsidRDefault="00244202" w:rsidP="001056B4">
      <w:pPr>
        <w:spacing w:after="0" w:line="240" w:lineRule="auto"/>
        <w:rPr>
          <w:rFonts w:eastAsia="Times New Roman" w:cs="Times New Roman"/>
          <w:sz w:val="24"/>
          <w:szCs w:val="24"/>
        </w:rPr>
      </w:pPr>
    </w:p>
    <w:p w14:paraId="78EE456C" w14:textId="77777777" w:rsidR="001A7797" w:rsidRDefault="001A7797" w:rsidP="001A7797">
      <w:pPr>
        <w:pStyle w:val="AlgebraicARHeading"/>
      </w:pPr>
      <w:r w:rsidRPr="003764D2">
        <w:t>Instructional</w:t>
      </w:r>
      <w:r w:rsidRPr="006B6BAE">
        <w:t> Tasks </w:t>
      </w:r>
    </w:p>
    <w:p w14:paraId="43C6A44A" w14:textId="77777777" w:rsidR="0046637A" w:rsidRDefault="001A7797" w:rsidP="00BF3AAE">
      <w:pPr>
        <w:spacing w:after="0" w:line="240" w:lineRule="auto"/>
        <w:textAlignment w:val="baseline"/>
        <w:rPr>
          <w:rFonts w:eastAsia="Calibri" w:cs="Times New Roman"/>
          <w:i/>
          <w:sz w:val="24"/>
          <w:szCs w:val="24"/>
        </w:rPr>
      </w:pPr>
      <w:r>
        <w:rPr>
          <w:i/>
          <w:sz w:val="24"/>
        </w:rPr>
        <w:t>Instructional Task</w:t>
      </w:r>
      <w:r>
        <w:rPr>
          <w:i/>
          <w:spacing w:val="-1"/>
          <w:sz w:val="24"/>
        </w:rPr>
        <w:t xml:space="preserve"> </w:t>
      </w:r>
      <w:r>
        <w:rPr>
          <w:i/>
          <w:sz w:val="24"/>
        </w:rPr>
        <w:t xml:space="preserve">1 </w:t>
      </w:r>
      <w:r w:rsidR="0046637A">
        <w:rPr>
          <w:rFonts w:eastAsia="Calibri" w:cs="Times New Roman"/>
          <w:i/>
          <w:sz w:val="24"/>
          <w:szCs w:val="24"/>
        </w:rPr>
        <w:t>(MTR.7.1)</w:t>
      </w:r>
    </w:p>
    <w:p w14:paraId="36998F36" w14:textId="77777777" w:rsidR="0046637A" w:rsidRPr="003579F1" w:rsidRDefault="0046637A" w:rsidP="00BF3AAE">
      <w:pPr>
        <w:spacing w:after="0" w:line="240" w:lineRule="auto"/>
        <w:ind w:left="360"/>
        <w:contextualSpacing/>
        <w:textAlignment w:val="baseline"/>
        <w:rPr>
          <w:rFonts w:eastAsia="Times New Roman" w:cs="Times New Roman"/>
          <w:sz w:val="24"/>
        </w:rPr>
      </w:pPr>
      <w:r w:rsidRPr="003579F1">
        <w:rPr>
          <w:rFonts w:eastAsia="Calibri" w:cs="Times New Roman"/>
          <w:sz w:val="24"/>
        </w:rPr>
        <w:t>Rachel wants to bake her</w:t>
      </w:r>
      <w:r>
        <w:rPr>
          <w:rFonts w:eastAsia="Calibri" w:cs="Times New Roman"/>
          <w:sz w:val="24"/>
        </w:rPr>
        <w:t xml:space="preserve"> two favorite brownie recipes. </w:t>
      </w:r>
      <w:r w:rsidRPr="003579F1">
        <w:rPr>
          <w:rFonts w:eastAsia="Calibri" w:cs="Times New Roman"/>
          <w:sz w:val="24"/>
        </w:rPr>
        <w:t>One</w:t>
      </w:r>
      <w:r>
        <w:rPr>
          <w:rFonts w:eastAsia="Calibri" w:cs="Times New Roman"/>
          <w:sz w:val="24"/>
        </w:rPr>
        <w:t xml:space="preserve"> </w:t>
      </w:r>
      <w:r w:rsidRPr="003579F1">
        <w:rPr>
          <w:rFonts w:eastAsia="Calibri" w:cs="Times New Roman"/>
          <w:sz w:val="24"/>
        </w:rPr>
        <w:t xml:space="preserve">recipe needs </w:t>
      </w:r>
      <m:oMath>
        <m:r>
          <w:rPr>
            <w:rFonts w:ascii="Cambria Math" w:eastAsia="Calibri" w:hAnsi="Cambria Math" w:cs="Times New Roman"/>
            <w:sz w:val="24"/>
          </w:rPr>
          <m:t>1</m:t>
        </m:r>
        <m:f>
          <m:fPr>
            <m:ctrlPr>
              <w:rPr>
                <w:rFonts w:ascii="Cambria Math" w:eastAsia="Calibri" w:hAnsi="Cambria Math" w:cs="Times New Roman"/>
                <w:sz w:val="24"/>
              </w:rPr>
            </m:ctrlPr>
          </m:fPr>
          <m:num>
            <m:r>
              <m:rPr>
                <m:sty m:val="p"/>
              </m:rPr>
              <w:rPr>
                <w:rFonts w:ascii="Cambria Math" w:eastAsia="Calibri" w:hAnsi="Cambria Math" w:cs="Times New Roman"/>
                <w:sz w:val="24"/>
              </w:rPr>
              <m:t>1</m:t>
            </m:r>
          </m:num>
          <m:den>
            <m:r>
              <m:rPr>
                <m:sty m:val="p"/>
              </m:rPr>
              <w:rPr>
                <w:rFonts w:ascii="Cambria Math" w:eastAsia="Calibri" w:hAnsi="Cambria Math" w:cs="Times New Roman"/>
                <w:sz w:val="24"/>
              </w:rPr>
              <m:t>2</m:t>
            </m:r>
          </m:den>
        </m:f>
      </m:oMath>
      <w:r w:rsidRPr="003579F1">
        <w:rPr>
          <w:rFonts w:eastAsia="Calibri" w:cs="Times New Roman"/>
          <w:sz w:val="24"/>
        </w:rPr>
        <w:t xml:space="preserve"> cups of flour and the other recipe needs </w:t>
      </w:r>
      <m:oMath>
        <m:f>
          <m:fPr>
            <m:ctrlPr>
              <w:rPr>
                <w:rFonts w:ascii="Cambria Math" w:eastAsia="Calibri" w:hAnsi="Cambria Math" w:cs="Times New Roman"/>
                <w:sz w:val="24"/>
              </w:rPr>
            </m:ctrlPr>
          </m:fPr>
          <m:num>
            <m:r>
              <m:rPr>
                <m:sty m:val="p"/>
              </m:rPr>
              <w:rPr>
                <w:rFonts w:ascii="Cambria Math" w:eastAsia="Calibri" w:hAnsi="Cambria Math" w:cs="Times New Roman"/>
                <w:sz w:val="24"/>
              </w:rPr>
              <m:t>3</m:t>
            </m:r>
          </m:num>
          <m:den>
            <m:r>
              <m:rPr>
                <m:sty m:val="p"/>
              </m:rPr>
              <w:rPr>
                <w:rFonts w:ascii="Cambria Math" w:eastAsia="Calibri" w:hAnsi="Cambria Math" w:cs="Times New Roman"/>
                <w:sz w:val="24"/>
              </w:rPr>
              <m:t>4</m:t>
            </m:r>
          </m:den>
        </m:f>
      </m:oMath>
      <w:r w:rsidRPr="003579F1">
        <w:rPr>
          <w:rFonts w:eastAsia="Calibri" w:cs="Times New Roman"/>
          <w:sz w:val="24"/>
        </w:rPr>
        <w:t xml:space="preserve"> cups of flour. How much flour does Rachel need to bake her two favorite brownie recipes?</w:t>
      </w:r>
    </w:p>
    <w:p w14:paraId="67EA436F" w14:textId="3C17ECC6" w:rsidR="001A7797" w:rsidRDefault="001A7797" w:rsidP="001A7797">
      <w:pPr>
        <w:pStyle w:val="TableParagraph"/>
        <w:spacing w:line="275" w:lineRule="exact"/>
        <w:ind w:left="14"/>
        <w:rPr>
          <w:i/>
          <w:sz w:val="24"/>
        </w:rPr>
      </w:pPr>
    </w:p>
    <w:p w14:paraId="19CE327C" w14:textId="77777777" w:rsidR="005F41B6" w:rsidRPr="003579F1" w:rsidRDefault="005F41B6" w:rsidP="005F41B6">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(MTR.7.1)</w:t>
      </w:r>
    </w:p>
    <w:p w14:paraId="16738BB4" w14:textId="77777777" w:rsidR="005F41B6" w:rsidRDefault="005F41B6" w:rsidP="005F41B6">
      <w:pPr>
        <w:spacing w:after="0" w:line="240" w:lineRule="auto"/>
        <w:ind w:left="360"/>
        <w:textAlignment w:val="baseline"/>
        <w:rPr>
          <w:rFonts w:eastAsia="Times New Roman" w:cs="Times New Roman"/>
          <w:sz w:val="24"/>
        </w:rPr>
      </w:pPr>
      <w:r w:rsidRPr="003579F1">
        <w:rPr>
          <w:rFonts w:eastAsia="Times New Roman" w:cs="Times New Roman"/>
          <w:sz w:val="24"/>
        </w:rPr>
        <w:t>Shawn finished a 100</w:t>
      </w:r>
      <w:r>
        <w:rPr>
          <w:rFonts w:eastAsia="Times New Roman" w:cs="Times New Roman"/>
          <w:sz w:val="24"/>
        </w:rPr>
        <w:t>-</w:t>
      </w:r>
      <w:r w:rsidRPr="003579F1">
        <w:rPr>
          <w:rFonts w:eastAsia="Times New Roman" w:cs="Times New Roman"/>
          <w:sz w:val="24"/>
        </w:rPr>
        <w:t xml:space="preserve">meter race in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8</m:t>
            </m:r>
          </m:den>
        </m:f>
      </m:oMath>
      <w:r>
        <w:rPr>
          <w:rFonts w:eastAsia="Times New Roman" w:cs="Times New Roman"/>
          <w:sz w:val="24"/>
        </w:rPr>
        <w:t xml:space="preserve"> of one minute. </w:t>
      </w:r>
      <w:r w:rsidRPr="003579F1">
        <w:rPr>
          <w:rFonts w:eastAsia="Times New Roman" w:cs="Times New Roman"/>
          <w:sz w:val="24"/>
        </w:rPr>
        <w:t xml:space="preserve">The winner of the race finished in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3</m:t>
            </m:r>
          </m:den>
        </m:f>
      </m:oMath>
      <w:r w:rsidRPr="003579F1">
        <w:rPr>
          <w:rFonts w:eastAsia="Times New Roman" w:cs="Times New Roman"/>
          <w:sz w:val="24"/>
        </w:rPr>
        <w:t xml:space="preserve"> of Shawn’s time. How long did it take for the winner of the race to finish?</w:t>
      </w:r>
    </w:p>
    <w:p w14:paraId="69C324E5" w14:textId="77777777" w:rsidR="005F41B6" w:rsidRDefault="005F41B6" w:rsidP="005F41B6">
      <w:pPr>
        <w:spacing w:after="0" w:line="240" w:lineRule="auto"/>
        <w:ind w:left="360"/>
        <w:textAlignment w:val="baseline"/>
        <w:rPr>
          <w:rFonts w:eastAsia="Times New Roman" w:cs="Times New Roman"/>
          <w:sz w:val="24"/>
        </w:rPr>
      </w:pPr>
    </w:p>
    <w:p w14:paraId="7E6B6158" w14:textId="77777777" w:rsidR="005F41B6" w:rsidRDefault="005F41B6" w:rsidP="005F41B6">
      <w:pPr>
        <w:spacing w:after="0" w:line="240" w:lineRule="auto"/>
        <w:contextualSpacing/>
        <w:textAlignment w:val="baseline"/>
        <w:rPr>
          <w:rFonts w:eastAsia="Times New Roman" w:cs="Times New Roman"/>
          <w:i/>
          <w:sz w:val="24"/>
        </w:rPr>
      </w:pPr>
      <w:r w:rsidRPr="00EE0303">
        <w:rPr>
          <w:rFonts w:eastAsia="Times New Roman" w:cs="Times New Roman"/>
          <w:i/>
          <w:sz w:val="24"/>
        </w:rPr>
        <w:t xml:space="preserve">Instructional </w:t>
      </w:r>
      <w:r w:rsidRPr="00EE0303">
        <w:rPr>
          <w:rFonts w:eastAsia="Times New Roman" w:cs="Times New Roman"/>
          <w:i/>
          <w:iCs/>
          <w:sz w:val="24"/>
        </w:rPr>
        <w:t>Task 3</w:t>
      </w:r>
      <w:r w:rsidRPr="00EE0303">
        <w:rPr>
          <w:rFonts w:eastAsia="Times New Roman" w:cs="Times New Roman"/>
          <w:i/>
          <w:sz w:val="24"/>
        </w:rPr>
        <w:t xml:space="preserve"> </w:t>
      </w:r>
    </w:p>
    <w:p w14:paraId="78826C58" w14:textId="77777777" w:rsidR="005F41B6" w:rsidRDefault="005F41B6" w:rsidP="00845AA9">
      <w:pPr>
        <w:spacing w:after="0" w:line="240" w:lineRule="auto"/>
        <w:ind w:left="360"/>
        <w:textAlignment w:val="baseline"/>
        <w:rPr>
          <w:rFonts w:eastAsia="Times New Roman" w:cs="Times New Roman"/>
          <w:sz w:val="24"/>
        </w:rPr>
      </w:pPr>
      <w:r>
        <w:rPr>
          <w:rFonts w:eastAsia="Times New Roman" w:cs="Times New Roman"/>
          <w:sz w:val="24"/>
        </w:rPr>
        <w:t xml:space="preserve">Megan has a collection of 80 stickers, and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5</m:t>
            </m:r>
          </m:den>
        </m:f>
      </m:oMath>
      <w:r>
        <w:rPr>
          <w:rFonts w:eastAsia="Times New Roman" w:cs="Times New Roman"/>
          <w:sz w:val="24"/>
        </w:rPr>
        <w:t xml:space="preserve"> of them feature cars, while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stickers have animals. The remaining stickers display various types of shapes. How many stickers in Megan’s collection feature shapes?</w:t>
      </w:r>
    </w:p>
    <w:p w14:paraId="55818786" w14:textId="77777777" w:rsidR="00DB2D95" w:rsidRDefault="00DB2D95" w:rsidP="001056B4">
      <w:pPr>
        <w:spacing w:after="0" w:line="240" w:lineRule="auto"/>
        <w:rPr>
          <w:rFonts w:eastAsia="Times New Roman" w:cs="Times New Roman"/>
          <w:sz w:val="24"/>
          <w:szCs w:val="24"/>
        </w:rPr>
      </w:pPr>
    </w:p>
    <w:p w14:paraId="5D2A2757" w14:textId="77777777" w:rsidR="000D1B8E" w:rsidRDefault="000D1B8E" w:rsidP="000D1B8E">
      <w:pPr>
        <w:spacing w:after="0" w:line="240" w:lineRule="auto"/>
        <w:contextualSpacing/>
        <w:textAlignment w:val="baseline"/>
        <w:rPr>
          <w:rFonts w:eastAsia="Times New Roman" w:cs="Times New Roman"/>
          <w:i/>
          <w:sz w:val="24"/>
        </w:rPr>
      </w:pPr>
      <w:r w:rsidRPr="00EE0303">
        <w:rPr>
          <w:rFonts w:eastAsia="Times New Roman" w:cs="Times New Roman"/>
          <w:i/>
          <w:sz w:val="24"/>
        </w:rPr>
        <w:t xml:space="preserve">Instructional </w:t>
      </w:r>
      <w:r w:rsidRPr="00EE0303">
        <w:rPr>
          <w:rFonts w:eastAsia="Times New Roman" w:cs="Times New Roman"/>
          <w:i/>
          <w:iCs/>
          <w:sz w:val="24"/>
        </w:rPr>
        <w:t>Task 3</w:t>
      </w:r>
      <w:r w:rsidRPr="00EE0303">
        <w:rPr>
          <w:rFonts w:eastAsia="Times New Roman" w:cs="Times New Roman"/>
          <w:i/>
          <w:sz w:val="24"/>
        </w:rPr>
        <w:t xml:space="preserve"> </w:t>
      </w:r>
    </w:p>
    <w:p w14:paraId="353414F7" w14:textId="77777777" w:rsidR="000D1B8E" w:rsidRDefault="000D1B8E" w:rsidP="00845AA9">
      <w:pPr>
        <w:spacing w:after="0" w:line="240" w:lineRule="auto"/>
        <w:ind w:left="360"/>
        <w:textAlignment w:val="baseline"/>
        <w:rPr>
          <w:rFonts w:eastAsia="Times New Roman" w:cs="Times New Roman"/>
          <w:sz w:val="24"/>
        </w:rPr>
      </w:pPr>
      <w:r>
        <w:rPr>
          <w:rFonts w:eastAsia="Times New Roman" w:cs="Times New Roman"/>
          <w:sz w:val="24"/>
        </w:rPr>
        <w:t xml:space="preserve">Megan has a collection of 80 stickers, and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5</m:t>
            </m:r>
          </m:den>
        </m:f>
      </m:oMath>
      <w:r>
        <w:rPr>
          <w:rFonts w:eastAsia="Times New Roman" w:cs="Times New Roman"/>
          <w:sz w:val="24"/>
        </w:rPr>
        <w:t xml:space="preserve"> of them feature cars, while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stickers have animals. The remaining stickers display various types of shapes. How many stickers in Megan’s collection feature shapes?</w:t>
      </w:r>
    </w:p>
    <w:p w14:paraId="2A1511D6" w14:textId="77777777" w:rsidR="000D1B8E" w:rsidRDefault="000D1B8E" w:rsidP="000D1B8E">
      <w:pPr>
        <w:spacing w:after="0" w:line="240" w:lineRule="auto"/>
        <w:ind w:left="720"/>
        <w:textAlignment w:val="baseline"/>
        <w:rPr>
          <w:rFonts w:eastAsia="Times New Roman" w:cs="Times New Roman"/>
          <w:sz w:val="24"/>
        </w:rPr>
      </w:pPr>
    </w:p>
    <w:p w14:paraId="055A0AE0" w14:textId="77777777" w:rsidR="000D1B8E" w:rsidRPr="00EE0303" w:rsidRDefault="000D1B8E" w:rsidP="000D1B8E">
      <w:pPr>
        <w:spacing w:after="0" w:line="240" w:lineRule="auto"/>
        <w:textAlignment w:val="baseline"/>
        <w:rPr>
          <w:rFonts w:eastAsia="Times New Roman" w:cs="Times New Roman"/>
          <w:i/>
          <w:iCs/>
          <w:sz w:val="24"/>
        </w:rPr>
      </w:pPr>
      <w:r w:rsidRPr="00EE0303">
        <w:rPr>
          <w:rFonts w:eastAsia="Times New Roman" w:cs="Times New Roman"/>
          <w:i/>
          <w:iCs/>
          <w:sz w:val="24"/>
        </w:rPr>
        <w:t>Instructional Task 4</w:t>
      </w:r>
      <w:r>
        <w:rPr>
          <w:rFonts w:eastAsia="Times New Roman" w:cs="Times New Roman"/>
          <w:i/>
          <w:iCs/>
          <w:sz w:val="24"/>
        </w:rPr>
        <w:t xml:space="preserve"> (MTR.7.1)</w:t>
      </w:r>
    </w:p>
    <w:p w14:paraId="6A5FD577" w14:textId="77777777" w:rsidR="000D1B8E" w:rsidRDefault="000D1B8E" w:rsidP="00845AA9">
      <w:pPr>
        <w:spacing w:after="0" w:line="240" w:lineRule="auto"/>
        <w:ind w:left="360"/>
        <w:textAlignment w:val="baseline"/>
        <w:rPr>
          <w:rFonts w:eastAsia="Times New Roman" w:cs="Times New Roman"/>
          <w:sz w:val="24"/>
        </w:rPr>
      </w:pPr>
      <w:r>
        <w:rPr>
          <w:rFonts w:eastAsia="Times New Roman" w:cs="Times New Roman"/>
          <w:sz w:val="24"/>
        </w:rPr>
        <w:t xml:space="preserve">Some of the problems below can be solved by multiplying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w:t>
      </w:r>
      <m:oMath>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while others </w:t>
      </w:r>
      <w:proofErr w:type="gramStart"/>
      <w:r>
        <w:rPr>
          <w:rFonts w:eastAsia="Times New Roman" w:cs="Times New Roman"/>
          <w:sz w:val="24"/>
        </w:rPr>
        <w:t>require  a</w:t>
      </w:r>
      <w:proofErr w:type="gramEnd"/>
      <w:r>
        <w:rPr>
          <w:rFonts w:eastAsia="Times New Roman" w:cs="Times New Roman"/>
          <w:sz w:val="24"/>
        </w:rPr>
        <w:t xml:space="preserve"> different operation to solve. Select the situations that can be solved using the expression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r>
          <w:rPr>
            <w:rFonts w:ascii="Cambria Math" w:eastAsia="Times New Roman" w:hAnsi="Cambria Math" w:cs="Times New Roman"/>
            <w:sz w:val="24"/>
          </w:rPr>
          <m:t>×</m:t>
        </m:r>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For the other situations, indicate what operation is needed to solve, then solve.</w:t>
      </w:r>
    </w:p>
    <w:p w14:paraId="798D28DE" w14:textId="77777777" w:rsidR="000D1B8E"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iCs/>
          <w:sz w:val="24"/>
        </w:rPr>
        <w:t>One-fourth of the students in Gary’s fifth-grade class are boys. Three-fifths of the boys wear a blue shirt. What fraction of Gary’s class are boys wearing blue shirts?</w:t>
      </w:r>
    </w:p>
    <w:p w14:paraId="3765C968" w14:textId="77777777" w:rsidR="000D1B8E" w:rsidRPr="00FB27BA"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iCs/>
          <w:sz w:val="24"/>
        </w:rPr>
        <w:t xml:space="preserve">A rectangular field is divided into two sections. One section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total area, and the other section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of the total area. What fraction of the field is left unoccupied?</w:t>
      </w:r>
    </w:p>
    <w:p w14:paraId="56EC5EE4" w14:textId="77777777" w:rsidR="000D1B8E" w:rsidRPr="00483341"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sz w:val="24"/>
        </w:rPr>
        <w:t xml:space="preserve">There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box of chocolates left over after a party. If George eats another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of the original box of chocolates, what fraction of the original box is left over?</w:t>
      </w:r>
    </w:p>
    <w:p w14:paraId="45012EF0" w14:textId="77777777" w:rsidR="000D1B8E" w:rsidRPr="00E57E78" w:rsidRDefault="000D1B8E" w:rsidP="009D7378">
      <w:pPr>
        <w:pStyle w:val="ListParagraph"/>
        <w:numPr>
          <w:ilvl w:val="0"/>
          <w:numId w:val="88"/>
        </w:numPr>
        <w:textAlignment w:val="baseline"/>
        <w:rPr>
          <w:rFonts w:eastAsia="Times New Roman" w:cs="Times New Roman"/>
          <w:iCs/>
          <w:sz w:val="24"/>
        </w:rPr>
      </w:pPr>
      <w:r>
        <w:rPr>
          <w:rFonts w:eastAsia="Times New Roman" w:cs="Times New Roman"/>
          <w:iCs/>
          <w:sz w:val="24"/>
        </w:rPr>
        <w:t xml:space="preserve">A factory produces two types of products. One product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of the factory's total production, and the other product is is </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Pr>
          <w:rFonts w:eastAsia="Times New Roman" w:cs="Times New Roman"/>
          <w:sz w:val="24"/>
        </w:rPr>
        <w:t xml:space="preserve"> of the factory’s total production. What fraction of the total production is made up of these products combined?</w:t>
      </w:r>
    </w:p>
    <w:p w14:paraId="59728C6C" w14:textId="77777777" w:rsidR="000D1B8E" w:rsidRDefault="000D1B8E" w:rsidP="009D7378">
      <w:pPr>
        <w:pStyle w:val="ListParagraph"/>
        <w:numPr>
          <w:ilvl w:val="0"/>
          <w:numId w:val="88"/>
        </w:numPr>
        <w:textAlignment w:val="baseline"/>
        <w:rPr>
          <w:rFonts w:eastAsia="Times New Roman" w:cs="Times New Roman"/>
          <w:iCs/>
          <w:sz w:val="24"/>
        </w:rPr>
      </w:pPr>
      <w:r w:rsidRPr="004B24EA">
        <w:rPr>
          <w:rFonts w:eastAsia="Times New Roman" w:cs="Times New Roman"/>
          <w:iCs/>
          <w:sz w:val="24"/>
        </w:rPr>
        <w:t xml:space="preserve">A recipe calls for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sidRPr="004B24EA">
        <w:rPr>
          <w:rFonts w:eastAsia="Times New Roman" w:cs="Times New Roman"/>
          <w:iCs/>
          <w:sz w:val="24"/>
        </w:rPr>
        <w:t xml:space="preserve"> cup of sugar. Mary wants to make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sidRPr="004B24EA">
        <w:rPr>
          <w:rFonts w:eastAsia="Times New Roman" w:cs="Times New Roman"/>
          <w:iCs/>
          <w:sz w:val="24"/>
        </w:rPr>
        <w:t xml:space="preserve"> of the recipe. How much </w:t>
      </w:r>
      <w:proofErr w:type="gramStart"/>
      <w:r w:rsidRPr="004B24EA">
        <w:rPr>
          <w:rFonts w:eastAsia="Times New Roman" w:cs="Times New Roman"/>
          <w:iCs/>
          <w:sz w:val="24"/>
        </w:rPr>
        <w:t>sugar,</w:t>
      </w:r>
      <w:proofErr w:type="gramEnd"/>
      <w:r w:rsidRPr="004B24EA">
        <w:rPr>
          <w:rFonts w:eastAsia="Times New Roman" w:cs="Times New Roman"/>
          <w:iCs/>
          <w:sz w:val="24"/>
        </w:rPr>
        <w:t xml:space="preserve"> in cups, should Mary use in her scaled-down version of the recipe?</w:t>
      </w:r>
    </w:p>
    <w:p w14:paraId="1A81DFE8" w14:textId="77777777" w:rsidR="000D1B8E" w:rsidRDefault="000D1B8E" w:rsidP="009D7378">
      <w:pPr>
        <w:pStyle w:val="ListParagraph"/>
        <w:numPr>
          <w:ilvl w:val="0"/>
          <w:numId w:val="88"/>
        </w:numPr>
        <w:textAlignment w:val="baseline"/>
        <w:rPr>
          <w:rFonts w:eastAsia="Times New Roman" w:cs="Times New Roman"/>
          <w:iCs/>
          <w:sz w:val="24"/>
        </w:rPr>
      </w:pPr>
      <w:r w:rsidRPr="00CA2C8E">
        <w:rPr>
          <w:rFonts w:eastAsia="Times New Roman" w:cs="Times New Roman"/>
          <w:iCs/>
          <w:sz w:val="24"/>
        </w:rPr>
        <w:t xml:space="preserve">In a deck of cards,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sidRPr="00CA2C8E">
        <w:rPr>
          <w:rFonts w:eastAsia="Times New Roman" w:cs="Times New Roman"/>
          <w:iCs/>
          <w:sz w:val="24"/>
        </w:rPr>
        <w:t xml:space="preserve"> of the cards are spades, and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sidRPr="00CA2C8E">
        <w:rPr>
          <w:rFonts w:eastAsia="Times New Roman" w:cs="Times New Roman"/>
          <w:iCs/>
          <w:sz w:val="24"/>
        </w:rPr>
        <w:t xml:space="preserve"> of the spades are face cards (jack, queen, king). What fraction of the deck is a face card that is also a spade?</w:t>
      </w:r>
    </w:p>
    <w:p w14:paraId="1C3CCDB9" w14:textId="282DFB39" w:rsidR="008A1B26" w:rsidRPr="00E42F63" w:rsidRDefault="000D1B8E" w:rsidP="009D7378">
      <w:pPr>
        <w:pStyle w:val="ListParagraph"/>
        <w:numPr>
          <w:ilvl w:val="0"/>
          <w:numId w:val="88"/>
        </w:numPr>
        <w:textAlignment w:val="baseline"/>
        <w:rPr>
          <w:rFonts w:eastAsia="Times New Roman" w:cs="Times New Roman"/>
          <w:iCs/>
          <w:sz w:val="24"/>
        </w:rPr>
      </w:pPr>
      <w:r w:rsidRPr="00CA2C8E">
        <w:rPr>
          <w:rFonts w:eastAsia="Times New Roman" w:cs="Times New Roman"/>
          <w:iCs/>
          <w:sz w:val="24"/>
        </w:rPr>
        <w:t xml:space="preserve">At the picnic,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sidRPr="00CA2C8E">
        <w:rPr>
          <w:rFonts w:eastAsia="Times New Roman" w:cs="Times New Roman"/>
          <w:iCs/>
          <w:sz w:val="24"/>
        </w:rPr>
        <w:t xml:space="preserve"> of the attendees brought sandwiches, and </w:t>
      </w:r>
      <m:oMath>
        <m:f>
          <m:fPr>
            <m:ctrlPr>
              <w:rPr>
                <w:rFonts w:ascii="Cambria Math" w:eastAsia="Times New Roman" w:hAnsi="Cambria Math" w:cs="Times New Roman"/>
                <w:i/>
                <w:iCs/>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5</m:t>
            </m:r>
          </m:den>
        </m:f>
      </m:oMath>
      <w:r w:rsidRPr="00CA2C8E">
        <w:rPr>
          <w:rFonts w:eastAsia="Times New Roman" w:cs="Times New Roman"/>
          <w:iCs/>
          <w:sz w:val="24"/>
        </w:rPr>
        <w:t xml:space="preserve"> of those who brought sandwiches also brought drinks. What fraction of the attendees brought both sandwiches and drinks?</w:t>
      </w:r>
    </w:p>
    <w:p w14:paraId="7DE55A5C" w14:textId="77777777" w:rsidR="008A1B26" w:rsidRDefault="008A1B26" w:rsidP="001056B4">
      <w:pPr>
        <w:spacing w:after="0" w:line="240" w:lineRule="auto"/>
        <w:rPr>
          <w:rFonts w:eastAsia="Times New Roman" w:cs="Times New Roman"/>
          <w:sz w:val="24"/>
          <w:szCs w:val="24"/>
        </w:rPr>
      </w:pPr>
    </w:p>
    <w:p w14:paraId="2E1CA5C5" w14:textId="77777777" w:rsidR="00E42F63" w:rsidRPr="006B6BAE" w:rsidRDefault="00E42F63" w:rsidP="00E42F63">
      <w:pPr>
        <w:pStyle w:val="AlgebraicARHeading"/>
      </w:pPr>
      <w:r w:rsidRPr="006B6BAE">
        <w:t>Instructional </w:t>
      </w:r>
      <w:r>
        <w:t>Items</w:t>
      </w:r>
      <w:r w:rsidRPr="006B6BAE">
        <w:t> </w:t>
      </w:r>
    </w:p>
    <w:p w14:paraId="1C104B76" w14:textId="77777777" w:rsidR="00E42F63" w:rsidRPr="006B6BAE" w:rsidRDefault="00E42F63" w:rsidP="00E42F6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5E14BE0" w14:textId="77777777" w:rsidR="004D5CEB" w:rsidRDefault="004D5CEB" w:rsidP="004D5CEB">
      <w:pPr>
        <w:spacing w:after="0" w:line="240" w:lineRule="auto"/>
        <w:ind w:left="360"/>
        <w:contextualSpacing/>
        <w:textAlignment w:val="baseline"/>
        <w:rPr>
          <w:rFonts w:eastAsia="Times New Roman" w:cs="Times New Roman"/>
          <w:sz w:val="24"/>
        </w:rPr>
      </w:pPr>
      <w:r w:rsidRPr="003579F1">
        <w:rPr>
          <w:rFonts w:eastAsia="Times New Roman" w:cs="Times New Roman"/>
          <w:sz w:val="24"/>
        </w:rPr>
        <w:t xml:space="preserve">Monica has </w:t>
      </w:r>
      <w:r>
        <w:rPr>
          <w:rFonts w:eastAsia="Times New Roman" w:cs="Times New Roman"/>
          <w:sz w:val="24"/>
        </w:rPr>
        <w:t>2</w:t>
      </w:r>
      <m:oMath>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3</m:t>
            </m:r>
          </m:num>
          <m:den>
            <m:r>
              <m:rPr>
                <m:sty m:val="p"/>
              </m:rPr>
              <w:rPr>
                <w:rFonts w:ascii="Cambria Math" w:eastAsia="Times New Roman" w:hAnsi="Cambria Math" w:cs="Times New Roman"/>
                <w:sz w:val="24"/>
              </w:rPr>
              <m:t>4</m:t>
            </m:r>
          </m:den>
        </m:f>
      </m:oMath>
      <w:r>
        <w:rPr>
          <w:rFonts w:eastAsia="Times New Roman" w:cs="Times New Roman"/>
          <w:sz w:val="24"/>
        </w:rPr>
        <w:t xml:space="preserve"> cups of berries. </w:t>
      </w:r>
      <w:r w:rsidRPr="003579F1">
        <w:rPr>
          <w:rFonts w:eastAsia="Times New Roman" w:cs="Times New Roman"/>
          <w:sz w:val="24"/>
        </w:rPr>
        <w:t xml:space="preserve">She uses </w:t>
      </w:r>
      <m:oMath>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5</m:t>
            </m:r>
          </m:num>
          <m:den>
            <m:r>
              <m:rPr>
                <m:sty m:val="p"/>
              </m:rPr>
              <w:rPr>
                <w:rFonts w:ascii="Cambria Math" w:eastAsia="Times New Roman" w:hAnsi="Cambria Math" w:cs="Times New Roman"/>
                <w:sz w:val="24"/>
              </w:rPr>
              <m:t>8</m:t>
            </m:r>
          </m:den>
        </m:f>
      </m:oMath>
      <w:r w:rsidRPr="003579F1">
        <w:rPr>
          <w:rFonts w:eastAsia="Times New Roman" w:cs="Times New Roman"/>
          <w:sz w:val="24"/>
        </w:rPr>
        <w:t xml:space="preserve"> cups </w:t>
      </w:r>
      <w:r>
        <w:rPr>
          <w:rFonts w:eastAsia="Times New Roman" w:cs="Times New Roman"/>
          <w:sz w:val="24"/>
        </w:rPr>
        <w:t xml:space="preserve">of berries to make a smoothie. </w:t>
      </w:r>
      <w:r w:rsidRPr="003579F1">
        <w:rPr>
          <w:rFonts w:eastAsia="Times New Roman" w:cs="Times New Roman"/>
          <w:sz w:val="24"/>
        </w:rPr>
        <w:t xml:space="preserve">She then uses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r w:rsidRPr="003579F1">
        <w:rPr>
          <w:rFonts w:eastAsia="Times New Roman" w:cs="Times New Roman"/>
          <w:sz w:val="24"/>
        </w:rPr>
        <w:t xml:space="preserve"> cup for a fruit salad. After she makes her smoothie and fruit salad, how many </w:t>
      </w:r>
      <w:r>
        <w:rPr>
          <w:rFonts w:eastAsia="Times New Roman" w:cs="Times New Roman"/>
          <w:sz w:val="24"/>
        </w:rPr>
        <w:t xml:space="preserve">cups of </w:t>
      </w:r>
      <w:r w:rsidRPr="003579F1">
        <w:rPr>
          <w:rFonts w:eastAsia="Times New Roman" w:cs="Times New Roman"/>
          <w:sz w:val="24"/>
        </w:rPr>
        <w:t>berries will Monica have left?</w:t>
      </w:r>
    </w:p>
    <w:p w14:paraId="5F28BB4C" w14:textId="77777777" w:rsidR="004D5CEB" w:rsidRDefault="004D5CEB" w:rsidP="004D5CEB">
      <w:pPr>
        <w:spacing w:after="0" w:line="240" w:lineRule="auto"/>
        <w:ind w:left="360"/>
        <w:contextualSpacing/>
        <w:textAlignment w:val="baseline"/>
        <w:rPr>
          <w:rFonts w:eastAsia="Times New Roman" w:cs="Times New Roman"/>
          <w:sz w:val="24"/>
        </w:rPr>
      </w:pPr>
    </w:p>
    <w:p w14:paraId="5B2EFBFF" w14:textId="17AE219B" w:rsidR="004D5CEB" w:rsidRPr="005D0DCB" w:rsidRDefault="004D5CEB" w:rsidP="004D5CEB">
      <w:pPr>
        <w:spacing w:after="0" w:line="240" w:lineRule="auto"/>
        <w:textAlignment w:val="baseline"/>
        <w:rPr>
          <w:rFonts w:eastAsia="Times New Roman" w:cs="Times New Roman"/>
          <w:i/>
          <w:iCs/>
          <w:sz w:val="24"/>
        </w:rPr>
      </w:pPr>
      <w:r>
        <w:rPr>
          <w:rFonts w:eastAsia="Times New Roman" w:cs="Times New Roman"/>
          <w:i/>
          <w:iCs/>
          <w:sz w:val="24"/>
        </w:rPr>
        <w:t>Instructional</w:t>
      </w:r>
      <w:r w:rsidRPr="001F55C8">
        <w:rPr>
          <w:rFonts w:eastAsia="Times New Roman" w:cs="Times New Roman"/>
          <w:i/>
          <w:iCs/>
          <w:sz w:val="24"/>
        </w:rPr>
        <w:t xml:space="preserve"> </w:t>
      </w:r>
      <w:r>
        <w:rPr>
          <w:rFonts w:eastAsia="Times New Roman" w:cs="Times New Roman"/>
          <w:i/>
          <w:iCs/>
          <w:sz w:val="24"/>
        </w:rPr>
        <w:t xml:space="preserve">Item 2 </w:t>
      </w:r>
    </w:p>
    <w:p w14:paraId="34865ECC" w14:textId="77777777" w:rsidR="004D5CEB" w:rsidRDefault="004D5CEB" w:rsidP="004D5CEB">
      <w:pPr>
        <w:spacing w:after="0" w:line="240" w:lineRule="auto"/>
        <w:ind w:left="720"/>
        <w:contextualSpacing/>
        <w:textAlignment w:val="baseline"/>
        <w:rPr>
          <w:rFonts w:eastAsia="Times New Roman" w:cs="Times New Roman"/>
          <w:sz w:val="24"/>
        </w:rPr>
      </w:pPr>
      <w:r>
        <w:rPr>
          <w:rFonts w:eastAsia="Times New Roman" w:cs="Times New Roman"/>
          <w:sz w:val="24"/>
        </w:rPr>
        <w:t>Michelle paints a wall that is 6</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4</m:t>
            </m:r>
          </m:den>
        </m:f>
      </m:oMath>
      <w:r>
        <w:rPr>
          <w:rFonts w:eastAsia="Times New Roman" w:cs="Times New Roman"/>
          <w:sz w:val="24"/>
        </w:rPr>
        <w:t xml:space="preserve"> feet high and 62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4</m:t>
            </m:r>
          </m:den>
        </m:f>
      </m:oMath>
      <w:r>
        <w:rPr>
          <w:rFonts w:eastAsia="Times New Roman" w:cs="Times New Roman"/>
          <w:sz w:val="24"/>
        </w:rPr>
        <w:t>feet long. How many square feet does he paint?</w:t>
      </w:r>
    </w:p>
    <w:p w14:paraId="21EF86F0"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372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16</m:t>
            </m:r>
          </m:den>
        </m:f>
      </m:oMath>
      <w:r>
        <w:rPr>
          <w:rFonts w:eastAsia="Times New Roman" w:cs="Times New Roman"/>
          <w:sz w:val="24"/>
        </w:rPr>
        <w:t>square feet</w:t>
      </w:r>
    </w:p>
    <w:p w14:paraId="7D185BF5"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392</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r>
        <w:rPr>
          <w:rFonts w:eastAsia="Times New Roman" w:cs="Times New Roman"/>
          <w:sz w:val="24"/>
        </w:rPr>
        <w:t>square feet</w:t>
      </w:r>
    </w:p>
    <w:p w14:paraId="2A8CBDBE"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392</w:t>
      </w:r>
      <m:oMath>
        <m:f>
          <m:fPr>
            <m:ctrlPr>
              <w:rPr>
                <w:rFonts w:ascii="Cambria Math" w:eastAsia="Times New Roman" w:hAnsi="Cambria Math" w:cs="Times New Roman"/>
                <w:i/>
                <w:sz w:val="24"/>
              </w:rPr>
            </m:ctrlPr>
          </m:fPr>
          <m:num>
            <m:r>
              <w:rPr>
                <w:rFonts w:ascii="Cambria Math" w:eastAsia="Times New Roman" w:hAnsi="Cambria Math" w:cs="Times New Roman"/>
                <w:sz w:val="24"/>
              </w:rPr>
              <m:t>3</m:t>
            </m:r>
          </m:num>
          <m:den>
            <m:r>
              <w:rPr>
                <w:rFonts w:ascii="Cambria Math" w:eastAsia="Times New Roman" w:hAnsi="Cambria Math" w:cs="Times New Roman"/>
                <w:sz w:val="24"/>
              </w:rPr>
              <m:t>16</m:t>
            </m:r>
          </m:den>
        </m:f>
        <m:r>
          <w:rPr>
            <w:rFonts w:ascii="Cambria Math" w:eastAsia="Times New Roman" w:hAnsi="Cambria Math" w:cs="Times New Roman"/>
            <w:sz w:val="24"/>
          </w:rPr>
          <m:t xml:space="preserve"> </m:t>
        </m:r>
      </m:oMath>
      <w:r>
        <w:rPr>
          <w:rFonts w:eastAsia="Times New Roman" w:cs="Times New Roman"/>
          <w:sz w:val="24"/>
        </w:rPr>
        <w:t>square feet</w:t>
      </w:r>
    </w:p>
    <w:p w14:paraId="7457DFB0" w14:textId="77777777" w:rsidR="004D5CEB" w:rsidRDefault="004D5CEB" w:rsidP="009D7378">
      <w:pPr>
        <w:pStyle w:val="ListParagraph"/>
        <w:numPr>
          <w:ilvl w:val="2"/>
          <w:numId w:val="82"/>
        </w:numPr>
        <w:contextualSpacing/>
        <w:textAlignment w:val="baseline"/>
        <w:rPr>
          <w:rFonts w:eastAsia="Times New Roman" w:cs="Times New Roman"/>
          <w:sz w:val="24"/>
        </w:rPr>
      </w:pPr>
      <w:r>
        <w:rPr>
          <w:rFonts w:eastAsia="Times New Roman" w:cs="Times New Roman"/>
          <w:sz w:val="24"/>
        </w:rPr>
        <w:t>393</w:t>
      </w:r>
      <m:oMath>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3</m:t>
            </m:r>
          </m:num>
          <m:den>
            <m:r>
              <m:rPr>
                <m:sty m:val="p"/>
              </m:rPr>
              <w:rPr>
                <w:rFonts w:ascii="Cambria Math" w:eastAsia="Times New Roman" w:hAnsi="Cambria Math" w:cs="Times New Roman"/>
                <w:sz w:val="24"/>
              </w:rPr>
              <m:t>4</m:t>
            </m:r>
          </m:den>
        </m:f>
      </m:oMath>
      <w:r>
        <w:rPr>
          <w:rFonts w:eastAsia="Times New Roman" w:cs="Times New Roman"/>
          <w:sz w:val="24"/>
        </w:rPr>
        <w:t>square feet</w:t>
      </w:r>
    </w:p>
    <w:p w14:paraId="7286848D" w14:textId="77777777" w:rsidR="00244202" w:rsidRPr="00E81EDF" w:rsidRDefault="00244202" w:rsidP="00244202">
      <w:pPr>
        <w:pStyle w:val="ListParagraph"/>
        <w:ind w:left="3960"/>
        <w:contextualSpacing/>
        <w:textAlignment w:val="baseline"/>
        <w:rPr>
          <w:rFonts w:eastAsia="Times New Roman" w:cs="Times New Roman"/>
          <w:sz w:val="24"/>
        </w:rPr>
      </w:pPr>
    </w:p>
    <w:p w14:paraId="6D5B603F" w14:textId="77777777" w:rsidR="00E42F63" w:rsidRPr="001D2EA1" w:rsidRDefault="00E42F63" w:rsidP="00E42F63">
      <w:pPr>
        <w:pStyle w:val="Style4"/>
      </w:pPr>
      <w:r w:rsidRPr="006B6BAE">
        <w:t>*The strategies, tasks and items included in the B1G-M are examples and should not be considered comprehensive.</w:t>
      </w:r>
    </w:p>
    <w:p w14:paraId="3F558538" w14:textId="77777777" w:rsidR="008A1B26" w:rsidRDefault="008A1B26" w:rsidP="001056B4">
      <w:pPr>
        <w:spacing w:after="0" w:line="240" w:lineRule="auto"/>
        <w:rPr>
          <w:rFonts w:eastAsia="Times New Roman" w:cs="Times New Roman"/>
          <w:sz w:val="24"/>
          <w:szCs w:val="24"/>
        </w:rPr>
      </w:pPr>
    </w:p>
    <w:p w14:paraId="32685246" w14:textId="77777777" w:rsidR="007951AB" w:rsidRDefault="007951AB" w:rsidP="007951AB">
      <w:pPr>
        <w:pStyle w:val="Heading3"/>
        <w:rPr>
          <w:rStyle w:val="normaltextrun"/>
        </w:rPr>
      </w:pPr>
      <w:bookmarkStart w:id="27" w:name="_MA.5.AR.1.3"/>
      <w:bookmarkEnd w:id="27"/>
      <w:r w:rsidRPr="00F07FE5">
        <w:rPr>
          <w:rStyle w:val="normaltextrun"/>
        </w:rPr>
        <w:t>MA.5.AR.1.3</w:t>
      </w:r>
    </w:p>
    <w:p w14:paraId="429F3C54" w14:textId="77777777" w:rsidR="00FE7006" w:rsidRPr="006B6BAE" w:rsidRDefault="00FE7006" w:rsidP="00C91967">
      <w:pPr>
        <w:pStyle w:val="Normal11"/>
      </w:pPr>
    </w:p>
    <w:p w14:paraId="52517028" w14:textId="77777777" w:rsidR="00B84916" w:rsidRPr="006B6BAE" w:rsidRDefault="00B84916" w:rsidP="00B84916">
      <w:pPr>
        <w:pStyle w:val="AlgebraicARHeading"/>
      </w:pPr>
      <w:r w:rsidRPr="006B6BAE">
        <w:t>Benchmark</w:t>
      </w:r>
    </w:p>
    <w:p w14:paraId="1948824E" w14:textId="61D03C4B" w:rsidR="00B84916" w:rsidRPr="0070691A" w:rsidRDefault="00B84916" w:rsidP="00B84916">
      <w:pPr>
        <w:pStyle w:val="Style3"/>
        <w:rPr>
          <w:b w:val="0"/>
          <w:bCs w:val="0"/>
        </w:rPr>
      </w:pPr>
      <w:r w:rsidRPr="00DB3336">
        <w:t>MA</w:t>
      </w:r>
      <w:r>
        <w:t>.</w:t>
      </w:r>
      <w:r w:rsidR="00054538">
        <w:t>5</w:t>
      </w:r>
      <w:r>
        <w:t>.</w:t>
      </w:r>
      <w:r w:rsidRPr="00DB3336">
        <w:t>AR.1.</w:t>
      </w:r>
      <w:r w:rsidR="005F6F64">
        <w:t xml:space="preserve">3 </w:t>
      </w:r>
      <w:r w:rsidRPr="00DB3336">
        <w:tab/>
      </w:r>
      <w:r w:rsidR="00BA37E7" w:rsidRPr="003579F1">
        <w:t>Solve real-world problems involving division of a unit fraction by a whole number and a whole number by a unit fraction.</w:t>
      </w:r>
    </w:p>
    <w:p w14:paraId="2D319F52" w14:textId="770B8CF3" w:rsidR="003A7050" w:rsidRDefault="003A7050" w:rsidP="004365F2">
      <w:pPr>
        <w:spacing w:after="0" w:line="240" w:lineRule="auto"/>
        <w:ind w:left="1620" w:hanging="900"/>
        <w:rPr>
          <w:rFonts w:eastAsia="Calibri" w:cs="Times New Roman"/>
          <w:iCs/>
        </w:rPr>
      </w:pPr>
      <w:r w:rsidRPr="00F25888">
        <w:rPr>
          <w:rFonts w:eastAsia="Calibri" w:cs="Times New Roman"/>
          <w:i/>
          <w:iCs/>
        </w:rPr>
        <w:t>Example:</w:t>
      </w:r>
      <w:r>
        <w:rPr>
          <w:rFonts w:eastAsia="Calibri" w:cs="Times New Roman"/>
          <w:iCs/>
        </w:rPr>
        <w:t xml:space="preserve"> A property has a total of </w:t>
      </w:r>
      <m:oMath>
        <m:f>
          <m:fPr>
            <m:ctrlPr>
              <w:rPr>
                <w:rFonts w:ascii="Cambria Math" w:eastAsia="Calibri" w:hAnsi="Cambria Math" w:cs="Times New Roman"/>
                <w:i/>
                <w:iCs/>
              </w:rPr>
            </m:ctrlPr>
          </m:fPr>
          <m:num>
            <m:r>
              <w:rPr>
                <w:rFonts w:ascii="Cambria Math" w:eastAsia="Calibri" w:hAnsi="Cambria Math" w:cs="Times New Roman"/>
              </w:rPr>
              <m:t>1</m:t>
            </m:r>
          </m:num>
          <m:den>
            <m:r>
              <w:rPr>
                <w:rFonts w:ascii="Cambria Math" w:eastAsia="Calibri" w:hAnsi="Cambria Math" w:cs="Times New Roman"/>
              </w:rPr>
              <m:t>2</m:t>
            </m:r>
          </m:den>
        </m:f>
      </m:oMath>
      <w:r>
        <w:rPr>
          <w:rFonts w:eastAsia="Calibri" w:cs="Times New Roman"/>
          <w:iCs/>
        </w:rPr>
        <w:t xml:space="preserve"> </w:t>
      </w:r>
      <w:r w:rsidRPr="00C40F64">
        <w:rPr>
          <w:rFonts w:eastAsia="Calibri" w:cs="Times New Roman"/>
          <w:iCs/>
        </w:rPr>
        <w:t>acre and needs to be divided equally among 3 sisters. Each sister will re</w:t>
      </w:r>
      <w:r>
        <w:rPr>
          <w:rFonts w:eastAsia="Calibri" w:cs="Times New Roman"/>
          <w:iCs/>
        </w:rPr>
        <w:t xml:space="preserve">ceive </w:t>
      </w:r>
      <m:oMath>
        <m:f>
          <m:fPr>
            <m:ctrlPr>
              <w:rPr>
                <w:rFonts w:ascii="Cambria Math" w:eastAsia="Calibri" w:hAnsi="Cambria Math" w:cs="Times New Roman"/>
                <w:i/>
                <w:iCs/>
              </w:rPr>
            </m:ctrlPr>
          </m:fPr>
          <m:num>
            <m:r>
              <w:rPr>
                <w:rFonts w:ascii="Cambria Math" w:eastAsia="Calibri" w:hAnsi="Cambria Math" w:cs="Times New Roman"/>
              </w:rPr>
              <m:t>1</m:t>
            </m:r>
          </m:num>
          <m:den>
            <m:r>
              <w:rPr>
                <w:rFonts w:ascii="Cambria Math" w:eastAsia="Calibri" w:hAnsi="Cambria Math" w:cs="Times New Roman"/>
              </w:rPr>
              <m:t>6</m:t>
            </m:r>
          </m:den>
        </m:f>
      </m:oMath>
      <w:r w:rsidRPr="00C40F64">
        <w:rPr>
          <w:rFonts w:eastAsia="Calibri" w:cs="Times New Roman"/>
          <w:iCs/>
        </w:rPr>
        <w:t xml:space="preserve"> of an acre. </w:t>
      </w:r>
    </w:p>
    <w:p w14:paraId="23367797" w14:textId="2CF58901" w:rsidR="005242ED" w:rsidRPr="008C2268" w:rsidRDefault="003A7050" w:rsidP="004365F2">
      <w:pPr>
        <w:pStyle w:val="AlgebraExample"/>
        <w:rPr>
          <w:i/>
          <w:szCs w:val="22"/>
        </w:rPr>
      </w:pPr>
      <w:r w:rsidRPr="00F25888">
        <w:rPr>
          <w:rFonts w:eastAsia="Calibri"/>
          <w:i/>
        </w:rPr>
        <w:t>Example:</w:t>
      </w:r>
      <w:r w:rsidRPr="00C40F64">
        <w:rPr>
          <w:rFonts w:eastAsia="Calibri"/>
        </w:rPr>
        <w:t xml:space="preserve"> Kiki has 10 </w:t>
      </w:r>
      <w:r>
        <w:rPr>
          <w:rFonts w:eastAsia="Calibri"/>
        </w:rPr>
        <w:t xml:space="preserve">candy bars and plans to give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Pr="00C40F64">
        <w:rPr>
          <w:rFonts w:eastAsia="Calibri"/>
        </w:rPr>
        <w:t xml:space="preserve"> of a candy bar to her classmates at school. How many classmates will receive </w:t>
      </w:r>
      <w:proofErr w:type="gramStart"/>
      <w:r w:rsidRPr="00C40F64">
        <w:rPr>
          <w:rFonts w:eastAsia="Calibri"/>
        </w:rPr>
        <w:t>a piece of a</w:t>
      </w:r>
      <w:proofErr w:type="gramEnd"/>
      <w:r w:rsidRPr="00C40F64">
        <w:rPr>
          <w:rFonts w:eastAsia="Calibri"/>
        </w:rPr>
        <w:t xml:space="preserve"> candy bar</w:t>
      </w:r>
      <w:r w:rsidR="00BC485D">
        <w:rPr>
          <w:rFonts w:eastAsia="Calibri"/>
        </w:rPr>
        <w:t>.</w:t>
      </w:r>
    </w:p>
    <w:p w14:paraId="54681352" w14:textId="77777777" w:rsidR="00FE7006" w:rsidRDefault="00FE7006" w:rsidP="00FE7006">
      <w:pPr>
        <w:spacing w:after="0" w:line="240" w:lineRule="auto"/>
        <w:textAlignment w:val="baseline"/>
        <w:rPr>
          <w:rFonts w:eastAsia="Times New Roman" w:cs="Times New Roman"/>
          <w:color w:val="000000"/>
          <w:u w:val="single"/>
        </w:rPr>
      </w:pPr>
    </w:p>
    <w:p w14:paraId="37BA06E2" w14:textId="77777777" w:rsidR="00FE7006" w:rsidRPr="006B6BAE" w:rsidRDefault="00FE7006" w:rsidP="00FE7006">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156982D" w14:textId="77777777" w:rsidR="00F4074F" w:rsidRPr="003579F1" w:rsidRDefault="00FE7006" w:rsidP="00F4074F">
      <w:pPr>
        <w:spacing w:after="0" w:line="240" w:lineRule="auto"/>
        <w:rPr>
          <w:rFonts w:eastAsia="Calibri" w:cs="Times New Roman"/>
          <w:i/>
        </w:rPr>
      </w:pPr>
      <w:r>
        <w:rPr>
          <w:i/>
        </w:rPr>
        <w:t>Clarification 1</w:t>
      </w:r>
      <w:r>
        <w:t xml:space="preserve">: </w:t>
      </w:r>
      <w:r w:rsidR="00F4074F" w:rsidRPr="003579F1">
        <w:rPr>
          <w:rFonts w:eastAsia="Calibri" w:cs="Times New Roman"/>
          <w:iCs/>
        </w:rPr>
        <w:t>Instruction includes the use of visual models and equations to represent the problem.</w:t>
      </w:r>
      <w:r w:rsidR="00F4074F" w:rsidRPr="003579F1">
        <w:rPr>
          <w:rFonts w:eastAsia="Calibri" w:cs="Times New Roman"/>
          <w:i/>
        </w:rPr>
        <w:t xml:space="preserve"> </w:t>
      </w:r>
    </w:p>
    <w:p w14:paraId="7A1E13BF" w14:textId="77777777" w:rsidR="00FE7006" w:rsidRPr="006B6BAE" w:rsidRDefault="00FE7006" w:rsidP="00F4074F">
      <w:pPr>
        <w:spacing w:after="0" w:line="240" w:lineRule="auto"/>
        <w:rPr>
          <w:rFonts w:eastAsia="Times New Roman" w:cs="Times New Roman"/>
          <w:color w:val="000000"/>
        </w:rPr>
      </w:pPr>
    </w:p>
    <w:p w14:paraId="6EE88EAE" w14:textId="77777777" w:rsidR="00FE7006" w:rsidRPr="006B6BAE" w:rsidRDefault="00FE7006" w:rsidP="00FE7006">
      <w:pPr>
        <w:pStyle w:val="AlgebraicARHeading"/>
      </w:pPr>
      <w:r>
        <w:t xml:space="preserve">Connecting </w:t>
      </w:r>
      <w:r w:rsidRPr="006B6BAE">
        <w:t>Benchmark</w:t>
      </w:r>
      <w:r>
        <w:t>s/</w:t>
      </w:r>
      <w:r w:rsidRPr="006B6BAE">
        <w:t>Horizontal Alignment</w:t>
      </w:r>
      <w:r>
        <w:t xml:space="preserve">        </w:t>
      </w:r>
    </w:p>
    <w:p w14:paraId="12991878" w14:textId="77777777" w:rsidR="00755766" w:rsidRPr="003579F1" w:rsidRDefault="00755766" w:rsidP="009D7378">
      <w:pPr>
        <w:numPr>
          <w:ilvl w:val="0"/>
          <w:numId w:val="15"/>
        </w:numPr>
        <w:spacing w:after="0" w:line="240" w:lineRule="auto"/>
        <w:textAlignment w:val="baseline"/>
        <w:rPr>
          <w:rFonts w:eastAsia="Times New Roman" w:cs="Times New Roman"/>
          <w:sz w:val="24"/>
          <w:szCs w:val="24"/>
        </w:rPr>
      </w:pPr>
      <w:r w:rsidRPr="003579F1">
        <w:rPr>
          <w:rFonts w:eastAsia="Times New Roman" w:cs="Times New Roman"/>
          <w:sz w:val="24"/>
          <w:szCs w:val="24"/>
        </w:rPr>
        <w:t>MA.5.NSO.2.2</w:t>
      </w:r>
    </w:p>
    <w:p w14:paraId="164C5D42" w14:textId="77777777" w:rsidR="00755766" w:rsidRDefault="00755766" w:rsidP="009D7378">
      <w:pPr>
        <w:numPr>
          <w:ilvl w:val="0"/>
          <w:numId w:val="15"/>
        </w:numPr>
        <w:spacing w:after="0" w:line="256" w:lineRule="auto"/>
        <w:rPr>
          <w:rFonts w:eastAsia="Times New Roman" w:cs="Times New Roman"/>
          <w:sz w:val="24"/>
          <w:szCs w:val="24"/>
        </w:rPr>
      </w:pPr>
      <w:r w:rsidRPr="003579F1">
        <w:rPr>
          <w:rFonts w:eastAsia="Times New Roman" w:cs="Times New Roman"/>
          <w:sz w:val="24"/>
          <w:szCs w:val="24"/>
        </w:rPr>
        <w:t>MA.5.FR.2.4</w:t>
      </w:r>
    </w:p>
    <w:p w14:paraId="1202D1D9" w14:textId="77777777" w:rsidR="00FE7006" w:rsidRPr="00901B41" w:rsidRDefault="00FE7006" w:rsidP="00FE7006">
      <w:pPr>
        <w:pStyle w:val="ListParagraph"/>
        <w:ind w:left="825"/>
        <w:contextualSpacing/>
        <w:rPr>
          <w:rFonts w:eastAsia="Times New Roman" w:cs="Times New Roman"/>
          <w:sz w:val="24"/>
          <w:szCs w:val="24"/>
        </w:rPr>
      </w:pPr>
    </w:p>
    <w:p w14:paraId="11392F93" w14:textId="77777777" w:rsidR="00FE7006" w:rsidRDefault="00FE7006" w:rsidP="00FE7006">
      <w:pPr>
        <w:pStyle w:val="AlgebraicARHeading"/>
      </w:pPr>
      <w:r w:rsidRPr="006B6BAE">
        <w:t>Terms from the K-12 Glossary </w:t>
      </w:r>
    </w:p>
    <w:p w14:paraId="4C45190A" w14:textId="77777777" w:rsidR="00D74113" w:rsidRDefault="00D74113" w:rsidP="009D7378">
      <w:pPr>
        <w:pStyle w:val="ListParagraph"/>
        <w:numPr>
          <w:ilvl w:val="0"/>
          <w:numId w:val="89"/>
        </w:numPr>
        <w:spacing w:line="256" w:lineRule="auto"/>
        <w:rPr>
          <w:rFonts w:eastAsia="Calibri" w:cs="Times New Roman"/>
          <w:sz w:val="24"/>
          <w:szCs w:val="20"/>
        </w:rPr>
      </w:pPr>
      <w:r>
        <w:rPr>
          <w:rFonts w:eastAsia="Calibri" w:cs="Times New Roman"/>
          <w:sz w:val="24"/>
          <w:szCs w:val="20"/>
        </w:rPr>
        <w:t>Dividend</w:t>
      </w:r>
    </w:p>
    <w:p w14:paraId="11DE5FB7" w14:textId="77777777" w:rsidR="00D74113" w:rsidRDefault="00D74113" w:rsidP="009D7378">
      <w:pPr>
        <w:pStyle w:val="ListParagraph"/>
        <w:numPr>
          <w:ilvl w:val="0"/>
          <w:numId w:val="89"/>
        </w:numPr>
        <w:spacing w:line="256" w:lineRule="auto"/>
        <w:rPr>
          <w:rFonts w:eastAsia="Calibri" w:cs="Times New Roman"/>
          <w:sz w:val="24"/>
          <w:szCs w:val="20"/>
        </w:rPr>
      </w:pPr>
      <w:r>
        <w:rPr>
          <w:rFonts w:eastAsia="Calibri" w:cs="Times New Roman"/>
          <w:sz w:val="24"/>
          <w:szCs w:val="20"/>
        </w:rPr>
        <w:t>Divisor</w:t>
      </w:r>
    </w:p>
    <w:p w14:paraId="026986FF" w14:textId="77777777" w:rsidR="00D74113" w:rsidRDefault="00D74113" w:rsidP="009D7378">
      <w:pPr>
        <w:pStyle w:val="ListParagraph"/>
        <w:numPr>
          <w:ilvl w:val="0"/>
          <w:numId w:val="89"/>
        </w:numPr>
        <w:spacing w:line="256" w:lineRule="auto"/>
        <w:rPr>
          <w:rFonts w:eastAsia="Calibri" w:cs="Times New Roman"/>
          <w:sz w:val="24"/>
          <w:szCs w:val="20"/>
        </w:rPr>
      </w:pPr>
      <w:r>
        <w:rPr>
          <w:rFonts w:eastAsia="Calibri" w:cs="Times New Roman"/>
          <w:sz w:val="24"/>
          <w:szCs w:val="20"/>
        </w:rPr>
        <w:t>Equation</w:t>
      </w:r>
    </w:p>
    <w:p w14:paraId="7371CED2" w14:textId="6CBF4FE9" w:rsidR="00FE7006" w:rsidRPr="00D74113" w:rsidRDefault="00D74113" w:rsidP="009D7378">
      <w:pPr>
        <w:pStyle w:val="ListParagraph"/>
        <w:numPr>
          <w:ilvl w:val="0"/>
          <w:numId w:val="89"/>
        </w:numPr>
        <w:spacing w:line="256" w:lineRule="auto"/>
        <w:rPr>
          <w:rFonts w:eastAsia="Calibri" w:cs="Times New Roman"/>
          <w:sz w:val="24"/>
          <w:szCs w:val="20"/>
        </w:rPr>
      </w:pPr>
      <w:r w:rsidRPr="00D74113">
        <w:rPr>
          <w:rFonts w:eastAsia="Calibri" w:cs="Times New Roman"/>
          <w:sz w:val="24"/>
          <w:szCs w:val="24"/>
        </w:rPr>
        <w:t>Whole Number</w:t>
      </w:r>
    </w:p>
    <w:p w14:paraId="54534858" w14:textId="77777777" w:rsidR="00D74113" w:rsidRPr="00D74113" w:rsidRDefault="00D74113" w:rsidP="009552AE">
      <w:pPr>
        <w:spacing w:after="0" w:line="256" w:lineRule="auto"/>
        <w:rPr>
          <w:rFonts w:eastAsia="Calibri" w:cs="Times New Roman"/>
          <w:sz w:val="24"/>
          <w:szCs w:val="20"/>
        </w:rPr>
      </w:pPr>
    </w:p>
    <w:p w14:paraId="70183131" w14:textId="77777777" w:rsidR="00FE7006" w:rsidRPr="00775194" w:rsidRDefault="00FE7006" w:rsidP="009552AE">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FE7006" w:rsidRPr="006B6BAE" w14:paraId="08F479C8" w14:textId="77777777">
        <w:trPr>
          <w:trHeight w:val="702"/>
        </w:trPr>
        <w:tc>
          <w:tcPr>
            <w:tcW w:w="2692" w:type="pct"/>
            <w:shd w:val="clear" w:color="auto" w:fill="auto"/>
            <w:hideMark/>
          </w:tcPr>
          <w:p w14:paraId="6B241C02" w14:textId="77777777" w:rsidR="00FE7006" w:rsidRPr="006B6BAE" w:rsidRDefault="00FE7006" w:rsidP="009552A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44794BA" w14:textId="24901FF9" w:rsidR="00FE7006" w:rsidRPr="00D64ECE" w:rsidRDefault="007F5FB5" w:rsidP="00D64ECE">
            <w:pPr>
              <w:widowControl w:val="0"/>
              <w:numPr>
                <w:ilvl w:val="0"/>
                <w:numId w:val="14"/>
              </w:numPr>
              <w:spacing w:after="0" w:line="256" w:lineRule="auto"/>
              <w:textAlignment w:val="baseline"/>
              <w:rPr>
                <w:rFonts w:eastAsia="Times New Roman" w:cs="Times New Roman"/>
                <w:sz w:val="24"/>
                <w:szCs w:val="24"/>
              </w:rPr>
            </w:pPr>
            <w:r w:rsidRPr="003579F1">
              <w:rPr>
                <w:rFonts w:eastAsia="Times New Roman" w:cs="Times New Roman"/>
                <w:sz w:val="24"/>
                <w:szCs w:val="24"/>
              </w:rPr>
              <w:t>MA.4.AR.1.3</w:t>
            </w:r>
          </w:p>
        </w:tc>
        <w:tc>
          <w:tcPr>
            <w:tcW w:w="2308" w:type="pct"/>
            <w:shd w:val="clear" w:color="auto" w:fill="auto"/>
          </w:tcPr>
          <w:p w14:paraId="19216E0D" w14:textId="77777777" w:rsidR="00FE7006" w:rsidRPr="006B6BAE" w:rsidRDefault="00FE7006" w:rsidP="009552A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33D7D16" w14:textId="0B47CBCD" w:rsidR="00FE7006" w:rsidRPr="00D64ECE" w:rsidRDefault="00FE7006" w:rsidP="00D64ECE">
            <w:pPr>
              <w:widowControl w:val="0"/>
              <w:numPr>
                <w:ilvl w:val="0"/>
                <w:numId w:val="14"/>
              </w:numPr>
              <w:spacing w:after="0" w:line="256" w:lineRule="auto"/>
              <w:textAlignment w:val="baseline"/>
              <w:rPr>
                <w:rFonts w:eastAsia="Times New Roman" w:cs="Times New Roman"/>
                <w:sz w:val="24"/>
                <w:szCs w:val="24"/>
              </w:rPr>
            </w:pPr>
            <w:r>
              <w:rPr>
                <w:sz w:val="24"/>
              </w:rPr>
              <w:t>MA.</w:t>
            </w:r>
            <w:r w:rsidR="000B35EA">
              <w:rPr>
                <w:rFonts w:eastAsia="Times New Roman" w:cs="Times New Roman"/>
                <w:sz w:val="24"/>
                <w:szCs w:val="24"/>
              </w:rPr>
              <w:t>6.NSO.2.3</w:t>
            </w:r>
          </w:p>
        </w:tc>
      </w:tr>
    </w:tbl>
    <w:p w14:paraId="25F09765" w14:textId="77777777" w:rsidR="00FE7006" w:rsidRPr="006B6BAE" w:rsidRDefault="00FE7006" w:rsidP="00FE7006">
      <w:pPr>
        <w:pStyle w:val="AlgebraicARHeading"/>
      </w:pPr>
      <w:r w:rsidRPr="006B6BAE">
        <w:t xml:space="preserve">Purpose and </w:t>
      </w:r>
      <w:r w:rsidRPr="007F4BAA">
        <w:t>Instructional</w:t>
      </w:r>
      <w:r w:rsidRPr="006B6BAE">
        <w:t xml:space="preserve"> Strategies </w:t>
      </w:r>
    </w:p>
    <w:p w14:paraId="3EA72AE1" w14:textId="77777777" w:rsidR="00B25499" w:rsidRPr="003579F1" w:rsidRDefault="00B25499" w:rsidP="00B25499">
      <w:pPr>
        <w:pStyle w:val="ListParagraph"/>
        <w:widowControl/>
        <w:contextualSpacing/>
        <w:textAlignment w:val="baseline"/>
        <w:rPr>
          <w:rFonts w:eastAsia="Times New Roman" w:cs="Times New Roman"/>
          <w:sz w:val="24"/>
          <w:szCs w:val="24"/>
        </w:rPr>
      </w:pPr>
      <w:r w:rsidRPr="003579F1">
        <w:rPr>
          <w:rFonts w:eastAsia="Times New Roman" w:cs="Times New Roman"/>
          <w:sz w:val="24"/>
          <w:szCs w:val="24"/>
        </w:rPr>
        <w:t xml:space="preserve">The purpose of this benchmark is to connect division of fraction concepts to real-world scenarios </w:t>
      </w:r>
      <w:r w:rsidRPr="00E129AC">
        <w:rPr>
          <w:rFonts w:eastAsia="Times New Roman" w:cs="Times New Roman"/>
          <w:i/>
          <w:sz w:val="24"/>
          <w:szCs w:val="24"/>
        </w:rPr>
        <w:t>(MTR.7.1)</w:t>
      </w:r>
      <w:r w:rsidRPr="003579F1">
        <w:rPr>
          <w:rFonts w:eastAsia="Times New Roman" w:cs="Times New Roman"/>
          <w:sz w:val="24"/>
          <w:szCs w:val="24"/>
        </w:rPr>
        <w:t>.</w:t>
      </w:r>
      <w:r>
        <w:rPr>
          <w:rFonts w:eastAsia="Times New Roman" w:cs="Times New Roman"/>
          <w:sz w:val="24"/>
          <w:szCs w:val="24"/>
        </w:rPr>
        <w:t xml:space="preserve"> This work builds on the multiplication of fractions by whole numbers in Grade 4 (</w:t>
      </w:r>
      <w:r w:rsidRPr="009D6DFB">
        <w:rPr>
          <w:rFonts w:eastAsia="Times New Roman" w:cs="Times New Roman"/>
          <w:sz w:val="24"/>
          <w:szCs w:val="24"/>
        </w:rPr>
        <w:t>MA.4.AR.1.3</w:t>
      </w:r>
      <w:r>
        <w:rPr>
          <w:rFonts w:eastAsia="Times New Roman" w:cs="Times New Roman"/>
          <w:sz w:val="24"/>
          <w:szCs w:val="24"/>
        </w:rPr>
        <w:t>) and</w:t>
      </w:r>
      <w:r>
        <w:rPr>
          <w:rFonts w:eastAsia="Times New Roman" w:cs="Times New Roman"/>
          <w:sz w:val="24"/>
        </w:rPr>
        <w:t xml:space="preserve"> prepares them for solving </w:t>
      </w:r>
      <w:r w:rsidRPr="003579F1">
        <w:rPr>
          <w:rFonts w:eastAsiaTheme="minorEastAsia" w:cs="Times New Roman"/>
          <w:sz w:val="24"/>
        </w:rPr>
        <w:t>real-w</w:t>
      </w:r>
      <w:r>
        <w:rPr>
          <w:rFonts w:eastAsiaTheme="minorEastAsia" w:cs="Times New Roman"/>
          <w:sz w:val="24"/>
        </w:rPr>
        <w:t>orld fraction problems using all four</w:t>
      </w:r>
      <w:r w:rsidRPr="003579F1">
        <w:rPr>
          <w:rFonts w:eastAsiaTheme="minorEastAsia" w:cs="Times New Roman"/>
          <w:sz w:val="24"/>
        </w:rPr>
        <w:t xml:space="preserve"> operations</w:t>
      </w:r>
      <w:r>
        <w:rPr>
          <w:rFonts w:eastAsiaTheme="minorEastAsia" w:cs="Times New Roman"/>
          <w:sz w:val="24"/>
        </w:rPr>
        <w:t xml:space="preserve"> with fractions in G</w:t>
      </w:r>
      <w:r>
        <w:rPr>
          <w:rFonts w:eastAsia="Times New Roman" w:cs="Times New Roman"/>
          <w:sz w:val="24"/>
        </w:rPr>
        <w:t>rade 6 (MA.6.NSO.2.3)</w:t>
      </w:r>
      <w:r>
        <w:rPr>
          <w:rFonts w:eastAsiaTheme="minorEastAsia" w:cs="Times New Roman"/>
          <w:sz w:val="24"/>
        </w:rPr>
        <w:t>.</w:t>
      </w:r>
      <w:r w:rsidRPr="003579F1">
        <w:rPr>
          <w:rFonts w:eastAsiaTheme="minorEastAsia" w:cs="Times New Roman"/>
          <w:sz w:val="24"/>
        </w:rPr>
        <w:t xml:space="preserve"> </w:t>
      </w:r>
      <w:r>
        <w:rPr>
          <w:rFonts w:eastAsiaTheme="minorEastAsia" w:cs="Times New Roman"/>
          <w:sz w:val="24"/>
        </w:rPr>
        <w:t xml:space="preserve">Additionally, students divide a unit </w:t>
      </w:r>
      <w:r>
        <w:rPr>
          <w:rFonts w:eastAsiaTheme="minorEastAsia" w:cs="Times New Roman"/>
          <w:sz w:val="24"/>
        </w:rPr>
        <w:lastRenderedPageBreak/>
        <w:t>fraction by a non-zero whole number (MA.5.FR.2.4) using division concepts learned in (5.NSO.2.2).</w:t>
      </w:r>
    </w:p>
    <w:p w14:paraId="2E24D42E" w14:textId="77777777" w:rsidR="00B25499" w:rsidRPr="003579F1" w:rsidRDefault="00B25499" w:rsidP="009D7378">
      <w:pPr>
        <w:pStyle w:val="ListParagraph"/>
        <w:numPr>
          <w:ilvl w:val="0"/>
          <w:numId w:val="14"/>
        </w:numPr>
        <w:contextualSpacing/>
        <w:textAlignment w:val="baseline"/>
        <w:rPr>
          <w:rFonts w:eastAsia="Times New Roman" w:cs="Times New Roman"/>
          <w:sz w:val="24"/>
          <w:szCs w:val="24"/>
        </w:rPr>
      </w:pPr>
      <w:r>
        <w:rPr>
          <w:rFonts w:eastAsia="Times New Roman" w:cs="Times New Roman"/>
          <w:sz w:val="24"/>
          <w:szCs w:val="24"/>
        </w:rPr>
        <w:t>During</w:t>
      </w:r>
      <w:r w:rsidRPr="003579F1">
        <w:rPr>
          <w:rFonts w:eastAsia="Times New Roman" w:cs="Times New Roman"/>
          <w:sz w:val="24"/>
          <w:szCs w:val="24"/>
        </w:rPr>
        <w:t xml:space="preserve"> instruction, it is important for students to have opportunities to extend their understanding of the meaning of fractions, how many unit fractions are in a whole, and their understanding of division of fractions as involving equal groups or shares and the number of objects in each.</w:t>
      </w:r>
    </w:p>
    <w:p w14:paraId="55ECA567" w14:textId="77777777" w:rsidR="00B25499" w:rsidRPr="00F25888" w:rsidRDefault="00B25499" w:rsidP="009D7378">
      <w:pPr>
        <w:pStyle w:val="ListParagraph"/>
        <w:numPr>
          <w:ilvl w:val="0"/>
          <w:numId w:val="14"/>
        </w:numPr>
        <w:contextualSpacing/>
        <w:textAlignment w:val="baseline"/>
        <w:rPr>
          <w:rFonts w:eastAsia="Times New Roman" w:cs="Times New Roman"/>
          <w:sz w:val="24"/>
          <w:szCs w:val="24"/>
        </w:rPr>
      </w:pPr>
      <w:r w:rsidRPr="003579F1">
        <w:rPr>
          <w:rFonts w:cs="Times New Roman"/>
          <w:sz w:val="24"/>
          <w:szCs w:val="24"/>
        </w:rPr>
        <w:t xml:space="preserve">Students should use visual fraction models and reasoning to solve word problems involving division of fractions. </w:t>
      </w:r>
    </w:p>
    <w:p w14:paraId="72923F33" w14:textId="77777777" w:rsidR="00B25499" w:rsidRPr="003579F1" w:rsidRDefault="00B25499" w:rsidP="009D7378">
      <w:pPr>
        <w:pStyle w:val="ListParagraph"/>
        <w:numPr>
          <w:ilvl w:val="1"/>
          <w:numId w:val="14"/>
        </w:numPr>
        <w:contextualSpacing/>
        <w:textAlignment w:val="baseline"/>
        <w:rPr>
          <w:rFonts w:eastAsia="Times New Roman" w:cs="Times New Roman"/>
          <w:sz w:val="24"/>
          <w:szCs w:val="24"/>
        </w:rPr>
      </w:pPr>
      <w:r w:rsidRPr="003579F1">
        <w:rPr>
          <w:rFonts w:cs="Times New Roman"/>
          <w:sz w:val="24"/>
          <w:szCs w:val="24"/>
        </w:rPr>
        <w:t xml:space="preserve">For example, to assist students with solving the problem, </w:t>
      </w:r>
      <w:r w:rsidRPr="000A5428">
        <w:rPr>
          <w:rFonts w:cs="Times New Roman"/>
          <w:sz w:val="24"/>
          <w:szCs w:val="24"/>
        </w:rPr>
        <w:t>“</w:t>
      </w:r>
      <w:r w:rsidRPr="000A5428">
        <w:rPr>
          <w:rFonts w:cs="Times New Roman"/>
          <w:iCs/>
          <w:sz w:val="24"/>
          <w:szCs w:val="24"/>
        </w:rPr>
        <w:t xml:space="preserve">The elephant eats 4 </w:t>
      </w:r>
      <w:r>
        <w:rPr>
          <w:rFonts w:cs="Times New Roman"/>
          <w:iCs/>
          <w:sz w:val="24"/>
          <w:szCs w:val="24"/>
        </w:rPr>
        <w:t>pounds</w:t>
      </w:r>
      <w:r w:rsidRPr="000A5428">
        <w:rPr>
          <w:rFonts w:cs="Times New Roman"/>
          <w:iCs/>
          <w:sz w:val="24"/>
          <w:szCs w:val="24"/>
        </w:rPr>
        <w:t xml:space="preserve"> of peanuts a day. His trainer gives him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m:t>
            </m:r>
          </m:den>
        </m:f>
      </m:oMath>
      <w:r w:rsidRPr="000A5428">
        <w:rPr>
          <w:rFonts w:cs="Times New Roman"/>
          <w:iCs/>
          <w:sz w:val="24"/>
          <w:szCs w:val="24"/>
        </w:rPr>
        <w:t xml:space="preserve"> pound at a time. How many times a day does the elephant eat peanuts?”</w:t>
      </w:r>
      <w:r w:rsidRPr="003579F1">
        <w:rPr>
          <w:rFonts w:cs="Times New Roman"/>
          <w:sz w:val="24"/>
          <w:szCs w:val="24"/>
        </w:rPr>
        <w:t xml:space="preserve"> use the following diagram to show how </w:t>
      </w:r>
      <m:oMath>
        <m:r>
          <w:rPr>
            <w:rFonts w:ascii="Cambria Math" w:hAnsi="Cambria Math" w:cs="Times New Roman"/>
            <w:sz w:val="24"/>
            <w:szCs w:val="24"/>
          </w:rPr>
          <m:t>4÷</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Pr="003579F1">
        <w:rPr>
          <w:rFonts w:eastAsiaTheme="minorEastAsia" w:cs="Times New Roman"/>
          <w:sz w:val="24"/>
          <w:szCs w:val="24"/>
        </w:rPr>
        <w:t xml:space="preserve"> can be visualized to assist students with solving.</w:t>
      </w:r>
    </w:p>
    <w:p w14:paraId="6F8F7F1C" w14:textId="77777777" w:rsidR="00B25499" w:rsidRPr="003579F1" w:rsidRDefault="00B25499" w:rsidP="00B25499">
      <w:pPr>
        <w:pStyle w:val="ListParagraph"/>
        <w:ind w:left="720"/>
        <w:jc w:val="center"/>
        <w:textAlignment w:val="baseline"/>
        <w:rPr>
          <w:rFonts w:eastAsia="Times New Roman" w:cs="Times New Roman"/>
          <w:sz w:val="24"/>
          <w:szCs w:val="24"/>
        </w:rPr>
      </w:pPr>
      <w:r w:rsidRPr="003579F1">
        <w:rPr>
          <w:noProof/>
        </w:rPr>
        <w:drawing>
          <wp:inline distT="0" distB="0" distL="0" distR="0" wp14:anchorId="4506E5B1" wp14:editId="3F4A9DCC">
            <wp:extent cx="3054304" cy="1152525"/>
            <wp:effectExtent l="0" t="0" r="0" b="0"/>
            <wp:docPr id="512626628" name="Picture 512626628" descr="An image of four uniform rectangles with each rectangle broken into fif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26628" name="Picture 512626628" descr="An image of four uniform rectangles with each rectangle broken into fifths. "/>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81291" cy="1162708"/>
                    </a:xfrm>
                    <a:prstGeom prst="rect">
                      <a:avLst/>
                    </a:prstGeom>
                  </pic:spPr>
                </pic:pic>
              </a:graphicData>
            </a:graphic>
          </wp:inline>
        </w:drawing>
      </w:r>
    </w:p>
    <w:p w14:paraId="6F0C517A" w14:textId="77777777" w:rsidR="00B25499" w:rsidRDefault="00B25499" w:rsidP="009D7378">
      <w:pPr>
        <w:pStyle w:val="paragraph"/>
        <w:numPr>
          <w:ilvl w:val="0"/>
          <w:numId w:val="14"/>
        </w:numPr>
        <w:spacing w:before="0" w:beforeAutospacing="0" w:after="0" w:afterAutospacing="0"/>
        <w:textAlignment w:val="baseline"/>
        <w:rPr>
          <w:rStyle w:val="eop"/>
        </w:rPr>
      </w:pPr>
      <w:r w:rsidRPr="003579F1">
        <w:rPr>
          <w:rStyle w:val="normaltextrun"/>
          <w:rFonts w:eastAsia="Calibri"/>
        </w:rPr>
        <w:t>The expectation of this benchmark is not for students to use a</w:t>
      </w:r>
      <w:r>
        <w:rPr>
          <w:rStyle w:val="normaltextrun"/>
          <w:rFonts w:eastAsia="Calibri"/>
        </w:rPr>
        <w:t xml:space="preserve"> specific</w:t>
      </w:r>
      <w:r w:rsidRPr="003579F1">
        <w:rPr>
          <w:rStyle w:val="normaltextrun"/>
          <w:rFonts w:eastAsia="Calibri"/>
        </w:rPr>
        <w:t xml:space="preserve"> algorithm </w:t>
      </w:r>
      <w:r>
        <w:rPr>
          <w:rStyle w:val="normaltextrun"/>
          <w:rFonts w:eastAsia="Calibri"/>
        </w:rPr>
        <w:t xml:space="preserve"> </w:t>
      </w:r>
      <w:r w:rsidRPr="003579F1">
        <w:rPr>
          <w:rStyle w:val="normaltextrun"/>
          <w:rFonts w:eastAsia="Calibri"/>
        </w:rPr>
        <w:t xml:space="preserve"> multiplicative inverse</w:t>
      </w:r>
      <w:r>
        <w:rPr>
          <w:rStyle w:val="normaltextrun"/>
          <w:rFonts w:eastAsia="Calibri"/>
        </w:rPr>
        <w:t xml:space="preserve"> </w:t>
      </w:r>
      <w:proofErr w:type="gramStart"/>
      <w:r>
        <w:rPr>
          <w:rStyle w:val="normaltextrun"/>
          <w:rFonts w:eastAsia="Calibri"/>
        </w:rPr>
        <w:t xml:space="preserve">for </w:t>
      </w:r>
      <w:r w:rsidRPr="003579F1">
        <w:rPr>
          <w:rStyle w:val="normaltextrun"/>
          <w:rFonts w:eastAsia="Calibri"/>
        </w:rPr>
        <w:t xml:space="preserve"> divid</w:t>
      </w:r>
      <w:r>
        <w:rPr>
          <w:rStyle w:val="normaltextrun"/>
          <w:rFonts w:eastAsia="Calibri"/>
        </w:rPr>
        <w:t>ing</w:t>
      </w:r>
      <w:proofErr w:type="gramEnd"/>
      <w:r w:rsidRPr="003579F1">
        <w:rPr>
          <w:rStyle w:val="normaltextrun"/>
          <w:rFonts w:eastAsia="Calibri"/>
        </w:rPr>
        <w:t xml:space="preserve"> fractions.</w:t>
      </w:r>
      <w:r w:rsidRPr="003579F1">
        <w:rPr>
          <w:rStyle w:val="eop"/>
        </w:rPr>
        <w:t> </w:t>
      </w:r>
      <w:r>
        <w:rPr>
          <w:rStyle w:val="eop"/>
        </w:rPr>
        <w:t xml:space="preserve">Instead, it </w:t>
      </w:r>
      <w:proofErr w:type="gramStart"/>
      <w:r>
        <w:rPr>
          <w:rStyle w:val="eop"/>
        </w:rPr>
        <w:t>is encouraged for</w:t>
      </w:r>
      <w:proofErr w:type="gramEnd"/>
      <w:r>
        <w:rPr>
          <w:rStyle w:val="eop"/>
        </w:rPr>
        <w:t xml:space="preserve"> students to enhance their understanding by drawing and labeling diagrams. Teachers should present real-world scenarios where it is inherent for students to divide a unit fraction by a non-zero whole number or a whole number by a unit fraction </w:t>
      </w:r>
      <w:r w:rsidRPr="00E81EDF">
        <w:rPr>
          <w:rStyle w:val="eop"/>
          <w:i/>
          <w:iCs/>
        </w:rPr>
        <w:t>(MTR.7.1)</w:t>
      </w:r>
      <w:r>
        <w:rPr>
          <w:rStyle w:val="eop"/>
        </w:rPr>
        <w:t>.</w:t>
      </w:r>
    </w:p>
    <w:p w14:paraId="469E9C59" w14:textId="77777777" w:rsidR="00B25499" w:rsidRPr="003579F1" w:rsidRDefault="00B25499" w:rsidP="009D7378">
      <w:pPr>
        <w:pStyle w:val="paragraph"/>
        <w:numPr>
          <w:ilvl w:val="0"/>
          <w:numId w:val="14"/>
        </w:numPr>
        <w:spacing w:before="0" w:beforeAutospacing="0" w:after="0" w:afterAutospacing="0"/>
        <w:textAlignment w:val="baseline"/>
      </w:pPr>
      <w:r>
        <w:rPr>
          <w:rStyle w:val="eop"/>
        </w:rPr>
        <w:t>Instruction includes allowing students to visualize and practice using patterns and structure to divide unit fractions by non-zero whole numbers (</w:t>
      </w:r>
      <w:r w:rsidRPr="00E81EDF">
        <w:rPr>
          <w:rStyle w:val="eop"/>
          <w:i/>
          <w:iCs/>
        </w:rPr>
        <w:t>MTR.5.1</w:t>
      </w:r>
      <w:r>
        <w:rPr>
          <w:rStyle w:val="eop"/>
        </w:rPr>
        <w:t>).</w:t>
      </w:r>
    </w:p>
    <w:p w14:paraId="4DE0D2E1" w14:textId="77777777" w:rsidR="00B25499" w:rsidRPr="00F25888" w:rsidRDefault="00B25499" w:rsidP="009D7378">
      <w:pPr>
        <w:numPr>
          <w:ilvl w:val="0"/>
          <w:numId w:val="14"/>
        </w:numPr>
        <w:spacing w:after="0" w:line="240" w:lineRule="auto"/>
        <w:textAlignment w:val="baseline"/>
        <w:rPr>
          <w:rFonts w:eastAsia="Calibri" w:cs="Times New Roman"/>
          <w:sz w:val="24"/>
          <w:szCs w:val="24"/>
        </w:rPr>
      </w:pPr>
      <w:r w:rsidRPr="00B72F9A">
        <w:rPr>
          <w:rFonts w:eastAsia="Times New Roman" w:cs="Times New Roman"/>
          <w:sz w:val="24"/>
          <w:szCs w:val="24"/>
        </w:rPr>
        <w:t>Instruction includes students using equivalent fractions to simplify answ</w:t>
      </w:r>
      <w:r>
        <w:rPr>
          <w:rFonts w:eastAsia="Times New Roman" w:cs="Times New Roman"/>
          <w:sz w:val="24"/>
          <w:szCs w:val="24"/>
        </w:rPr>
        <w:t>ers; however, putting answers in simplest form is not a priority.</w:t>
      </w:r>
    </w:p>
    <w:p w14:paraId="2FF9FF65" w14:textId="77777777" w:rsidR="008A1B26" w:rsidRDefault="008A1B26" w:rsidP="001056B4">
      <w:pPr>
        <w:spacing w:after="0" w:line="240" w:lineRule="auto"/>
        <w:rPr>
          <w:rFonts w:eastAsia="Times New Roman" w:cs="Times New Roman"/>
          <w:sz w:val="24"/>
          <w:szCs w:val="24"/>
        </w:rPr>
      </w:pPr>
    </w:p>
    <w:p w14:paraId="066A827A" w14:textId="77777777" w:rsidR="00374C79" w:rsidRPr="00AB3CDB" w:rsidRDefault="00374C79" w:rsidP="00374C79">
      <w:pPr>
        <w:pStyle w:val="AlgebraicARHeading"/>
      </w:pPr>
      <w:r w:rsidRPr="006B6BAE">
        <w:t>Common Misconceptions or Errors</w:t>
      </w:r>
    </w:p>
    <w:p w14:paraId="750083C4" w14:textId="77777777" w:rsidR="00496CF9" w:rsidRDefault="00496CF9" w:rsidP="009D7378">
      <w:pPr>
        <w:numPr>
          <w:ilvl w:val="0"/>
          <w:numId w:val="90"/>
        </w:numPr>
        <w:spacing w:after="0" w:line="240" w:lineRule="auto"/>
        <w:textAlignment w:val="baseline"/>
        <w:rPr>
          <w:rFonts w:eastAsia="Times New Roman" w:cs="Times New Roman"/>
          <w:sz w:val="24"/>
          <w:szCs w:val="24"/>
        </w:rPr>
      </w:pPr>
      <w:r w:rsidRPr="00677B14">
        <w:rPr>
          <w:rFonts w:eastAsia="Times New Roman" w:cs="Times New Roman"/>
          <w:sz w:val="24"/>
          <w:szCs w:val="24"/>
        </w:rPr>
        <w:t>Students may believe that division alw</w:t>
      </w:r>
      <w:r>
        <w:rPr>
          <w:rFonts w:eastAsia="Times New Roman" w:cs="Times New Roman"/>
          <w:sz w:val="24"/>
          <w:szCs w:val="24"/>
        </w:rPr>
        <w:t>ays results in a smaller number, which is true when dividing a fraction by a whole number, but not when dividing a whole number by a fraction.</w:t>
      </w:r>
      <w:r w:rsidRPr="00677B14">
        <w:rPr>
          <w:rFonts w:eastAsia="Times New Roman" w:cs="Times New Roman"/>
          <w:sz w:val="24"/>
          <w:szCs w:val="24"/>
        </w:rPr>
        <w:t xml:space="preserve"> </w:t>
      </w:r>
      <w:r w:rsidRPr="00350262">
        <w:rPr>
          <w:rFonts w:eastAsia="Times New Roman" w:cs="Times New Roman"/>
          <w:sz w:val="24"/>
          <w:szCs w:val="24"/>
        </w:rPr>
        <w:t>Using models will help students develop the understanding needed for computation with fractions.</w:t>
      </w:r>
    </w:p>
    <w:p w14:paraId="3AC978B9" w14:textId="77777777" w:rsidR="00374C79" w:rsidRPr="00BB7194" w:rsidRDefault="00374C79" w:rsidP="00374C79">
      <w:pPr>
        <w:pStyle w:val="ListParagraph"/>
        <w:ind w:left="734"/>
        <w:textAlignment w:val="baseline"/>
        <w:rPr>
          <w:rFonts w:eastAsia="Times New Roman" w:cs="Times New Roman"/>
          <w:b/>
          <w:bCs/>
          <w:sz w:val="24"/>
          <w:szCs w:val="24"/>
        </w:rPr>
      </w:pPr>
    </w:p>
    <w:p w14:paraId="5E29371C" w14:textId="77777777" w:rsidR="00374C79" w:rsidRPr="00A805BD" w:rsidRDefault="00374C79" w:rsidP="00374C79">
      <w:pPr>
        <w:pStyle w:val="AlgebraicARHeading"/>
      </w:pPr>
      <w:r w:rsidRPr="006B6BAE">
        <w:t>Strategies to Support Tiered Instruction</w:t>
      </w:r>
    </w:p>
    <w:p w14:paraId="05A3C634" w14:textId="77777777" w:rsidR="00577DF2" w:rsidRPr="00C62842" w:rsidRDefault="00577DF2"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w:t>
      </w:r>
      <w:r w:rsidRPr="00E1102B">
        <w:rPr>
          <w:rFonts w:cs="Times New Roman"/>
          <w:sz w:val="24"/>
          <w:szCs w:val="24"/>
        </w:rPr>
        <w:t xml:space="preserve">engage </w:t>
      </w:r>
      <w:r w:rsidRPr="00430482">
        <w:rPr>
          <w:rFonts w:cs="Times New Roman"/>
          <w:sz w:val="24"/>
          <w:szCs w:val="24"/>
        </w:rPr>
        <w:t>in teacher-directed practice using</w:t>
      </w:r>
      <w:r w:rsidRPr="00E1102B">
        <w:rPr>
          <w:rFonts w:cs="Times New Roman"/>
          <w:sz w:val="24"/>
          <w:szCs w:val="24"/>
        </w:rPr>
        <w:t xml:space="preserve"> visual representations to solve real-world problems involving </w:t>
      </w:r>
      <w:r>
        <w:rPr>
          <w:rFonts w:cs="Times New Roman"/>
          <w:sz w:val="24"/>
          <w:szCs w:val="24"/>
        </w:rPr>
        <w:t>divisio</w:t>
      </w:r>
      <w:r w:rsidRPr="00E1102B">
        <w:rPr>
          <w:rFonts w:cs="Times New Roman"/>
          <w:sz w:val="24"/>
          <w:szCs w:val="24"/>
        </w:rPr>
        <w:t xml:space="preserve">n of a </w:t>
      </w:r>
      <w:r>
        <w:rPr>
          <w:rFonts w:cs="Times New Roman"/>
          <w:sz w:val="24"/>
          <w:szCs w:val="24"/>
        </w:rPr>
        <w:t xml:space="preserve">unit </w:t>
      </w:r>
      <w:r w:rsidRPr="00E1102B">
        <w:rPr>
          <w:rFonts w:cs="Times New Roman"/>
          <w:sz w:val="24"/>
          <w:szCs w:val="24"/>
        </w:rPr>
        <w:t xml:space="preserve">fraction by a whole number or a whole number by a </w:t>
      </w:r>
      <w:r>
        <w:rPr>
          <w:rFonts w:cs="Times New Roman"/>
          <w:sz w:val="24"/>
          <w:szCs w:val="24"/>
        </w:rPr>
        <w:t xml:space="preserve">unit </w:t>
      </w:r>
      <w:r w:rsidRPr="00E1102B">
        <w:rPr>
          <w:rFonts w:cs="Times New Roman"/>
          <w:sz w:val="24"/>
          <w:szCs w:val="24"/>
        </w:rPr>
        <w:t xml:space="preserve">fraction. </w:t>
      </w:r>
      <w:r>
        <w:rPr>
          <w:rFonts w:cs="Times New Roman"/>
          <w:sz w:val="24"/>
          <w:szCs w:val="24"/>
        </w:rPr>
        <w:t>The teacher</w:t>
      </w:r>
      <w:r w:rsidRPr="00E1102B">
        <w:rPr>
          <w:rFonts w:cs="Times New Roman"/>
          <w:sz w:val="24"/>
          <w:szCs w:val="24"/>
        </w:rPr>
        <w:t xml:space="preserve"> direct</w:t>
      </w:r>
      <w:r>
        <w:rPr>
          <w:rFonts w:cs="Times New Roman"/>
          <w:sz w:val="24"/>
          <w:szCs w:val="24"/>
        </w:rPr>
        <w:t>s</w:t>
      </w:r>
      <w:r w:rsidRPr="00E1102B">
        <w:rPr>
          <w:rFonts w:cs="Times New Roman"/>
          <w:sz w:val="24"/>
          <w:szCs w:val="24"/>
        </w:rPr>
        <w:t xml:space="preserve"> students on how to use models or equations based on real-world situations</w:t>
      </w:r>
      <w:r>
        <w:rPr>
          <w:rFonts w:cs="Times New Roman"/>
          <w:sz w:val="24"/>
          <w:szCs w:val="24"/>
        </w:rPr>
        <w:t xml:space="preserve">. Through questioning, the teacher guides students to explain what each fractional portion represents in the problems used during instruction and practice. </w:t>
      </w:r>
    </w:p>
    <w:p w14:paraId="76F7750E" w14:textId="77777777" w:rsidR="00577DF2" w:rsidRPr="00430482" w:rsidRDefault="00577DF2" w:rsidP="009D7378">
      <w:pPr>
        <w:pStyle w:val="ListParagraph"/>
        <w:widowControl/>
        <w:numPr>
          <w:ilvl w:val="1"/>
          <w:numId w:val="73"/>
        </w:numPr>
        <w:contextualSpacing/>
        <w:rPr>
          <w:rFonts w:cs="Times New Roman"/>
          <w:b/>
          <w:bCs/>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the teacher displays and reads aloud the following problem: “</w:t>
      </w:r>
      <w:r w:rsidRPr="00430482">
        <w:rPr>
          <w:rFonts w:eastAsiaTheme="minorEastAsia" w:cs="Times New Roman"/>
          <w:sz w:val="24"/>
          <w:szCs w:val="24"/>
        </w:rPr>
        <w:t xml:space="preserve">Julio has 6 packages of cookies. He is making gift bags for people at school. Each bag will contain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sidRPr="00430482">
        <w:rPr>
          <w:rFonts w:eastAsiaTheme="minorEastAsia" w:cs="Times New Roman"/>
          <w:sz w:val="24"/>
          <w:szCs w:val="24"/>
        </w:rPr>
        <w:t xml:space="preserve"> of a package of cookies. How many gift bags can he make?</w:t>
      </w:r>
      <w:r>
        <w:rPr>
          <w:rFonts w:eastAsiaTheme="minorEastAsia" w:cs="Times New Roman"/>
          <w:sz w:val="24"/>
          <w:szCs w:val="24"/>
        </w:rPr>
        <w:t>”</w:t>
      </w:r>
      <w:r w:rsidRPr="00430482">
        <w:rPr>
          <w:rFonts w:eastAsiaTheme="minorEastAsia" w:cs="Times New Roman"/>
          <w:sz w:val="24"/>
          <w:szCs w:val="24"/>
        </w:rPr>
        <w:t xml:space="preserve"> </w:t>
      </w:r>
    </w:p>
    <w:p w14:paraId="0E5294D2" w14:textId="77777777" w:rsidR="00577DF2" w:rsidRDefault="00577DF2" w:rsidP="00577DF2">
      <w:pPr>
        <w:pStyle w:val="ListParagraph"/>
        <w:ind w:left="1440"/>
        <w:rPr>
          <w:rFonts w:cs="Times New Roman"/>
          <w:sz w:val="24"/>
          <w:szCs w:val="24"/>
        </w:rPr>
      </w:pPr>
      <w:r w:rsidRPr="00B9604E">
        <w:rPr>
          <w:rFonts w:cs="Times New Roman"/>
          <w:sz w:val="24"/>
          <w:szCs w:val="24"/>
        </w:rPr>
        <w:t xml:space="preserve">Using models, </w:t>
      </w:r>
      <w:r>
        <w:rPr>
          <w:rFonts w:cs="Times New Roman"/>
          <w:sz w:val="24"/>
          <w:szCs w:val="24"/>
        </w:rPr>
        <w:t xml:space="preserve">the teacher </w:t>
      </w:r>
      <w:r w:rsidRPr="00B9604E">
        <w:rPr>
          <w:rFonts w:cs="Times New Roman"/>
          <w:sz w:val="24"/>
          <w:szCs w:val="24"/>
        </w:rPr>
        <w:t>solve</w:t>
      </w:r>
      <w:r>
        <w:rPr>
          <w:rFonts w:cs="Times New Roman"/>
          <w:sz w:val="24"/>
          <w:szCs w:val="24"/>
        </w:rPr>
        <w:t>s</w:t>
      </w:r>
      <w:r w:rsidRPr="00B9604E">
        <w:rPr>
          <w:rFonts w:cs="Times New Roman"/>
          <w:sz w:val="24"/>
          <w:szCs w:val="24"/>
        </w:rPr>
        <w:t xml:space="preserve"> th</w:t>
      </w:r>
      <w:r>
        <w:rPr>
          <w:rFonts w:cs="Times New Roman"/>
          <w:sz w:val="24"/>
          <w:szCs w:val="24"/>
        </w:rPr>
        <w:t>e</w:t>
      </w:r>
      <w:r w:rsidRPr="00B9604E">
        <w:rPr>
          <w:rFonts w:cs="Times New Roman"/>
          <w:sz w:val="24"/>
          <w:szCs w:val="24"/>
        </w:rPr>
        <w:t xml:space="preserve"> problem with guided questioning</w:t>
      </w:r>
      <w:r>
        <w:rPr>
          <w:rFonts w:cs="Times New Roman"/>
          <w:sz w:val="24"/>
          <w:szCs w:val="24"/>
        </w:rPr>
        <w:t>, h</w:t>
      </w:r>
      <w:r w:rsidRPr="00B9604E">
        <w:rPr>
          <w:rFonts w:cs="Times New Roman"/>
          <w:sz w:val="24"/>
          <w:szCs w:val="24"/>
        </w:rPr>
        <w:t>av</w:t>
      </w:r>
      <w:r>
        <w:rPr>
          <w:rFonts w:cs="Times New Roman"/>
          <w:sz w:val="24"/>
          <w:szCs w:val="24"/>
        </w:rPr>
        <w:t>ing</w:t>
      </w:r>
      <w:r w:rsidRPr="00B9604E">
        <w:rPr>
          <w:rFonts w:cs="Times New Roman"/>
          <w:sz w:val="24"/>
          <w:szCs w:val="24"/>
        </w:rPr>
        <w:t xml:space="preserve"> </w:t>
      </w:r>
      <w:r w:rsidRPr="00B9604E">
        <w:rPr>
          <w:rFonts w:cs="Times New Roman"/>
          <w:sz w:val="24"/>
          <w:szCs w:val="24"/>
        </w:rPr>
        <w:lastRenderedPageBreak/>
        <w:t xml:space="preserve">students explain how to use models to solve this question. </w:t>
      </w:r>
      <w:r>
        <w:rPr>
          <w:rFonts w:cs="Times New Roman"/>
          <w:sz w:val="24"/>
          <w:szCs w:val="24"/>
        </w:rPr>
        <w:t>The teacher g</w:t>
      </w:r>
      <w:r w:rsidRPr="00B9604E">
        <w:rPr>
          <w:rFonts w:cs="Times New Roman"/>
          <w:sz w:val="24"/>
          <w:szCs w:val="24"/>
        </w:rPr>
        <w:t>uide</w:t>
      </w:r>
      <w:r>
        <w:rPr>
          <w:rFonts w:cs="Times New Roman"/>
          <w:sz w:val="24"/>
          <w:szCs w:val="24"/>
        </w:rPr>
        <w:t>s</w:t>
      </w:r>
      <w:r w:rsidRPr="00B9604E">
        <w:rPr>
          <w:rFonts w:cs="Times New Roman"/>
          <w:sz w:val="24"/>
          <w:szCs w:val="24"/>
        </w:rPr>
        <w:t xml:space="preserve"> students to create an equation to represent the problem. </w:t>
      </w:r>
      <w:r>
        <w:rPr>
          <w:rFonts w:cs="Times New Roman"/>
          <w:sz w:val="24"/>
          <w:szCs w:val="24"/>
        </w:rPr>
        <w:t>This is r</w:t>
      </w:r>
      <w:r w:rsidRPr="00B9604E">
        <w:rPr>
          <w:rFonts w:cs="Times New Roman"/>
          <w:sz w:val="24"/>
          <w:szCs w:val="24"/>
        </w:rPr>
        <w:t>epeat</w:t>
      </w:r>
      <w:r>
        <w:rPr>
          <w:rFonts w:cs="Times New Roman"/>
          <w:sz w:val="24"/>
          <w:szCs w:val="24"/>
        </w:rPr>
        <w:t>ed</w:t>
      </w:r>
      <w:r w:rsidRPr="00B9604E">
        <w:rPr>
          <w:rFonts w:cs="Times New Roman"/>
          <w:sz w:val="24"/>
          <w:szCs w:val="24"/>
        </w:rPr>
        <w:t xml:space="preserve"> with multiple real-world </w:t>
      </w:r>
      <w:r>
        <w:rPr>
          <w:rFonts w:cs="Times New Roman"/>
          <w:sz w:val="24"/>
          <w:szCs w:val="24"/>
        </w:rPr>
        <w:t>examples</w:t>
      </w:r>
      <w:r w:rsidRPr="00B9604E">
        <w:rPr>
          <w:rFonts w:cs="Times New Roman"/>
          <w:sz w:val="24"/>
          <w:szCs w:val="24"/>
        </w:rPr>
        <w:t xml:space="preserve"> that involve division of a unit fraction by a whole number or a whole number by a unit fraction. </w:t>
      </w:r>
      <w:r>
        <w:rPr>
          <w:rFonts w:cs="Times New Roman"/>
          <w:sz w:val="24"/>
          <w:szCs w:val="24"/>
        </w:rPr>
        <w:t>If a student struggles to draw a picture of the problem, guide them along by asking what item in the question is being divided, and into how many/what size parts. Encourage and remind students to use pictures or objects.</w:t>
      </w:r>
    </w:p>
    <w:p w14:paraId="2F2F6C6A" w14:textId="77777777" w:rsidR="00AF56AF" w:rsidRPr="00B9604E" w:rsidRDefault="00AF56AF" w:rsidP="00AF56AF">
      <w:pPr>
        <w:pStyle w:val="ListParagraph"/>
        <w:ind w:left="1440"/>
        <w:rPr>
          <w:rFonts w:cs="Times New Roman"/>
          <w:sz w:val="24"/>
          <w:szCs w:val="24"/>
        </w:rPr>
      </w:pPr>
    </w:p>
    <w:p w14:paraId="495EE504" w14:textId="77777777" w:rsidR="00AF56AF" w:rsidRDefault="00AF56AF" w:rsidP="00AF56AF">
      <w:pPr>
        <w:spacing w:after="0" w:line="240" w:lineRule="auto"/>
        <w:jc w:val="center"/>
        <w:textAlignment w:val="baseline"/>
        <w:rPr>
          <w:rFonts w:eastAsia="Times New Roman" w:cs="Times New Roman"/>
          <w:b/>
          <w:bCs/>
          <w:sz w:val="24"/>
          <w:szCs w:val="24"/>
        </w:rPr>
      </w:pPr>
      <w:r w:rsidRPr="00E747F2">
        <w:rPr>
          <w:rFonts w:eastAsia="Times New Roman" w:cs="Times New Roman"/>
          <w:b/>
          <w:bCs/>
          <w:noProof/>
          <w:sz w:val="24"/>
          <w:szCs w:val="24"/>
        </w:rPr>
        <w:drawing>
          <wp:inline distT="0" distB="0" distL="0" distR="0" wp14:anchorId="43C1D05F" wp14:editId="4E51B630">
            <wp:extent cx="3462539" cy="933450"/>
            <wp:effectExtent l="0" t="0" r="5080" b="0"/>
            <wp:docPr id="177" name="Picture 177" descr="An image of six uniform rectangles with each rectangle broken into thi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n image of six uniform rectangles with each rectangle broken into thirds. "/>
                    <pic:cNvPicPr/>
                  </pic:nvPicPr>
                  <pic:blipFill>
                    <a:blip r:embed="rId92"/>
                    <a:stretch>
                      <a:fillRect/>
                    </a:stretch>
                  </pic:blipFill>
                  <pic:spPr>
                    <a:xfrm>
                      <a:off x="0" y="0"/>
                      <a:ext cx="3504911" cy="944873"/>
                    </a:xfrm>
                    <a:prstGeom prst="rect">
                      <a:avLst/>
                    </a:prstGeom>
                  </pic:spPr>
                </pic:pic>
              </a:graphicData>
            </a:graphic>
          </wp:inline>
        </w:drawing>
      </w:r>
    </w:p>
    <w:p w14:paraId="5F0EBACD" w14:textId="77777777" w:rsidR="003E0AE7" w:rsidRDefault="003E0AE7" w:rsidP="00AF56AF">
      <w:pPr>
        <w:spacing w:after="0" w:line="240" w:lineRule="auto"/>
        <w:jc w:val="center"/>
        <w:textAlignment w:val="baseline"/>
        <w:rPr>
          <w:rFonts w:eastAsia="Times New Roman" w:cs="Times New Roman"/>
          <w:b/>
          <w:bCs/>
          <w:sz w:val="24"/>
          <w:szCs w:val="24"/>
        </w:rPr>
      </w:pPr>
    </w:p>
    <w:p w14:paraId="5884A15E" w14:textId="77777777" w:rsidR="00AF56AF" w:rsidRPr="00BE34DB" w:rsidRDefault="00AF56AF" w:rsidP="009D7378">
      <w:pPr>
        <w:pStyle w:val="ListParagraph"/>
        <w:widowControl/>
        <w:numPr>
          <w:ilvl w:val="0"/>
          <w:numId w:val="73"/>
        </w:numPr>
        <w:contextualSpacing/>
        <w:rPr>
          <w:rFonts w:cs="Times New Roman"/>
          <w:b/>
          <w:bCs/>
          <w:sz w:val="24"/>
          <w:szCs w:val="24"/>
        </w:rPr>
      </w:pPr>
      <w:proofErr w:type="gramStart"/>
      <w:r>
        <w:rPr>
          <w:rFonts w:cs="Times New Roman"/>
          <w:sz w:val="24"/>
          <w:szCs w:val="24"/>
        </w:rPr>
        <w:t>Teacher provides</w:t>
      </w:r>
      <w:proofErr w:type="gramEnd"/>
      <w:r w:rsidRPr="00E57C7A">
        <w:rPr>
          <w:rFonts w:cs="Times New Roman"/>
          <w:sz w:val="24"/>
          <w:szCs w:val="24"/>
        </w:rPr>
        <w:t xml:space="preserve"> </w:t>
      </w:r>
      <w:r>
        <w:rPr>
          <w:rFonts w:cs="Times New Roman"/>
          <w:sz w:val="24"/>
          <w:szCs w:val="24"/>
        </w:rPr>
        <w:t>opportunities to use hands-on models and manipulatives to solve real-world problems involving divisio</w:t>
      </w:r>
      <w:r w:rsidRPr="00E1102B">
        <w:rPr>
          <w:rFonts w:cs="Times New Roman"/>
          <w:sz w:val="24"/>
          <w:szCs w:val="24"/>
        </w:rPr>
        <w:t xml:space="preserve">n of a </w:t>
      </w:r>
      <w:r>
        <w:rPr>
          <w:rFonts w:cs="Times New Roman"/>
          <w:sz w:val="24"/>
          <w:szCs w:val="24"/>
        </w:rPr>
        <w:t xml:space="preserve">unit </w:t>
      </w:r>
      <w:r w:rsidRPr="00E1102B">
        <w:rPr>
          <w:rFonts w:cs="Times New Roman"/>
          <w:sz w:val="24"/>
          <w:szCs w:val="24"/>
        </w:rPr>
        <w:t xml:space="preserve">fraction by a whole number or a whole number by a </w:t>
      </w:r>
      <w:r>
        <w:rPr>
          <w:rFonts w:cs="Times New Roman"/>
          <w:sz w:val="24"/>
          <w:szCs w:val="24"/>
        </w:rPr>
        <w:t xml:space="preserve">unit </w:t>
      </w:r>
      <w:r w:rsidRPr="00E1102B">
        <w:rPr>
          <w:rFonts w:cs="Times New Roman"/>
          <w:sz w:val="24"/>
          <w:szCs w:val="24"/>
        </w:rPr>
        <w:t xml:space="preserve">fraction. </w:t>
      </w:r>
      <w:r>
        <w:rPr>
          <w:rFonts w:cs="Times New Roman"/>
          <w:sz w:val="24"/>
          <w:szCs w:val="24"/>
        </w:rPr>
        <w:t>Students explain how each model represents the real-world situation. The teacher</w:t>
      </w:r>
      <w:r w:rsidRPr="00E1102B">
        <w:rPr>
          <w:rFonts w:cs="Times New Roman"/>
          <w:sz w:val="24"/>
          <w:szCs w:val="24"/>
        </w:rPr>
        <w:t xml:space="preserve"> direct</w:t>
      </w:r>
      <w:r>
        <w:rPr>
          <w:rFonts w:cs="Times New Roman"/>
          <w:sz w:val="24"/>
          <w:szCs w:val="24"/>
        </w:rPr>
        <w:t>s</w:t>
      </w:r>
      <w:r w:rsidRPr="00E1102B">
        <w:rPr>
          <w:rFonts w:cs="Times New Roman"/>
          <w:sz w:val="24"/>
          <w:szCs w:val="24"/>
        </w:rPr>
        <w:t xml:space="preserve"> students how to use models or equations based on real-world </w:t>
      </w:r>
      <w:r>
        <w:rPr>
          <w:rFonts w:cs="Times New Roman"/>
          <w:sz w:val="24"/>
          <w:szCs w:val="24"/>
        </w:rPr>
        <w:t xml:space="preserve">examples and through </w:t>
      </w:r>
      <w:proofErr w:type="gramStart"/>
      <w:r>
        <w:rPr>
          <w:rFonts w:cs="Times New Roman"/>
          <w:sz w:val="24"/>
          <w:szCs w:val="24"/>
        </w:rPr>
        <w:t>questioning,</w:t>
      </w:r>
      <w:proofErr w:type="gramEnd"/>
      <w:r>
        <w:rPr>
          <w:rFonts w:cs="Times New Roman"/>
          <w:sz w:val="24"/>
          <w:szCs w:val="24"/>
        </w:rPr>
        <w:t xml:space="preserve"> guide students to explain what each fractional portion represents in the problems used during instruction and practice. </w:t>
      </w:r>
    </w:p>
    <w:p w14:paraId="732F87F5" w14:textId="77777777" w:rsidR="00AF56AF" w:rsidRPr="003E0AE7" w:rsidRDefault="00AF56AF" w:rsidP="009D7378">
      <w:pPr>
        <w:pStyle w:val="ListParagraph"/>
        <w:widowControl/>
        <w:numPr>
          <w:ilvl w:val="1"/>
          <w:numId w:val="73"/>
        </w:numPr>
        <w:contextualSpacing/>
        <w:rPr>
          <w:rFonts w:cs="Times New Roman"/>
          <w:b/>
          <w:bCs/>
          <w:sz w:val="24"/>
          <w:szCs w:val="24"/>
        </w:rPr>
      </w:pPr>
      <w:r w:rsidRPr="00934585">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the teacher displays and reads aloud the following problem: </w:t>
      </w:r>
      <w:r w:rsidRPr="00DC6C02">
        <w:rPr>
          <w:rFonts w:eastAsiaTheme="minorEastAsia" w:cs="Times New Roman"/>
          <w:sz w:val="24"/>
          <w:szCs w:val="24"/>
        </w:rPr>
        <w:t xml:space="preserve">“Shelton made some lemonade. The </w:t>
      </w:r>
      <w:proofErr w:type="gramStart"/>
      <w:r w:rsidRPr="00DC6C02">
        <w:rPr>
          <w:rFonts w:eastAsiaTheme="minorEastAsia" w:cs="Times New Roman"/>
          <w:sz w:val="24"/>
          <w:szCs w:val="24"/>
        </w:rPr>
        <w:t>pitcher of lemonade</w:t>
      </w:r>
      <w:proofErr w:type="gramEnd"/>
      <w:r w:rsidRPr="00DC6C02">
        <w:rPr>
          <w:rFonts w:eastAsiaTheme="minorEastAsia" w:cs="Times New Roman"/>
          <w:sz w:val="24"/>
          <w:szCs w:val="24"/>
        </w:rPr>
        <w:t xml:space="preserve"> holds 8 cups. If each of the glasses that he uses can hold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DC6C02">
        <w:rPr>
          <w:rFonts w:eastAsiaTheme="minorEastAsia" w:cs="Times New Roman"/>
          <w:sz w:val="24"/>
          <w:szCs w:val="24"/>
        </w:rPr>
        <w:t xml:space="preserve"> cup, how many servings of lemonade can he share?” </w:t>
      </w:r>
      <w:r w:rsidRPr="00DC6C02">
        <w:rPr>
          <w:rFonts w:cs="Times New Roman"/>
          <w:sz w:val="24"/>
          <w:szCs w:val="24"/>
        </w:rPr>
        <w:t>Using fraction bars or fraction strips, the teacher models solving the problem with explicit instruction and guided questioning. Students explain how to use fraction bars or fraction strips as a model to solve this question and use an equation to represent the problem. This is repeated with multiple real-world problems that involve multiplication of a whole number by a fraction or a fraction by a whole number.</w:t>
      </w:r>
      <w:r>
        <w:rPr>
          <w:rFonts w:cs="Times New Roman"/>
          <w:sz w:val="24"/>
          <w:szCs w:val="24"/>
        </w:rPr>
        <w:t xml:space="preserve">  </w:t>
      </w:r>
    </w:p>
    <w:p w14:paraId="3B2CEF35" w14:textId="77777777" w:rsidR="003E0AE7" w:rsidRPr="0027566C" w:rsidRDefault="003E0AE7" w:rsidP="003E0AE7">
      <w:pPr>
        <w:pStyle w:val="ListParagraph"/>
        <w:widowControl/>
        <w:ind w:left="1440"/>
        <w:contextualSpacing/>
        <w:rPr>
          <w:rFonts w:cs="Times New Roman"/>
          <w:b/>
          <w:bCs/>
          <w:sz w:val="24"/>
          <w:szCs w:val="24"/>
        </w:rPr>
      </w:pPr>
    </w:p>
    <w:p w14:paraId="1E8D8A25" w14:textId="5CC8AA1A" w:rsidR="0027566C" w:rsidRDefault="00843501" w:rsidP="00843501">
      <w:pPr>
        <w:contextualSpacing/>
        <w:jc w:val="center"/>
        <w:rPr>
          <w:rFonts w:cs="Times New Roman"/>
          <w:b/>
          <w:bCs/>
          <w:sz w:val="24"/>
          <w:szCs w:val="24"/>
        </w:rPr>
      </w:pPr>
      <w:r w:rsidRPr="00843501">
        <w:rPr>
          <w:rFonts w:cs="Times New Roman"/>
          <w:b/>
          <w:bCs/>
          <w:noProof/>
          <w:sz w:val="24"/>
          <w:szCs w:val="24"/>
        </w:rPr>
        <w:drawing>
          <wp:inline distT="0" distB="0" distL="0" distR="0" wp14:anchorId="193281BD" wp14:editId="659DB6AB">
            <wp:extent cx="3833192" cy="1615580"/>
            <wp:effectExtent l="0" t="0" r="0" b="3810"/>
            <wp:docPr id="1097809350" name="Picture 1" descr="An image of eight uniform rectangles with each rectangle broken into hal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09350" name="Picture 1" descr="An image of eight uniform rectangles with each rectangle broken into halves. "/>
                    <pic:cNvPicPr/>
                  </pic:nvPicPr>
                  <pic:blipFill>
                    <a:blip r:embed="rId93"/>
                    <a:stretch>
                      <a:fillRect/>
                    </a:stretch>
                  </pic:blipFill>
                  <pic:spPr>
                    <a:xfrm>
                      <a:off x="0" y="0"/>
                      <a:ext cx="3833192" cy="1615580"/>
                    </a:xfrm>
                    <a:prstGeom prst="rect">
                      <a:avLst/>
                    </a:prstGeom>
                  </pic:spPr>
                </pic:pic>
              </a:graphicData>
            </a:graphic>
          </wp:inline>
        </w:drawing>
      </w:r>
    </w:p>
    <w:p w14:paraId="208A5F0A" w14:textId="77777777" w:rsidR="00C005F2" w:rsidRDefault="00C005F2" w:rsidP="00C005F2">
      <w:pPr>
        <w:pStyle w:val="AlgebraicARHeading"/>
      </w:pPr>
      <w:r w:rsidRPr="003764D2">
        <w:t>Instructional</w:t>
      </w:r>
      <w:r w:rsidRPr="006B6BAE">
        <w:t> Tasks </w:t>
      </w:r>
    </w:p>
    <w:p w14:paraId="7FE46B73" w14:textId="77777777" w:rsidR="00865570" w:rsidRDefault="00865570" w:rsidP="00865570">
      <w:pPr>
        <w:spacing w:after="0" w:line="240" w:lineRule="auto"/>
        <w:textAlignment w:val="baseline"/>
        <w:rPr>
          <w:rFonts w:eastAsia="Calibri" w:cs="Times New Roman"/>
          <w:i/>
          <w:sz w:val="24"/>
          <w:szCs w:val="24"/>
        </w:rPr>
      </w:pPr>
      <w:r w:rsidRPr="003579F1">
        <w:rPr>
          <w:rFonts w:eastAsia="Calibri" w:cs="Times New Roman"/>
          <w:i/>
          <w:sz w:val="24"/>
          <w:szCs w:val="24"/>
        </w:rPr>
        <w:t>Instructional Task 1</w:t>
      </w:r>
      <w:r>
        <w:rPr>
          <w:rFonts w:eastAsia="Calibri" w:cs="Times New Roman"/>
          <w:i/>
          <w:sz w:val="24"/>
          <w:szCs w:val="24"/>
        </w:rPr>
        <w:t xml:space="preserve"> (MTR.6.1, MTR.7.1)</w:t>
      </w:r>
    </w:p>
    <w:p w14:paraId="78FB14D5" w14:textId="77777777" w:rsidR="00865570" w:rsidRDefault="00865570" w:rsidP="00865570">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 xml:space="preserve">Sonya has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3579F1">
        <w:rPr>
          <w:rFonts w:eastAsia="Times New Roman" w:cs="Times New Roman"/>
          <w:sz w:val="24"/>
          <w:szCs w:val="24"/>
        </w:rPr>
        <w:t xml:space="preserve"> gallon of chocolate chip ice cream. She wants to share her ice cream with 6 friends. How much ice cream will each friend get?</w:t>
      </w:r>
    </w:p>
    <w:p w14:paraId="535B2B89" w14:textId="77777777" w:rsidR="00865570" w:rsidRDefault="00865570" w:rsidP="00865570">
      <w:pPr>
        <w:spacing w:after="0" w:line="240" w:lineRule="auto"/>
        <w:ind w:left="360"/>
        <w:textAlignment w:val="baseline"/>
        <w:rPr>
          <w:rFonts w:eastAsia="Times New Roman" w:cs="Times New Roman"/>
          <w:sz w:val="24"/>
          <w:szCs w:val="24"/>
        </w:rPr>
      </w:pPr>
    </w:p>
    <w:p w14:paraId="6BA1FFDB" w14:textId="77777777" w:rsidR="00865570" w:rsidRDefault="00865570" w:rsidP="00865570">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(MTR.6.1, MTR.7.1)</w:t>
      </w:r>
    </w:p>
    <w:p w14:paraId="40E173A3" w14:textId="77777777" w:rsidR="00865570" w:rsidRDefault="00865570" w:rsidP="00D64ECE">
      <w:pPr>
        <w:spacing w:after="0" w:line="240" w:lineRule="auto"/>
        <w:ind w:left="450"/>
        <w:textAlignment w:val="baseline"/>
        <w:rPr>
          <w:rFonts w:eastAsia="Calibri" w:cs="Times New Roman"/>
          <w:sz w:val="24"/>
          <w:szCs w:val="24"/>
        </w:rPr>
      </w:pPr>
      <w:r>
        <w:rPr>
          <w:rFonts w:eastAsia="Calibri" w:cs="Times New Roman"/>
          <w:iCs/>
          <w:sz w:val="24"/>
          <w:szCs w:val="24"/>
        </w:rPr>
        <w:lastRenderedPageBreak/>
        <w:t xml:space="preserve">A string that is 8 feet long is cut into pieces that are each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Pr>
          <w:rFonts w:eastAsia="Calibri" w:cs="Times New Roman"/>
          <w:sz w:val="24"/>
          <w:szCs w:val="24"/>
        </w:rPr>
        <w:t xml:space="preserve"> feet long. How many pieces are there?</w:t>
      </w:r>
      <w:r>
        <w:rPr>
          <w:rFonts w:eastAsia="Times New Roman" w:cs="Times New Roman"/>
          <w:sz w:val="24"/>
          <w:szCs w:val="24"/>
        </w:rPr>
        <w:t xml:space="preserve"> Explain your work and draw a picture to support your reasoning.</w:t>
      </w:r>
    </w:p>
    <w:p w14:paraId="241E1074" w14:textId="77777777" w:rsidR="00865570" w:rsidRDefault="00865570" w:rsidP="00865570">
      <w:pPr>
        <w:spacing w:after="0" w:line="240" w:lineRule="auto"/>
        <w:textAlignment w:val="baseline"/>
        <w:rPr>
          <w:rFonts w:eastAsia="Calibri" w:cs="Times New Roman"/>
          <w:iCs/>
          <w:sz w:val="24"/>
          <w:szCs w:val="24"/>
        </w:rPr>
      </w:pPr>
    </w:p>
    <w:p w14:paraId="3069FC9F" w14:textId="77777777" w:rsidR="00865570" w:rsidRPr="00E81EDF" w:rsidRDefault="00865570" w:rsidP="00865570">
      <w:pPr>
        <w:autoSpaceDE w:val="0"/>
        <w:autoSpaceDN w:val="0"/>
        <w:adjustRightInd w:val="0"/>
        <w:spacing w:after="0" w:line="240" w:lineRule="auto"/>
        <w:rPr>
          <w:rFonts w:eastAsia="Times New Roman" w:cs="Times New Roman"/>
          <w:i/>
          <w:iCs/>
          <w:sz w:val="24"/>
          <w:szCs w:val="24"/>
        </w:rPr>
      </w:pPr>
      <w:r w:rsidRPr="00E81EDF">
        <w:rPr>
          <w:rFonts w:eastAsia="Times New Roman" w:cs="Times New Roman"/>
          <w:i/>
          <w:iCs/>
          <w:sz w:val="24"/>
          <w:szCs w:val="24"/>
        </w:rPr>
        <w:t>Instructional Task 3</w:t>
      </w:r>
    </w:p>
    <w:p w14:paraId="6D0D285D" w14:textId="77777777" w:rsidR="00865570" w:rsidRDefault="00865570" w:rsidP="00D64ECE">
      <w:pPr>
        <w:autoSpaceDE w:val="0"/>
        <w:autoSpaceDN w:val="0"/>
        <w:adjustRightInd w:val="0"/>
        <w:spacing w:after="0" w:line="240" w:lineRule="auto"/>
        <w:ind w:left="360"/>
        <w:rPr>
          <w:rFonts w:eastAsia="Times New Roman" w:cs="Times New Roman"/>
          <w:sz w:val="24"/>
          <w:szCs w:val="24"/>
        </w:rPr>
      </w:pPr>
      <w:r>
        <w:rPr>
          <w:rFonts w:eastAsia="Times New Roman" w:cs="Times New Roman"/>
          <w:sz w:val="24"/>
          <w:szCs w:val="24"/>
        </w:rPr>
        <w:t>Jenna is painting her room. She needs</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 xml:space="preserve"> </m:t>
        </m:r>
      </m:oMath>
      <w:r>
        <w:rPr>
          <w:rFonts w:eastAsia="Times New Roman" w:cs="Times New Roman"/>
          <w:sz w:val="24"/>
          <w:szCs w:val="24"/>
        </w:rPr>
        <w:t>gallon to paint the whole room. What fraction of a gallon will she need for each of her</w:t>
      </w:r>
      <m:oMath>
        <m:r>
          <w:rPr>
            <w:rFonts w:ascii="Cambria Math" w:eastAsia="Times New Roman" w:hAnsi="Cambria Math" w:cs="Times New Roman"/>
            <w:sz w:val="24"/>
            <w:szCs w:val="24"/>
          </w:rPr>
          <m:t xml:space="preserve"> 4</m:t>
        </m:r>
      </m:oMath>
      <w:r>
        <w:rPr>
          <w:rFonts w:eastAsia="Times New Roman" w:cs="Times New Roman"/>
          <w:sz w:val="24"/>
          <w:szCs w:val="24"/>
        </w:rPr>
        <w:t xml:space="preserve"> walls if she uses the same amount of paint on each? Explain your work and draw a picture to support your reasoning.</w:t>
      </w:r>
    </w:p>
    <w:p w14:paraId="2CD2785D" w14:textId="77777777" w:rsidR="00865570" w:rsidRPr="00E81EDF" w:rsidRDefault="00865570" w:rsidP="00865570">
      <w:pPr>
        <w:autoSpaceDE w:val="0"/>
        <w:autoSpaceDN w:val="0"/>
        <w:adjustRightInd w:val="0"/>
        <w:spacing w:after="0" w:line="240" w:lineRule="auto"/>
        <w:rPr>
          <w:rFonts w:eastAsia="Times New Roman" w:cs="Times New Roman"/>
          <w:i/>
          <w:iCs/>
          <w:sz w:val="24"/>
          <w:szCs w:val="24"/>
        </w:rPr>
      </w:pPr>
    </w:p>
    <w:p w14:paraId="216055F0" w14:textId="77777777" w:rsidR="00865570" w:rsidRPr="00E81EDF" w:rsidRDefault="00865570" w:rsidP="00865570">
      <w:pPr>
        <w:autoSpaceDE w:val="0"/>
        <w:autoSpaceDN w:val="0"/>
        <w:adjustRightInd w:val="0"/>
        <w:spacing w:after="0" w:line="240" w:lineRule="auto"/>
        <w:rPr>
          <w:rFonts w:eastAsia="Times New Roman" w:cs="Times New Roman"/>
          <w:i/>
          <w:iCs/>
          <w:sz w:val="24"/>
          <w:szCs w:val="24"/>
        </w:rPr>
      </w:pPr>
      <w:r w:rsidRPr="00E81EDF">
        <w:rPr>
          <w:rFonts w:eastAsia="Times New Roman" w:cs="Times New Roman"/>
          <w:i/>
          <w:iCs/>
          <w:sz w:val="24"/>
          <w:szCs w:val="24"/>
        </w:rPr>
        <w:t>Instructional Task 4</w:t>
      </w:r>
    </w:p>
    <w:p w14:paraId="07CD9CFA" w14:textId="77777777" w:rsidR="00865570" w:rsidRDefault="00865570" w:rsidP="00D64ECE">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Solve the following problems. Which of the following problems involves finding the result of </w:t>
      </w:r>
      <m:oMath>
        <m:r>
          <w:rPr>
            <w:rFonts w:ascii="Cambria Math" w:eastAsia="Calibri" w:hAnsi="Cambria Math" w:cs="Times New Roman"/>
            <w:sz w:val="24"/>
            <w:szCs w:val="24"/>
          </w:rPr>
          <m:t>3÷</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w:t>
      </w:r>
    </w:p>
    <w:p w14:paraId="760BCC8D" w14:textId="77777777" w:rsidR="00865570"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 xml:space="preserve">Amy buys three feet of rope and cuts it into pieces, each measuring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foot. How many pieces of rope does she have?</w:t>
      </w:r>
    </w:p>
    <w:p w14:paraId="3DB34418" w14:textId="77777777" w:rsidR="00865570"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Jen bakes three dozen cookies. During a party, half of the cookies are eaten. How many cookies are eaten at the party?</w:t>
      </w:r>
    </w:p>
    <w:p w14:paraId="214824C3" w14:textId="77777777" w:rsidR="00865570"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 xml:space="preserve">A gardener plants three rows of flowers in a garden. To ensure equal spacing, each row is separated by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foot. How much space is there between the rows of flowers?</w:t>
      </w:r>
    </w:p>
    <w:p w14:paraId="67B710B9" w14:textId="77777777" w:rsidR="00865570" w:rsidRPr="00811594" w:rsidRDefault="00865570" w:rsidP="00D64ECE">
      <w:pPr>
        <w:pStyle w:val="ListParagraph"/>
        <w:numPr>
          <w:ilvl w:val="0"/>
          <w:numId w:val="91"/>
        </w:numPr>
        <w:ind w:left="1080"/>
        <w:textAlignment w:val="baseline"/>
        <w:rPr>
          <w:rFonts w:eastAsia="Calibri" w:cs="Times New Roman"/>
          <w:iCs/>
          <w:sz w:val="24"/>
          <w:szCs w:val="24"/>
        </w:rPr>
      </w:pPr>
      <w:r>
        <w:rPr>
          <w:rFonts w:eastAsia="Calibri" w:cs="Times New Roman"/>
          <w:iCs/>
          <w:sz w:val="24"/>
          <w:szCs w:val="24"/>
        </w:rPr>
        <w:t xml:space="preserve">Mike </w:t>
      </w:r>
      <w:proofErr w:type="gramStart"/>
      <w:r>
        <w:rPr>
          <w:rFonts w:eastAsia="Calibri" w:cs="Times New Roman"/>
          <w:iCs/>
          <w:sz w:val="24"/>
          <w:szCs w:val="24"/>
        </w:rPr>
        <w:t xml:space="preserve">shares </w:t>
      </w:r>
      <w:proofErr w:type="spellStart"/>
      <w:r>
        <w:rPr>
          <w:rFonts w:eastAsia="Calibri" w:cs="Times New Roman"/>
          <w:iCs/>
          <w:sz w:val="24"/>
          <w:szCs w:val="24"/>
        </w:rPr>
        <w:t>s</w:t>
      </w:r>
      <w:proofErr w:type="spellEnd"/>
      <w:proofErr w:type="gramEnd"/>
      <w:r>
        <w:rPr>
          <w:rFonts w:eastAsia="Calibri" w:cs="Times New Roman"/>
          <w:iCs/>
          <w:sz w:val="24"/>
          <w:szCs w:val="24"/>
        </w:rPr>
        <w:t xml:space="preserve"> a 3-liter bottle of juice equally among his friends. Each friend receives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iCs/>
          <w:sz w:val="24"/>
          <w:szCs w:val="24"/>
        </w:rPr>
        <w:t xml:space="preserve"> liter of juice. To how many friends can Mike </w:t>
      </w:r>
      <w:proofErr w:type="gramStart"/>
      <w:r>
        <w:rPr>
          <w:rFonts w:eastAsia="Calibri" w:cs="Times New Roman"/>
          <w:iCs/>
          <w:sz w:val="24"/>
          <w:szCs w:val="24"/>
        </w:rPr>
        <w:t>give juice</w:t>
      </w:r>
      <w:proofErr w:type="gramEnd"/>
      <w:r>
        <w:rPr>
          <w:rFonts w:eastAsia="Calibri" w:cs="Times New Roman"/>
          <w:iCs/>
          <w:sz w:val="24"/>
          <w:szCs w:val="24"/>
        </w:rPr>
        <w:t>?</w:t>
      </w:r>
    </w:p>
    <w:p w14:paraId="3723D553" w14:textId="77777777" w:rsidR="00C005F2" w:rsidRDefault="00C005F2" w:rsidP="00C005F2">
      <w:pPr>
        <w:spacing w:after="0" w:line="240" w:lineRule="auto"/>
        <w:rPr>
          <w:rFonts w:eastAsia="Times New Roman" w:cs="Times New Roman"/>
          <w:sz w:val="24"/>
          <w:szCs w:val="24"/>
        </w:rPr>
      </w:pPr>
    </w:p>
    <w:p w14:paraId="74BBA392" w14:textId="77777777" w:rsidR="00C005F2" w:rsidRPr="006B6BAE" w:rsidRDefault="00C005F2" w:rsidP="00C005F2">
      <w:pPr>
        <w:pStyle w:val="AlgebraicARHeading"/>
      </w:pPr>
      <w:r w:rsidRPr="006B6BAE">
        <w:t>Instructional </w:t>
      </w:r>
      <w:r>
        <w:t>Items</w:t>
      </w:r>
      <w:r w:rsidRPr="006B6BAE">
        <w:t> </w:t>
      </w:r>
    </w:p>
    <w:p w14:paraId="5FCAA70B" w14:textId="77777777" w:rsidR="00F95D05" w:rsidRDefault="00F95D05" w:rsidP="00F95D05">
      <w:pPr>
        <w:spacing w:after="0" w:line="240" w:lineRule="auto"/>
        <w:textAlignment w:val="baseline"/>
        <w:rPr>
          <w:rFonts w:eastAsia="Calibri" w:cs="Times New Roman"/>
          <w:i/>
          <w:sz w:val="24"/>
          <w:szCs w:val="24"/>
        </w:rPr>
      </w:pPr>
      <w:r w:rsidRPr="003579F1">
        <w:rPr>
          <w:rFonts w:eastAsia="Calibri" w:cs="Times New Roman"/>
          <w:i/>
          <w:sz w:val="24"/>
          <w:szCs w:val="24"/>
        </w:rPr>
        <w:t>Instructional Item 1</w:t>
      </w:r>
    </w:p>
    <w:p w14:paraId="7C7737F2" w14:textId="77777777" w:rsidR="00F95D05" w:rsidRDefault="00F95D05" w:rsidP="00F95D05">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 xml:space="preserve">Betty has 12 sheets of tissue paper to add to her holiday gift bags. Each gift bag needs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3579F1">
        <w:rPr>
          <w:rFonts w:eastAsia="Times New Roman" w:cs="Times New Roman"/>
          <w:sz w:val="24"/>
          <w:szCs w:val="24"/>
        </w:rPr>
        <w:t xml:space="preserve"> sheet of tissue paper. How many holiday gift bags can Betty fill?</w:t>
      </w:r>
    </w:p>
    <w:p w14:paraId="04AA2EC9" w14:textId="77777777" w:rsidR="00F95D05" w:rsidRDefault="00F95D05" w:rsidP="00F95D05">
      <w:pPr>
        <w:spacing w:after="0" w:line="240" w:lineRule="auto"/>
        <w:ind w:left="360"/>
        <w:textAlignment w:val="baseline"/>
        <w:rPr>
          <w:rFonts w:eastAsia="Times New Roman" w:cs="Times New Roman"/>
          <w:sz w:val="24"/>
          <w:szCs w:val="24"/>
        </w:rPr>
      </w:pPr>
    </w:p>
    <w:p w14:paraId="0FD18FD7" w14:textId="77777777" w:rsidR="00F95D05" w:rsidRPr="00E81EDF" w:rsidRDefault="00F95D05" w:rsidP="00F95D05">
      <w:pPr>
        <w:spacing w:after="0" w:line="240" w:lineRule="auto"/>
        <w:textAlignment w:val="baseline"/>
        <w:rPr>
          <w:rFonts w:eastAsia="Times New Roman" w:cs="Times New Roman"/>
          <w:i/>
          <w:sz w:val="24"/>
          <w:szCs w:val="24"/>
        </w:rPr>
      </w:pPr>
      <w:r w:rsidRPr="00E81EDF">
        <w:rPr>
          <w:rFonts w:eastAsia="Times New Roman" w:cs="Times New Roman"/>
          <w:i/>
          <w:sz w:val="24"/>
          <w:szCs w:val="24"/>
        </w:rPr>
        <w:t>Instructional Item 2</w:t>
      </w:r>
    </w:p>
    <w:p w14:paraId="7587F522" w14:textId="77777777" w:rsidR="00F95D05" w:rsidRDefault="00F95D05" w:rsidP="00A2406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Mr. Smith has a rectangular table with an area of 15 square feet and another square table with an area of 9 square feet. He plans to cover both tables with tiles, where each tile has an area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 xml:space="preserve"> square foot. How many tiles does he need to completely cover both tables without any gaps or overlaps?</w:t>
      </w:r>
    </w:p>
    <w:p w14:paraId="0FCBD208" w14:textId="77777777" w:rsidR="00F95D05" w:rsidRDefault="00F95D05" w:rsidP="00F95D05">
      <w:pPr>
        <w:spacing w:after="0" w:line="240" w:lineRule="auto"/>
        <w:textAlignment w:val="baseline"/>
        <w:rPr>
          <w:rFonts w:eastAsia="Times New Roman" w:cs="Times New Roman"/>
          <w:sz w:val="24"/>
          <w:szCs w:val="24"/>
        </w:rPr>
      </w:pPr>
    </w:p>
    <w:p w14:paraId="0D557D2D" w14:textId="55ECE902" w:rsidR="00F95D05" w:rsidRPr="00F95D05" w:rsidRDefault="00F95D05" w:rsidP="00F95D05">
      <w:pPr>
        <w:spacing w:after="0" w:line="240" w:lineRule="auto"/>
        <w:textAlignment w:val="baseline"/>
        <w:rPr>
          <w:rFonts w:eastAsia="Calibri" w:cs="Times New Roman"/>
          <w:i/>
          <w:sz w:val="24"/>
          <w:szCs w:val="24"/>
        </w:rPr>
      </w:pPr>
      <w:r>
        <w:rPr>
          <w:rFonts w:eastAsia="Calibri" w:cs="Times New Roman"/>
          <w:i/>
          <w:sz w:val="24"/>
          <w:szCs w:val="24"/>
        </w:rPr>
        <w:t>Instructional</w:t>
      </w:r>
      <w:r w:rsidRPr="001F55C8">
        <w:rPr>
          <w:rFonts w:eastAsia="Calibri" w:cs="Times New Roman"/>
          <w:i/>
          <w:sz w:val="24"/>
          <w:szCs w:val="24"/>
        </w:rPr>
        <w:t xml:space="preserve"> </w:t>
      </w:r>
      <w:r>
        <w:rPr>
          <w:rFonts w:eastAsia="Calibri" w:cs="Times New Roman"/>
          <w:i/>
          <w:sz w:val="24"/>
          <w:szCs w:val="24"/>
        </w:rPr>
        <w:t>Item</w:t>
      </w:r>
      <w:r w:rsidRPr="001F55C8">
        <w:rPr>
          <w:rFonts w:eastAsia="Calibri" w:cs="Times New Roman"/>
          <w:i/>
          <w:sz w:val="24"/>
          <w:szCs w:val="24"/>
        </w:rPr>
        <w:t xml:space="preserve"> </w:t>
      </w:r>
      <w:r>
        <w:rPr>
          <w:rFonts w:eastAsia="Calibri" w:cs="Times New Roman"/>
          <w:i/>
          <w:sz w:val="24"/>
          <w:szCs w:val="24"/>
        </w:rPr>
        <w:t>3 (MTR.5.1, MTR.6.1)</w:t>
      </w:r>
    </w:p>
    <w:p w14:paraId="23AFD5E1" w14:textId="77777777" w:rsidR="00F95D05" w:rsidRDefault="00F95D05" w:rsidP="00F95D05">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What is the quotient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7</m:t>
            </m:r>
          </m:den>
        </m:f>
      </m:oMath>
      <w:r>
        <w:rPr>
          <w:rFonts w:eastAsia="Times New Roman" w:cs="Times New Roman"/>
          <w:sz w:val="24"/>
          <w:szCs w:val="24"/>
        </w:rPr>
        <w:t xml:space="preserve"> and 9?</w:t>
      </w:r>
    </w:p>
    <w:p w14:paraId="2BACEADC" w14:textId="77777777" w:rsidR="00F95D05" w:rsidRPr="00C464DA" w:rsidRDefault="00A25395" w:rsidP="009D7378">
      <w:pPr>
        <w:pStyle w:val="ListParagraph"/>
        <w:numPr>
          <w:ilvl w:val="0"/>
          <w:numId w:val="92"/>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9</m:t>
            </m:r>
          </m:den>
        </m:f>
      </m:oMath>
    </w:p>
    <w:p w14:paraId="23BAD6C3" w14:textId="77777777" w:rsidR="00F95D05" w:rsidRPr="00C464DA" w:rsidRDefault="00F95D05" w:rsidP="009D7378">
      <w:pPr>
        <w:pStyle w:val="ListParagraph"/>
        <w:numPr>
          <w:ilvl w:val="0"/>
          <w:numId w:val="92"/>
        </w:numPr>
        <w:textAlignment w:val="baseline"/>
        <w:rPr>
          <w:rFonts w:eastAsia="Times New Roman" w:cs="Times New Roman"/>
          <w:sz w:val="24"/>
          <w:szCs w:val="24"/>
        </w:rPr>
      </w:p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7</m:t>
            </m:r>
          </m:den>
        </m:f>
      </m:oMath>
    </w:p>
    <w:p w14:paraId="51CDAC56" w14:textId="77777777" w:rsidR="00F95D05" w:rsidRPr="00C464DA" w:rsidRDefault="00A25395" w:rsidP="009D7378">
      <w:pPr>
        <w:pStyle w:val="ListParagraph"/>
        <w:numPr>
          <w:ilvl w:val="0"/>
          <w:numId w:val="92"/>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63</m:t>
            </m:r>
          </m:den>
        </m:f>
      </m:oMath>
    </w:p>
    <w:p w14:paraId="26296E44" w14:textId="61B952D5" w:rsidR="006D28ED" w:rsidRPr="006D28ED" w:rsidRDefault="00F95D05" w:rsidP="009D7378">
      <w:pPr>
        <w:pStyle w:val="ListParagraph"/>
        <w:numPr>
          <w:ilvl w:val="0"/>
          <w:numId w:val="92"/>
        </w:numPr>
        <w:textAlignment w:val="baseline"/>
        <w:rPr>
          <w:rFonts w:eastAsia="Times New Roman" w:cs="Times New Roman"/>
          <w:sz w:val="24"/>
          <w:szCs w:val="24"/>
        </w:rPr>
      </w:pPr>
      <w:r>
        <w:rPr>
          <w:rFonts w:eastAsia="Times New Roman" w:cs="Times New Roman"/>
          <w:sz w:val="24"/>
          <w:szCs w:val="24"/>
        </w:rPr>
        <w:t>63</w:t>
      </w:r>
    </w:p>
    <w:p w14:paraId="6CF6A2C5" w14:textId="287F53D1" w:rsidR="00B25499" w:rsidRPr="00A24069" w:rsidRDefault="006D28ED" w:rsidP="00A24069">
      <w:pPr>
        <w:pStyle w:val="Style4"/>
      </w:pPr>
      <w:r w:rsidRPr="006B6BAE">
        <w:t>*The strategies, tasks and items included in the B1G-M are examples and should not be considered comprehensive.</w:t>
      </w:r>
    </w:p>
    <w:p w14:paraId="76208C3E" w14:textId="77777777" w:rsidR="00D61A53" w:rsidRDefault="00D61A53" w:rsidP="001056B4">
      <w:pPr>
        <w:spacing w:after="0" w:line="240" w:lineRule="auto"/>
        <w:rPr>
          <w:rFonts w:eastAsia="Times New Roman" w:cs="Times New Roman"/>
          <w:sz w:val="24"/>
          <w:szCs w:val="24"/>
        </w:rPr>
      </w:pPr>
    </w:p>
    <w:p w14:paraId="43A5A80A" w14:textId="500A9BBF" w:rsidR="005F6F64" w:rsidRPr="00C80E6C" w:rsidRDefault="00C80E6C" w:rsidP="00C80E6C">
      <w:pPr>
        <w:spacing w:after="0" w:line="240" w:lineRule="auto"/>
        <w:jc w:val="center"/>
        <w:rPr>
          <w:rFonts w:eastAsia="Calibri" w:cs="Times New Roman"/>
          <w:i/>
          <w:color w:val="000000"/>
          <w:sz w:val="24"/>
          <w:szCs w:val="24"/>
        </w:rPr>
      </w:pPr>
      <w:r w:rsidRPr="00F07FE5">
        <w:rPr>
          <w:rFonts w:eastAsia="Calibri" w:cs="Times New Roman"/>
          <w:b/>
          <w:color w:val="000000"/>
          <w:sz w:val="24"/>
          <w:szCs w:val="24"/>
        </w:rPr>
        <w:t>MA.5.AR.2</w:t>
      </w:r>
      <w:r w:rsidRPr="007D07F9">
        <w:rPr>
          <w:rFonts w:eastAsia="Calibri" w:cs="Times New Roman"/>
          <w:b/>
          <w:i/>
          <w:color w:val="000000"/>
          <w:sz w:val="24"/>
          <w:szCs w:val="24"/>
        </w:rPr>
        <w:t xml:space="preserve"> </w:t>
      </w:r>
      <w:r w:rsidRPr="00F07FE5">
        <w:rPr>
          <w:rFonts w:eastAsia="Calibri" w:cs="Times New Roman"/>
          <w:i/>
          <w:color w:val="000000"/>
          <w:sz w:val="24"/>
          <w:szCs w:val="24"/>
        </w:rPr>
        <w:t>Demonstrate an understanding of equality, the order of operations and equivalent numerical expressions.</w:t>
      </w:r>
    </w:p>
    <w:p w14:paraId="53CF232E" w14:textId="77777777" w:rsidR="005F6F64" w:rsidRDefault="005F6F64" w:rsidP="001056B4">
      <w:pPr>
        <w:spacing w:after="0" w:line="240" w:lineRule="auto"/>
        <w:rPr>
          <w:rFonts w:eastAsia="Times New Roman" w:cs="Times New Roman"/>
          <w:sz w:val="24"/>
          <w:szCs w:val="24"/>
        </w:rPr>
      </w:pPr>
    </w:p>
    <w:p w14:paraId="323EFAAF" w14:textId="47A9B985" w:rsidR="008B2007" w:rsidRDefault="008B2007" w:rsidP="008B2007">
      <w:pPr>
        <w:pStyle w:val="Heading3"/>
      </w:pPr>
      <w:bookmarkStart w:id="28" w:name="_MA.5.AR.2.1"/>
      <w:bookmarkEnd w:id="28"/>
      <w:r w:rsidRPr="006B6BAE">
        <w:lastRenderedPageBreak/>
        <w:t>MA</w:t>
      </w:r>
      <w:r>
        <w:t>.</w:t>
      </w:r>
      <w:r w:rsidR="00FE4DED">
        <w:t>5</w:t>
      </w:r>
      <w:r>
        <w:t>.</w:t>
      </w:r>
      <w:r w:rsidRPr="006B6BAE">
        <w:t>AR.</w:t>
      </w:r>
      <w:r w:rsidR="007B49AB">
        <w:t>2</w:t>
      </w:r>
      <w:r w:rsidRPr="006B6BAE">
        <w:t>.</w:t>
      </w:r>
      <w:r w:rsidR="005F6F64">
        <w:t>1</w:t>
      </w:r>
    </w:p>
    <w:p w14:paraId="3523EA49" w14:textId="77777777" w:rsidR="008B2007" w:rsidRPr="006B6BAE" w:rsidRDefault="008B2007" w:rsidP="00C91967">
      <w:pPr>
        <w:pStyle w:val="Normal11"/>
      </w:pPr>
    </w:p>
    <w:p w14:paraId="3DDFBCC6" w14:textId="77777777" w:rsidR="008B2007" w:rsidRPr="006B6BAE" w:rsidRDefault="008B2007" w:rsidP="008B2007">
      <w:pPr>
        <w:pStyle w:val="AlgebraicARHeading"/>
      </w:pPr>
      <w:r w:rsidRPr="006B6BAE">
        <w:t>Benchmark</w:t>
      </w:r>
    </w:p>
    <w:p w14:paraId="4B59D1FE" w14:textId="41DCAD79" w:rsidR="008B2007" w:rsidRPr="006B6BAE" w:rsidRDefault="008B2007" w:rsidP="008B2007">
      <w:pPr>
        <w:pStyle w:val="Style3"/>
      </w:pPr>
      <w:r w:rsidRPr="00C34525">
        <w:t>MA</w:t>
      </w:r>
      <w:r>
        <w:t>.</w:t>
      </w:r>
      <w:r w:rsidR="00FE4DED">
        <w:t>5</w:t>
      </w:r>
      <w:r>
        <w:t>.</w:t>
      </w:r>
      <w:r w:rsidRPr="00C34525">
        <w:t>AR.</w:t>
      </w:r>
      <w:r w:rsidR="005F6F64">
        <w:t>2.1</w:t>
      </w:r>
      <w:r w:rsidRPr="00C34525">
        <w:tab/>
      </w:r>
      <w:r w:rsidR="002A50C0" w:rsidRPr="003579F1">
        <w:t>Translate written real-world and mathematical descriptions into numerical expressions and numerical expressions into written mathematical descriptions</w:t>
      </w:r>
      <w:r w:rsidRPr="007F0BB5">
        <w:t>.</w:t>
      </w:r>
    </w:p>
    <w:p w14:paraId="58E63EFD" w14:textId="1BE0DC23" w:rsidR="008B2007" w:rsidRDefault="000562B3" w:rsidP="00A24069">
      <w:pPr>
        <w:spacing w:before="3" w:after="0" w:line="214" w:lineRule="auto"/>
        <w:ind w:left="2448" w:hanging="1728"/>
      </w:pPr>
      <w:r w:rsidRPr="003579F1">
        <w:rPr>
          <w:rFonts w:eastAsia="Calibri" w:cs="Times New Roman"/>
          <w:i/>
          <w:iCs/>
        </w:rPr>
        <w:t>Example:</w:t>
      </w:r>
      <w:r w:rsidRPr="003579F1">
        <w:rPr>
          <w:rFonts w:eastAsia="Calibri" w:cs="Times New Roman"/>
        </w:rPr>
        <w:t xml:space="preserve"> The expression </w:t>
      </w:r>
      <m:oMath>
        <m:r>
          <w:rPr>
            <w:rFonts w:ascii="Cambria Math" w:eastAsia="Calibri" w:hAnsi="Cambria Math" w:cs="Times New Roman"/>
          </w:rPr>
          <m:t>4.5 + (3×2)</m:t>
        </m:r>
      </m:oMath>
      <w:r w:rsidRPr="003579F1">
        <w:rPr>
          <w:rFonts w:eastAsia="Calibri" w:cs="Times New Roman"/>
        </w:rPr>
        <w:t xml:space="preserve"> in word form is </w:t>
      </w:r>
      <m:oMath>
        <m:r>
          <w:rPr>
            <w:rFonts w:ascii="Cambria Math" w:eastAsia="Calibri" w:hAnsi="Cambria Math" w:cs="Times New Roman"/>
          </w:rPr>
          <m:t>four and five tenths</m:t>
        </m:r>
      </m:oMath>
      <w:r w:rsidRPr="003579F1">
        <w:rPr>
          <w:rFonts w:eastAsia="Calibri" w:cs="Times New Roman"/>
        </w:rPr>
        <w:t xml:space="preserve"> plus the quantity </w:t>
      </w:r>
      <m:oMath>
        <m:r>
          <w:rPr>
            <w:rFonts w:ascii="Cambria Math" w:eastAsia="Calibri" w:hAnsi="Cambria Math" w:cs="Times New Roman"/>
          </w:rPr>
          <m:t>3</m:t>
        </m:r>
      </m:oMath>
      <w:r w:rsidRPr="003579F1">
        <w:rPr>
          <w:rFonts w:eastAsia="Calibri" w:cs="Times New Roman"/>
        </w:rPr>
        <w:t xml:space="preserve"> times </w:t>
      </w:r>
      <m:oMath>
        <m:r>
          <w:rPr>
            <w:rFonts w:ascii="Cambria Math" w:eastAsia="Calibri" w:hAnsi="Cambria Math" w:cs="Times New Roman"/>
          </w:rPr>
          <m:t>2</m:t>
        </m:r>
      </m:oMath>
      <w:r w:rsidR="00A41C7F">
        <w:t>.</w:t>
      </w:r>
    </w:p>
    <w:p w14:paraId="53BC3ED8" w14:textId="77777777" w:rsidR="00A24069" w:rsidRDefault="00A24069" w:rsidP="00A24069">
      <w:pPr>
        <w:spacing w:before="3" w:after="0" w:line="214" w:lineRule="auto"/>
        <w:ind w:left="2448" w:hanging="1728"/>
      </w:pPr>
    </w:p>
    <w:p w14:paraId="140B4448" w14:textId="77777777" w:rsidR="008B2007" w:rsidRPr="006B6BAE" w:rsidRDefault="008B2007" w:rsidP="00A24069">
      <w:pPr>
        <w:pStyle w:val="BenchmarkClarification"/>
      </w:pPr>
      <w:r w:rsidRPr="00AE0D71">
        <w:t>Benchmark Clarifications</w:t>
      </w:r>
      <w:r w:rsidRPr="006B6BAE">
        <w:t xml:space="preserve">: </w:t>
      </w:r>
    </w:p>
    <w:p w14:paraId="1EA08C78" w14:textId="77777777" w:rsidR="00266DD3" w:rsidRPr="003579F1" w:rsidRDefault="00266DD3" w:rsidP="00266DD3">
      <w:pPr>
        <w:spacing w:after="0" w:line="240" w:lineRule="auto"/>
        <w:rPr>
          <w:rFonts w:eastAsia="Calibri" w:cs="Times New Roman"/>
        </w:rPr>
      </w:pPr>
      <w:r w:rsidRPr="003579F1">
        <w:rPr>
          <w:rFonts w:eastAsia="Calibri" w:cs="Times New Roman"/>
          <w:i/>
        </w:rPr>
        <w:t>Clarification 1:</w:t>
      </w:r>
      <w:r w:rsidRPr="003579F1">
        <w:rPr>
          <w:rFonts w:eastAsia="Calibri" w:cs="Times New Roman"/>
        </w:rPr>
        <w:t xml:space="preserve"> Expressions are limited to any combination of arithmetic operations, including parentheses, with whole numbers, decimals and fractions.</w:t>
      </w:r>
    </w:p>
    <w:p w14:paraId="1039A2AD" w14:textId="77777777" w:rsidR="00266DD3" w:rsidRDefault="00266DD3" w:rsidP="00266DD3">
      <w:pPr>
        <w:spacing w:after="0" w:line="240" w:lineRule="auto"/>
        <w:rPr>
          <w:rFonts w:eastAsia="Calibri" w:cs="Times New Roman"/>
        </w:rPr>
      </w:pPr>
      <w:r w:rsidRPr="003579F1">
        <w:rPr>
          <w:rFonts w:eastAsia="Calibri" w:cs="Times New Roman"/>
          <w:i/>
        </w:rPr>
        <w:t xml:space="preserve">Clarification 2: </w:t>
      </w:r>
      <w:r w:rsidRPr="003579F1">
        <w:rPr>
          <w:rFonts w:eastAsia="Calibri" w:cs="Times New Roman"/>
        </w:rPr>
        <w:t>Within this benchmark, the expectation is not to include exponents or nested grouping symbols.</w:t>
      </w:r>
    </w:p>
    <w:p w14:paraId="6480CD8C" w14:textId="77777777" w:rsidR="008B2007" w:rsidRPr="009D638A" w:rsidRDefault="008B2007" w:rsidP="008B2007">
      <w:pPr>
        <w:spacing w:after="0" w:line="240" w:lineRule="auto"/>
        <w:textAlignment w:val="baseline"/>
        <w:rPr>
          <w:rFonts w:eastAsia="Times New Roman" w:cs="Times New Roman"/>
        </w:rPr>
      </w:pPr>
    </w:p>
    <w:p w14:paraId="3C5A5A83" w14:textId="77777777" w:rsidR="008B2007" w:rsidRPr="006B6BAE" w:rsidRDefault="008B2007" w:rsidP="008B2007">
      <w:pPr>
        <w:pStyle w:val="AlgebraicARHeading"/>
      </w:pPr>
      <w:r>
        <w:t xml:space="preserve">Connecting </w:t>
      </w:r>
      <w:r w:rsidRPr="006B6BAE">
        <w:t>Benchmark</w:t>
      </w:r>
      <w:r>
        <w:t>s/</w:t>
      </w:r>
      <w:r w:rsidRPr="006B6BAE">
        <w:t>Horizontal Alignment</w:t>
      </w:r>
      <w:r>
        <w:t xml:space="preserve">        </w:t>
      </w:r>
    </w:p>
    <w:p w14:paraId="487253D0"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MA.5.NSO.1</w:t>
      </w:r>
    </w:p>
    <w:p w14:paraId="65061B8A"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MA.5.NSO.2.1, MA.5.NSO.2.2</w:t>
      </w:r>
    </w:p>
    <w:p w14:paraId="365B7A30"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MA.5.NSO.2.3</w:t>
      </w:r>
    </w:p>
    <w:p w14:paraId="6E6B6358"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MA.5.AR.3.1</w:t>
      </w:r>
    </w:p>
    <w:p w14:paraId="28CF13FE" w14:textId="77777777" w:rsidR="00445234" w:rsidRDefault="00445234"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6A2AA987" w14:textId="77777777" w:rsidR="00A24069" w:rsidRPr="00D839BC" w:rsidRDefault="00A24069" w:rsidP="00A24069">
      <w:pPr>
        <w:pStyle w:val="TableParagraph"/>
        <w:tabs>
          <w:tab w:val="left" w:pos="832"/>
        </w:tabs>
        <w:autoSpaceDE w:val="0"/>
        <w:autoSpaceDN w:val="0"/>
        <w:ind w:right="280"/>
        <w:rPr>
          <w:sz w:val="24"/>
        </w:rPr>
      </w:pPr>
    </w:p>
    <w:p w14:paraId="0C666594" w14:textId="77777777" w:rsidR="008B2007" w:rsidRDefault="008B2007" w:rsidP="008B2007">
      <w:pPr>
        <w:pStyle w:val="AlgebraicARHeading"/>
      </w:pPr>
      <w:r w:rsidRPr="009C58CD">
        <w:t>Terms</w:t>
      </w:r>
      <w:r w:rsidRPr="006B6BAE">
        <w:t> from the K-12 Glossary </w:t>
      </w:r>
    </w:p>
    <w:p w14:paraId="4F53A08D" w14:textId="5166FEC7" w:rsidR="008B2007" w:rsidRDefault="008B2007" w:rsidP="009D7378">
      <w:pPr>
        <w:pStyle w:val="ListParagraph"/>
        <w:numPr>
          <w:ilvl w:val="0"/>
          <w:numId w:val="84"/>
        </w:numPr>
        <w:textAlignment w:val="baseline"/>
        <w:rPr>
          <w:rFonts w:eastAsia="Times New Roman" w:cs="Times New Roman"/>
          <w:sz w:val="24"/>
          <w:szCs w:val="24"/>
        </w:rPr>
      </w:pPr>
      <w:r w:rsidRPr="00E5143D">
        <w:rPr>
          <w:rFonts w:eastAsia="Times New Roman" w:cs="Times New Roman"/>
          <w:sz w:val="24"/>
          <w:szCs w:val="24"/>
        </w:rPr>
        <w:t>E</w:t>
      </w:r>
      <w:r w:rsidR="00E2334B" w:rsidRPr="003579F1">
        <w:rPr>
          <w:rFonts w:eastAsia="Times New Roman" w:cs="Times New Roman"/>
          <w:sz w:val="24"/>
          <w:szCs w:val="24"/>
        </w:rPr>
        <w:t>xpression</w:t>
      </w:r>
    </w:p>
    <w:p w14:paraId="56432D7E" w14:textId="77777777" w:rsidR="008B2007" w:rsidRPr="00A24069" w:rsidRDefault="008B2007" w:rsidP="00A24069">
      <w:pPr>
        <w:spacing w:after="0"/>
        <w:textAlignment w:val="baseline"/>
        <w:rPr>
          <w:rFonts w:eastAsia="Times New Roman" w:cs="Times New Roman"/>
          <w:sz w:val="24"/>
          <w:szCs w:val="24"/>
        </w:rPr>
      </w:pPr>
    </w:p>
    <w:p w14:paraId="6A3526AB" w14:textId="77777777" w:rsidR="008B2007" w:rsidRPr="00775194" w:rsidRDefault="008B2007" w:rsidP="008B2007">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8B2007" w:rsidRPr="006B6BAE" w14:paraId="1FDA8871" w14:textId="77777777" w:rsidTr="00A24069">
        <w:trPr>
          <w:trHeight w:val="602"/>
        </w:trPr>
        <w:tc>
          <w:tcPr>
            <w:tcW w:w="2692" w:type="pct"/>
            <w:tcBorders>
              <w:top w:val="single" w:sz="4" w:space="0" w:color="auto"/>
              <w:left w:val="nil"/>
              <w:bottom w:val="nil"/>
              <w:right w:val="nil"/>
            </w:tcBorders>
            <w:shd w:val="clear" w:color="auto" w:fill="auto"/>
            <w:hideMark/>
          </w:tcPr>
          <w:p w14:paraId="14195D8B" w14:textId="77777777" w:rsidR="008B2007" w:rsidRPr="006B6BAE" w:rsidRDefault="008B200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58FCB88" w14:textId="76B0DD6A" w:rsidR="008B2007" w:rsidRPr="00BE70B3" w:rsidRDefault="008B2007" w:rsidP="009D7378">
            <w:pPr>
              <w:pStyle w:val="ListParagraph"/>
              <w:numPr>
                <w:ilvl w:val="0"/>
                <w:numId w:val="85"/>
              </w:numPr>
              <w:textAlignment w:val="baseline"/>
              <w:rPr>
                <w:rFonts w:eastAsia="Times New Roman" w:cs="Times New Roman"/>
                <w:sz w:val="24"/>
                <w:szCs w:val="24"/>
                <w:lang w:val="es-US"/>
              </w:rPr>
            </w:pPr>
            <w:r>
              <w:rPr>
                <w:spacing w:val="-2"/>
                <w:sz w:val="24"/>
              </w:rPr>
              <w:t>MA</w:t>
            </w:r>
            <w:r w:rsidR="005371C6" w:rsidRPr="003579F1">
              <w:rPr>
                <w:rFonts w:eastAsia="Times New Roman" w:cs="Times New Roman"/>
                <w:sz w:val="24"/>
                <w:szCs w:val="24"/>
              </w:rPr>
              <w:t>.4.AR.2.2 </w:t>
            </w:r>
          </w:p>
        </w:tc>
        <w:tc>
          <w:tcPr>
            <w:tcW w:w="2308" w:type="pct"/>
            <w:tcBorders>
              <w:top w:val="single" w:sz="4" w:space="0" w:color="auto"/>
              <w:left w:val="nil"/>
              <w:bottom w:val="nil"/>
              <w:right w:val="nil"/>
            </w:tcBorders>
            <w:shd w:val="clear" w:color="auto" w:fill="auto"/>
          </w:tcPr>
          <w:p w14:paraId="08800DCE" w14:textId="77777777" w:rsidR="008B2007" w:rsidRPr="006B6BAE" w:rsidRDefault="008B200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E91BC2" w14:textId="7B27F68B" w:rsidR="008B2007" w:rsidRPr="00540CC1" w:rsidRDefault="008B2007" w:rsidP="009D7378">
            <w:pPr>
              <w:pStyle w:val="ListParagraph"/>
              <w:numPr>
                <w:ilvl w:val="0"/>
                <w:numId w:val="86"/>
              </w:numPr>
              <w:ind w:left="792"/>
              <w:textAlignment w:val="baseline"/>
              <w:rPr>
                <w:rFonts w:eastAsia="Times New Roman" w:cs="Times New Roman"/>
                <w:sz w:val="24"/>
                <w:szCs w:val="24"/>
              </w:rPr>
            </w:pPr>
            <w:r>
              <w:rPr>
                <w:sz w:val="24"/>
              </w:rPr>
              <w:t>MA</w:t>
            </w:r>
            <w:r w:rsidR="00A32F13" w:rsidRPr="003579F1">
              <w:rPr>
                <w:rFonts w:eastAsia="Times New Roman" w:cs="Times New Roman"/>
                <w:sz w:val="24"/>
                <w:szCs w:val="24"/>
              </w:rPr>
              <w:t>.6.AR.1.1</w:t>
            </w:r>
          </w:p>
        </w:tc>
      </w:tr>
    </w:tbl>
    <w:p w14:paraId="1DB11BEA" w14:textId="77777777" w:rsidR="008B2007" w:rsidRPr="006B6BAE" w:rsidRDefault="008B2007" w:rsidP="008B2007">
      <w:pPr>
        <w:pStyle w:val="AlgebraicARHeading"/>
      </w:pPr>
      <w:r w:rsidRPr="006B6BAE">
        <w:t xml:space="preserve">Purpose and Instructional Strategies </w:t>
      </w:r>
    </w:p>
    <w:p w14:paraId="1E13484B" w14:textId="77777777" w:rsidR="00840983" w:rsidRPr="005253A2" w:rsidRDefault="00840983" w:rsidP="009D7378">
      <w:pPr>
        <w:numPr>
          <w:ilvl w:val="0"/>
          <w:numId w:val="15"/>
        </w:numPr>
        <w:spacing w:after="0" w:line="240" w:lineRule="auto"/>
        <w:contextualSpacing/>
        <w:textAlignment w:val="baseline"/>
        <w:rPr>
          <w:rFonts w:eastAsiaTheme="minorEastAsia" w:cs="Times New Roman"/>
          <w:sz w:val="24"/>
          <w:szCs w:val="24"/>
        </w:rPr>
      </w:pPr>
      <w:r w:rsidRPr="005253A2">
        <w:rPr>
          <w:rFonts w:eastAsia="Calibri" w:cs="Times New Roman"/>
          <w:sz w:val="24"/>
          <w:szCs w:val="24"/>
        </w:rPr>
        <w:t xml:space="preserve">The purpose of this benchmark is for students to translate between numerical and written mathematical expressions. This builds </w:t>
      </w:r>
      <w:r>
        <w:rPr>
          <w:rFonts w:eastAsia="Calibri" w:cs="Times New Roman"/>
          <w:sz w:val="24"/>
          <w:szCs w:val="24"/>
        </w:rPr>
        <w:t xml:space="preserve">from </w:t>
      </w:r>
      <w:r w:rsidRPr="005253A2">
        <w:rPr>
          <w:rFonts w:eastAsia="Calibri" w:cs="Times New Roman"/>
          <w:sz w:val="24"/>
          <w:szCs w:val="24"/>
        </w:rPr>
        <w:t xml:space="preserve">previous work where students wrote equations with unknowns in any position of the equation in </w:t>
      </w:r>
      <w:r>
        <w:rPr>
          <w:rFonts w:eastAsia="Calibri" w:cs="Times New Roman"/>
          <w:sz w:val="24"/>
          <w:szCs w:val="24"/>
        </w:rPr>
        <w:t>G</w:t>
      </w:r>
      <w:r w:rsidRPr="005253A2">
        <w:rPr>
          <w:rFonts w:eastAsia="Calibri" w:cs="Times New Roman"/>
          <w:sz w:val="24"/>
          <w:szCs w:val="24"/>
        </w:rPr>
        <w:t xml:space="preserve">rade 4 (MA.4.AR.2.2). Algebraic expressions are a major theme in </w:t>
      </w:r>
      <w:r>
        <w:rPr>
          <w:rFonts w:eastAsia="Calibri" w:cs="Times New Roman"/>
          <w:sz w:val="24"/>
          <w:szCs w:val="24"/>
        </w:rPr>
        <w:t>G</w:t>
      </w:r>
      <w:r w:rsidRPr="005253A2">
        <w:rPr>
          <w:rFonts w:eastAsia="Calibri" w:cs="Times New Roman"/>
          <w:sz w:val="24"/>
          <w:szCs w:val="24"/>
        </w:rPr>
        <w:t>rade 6 starting with MA.6.AR.1.1. Students continue to deepen their understanding of operations with whole numbers (</w:t>
      </w:r>
      <w:r w:rsidRPr="005253A2">
        <w:rPr>
          <w:rFonts w:eastAsia="Times New Roman" w:cs="Times New Roman"/>
          <w:sz w:val="24"/>
          <w:szCs w:val="24"/>
        </w:rPr>
        <w:t>MA.5.NSO.2.1</w:t>
      </w:r>
      <w:r>
        <w:rPr>
          <w:rFonts w:eastAsia="Times New Roman" w:cs="Times New Roman"/>
          <w:sz w:val="24"/>
          <w:szCs w:val="24"/>
        </w:rPr>
        <w:t>/</w:t>
      </w:r>
      <w:r w:rsidRPr="005253A2">
        <w:rPr>
          <w:rFonts w:eastAsia="Times New Roman" w:cs="Times New Roman"/>
          <w:sz w:val="24"/>
          <w:szCs w:val="24"/>
        </w:rPr>
        <w:t>2.2).</w:t>
      </w:r>
    </w:p>
    <w:p w14:paraId="64C91B0B" w14:textId="77777777" w:rsidR="00840983" w:rsidRPr="000D2C49" w:rsidRDefault="00840983" w:rsidP="009D7378">
      <w:pPr>
        <w:pStyle w:val="ListParagraph"/>
        <w:numPr>
          <w:ilvl w:val="0"/>
          <w:numId w:val="93"/>
        </w:numPr>
        <w:textAlignment w:val="baseline"/>
        <w:rPr>
          <w:rFonts w:eastAsiaTheme="minorEastAsia" w:cs="Times New Roman"/>
          <w:sz w:val="24"/>
          <w:szCs w:val="24"/>
        </w:rPr>
      </w:pPr>
      <w:r w:rsidRPr="003579F1">
        <w:rPr>
          <w:rFonts w:eastAsia="Calibri" w:cs="Times New Roman"/>
          <w:sz w:val="24"/>
          <w:szCs w:val="24"/>
        </w:rPr>
        <w:t>During instruction, teachers should model how to translate numerical expressions into words using correct vocabulary. This includes naming fractions and decimals correctly. Students should use diverse vocabulary to describe expressions.</w:t>
      </w:r>
    </w:p>
    <w:p w14:paraId="121F5EDF" w14:textId="77777777" w:rsidR="00840983" w:rsidRPr="003579F1" w:rsidRDefault="00840983" w:rsidP="009D7378">
      <w:pPr>
        <w:pStyle w:val="ListParagraph"/>
        <w:numPr>
          <w:ilvl w:val="1"/>
          <w:numId w:val="93"/>
        </w:numPr>
        <w:textAlignment w:val="baseline"/>
        <w:rPr>
          <w:rFonts w:eastAsiaTheme="minorEastAsia" w:cs="Times New Roman"/>
          <w:sz w:val="24"/>
          <w:szCs w:val="24"/>
        </w:rPr>
      </w:pPr>
      <w:r w:rsidRPr="003579F1">
        <w:rPr>
          <w:rFonts w:eastAsia="Calibri" w:cs="Times New Roman"/>
          <w:sz w:val="24"/>
          <w:szCs w:val="24"/>
        </w:rPr>
        <w:t xml:space="preserve">For example, in the expression </w:t>
      </w:r>
      <m:oMath>
        <m:r>
          <w:rPr>
            <w:rFonts w:ascii="Cambria Math" w:eastAsia="Calibri" w:hAnsi="Cambria Math" w:cs="Times New Roman"/>
            <w:sz w:val="24"/>
            <w:szCs w:val="24"/>
          </w:rPr>
          <m:t>4.5+(3×2)</m:t>
        </m:r>
      </m:oMath>
      <w:r w:rsidRPr="003579F1">
        <w:rPr>
          <w:rFonts w:eastAsia="Calibri" w:cs="Times New Roman"/>
          <w:sz w:val="24"/>
          <w:szCs w:val="24"/>
        </w:rPr>
        <w:t xml:space="preserve"> could be read in multiple ways to show its operations. Students should explore them and find connectio</w:t>
      </w:r>
      <w:r>
        <w:rPr>
          <w:rFonts w:eastAsia="Calibri" w:cs="Times New Roman"/>
          <w:sz w:val="24"/>
          <w:szCs w:val="24"/>
        </w:rPr>
        <w:t xml:space="preserve">ns between their meanings </w:t>
      </w:r>
      <w:r w:rsidRPr="00E129AC">
        <w:rPr>
          <w:rFonts w:eastAsia="Calibri" w:cs="Times New Roman"/>
          <w:i/>
          <w:sz w:val="24"/>
          <w:szCs w:val="24"/>
        </w:rPr>
        <w:t>(</w:t>
      </w:r>
      <w:r>
        <w:rPr>
          <w:rFonts w:eastAsia="Calibri" w:cs="Times New Roman"/>
          <w:i/>
          <w:sz w:val="24"/>
          <w:szCs w:val="24"/>
        </w:rPr>
        <w:t xml:space="preserve">MTR.1.1, </w:t>
      </w:r>
      <w:r w:rsidRPr="00E129AC">
        <w:rPr>
          <w:rFonts w:eastAsia="Calibri" w:cs="Times New Roman"/>
          <w:i/>
          <w:sz w:val="24"/>
          <w:szCs w:val="24"/>
        </w:rPr>
        <w:t>MTR.3.1, MTR.4.1, MTR.5.1)</w:t>
      </w:r>
      <w:r>
        <w:rPr>
          <w:rFonts w:eastAsia="Calibri" w:cs="Times New Roman"/>
          <w:sz w:val="24"/>
          <w:szCs w:val="24"/>
        </w:rPr>
        <w:t xml:space="preserve">. </w:t>
      </w:r>
    </w:p>
    <w:p w14:paraId="58875DBD"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4 and five tenths plus the quantity 3 times 2</w:t>
      </w:r>
    </w:p>
    <w:p w14:paraId="5C23F57F"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4 and 5 tenths plus the product of 3 and 2</w:t>
      </w:r>
    </w:p>
    <w:p w14:paraId="6A8E012B"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The sum of 4 and 5 tenths and the quantity 3 times 2</w:t>
      </w:r>
    </w:p>
    <w:p w14:paraId="64CFCE5F" w14:textId="77777777" w:rsidR="00840983" w:rsidRPr="005C160B" w:rsidRDefault="00840983" w:rsidP="009D7378">
      <w:pPr>
        <w:pStyle w:val="ListParagraph"/>
        <w:numPr>
          <w:ilvl w:val="2"/>
          <w:numId w:val="17"/>
        </w:numPr>
        <w:contextualSpacing/>
        <w:textAlignment w:val="baseline"/>
        <w:rPr>
          <w:rFonts w:cs="Times New Roman"/>
          <w:i/>
          <w:sz w:val="24"/>
          <w:szCs w:val="24"/>
        </w:rPr>
      </w:pPr>
      <w:r w:rsidRPr="005C160B">
        <w:rPr>
          <w:rFonts w:cs="Times New Roman"/>
          <w:i/>
          <w:sz w:val="24"/>
          <w:szCs w:val="24"/>
        </w:rPr>
        <w:t>The sum of 4 and 5 tenths and the product of 3 and 2</w:t>
      </w:r>
    </w:p>
    <w:p w14:paraId="132D071A" w14:textId="77777777" w:rsidR="00840983" w:rsidRPr="003579F1" w:rsidRDefault="00840983" w:rsidP="009D7378">
      <w:pPr>
        <w:pStyle w:val="ListParagraph"/>
        <w:widowControl/>
        <w:numPr>
          <w:ilvl w:val="0"/>
          <w:numId w:val="93"/>
        </w:numPr>
        <w:contextualSpacing/>
        <w:textAlignment w:val="baseline"/>
        <w:rPr>
          <w:rFonts w:cs="Times New Roman"/>
          <w:sz w:val="24"/>
          <w:szCs w:val="24"/>
        </w:rPr>
      </w:pPr>
      <w:r w:rsidRPr="003579F1">
        <w:rPr>
          <w:rFonts w:cs="Times New Roman"/>
          <w:sz w:val="24"/>
          <w:szCs w:val="24"/>
        </w:rPr>
        <w:t>The expectation of this benchmark is to not use exponents or nested grouping symbols. Nested grouping symbols</w:t>
      </w:r>
      <w:r>
        <w:rPr>
          <w:rFonts w:cs="Times New Roman"/>
          <w:sz w:val="24"/>
          <w:szCs w:val="24"/>
        </w:rPr>
        <w:t xml:space="preserve">, such as braces and brackets, </w:t>
      </w:r>
      <w:r w:rsidRPr="003579F1">
        <w:rPr>
          <w:rFonts w:cs="Times New Roman"/>
          <w:sz w:val="24"/>
          <w:szCs w:val="24"/>
        </w:rPr>
        <w:t xml:space="preserve">refer to grouping symbols within one another in an expression, like in </w:t>
      </w:r>
      <m:oMath>
        <m:r>
          <w:rPr>
            <w:rFonts w:ascii="Cambria Math" w:hAnsi="Cambria Math" w:cs="Times New Roman"/>
            <w:sz w:val="24"/>
            <w:szCs w:val="24"/>
          </w:rPr>
          <m:t>3+</m:t>
        </m:r>
        <m:d>
          <m:dPr>
            <m:begChr m:val="["/>
            <m:endChr m:val="]"/>
            <m:ctrlPr>
              <w:rPr>
                <w:rFonts w:ascii="Cambria Math" w:hAnsi="Cambria Math" w:cs="Times New Roman"/>
                <w:i/>
                <w:sz w:val="24"/>
                <w:szCs w:val="24"/>
              </w:rPr>
            </m:ctrlPr>
          </m:dPr>
          <m:e>
            <m:r>
              <w:rPr>
                <w:rFonts w:ascii="Cambria Math" w:hAnsi="Cambria Math" w:cs="Times New Roman"/>
                <w:sz w:val="24"/>
                <w:szCs w:val="24"/>
              </w:rPr>
              <m:t>5.2+</m:t>
            </m:r>
            <m:d>
              <m:dPr>
                <m:ctrlPr>
                  <w:rPr>
                    <w:rFonts w:ascii="Cambria Math" w:hAnsi="Cambria Math" w:cs="Times New Roman"/>
                    <w:i/>
                    <w:sz w:val="24"/>
                    <w:szCs w:val="24"/>
                  </w:rPr>
                </m:ctrlPr>
              </m:dPr>
              <m:e>
                <m:r>
                  <w:rPr>
                    <w:rFonts w:ascii="Cambria Math" w:hAnsi="Cambria Math" w:cs="Times New Roman"/>
                    <w:sz w:val="24"/>
                    <w:szCs w:val="24"/>
                  </w:rPr>
                  <m:t>4×2</m:t>
                </m:r>
              </m:e>
            </m:d>
          </m:e>
        </m:d>
      </m:oMath>
      <w:r>
        <w:rPr>
          <w:rFonts w:eastAsiaTheme="minorEastAsia" w:cs="Times New Roman"/>
          <w:sz w:val="24"/>
          <w:szCs w:val="24"/>
        </w:rPr>
        <w:t>.</w:t>
      </w:r>
      <w:r w:rsidRPr="003579F1">
        <w:rPr>
          <w:rFonts w:cs="Times New Roman"/>
          <w:sz w:val="24"/>
          <w:szCs w:val="24"/>
        </w:rPr>
        <w:t xml:space="preserve"> </w:t>
      </w:r>
      <w:r>
        <w:rPr>
          <w:rFonts w:cs="Times New Roman"/>
          <w:sz w:val="24"/>
          <w:szCs w:val="24"/>
        </w:rPr>
        <w:t xml:space="preserve">Explain to students that </w:t>
      </w:r>
      <w:r>
        <w:rPr>
          <w:rFonts w:cs="Times New Roman"/>
          <w:sz w:val="24"/>
          <w:szCs w:val="24"/>
        </w:rPr>
        <w:lastRenderedPageBreak/>
        <w:t xml:space="preserve">parentheses make the expression clearer, but they are not necessary when multiplication comes before addition, as seen in the example. </w:t>
      </w:r>
    </w:p>
    <w:p w14:paraId="41763C33" w14:textId="77777777" w:rsidR="00840983" w:rsidRPr="00811594" w:rsidRDefault="00840983" w:rsidP="009D7378">
      <w:pPr>
        <w:pStyle w:val="ListParagraph"/>
        <w:numPr>
          <w:ilvl w:val="0"/>
          <w:numId w:val="93"/>
        </w:numPr>
        <w:textAlignment w:val="baseline"/>
        <w:rPr>
          <w:rFonts w:eastAsia="Calibri" w:cs="Times New Roman"/>
          <w:sz w:val="24"/>
          <w:szCs w:val="24"/>
        </w:rPr>
      </w:pPr>
      <w:r w:rsidRPr="0038026B">
        <w:rPr>
          <w:rFonts w:cs="Times New Roman"/>
          <w:sz w:val="24"/>
          <w:szCs w:val="24"/>
        </w:rPr>
        <w:t>Instruction of this benchmark helps students understand the order of operations, the expectation of MA.5.AR.2.2.</w:t>
      </w:r>
    </w:p>
    <w:p w14:paraId="45D71126" w14:textId="6FF03C81" w:rsidR="00B25499" w:rsidRDefault="00840983" w:rsidP="00840983">
      <w:pPr>
        <w:spacing w:after="0" w:line="240" w:lineRule="auto"/>
        <w:rPr>
          <w:rFonts w:eastAsia="Times New Roman" w:cs="Times New Roman"/>
          <w:sz w:val="24"/>
          <w:szCs w:val="24"/>
        </w:rPr>
      </w:pPr>
      <w:r>
        <w:rPr>
          <w:rFonts w:eastAsia="Calibri" w:cs="Times New Roman"/>
          <w:sz w:val="24"/>
          <w:szCs w:val="24"/>
        </w:rPr>
        <w:t>Teachers can e</w:t>
      </w:r>
      <w:r w:rsidRPr="005C160B">
        <w:rPr>
          <w:rFonts w:eastAsia="Calibri" w:cs="Times New Roman"/>
          <w:sz w:val="24"/>
          <w:szCs w:val="24"/>
        </w:rPr>
        <w:t xml:space="preserve">ncourage </w:t>
      </w:r>
      <w:r>
        <w:rPr>
          <w:rFonts w:eastAsia="Calibri" w:cs="Times New Roman"/>
          <w:sz w:val="24"/>
          <w:szCs w:val="24"/>
        </w:rPr>
        <w:t xml:space="preserve">and motivate </w:t>
      </w:r>
      <w:r w:rsidRPr="005C160B">
        <w:rPr>
          <w:rFonts w:eastAsia="Calibri" w:cs="Times New Roman"/>
          <w:sz w:val="24"/>
          <w:szCs w:val="24"/>
        </w:rPr>
        <w:t>students to u</w:t>
      </w:r>
      <w:r>
        <w:rPr>
          <w:rFonts w:eastAsia="Calibri" w:cs="Times New Roman"/>
          <w:sz w:val="24"/>
          <w:szCs w:val="24"/>
        </w:rPr>
        <w:t>tilize</w:t>
      </w:r>
      <w:r w:rsidRPr="005C160B">
        <w:rPr>
          <w:rFonts w:eastAsia="Calibri" w:cs="Times New Roman"/>
          <w:sz w:val="24"/>
          <w:szCs w:val="24"/>
        </w:rPr>
        <w:t xml:space="preserve"> properties to rewrite expressions. Instruction includes a review of the </w:t>
      </w:r>
      <w:r>
        <w:rPr>
          <w:rFonts w:eastAsia="Calibri" w:cs="Times New Roman"/>
          <w:sz w:val="24"/>
          <w:szCs w:val="24"/>
        </w:rPr>
        <w:t>d</w:t>
      </w:r>
      <w:r w:rsidRPr="00811594">
        <w:rPr>
          <w:rFonts w:eastAsia="Calibri" w:cs="Times New Roman"/>
          <w:sz w:val="24"/>
          <w:szCs w:val="24"/>
        </w:rPr>
        <w:t xml:space="preserve">istributive, </w:t>
      </w:r>
      <w:r>
        <w:rPr>
          <w:rFonts w:eastAsia="Calibri" w:cs="Times New Roman"/>
          <w:sz w:val="24"/>
          <w:szCs w:val="24"/>
        </w:rPr>
        <w:t>a</w:t>
      </w:r>
      <w:r w:rsidRPr="00811594">
        <w:rPr>
          <w:rFonts w:eastAsia="Calibri" w:cs="Times New Roman"/>
          <w:sz w:val="24"/>
          <w:szCs w:val="24"/>
        </w:rPr>
        <w:t xml:space="preserve">ssociative, and </w:t>
      </w:r>
      <w:r>
        <w:rPr>
          <w:rFonts w:eastAsia="Calibri" w:cs="Times New Roman"/>
          <w:sz w:val="24"/>
          <w:szCs w:val="24"/>
        </w:rPr>
        <w:t>c</w:t>
      </w:r>
      <w:r w:rsidRPr="00811594">
        <w:rPr>
          <w:rFonts w:eastAsia="Calibri" w:cs="Times New Roman"/>
          <w:sz w:val="24"/>
          <w:szCs w:val="24"/>
        </w:rPr>
        <w:t xml:space="preserve">ommutative </w:t>
      </w:r>
      <w:r>
        <w:rPr>
          <w:rFonts w:eastAsia="Calibri" w:cs="Times New Roman"/>
          <w:sz w:val="24"/>
          <w:szCs w:val="24"/>
        </w:rPr>
        <w:t>p</w:t>
      </w:r>
      <w:r w:rsidRPr="00811594">
        <w:rPr>
          <w:rFonts w:eastAsia="Calibri" w:cs="Times New Roman"/>
          <w:sz w:val="24"/>
          <w:szCs w:val="24"/>
        </w:rPr>
        <w:t xml:space="preserve">roperties of </w:t>
      </w:r>
      <w:r>
        <w:rPr>
          <w:rFonts w:eastAsia="Calibri" w:cs="Times New Roman"/>
          <w:sz w:val="24"/>
          <w:szCs w:val="24"/>
        </w:rPr>
        <w:t>a</w:t>
      </w:r>
      <w:r w:rsidRPr="00811594">
        <w:rPr>
          <w:rFonts w:eastAsia="Calibri" w:cs="Times New Roman"/>
          <w:sz w:val="24"/>
          <w:szCs w:val="24"/>
        </w:rPr>
        <w:t xml:space="preserve">ddition and </w:t>
      </w:r>
      <w:r>
        <w:rPr>
          <w:rFonts w:eastAsia="Calibri" w:cs="Times New Roman"/>
          <w:sz w:val="24"/>
          <w:szCs w:val="24"/>
        </w:rPr>
        <w:t>m</w:t>
      </w:r>
      <w:r w:rsidRPr="005C160B">
        <w:rPr>
          <w:rFonts w:eastAsia="Calibri" w:cs="Times New Roman"/>
          <w:sz w:val="24"/>
          <w:szCs w:val="24"/>
        </w:rPr>
        <w:t xml:space="preserve">ultiplication. </w:t>
      </w:r>
      <w:r>
        <w:rPr>
          <w:rFonts w:eastAsia="Calibri" w:cs="Times New Roman"/>
          <w:sz w:val="24"/>
          <w:szCs w:val="24"/>
        </w:rPr>
        <w:t xml:space="preserve">Reinforce the concept that </w:t>
      </w:r>
      <w:r w:rsidRPr="005C160B">
        <w:rPr>
          <w:rFonts w:eastAsia="Calibri" w:cs="Times New Roman"/>
          <w:sz w:val="24"/>
          <w:szCs w:val="24"/>
        </w:rPr>
        <w:t xml:space="preserve">the </w:t>
      </w:r>
      <w:r>
        <w:rPr>
          <w:rFonts w:eastAsia="Calibri" w:cs="Times New Roman"/>
          <w:sz w:val="24"/>
          <w:szCs w:val="24"/>
        </w:rPr>
        <w:t>d</w:t>
      </w:r>
      <w:r w:rsidRPr="00811594">
        <w:rPr>
          <w:rFonts w:eastAsia="Calibri" w:cs="Times New Roman"/>
          <w:sz w:val="24"/>
          <w:szCs w:val="24"/>
        </w:rPr>
        <w:t xml:space="preserve">istributive </w:t>
      </w:r>
      <w:r>
        <w:rPr>
          <w:rFonts w:eastAsia="Calibri" w:cs="Times New Roman"/>
          <w:sz w:val="24"/>
          <w:szCs w:val="24"/>
        </w:rPr>
        <w:t>p</w:t>
      </w:r>
      <w:r w:rsidRPr="005C160B">
        <w:rPr>
          <w:rFonts w:eastAsia="Calibri" w:cs="Times New Roman"/>
          <w:sz w:val="24"/>
          <w:szCs w:val="24"/>
        </w:rPr>
        <w:t>roperty</w:t>
      </w:r>
      <w:r>
        <w:rPr>
          <w:rFonts w:eastAsia="Calibri" w:cs="Times New Roman"/>
          <w:sz w:val="24"/>
          <w:szCs w:val="24"/>
        </w:rPr>
        <w:t xml:space="preserve"> involves the distribution of multiplication over addition, while the commutative property entails a change in the order of the terms</w:t>
      </w:r>
    </w:p>
    <w:p w14:paraId="7C4C965D" w14:textId="77777777" w:rsidR="00B25499" w:rsidRDefault="00B25499" w:rsidP="001056B4">
      <w:pPr>
        <w:spacing w:after="0" w:line="240" w:lineRule="auto"/>
        <w:rPr>
          <w:rFonts w:eastAsia="Times New Roman" w:cs="Times New Roman"/>
          <w:sz w:val="24"/>
          <w:szCs w:val="24"/>
        </w:rPr>
      </w:pPr>
    </w:p>
    <w:p w14:paraId="29178AA8" w14:textId="77777777" w:rsidR="009A1BC5" w:rsidRPr="00AB3CDB" w:rsidRDefault="009A1BC5" w:rsidP="009A1BC5">
      <w:pPr>
        <w:pStyle w:val="AlgebraicARHeading"/>
      </w:pPr>
      <w:r w:rsidRPr="006B6BAE">
        <w:t>Common Misconceptions or Errors</w:t>
      </w:r>
    </w:p>
    <w:p w14:paraId="0F521D73"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sidRPr="007732BC">
        <w:rPr>
          <w:rFonts w:eastAsia="Times New Roman" w:cs="Times New Roman"/>
          <w:sz w:val="24"/>
          <w:szCs w:val="24"/>
        </w:rPr>
        <w:t>Students can misrepresent decimal and fraction numbers in words. This benchmark helps students practice naming numbers according to place value.</w:t>
      </w:r>
    </w:p>
    <w:p w14:paraId="5C406B70"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sidRPr="007732BC">
        <w:rPr>
          <w:rFonts w:eastAsia="Times New Roman" w:cs="Times New Roman"/>
          <w:sz w:val="24"/>
          <w:szCs w:val="24"/>
        </w:rPr>
        <w:t xml:space="preserve">Some students can confuse the difference between what is expected in the expressions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9+3</m:t>
            </m:r>
          </m:e>
        </m:d>
      </m:oMath>
      <w:r w:rsidRPr="007732BC">
        <w:rPr>
          <w:rFonts w:eastAsia="Times New Roman" w:cs="Times New Roman"/>
          <w:sz w:val="24"/>
          <w:szCs w:val="24"/>
        </w:rPr>
        <w:t xml:space="preserve"> and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9+3</m:t>
            </m:r>
          </m:e>
        </m:d>
        <m:r>
          <w:rPr>
            <w:rFonts w:ascii="Cambria Math" w:eastAsia="Times New Roman" w:hAnsi="Cambria Math" w:cs="Times New Roman"/>
            <w:sz w:val="24"/>
            <w:szCs w:val="24"/>
          </w:rPr>
          <m:t>.</m:t>
        </m:r>
      </m:oMath>
      <w:r w:rsidRPr="007732BC">
        <w:rPr>
          <w:rFonts w:eastAsia="Times New Roman" w:cs="Times New Roman"/>
          <w:sz w:val="24"/>
          <w:szCs w:val="24"/>
        </w:rPr>
        <w:t xml:space="preserve"> Students need practice naming the former as multiplication (e.g.,</w:t>
      </w:r>
      <w:r>
        <w:rPr>
          <w:rFonts w:eastAsia="Times New Roman" w:cs="Times New Roman"/>
          <w:sz w:val="24"/>
          <w:szCs w:val="24"/>
        </w:rPr>
        <w:t xml:space="preserve"> 5 times the sum of 9 and 3)</w:t>
      </w:r>
      <w:r w:rsidRPr="007732BC">
        <w:rPr>
          <w:rFonts w:eastAsia="Times New Roman" w:cs="Times New Roman"/>
          <w:sz w:val="24"/>
          <w:szCs w:val="24"/>
        </w:rPr>
        <w:t xml:space="preserve"> and understanding that in that expression, both </w:t>
      </w:r>
      <m:oMath>
        <m:r>
          <w:rPr>
            <w:rFonts w:ascii="Cambria Math" w:eastAsia="Times New Roman" w:hAnsi="Cambria Math" w:cs="Times New Roman"/>
            <w:sz w:val="24"/>
            <w:szCs w:val="24"/>
          </w:rPr>
          <m:t>5</m:t>
        </m:r>
      </m:oMath>
      <w:r w:rsidRPr="007732BC">
        <w:rPr>
          <w:rFonts w:eastAsia="Times New Roman" w:cs="Times New Roman"/>
          <w:sz w:val="24"/>
          <w:szCs w:val="24"/>
        </w:rPr>
        <w:t xml:space="preserve"> and </w:t>
      </w:r>
      <m:oMath>
        <m:r>
          <w:rPr>
            <w:rFonts w:ascii="Cambria Math" w:eastAsia="Times New Roman" w:hAnsi="Cambria Math" w:cs="Times New Roman"/>
            <w:sz w:val="24"/>
            <w:szCs w:val="24"/>
          </w:rPr>
          <m:t>9+3</m:t>
        </m:r>
      </m:oMath>
      <w:r w:rsidRPr="007732BC">
        <w:rPr>
          <w:rFonts w:eastAsia="Times New Roman" w:cs="Times New Roman"/>
          <w:sz w:val="24"/>
          <w:szCs w:val="24"/>
        </w:rPr>
        <w:t xml:space="preserve"> are factors.</w:t>
      </w:r>
    </w:p>
    <w:p w14:paraId="2E669D67"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Pr>
          <w:rFonts w:eastAsia="Times New Roman" w:cs="Times New Roman"/>
          <w:sz w:val="24"/>
          <w:szCs w:val="24"/>
        </w:rPr>
        <w:t>Students may have confusion with parentheses. Misplacement or omission of parentheses can lead to incorrect interpretations of expressions. Students might forget to use parentheses where necessary or include unnecessary ones, altering the meaning of the expression.</w:t>
      </w:r>
    </w:p>
    <w:p w14:paraId="31B1399B" w14:textId="77777777" w:rsidR="00A43A2F" w:rsidRPr="007732BC" w:rsidRDefault="00A43A2F" w:rsidP="009D7378">
      <w:pPr>
        <w:pStyle w:val="ListParagraph"/>
        <w:numPr>
          <w:ilvl w:val="0"/>
          <w:numId w:val="94"/>
        </w:numPr>
        <w:textAlignment w:val="baseline"/>
        <w:rPr>
          <w:rFonts w:eastAsia="Times New Roman" w:cs="Times New Roman"/>
          <w:sz w:val="24"/>
          <w:szCs w:val="24"/>
        </w:rPr>
      </w:pPr>
      <w:r>
        <w:rPr>
          <w:rFonts w:eastAsia="Times New Roman" w:cs="Times New Roman"/>
          <w:sz w:val="24"/>
          <w:szCs w:val="24"/>
        </w:rPr>
        <w:t>Additional misinterpretations include misunderstanding the order of operations, where a student mistakenly performs an operation over another (e.g. addition before multiplication with no parentheses present).</w:t>
      </w:r>
    </w:p>
    <w:p w14:paraId="2DE59367" w14:textId="77777777" w:rsidR="009A1BC5" w:rsidRPr="00843F14" w:rsidRDefault="009A1BC5" w:rsidP="009A1BC5">
      <w:pPr>
        <w:spacing w:after="0" w:line="240" w:lineRule="auto"/>
        <w:textAlignment w:val="baseline"/>
        <w:rPr>
          <w:rFonts w:eastAsia="Times New Roman" w:cs="Times New Roman"/>
          <w:b/>
          <w:bCs/>
          <w:sz w:val="24"/>
          <w:szCs w:val="24"/>
        </w:rPr>
      </w:pPr>
    </w:p>
    <w:p w14:paraId="5B54B31A" w14:textId="77777777" w:rsidR="009A1BC5" w:rsidRPr="00A805BD" w:rsidRDefault="009A1BC5" w:rsidP="009A1BC5">
      <w:pPr>
        <w:pStyle w:val="AlgebraicARHeading"/>
      </w:pPr>
      <w:r w:rsidRPr="006B6BAE">
        <w:t>Strategies to Support Tiered Instruction</w:t>
      </w:r>
    </w:p>
    <w:p w14:paraId="4A8FCCC0" w14:textId="77777777" w:rsidR="004D17A8" w:rsidRPr="00C62842" w:rsidRDefault="004D17A8"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name fractions and decimals correctly according to place value. The teacher provides </w:t>
      </w:r>
      <w:proofErr w:type="gramStart"/>
      <w:r>
        <w:rPr>
          <w:rFonts w:cs="Times New Roman"/>
          <w:sz w:val="24"/>
          <w:szCs w:val="24"/>
        </w:rPr>
        <w:t>students</w:t>
      </w:r>
      <w:proofErr w:type="gramEnd"/>
      <w:r>
        <w:rPr>
          <w:rFonts w:cs="Times New Roman"/>
          <w:sz w:val="24"/>
          <w:szCs w:val="24"/>
        </w:rPr>
        <w:t xml:space="preserve"> a place value chart to support correctly naming decimals. Students use appropriate terminology for naming fractions. </w:t>
      </w:r>
    </w:p>
    <w:p w14:paraId="09AEB2E7" w14:textId="77777777" w:rsidR="004D17A8" w:rsidRDefault="004D17A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write 8.601 in standard form and word form in a place value chart. </w:t>
      </w:r>
    </w:p>
    <w:p w14:paraId="4E642420" w14:textId="2A68D39D" w:rsidR="009244C2" w:rsidRDefault="00DE62BE" w:rsidP="009244C2">
      <w:pPr>
        <w:pStyle w:val="ListParagraph"/>
        <w:widowControl/>
        <w:ind w:left="360"/>
        <w:contextualSpacing/>
        <w:jc w:val="center"/>
        <w:rPr>
          <w:rFonts w:cs="Times New Roman"/>
          <w:sz w:val="24"/>
          <w:szCs w:val="24"/>
        </w:rPr>
      </w:pPr>
      <w:r w:rsidRPr="00DE62BE">
        <w:rPr>
          <w:rFonts w:cs="Times New Roman"/>
          <w:noProof/>
          <w:sz w:val="24"/>
          <w:szCs w:val="24"/>
        </w:rPr>
        <w:drawing>
          <wp:inline distT="0" distB="0" distL="0" distR="0" wp14:anchorId="128AF465" wp14:editId="757BFBC5">
            <wp:extent cx="5144218" cy="981212"/>
            <wp:effectExtent l="0" t="0" r="0" b="9525"/>
            <wp:docPr id="1022895955"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95955" name="Picture 1" descr="place value chart"/>
                    <pic:cNvPicPr/>
                  </pic:nvPicPr>
                  <pic:blipFill>
                    <a:blip r:embed="rId94"/>
                    <a:stretch>
                      <a:fillRect/>
                    </a:stretch>
                  </pic:blipFill>
                  <pic:spPr>
                    <a:xfrm>
                      <a:off x="0" y="0"/>
                      <a:ext cx="5144218" cy="981212"/>
                    </a:xfrm>
                    <a:prstGeom prst="rect">
                      <a:avLst/>
                    </a:prstGeom>
                  </pic:spPr>
                </pic:pic>
              </a:graphicData>
            </a:graphic>
          </wp:inline>
        </w:drawing>
      </w:r>
    </w:p>
    <w:p w14:paraId="3DF225F6" w14:textId="77777777" w:rsidR="004D17A8" w:rsidRDefault="004D17A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10.36 in standard form and word form in a place value chart. </w:t>
      </w:r>
    </w:p>
    <w:p w14:paraId="12644CB7" w14:textId="708C14CB" w:rsidR="004D17A8" w:rsidRDefault="00682C84" w:rsidP="00682C84">
      <w:pPr>
        <w:pStyle w:val="ListParagraph"/>
        <w:widowControl/>
        <w:ind w:left="360"/>
        <w:contextualSpacing/>
        <w:jc w:val="center"/>
        <w:rPr>
          <w:rFonts w:cs="Times New Roman"/>
          <w:sz w:val="24"/>
          <w:szCs w:val="24"/>
        </w:rPr>
      </w:pPr>
      <w:r w:rsidRPr="00682C84">
        <w:rPr>
          <w:rFonts w:cs="Times New Roman"/>
          <w:noProof/>
          <w:sz w:val="24"/>
          <w:szCs w:val="24"/>
        </w:rPr>
        <w:drawing>
          <wp:inline distT="0" distB="0" distL="0" distR="0" wp14:anchorId="4906A71B" wp14:editId="1F117C5A">
            <wp:extent cx="5029902" cy="1162212"/>
            <wp:effectExtent l="0" t="0" r="0" b="0"/>
            <wp:docPr id="301714484"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14484" name="Picture 1" descr="place value chart"/>
                    <pic:cNvPicPr/>
                  </pic:nvPicPr>
                  <pic:blipFill>
                    <a:blip r:embed="rId95"/>
                    <a:stretch>
                      <a:fillRect/>
                    </a:stretch>
                  </pic:blipFill>
                  <pic:spPr>
                    <a:xfrm>
                      <a:off x="0" y="0"/>
                      <a:ext cx="5029902" cy="1162212"/>
                    </a:xfrm>
                    <a:prstGeom prst="rect">
                      <a:avLst/>
                    </a:prstGeom>
                  </pic:spPr>
                </pic:pic>
              </a:graphicData>
            </a:graphic>
          </wp:inline>
        </w:drawing>
      </w:r>
    </w:p>
    <w:p w14:paraId="5062D805" w14:textId="09A3C1FB" w:rsidR="00682C84" w:rsidRDefault="004D17A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students write 2.47 in standard form and word form in a place value chart using place value disks. Place value disks can be used as a visual representation in addition to the place value chart.</w:t>
      </w:r>
    </w:p>
    <w:p w14:paraId="6993871E" w14:textId="77777777" w:rsidR="00682C84" w:rsidRPr="00682C84" w:rsidRDefault="00682C84" w:rsidP="00682C84">
      <w:pPr>
        <w:contextualSpacing/>
        <w:rPr>
          <w:rFonts w:cs="Times New Roman"/>
          <w:sz w:val="24"/>
          <w:szCs w:val="24"/>
        </w:rPr>
      </w:pPr>
    </w:p>
    <w:p w14:paraId="72A72081" w14:textId="026C7FAB" w:rsidR="00682C84" w:rsidRPr="00682C84" w:rsidRDefault="00682C84" w:rsidP="00682C84">
      <w:pPr>
        <w:contextualSpacing/>
        <w:jc w:val="center"/>
        <w:rPr>
          <w:rFonts w:cs="Times New Roman"/>
          <w:sz w:val="24"/>
          <w:szCs w:val="24"/>
        </w:rPr>
      </w:pPr>
      <w:r w:rsidRPr="00682C84">
        <w:rPr>
          <w:rFonts w:cs="Times New Roman"/>
          <w:noProof/>
          <w:sz w:val="24"/>
          <w:szCs w:val="24"/>
        </w:rPr>
        <w:drawing>
          <wp:inline distT="0" distB="0" distL="0" distR="0" wp14:anchorId="176A7C98" wp14:editId="31B009C5">
            <wp:extent cx="4601217" cy="2248214"/>
            <wp:effectExtent l="0" t="0" r="0" b="0"/>
            <wp:docPr id="58705255"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5255" name="Picture 1" descr="Place value chart"/>
                    <pic:cNvPicPr/>
                  </pic:nvPicPr>
                  <pic:blipFill>
                    <a:blip r:embed="rId96"/>
                    <a:stretch>
                      <a:fillRect/>
                    </a:stretch>
                  </pic:blipFill>
                  <pic:spPr>
                    <a:xfrm>
                      <a:off x="0" y="0"/>
                      <a:ext cx="4601217" cy="2248214"/>
                    </a:xfrm>
                    <a:prstGeom prst="rect">
                      <a:avLst/>
                    </a:prstGeom>
                  </pic:spPr>
                </pic:pic>
              </a:graphicData>
            </a:graphic>
          </wp:inline>
        </w:drawing>
      </w:r>
    </w:p>
    <w:p w14:paraId="049E3BEA" w14:textId="77777777" w:rsidR="00FD6D28" w:rsidRPr="000E62AC" w:rsidRDefault="00FD6D2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Pr>
          <w:rFonts w:cs="Times New Roman"/>
          <w:sz w:val="24"/>
          <w:szCs w:val="24"/>
        </w:rPr>
        <w:t xml:space="preserve"> in word form (</w:t>
      </w:r>
      <w:r w:rsidRPr="005C160B">
        <w:rPr>
          <w:rFonts w:cs="Times New Roman"/>
          <w:i/>
          <w:sz w:val="24"/>
          <w:szCs w:val="24"/>
        </w:rPr>
        <w:t>five twelfths</w:t>
      </w:r>
      <w:r>
        <w:rPr>
          <w:rFonts w:cs="Times New Roman"/>
          <w:sz w:val="24"/>
          <w:szCs w:val="24"/>
        </w:rPr>
        <w:t xml:space="preserve">). </w:t>
      </w:r>
    </w:p>
    <w:p w14:paraId="456D3F79" w14:textId="77777777" w:rsidR="00FD6D28" w:rsidRDefault="00FD6D2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 xml:space="preserve">students write </w:t>
      </w:r>
      <m:oMath>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8</m:t>
            </m:r>
          </m:den>
        </m:f>
      </m:oMath>
      <w:r>
        <w:rPr>
          <w:rFonts w:cs="Times New Roman"/>
          <w:sz w:val="24"/>
          <w:szCs w:val="24"/>
        </w:rPr>
        <w:t xml:space="preserve"> in word form (</w:t>
      </w:r>
      <w:r w:rsidRPr="005C160B">
        <w:rPr>
          <w:rFonts w:cs="Times New Roman"/>
          <w:i/>
          <w:sz w:val="24"/>
          <w:szCs w:val="24"/>
        </w:rPr>
        <w:t>two and seven eighths</w:t>
      </w:r>
      <w:r>
        <w:rPr>
          <w:rFonts w:cs="Times New Roman"/>
          <w:sz w:val="24"/>
          <w:szCs w:val="24"/>
        </w:rPr>
        <w:t xml:space="preserve">). </w:t>
      </w:r>
    </w:p>
    <w:p w14:paraId="0B28D908" w14:textId="77777777" w:rsidR="00FD6D28" w:rsidRDefault="00FD6D28" w:rsidP="00FD6D28">
      <w:pPr>
        <w:pStyle w:val="ListParagraph"/>
        <w:ind w:left="1440"/>
        <w:rPr>
          <w:rFonts w:cs="Times New Roman"/>
          <w:sz w:val="24"/>
          <w:szCs w:val="24"/>
        </w:rPr>
      </w:pPr>
      <w:r>
        <w:rPr>
          <w:rFonts w:cs="Times New Roman"/>
          <w:sz w:val="24"/>
          <w:szCs w:val="24"/>
        </w:rPr>
        <w:t xml:space="preserve">This is repeated with additional fractions and decimals.  </w:t>
      </w:r>
    </w:p>
    <w:p w14:paraId="391AB3BD" w14:textId="77777777" w:rsidR="00FD6D28" w:rsidRPr="00C62842" w:rsidRDefault="00FD6D28" w:rsidP="009D7378">
      <w:pPr>
        <w:pStyle w:val="ListParagraph"/>
        <w:widowControl/>
        <w:numPr>
          <w:ilvl w:val="0"/>
          <w:numId w:val="73"/>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correctly translate numerical expressions into words using appropriate vocabulary.  </w:t>
      </w:r>
    </w:p>
    <w:p w14:paraId="506E3D77" w14:textId="77777777" w:rsidR="00FD6D28" w:rsidRDefault="00FD6D28" w:rsidP="009D7378">
      <w:pPr>
        <w:pStyle w:val="ListParagraph"/>
        <w:widowControl/>
        <w:numPr>
          <w:ilvl w:val="1"/>
          <w:numId w:val="73"/>
        </w:numPr>
        <w:contextualSpacing/>
        <w:rPr>
          <w:rFonts w:cs="Times New Roman"/>
          <w:sz w:val="24"/>
          <w:szCs w:val="24"/>
        </w:rPr>
      </w:pPr>
      <w:r w:rsidRPr="00625933">
        <w:rPr>
          <w:rFonts w:cs="Times New Roman"/>
          <w:sz w:val="24"/>
          <w:szCs w:val="24"/>
        </w:rPr>
        <w:t>For example</w:t>
      </w:r>
      <w:r>
        <w:rPr>
          <w:rFonts w:cs="Times New Roman"/>
          <w:sz w:val="24"/>
          <w:szCs w:val="24"/>
        </w:rPr>
        <w:t>,</w:t>
      </w:r>
      <w:r w:rsidRPr="00625933">
        <w:rPr>
          <w:rFonts w:cs="Times New Roman"/>
          <w:sz w:val="24"/>
          <w:szCs w:val="24"/>
        </w:rPr>
        <w:t xml:space="preserve"> </w:t>
      </w:r>
      <w:r>
        <w:rPr>
          <w:rFonts w:cs="Times New Roman"/>
          <w:sz w:val="24"/>
          <w:szCs w:val="24"/>
        </w:rPr>
        <w:t>the teacher has students read aloud the following expression and write in word form. Next, the teacher models one way of reading aloud and has students provide alternate ways while using guiding questioning to facilitate the conversation about the multiple ways the expression can be read aloud to show its operations (</w:t>
      </w:r>
      <w:r w:rsidRPr="005C160B">
        <w:rPr>
          <w:rFonts w:cs="Times New Roman"/>
          <w:i/>
          <w:iCs/>
          <w:sz w:val="24"/>
          <w:szCs w:val="24"/>
        </w:rPr>
        <w:t>MTR.2.1</w:t>
      </w:r>
      <w:r>
        <w:rPr>
          <w:rFonts w:cs="Times New Roman"/>
          <w:sz w:val="24"/>
          <w:szCs w:val="24"/>
        </w:rPr>
        <w:t>)</w:t>
      </w:r>
    </w:p>
    <w:p w14:paraId="3038D5F9" w14:textId="77777777" w:rsidR="00FD6D28" w:rsidRPr="004E5FF6" w:rsidRDefault="00FD6D28" w:rsidP="00FD6D28">
      <w:pPr>
        <w:pStyle w:val="ListParagraph"/>
        <w:rPr>
          <w:rFonts w:eastAsiaTheme="minorEastAsia" w:cs="Times New Roman"/>
          <w:sz w:val="24"/>
          <w:szCs w:val="24"/>
        </w:rPr>
      </w:pPr>
      <m:oMathPara>
        <m:oMath>
          <m:r>
            <w:rPr>
              <w:rFonts w:ascii="Cambria Math" w:hAnsi="Cambria Math" w:cs="Times New Roman"/>
              <w:sz w:val="24"/>
              <w:szCs w:val="24"/>
            </w:rPr>
            <m:t>18.49-(27÷3)</m:t>
          </m:r>
        </m:oMath>
      </m:oMathPara>
    </w:p>
    <w:p w14:paraId="0F757FD6" w14:textId="77777777" w:rsidR="00FD6D28" w:rsidRPr="00A941BA"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Eighteen and forty-nine hundredths minus the quotient of twenty-seven divided by three</w:t>
      </w:r>
      <w:r>
        <w:rPr>
          <w:rFonts w:cs="Times New Roman"/>
          <w:sz w:val="24"/>
          <w:szCs w:val="24"/>
        </w:rPr>
        <w:t>.</w:t>
      </w:r>
    </w:p>
    <w:p w14:paraId="29B5E812" w14:textId="77777777" w:rsidR="00FD6D28" w:rsidRPr="00A941BA"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18 and 49 hundredths minus the quantity 27 divided by 3</w:t>
      </w:r>
      <w:r>
        <w:rPr>
          <w:rFonts w:cs="Times New Roman"/>
          <w:sz w:val="24"/>
          <w:szCs w:val="24"/>
        </w:rPr>
        <w:t>.</w:t>
      </w:r>
    </w:p>
    <w:p w14:paraId="4294BE46" w14:textId="77777777" w:rsidR="00FD6D28" w:rsidRPr="00A941BA"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The difference between 18 and 49 hundredths and the quotient of 27 divided by 3</w:t>
      </w:r>
      <w:r>
        <w:rPr>
          <w:rFonts w:cs="Times New Roman"/>
          <w:sz w:val="24"/>
          <w:szCs w:val="24"/>
        </w:rPr>
        <w:t>.</w:t>
      </w:r>
    </w:p>
    <w:p w14:paraId="5F54650F" w14:textId="77777777" w:rsidR="00FD6D28" w:rsidRDefault="00FD6D28" w:rsidP="009D7378">
      <w:pPr>
        <w:pStyle w:val="ListParagraph"/>
        <w:widowControl/>
        <w:numPr>
          <w:ilvl w:val="2"/>
          <w:numId w:val="73"/>
        </w:numPr>
        <w:contextualSpacing/>
        <w:rPr>
          <w:rFonts w:cs="Times New Roman"/>
          <w:sz w:val="24"/>
          <w:szCs w:val="24"/>
        </w:rPr>
      </w:pPr>
      <w:r w:rsidRPr="00A941BA">
        <w:rPr>
          <w:rFonts w:cs="Times New Roman"/>
          <w:sz w:val="24"/>
          <w:szCs w:val="24"/>
        </w:rPr>
        <w:t>The difference between 18 and 49 hundredths and the quantity 27 divided by 3</w:t>
      </w:r>
      <w:r>
        <w:rPr>
          <w:rFonts w:cs="Times New Roman"/>
          <w:sz w:val="24"/>
          <w:szCs w:val="24"/>
        </w:rPr>
        <w:t>.</w:t>
      </w:r>
    </w:p>
    <w:p w14:paraId="7DD4516B" w14:textId="77777777" w:rsidR="00B25499" w:rsidRDefault="00B25499" w:rsidP="001056B4">
      <w:pPr>
        <w:spacing w:after="0" w:line="240" w:lineRule="auto"/>
        <w:rPr>
          <w:rFonts w:eastAsia="Times New Roman" w:cs="Times New Roman"/>
          <w:sz w:val="24"/>
          <w:szCs w:val="24"/>
        </w:rPr>
      </w:pPr>
    </w:p>
    <w:p w14:paraId="07763CB1" w14:textId="77777777" w:rsidR="00075976" w:rsidRDefault="00075976" w:rsidP="00075976">
      <w:pPr>
        <w:pStyle w:val="AlgebraicARHeading"/>
      </w:pPr>
      <w:r w:rsidRPr="006B6BAE">
        <w:t>Instructional Tasks </w:t>
      </w:r>
    </w:p>
    <w:p w14:paraId="2E8670A9" w14:textId="77777777" w:rsidR="00C92497" w:rsidRDefault="00C92497" w:rsidP="00C92497">
      <w:pPr>
        <w:spacing w:after="0" w:line="240" w:lineRule="auto"/>
        <w:textAlignment w:val="baseline"/>
        <w:rPr>
          <w:rFonts w:eastAsia="Calibri" w:cs="Times New Roman"/>
          <w:i/>
          <w:sz w:val="24"/>
          <w:szCs w:val="24"/>
        </w:rPr>
      </w:pPr>
      <w:r w:rsidRPr="003579F1">
        <w:rPr>
          <w:rFonts w:eastAsia="Calibri" w:cs="Times New Roman"/>
          <w:i/>
          <w:sz w:val="24"/>
          <w:szCs w:val="24"/>
        </w:rPr>
        <w:t>Instructional Task 1</w:t>
      </w:r>
      <w:r>
        <w:rPr>
          <w:rFonts w:eastAsia="Calibri" w:cs="Times New Roman"/>
          <w:i/>
          <w:sz w:val="24"/>
          <w:szCs w:val="24"/>
        </w:rPr>
        <w:t xml:space="preserve"> (MTR.4.1)</w:t>
      </w:r>
    </w:p>
    <w:p w14:paraId="769CDBF5" w14:textId="77777777" w:rsidR="00C92497" w:rsidRPr="003579F1" w:rsidRDefault="00C92497" w:rsidP="00C92497">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Nadia sees</w:t>
      </w:r>
      <w:r>
        <w:rPr>
          <w:rFonts w:eastAsia="Times New Roman" w:cs="Times New Roman"/>
          <w:sz w:val="24"/>
          <w:szCs w:val="24"/>
        </w:rPr>
        <w:t xml:space="preserve"> the numerical expression </w:t>
      </w:r>
      <m:oMath>
        <m:r>
          <w:rPr>
            <w:rFonts w:ascii="Cambria Math" w:eastAsia="Times New Roman" w:hAnsi="Cambria Math" w:cs="Times New Roman"/>
            <w:sz w:val="24"/>
            <w:szCs w:val="24"/>
          </w:rPr>
          <m:t>6.5+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4-2</m:t>
            </m:r>
          </m:e>
        </m:d>
      </m:oMath>
      <w:r>
        <w:rPr>
          <w:rFonts w:eastAsia="Times New Roman" w:cs="Times New Roman"/>
          <w:sz w:val="24"/>
          <w:szCs w:val="24"/>
        </w:rPr>
        <w:t xml:space="preserve">. </w:t>
      </w:r>
      <w:r w:rsidRPr="003579F1">
        <w:rPr>
          <w:rFonts w:eastAsia="Times New Roman" w:cs="Times New Roman"/>
          <w:sz w:val="24"/>
          <w:szCs w:val="24"/>
        </w:rPr>
        <w:t>She translates the expression as, “</w:t>
      </w:r>
      <m:oMath>
        <m:r>
          <w:rPr>
            <w:rFonts w:ascii="Cambria Math" w:eastAsia="Times New Roman" w:hAnsi="Cambria Math" w:cs="Times New Roman"/>
            <w:sz w:val="24"/>
            <w:szCs w:val="24"/>
          </w:rPr>
          <m:t xml:space="preserve">6 and five tenths plus 1 </m:t>
        </m:r>
        <m:r>
          <w:rPr>
            <w:rFonts w:ascii="Cambria Math" w:eastAsia="Times New Roman" w:hAnsi="Cambria Math" w:cs="Times New Roman"/>
            <w:sz w:val="24"/>
            <w:szCs w:val="24"/>
          </w:rPr>
          <m:t>half times 4, minus 2</m:t>
        </m:r>
      </m:oMath>
      <w:r w:rsidRPr="003579F1">
        <w:rPr>
          <w:rFonts w:eastAsia="Times New Roman" w:cs="Times New Roman"/>
          <w:sz w:val="24"/>
          <w:szCs w:val="24"/>
        </w:rPr>
        <w:t xml:space="preserve">.” </w:t>
      </w:r>
    </w:p>
    <w:p w14:paraId="7AAF3AAA" w14:textId="77777777" w:rsidR="00C92497" w:rsidRDefault="00C92497" w:rsidP="00C92497">
      <w:pPr>
        <w:spacing w:after="0" w:line="240" w:lineRule="auto"/>
        <w:ind w:left="720"/>
        <w:textAlignment w:val="baseline"/>
        <w:rPr>
          <w:rFonts w:eastAsia="Times New Roman" w:cs="Times New Roman"/>
          <w:sz w:val="24"/>
          <w:szCs w:val="24"/>
        </w:rPr>
      </w:pPr>
      <w:r w:rsidRPr="003579F1">
        <w:rPr>
          <w:rFonts w:eastAsia="Times New Roman" w:cs="Times New Roman"/>
          <w:sz w:val="24"/>
          <w:szCs w:val="24"/>
        </w:rPr>
        <w:t>Part A: Is her trans</w:t>
      </w:r>
      <w:r>
        <w:rPr>
          <w:rFonts w:eastAsia="Times New Roman" w:cs="Times New Roman"/>
          <w:sz w:val="24"/>
          <w:szCs w:val="24"/>
        </w:rPr>
        <w:t>lation correct? Explain.</w:t>
      </w:r>
    </w:p>
    <w:p w14:paraId="2F6A84EB" w14:textId="77777777" w:rsidR="00C92497" w:rsidRPr="003579F1" w:rsidRDefault="00C92497" w:rsidP="00C92497">
      <w:pPr>
        <w:spacing w:after="0" w:line="240" w:lineRule="auto"/>
        <w:ind w:left="720"/>
        <w:textAlignment w:val="baseline"/>
        <w:rPr>
          <w:rFonts w:eastAsia="Times New Roman" w:cs="Times New Roman"/>
          <w:sz w:val="24"/>
          <w:szCs w:val="24"/>
        </w:rPr>
      </w:pPr>
      <w:r w:rsidRPr="003579F1">
        <w:rPr>
          <w:rFonts w:eastAsia="Times New Roman" w:cs="Times New Roman"/>
          <w:sz w:val="24"/>
          <w:szCs w:val="24"/>
        </w:rPr>
        <w:t xml:space="preserve">Part B: Evaluate the expression. </w:t>
      </w:r>
    </w:p>
    <w:p w14:paraId="2479FA46" w14:textId="77777777" w:rsidR="00C92497" w:rsidRDefault="00C92497" w:rsidP="00C92497">
      <w:pPr>
        <w:spacing w:after="0" w:line="240" w:lineRule="auto"/>
        <w:textAlignment w:val="baseline"/>
        <w:rPr>
          <w:rFonts w:eastAsia="Calibri" w:cs="Times New Roman"/>
          <w:i/>
          <w:sz w:val="24"/>
          <w:szCs w:val="24"/>
        </w:rPr>
      </w:pPr>
    </w:p>
    <w:p w14:paraId="76830D2B" w14:textId="77777777" w:rsidR="00C92497" w:rsidRDefault="00C92497" w:rsidP="00C92497">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Task </w:t>
      </w:r>
      <w:r>
        <w:rPr>
          <w:rFonts w:eastAsia="Calibri" w:cs="Times New Roman"/>
          <w:i/>
          <w:sz w:val="24"/>
          <w:szCs w:val="24"/>
        </w:rPr>
        <w:t>2 (MTR.3.1)</w:t>
      </w:r>
    </w:p>
    <w:p w14:paraId="1C9D1E3D" w14:textId="77777777" w:rsidR="00C92497" w:rsidRPr="003579F1" w:rsidRDefault="00C92497" w:rsidP="00C92497">
      <w:pPr>
        <w:spacing w:after="0" w:line="240" w:lineRule="auto"/>
        <w:ind w:left="360"/>
        <w:textAlignment w:val="baseline"/>
        <w:rPr>
          <w:rFonts w:eastAsia="Times New Roman" w:cs="Times New Roman"/>
          <w:sz w:val="24"/>
          <w:szCs w:val="24"/>
        </w:rPr>
      </w:pPr>
      <w:r w:rsidRPr="003579F1">
        <w:rPr>
          <w:rFonts w:eastAsia="Times New Roman" w:cs="Times New Roman"/>
          <w:sz w:val="24"/>
          <w:szCs w:val="24"/>
        </w:rPr>
        <w:t>Translate the written mathematical description below into a numerical expression:</w:t>
      </w:r>
    </w:p>
    <w:p w14:paraId="529DC820" w14:textId="25D798FA" w:rsidR="00C92497" w:rsidRPr="005C160B" w:rsidRDefault="00C92497" w:rsidP="009C372E">
      <w:pPr>
        <w:spacing w:after="0" w:line="240" w:lineRule="auto"/>
        <w:ind w:left="360"/>
        <w:textAlignment w:val="baseline"/>
        <w:rPr>
          <w:rFonts w:cs="Times New Roman"/>
          <w:i/>
          <w:sz w:val="24"/>
          <w:szCs w:val="24"/>
        </w:rPr>
      </w:pPr>
      <w:r>
        <w:rPr>
          <w:rFonts w:cs="Times New Roman"/>
          <w:i/>
          <w:iCs/>
          <w:sz w:val="24"/>
          <w:szCs w:val="24"/>
        </w:rPr>
        <w:t>Divide the difference between 20 and 5 by the sum of 4 and 1.</w:t>
      </w:r>
    </w:p>
    <w:p w14:paraId="0A1355C9" w14:textId="77777777" w:rsidR="00C92497" w:rsidRDefault="00C92497" w:rsidP="00C92497">
      <w:pPr>
        <w:spacing w:after="0" w:line="240" w:lineRule="auto"/>
        <w:textAlignment w:val="baseline"/>
        <w:rPr>
          <w:rFonts w:cs="Times New Roman"/>
          <w:i/>
          <w:iCs/>
          <w:sz w:val="24"/>
          <w:szCs w:val="24"/>
        </w:rPr>
      </w:pPr>
    </w:p>
    <w:p w14:paraId="22CEB18D" w14:textId="77777777" w:rsidR="00C92497" w:rsidRPr="005C160B" w:rsidRDefault="00C92497" w:rsidP="00C92497">
      <w:pPr>
        <w:spacing w:after="0" w:line="240" w:lineRule="auto"/>
        <w:textAlignment w:val="baseline"/>
        <w:rPr>
          <w:rFonts w:cs="Times New Roman"/>
          <w:i/>
          <w:sz w:val="24"/>
          <w:szCs w:val="24"/>
        </w:rPr>
      </w:pPr>
      <w:r w:rsidRPr="005C160B">
        <w:rPr>
          <w:rFonts w:cs="Times New Roman"/>
          <w:i/>
          <w:iCs/>
          <w:sz w:val="24"/>
          <w:szCs w:val="24"/>
        </w:rPr>
        <w:t>Instructional Task 3</w:t>
      </w:r>
    </w:p>
    <w:p w14:paraId="6E7E242B" w14:textId="77777777" w:rsidR="00C92497" w:rsidRDefault="00C92497" w:rsidP="009C372E">
      <w:pPr>
        <w:spacing w:after="0" w:line="240" w:lineRule="auto"/>
        <w:ind w:left="360"/>
        <w:textAlignment w:val="baseline"/>
        <w:rPr>
          <w:rFonts w:cs="Times New Roman"/>
          <w:sz w:val="24"/>
          <w:szCs w:val="24"/>
        </w:rPr>
      </w:pPr>
      <w:r>
        <w:rPr>
          <w:rFonts w:cs="Times New Roman"/>
          <w:sz w:val="24"/>
          <w:szCs w:val="24"/>
        </w:rPr>
        <w:lastRenderedPageBreak/>
        <w:t xml:space="preserve">Melissa spends time each evening designing bracelets for her friends. The number of minutes she spends can be represented by the variable </w:t>
      </w:r>
      <m:oMath>
        <m:r>
          <w:rPr>
            <w:rFonts w:ascii="Cambria Math" w:hAnsi="Cambria Math" w:cs="Times New Roman"/>
            <w:sz w:val="24"/>
            <w:szCs w:val="24"/>
          </w:rPr>
          <m:t>b</m:t>
        </m:r>
      </m:oMath>
      <w:r>
        <w:rPr>
          <w:rFonts w:cs="Times New Roman"/>
          <w:sz w:val="24"/>
          <w:szCs w:val="24"/>
        </w:rPr>
        <w:t>.  Use the variable to complete the following tasks.</w:t>
      </w:r>
    </w:p>
    <w:p w14:paraId="783E7D6E" w14:textId="77777777" w:rsidR="00C92497" w:rsidRDefault="00C92497" w:rsidP="00C92497">
      <w:pPr>
        <w:spacing w:after="0" w:line="240" w:lineRule="auto"/>
        <w:ind w:left="720"/>
        <w:textAlignment w:val="baseline"/>
        <w:rPr>
          <w:rFonts w:cs="Times New Roman"/>
          <w:sz w:val="24"/>
          <w:szCs w:val="24"/>
        </w:rPr>
      </w:pPr>
    </w:p>
    <w:p w14:paraId="105ECFE3" w14:textId="77777777" w:rsidR="00C92497" w:rsidRDefault="00C92497" w:rsidP="00F643B9">
      <w:pPr>
        <w:pStyle w:val="ListParagraph"/>
        <w:numPr>
          <w:ilvl w:val="0"/>
          <w:numId w:val="95"/>
        </w:numPr>
        <w:ind w:left="1080"/>
        <w:textAlignment w:val="baseline"/>
        <w:rPr>
          <w:rFonts w:cs="Times New Roman"/>
          <w:sz w:val="24"/>
          <w:szCs w:val="24"/>
        </w:rPr>
      </w:pPr>
      <w:r w:rsidRPr="00003087">
        <w:rPr>
          <w:rFonts w:cs="Times New Roman"/>
          <w:sz w:val="24"/>
          <w:szCs w:val="24"/>
        </w:rPr>
        <w:t>Write an algebraic expression to represent the number of minutes Melissa’s friend Gabriella spends designing bracelets in an evening if she designs 45 minutes more that evening than Melissa.</w:t>
      </w:r>
    </w:p>
    <w:p w14:paraId="2059F2BC" w14:textId="77777777" w:rsidR="00C92497" w:rsidRDefault="00C92497" w:rsidP="00F643B9">
      <w:pPr>
        <w:pStyle w:val="ListParagraph"/>
        <w:numPr>
          <w:ilvl w:val="0"/>
          <w:numId w:val="95"/>
        </w:numPr>
        <w:ind w:left="1080"/>
        <w:textAlignment w:val="baseline"/>
        <w:rPr>
          <w:rFonts w:cs="Times New Roman"/>
          <w:sz w:val="24"/>
          <w:szCs w:val="24"/>
        </w:rPr>
      </w:pPr>
      <w:r w:rsidRPr="005E1822">
        <w:rPr>
          <w:rFonts w:cs="Times New Roman"/>
          <w:sz w:val="24"/>
          <w:szCs w:val="24"/>
        </w:rPr>
        <w:t>Write an algebraic expression to represent the number of minutes Melissa will spend designing bracelets at home in 9 weeks</w:t>
      </w:r>
      <w:r>
        <w:rPr>
          <w:rFonts w:cs="Times New Roman"/>
          <w:sz w:val="24"/>
          <w:szCs w:val="24"/>
        </w:rPr>
        <w:t>.</w:t>
      </w:r>
    </w:p>
    <w:p w14:paraId="3FC122CB" w14:textId="77777777" w:rsidR="00BD7D43" w:rsidRPr="00BD7D43" w:rsidRDefault="00BD7D43" w:rsidP="005479C6">
      <w:pPr>
        <w:spacing w:after="0"/>
        <w:textAlignment w:val="baseline"/>
        <w:rPr>
          <w:rFonts w:cs="Times New Roman"/>
          <w:sz w:val="24"/>
          <w:szCs w:val="24"/>
        </w:rPr>
      </w:pPr>
    </w:p>
    <w:p w14:paraId="365550C9" w14:textId="77777777" w:rsidR="00BD7D43" w:rsidRDefault="00BD7D43" w:rsidP="005479C6">
      <w:pPr>
        <w:spacing w:after="0"/>
        <w:textAlignment w:val="baseline"/>
        <w:rPr>
          <w:rFonts w:eastAsia="Calibri" w:cs="Times New Roman"/>
          <w:i/>
          <w:sz w:val="24"/>
          <w:szCs w:val="24"/>
        </w:rPr>
      </w:pPr>
      <w:r>
        <w:rPr>
          <w:rFonts w:eastAsia="Calibri" w:cs="Times New Roman"/>
          <w:i/>
          <w:sz w:val="24"/>
          <w:szCs w:val="24"/>
        </w:rPr>
        <w:t>Instructional Task 4</w:t>
      </w:r>
    </w:p>
    <w:p w14:paraId="02090438" w14:textId="77777777" w:rsidR="00BD7D43" w:rsidRPr="005C160B" w:rsidRDefault="00BD7D43" w:rsidP="00BD7D43">
      <w:pPr>
        <w:spacing w:after="0"/>
        <w:textAlignment w:val="baseline"/>
        <w:rPr>
          <w:rFonts w:eastAsia="Calibri" w:cs="Times New Roman"/>
          <w:iCs/>
          <w:noProof/>
          <w:sz w:val="24"/>
          <w:szCs w:val="24"/>
        </w:rPr>
      </w:pPr>
      <w:r>
        <w:rPr>
          <w:rFonts w:eastAsia="Calibri" w:cs="Times New Roman"/>
          <w:iCs/>
          <w:sz w:val="24"/>
          <w:szCs w:val="24"/>
        </w:rPr>
        <w:t xml:space="preserve">Below is a model that represents </w:t>
      </w:r>
      <m:oMath>
        <m:r>
          <w:rPr>
            <w:rFonts w:ascii="Cambria Math" w:eastAsia="Calibri" w:hAnsi="Cambria Math" w:cs="Times New Roman"/>
            <w:sz w:val="24"/>
            <w:szCs w:val="24"/>
          </w:rPr>
          <m:t>6+4</m:t>
        </m:r>
      </m:oMath>
      <w:r>
        <w:rPr>
          <w:rFonts w:eastAsia="Calibri" w:cs="Times New Roman"/>
          <w:iCs/>
          <w:sz w:val="24"/>
          <w:szCs w:val="24"/>
        </w:rPr>
        <w:t>.</w:t>
      </w:r>
      <w:r>
        <w:rPr>
          <w:rFonts w:eastAsia="Calibri" w:cs="Times New Roman"/>
          <w:iCs/>
          <w:noProof/>
          <w:sz w:val="24"/>
          <w:szCs w:val="24"/>
        </w:rPr>
        <w:t xml:space="preserve"> </w:t>
      </w:r>
    </w:p>
    <w:p w14:paraId="4D8D4864" w14:textId="16E88EB0" w:rsidR="00BD7D43" w:rsidRDefault="00413E67" w:rsidP="00413E67">
      <w:pPr>
        <w:spacing w:after="0"/>
        <w:jc w:val="center"/>
        <w:textAlignment w:val="baseline"/>
        <w:rPr>
          <w:rFonts w:eastAsia="Calibri" w:cs="Times New Roman"/>
          <w:iCs/>
          <w:noProof/>
          <w:sz w:val="24"/>
          <w:szCs w:val="24"/>
        </w:rPr>
      </w:pPr>
      <w:r w:rsidRPr="00413E67">
        <w:rPr>
          <w:rFonts w:eastAsia="Calibri" w:cs="Times New Roman"/>
          <w:iCs/>
          <w:noProof/>
          <w:sz w:val="24"/>
          <w:szCs w:val="24"/>
        </w:rPr>
        <w:drawing>
          <wp:inline distT="0" distB="0" distL="0" distR="0" wp14:anchorId="72B6AC68" wp14:editId="50819838">
            <wp:extent cx="3267531" cy="419158"/>
            <wp:effectExtent l="0" t="0" r="9525" b="0"/>
            <wp:docPr id="1478303150" name="Picture 1" descr="addi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03150" name="Picture 1" descr="addition model"/>
                    <pic:cNvPicPr/>
                  </pic:nvPicPr>
                  <pic:blipFill>
                    <a:blip r:embed="rId97"/>
                    <a:stretch>
                      <a:fillRect/>
                    </a:stretch>
                  </pic:blipFill>
                  <pic:spPr>
                    <a:xfrm>
                      <a:off x="0" y="0"/>
                      <a:ext cx="3267531" cy="419158"/>
                    </a:xfrm>
                    <a:prstGeom prst="rect">
                      <a:avLst/>
                    </a:prstGeom>
                  </pic:spPr>
                </pic:pic>
              </a:graphicData>
            </a:graphic>
          </wp:inline>
        </w:drawing>
      </w:r>
    </w:p>
    <w:p w14:paraId="401EF254" w14:textId="77777777" w:rsidR="00BD7D43" w:rsidRDefault="00BD7D43" w:rsidP="009D7378">
      <w:pPr>
        <w:pStyle w:val="ListParagraph"/>
        <w:numPr>
          <w:ilvl w:val="0"/>
          <w:numId w:val="96"/>
        </w:numPr>
        <w:tabs>
          <w:tab w:val="left" w:pos="3212"/>
        </w:tabs>
        <w:textAlignment w:val="baseline"/>
        <w:rPr>
          <w:rFonts w:eastAsia="Calibri" w:cs="Times New Roman"/>
          <w:iCs/>
          <w:sz w:val="24"/>
          <w:szCs w:val="24"/>
        </w:rPr>
      </w:pPr>
      <w:r>
        <w:rPr>
          <w:rFonts w:eastAsia="Calibri" w:cs="Times New Roman"/>
          <w:iCs/>
          <w:sz w:val="24"/>
          <w:szCs w:val="24"/>
        </w:rPr>
        <w:t xml:space="preserve">Draw a model that represents </w:t>
      </w:r>
      <m:oMath>
        <m:r>
          <w:rPr>
            <w:rFonts w:ascii="Cambria Math" w:eastAsia="Calibri" w:hAnsi="Cambria Math" w:cs="Times New Roman"/>
            <w:sz w:val="24"/>
            <w:szCs w:val="24"/>
          </w:rPr>
          <m:t>6×(6+4)</m:t>
        </m:r>
      </m:oMath>
      <w:r>
        <w:rPr>
          <w:rFonts w:eastAsia="Calibri" w:cs="Times New Roman"/>
          <w:iCs/>
          <w:sz w:val="24"/>
          <w:szCs w:val="24"/>
        </w:rPr>
        <w:t>.</w:t>
      </w:r>
    </w:p>
    <w:p w14:paraId="7E435DB9" w14:textId="77777777" w:rsidR="00BD7D43" w:rsidRPr="0015166A" w:rsidRDefault="00BD7D43" w:rsidP="009D7378">
      <w:pPr>
        <w:pStyle w:val="ListParagraph"/>
        <w:numPr>
          <w:ilvl w:val="0"/>
          <w:numId w:val="96"/>
        </w:numPr>
        <w:tabs>
          <w:tab w:val="left" w:pos="3212"/>
        </w:tabs>
        <w:textAlignment w:val="baseline"/>
        <w:rPr>
          <w:rFonts w:eastAsia="Calibri" w:cs="Times New Roman"/>
          <w:sz w:val="24"/>
          <w:szCs w:val="24"/>
        </w:rPr>
      </w:pPr>
      <w:r>
        <w:rPr>
          <w:rFonts w:eastAsia="Calibri" w:cs="Times New Roman"/>
          <w:iCs/>
          <w:sz w:val="24"/>
          <w:szCs w:val="24"/>
        </w:rPr>
        <w:t xml:space="preserve">How </w:t>
      </w:r>
      <w:proofErr w:type="gramStart"/>
      <w:r>
        <w:rPr>
          <w:rFonts w:eastAsia="Calibri" w:cs="Times New Roman"/>
          <w:iCs/>
          <w:sz w:val="24"/>
          <w:szCs w:val="24"/>
        </w:rPr>
        <w:t>much times</w:t>
      </w:r>
      <w:proofErr w:type="gramEnd"/>
      <w:r>
        <w:rPr>
          <w:rFonts w:eastAsia="Calibri" w:cs="Times New Roman"/>
          <w:iCs/>
          <w:sz w:val="24"/>
          <w:szCs w:val="24"/>
        </w:rPr>
        <w:t xml:space="preserve"> greater is the value of </w:t>
      </w:r>
      <m:oMath>
        <m:r>
          <w:rPr>
            <w:rFonts w:ascii="Cambria Math" w:eastAsia="Calibri" w:hAnsi="Cambria Math" w:cs="Times New Roman"/>
            <w:sz w:val="24"/>
            <w:szCs w:val="24"/>
          </w:rPr>
          <m:t>6×</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6+4</m:t>
            </m:r>
          </m:e>
        </m:d>
      </m:oMath>
      <w:r>
        <w:rPr>
          <w:rFonts w:eastAsia="Calibri" w:cs="Times New Roman"/>
          <w:iCs/>
          <w:sz w:val="24"/>
          <w:szCs w:val="24"/>
        </w:rPr>
        <w:t xml:space="preserve"> than </w:t>
      </w:r>
      <m:oMath>
        <m:r>
          <w:rPr>
            <w:rFonts w:ascii="Cambria Math" w:eastAsia="Calibri" w:hAnsi="Cambria Math" w:cs="Times New Roman"/>
            <w:sz w:val="24"/>
            <w:szCs w:val="24"/>
          </w:rPr>
          <m:t>6+4</m:t>
        </m:r>
      </m:oMath>
      <w:r>
        <w:rPr>
          <w:rFonts w:eastAsia="Calibri" w:cs="Times New Roman"/>
          <w:iCs/>
          <w:sz w:val="24"/>
          <w:szCs w:val="24"/>
        </w:rPr>
        <w:t>?</w:t>
      </w:r>
    </w:p>
    <w:p w14:paraId="1E3DFA8A" w14:textId="77777777" w:rsidR="0015166A" w:rsidRDefault="0015166A" w:rsidP="0015166A">
      <w:pPr>
        <w:tabs>
          <w:tab w:val="left" w:pos="3212"/>
        </w:tabs>
        <w:textAlignment w:val="baseline"/>
        <w:rPr>
          <w:rFonts w:eastAsia="Calibri" w:cs="Times New Roman"/>
          <w:sz w:val="24"/>
          <w:szCs w:val="24"/>
        </w:rPr>
      </w:pPr>
    </w:p>
    <w:p w14:paraId="76A2C73C" w14:textId="3FC5A8BD" w:rsidR="0015166A" w:rsidRPr="001920BB" w:rsidRDefault="0015166A" w:rsidP="0015166A">
      <w:pPr>
        <w:spacing w:after="0" w:line="240" w:lineRule="auto"/>
        <w:textAlignment w:val="baseline"/>
        <w:rPr>
          <w:rFonts w:eastAsia="Times New Roman" w:cs="Times New Roman"/>
          <w:i/>
          <w:iCs/>
          <w:sz w:val="24"/>
          <w:szCs w:val="24"/>
        </w:rPr>
      </w:pPr>
      <w:r>
        <w:rPr>
          <w:rFonts w:eastAsia="Times New Roman" w:cs="Times New Roman"/>
          <w:i/>
          <w:iCs/>
          <w:sz w:val="24"/>
          <w:szCs w:val="24"/>
        </w:rPr>
        <w:t>I</w:t>
      </w:r>
      <w:r w:rsidRPr="001920BB">
        <w:rPr>
          <w:rFonts w:eastAsia="Times New Roman" w:cs="Times New Roman"/>
          <w:i/>
          <w:iCs/>
          <w:sz w:val="24"/>
          <w:szCs w:val="24"/>
        </w:rPr>
        <w:t>nstructional</w:t>
      </w:r>
      <w:r>
        <w:rPr>
          <w:rFonts w:eastAsia="Times New Roman" w:cs="Times New Roman"/>
          <w:i/>
          <w:iCs/>
          <w:sz w:val="24"/>
          <w:szCs w:val="24"/>
        </w:rPr>
        <w:t xml:space="preserve"> Task 5</w:t>
      </w:r>
    </w:p>
    <w:p w14:paraId="5DC22E67" w14:textId="77777777" w:rsidR="0015166A" w:rsidRDefault="0015166A" w:rsidP="0015166A">
      <w:pPr>
        <w:spacing w:after="0" w:line="240" w:lineRule="auto"/>
        <w:ind w:left="360"/>
        <w:textAlignment w:val="baseline"/>
        <w:rPr>
          <w:rFonts w:cs="Times New Roman"/>
          <w:color w:val="374151"/>
          <w:sz w:val="24"/>
          <w:szCs w:val="24"/>
        </w:rPr>
      </w:pPr>
      <w:r w:rsidRPr="001920BB">
        <w:rPr>
          <w:rFonts w:cs="Times New Roman"/>
          <w:color w:val="374151"/>
          <w:sz w:val="24"/>
          <w:szCs w:val="24"/>
        </w:rPr>
        <w:t xml:space="preserve">Alexis is booking a vacation rental for $50 per night. </w:t>
      </w:r>
    </w:p>
    <w:p w14:paraId="7D7AFBA8" w14:textId="77777777" w:rsidR="0015166A" w:rsidRDefault="0015166A" w:rsidP="0015166A">
      <w:pPr>
        <w:spacing w:after="0" w:line="240" w:lineRule="auto"/>
        <w:ind w:left="1440" w:hanging="720"/>
        <w:textAlignment w:val="baseline"/>
        <w:rPr>
          <w:rFonts w:cs="Times New Roman"/>
          <w:color w:val="374151"/>
          <w:sz w:val="24"/>
          <w:szCs w:val="24"/>
        </w:rPr>
      </w:pPr>
      <w:r>
        <w:rPr>
          <w:rFonts w:cs="Times New Roman"/>
          <w:color w:val="374151"/>
          <w:sz w:val="24"/>
          <w:szCs w:val="24"/>
        </w:rPr>
        <w:t xml:space="preserve">Part A. </w:t>
      </w:r>
      <w:r w:rsidRPr="001920BB">
        <w:rPr>
          <w:rFonts w:cs="Times New Roman"/>
          <w:color w:val="374151"/>
          <w:sz w:val="24"/>
          <w:szCs w:val="24"/>
        </w:rPr>
        <w:t xml:space="preserve">Write an expression to determine the total cost of renting the vacation home for </w:t>
      </w:r>
      <w:r w:rsidRPr="001920BB">
        <w:rPr>
          <w:rFonts w:cs="Times New Roman"/>
          <w:i/>
          <w:iCs/>
          <w:color w:val="374151"/>
          <w:sz w:val="24"/>
          <w:szCs w:val="24"/>
        </w:rPr>
        <w:t>n</w:t>
      </w:r>
      <w:r w:rsidRPr="001920BB">
        <w:rPr>
          <w:rFonts w:cs="Times New Roman"/>
          <w:color w:val="374151"/>
          <w:sz w:val="24"/>
          <w:szCs w:val="24"/>
        </w:rPr>
        <w:t xml:space="preserve"> nights. </w:t>
      </w:r>
    </w:p>
    <w:p w14:paraId="72155EDA" w14:textId="77777777" w:rsidR="0015166A" w:rsidRDefault="0015166A" w:rsidP="0015166A">
      <w:pPr>
        <w:spacing w:after="0" w:line="240" w:lineRule="auto"/>
        <w:ind w:left="720"/>
        <w:textAlignment w:val="baseline"/>
        <w:rPr>
          <w:rFonts w:cs="Times New Roman"/>
          <w:color w:val="374151"/>
          <w:sz w:val="24"/>
          <w:szCs w:val="24"/>
        </w:rPr>
      </w:pPr>
      <w:r>
        <w:rPr>
          <w:rFonts w:cs="Times New Roman"/>
          <w:color w:val="374151"/>
          <w:sz w:val="24"/>
          <w:szCs w:val="24"/>
        </w:rPr>
        <w:t xml:space="preserve">Part B. </w:t>
      </w:r>
      <w:r w:rsidRPr="001920BB">
        <w:rPr>
          <w:rFonts w:cs="Times New Roman"/>
          <w:color w:val="374151"/>
          <w:sz w:val="24"/>
          <w:szCs w:val="24"/>
        </w:rPr>
        <w:t>What would be the total cost for a 10-night stay?</w:t>
      </w:r>
    </w:p>
    <w:p w14:paraId="38E4D718" w14:textId="77777777" w:rsidR="0015166A" w:rsidRDefault="0015166A" w:rsidP="0015166A">
      <w:pPr>
        <w:spacing w:after="0" w:line="240" w:lineRule="auto"/>
        <w:textAlignment w:val="baseline"/>
        <w:rPr>
          <w:rFonts w:eastAsia="Times New Roman" w:cs="Times New Roman"/>
          <w:color w:val="374151"/>
          <w:sz w:val="24"/>
          <w:szCs w:val="28"/>
        </w:rPr>
      </w:pPr>
    </w:p>
    <w:p w14:paraId="3E1C7DF9" w14:textId="6E3D3401" w:rsidR="0015166A" w:rsidRPr="001920BB" w:rsidRDefault="0015166A" w:rsidP="0015166A">
      <w:pPr>
        <w:spacing w:after="0" w:line="240" w:lineRule="auto"/>
        <w:textAlignment w:val="baseline"/>
        <w:rPr>
          <w:rFonts w:eastAsia="Times New Roman" w:cs="Times New Roman"/>
          <w:i/>
          <w:iCs/>
          <w:color w:val="374151"/>
          <w:sz w:val="24"/>
          <w:szCs w:val="28"/>
        </w:rPr>
      </w:pPr>
      <w:r w:rsidRPr="001920BB">
        <w:rPr>
          <w:rFonts w:eastAsia="Times New Roman" w:cs="Times New Roman"/>
          <w:i/>
          <w:iCs/>
          <w:color w:val="374151"/>
          <w:sz w:val="24"/>
          <w:szCs w:val="28"/>
        </w:rPr>
        <w:t xml:space="preserve">Instructional </w:t>
      </w:r>
      <w:r>
        <w:rPr>
          <w:rFonts w:eastAsia="Times New Roman" w:cs="Times New Roman"/>
          <w:i/>
          <w:iCs/>
          <w:color w:val="374151"/>
          <w:sz w:val="24"/>
          <w:szCs w:val="28"/>
        </w:rPr>
        <w:t>Task 6</w:t>
      </w:r>
    </w:p>
    <w:p w14:paraId="66199385" w14:textId="77777777" w:rsidR="0015166A" w:rsidRDefault="0015166A" w:rsidP="0015166A">
      <w:pPr>
        <w:tabs>
          <w:tab w:val="left" w:pos="360"/>
        </w:tabs>
        <w:spacing w:after="0" w:line="240" w:lineRule="auto"/>
        <w:ind w:left="360"/>
        <w:textAlignment w:val="baseline"/>
        <w:rPr>
          <w:rFonts w:eastAsia="Times New Roman" w:cs="Times New Roman"/>
          <w:sz w:val="24"/>
          <w:szCs w:val="24"/>
        </w:rPr>
      </w:pPr>
      <w:r w:rsidRPr="001920BB">
        <w:rPr>
          <w:rFonts w:eastAsia="Times New Roman" w:cs="Times New Roman"/>
          <w:sz w:val="24"/>
          <w:szCs w:val="24"/>
        </w:rPr>
        <w:t xml:space="preserve">Jordan is reserving a conference room for $75 per hour. </w:t>
      </w:r>
    </w:p>
    <w:p w14:paraId="7E3D3BE4" w14:textId="77777777" w:rsidR="0015166A" w:rsidRPr="008933FE" w:rsidRDefault="0015166A" w:rsidP="0015166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1920BB">
        <w:rPr>
          <w:rFonts w:eastAsia="Times New Roman" w:cs="Times New Roman"/>
          <w:sz w:val="24"/>
          <w:szCs w:val="24"/>
        </w:rPr>
        <w:t xml:space="preserve">Write an expression to calculate the total cost of renting the conference room for </w:t>
      </w:r>
      <w:r w:rsidRPr="00A26536">
        <w:rPr>
          <w:rFonts w:eastAsia="Times New Roman" w:cs="Times New Roman"/>
          <w:i/>
          <w:iCs/>
          <w:sz w:val="24"/>
          <w:szCs w:val="24"/>
        </w:rPr>
        <w:t>h</w:t>
      </w:r>
      <w:r w:rsidRPr="001920BB">
        <w:rPr>
          <w:rFonts w:eastAsia="Times New Roman" w:cs="Times New Roman"/>
          <w:sz w:val="24"/>
          <w:szCs w:val="24"/>
        </w:rPr>
        <w:t xml:space="preserve"> hours. </w:t>
      </w:r>
    </w:p>
    <w:p w14:paraId="0E2F8D39" w14:textId="77777777" w:rsidR="0015166A" w:rsidRPr="008933FE" w:rsidRDefault="0015166A" w:rsidP="0015166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1920BB">
        <w:rPr>
          <w:rFonts w:eastAsia="Times New Roman" w:cs="Times New Roman"/>
          <w:sz w:val="24"/>
          <w:szCs w:val="24"/>
        </w:rPr>
        <w:t xml:space="preserve">What would be the total cost </w:t>
      </w:r>
      <w:r>
        <w:rPr>
          <w:rFonts w:eastAsia="Times New Roman" w:cs="Times New Roman"/>
          <w:sz w:val="24"/>
          <w:szCs w:val="24"/>
        </w:rPr>
        <w:t xml:space="preserve">to rent the conference room for 9 hours each on three days? </w:t>
      </w:r>
    </w:p>
    <w:p w14:paraId="02C5BAFA" w14:textId="77777777" w:rsidR="0015166A" w:rsidRPr="0015166A" w:rsidRDefault="0015166A" w:rsidP="0015166A">
      <w:pPr>
        <w:tabs>
          <w:tab w:val="left" w:pos="3212"/>
        </w:tabs>
        <w:textAlignment w:val="baseline"/>
        <w:rPr>
          <w:rFonts w:eastAsia="Calibri" w:cs="Times New Roman"/>
          <w:sz w:val="24"/>
          <w:szCs w:val="24"/>
        </w:rPr>
      </w:pPr>
    </w:p>
    <w:p w14:paraId="50B447F6" w14:textId="77777777" w:rsidR="00075976" w:rsidRPr="006B6BAE" w:rsidRDefault="00075976" w:rsidP="00075976">
      <w:pPr>
        <w:spacing w:after="0" w:line="240" w:lineRule="auto"/>
        <w:textAlignment w:val="baseline"/>
        <w:rPr>
          <w:rFonts w:eastAsia="Times New Roman" w:cs="Times New Roman"/>
          <w:sz w:val="24"/>
          <w:szCs w:val="24"/>
        </w:rPr>
      </w:pPr>
    </w:p>
    <w:p w14:paraId="2F397EB0" w14:textId="77777777" w:rsidR="00075976" w:rsidRPr="006B6BAE" w:rsidRDefault="00075976" w:rsidP="00075976">
      <w:pPr>
        <w:pStyle w:val="AlgebraicARHeading"/>
      </w:pPr>
      <w:r w:rsidRPr="006B6BAE">
        <w:t>Instructional </w:t>
      </w:r>
      <w:r>
        <w:t>Items</w:t>
      </w:r>
      <w:r w:rsidRPr="006B6BAE">
        <w:t> </w:t>
      </w:r>
    </w:p>
    <w:p w14:paraId="0BE8BE4D" w14:textId="77777777" w:rsidR="004A72A9" w:rsidRDefault="004A72A9" w:rsidP="004A72A9">
      <w:pPr>
        <w:spacing w:after="0" w:line="240" w:lineRule="auto"/>
        <w:textAlignment w:val="baseline"/>
        <w:rPr>
          <w:rFonts w:eastAsia="Calibri" w:cs="Times New Roman"/>
          <w:i/>
          <w:sz w:val="24"/>
          <w:szCs w:val="24"/>
        </w:rPr>
      </w:pPr>
      <w:r w:rsidRPr="003579F1">
        <w:rPr>
          <w:rFonts w:eastAsia="Calibri" w:cs="Times New Roman"/>
          <w:i/>
          <w:sz w:val="24"/>
          <w:szCs w:val="24"/>
        </w:rPr>
        <w:t>Instructional Item 1</w:t>
      </w:r>
    </w:p>
    <w:p w14:paraId="7AD95162" w14:textId="77777777" w:rsidR="004A72A9" w:rsidRPr="007732BC" w:rsidRDefault="004A72A9" w:rsidP="004A72A9">
      <w:pPr>
        <w:spacing w:after="0" w:line="240" w:lineRule="auto"/>
        <w:ind w:left="360"/>
        <w:contextualSpacing/>
        <w:textAlignment w:val="baseline"/>
        <w:rPr>
          <w:rFonts w:eastAsia="Times New Roman" w:cs="Times New Roman"/>
          <w:sz w:val="24"/>
          <w:szCs w:val="24"/>
        </w:rPr>
      </w:pPr>
      <w:r w:rsidRPr="007732BC">
        <w:rPr>
          <w:rFonts w:eastAsia="Times New Roman" w:cs="Times New Roman"/>
          <w:sz w:val="24"/>
          <w:szCs w:val="24"/>
        </w:rPr>
        <w:t>Translate the numerical expression below into a written mathematical description.</w:t>
      </w:r>
    </w:p>
    <w:p w14:paraId="7E140C64" w14:textId="77777777" w:rsidR="004A72A9" w:rsidRPr="007732BC" w:rsidRDefault="004A72A9" w:rsidP="004A72A9">
      <w:pPr>
        <w:spacing w:after="0" w:line="240" w:lineRule="auto"/>
        <w:textAlignment w:val="baseline"/>
        <w:rPr>
          <w:rFonts w:eastAsia="Calibri" w:cs="Times New Roman"/>
          <w:i/>
          <w:sz w:val="24"/>
          <w:szCs w:val="24"/>
        </w:rPr>
      </w:pPr>
      <m:oMathPara>
        <m:oMathParaPr>
          <m:jc m:val="center"/>
        </m:oMathParaPr>
        <m:oMath>
          <m:r>
            <w:rPr>
              <w:rFonts w:ascii="Cambria Math" w:eastAsia="Times New Roman" w:hAnsi="Cambria Math" w:cs="Times New Roman"/>
              <w:sz w:val="24"/>
              <w:szCs w:val="24"/>
            </w:rPr>
            <m:t>2(53.8+4-22.9)</m:t>
          </m:r>
        </m:oMath>
      </m:oMathPara>
    </w:p>
    <w:p w14:paraId="622C58D4" w14:textId="77777777" w:rsidR="004A72A9" w:rsidRPr="007732BC" w:rsidRDefault="004A72A9" w:rsidP="004A72A9">
      <w:pPr>
        <w:spacing w:after="0" w:line="240" w:lineRule="auto"/>
        <w:textAlignment w:val="baseline"/>
        <w:rPr>
          <w:rFonts w:eastAsia="Calibri" w:cs="Times New Roman"/>
          <w:i/>
          <w:sz w:val="24"/>
          <w:szCs w:val="24"/>
        </w:rPr>
      </w:pPr>
    </w:p>
    <w:p w14:paraId="5A58AAA2" w14:textId="77777777" w:rsidR="004A72A9" w:rsidRDefault="004A72A9" w:rsidP="004A72A9">
      <w:pPr>
        <w:spacing w:after="0" w:line="240" w:lineRule="auto"/>
        <w:textAlignment w:val="baseline"/>
        <w:rPr>
          <w:rFonts w:eastAsia="Calibri" w:cs="Times New Roman"/>
          <w:i/>
          <w:sz w:val="24"/>
          <w:szCs w:val="24"/>
        </w:rPr>
      </w:pPr>
      <w:r w:rsidRPr="003579F1">
        <w:rPr>
          <w:rFonts w:eastAsia="Calibri" w:cs="Times New Roman"/>
          <w:i/>
          <w:sz w:val="24"/>
          <w:szCs w:val="24"/>
        </w:rPr>
        <w:t xml:space="preserve">Instructional Item </w:t>
      </w:r>
      <w:r>
        <w:rPr>
          <w:rFonts w:eastAsia="Calibri" w:cs="Times New Roman"/>
          <w:i/>
          <w:sz w:val="24"/>
          <w:szCs w:val="24"/>
        </w:rPr>
        <w:t>2</w:t>
      </w:r>
    </w:p>
    <w:p w14:paraId="1696FF17" w14:textId="77777777" w:rsidR="004A72A9" w:rsidRPr="007732BC" w:rsidRDefault="004A72A9" w:rsidP="004A72A9">
      <w:pPr>
        <w:spacing w:after="0" w:line="240" w:lineRule="auto"/>
        <w:ind w:left="360"/>
        <w:contextualSpacing/>
        <w:textAlignment w:val="baseline"/>
        <w:rPr>
          <w:rFonts w:eastAsia="Times New Roman" w:cs="Times New Roman"/>
          <w:sz w:val="24"/>
          <w:szCs w:val="24"/>
        </w:rPr>
      </w:pPr>
      <w:r w:rsidRPr="007732BC">
        <w:rPr>
          <w:rFonts w:eastAsia="Times New Roman" w:cs="Times New Roman"/>
          <w:sz w:val="24"/>
          <w:szCs w:val="24"/>
        </w:rPr>
        <w:t>Translate the written mathematical description into a numerical expression.</w:t>
      </w:r>
    </w:p>
    <w:p w14:paraId="39C4E0F5" w14:textId="77777777" w:rsidR="004A72A9" w:rsidRDefault="004A72A9" w:rsidP="008C6984">
      <w:pPr>
        <w:pStyle w:val="ListParagraph"/>
        <w:ind w:left="360" w:hanging="15"/>
        <w:textAlignment w:val="baseline"/>
        <w:rPr>
          <w:rFonts w:eastAsia="Times New Roman" w:cs="Times New Roman"/>
          <w:i/>
          <w:iCs/>
          <w:sz w:val="24"/>
          <w:szCs w:val="24"/>
        </w:rPr>
      </w:pPr>
      <w:r w:rsidRPr="003579F1">
        <w:rPr>
          <w:rFonts w:eastAsia="Times New Roman" w:cs="Times New Roman"/>
          <w:i/>
          <w:iCs/>
          <w:sz w:val="24"/>
          <w:szCs w:val="24"/>
        </w:rPr>
        <w:t>“One half the difference of 6 and 8 hundredths and 2”</w:t>
      </w:r>
    </w:p>
    <w:p w14:paraId="6DC7C595" w14:textId="77777777" w:rsidR="0058480D" w:rsidRPr="00802359" w:rsidRDefault="0058480D" w:rsidP="0058480D">
      <w:pPr>
        <w:pStyle w:val="ListParagraph"/>
        <w:ind w:hanging="15"/>
        <w:textAlignment w:val="baseline"/>
        <w:rPr>
          <w:rFonts w:eastAsia="Times New Roman" w:cs="Times New Roman"/>
          <w:i/>
          <w:sz w:val="24"/>
          <w:szCs w:val="24"/>
        </w:rPr>
      </w:pPr>
    </w:p>
    <w:p w14:paraId="50F6FB68" w14:textId="77777777" w:rsidR="004A72A9" w:rsidRPr="00003087" w:rsidRDefault="004A72A9" w:rsidP="004A72A9">
      <w:pPr>
        <w:spacing w:after="0" w:line="240" w:lineRule="auto"/>
        <w:textAlignment w:val="baseline"/>
        <w:rPr>
          <w:rFonts w:cs="Times New Roman"/>
          <w:i/>
          <w:iCs/>
          <w:sz w:val="24"/>
          <w:szCs w:val="24"/>
        </w:rPr>
      </w:pPr>
      <w:r>
        <w:rPr>
          <w:rFonts w:cs="Times New Roman"/>
          <w:i/>
          <w:iCs/>
          <w:sz w:val="24"/>
          <w:szCs w:val="24"/>
        </w:rPr>
        <w:t>Instructional</w:t>
      </w:r>
      <w:r w:rsidRPr="00003087">
        <w:rPr>
          <w:rFonts w:cs="Times New Roman"/>
          <w:i/>
          <w:iCs/>
          <w:sz w:val="24"/>
          <w:szCs w:val="24"/>
        </w:rPr>
        <w:t xml:space="preserve"> </w:t>
      </w:r>
      <w:r>
        <w:rPr>
          <w:rFonts w:cs="Times New Roman"/>
          <w:i/>
          <w:iCs/>
          <w:sz w:val="24"/>
          <w:szCs w:val="24"/>
        </w:rPr>
        <w:t>Item</w:t>
      </w:r>
      <w:r w:rsidRPr="00003087">
        <w:rPr>
          <w:rFonts w:cs="Times New Roman"/>
          <w:i/>
          <w:iCs/>
          <w:sz w:val="24"/>
          <w:szCs w:val="24"/>
        </w:rPr>
        <w:t xml:space="preserve"> </w:t>
      </w:r>
      <w:r>
        <w:rPr>
          <w:rFonts w:cs="Times New Roman"/>
          <w:i/>
          <w:iCs/>
          <w:sz w:val="24"/>
          <w:szCs w:val="24"/>
        </w:rPr>
        <w:t>3</w:t>
      </w:r>
    </w:p>
    <w:p w14:paraId="5D77710D" w14:textId="1090B5AB" w:rsidR="004A72A9" w:rsidRPr="001134D9" w:rsidRDefault="004A72A9" w:rsidP="008C6984">
      <w:pPr>
        <w:pStyle w:val="ListParagraph"/>
        <w:ind w:left="360"/>
        <w:textAlignment w:val="baseline"/>
        <w:rPr>
          <w:rFonts w:eastAsia="Calibri" w:cs="Times New Roman"/>
          <w:iCs/>
          <w:sz w:val="24"/>
          <w:szCs w:val="24"/>
        </w:rPr>
      </w:pPr>
      <w:r>
        <w:rPr>
          <w:rFonts w:eastAsia="Calibri" w:cs="Times New Roman"/>
          <w:iCs/>
          <w:sz w:val="24"/>
          <w:szCs w:val="24"/>
        </w:rPr>
        <w:t>Which numerical expression is equivalent to the written expression?</w:t>
      </w:r>
    </w:p>
    <w:p w14:paraId="026C7613" w14:textId="082B3611" w:rsidR="004A72A9" w:rsidRPr="001134D9" w:rsidRDefault="004A72A9" w:rsidP="008C6984">
      <w:pPr>
        <w:pStyle w:val="ListParagraph"/>
        <w:ind w:left="360"/>
        <w:textAlignment w:val="baseline"/>
        <w:rPr>
          <w:rFonts w:eastAsia="Calibri" w:cs="Times New Roman"/>
          <w:sz w:val="24"/>
          <w:szCs w:val="24"/>
        </w:rPr>
      </w:pPr>
      <w:r>
        <w:rPr>
          <w:rFonts w:eastAsia="Calibri" w:cs="Times New Roman"/>
          <w:sz w:val="24"/>
          <w:szCs w:val="24"/>
        </w:rPr>
        <w:t xml:space="preserve">4 times </w:t>
      </w:r>
      <w:r w:rsidRPr="00F03200">
        <w:rPr>
          <w:rFonts w:eastAsia="Calibri" w:cs="Times New Roman"/>
          <w:sz w:val="24"/>
          <w:szCs w:val="24"/>
        </w:rPr>
        <w:t>the quantity 97 plus 156</w:t>
      </w:r>
    </w:p>
    <w:p w14:paraId="15FA66C9" w14:textId="77777777" w:rsidR="004A72A9" w:rsidRDefault="00A25395" w:rsidP="008C6984">
      <w:pPr>
        <w:pStyle w:val="ListParagraph"/>
        <w:numPr>
          <w:ilvl w:val="0"/>
          <w:numId w:val="97"/>
        </w:numPr>
        <w:ind w:left="1080"/>
        <w:textAlignment w:val="baseline"/>
        <w:rPr>
          <w:rFonts w:eastAsia="Calibri" w:cs="Times New Roman"/>
          <w:iCs/>
          <w:sz w:val="24"/>
          <w:szCs w:val="24"/>
        </w:rPr>
      </w:pPr>
      <m:oMath>
        <m:d>
          <m:dPr>
            <m:ctrlPr>
              <w:rPr>
                <w:rFonts w:ascii="Cambria Math" w:eastAsia="Calibri" w:hAnsi="Cambria Math" w:cs="Times New Roman"/>
                <w:i/>
                <w:iCs/>
                <w:sz w:val="24"/>
                <w:szCs w:val="24"/>
              </w:rPr>
            </m:ctrlPr>
          </m:dPr>
          <m:e>
            <m:r>
              <w:rPr>
                <w:rFonts w:ascii="Cambria Math" w:eastAsia="Calibri" w:hAnsi="Cambria Math" w:cs="Times New Roman"/>
                <w:sz w:val="24"/>
                <w:szCs w:val="24"/>
              </w:rPr>
              <m:t>4×97</m:t>
            </m:r>
          </m:e>
        </m:d>
        <m:r>
          <w:rPr>
            <w:rFonts w:ascii="Cambria Math" w:eastAsia="Calibri" w:hAnsi="Cambria Math" w:cs="Times New Roman"/>
            <w:sz w:val="24"/>
            <w:szCs w:val="24"/>
          </w:rPr>
          <m:t>+156</m:t>
        </m:r>
      </m:oMath>
    </w:p>
    <w:p w14:paraId="4245E31F" w14:textId="77777777" w:rsidR="004A72A9" w:rsidRDefault="004A72A9" w:rsidP="008C6984">
      <w:pPr>
        <w:pStyle w:val="ListParagraph"/>
        <w:numPr>
          <w:ilvl w:val="0"/>
          <w:numId w:val="97"/>
        </w:numPr>
        <w:ind w:left="1080"/>
        <w:textAlignment w:val="baseline"/>
        <w:rPr>
          <w:rFonts w:eastAsia="Calibri" w:cs="Times New Roman"/>
          <w:iCs/>
          <w:sz w:val="24"/>
          <w:szCs w:val="24"/>
        </w:rPr>
      </w:pPr>
      <m:oMath>
        <m:r>
          <w:rPr>
            <w:rFonts w:ascii="Cambria Math" w:eastAsia="Calibri" w:hAnsi="Cambria Math" w:cs="Times New Roman"/>
            <w:sz w:val="24"/>
            <w:szCs w:val="24"/>
          </w:rPr>
          <m:t>4×97+156</m:t>
        </m:r>
      </m:oMath>
    </w:p>
    <w:p w14:paraId="0E26EC4A" w14:textId="77777777" w:rsidR="004A72A9" w:rsidRDefault="004A72A9" w:rsidP="008C6984">
      <w:pPr>
        <w:pStyle w:val="ListParagraph"/>
        <w:numPr>
          <w:ilvl w:val="0"/>
          <w:numId w:val="97"/>
        </w:numPr>
        <w:ind w:left="1080"/>
        <w:textAlignment w:val="baseline"/>
        <w:rPr>
          <w:rFonts w:eastAsia="Calibri" w:cs="Times New Roman"/>
          <w:iCs/>
          <w:sz w:val="24"/>
          <w:szCs w:val="24"/>
        </w:rPr>
      </w:pPr>
      <m:oMath>
        <m:r>
          <w:rPr>
            <w:rFonts w:ascii="Cambria Math" w:eastAsia="Calibri" w:hAnsi="Cambria Math" w:cs="Times New Roman"/>
            <w:sz w:val="24"/>
            <w:szCs w:val="24"/>
          </w:rPr>
          <m:t>4×(97+156)</m:t>
        </m:r>
      </m:oMath>
    </w:p>
    <w:p w14:paraId="06438610" w14:textId="77777777" w:rsidR="004A72A9" w:rsidRPr="005E1822" w:rsidRDefault="004A72A9" w:rsidP="008C6984">
      <w:pPr>
        <w:pStyle w:val="ListParagraph"/>
        <w:numPr>
          <w:ilvl w:val="0"/>
          <w:numId w:val="97"/>
        </w:numPr>
        <w:ind w:left="1080"/>
        <w:textAlignment w:val="baseline"/>
        <w:rPr>
          <w:rFonts w:cs="Times New Roman"/>
          <w:iCs/>
          <w:sz w:val="24"/>
          <w:szCs w:val="24"/>
        </w:rPr>
      </w:pPr>
      <m:oMath>
        <m:r>
          <w:rPr>
            <w:rFonts w:ascii="Cambria Math" w:eastAsia="Calibri" w:hAnsi="Cambria Math" w:cs="Times New Roman"/>
            <w:sz w:val="24"/>
            <w:szCs w:val="24"/>
          </w:rPr>
          <w:lastRenderedPageBreak/>
          <m:t>2×(4×97+156)</m:t>
        </m:r>
      </m:oMath>
    </w:p>
    <w:p w14:paraId="063C725D" w14:textId="77777777" w:rsidR="002F177A" w:rsidRPr="006B6BAE" w:rsidRDefault="002F177A" w:rsidP="002F177A">
      <w:pPr>
        <w:pStyle w:val="Style4"/>
      </w:pPr>
      <w:r w:rsidRPr="006B6BAE">
        <w:t>*The strategies, tasks and items included in the B1G-M are examples and should not be considered comprehensive.</w:t>
      </w:r>
    </w:p>
    <w:p w14:paraId="0948FD2C" w14:textId="77777777" w:rsidR="00ED410E" w:rsidRDefault="00ED410E" w:rsidP="001056B4">
      <w:pPr>
        <w:spacing w:after="0" w:line="240" w:lineRule="auto"/>
        <w:rPr>
          <w:rFonts w:eastAsia="Times New Roman" w:cs="Times New Roman"/>
          <w:sz w:val="24"/>
          <w:szCs w:val="24"/>
        </w:rPr>
      </w:pPr>
    </w:p>
    <w:p w14:paraId="0C5814F3" w14:textId="7D922102" w:rsidR="00BA5404" w:rsidRDefault="00BA5404" w:rsidP="00BA5404">
      <w:pPr>
        <w:pStyle w:val="Heading3"/>
      </w:pPr>
      <w:bookmarkStart w:id="29" w:name="_MA.5.AR.2.2"/>
      <w:bookmarkEnd w:id="29"/>
      <w:r w:rsidRPr="006A1E57">
        <w:t>MA.</w:t>
      </w:r>
      <w:r>
        <w:t>5</w:t>
      </w:r>
      <w:r w:rsidRPr="006A1E57">
        <w:t>.AR</w:t>
      </w:r>
      <w:r w:rsidR="00703B39">
        <w:t>.2.2</w:t>
      </w:r>
    </w:p>
    <w:p w14:paraId="2A28625B" w14:textId="77777777" w:rsidR="00BA5404" w:rsidRPr="006B6BAE" w:rsidRDefault="00BA5404" w:rsidP="00C91967">
      <w:pPr>
        <w:pStyle w:val="Normal11"/>
      </w:pPr>
    </w:p>
    <w:p w14:paraId="4584FB99" w14:textId="77777777" w:rsidR="00B11E0F" w:rsidRPr="006B6BAE" w:rsidRDefault="00B11E0F" w:rsidP="00B11E0F">
      <w:pPr>
        <w:pStyle w:val="AlgebraicARHeading"/>
      </w:pPr>
      <w:r w:rsidRPr="006B6BAE">
        <w:t>Benchmark</w:t>
      </w:r>
    </w:p>
    <w:p w14:paraId="19B4F227" w14:textId="0F9D3967" w:rsidR="00B11E0F" w:rsidRPr="006B6BAE" w:rsidRDefault="00B11E0F" w:rsidP="00B11E0F">
      <w:pPr>
        <w:pStyle w:val="Style3"/>
      </w:pPr>
      <w:r w:rsidRPr="00C34525">
        <w:t>MA</w:t>
      </w:r>
      <w:r>
        <w:t>.</w:t>
      </w:r>
      <w:r w:rsidR="00984EBB">
        <w:t>5</w:t>
      </w:r>
      <w:r>
        <w:t>.</w:t>
      </w:r>
      <w:r w:rsidRPr="00C34525">
        <w:t>AR.</w:t>
      </w:r>
      <w:r w:rsidR="00984EBB">
        <w:t>2.2</w:t>
      </w:r>
      <w:r w:rsidRPr="00C34525">
        <w:tab/>
      </w:r>
      <w:r w:rsidR="0029620B" w:rsidRPr="00E12B14">
        <w:t>Evaluate multi-step numerical express</w:t>
      </w:r>
      <w:r w:rsidR="0029620B">
        <w:t>ions using order of operations</w:t>
      </w:r>
      <w:r w:rsidRPr="006B6BAE">
        <w:rPr>
          <w:rFonts w:eastAsia="Times New Roman"/>
          <w:color w:val="000000"/>
        </w:rPr>
        <w:t>.</w:t>
      </w:r>
    </w:p>
    <w:p w14:paraId="4DBA8647" w14:textId="6760A67B" w:rsidR="00B11E0F" w:rsidRDefault="00543756" w:rsidP="00B11E0F">
      <w:pPr>
        <w:pStyle w:val="ExampleHeading"/>
        <w:ind w:left="1656" w:hanging="936"/>
      </w:pPr>
      <w:r w:rsidRPr="00E12B14">
        <w:rPr>
          <w:rFonts w:eastAsia="Calibri"/>
        </w:rPr>
        <w:t xml:space="preserve">Example: </w:t>
      </w:r>
      <w:r w:rsidRPr="00543756">
        <w:rPr>
          <w:rFonts w:eastAsia="Calibri"/>
          <w:i w:val="0"/>
          <w:iCs w:val="0"/>
        </w:rPr>
        <w:t xml:space="preserve">Patti says the expression </w:t>
      </w:r>
      <m:oMath>
        <m:r>
          <w:rPr>
            <w:rFonts w:ascii="Cambria Math" w:eastAsia="Calibri" w:hAnsi="Cambria Math"/>
          </w:rPr>
          <m:t>12÷2×3</m:t>
        </m:r>
      </m:oMath>
      <w:r w:rsidRPr="00543756">
        <w:rPr>
          <w:rFonts w:eastAsia="Calibri"/>
          <w:i w:val="0"/>
          <w:iCs w:val="0"/>
        </w:rPr>
        <w:t xml:space="preserve"> is equivalent to </w:t>
      </w:r>
      <m:oMath>
        <m:r>
          <w:rPr>
            <w:rFonts w:ascii="Cambria Math" w:eastAsia="Calibri" w:hAnsi="Cambria Math"/>
          </w:rPr>
          <m:t>18</m:t>
        </m:r>
      </m:oMath>
      <w:r w:rsidRPr="00543756">
        <w:rPr>
          <w:rFonts w:eastAsia="Calibri"/>
          <w:i w:val="0"/>
          <w:iCs w:val="0"/>
        </w:rPr>
        <w:t xml:space="preserve"> because she works each operation from left to right. Gladys says the expression </w:t>
      </w:r>
      <m:oMath>
        <m:r>
          <w:rPr>
            <w:rFonts w:ascii="Cambria Math" w:eastAsia="Calibri" w:hAnsi="Cambria Math"/>
          </w:rPr>
          <m:t>12÷2×3</m:t>
        </m:r>
      </m:oMath>
      <w:r w:rsidRPr="00543756">
        <w:rPr>
          <w:rFonts w:eastAsia="Calibri"/>
          <w:i w:val="0"/>
          <w:iCs w:val="0"/>
        </w:rPr>
        <w:t xml:space="preserve"> is equivalent to </w:t>
      </w:r>
      <m:oMath>
        <m:r>
          <w:rPr>
            <w:rFonts w:ascii="Cambria Math" w:eastAsia="Calibri" w:hAnsi="Cambria Math"/>
          </w:rPr>
          <m:t>2</m:t>
        </m:r>
      </m:oMath>
      <w:r w:rsidRPr="00543756">
        <w:rPr>
          <w:rFonts w:eastAsia="Calibri"/>
          <w:i w:val="0"/>
          <w:iCs w:val="0"/>
        </w:rPr>
        <w:t xml:space="preserve"> because first multiplies </w:t>
      </w:r>
      <m:oMath>
        <m:r>
          <w:rPr>
            <w:rFonts w:ascii="Cambria Math" w:eastAsia="Calibri" w:hAnsi="Cambria Math"/>
          </w:rPr>
          <m:t>2×3</m:t>
        </m:r>
      </m:oMath>
      <w:r w:rsidRPr="00543756">
        <w:rPr>
          <w:rFonts w:eastAsia="Calibri"/>
          <w:i w:val="0"/>
          <w:iCs w:val="0"/>
        </w:rPr>
        <w:t xml:space="preserve"> then divides </w:t>
      </w:r>
      <m:oMath>
        <m:r>
          <w:rPr>
            <w:rFonts w:ascii="Cambria Math" w:eastAsia="Calibri" w:hAnsi="Cambria Math"/>
          </w:rPr>
          <m:t>6</m:t>
        </m:r>
      </m:oMath>
      <w:r w:rsidRPr="00543756">
        <w:rPr>
          <w:rFonts w:eastAsia="Calibri"/>
          <w:i w:val="0"/>
          <w:iCs w:val="0"/>
        </w:rPr>
        <w:t xml:space="preserve"> into </w:t>
      </w:r>
      <m:oMath>
        <m:r>
          <w:rPr>
            <w:rFonts w:ascii="Cambria Math" w:eastAsia="Calibri" w:hAnsi="Cambria Math"/>
          </w:rPr>
          <m:t>12</m:t>
        </m:r>
      </m:oMath>
      <w:r w:rsidRPr="00543756">
        <w:rPr>
          <w:rFonts w:eastAsia="Calibri"/>
          <w:i w:val="0"/>
          <w:iCs w:val="0"/>
        </w:rPr>
        <w:t>. David says that Patti is correctly using order of operations and suggests that if parentheses were added, it would give more clarity</w:t>
      </w:r>
      <w:r w:rsidR="00B11E0F" w:rsidRPr="00543756">
        <w:rPr>
          <w:i w:val="0"/>
          <w:iCs w:val="0"/>
        </w:rPr>
        <w:t>.</w:t>
      </w:r>
    </w:p>
    <w:p w14:paraId="30477F38" w14:textId="77777777" w:rsidR="00BA5404" w:rsidRDefault="00BA5404" w:rsidP="00BA5404">
      <w:pPr>
        <w:pStyle w:val="ExampleHeading"/>
        <w:ind w:left="1656" w:hanging="936"/>
      </w:pPr>
    </w:p>
    <w:p w14:paraId="41E84802" w14:textId="77777777" w:rsidR="00BA5404" w:rsidRPr="006B6BAE" w:rsidRDefault="00BA5404" w:rsidP="00BA5404">
      <w:pPr>
        <w:pStyle w:val="BenchmarkClarification"/>
      </w:pPr>
      <w:r w:rsidRPr="006B6BAE">
        <w:t xml:space="preserve">Benchmark Clarifications: </w:t>
      </w:r>
    </w:p>
    <w:p w14:paraId="286BAC8D" w14:textId="77777777" w:rsidR="00FF7086" w:rsidRPr="00E12B14" w:rsidRDefault="00FF7086" w:rsidP="00FF7086">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Multi-step expressions are limited to any combination of arithmetic operations, including parentheses, with whole numbers, decimals and fractions. </w:t>
      </w:r>
    </w:p>
    <w:p w14:paraId="45C77543" w14:textId="77777777" w:rsidR="00FF7086" w:rsidRPr="00E12B14" w:rsidRDefault="00FF7086" w:rsidP="00FF7086">
      <w:pPr>
        <w:spacing w:after="0" w:line="240" w:lineRule="auto"/>
        <w:rPr>
          <w:rFonts w:eastAsia="Calibri" w:cs="Times New Roman"/>
        </w:rPr>
      </w:pPr>
      <w:r w:rsidRPr="00E12B14">
        <w:rPr>
          <w:rFonts w:eastAsia="Calibri" w:cs="Times New Roman"/>
          <w:i/>
        </w:rPr>
        <w:t>Clarification 2:</w:t>
      </w:r>
      <w:r w:rsidRPr="00E12B14">
        <w:rPr>
          <w:rFonts w:eastAsia="Calibri" w:cs="Times New Roman"/>
        </w:rPr>
        <w:t xml:space="preserve"> Within this benchmark, the expectation is not to include exponents or nested grouping symbols. </w:t>
      </w:r>
    </w:p>
    <w:p w14:paraId="0FEA7597" w14:textId="77777777" w:rsidR="00FF7086" w:rsidRDefault="00FF7086" w:rsidP="00FF7086">
      <w:pPr>
        <w:spacing w:after="0" w:line="240" w:lineRule="auto"/>
        <w:rPr>
          <w:rFonts w:eastAsia="Calibri" w:cs="Times New Roman"/>
        </w:rPr>
      </w:pPr>
      <w:r w:rsidRPr="00E12B14">
        <w:rPr>
          <w:rFonts w:eastAsia="Calibri" w:cs="Times New Roman"/>
          <w:i/>
        </w:rPr>
        <w:t>Clarification 3:</w:t>
      </w:r>
      <w:r w:rsidRPr="00E12B14">
        <w:rPr>
          <w:rFonts w:eastAsia="Calibri" w:cs="Times New Roman"/>
        </w:rPr>
        <w:t xml:space="preserve"> Decimals are limited to hundredths. Expressions cannot include division of a fraction by a fraction.  </w:t>
      </w:r>
    </w:p>
    <w:p w14:paraId="25379564" w14:textId="77777777" w:rsidR="00BA5404" w:rsidRPr="009D638A" w:rsidRDefault="00BA5404" w:rsidP="00BA5404">
      <w:pPr>
        <w:spacing w:after="0" w:line="240" w:lineRule="auto"/>
        <w:textAlignment w:val="baseline"/>
        <w:rPr>
          <w:rFonts w:eastAsia="Times New Roman" w:cs="Times New Roman"/>
        </w:rPr>
      </w:pPr>
    </w:p>
    <w:p w14:paraId="606AE316" w14:textId="6ECC2736" w:rsidR="00BA5404" w:rsidRPr="006B6BAE" w:rsidRDefault="00BA5404" w:rsidP="0015014C">
      <w:pPr>
        <w:pStyle w:val="AlgebraicARHeading"/>
      </w:pPr>
      <w:r>
        <w:t xml:space="preserve">Connecting </w:t>
      </w:r>
      <w:r w:rsidRPr="006B6BAE">
        <w:t>Benchmark</w:t>
      </w:r>
      <w:r>
        <w:t>s/</w:t>
      </w:r>
      <w:r w:rsidRPr="006B6BAE">
        <w:t>Horizontal Alignment</w:t>
      </w:r>
      <w:r>
        <w:t xml:space="preserve"> </w:t>
      </w:r>
    </w:p>
    <w:p w14:paraId="1A32244A"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MA.5.NSO.1</w:t>
      </w:r>
    </w:p>
    <w:p w14:paraId="10A6F0DE"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MA.5.NSO.2.3 MA.5.NSO.2.4, MA.5.NSO.2.5</w:t>
      </w:r>
    </w:p>
    <w:p w14:paraId="6F734126"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MA.5.FR.1.1</w:t>
      </w:r>
    </w:p>
    <w:p w14:paraId="33973A1A" w14:textId="77777777" w:rsidR="006C6FF1" w:rsidRDefault="006C6FF1"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MA.5.FR.2.1</w:t>
      </w:r>
    </w:p>
    <w:p w14:paraId="3B58BAC7" w14:textId="77777777" w:rsidR="00BA5404" w:rsidRPr="006B6BAE" w:rsidRDefault="00BA5404" w:rsidP="00BA5404">
      <w:pPr>
        <w:widowControl w:val="0"/>
        <w:spacing w:after="0" w:line="240" w:lineRule="auto"/>
        <w:ind w:left="720"/>
        <w:contextualSpacing/>
        <w:rPr>
          <w:rFonts w:eastAsia="Times New Roman" w:cs="Times New Roman"/>
          <w:sz w:val="24"/>
          <w:szCs w:val="24"/>
        </w:rPr>
      </w:pPr>
    </w:p>
    <w:p w14:paraId="56024254" w14:textId="77777777" w:rsidR="00BA5404" w:rsidRDefault="00BA5404" w:rsidP="0015014C">
      <w:pPr>
        <w:pStyle w:val="AlgebraicARHeading"/>
      </w:pPr>
      <w:r w:rsidRPr="009C58CD">
        <w:t>Terms</w:t>
      </w:r>
      <w:r w:rsidRPr="006B6BAE">
        <w:t> from the K-12 Glossary </w:t>
      </w:r>
    </w:p>
    <w:p w14:paraId="4D9C0FAF" w14:textId="77777777" w:rsidR="00646E14" w:rsidRDefault="00646E14"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E12B14">
        <w:rPr>
          <w:rFonts w:eastAsia="Times New Roman" w:cs="Times New Roman"/>
          <w:sz w:val="24"/>
          <w:szCs w:val="24"/>
        </w:rPr>
        <w:t xml:space="preserve">xpression </w:t>
      </w:r>
    </w:p>
    <w:p w14:paraId="568B153E" w14:textId="77777777" w:rsidR="00BA5404" w:rsidRPr="000B295F" w:rsidRDefault="00BA5404" w:rsidP="00BA5404">
      <w:pPr>
        <w:pStyle w:val="ListParagraph"/>
        <w:textAlignment w:val="baseline"/>
        <w:rPr>
          <w:rFonts w:eastAsia="Times New Roman" w:cs="Times New Roman"/>
          <w:sz w:val="24"/>
          <w:szCs w:val="24"/>
        </w:rPr>
      </w:pPr>
    </w:p>
    <w:p w14:paraId="30BAC237" w14:textId="77777777" w:rsidR="00BA5404" w:rsidRPr="00775194" w:rsidRDefault="00BA5404" w:rsidP="00CE2A3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A5404" w:rsidRPr="006B6BAE" w14:paraId="42FBE4EF" w14:textId="77777777">
        <w:trPr>
          <w:trHeight w:val="962"/>
        </w:trPr>
        <w:tc>
          <w:tcPr>
            <w:tcW w:w="2499" w:type="pct"/>
            <w:tcBorders>
              <w:top w:val="single" w:sz="4" w:space="0" w:color="auto"/>
              <w:left w:val="nil"/>
              <w:bottom w:val="nil"/>
              <w:right w:val="nil"/>
            </w:tcBorders>
            <w:shd w:val="clear" w:color="auto" w:fill="auto"/>
            <w:hideMark/>
          </w:tcPr>
          <w:p w14:paraId="07B997E4" w14:textId="77777777" w:rsidR="00BA5404" w:rsidRPr="006B6BAE" w:rsidRDefault="00BA540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12595E7" w14:textId="3319670E" w:rsidR="00BA5404" w:rsidRPr="00012A9C" w:rsidRDefault="00BA5404" w:rsidP="00012A9C">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5A32C6">
              <w:rPr>
                <w:rFonts w:eastAsia="Times New Roman" w:cs="Times New Roman"/>
                <w:sz w:val="24"/>
                <w:szCs w:val="24"/>
              </w:rPr>
              <w:t>.4.AR.2.1, MA.4.AR.2.2</w:t>
            </w:r>
            <w:r w:rsidR="005A32C6" w:rsidRPr="00E12B14">
              <w:rPr>
                <w:rFonts w:eastAsia="Times New Roman" w:cs="Times New Roman"/>
                <w:sz w:val="24"/>
                <w:szCs w:val="24"/>
              </w:rPr>
              <w:t> </w:t>
            </w:r>
          </w:p>
        </w:tc>
        <w:tc>
          <w:tcPr>
            <w:tcW w:w="2501" w:type="pct"/>
            <w:tcBorders>
              <w:top w:val="single" w:sz="4" w:space="0" w:color="auto"/>
              <w:left w:val="nil"/>
              <w:bottom w:val="nil"/>
              <w:right w:val="nil"/>
            </w:tcBorders>
            <w:shd w:val="clear" w:color="auto" w:fill="auto"/>
          </w:tcPr>
          <w:p w14:paraId="09F48547" w14:textId="77777777" w:rsidR="00BA5404" w:rsidRPr="006B6BAE" w:rsidRDefault="00BA540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CD48C1F" w14:textId="77777777" w:rsidR="00984EBB" w:rsidRDefault="00BA5404"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984EBB">
              <w:rPr>
                <w:rFonts w:eastAsia="Times New Roman" w:cs="Times New Roman"/>
                <w:sz w:val="24"/>
                <w:szCs w:val="24"/>
              </w:rPr>
              <w:t>.6.NSO.2.3</w:t>
            </w:r>
          </w:p>
          <w:p w14:paraId="18605725" w14:textId="0094A643" w:rsidR="00BA5404" w:rsidRPr="00012A9C" w:rsidRDefault="00984EBB" w:rsidP="00012A9C">
            <w:pPr>
              <w:widowControl w:val="0"/>
              <w:numPr>
                <w:ilvl w:val="0"/>
                <w:numId w:val="14"/>
              </w:numPr>
              <w:spacing w:after="0" w:line="256" w:lineRule="auto"/>
              <w:ind w:left="768"/>
              <w:textAlignment w:val="baseline"/>
              <w:rPr>
                <w:rFonts w:eastAsia="Times New Roman" w:cs="Times New Roman"/>
                <w:sz w:val="24"/>
                <w:szCs w:val="24"/>
              </w:rPr>
            </w:pPr>
            <w:r>
              <w:rPr>
                <w:rFonts w:eastAsia="Times New Roman" w:cs="Times New Roman"/>
                <w:sz w:val="24"/>
                <w:szCs w:val="24"/>
              </w:rPr>
              <w:t>MA.6.AR.1.3</w:t>
            </w:r>
          </w:p>
        </w:tc>
      </w:tr>
    </w:tbl>
    <w:p w14:paraId="548A6B08" w14:textId="77777777" w:rsidR="00BA5404" w:rsidRPr="006B6BAE" w:rsidRDefault="00BA5404" w:rsidP="00BA5404">
      <w:pPr>
        <w:pStyle w:val="AlgebraicARHeading"/>
      </w:pPr>
      <w:r w:rsidRPr="006B6BAE">
        <w:t xml:space="preserve">Purpose and Instructional Strategies </w:t>
      </w:r>
    </w:p>
    <w:p w14:paraId="64C8F9BC" w14:textId="77777777" w:rsidR="00C3545B" w:rsidRPr="00E12B14" w:rsidRDefault="00C3545B" w:rsidP="00C3545B">
      <w:pPr>
        <w:spacing w:after="0" w:line="240" w:lineRule="auto"/>
        <w:textAlignment w:val="baseline"/>
        <w:rPr>
          <w:rFonts w:eastAsia="Times New Roman" w:cs="Times New Roman"/>
          <w:sz w:val="24"/>
          <w:szCs w:val="24"/>
        </w:rPr>
      </w:pPr>
      <w:r w:rsidRPr="00E12B14">
        <w:rPr>
          <w:rFonts w:eastAsia="Times New Roman" w:cs="Times New Roman"/>
          <w:sz w:val="24"/>
          <w:szCs w:val="24"/>
        </w:rPr>
        <w:t>The purpose of this benchmark is for students to use the order of operations to evaluate numerical expressions.</w:t>
      </w:r>
      <w:r>
        <w:rPr>
          <w:rFonts w:eastAsia="Times New Roman" w:cs="Times New Roman"/>
          <w:sz w:val="24"/>
          <w:szCs w:val="24"/>
        </w:rPr>
        <w:t xml:space="preserve"> In Grade 4, students had experience with numerical expressions involving all four operations (MA.4.AR.2.1/2.2), but the focus was not on order of operations. Students evaluate numerical expressions using whole-number computation skills, including multiplying and dividing multi-digit whole numbers (MA.5.NSO.2.1 and MA.5.NSO.2.2). In Grade 6, students will be evaluating algebraic expressions using substitution and these expressions can include negative numbers (MA.6.AR.1.3). </w:t>
      </w:r>
    </w:p>
    <w:p w14:paraId="0D219EA8" w14:textId="77777777" w:rsidR="00C3545B" w:rsidRDefault="00C3545B" w:rsidP="009D7378">
      <w:pPr>
        <w:numPr>
          <w:ilvl w:val="0"/>
          <w:numId w:val="14"/>
        </w:numPr>
        <w:spacing w:after="0" w:line="240" w:lineRule="auto"/>
        <w:textAlignment w:val="baseline"/>
        <w:rPr>
          <w:rFonts w:eastAsia="Times New Roman" w:cs="Times New Roman"/>
          <w:sz w:val="24"/>
          <w:szCs w:val="24"/>
        </w:rPr>
      </w:pPr>
      <w:r w:rsidRPr="007D65B0">
        <w:rPr>
          <w:rFonts w:eastAsia="Times New Roman" w:cs="Times New Roman"/>
          <w:sz w:val="24"/>
          <w:szCs w:val="24"/>
        </w:rPr>
        <w:t xml:space="preserve">Begin instruction by exposing student to expressions that have two operations without any grouping symbols, before introducing expressions with multiple operations. Use the same digits, with the operations in a different order, and have students evaluate the expressions, then discuss why the value of the expression is different. </w:t>
      </w:r>
    </w:p>
    <w:p w14:paraId="5DD04216" w14:textId="77777777" w:rsidR="00C3545B" w:rsidRPr="007D65B0" w:rsidRDefault="00C3545B" w:rsidP="009D7378">
      <w:pPr>
        <w:numPr>
          <w:ilvl w:val="1"/>
          <w:numId w:val="14"/>
        </w:numPr>
        <w:spacing w:after="0" w:line="240" w:lineRule="auto"/>
        <w:textAlignment w:val="baseline"/>
        <w:rPr>
          <w:rFonts w:eastAsia="Times New Roman" w:cs="Times New Roman"/>
          <w:sz w:val="24"/>
          <w:szCs w:val="24"/>
        </w:rPr>
      </w:pPr>
      <w:r w:rsidRPr="007D65B0">
        <w:rPr>
          <w:rFonts w:eastAsia="Times New Roman" w:cs="Times New Roman"/>
          <w:sz w:val="24"/>
          <w:szCs w:val="24"/>
        </w:rPr>
        <w:t xml:space="preserve">For example, have students evaluate </w:t>
      </w:r>
      <m:oMath>
        <m:r>
          <w:rPr>
            <w:rFonts w:ascii="Cambria Math" w:eastAsia="Times New Roman" w:hAnsi="Cambria Math" w:cs="Times New Roman"/>
            <w:sz w:val="24"/>
            <w:szCs w:val="24"/>
          </w:rPr>
          <m:t>6×3+7</m:t>
        </m:r>
      </m:oMath>
      <w:r w:rsidRPr="007D65B0">
        <w:rPr>
          <w:rFonts w:eastAsia="Times New Roman" w:cs="Times New Roman"/>
          <w:sz w:val="24"/>
          <w:szCs w:val="24"/>
        </w:rPr>
        <w:t xml:space="preserve"> and </w:t>
      </w:r>
      <m:oMath>
        <m:r>
          <w:rPr>
            <w:rFonts w:ascii="Cambria Math" w:eastAsia="Times New Roman" w:hAnsi="Cambria Math" w:cs="Times New Roman"/>
            <w:sz w:val="24"/>
            <w:szCs w:val="24"/>
          </w:rPr>
          <m:t>6+3×7</m:t>
        </m:r>
      </m:oMath>
      <w:r w:rsidRPr="007D65B0">
        <w:rPr>
          <w:rFonts w:eastAsia="Times New Roman" w:cs="Times New Roman"/>
          <w:sz w:val="24"/>
          <w:szCs w:val="24"/>
        </w:rPr>
        <w:t>.</w:t>
      </w:r>
    </w:p>
    <w:p w14:paraId="19842288" w14:textId="77777777" w:rsidR="00C3545B" w:rsidRPr="00E12B14" w:rsidRDefault="00C3545B" w:rsidP="009D7378">
      <w:pPr>
        <w:numPr>
          <w:ilvl w:val="0"/>
          <w:numId w:val="14"/>
        </w:numPr>
        <w:spacing w:after="0" w:line="240" w:lineRule="auto"/>
        <w:textAlignment w:val="baseline"/>
        <w:rPr>
          <w:rFonts w:cs="Times New Roman"/>
          <w:sz w:val="24"/>
          <w:szCs w:val="24"/>
        </w:rPr>
      </w:pPr>
      <w:r>
        <w:rPr>
          <w:rFonts w:cs="Times New Roman"/>
          <w:sz w:val="24"/>
          <w:szCs w:val="24"/>
        </w:rPr>
        <w:lastRenderedPageBreak/>
        <w:t>In G</w:t>
      </w:r>
      <w:r w:rsidRPr="00E12B14">
        <w:rPr>
          <w:rFonts w:cs="Times New Roman"/>
          <w:sz w:val="24"/>
          <w:szCs w:val="24"/>
        </w:rPr>
        <w:t xml:space="preserve">rade 5, students should learn to first work to simplify within </w:t>
      </w:r>
      <w:r>
        <w:rPr>
          <w:rFonts w:cs="Times New Roman"/>
          <w:sz w:val="24"/>
          <w:szCs w:val="24"/>
        </w:rPr>
        <w:t xml:space="preserve">any </w:t>
      </w:r>
      <w:r w:rsidRPr="000A5428">
        <w:rPr>
          <w:rFonts w:cs="Times New Roman"/>
          <w:sz w:val="24"/>
          <w:szCs w:val="24"/>
        </w:rPr>
        <w:t>parentheses if present in the expression. Within the parentheses, the order of operations is followed. Next, while reading left to right, perform any multiplication and division in the order</w:t>
      </w:r>
      <w:r w:rsidRPr="00E12B14">
        <w:rPr>
          <w:rFonts w:cs="Times New Roman"/>
          <w:sz w:val="24"/>
          <w:szCs w:val="24"/>
        </w:rPr>
        <w:t xml:space="preserve"> in which it appears. Finally, while reading from left to right, perform addition and subtraction in the order in which it appears.</w:t>
      </w:r>
    </w:p>
    <w:p w14:paraId="7D2D7B64" w14:textId="77777777" w:rsidR="00C3545B" w:rsidRPr="00E12B14" w:rsidRDefault="00C3545B" w:rsidP="009D7378">
      <w:pPr>
        <w:numPr>
          <w:ilvl w:val="0"/>
          <w:numId w:val="14"/>
        </w:numPr>
        <w:spacing w:after="0" w:line="240" w:lineRule="auto"/>
        <w:textAlignment w:val="baseline"/>
        <w:rPr>
          <w:rFonts w:cs="Times New Roman"/>
          <w:sz w:val="24"/>
          <w:szCs w:val="24"/>
        </w:rPr>
      </w:pPr>
      <w:r w:rsidRPr="00E12B14">
        <w:rPr>
          <w:rFonts w:cs="Times New Roman"/>
          <w:sz w:val="24"/>
          <w:szCs w:val="24"/>
        </w:rPr>
        <w:t>During instruction, students should be expected to explain how they used the order of operations to evaluate expressions and share with others. To address misconceptions around the order of operations, instruction should include reasoning and error analysis tasks</w:t>
      </w:r>
      <w:r>
        <w:rPr>
          <w:rFonts w:cs="Times New Roman"/>
          <w:sz w:val="24"/>
          <w:szCs w:val="24"/>
        </w:rPr>
        <w:t xml:space="preserve"> for students to complete </w:t>
      </w:r>
      <w:r w:rsidRPr="00E129AC">
        <w:rPr>
          <w:rFonts w:cs="Times New Roman"/>
          <w:i/>
          <w:sz w:val="24"/>
          <w:szCs w:val="24"/>
        </w:rPr>
        <w:t>(MTR.3.1, MTR.4.1, MTR.5.1)</w:t>
      </w:r>
      <w:r>
        <w:rPr>
          <w:rFonts w:cs="Times New Roman"/>
          <w:sz w:val="24"/>
          <w:szCs w:val="24"/>
        </w:rPr>
        <w:t>.</w:t>
      </w:r>
    </w:p>
    <w:p w14:paraId="0209530D" w14:textId="77777777" w:rsidR="00B25499" w:rsidRDefault="00B25499" w:rsidP="001056B4">
      <w:pPr>
        <w:spacing w:after="0" w:line="240" w:lineRule="auto"/>
        <w:rPr>
          <w:rFonts w:eastAsia="Times New Roman" w:cs="Times New Roman"/>
          <w:sz w:val="24"/>
          <w:szCs w:val="24"/>
        </w:rPr>
      </w:pPr>
    </w:p>
    <w:p w14:paraId="70123E0D" w14:textId="77777777" w:rsidR="001D0CC1" w:rsidRPr="00AB3CDB" w:rsidRDefault="001D0CC1" w:rsidP="001D0CC1">
      <w:pPr>
        <w:pStyle w:val="AlgebraicARHeading"/>
      </w:pPr>
      <w:r w:rsidRPr="006B6BAE">
        <w:t>Common Misconceptions or Errors</w:t>
      </w:r>
    </w:p>
    <w:p w14:paraId="2671FE5B" w14:textId="77777777" w:rsidR="00395E9B" w:rsidRDefault="00395E9B" w:rsidP="009D7378">
      <w:pPr>
        <w:pStyle w:val="ListParagraph"/>
        <w:numPr>
          <w:ilvl w:val="0"/>
          <w:numId w:val="98"/>
        </w:numPr>
        <w:rPr>
          <w:rFonts w:eastAsia="Times New Roman" w:cs="Times New Roman"/>
          <w:sz w:val="24"/>
          <w:szCs w:val="24"/>
        </w:rPr>
      </w:pPr>
      <w:r w:rsidRPr="00E12B14">
        <w:rPr>
          <w:rFonts w:eastAsia="Times New Roman" w:cs="Times New Roman"/>
          <w:sz w:val="24"/>
          <w:szCs w:val="24"/>
        </w:rPr>
        <w:t xml:space="preserve">When students learn mnemonics like PEMDAS to perform the order of operations, they </w:t>
      </w:r>
      <w:r w:rsidRPr="0AAE0690">
        <w:rPr>
          <w:rFonts w:eastAsia="Times New Roman" w:cs="Times New Roman"/>
          <w:sz w:val="24"/>
          <w:szCs w:val="24"/>
        </w:rPr>
        <w:t>may</w:t>
      </w:r>
      <w:r w:rsidRPr="00E12B14">
        <w:rPr>
          <w:rFonts w:eastAsia="Times New Roman" w:cs="Times New Roman"/>
          <w:sz w:val="24"/>
          <w:szCs w:val="24"/>
        </w:rPr>
        <w:t xml:space="preserve"> confuse that multiplication must always be performed before division, and likewis</w:t>
      </w:r>
      <w:r>
        <w:rPr>
          <w:rFonts w:eastAsia="Times New Roman" w:cs="Times New Roman"/>
          <w:sz w:val="24"/>
          <w:szCs w:val="24"/>
        </w:rPr>
        <w:t xml:space="preserve">e addition before subtraction. </w:t>
      </w:r>
      <w:r w:rsidRPr="00350262">
        <w:rPr>
          <w:rFonts w:eastAsia="Times New Roman" w:cs="Times New Roman"/>
          <w:sz w:val="24"/>
          <w:szCs w:val="24"/>
        </w:rPr>
        <w:t xml:space="preserve">Students should have </w:t>
      </w:r>
      <w:r w:rsidRPr="0AAE0690">
        <w:rPr>
          <w:rFonts w:eastAsia="Times New Roman" w:cs="Times New Roman"/>
          <w:sz w:val="24"/>
          <w:szCs w:val="24"/>
        </w:rPr>
        <w:t>experience</w:t>
      </w:r>
      <w:r w:rsidRPr="00350262">
        <w:rPr>
          <w:rFonts w:eastAsia="Times New Roman" w:cs="Times New Roman"/>
          <w:sz w:val="24"/>
          <w:szCs w:val="24"/>
        </w:rPr>
        <w:t xml:space="preserve"> solving expressions with multiple instances of procedural operations and their inverse, such as addition and subtraction, so they learn how to solve </w:t>
      </w:r>
      <w:proofErr w:type="gramStart"/>
      <w:r w:rsidRPr="00350262">
        <w:rPr>
          <w:rFonts w:eastAsia="Times New Roman" w:cs="Times New Roman"/>
          <w:sz w:val="24"/>
          <w:szCs w:val="24"/>
        </w:rPr>
        <w:t>them</w:t>
      </w:r>
      <w:proofErr w:type="gramEnd"/>
      <w:r w:rsidRPr="00350262">
        <w:rPr>
          <w:rFonts w:eastAsia="Times New Roman" w:cs="Times New Roman"/>
          <w:sz w:val="24"/>
          <w:szCs w:val="24"/>
        </w:rPr>
        <w:t xml:space="preserve"> left to right.</w:t>
      </w:r>
    </w:p>
    <w:p w14:paraId="7E37A200" w14:textId="77777777" w:rsidR="00395E9B" w:rsidRDefault="00395E9B" w:rsidP="009D7378">
      <w:pPr>
        <w:pStyle w:val="ListParagraph"/>
        <w:numPr>
          <w:ilvl w:val="1"/>
          <w:numId w:val="98"/>
        </w:numPr>
        <w:rPr>
          <w:rFonts w:eastAsia="Times New Roman" w:cs="Times New Roman"/>
          <w:sz w:val="24"/>
          <w:szCs w:val="24"/>
        </w:rPr>
      </w:pPr>
      <w:r>
        <w:rPr>
          <w:rFonts w:eastAsia="Times New Roman" w:cs="Times New Roman"/>
          <w:sz w:val="24"/>
          <w:szCs w:val="24"/>
        </w:rPr>
        <w:t xml:space="preserve">For example, when given the expression </w:t>
      </w:r>
      <m:oMath>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3×2</m:t>
            </m:r>
            <m:ctrlPr>
              <w:rPr>
                <w:rFonts w:ascii="Cambria Math" w:eastAsia="Times New Roman" w:hAnsi="Cambria Math"/>
                <w:i/>
                <w:sz w:val="24"/>
              </w:rPr>
            </m:ctrlPr>
          </m:e>
        </m:d>
        <m:r>
          <w:rPr>
            <w:rFonts w:ascii="Cambria Math" w:eastAsia="Times New Roman" w:hAnsi="Cambria Math"/>
            <w:sz w:val="24"/>
          </w:rPr>
          <m:t>+4</m:t>
        </m:r>
      </m:oMath>
      <w:r>
        <w:rPr>
          <w:rFonts w:eastAsia="Times New Roman" w:cs="Times New Roman"/>
          <w:sz w:val="24"/>
          <w:szCs w:val="24"/>
        </w:rPr>
        <w:t>, guide students to follow the order of operations and simplify the parentheses first. Next, students should recognize that subtraction and addition are the remaining operations, and the expression should be solved reading left to right.</w:t>
      </w:r>
    </w:p>
    <w:p w14:paraId="374EDC00" w14:textId="77777777" w:rsidR="00395E9B" w:rsidRDefault="00395E9B" w:rsidP="009D7378">
      <w:pPr>
        <w:pStyle w:val="ListParagraph"/>
        <w:numPr>
          <w:ilvl w:val="0"/>
          <w:numId w:val="98"/>
        </w:numPr>
        <w:rPr>
          <w:rFonts w:eastAsia="Times New Roman" w:cs="Times New Roman"/>
          <w:sz w:val="24"/>
          <w:szCs w:val="24"/>
        </w:rPr>
      </w:pPr>
      <w:r w:rsidRPr="00AC571A">
        <w:rPr>
          <w:rFonts w:cs="Times New Roman"/>
          <w:sz w:val="24"/>
          <w:szCs w:val="24"/>
        </w:rPr>
        <w:t xml:space="preserve">Students may understand the order in which to perform operations, but they may have difficulty keeping track of the numbers they have already operated </w:t>
      </w:r>
      <w:proofErr w:type="gramStart"/>
      <w:r w:rsidRPr="00AC571A">
        <w:rPr>
          <w:rFonts w:cs="Times New Roman"/>
          <w:sz w:val="24"/>
          <w:szCs w:val="24"/>
        </w:rPr>
        <w:t>with</w:t>
      </w:r>
      <w:proofErr w:type="gramEnd"/>
      <w:r w:rsidRPr="00AC571A">
        <w:rPr>
          <w:rFonts w:cs="Times New Roman"/>
          <w:sz w:val="24"/>
          <w:szCs w:val="24"/>
        </w:rPr>
        <w:t>.</w:t>
      </w:r>
    </w:p>
    <w:p w14:paraId="72D640F9" w14:textId="77777777" w:rsidR="001D0CC1" w:rsidRPr="00843F14" w:rsidRDefault="001D0CC1" w:rsidP="001D0CC1">
      <w:pPr>
        <w:spacing w:after="0" w:line="240" w:lineRule="auto"/>
        <w:textAlignment w:val="baseline"/>
        <w:rPr>
          <w:rFonts w:eastAsia="Times New Roman" w:cs="Times New Roman"/>
          <w:b/>
          <w:bCs/>
          <w:sz w:val="24"/>
          <w:szCs w:val="24"/>
        </w:rPr>
      </w:pPr>
    </w:p>
    <w:p w14:paraId="20877A1C" w14:textId="77777777" w:rsidR="001D0CC1" w:rsidRPr="00A805BD" w:rsidRDefault="001D0CC1" w:rsidP="001D0CC1">
      <w:pPr>
        <w:pStyle w:val="AlgebraicARHeading"/>
      </w:pPr>
      <w:r w:rsidRPr="006B6BAE">
        <w:t>Strategies to Support Tiered Instruction</w:t>
      </w:r>
    </w:p>
    <w:p w14:paraId="088BDE62" w14:textId="77777777" w:rsidR="005E3E7F" w:rsidRPr="00F218C7" w:rsidRDefault="005E3E7F" w:rsidP="009D7378">
      <w:pPr>
        <w:pStyle w:val="ListParagraph"/>
        <w:widowControl/>
        <w:numPr>
          <w:ilvl w:val="0"/>
          <w:numId w:val="73"/>
        </w:numPr>
        <w:contextualSpacing/>
        <w:rPr>
          <w:rFonts w:cs="Times New Roman"/>
          <w:b/>
          <w:bCs/>
          <w:sz w:val="24"/>
          <w:szCs w:val="24"/>
        </w:rPr>
      </w:pPr>
      <w:r w:rsidRPr="00835B3E">
        <w:rPr>
          <w:rFonts w:cs="Times New Roman"/>
          <w:sz w:val="24"/>
          <w:szCs w:val="24"/>
        </w:rPr>
        <w:t>Instruction includes opportunities to solv</w:t>
      </w:r>
      <w:r>
        <w:rPr>
          <w:rFonts w:cs="Times New Roman"/>
          <w:sz w:val="24"/>
          <w:szCs w:val="24"/>
        </w:rPr>
        <w:t>e</w:t>
      </w:r>
      <w:r w:rsidRPr="00835B3E">
        <w:rPr>
          <w:rFonts w:cs="Times New Roman"/>
          <w:sz w:val="24"/>
          <w:szCs w:val="24"/>
        </w:rPr>
        <w:t xml:space="preserve"> expressions with multiple instances of procedural operations</w:t>
      </w:r>
      <w:r>
        <w:rPr>
          <w:rFonts w:cs="Times New Roman"/>
          <w:sz w:val="24"/>
          <w:szCs w:val="24"/>
        </w:rPr>
        <w:t xml:space="preserve"> and their inverse</w:t>
      </w:r>
      <w:r w:rsidRPr="00A941BA">
        <w:rPr>
          <w:rFonts w:cs="Times New Roman"/>
          <w:sz w:val="24"/>
          <w:szCs w:val="24"/>
        </w:rPr>
        <w:t>, explicitly teaching the</w:t>
      </w:r>
      <w:r>
        <w:rPr>
          <w:rFonts w:cs="Times New Roman"/>
          <w:sz w:val="24"/>
          <w:szCs w:val="24"/>
        </w:rPr>
        <w:t xml:space="preserve"> order of operations with an emphasis on the left to right order to solving multiplication and division, and addition and subtraction. Students use models or drawings as they solve. </w:t>
      </w:r>
    </w:p>
    <w:p w14:paraId="5B89E5B9" w14:textId="77777777" w:rsidR="00203757" w:rsidRDefault="005E3E7F" w:rsidP="009D7378">
      <w:pPr>
        <w:pStyle w:val="ListParagraph"/>
        <w:widowControl/>
        <w:numPr>
          <w:ilvl w:val="1"/>
          <w:numId w:val="73"/>
        </w:numPr>
        <w:contextualSpacing/>
        <w:rPr>
          <w:rFonts w:cs="Times New Roman"/>
          <w:sz w:val="24"/>
          <w:szCs w:val="24"/>
        </w:rPr>
      </w:pPr>
      <w:r w:rsidRPr="00411F53">
        <w:rPr>
          <w:rFonts w:cs="Times New Roman"/>
          <w:sz w:val="24"/>
          <w:szCs w:val="24"/>
        </w:rPr>
        <w:t xml:space="preserve">For example, the teacher displays the following problem: </w:t>
      </w:r>
      <m:oMath>
        <m:r>
          <w:rPr>
            <w:rFonts w:ascii="Cambria Math" w:hAnsi="Cambria Math" w:cs="Times New Roman"/>
            <w:sz w:val="24"/>
            <w:szCs w:val="24"/>
          </w:rPr>
          <m:t>62-8×4+3-(18÷9)</m:t>
        </m:r>
      </m:oMath>
      <w:r w:rsidRPr="00411F53">
        <w:rPr>
          <w:rFonts w:eastAsiaTheme="minorEastAsia" w:cs="Times New Roman"/>
          <w:sz w:val="24"/>
          <w:szCs w:val="24"/>
        </w:rPr>
        <w:t xml:space="preserve">. </w:t>
      </w:r>
      <w:r w:rsidRPr="00411F53">
        <w:rPr>
          <w:rFonts w:cs="Times New Roman"/>
          <w:sz w:val="24"/>
          <w:szCs w:val="24"/>
        </w:rPr>
        <w:t xml:space="preserve">The teacher reviews the order of operations, reminding students that they must work to simplify within the parentheses first. The teacher then prompts students to multiply and divide from left to right next. Then, students are prompted to add and subtract from left to right and reminded that adding and subtracting fall within the same step. So, they will need to subtract </w:t>
      </w:r>
      <m:oMath>
        <m:r>
          <w:rPr>
            <w:rFonts w:ascii="Cambria Math" w:hAnsi="Cambria Math" w:cs="Times New Roman"/>
            <w:sz w:val="24"/>
            <w:szCs w:val="24"/>
          </w:rPr>
          <m:t>62-32</m:t>
        </m:r>
      </m:oMath>
      <w:r w:rsidRPr="00411F53">
        <w:rPr>
          <w:rFonts w:eastAsiaTheme="minorEastAsia" w:cs="Times New Roman"/>
          <w:sz w:val="24"/>
          <w:szCs w:val="24"/>
        </w:rPr>
        <w:t xml:space="preserve"> to get 30 and then add </w:t>
      </w:r>
      <m:oMath>
        <m:r>
          <w:rPr>
            <w:rFonts w:ascii="Cambria Math" w:eastAsiaTheme="minorEastAsia" w:hAnsi="Cambria Math" w:cs="Times New Roman"/>
            <w:sz w:val="24"/>
            <w:szCs w:val="24"/>
          </w:rPr>
          <m:t>30+3</m:t>
        </m:r>
      </m:oMath>
      <w:r w:rsidRPr="00411F53">
        <w:rPr>
          <w:rFonts w:eastAsiaTheme="minorEastAsia" w:cs="Times New Roman"/>
          <w:sz w:val="24"/>
          <w:szCs w:val="24"/>
        </w:rPr>
        <w:t xml:space="preserve">. The teacher </w:t>
      </w:r>
      <w:r w:rsidRPr="00411F53">
        <w:rPr>
          <w:rFonts w:cs="Times New Roman"/>
          <w:sz w:val="24"/>
          <w:szCs w:val="24"/>
        </w:rPr>
        <w:t xml:space="preserve">repeats with additional expressions containing multiplication, division, addition, and subtraction in a variety of orders. </w:t>
      </w:r>
    </w:p>
    <w:p w14:paraId="78DF0361" w14:textId="01871F54" w:rsidR="005E3E7F" w:rsidRPr="00BC2B1D" w:rsidRDefault="00CA58C5" w:rsidP="006754B1">
      <w:pPr>
        <w:contextualSpacing/>
        <w:jc w:val="center"/>
        <w:rPr>
          <w:rFonts w:cs="Times New Roman"/>
          <w:sz w:val="24"/>
          <w:szCs w:val="24"/>
        </w:rPr>
      </w:pPr>
      <w:r w:rsidRPr="00CA58C5">
        <w:rPr>
          <w:rFonts w:cs="Times New Roman"/>
          <w:noProof/>
          <w:sz w:val="24"/>
          <w:szCs w:val="24"/>
        </w:rPr>
        <w:drawing>
          <wp:inline distT="0" distB="0" distL="0" distR="0" wp14:anchorId="37C9813A" wp14:editId="6E9A7041">
            <wp:extent cx="3972479" cy="1819529"/>
            <wp:effectExtent l="0" t="0" r="0" b="9525"/>
            <wp:docPr id="1719639406" name="Picture 1" descr="Table with steps for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39406" name="Picture 1" descr="Table with steps for solving an expression"/>
                    <pic:cNvPicPr/>
                  </pic:nvPicPr>
                  <pic:blipFill>
                    <a:blip r:embed="rId98"/>
                    <a:stretch>
                      <a:fillRect/>
                    </a:stretch>
                  </pic:blipFill>
                  <pic:spPr>
                    <a:xfrm>
                      <a:off x="0" y="0"/>
                      <a:ext cx="3972479" cy="1819529"/>
                    </a:xfrm>
                    <a:prstGeom prst="rect">
                      <a:avLst/>
                    </a:prstGeom>
                  </pic:spPr>
                </pic:pic>
              </a:graphicData>
            </a:graphic>
          </wp:inline>
        </w:drawing>
      </w:r>
    </w:p>
    <w:p w14:paraId="462E912E" w14:textId="77777777" w:rsidR="002B598E" w:rsidRPr="00F218C7" w:rsidRDefault="002B598E" w:rsidP="009D7378">
      <w:pPr>
        <w:pStyle w:val="ListParagraph"/>
        <w:widowControl/>
        <w:numPr>
          <w:ilvl w:val="0"/>
          <w:numId w:val="73"/>
        </w:numPr>
        <w:contextualSpacing/>
        <w:rPr>
          <w:rFonts w:cs="Times New Roman"/>
          <w:b/>
          <w:bCs/>
          <w:sz w:val="24"/>
          <w:szCs w:val="24"/>
        </w:rPr>
      </w:pPr>
      <w:r>
        <w:rPr>
          <w:rFonts w:cs="Times New Roman"/>
          <w:sz w:val="24"/>
          <w:szCs w:val="24"/>
        </w:rPr>
        <w:lastRenderedPageBreak/>
        <w:t xml:space="preserve">Instruction includes </w:t>
      </w:r>
      <w:r w:rsidRPr="4D6533A9">
        <w:rPr>
          <w:rFonts w:cs="Times New Roman"/>
          <w:sz w:val="24"/>
          <w:szCs w:val="24"/>
        </w:rPr>
        <w:t>manipulatives</w:t>
      </w:r>
      <w:r>
        <w:rPr>
          <w:rFonts w:cs="Times New Roman"/>
          <w:sz w:val="24"/>
          <w:szCs w:val="24"/>
        </w:rPr>
        <w:t xml:space="preserve"> </w:t>
      </w:r>
      <w:r w:rsidRPr="4D6533A9">
        <w:rPr>
          <w:rFonts w:cs="Times New Roman"/>
          <w:sz w:val="24"/>
          <w:szCs w:val="24"/>
        </w:rPr>
        <w:t xml:space="preserve">to practice solving expressions with multiple instances of procedural operations and their inverse, such as addition and subtraction, so they learn how to solve them left to right. </w:t>
      </w:r>
      <w:r>
        <w:rPr>
          <w:rFonts w:cs="Times New Roman"/>
          <w:sz w:val="24"/>
          <w:szCs w:val="24"/>
        </w:rPr>
        <w:t>Instruction also includes e</w:t>
      </w:r>
      <w:r w:rsidRPr="006C380C">
        <w:rPr>
          <w:rFonts w:cs="Times New Roman"/>
          <w:sz w:val="24"/>
          <w:szCs w:val="24"/>
        </w:rPr>
        <w:t>xplicitly teach</w:t>
      </w:r>
      <w:r>
        <w:rPr>
          <w:rFonts w:cs="Times New Roman"/>
          <w:sz w:val="24"/>
          <w:szCs w:val="24"/>
        </w:rPr>
        <w:t>ing</w:t>
      </w:r>
      <w:r w:rsidRPr="006C380C">
        <w:rPr>
          <w:rFonts w:cs="Times New Roman"/>
          <w:sz w:val="24"/>
          <w:szCs w:val="24"/>
        </w:rPr>
        <w:t xml:space="preserve"> the order of operations with an emphasis on the left to right order to solving multiplication and division, and addition and subtraction. </w:t>
      </w:r>
      <w:r>
        <w:rPr>
          <w:rFonts w:cs="Times New Roman"/>
          <w:sz w:val="24"/>
          <w:szCs w:val="24"/>
        </w:rPr>
        <w:t>S</w:t>
      </w:r>
      <w:r w:rsidRPr="006C380C">
        <w:rPr>
          <w:rFonts w:cs="Times New Roman"/>
          <w:sz w:val="24"/>
          <w:szCs w:val="24"/>
        </w:rPr>
        <w:t>tudents use manipulatives as they solve.</w:t>
      </w:r>
      <w:r w:rsidRPr="4D6533A9">
        <w:rPr>
          <w:rFonts w:cs="Times New Roman"/>
          <w:sz w:val="24"/>
          <w:szCs w:val="24"/>
        </w:rPr>
        <w:t xml:space="preserve"> </w:t>
      </w:r>
    </w:p>
    <w:p w14:paraId="0384669C" w14:textId="77777777" w:rsidR="002B598E" w:rsidRPr="00841995" w:rsidRDefault="002B598E" w:rsidP="009D7378">
      <w:pPr>
        <w:pStyle w:val="ListParagraph"/>
        <w:widowControl/>
        <w:numPr>
          <w:ilvl w:val="1"/>
          <w:numId w:val="73"/>
        </w:numPr>
        <w:contextualSpacing/>
        <w:rPr>
          <w:rFonts w:eastAsiaTheme="minorEastAsia" w:cs="Times New Roman"/>
          <w:sz w:val="24"/>
          <w:szCs w:val="24"/>
        </w:rPr>
      </w:pPr>
      <w:r w:rsidRPr="00411F53">
        <w:rPr>
          <w:rFonts w:cs="Times New Roman"/>
          <w:sz w:val="24"/>
          <w:szCs w:val="24"/>
        </w:rPr>
        <w:t xml:space="preserve">For example, display the following problem: </w:t>
      </w:r>
      <m:oMath>
        <m:r>
          <w:rPr>
            <w:rFonts w:ascii="Cambria Math" w:hAnsi="Cambria Math" w:cs="Times New Roman"/>
            <w:sz w:val="24"/>
            <w:szCs w:val="24"/>
          </w:rPr>
          <m:t>5-10÷5+(2×3)</m:t>
        </m:r>
      </m:oMath>
      <w:r w:rsidRPr="00411F53">
        <w:rPr>
          <w:rFonts w:eastAsiaTheme="minorEastAsia" w:cs="Times New Roman"/>
          <w:sz w:val="24"/>
          <w:szCs w:val="24"/>
        </w:rPr>
        <w:t xml:space="preserve">. </w:t>
      </w:r>
      <w:r w:rsidRPr="00411F53">
        <w:rPr>
          <w:rFonts w:cs="Times New Roman"/>
          <w:sz w:val="24"/>
          <w:szCs w:val="24"/>
        </w:rPr>
        <w:t xml:space="preserve">The teacher reviews the order of operations, reminding students that they must work to simplify within the parentheses first. The teacher prompts students to multiply and divide from left to right next. Then, </w:t>
      </w:r>
      <w:proofErr w:type="gramStart"/>
      <w:r w:rsidRPr="00411F53">
        <w:rPr>
          <w:rFonts w:cs="Times New Roman"/>
          <w:sz w:val="24"/>
          <w:szCs w:val="24"/>
        </w:rPr>
        <w:t>prompts</w:t>
      </w:r>
      <w:proofErr w:type="gramEnd"/>
      <w:r w:rsidRPr="00411F53">
        <w:rPr>
          <w:rFonts w:cs="Times New Roman"/>
          <w:sz w:val="24"/>
          <w:szCs w:val="24"/>
        </w:rPr>
        <w:t xml:space="preserve"> students to add and subtract from left to right. Finally, the teacher reminds students that adding and subtracting falls within the same step, so they will need to subtract </w:t>
      </w:r>
      <m:oMath>
        <m:r>
          <w:rPr>
            <w:rFonts w:ascii="Cambria Math" w:hAnsi="Cambria Math" w:cs="Times New Roman"/>
            <w:sz w:val="24"/>
            <w:szCs w:val="24"/>
          </w:rPr>
          <m:t>5-2</m:t>
        </m:r>
      </m:oMath>
      <w:r w:rsidRPr="00411F53">
        <w:rPr>
          <w:rFonts w:eastAsiaTheme="minorEastAsia" w:cs="Times New Roman"/>
          <w:sz w:val="24"/>
          <w:szCs w:val="24"/>
        </w:rPr>
        <w:t xml:space="preserve"> before they add </w:t>
      </w:r>
      <m:oMath>
        <m:r>
          <w:rPr>
            <w:rFonts w:ascii="Cambria Math" w:eastAsiaTheme="minorEastAsia" w:hAnsi="Cambria Math" w:cs="Times New Roman"/>
            <w:sz w:val="24"/>
            <w:szCs w:val="24"/>
          </w:rPr>
          <m:t>+6</m:t>
        </m:r>
      </m:oMath>
      <w:r w:rsidRPr="00411F53">
        <w:rPr>
          <w:rFonts w:eastAsiaTheme="minorEastAsia" w:cs="Times New Roman"/>
          <w:sz w:val="24"/>
          <w:szCs w:val="24"/>
        </w:rPr>
        <w:t>. This is r</w:t>
      </w:r>
      <w:proofErr w:type="spellStart"/>
      <w:r w:rsidRPr="00411F53">
        <w:rPr>
          <w:rFonts w:cs="Times New Roman"/>
          <w:sz w:val="24"/>
          <w:szCs w:val="24"/>
        </w:rPr>
        <w:t>epeated</w:t>
      </w:r>
      <w:proofErr w:type="spellEnd"/>
      <w:r w:rsidRPr="00411F53">
        <w:rPr>
          <w:rFonts w:cs="Times New Roman"/>
          <w:sz w:val="24"/>
          <w:szCs w:val="24"/>
        </w:rPr>
        <w:t xml:space="preserve"> with additional expressions containing multiplication, division, addition, and subtraction in a variety of orders.</w:t>
      </w:r>
    </w:p>
    <w:p w14:paraId="21702378" w14:textId="289E08BD" w:rsidR="00841995" w:rsidRDefault="00841995" w:rsidP="00D32BEB">
      <w:pPr>
        <w:contextualSpacing/>
        <w:jc w:val="center"/>
        <w:rPr>
          <w:rFonts w:eastAsiaTheme="minorEastAsia" w:cs="Times New Roman"/>
          <w:noProof/>
          <w:sz w:val="24"/>
          <w:szCs w:val="24"/>
        </w:rPr>
      </w:pPr>
    </w:p>
    <w:p w14:paraId="1D3A6871" w14:textId="279BD15D" w:rsidR="001802C8" w:rsidRDefault="001802C8" w:rsidP="00D32BEB">
      <w:pPr>
        <w:contextualSpacing/>
        <w:jc w:val="center"/>
        <w:rPr>
          <w:rFonts w:eastAsiaTheme="minorEastAsia" w:cs="Times New Roman"/>
          <w:sz w:val="24"/>
          <w:szCs w:val="24"/>
        </w:rPr>
      </w:pPr>
      <w:r w:rsidRPr="001802C8">
        <w:rPr>
          <w:rFonts w:eastAsiaTheme="minorEastAsia" w:cs="Times New Roman"/>
          <w:noProof/>
          <w:sz w:val="24"/>
          <w:szCs w:val="24"/>
        </w:rPr>
        <w:drawing>
          <wp:inline distT="0" distB="0" distL="0" distR="0" wp14:anchorId="1FBBABE9" wp14:editId="22764214">
            <wp:extent cx="4648849" cy="1486107"/>
            <wp:effectExtent l="0" t="0" r="0" b="0"/>
            <wp:docPr id="1478251857" name="Picture 1" descr="table with steps for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51857" name="Picture 1" descr="table with steps for solving an expression"/>
                    <pic:cNvPicPr/>
                  </pic:nvPicPr>
                  <pic:blipFill>
                    <a:blip r:embed="rId99"/>
                    <a:stretch>
                      <a:fillRect/>
                    </a:stretch>
                  </pic:blipFill>
                  <pic:spPr>
                    <a:xfrm>
                      <a:off x="0" y="0"/>
                      <a:ext cx="4648849" cy="1486107"/>
                    </a:xfrm>
                    <a:prstGeom prst="rect">
                      <a:avLst/>
                    </a:prstGeom>
                  </pic:spPr>
                </pic:pic>
              </a:graphicData>
            </a:graphic>
          </wp:inline>
        </w:drawing>
      </w:r>
    </w:p>
    <w:p w14:paraId="48C88DE8" w14:textId="77777777" w:rsidR="00D0313A" w:rsidRPr="008930DE" w:rsidRDefault="00D0313A" w:rsidP="009D7378">
      <w:pPr>
        <w:pStyle w:val="ListParagraph"/>
        <w:numPr>
          <w:ilvl w:val="0"/>
          <w:numId w:val="73"/>
        </w:numPr>
        <w:rPr>
          <w:rFonts w:eastAsia="Calibri" w:cs="Times New Roman"/>
          <w:color w:val="000000"/>
          <w:sz w:val="24"/>
          <w:szCs w:val="24"/>
          <w:lang w:val="en"/>
        </w:rPr>
      </w:pPr>
      <w:proofErr w:type="gramStart"/>
      <w:r w:rsidRPr="008930DE">
        <w:rPr>
          <w:rFonts w:eastAsia="Calibri" w:cs="Times New Roman"/>
          <w:color w:val="000000" w:themeColor="text1"/>
          <w:sz w:val="24"/>
          <w:szCs w:val="24"/>
          <w:lang w:val="en"/>
        </w:rPr>
        <w:t>Instruction includes</w:t>
      </w:r>
      <w:proofErr w:type="gramEnd"/>
      <w:r w:rsidRPr="008930DE">
        <w:rPr>
          <w:rFonts w:eastAsia="Calibri" w:cs="Times New Roman"/>
          <w:color w:val="000000" w:themeColor="text1"/>
          <w:sz w:val="24"/>
          <w:szCs w:val="24"/>
          <w:lang w:val="en"/>
        </w:rPr>
        <w:t xml:space="preserve"> students using highlighters to keep track of the order of operations and the steps they have completed as they evaluate an expression, as shown above in the table. Another way to keep track of the steps is to have students write the expression in a triangle as seen below and color code each step and its value. Students make sure they have completed all the calculations by tracking each part of the expression down to the solution. </w:t>
      </w:r>
    </w:p>
    <w:p w14:paraId="05B12239" w14:textId="5AE60453" w:rsidR="00D0313A" w:rsidRPr="00AC571A" w:rsidRDefault="00B40197" w:rsidP="00B40197">
      <w:pPr>
        <w:jc w:val="center"/>
      </w:pPr>
      <w:r w:rsidRPr="00B40197">
        <w:rPr>
          <w:noProof/>
        </w:rPr>
        <w:drawing>
          <wp:inline distT="0" distB="0" distL="0" distR="0" wp14:anchorId="4540B8D2" wp14:editId="2C4902DB">
            <wp:extent cx="1895740" cy="2057687"/>
            <wp:effectExtent l="0" t="0" r="9525" b="0"/>
            <wp:docPr id="1747108614" name="Picture 1" descr="triangle with steps solving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08614" name="Picture 1" descr="triangle with steps solving an expression"/>
                    <pic:cNvPicPr/>
                  </pic:nvPicPr>
                  <pic:blipFill>
                    <a:blip r:embed="rId100"/>
                    <a:stretch>
                      <a:fillRect/>
                    </a:stretch>
                  </pic:blipFill>
                  <pic:spPr>
                    <a:xfrm>
                      <a:off x="0" y="0"/>
                      <a:ext cx="1895740" cy="2057687"/>
                    </a:xfrm>
                    <a:prstGeom prst="rect">
                      <a:avLst/>
                    </a:prstGeom>
                  </pic:spPr>
                </pic:pic>
              </a:graphicData>
            </a:graphic>
          </wp:inline>
        </w:drawing>
      </w:r>
    </w:p>
    <w:p w14:paraId="3AE8E294" w14:textId="77777777" w:rsidR="002C50FD" w:rsidRDefault="002C50FD" w:rsidP="002C50FD">
      <w:pPr>
        <w:pStyle w:val="AlgebraicARHeading"/>
      </w:pPr>
      <w:r w:rsidRPr="006B6BAE">
        <w:t>Instructional Tasks </w:t>
      </w:r>
    </w:p>
    <w:p w14:paraId="37D201DD" w14:textId="77777777" w:rsidR="009A0E22" w:rsidRPr="00FA54E0" w:rsidRDefault="009A0E22" w:rsidP="009A0E22">
      <w:pPr>
        <w:spacing w:after="0" w:line="256" w:lineRule="auto"/>
        <w:textAlignment w:val="baseline"/>
        <w:rPr>
          <w:rFonts w:eastAsia="Calibri" w:cs="Times New Roman"/>
          <w:i/>
          <w:sz w:val="24"/>
          <w:szCs w:val="24"/>
        </w:rPr>
      </w:pPr>
      <w:r w:rsidRPr="00FA54E0">
        <w:rPr>
          <w:rFonts w:eastAsia="Calibri" w:cs="Times New Roman"/>
          <w:i/>
          <w:sz w:val="24"/>
          <w:szCs w:val="24"/>
        </w:rPr>
        <w:t>Instructional Task 1</w:t>
      </w:r>
      <w:r>
        <w:rPr>
          <w:rFonts w:eastAsia="Calibri" w:cs="Times New Roman"/>
          <w:i/>
          <w:sz w:val="24"/>
          <w:szCs w:val="24"/>
        </w:rPr>
        <w:t xml:space="preserve"> (MTR.4.1)</w:t>
      </w:r>
    </w:p>
    <w:p w14:paraId="0E9E555A" w14:textId="77777777" w:rsidR="009A0E22" w:rsidRPr="00FA54E0" w:rsidRDefault="009A0E22" w:rsidP="009A0E22">
      <w:pPr>
        <w:spacing w:after="0" w:line="256" w:lineRule="auto"/>
        <w:ind w:left="360"/>
        <w:textAlignment w:val="baseline"/>
        <w:rPr>
          <w:rFonts w:cs="Times New Roman"/>
          <w:sz w:val="24"/>
          <w:szCs w:val="24"/>
        </w:rPr>
      </w:pPr>
      <w:r w:rsidRPr="00FA54E0">
        <w:rPr>
          <w:rFonts w:cs="Times New Roman"/>
          <w:sz w:val="24"/>
          <w:szCs w:val="24"/>
        </w:rPr>
        <w:t>The two equations below are very similar. Are both equations true? Why or why not?</w:t>
      </w:r>
    </w:p>
    <w:p w14:paraId="6B3D1DE8" w14:textId="77777777" w:rsidR="009A0E22" w:rsidRPr="00FA54E0" w:rsidRDefault="009A0E22" w:rsidP="009A0E22">
      <w:pPr>
        <w:spacing w:after="0" w:line="256" w:lineRule="auto"/>
        <w:jc w:val="center"/>
        <w:textAlignment w:val="baseline"/>
        <w:rPr>
          <w:rFonts w:cs="Times New Roman"/>
          <w:sz w:val="24"/>
          <w:szCs w:val="24"/>
        </w:rPr>
      </w:pPr>
      <w:r w:rsidRPr="00FA54E0">
        <w:rPr>
          <w:rFonts w:cs="Times New Roman"/>
          <w:sz w:val="24"/>
          <w:szCs w:val="24"/>
        </w:rPr>
        <w:t>Equation One</w:t>
      </w:r>
      <w:r>
        <w:rPr>
          <w:rFonts w:cs="Times New Roman"/>
          <w:sz w:val="24"/>
          <w:szCs w:val="24"/>
        </w:rPr>
        <w:t xml:space="preserve">: </w:t>
      </w:r>
      <m:oMath>
        <m:r>
          <w:rPr>
            <w:rFonts w:ascii="Cambria Math" w:hAnsi="Cambria Math" w:cs="Times New Roman"/>
            <w:sz w:val="24"/>
            <w:szCs w:val="24"/>
          </w:rPr>
          <m:t>4×6+3×2+4=34</m:t>
        </m:r>
      </m:oMath>
    </w:p>
    <w:p w14:paraId="22B140AC" w14:textId="77777777" w:rsidR="009A0E22" w:rsidRPr="00FA54E0" w:rsidRDefault="009A0E22" w:rsidP="00131BCD">
      <w:pPr>
        <w:spacing w:after="0" w:line="256" w:lineRule="auto"/>
        <w:jc w:val="center"/>
        <w:textAlignment w:val="baseline"/>
        <w:rPr>
          <w:rFonts w:cs="Times New Roman"/>
          <w:sz w:val="24"/>
          <w:szCs w:val="24"/>
        </w:rPr>
      </w:pPr>
      <w:r w:rsidRPr="00FA54E0">
        <w:rPr>
          <w:rFonts w:cs="Times New Roman"/>
          <w:sz w:val="24"/>
          <w:szCs w:val="24"/>
        </w:rPr>
        <w:t xml:space="preserve">Equation Two: </w:t>
      </w:r>
      <m:oMath>
        <m:r>
          <w:rPr>
            <w:rFonts w:ascii="Cambria Math" w:hAnsi="Cambria Math" w:cs="Times New Roman"/>
            <w:sz w:val="24"/>
            <w:szCs w:val="24"/>
          </w:rPr>
          <m:t>4×(6+3×2+4)=64</m:t>
        </m:r>
      </m:oMath>
    </w:p>
    <w:p w14:paraId="1470B382" w14:textId="77777777" w:rsidR="00ED410E" w:rsidRPr="00FA54E0" w:rsidRDefault="00ED410E" w:rsidP="009A0E22">
      <w:pPr>
        <w:spacing w:after="0" w:line="256" w:lineRule="auto"/>
        <w:textAlignment w:val="baseline"/>
        <w:rPr>
          <w:rFonts w:eastAsia="Calibri" w:cs="Times New Roman"/>
          <w:i/>
          <w:sz w:val="24"/>
          <w:szCs w:val="24"/>
        </w:rPr>
      </w:pPr>
    </w:p>
    <w:p w14:paraId="0BBA33EF" w14:textId="77777777" w:rsidR="009A0E22" w:rsidRPr="00FA54E0" w:rsidRDefault="009A0E22" w:rsidP="00131BCD">
      <w:pPr>
        <w:spacing w:after="0" w:line="256" w:lineRule="auto"/>
        <w:textAlignment w:val="baseline"/>
        <w:rPr>
          <w:rFonts w:eastAsia="Calibri" w:cs="Times New Roman"/>
          <w:i/>
          <w:sz w:val="24"/>
          <w:szCs w:val="24"/>
        </w:rPr>
      </w:pPr>
      <w:r w:rsidRPr="00FA54E0">
        <w:rPr>
          <w:rFonts w:eastAsia="Calibri" w:cs="Times New Roman"/>
          <w:i/>
          <w:sz w:val="24"/>
          <w:szCs w:val="24"/>
        </w:rPr>
        <w:lastRenderedPageBreak/>
        <w:t>Instructional Task 2</w:t>
      </w:r>
      <w:r>
        <w:rPr>
          <w:rFonts w:eastAsia="Calibri" w:cs="Times New Roman"/>
          <w:i/>
          <w:sz w:val="24"/>
          <w:szCs w:val="24"/>
        </w:rPr>
        <w:t xml:space="preserve"> (MTR.5.1)</w:t>
      </w:r>
    </w:p>
    <w:p w14:paraId="01670C5A" w14:textId="77777777" w:rsidR="009A0E22" w:rsidRPr="00FA54E0" w:rsidRDefault="009A0E22" w:rsidP="002C2767">
      <w:pPr>
        <w:spacing w:after="0" w:line="256" w:lineRule="auto"/>
        <w:ind w:left="1080" w:hanging="720"/>
        <w:textAlignment w:val="baseline"/>
        <w:rPr>
          <w:rFonts w:cs="Times New Roman"/>
          <w:sz w:val="24"/>
          <w:szCs w:val="24"/>
        </w:rPr>
      </w:pPr>
      <w:r>
        <w:rPr>
          <w:rFonts w:cs="Times New Roman"/>
          <w:sz w:val="24"/>
          <w:szCs w:val="24"/>
        </w:rPr>
        <w:t xml:space="preserve">Part A. </w:t>
      </w:r>
      <w:r w:rsidRPr="00FA54E0">
        <w:rPr>
          <w:rFonts w:cs="Times New Roman"/>
          <w:sz w:val="24"/>
          <w:szCs w:val="24"/>
        </w:rPr>
        <w:t xml:space="preserve">Insert one set of parentheses around two numbers in the expression below. Then evaluate the expression. </w:t>
      </w:r>
    </w:p>
    <w:p w14:paraId="695198D5" w14:textId="77777777" w:rsidR="009A0E22" w:rsidRPr="00FA54E0" w:rsidRDefault="009A0E22" w:rsidP="002C2767">
      <w:pPr>
        <w:spacing w:after="0" w:line="256" w:lineRule="auto"/>
        <w:ind w:left="1080"/>
        <w:jc w:val="center"/>
        <w:textAlignment w:val="baseline"/>
        <w:rPr>
          <w:rFonts w:cs="Times New Roman"/>
          <w:sz w:val="24"/>
          <w:szCs w:val="24"/>
        </w:rPr>
      </w:pPr>
      <m:oMathPara>
        <m:oMath>
          <m:r>
            <w:rPr>
              <w:rFonts w:ascii="Cambria Math" w:hAnsi="Cambria Math" w:cs="Times New Roman"/>
              <w:sz w:val="24"/>
              <w:szCs w:val="24"/>
            </w:rPr>
            <m:t>40÷5×2+6</m:t>
          </m:r>
        </m:oMath>
      </m:oMathPara>
    </w:p>
    <w:p w14:paraId="7A610FCC" w14:textId="77777777" w:rsidR="009A0E22" w:rsidRPr="00FA54E0" w:rsidRDefault="009A0E22" w:rsidP="002C2767">
      <w:pPr>
        <w:spacing w:after="0" w:line="256" w:lineRule="auto"/>
        <w:ind w:left="1080" w:hanging="720"/>
        <w:textAlignment w:val="baseline"/>
        <w:rPr>
          <w:rFonts w:cs="Times New Roman"/>
          <w:sz w:val="24"/>
          <w:szCs w:val="24"/>
        </w:rPr>
      </w:pPr>
      <w:r>
        <w:rPr>
          <w:rFonts w:cs="Times New Roman"/>
          <w:sz w:val="24"/>
          <w:szCs w:val="24"/>
        </w:rPr>
        <w:t xml:space="preserve">Part B. </w:t>
      </w:r>
      <w:r w:rsidRPr="00FA54E0">
        <w:rPr>
          <w:rFonts w:cs="Times New Roman"/>
          <w:sz w:val="24"/>
          <w:szCs w:val="24"/>
        </w:rPr>
        <w:t>Now insert one set of parentheses around a different pair of numbers. Then evaluate this expression. </w:t>
      </w:r>
    </w:p>
    <w:p w14:paraId="78A80A67" w14:textId="77777777" w:rsidR="009A0E22" w:rsidRPr="00480DBB" w:rsidRDefault="009A0E22" w:rsidP="007E72DB">
      <w:pPr>
        <w:spacing w:after="0" w:line="256" w:lineRule="auto"/>
        <w:ind w:left="1440"/>
        <w:jc w:val="center"/>
        <w:textAlignment w:val="baseline"/>
        <w:rPr>
          <w:rFonts w:eastAsiaTheme="minorEastAsia" w:cs="Times New Roman"/>
          <w:sz w:val="24"/>
          <w:szCs w:val="24"/>
        </w:rPr>
      </w:pPr>
      <m:oMathPara>
        <m:oMath>
          <m:r>
            <w:rPr>
              <w:rFonts w:ascii="Cambria Math" w:hAnsi="Cambria Math" w:cs="Times New Roman"/>
              <w:sz w:val="24"/>
              <w:szCs w:val="24"/>
            </w:rPr>
            <m:t>40÷5×2+6</m:t>
          </m:r>
        </m:oMath>
      </m:oMathPara>
    </w:p>
    <w:p w14:paraId="2FB00C75" w14:textId="77777777" w:rsidR="00324EB8" w:rsidRPr="00196623" w:rsidRDefault="00324EB8" w:rsidP="00131BCD">
      <w:pPr>
        <w:spacing w:after="0" w:line="256" w:lineRule="auto"/>
        <w:textAlignment w:val="baseline"/>
        <w:rPr>
          <w:rFonts w:eastAsiaTheme="minorEastAsia" w:cs="Times New Roman"/>
          <w:i/>
          <w:iCs/>
          <w:sz w:val="24"/>
          <w:szCs w:val="24"/>
        </w:rPr>
      </w:pPr>
      <w:r>
        <w:rPr>
          <w:rFonts w:eastAsiaTheme="minorEastAsia" w:cs="Times New Roman"/>
          <w:i/>
          <w:iCs/>
          <w:sz w:val="24"/>
          <w:szCs w:val="24"/>
        </w:rPr>
        <w:t>Instructional</w:t>
      </w:r>
      <w:r w:rsidRPr="00196623">
        <w:rPr>
          <w:rFonts w:eastAsiaTheme="minorEastAsia" w:cs="Times New Roman"/>
          <w:i/>
          <w:iCs/>
          <w:sz w:val="24"/>
          <w:szCs w:val="24"/>
        </w:rPr>
        <w:t xml:space="preserve"> Task </w:t>
      </w:r>
      <w:r>
        <w:rPr>
          <w:rFonts w:eastAsiaTheme="minorEastAsia" w:cs="Times New Roman"/>
          <w:i/>
          <w:iCs/>
          <w:sz w:val="24"/>
          <w:szCs w:val="24"/>
        </w:rPr>
        <w:t>3</w:t>
      </w:r>
    </w:p>
    <w:p w14:paraId="0FDAA53F" w14:textId="77777777" w:rsidR="00324EB8" w:rsidRDefault="00324EB8" w:rsidP="007E72DB">
      <w:pPr>
        <w:tabs>
          <w:tab w:val="left" w:pos="360"/>
        </w:tabs>
        <w:spacing w:after="0" w:line="480" w:lineRule="auto"/>
        <w:ind w:left="360"/>
        <w:textAlignment w:val="baseline"/>
        <w:rPr>
          <w:rFonts w:eastAsiaTheme="minorEastAsia" w:cs="Times New Roman"/>
          <w:sz w:val="24"/>
          <w:szCs w:val="24"/>
        </w:rPr>
      </w:pPr>
      <w:r>
        <w:rPr>
          <w:rFonts w:eastAsiaTheme="minorEastAsia" w:cs="Times New Roman"/>
          <w:sz w:val="24"/>
          <w:szCs w:val="24"/>
        </w:rPr>
        <w:t>Solve the following expression.</w:t>
      </w:r>
    </w:p>
    <w:p w14:paraId="520212F7" w14:textId="77777777" w:rsidR="00324EB8" w:rsidRPr="00196623" w:rsidRDefault="00A25395" w:rsidP="00947883">
      <w:pPr>
        <w:spacing w:after="0" w:line="480" w:lineRule="auto"/>
        <w:ind w:left="720"/>
        <w:textAlignment w:val="baseline"/>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40.2+13.05</m:t>
              </m:r>
            </m:e>
          </m:d>
          <m:r>
            <w:rPr>
              <w:rFonts w:ascii="Cambria Math" w:eastAsiaTheme="minorEastAsia" w:hAnsi="Cambria Math" w:cs="Times New Roman"/>
              <w:sz w:val="24"/>
              <w:szCs w:val="24"/>
            </w:rPr>
            <m:t>×6-175÷5</m:t>
          </m:r>
        </m:oMath>
      </m:oMathPara>
    </w:p>
    <w:p w14:paraId="125CE50D" w14:textId="77777777" w:rsidR="00952115" w:rsidRDefault="00324EB8" w:rsidP="00947883">
      <w:pPr>
        <w:spacing w:after="0" w:line="256" w:lineRule="auto"/>
        <w:textAlignment w:val="baseline"/>
        <w:rPr>
          <w:rFonts w:cs="Times New Roman"/>
          <w:i/>
          <w:sz w:val="24"/>
          <w:szCs w:val="24"/>
        </w:rPr>
      </w:pPr>
      <w:r w:rsidRPr="00196623">
        <w:rPr>
          <w:rFonts w:cs="Times New Roman"/>
          <w:i/>
          <w:sz w:val="24"/>
          <w:szCs w:val="24"/>
        </w:rPr>
        <w:t>Instructional Task 4</w:t>
      </w:r>
    </w:p>
    <w:p w14:paraId="349E6699" w14:textId="58E989EB" w:rsidR="00324EB8" w:rsidRPr="0011414C" w:rsidRDefault="00324EB8" w:rsidP="007E72DB">
      <w:pPr>
        <w:tabs>
          <w:tab w:val="left" w:pos="360"/>
        </w:tabs>
        <w:spacing w:after="0" w:line="256" w:lineRule="auto"/>
        <w:ind w:left="360"/>
        <w:textAlignment w:val="baseline"/>
        <w:rPr>
          <w:rFonts w:cs="Times New Roman"/>
          <w:sz w:val="24"/>
          <w:szCs w:val="24"/>
        </w:rPr>
      </w:pPr>
      <w:r w:rsidRPr="0011414C">
        <w:rPr>
          <w:rFonts w:cs="Times New Roman"/>
          <w:sz w:val="24"/>
          <w:szCs w:val="24"/>
        </w:rPr>
        <w:t>Evaluate the following numerical expressions and determine if the parentheses can be removed without changing the value of the expression.</w:t>
      </w:r>
      <w:r>
        <w:rPr>
          <w:rFonts w:cs="Times New Roman"/>
          <w:sz w:val="24"/>
          <w:szCs w:val="24"/>
        </w:rPr>
        <w:t xml:space="preserve"> Explain your thinking.</w:t>
      </w:r>
    </w:p>
    <w:p w14:paraId="3BD2BF65" w14:textId="77777777" w:rsidR="00324EB8" w:rsidRPr="00196623"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1F0547EE"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28A53ED1"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6667AB18"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321BA963" w14:textId="77777777" w:rsidR="00324EB8" w:rsidRPr="0011414C" w:rsidRDefault="00324EB8" w:rsidP="007E72DB">
      <w:pPr>
        <w:pStyle w:val="ListParagraph"/>
        <w:numPr>
          <w:ilvl w:val="0"/>
          <w:numId w:val="99"/>
        </w:numPr>
        <w:spacing w:line="256" w:lineRule="auto"/>
        <w:ind w:left="720" w:firstLine="0"/>
        <w:textAlignment w:val="baseline"/>
        <w:rPr>
          <w:rFonts w:cs="Times New Roman"/>
          <w:sz w:val="24"/>
          <w:szCs w:val="24"/>
        </w:rPr>
      </w:pPr>
      <m:oMath>
        <m:r>
          <w:rPr>
            <w:rFonts w:ascii="Cambria Math" w:hAnsi="Cambria Math" w:cs="Times New Roman"/>
            <w:sz w:val="24"/>
            <w:szCs w:val="24"/>
          </w:rPr>
          <m:t>3×(6+2)×(4-5)</m:t>
        </m:r>
      </m:oMath>
    </w:p>
    <w:p w14:paraId="35A3ECB9" w14:textId="77777777" w:rsidR="002C50FD" w:rsidRPr="006B6BAE" w:rsidRDefault="002C50FD" w:rsidP="002C50FD">
      <w:pPr>
        <w:spacing w:after="0" w:line="240" w:lineRule="auto"/>
        <w:textAlignment w:val="baseline"/>
        <w:rPr>
          <w:rFonts w:eastAsia="Times New Roman" w:cs="Times New Roman"/>
          <w:sz w:val="24"/>
          <w:szCs w:val="24"/>
        </w:rPr>
      </w:pPr>
    </w:p>
    <w:p w14:paraId="6CBD4288" w14:textId="77777777" w:rsidR="002C50FD" w:rsidRPr="006B6BAE" w:rsidRDefault="002C50FD" w:rsidP="002C50FD">
      <w:pPr>
        <w:pStyle w:val="AlgebraicARHeading"/>
      </w:pPr>
      <w:r w:rsidRPr="006B6BAE">
        <w:t>Instructional </w:t>
      </w:r>
      <w:r>
        <w:t>Items</w:t>
      </w:r>
      <w:r w:rsidRPr="006B6BAE">
        <w:t> </w:t>
      </w:r>
    </w:p>
    <w:p w14:paraId="7DD72892" w14:textId="77777777" w:rsidR="00470B9F" w:rsidRDefault="00470B9F" w:rsidP="00470B9F">
      <w:pPr>
        <w:spacing w:after="0" w:line="256" w:lineRule="auto"/>
        <w:textAlignment w:val="baseline"/>
        <w:rPr>
          <w:rFonts w:eastAsia="Calibri" w:cs="Times New Roman"/>
          <w:i/>
          <w:sz w:val="24"/>
          <w:szCs w:val="24"/>
        </w:rPr>
      </w:pPr>
      <w:r w:rsidRPr="00E12B14">
        <w:rPr>
          <w:rFonts w:eastAsia="Calibri" w:cs="Times New Roman"/>
          <w:i/>
          <w:sz w:val="24"/>
          <w:szCs w:val="24"/>
        </w:rPr>
        <w:t>Instructional Item 1</w:t>
      </w:r>
    </w:p>
    <w:p w14:paraId="423C54A3" w14:textId="77777777" w:rsidR="00470B9F" w:rsidRPr="00E12B14" w:rsidRDefault="00470B9F" w:rsidP="00470B9F">
      <w:pPr>
        <w:spacing w:after="0" w:line="240" w:lineRule="auto"/>
        <w:ind w:left="360"/>
        <w:textAlignment w:val="baseline"/>
        <w:rPr>
          <w:rFonts w:eastAsia="Times New Roman" w:cs="Times New Roman"/>
          <w:sz w:val="24"/>
          <w:szCs w:val="24"/>
        </w:rPr>
      </w:pPr>
      <w:r w:rsidRPr="00E12B14">
        <w:rPr>
          <w:rFonts w:eastAsia="Times New Roman" w:cs="Times New Roman"/>
          <w:sz w:val="24"/>
          <w:szCs w:val="24"/>
        </w:rPr>
        <w:t>What is the value of the numerical expression below:</w:t>
      </w:r>
    </w:p>
    <w:p w14:paraId="1F87C4C3" w14:textId="77777777" w:rsidR="00470B9F" w:rsidRPr="00E12B14" w:rsidRDefault="00470B9F" w:rsidP="00470B9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(2.45+3.05)÷(7.15-2.15)</m:t>
          </m:r>
        </m:oMath>
      </m:oMathPara>
    </w:p>
    <w:p w14:paraId="3694349F" w14:textId="77777777" w:rsidR="00470B9F" w:rsidRDefault="00470B9F" w:rsidP="00470B9F">
      <w:pPr>
        <w:spacing w:after="0" w:line="256" w:lineRule="auto"/>
        <w:textAlignment w:val="baseline"/>
        <w:rPr>
          <w:rFonts w:eastAsia="Calibri" w:cs="Times New Roman"/>
          <w:i/>
          <w:sz w:val="24"/>
          <w:szCs w:val="24"/>
        </w:rPr>
      </w:pPr>
    </w:p>
    <w:p w14:paraId="6EB3920C" w14:textId="77777777" w:rsidR="00470B9F" w:rsidRDefault="00470B9F" w:rsidP="00470B9F">
      <w:pPr>
        <w:spacing w:after="0" w:line="256" w:lineRule="auto"/>
        <w:textAlignment w:val="baseline"/>
        <w:rPr>
          <w:rFonts w:eastAsia="Calibri" w:cs="Times New Roman"/>
          <w:i/>
          <w:sz w:val="24"/>
          <w:szCs w:val="24"/>
        </w:rPr>
      </w:pPr>
      <w:r w:rsidRPr="00E12B14">
        <w:rPr>
          <w:rFonts w:eastAsia="Calibri" w:cs="Times New Roman"/>
          <w:i/>
          <w:sz w:val="24"/>
          <w:szCs w:val="24"/>
        </w:rPr>
        <w:t xml:space="preserve">Instructional Item </w:t>
      </w:r>
      <w:r>
        <w:rPr>
          <w:rFonts w:eastAsia="Calibri" w:cs="Times New Roman"/>
          <w:i/>
          <w:sz w:val="24"/>
          <w:szCs w:val="24"/>
        </w:rPr>
        <w:t>2</w:t>
      </w:r>
    </w:p>
    <w:p w14:paraId="79F6D1D7" w14:textId="77777777" w:rsidR="00470B9F" w:rsidRPr="00E12B14" w:rsidRDefault="00470B9F" w:rsidP="00470B9F">
      <w:pPr>
        <w:spacing w:after="0" w:line="240" w:lineRule="auto"/>
        <w:ind w:left="360"/>
        <w:textAlignment w:val="baseline"/>
        <w:rPr>
          <w:rFonts w:cs="Times New Roman"/>
          <w:sz w:val="24"/>
          <w:szCs w:val="24"/>
        </w:rPr>
      </w:pPr>
      <w:r w:rsidRPr="00E12B14">
        <w:rPr>
          <w:rFonts w:eastAsia="Times New Roman" w:cs="Times New Roman"/>
          <w:sz w:val="24"/>
          <w:szCs w:val="24"/>
        </w:rPr>
        <w:t>A numerical expression is evaluated as shown.</w:t>
      </w:r>
    </w:p>
    <w:p w14:paraId="0CDD0C23" w14:textId="77777777" w:rsidR="00470B9F" w:rsidRPr="00E12B14" w:rsidRDefault="00A25395" w:rsidP="00ED410E">
      <w:pPr>
        <w:spacing w:after="0" w:line="276" w:lineRule="auto"/>
        <w:textAlignment w:val="baseline"/>
        <w:rPr>
          <w:rFonts w:eastAsia="Times New Roman" w:cs="Times New Roman"/>
          <w:sz w:val="24"/>
          <w:szCs w:val="24"/>
        </w:rPr>
      </w:pPr>
      <m:oMathPara>
        <m:oMathParaPr>
          <m:jc m:val="centerGroup"/>
        </m:oMathParaP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×(3×5+1)-2</m:t>
          </m:r>
        </m:oMath>
      </m:oMathPara>
    </w:p>
    <w:p w14:paraId="0A69F667" w14:textId="77777777" w:rsidR="00470B9F" w:rsidRDefault="00470B9F" w:rsidP="00470B9F">
      <w:pPr>
        <w:spacing w:after="0" w:line="240" w:lineRule="auto"/>
        <w:ind w:left="360"/>
        <w:textAlignment w:val="baseline"/>
        <w:rPr>
          <w:rFonts w:eastAsia="Times New Roman" w:cs="Times New Roman"/>
          <w:sz w:val="24"/>
          <w:szCs w:val="24"/>
        </w:rPr>
      </w:pPr>
    </w:p>
    <w:p w14:paraId="588B0F82" w14:textId="77777777" w:rsidR="00470B9F" w:rsidRDefault="00470B9F" w:rsidP="00470B9F">
      <w:pPr>
        <w:spacing w:after="0" w:line="240" w:lineRule="auto"/>
        <w:ind w:left="360"/>
        <w:textAlignment w:val="baseline"/>
        <w:rPr>
          <w:rFonts w:eastAsia="Times New Roman" w:cs="Times New Roman"/>
          <w:sz w:val="24"/>
          <w:szCs w:val="24"/>
        </w:rPr>
      </w:pPr>
      <w:r w:rsidRPr="00E12B14">
        <w:rPr>
          <w:rFonts w:eastAsia="Times New Roman" w:cs="Times New Roman"/>
          <w:sz w:val="24"/>
          <w:szCs w:val="24"/>
        </w:rPr>
        <w:t>In which ste</w:t>
      </w:r>
      <w:r>
        <w:rPr>
          <w:rFonts w:eastAsia="Times New Roman" w:cs="Times New Roman"/>
          <w:sz w:val="24"/>
          <w:szCs w:val="24"/>
        </w:rPr>
        <w:t>p does the first mistake appear?</w:t>
      </w:r>
    </w:p>
    <w:p w14:paraId="69DED3E7" w14:textId="77777777" w:rsidR="00470B9F" w:rsidRPr="00003678" w:rsidRDefault="00470B9F" w:rsidP="009D7378">
      <w:pPr>
        <w:pStyle w:val="ListParagraph"/>
        <w:numPr>
          <w:ilvl w:val="0"/>
          <w:numId w:val="100"/>
        </w:numPr>
        <w:ind w:left="1080"/>
        <w:textAlignment w:val="baseline"/>
        <w:rPr>
          <w:rFonts w:eastAsia="Times New Roman" w:cs="Times New Roman"/>
          <w:sz w:val="24"/>
          <w:szCs w:val="24"/>
        </w:rPr>
      </w:pPr>
      <w:r w:rsidRPr="00003678">
        <w:rPr>
          <w:rFonts w:eastAsia="Times New Roman" w:cs="Times New Roman"/>
          <w:sz w:val="24"/>
          <w:szCs w:val="24"/>
        </w:rPr>
        <w:t xml:space="preserve">Step 1: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×(15+1)-2</m:t>
        </m:r>
      </m:oMath>
    </w:p>
    <w:p w14:paraId="2474316B" w14:textId="77777777" w:rsidR="00470B9F" w:rsidRPr="00003678" w:rsidRDefault="00470B9F" w:rsidP="009D7378">
      <w:pPr>
        <w:pStyle w:val="ListParagraph"/>
        <w:numPr>
          <w:ilvl w:val="0"/>
          <w:numId w:val="100"/>
        </w:numPr>
        <w:ind w:left="1080"/>
        <w:textAlignment w:val="baseline"/>
        <w:rPr>
          <w:rFonts w:eastAsia="Times New Roman" w:cs="Times New Roman"/>
          <w:sz w:val="24"/>
          <w:szCs w:val="24"/>
        </w:rPr>
      </w:pPr>
      <w:r w:rsidRPr="00003678">
        <w:rPr>
          <w:rFonts w:eastAsia="Times New Roman" w:cs="Times New Roman"/>
          <w:sz w:val="24"/>
          <w:szCs w:val="24"/>
        </w:rPr>
        <w:t xml:space="preserve">Step 2: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×14</m:t>
        </m:r>
      </m:oMath>
    </w:p>
    <w:p w14:paraId="189889F3" w14:textId="77777777" w:rsidR="00470B9F" w:rsidRPr="00003678" w:rsidRDefault="00470B9F" w:rsidP="009D7378">
      <w:pPr>
        <w:pStyle w:val="ListParagraph"/>
        <w:numPr>
          <w:ilvl w:val="0"/>
          <w:numId w:val="100"/>
        </w:numPr>
        <w:ind w:left="1080"/>
        <w:textAlignment w:val="baseline"/>
        <w:rPr>
          <w:rFonts w:eastAsia="Times New Roman" w:cs="Times New Roman"/>
          <w:sz w:val="24"/>
          <w:szCs w:val="24"/>
        </w:rPr>
      </w:pPr>
      <w:r w:rsidRPr="00003678">
        <w:rPr>
          <w:rFonts w:eastAsia="Times New Roman" w:cs="Times New Roman"/>
          <w:sz w:val="24"/>
          <w:szCs w:val="24"/>
        </w:rPr>
        <w:t xml:space="preserve">Step 3: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2</m:t>
            </m:r>
          </m:den>
        </m:f>
      </m:oMath>
    </w:p>
    <w:p w14:paraId="2EF0EBF8" w14:textId="77777777" w:rsidR="00470B9F" w:rsidRPr="00802359" w:rsidRDefault="00470B9F" w:rsidP="009D7378">
      <w:pPr>
        <w:pStyle w:val="ListParagraph"/>
        <w:numPr>
          <w:ilvl w:val="0"/>
          <w:numId w:val="100"/>
        </w:numPr>
        <w:spacing w:line="256" w:lineRule="auto"/>
        <w:ind w:left="1080"/>
        <w:textAlignment w:val="baseline"/>
        <w:rPr>
          <w:rFonts w:eastAsia="Calibri" w:cs="Times New Roman"/>
          <w:i/>
          <w:sz w:val="24"/>
          <w:szCs w:val="24"/>
        </w:rPr>
      </w:pPr>
      <w:r w:rsidRPr="00003678">
        <w:rPr>
          <w:rFonts w:eastAsia="Times New Roman" w:cs="Times New Roman"/>
          <w:sz w:val="24"/>
          <w:szCs w:val="24"/>
        </w:rPr>
        <w:t>Step 4: 7</w:t>
      </w:r>
    </w:p>
    <w:p w14:paraId="50A2306D" w14:textId="77777777" w:rsidR="00ED410E" w:rsidRDefault="00ED410E" w:rsidP="00470B9F">
      <w:pPr>
        <w:spacing w:after="0" w:line="256" w:lineRule="auto"/>
        <w:textAlignment w:val="baseline"/>
        <w:rPr>
          <w:rFonts w:cs="Times New Roman"/>
          <w:sz w:val="24"/>
          <w:szCs w:val="24"/>
        </w:rPr>
      </w:pPr>
    </w:p>
    <w:p w14:paraId="6B9967E0" w14:textId="4BF9FE6B" w:rsidR="00470B9F" w:rsidRDefault="00470B9F" w:rsidP="00470B9F">
      <w:pPr>
        <w:spacing w:after="0" w:line="256" w:lineRule="auto"/>
        <w:textAlignment w:val="baseline"/>
        <w:rPr>
          <w:rFonts w:cs="Times New Roman"/>
          <w:sz w:val="24"/>
          <w:szCs w:val="24"/>
        </w:rPr>
      </w:pPr>
      <w:r>
        <w:rPr>
          <w:rFonts w:cs="Times New Roman"/>
          <w:sz w:val="24"/>
          <w:szCs w:val="24"/>
        </w:rPr>
        <w:t>Instructional Item 3</w:t>
      </w:r>
    </w:p>
    <w:p w14:paraId="78C5FA4F" w14:textId="24736881" w:rsidR="00470B9F" w:rsidRDefault="00470B9F" w:rsidP="00FE3DDE">
      <w:pPr>
        <w:spacing w:after="0" w:line="256" w:lineRule="auto"/>
        <w:ind w:left="720"/>
        <w:textAlignment w:val="baseline"/>
        <w:rPr>
          <w:rFonts w:cs="Times New Roman"/>
          <w:sz w:val="24"/>
          <w:szCs w:val="24"/>
        </w:rPr>
      </w:pPr>
      <w:r>
        <w:rPr>
          <w:rFonts w:cs="Times New Roman"/>
          <w:sz w:val="24"/>
          <w:szCs w:val="24"/>
        </w:rPr>
        <w:t>Evaluate.</w:t>
      </w:r>
    </w:p>
    <w:p w14:paraId="5E208FB9" w14:textId="77777777" w:rsidR="00470B9F" w:rsidRDefault="00470B9F" w:rsidP="00470B9F">
      <w:pPr>
        <w:spacing w:after="0" w:line="256" w:lineRule="auto"/>
        <w:ind w:left="720"/>
        <w:textAlignment w:val="baseline"/>
        <w:rPr>
          <w:rFonts w:eastAsiaTheme="minorEastAsia" w:cs="Times New Roman"/>
          <w:sz w:val="24"/>
          <w:szCs w:val="24"/>
        </w:rPr>
      </w:pPr>
      <w:r>
        <w:rPr>
          <w:rFonts w:cs="Times New Roman"/>
          <w:sz w:val="24"/>
          <w:szCs w:val="24"/>
        </w:rPr>
        <w:t xml:space="preserve">a. </w:t>
      </w:r>
      <m:oMath>
        <m:r>
          <w:rPr>
            <w:rFonts w:ascii="Cambria Math" w:hAnsi="Cambria Math" w:cs="Times New Roman"/>
            <w:sz w:val="24"/>
            <w:szCs w:val="24"/>
          </w:rPr>
          <m:t>235+472÷4-2×90</m:t>
        </m:r>
      </m:oMath>
    </w:p>
    <w:p w14:paraId="2236A31F" w14:textId="77777777" w:rsidR="00470B9F" w:rsidRPr="00196623" w:rsidRDefault="00470B9F" w:rsidP="00470B9F">
      <w:pPr>
        <w:spacing w:after="0" w:line="256" w:lineRule="auto"/>
        <w:ind w:left="720"/>
        <w:textAlignment w:val="baseline"/>
        <w:rPr>
          <w:rFonts w:cs="Times New Roman"/>
          <w:sz w:val="24"/>
          <w:szCs w:val="24"/>
        </w:rPr>
      </w:pPr>
      <w:r>
        <w:rPr>
          <w:rFonts w:eastAsiaTheme="minorEastAsia" w:cs="Times New Roman"/>
          <w:sz w:val="24"/>
          <w:szCs w:val="24"/>
        </w:rPr>
        <w:t xml:space="preserve">b. </w:t>
      </w:r>
      <m:oMath>
        <m:r>
          <w:rPr>
            <w:rFonts w:ascii="Cambria Math" w:eastAsiaTheme="minorEastAsia" w:hAnsi="Cambria Math" w:cs="Times New Roman"/>
            <w:sz w:val="24"/>
            <w:szCs w:val="24"/>
          </w:rPr>
          <m:t>(</m:t>
        </m:r>
        <m:r>
          <w:rPr>
            <w:rFonts w:ascii="Cambria Math" w:hAnsi="Cambria Math" w:cs="Times New Roman"/>
            <w:sz w:val="24"/>
            <w:szCs w:val="24"/>
          </w:rPr>
          <m:t>235+472)÷4-2×90</m:t>
        </m:r>
      </m:oMath>
    </w:p>
    <w:p w14:paraId="654A2C5C" w14:textId="026CD023" w:rsidR="002E3A84" w:rsidRPr="00A272B9" w:rsidRDefault="002E3A84" w:rsidP="002E3A84">
      <w:pPr>
        <w:spacing w:after="0" w:line="240" w:lineRule="auto"/>
        <w:ind w:left="360"/>
        <w:textAlignment w:val="baseline"/>
        <w:rPr>
          <w:rFonts w:eastAsia="Times New Roman" w:cs="Times New Roman"/>
          <w:sz w:val="24"/>
          <w:szCs w:val="24"/>
        </w:rPr>
      </w:pPr>
    </w:p>
    <w:p w14:paraId="62BEFB93" w14:textId="4788E4EF" w:rsidR="00C3545B" w:rsidRPr="00E159D6" w:rsidRDefault="002E3A84" w:rsidP="00E159D6">
      <w:pPr>
        <w:pStyle w:val="Style4"/>
      </w:pPr>
      <w:r w:rsidRPr="006B6BAE">
        <w:t>*The strategies, tasks and items included in the B1G-M are examples and should not be considered comprehensive.</w:t>
      </w:r>
    </w:p>
    <w:p w14:paraId="29537C83" w14:textId="77777777" w:rsidR="00ED410E" w:rsidRDefault="00ED410E" w:rsidP="00B3476D">
      <w:pPr>
        <w:pStyle w:val="Heading3"/>
        <w:rPr>
          <w:rStyle w:val="normaltextrun"/>
        </w:rPr>
      </w:pPr>
    </w:p>
    <w:p w14:paraId="2775FCDD" w14:textId="7928B277" w:rsidR="00B3476D" w:rsidRDefault="00B3476D" w:rsidP="00B3476D">
      <w:pPr>
        <w:pStyle w:val="Heading3"/>
        <w:rPr>
          <w:rStyle w:val="normaltextrun"/>
        </w:rPr>
      </w:pPr>
      <w:bookmarkStart w:id="30" w:name="_MA.5.AR.2.3"/>
      <w:bookmarkEnd w:id="30"/>
      <w:r w:rsidRPr="00F07FE5">
        <w:rPr>
          <w:rStyle w:val="normaltextrun"/>
        </w:rPr>
        <w:t>MA.5.AR.2.3</w:t>
      </w:r>
    </w:p>
    <w:p w14:paraId="6BE3592C" w14:textId="77777777" w:rsidR="00C60965" w:rsidRPr="006B6BAE" w:rsidRDefault="00C60965" w:rsidP="00C91967">
      <w:pPr>
        <w:pStyle w:val="Normal11"/>
      </w:pPr>
    </w:p>
    <w:p w14:paraId="0100A5C3" w14:textId="77777777" w:rsidR="001B087F" w:rsidRPr="006B6BAE" w:rsidRDefault="001B087F" w:rsidP="001B087F">
      <w:pPr>
        <w:pStyle w:val="AlgebraicARHeading"/>
      </w:pPr>
      <w:r w:rsidRPr="006B6BAE">
        <w:t>Benchmark</w:t>
      </w:r>
    </w:p>
    <w:p w14:paraId="10E3C7D1" w14:textId="64726E31" w:rsidR="001B087F" w:rsidRPr="006B6BAE" w:rsidRDefault="001B087F" w:rsidP="001B087F">
      <w:pPr>
        <w:pStyle w:val="Style3"/>
      </w:pPr>
      <w:r w:rsidRPr="00C34525">
        <w:t>MA</w:t>
      </w:r>
      <w:r>
        <w:t>.5.</w:t>
      </w:r>
      <w:r w:rsidRPr="00C34525">
        <w:t>AR.</w:t>
      </w:r>
      <w:r>
        <w:t>2.3</w:t>
      </w:r>
      <w:r w:rsidRPr="00C34525">
        <w:tab/>
      </w:r>
      <w:r w:rsidR="00A336EA" w:rsidRPr="0088712B">
        <w:t>Determine and explain whether an equation involving any of the fo</w:t>
      </w:r>
      <w:r w:rsidR="00A336EA">
        <w:t>ur operations is true or false.</w:t>
      </w:r>
    </w:p>
    <w:p w14:paraId="0D754EB7" w14:textId="60ABCBFC" w:rsidR="001B087F" w:rsidRPr="006B6BAE" w:rsidRDefault="001B087F" w:rsidP="001B087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EA45FF" w:rsidRPr="007D07F9">
        <w:rPr>
          <w:rFonts w:eastAsia="Calibri" w:cs="Times New Roman"/>
        </w:rPr>
        <w:t xml:space="preserve">The equation </w:t>
      </w:r>
      <m:oMath>
        <m:r>
          <w:rPr>
            <w:rFonts w:ascii="Cambria Math" w:eastAsia="Calibri" w:hAnsi="Cambria Math" w:cs="Times New Roman"/>
            <w:color w:val="000000"/>
          </w:rPr>
          <m:t>2.5+</m:t>
        </m:r>
        <m:d>
          <m:dPr>
            <m:ctrlPr>
              <w:rPr>
                <w:rFonts w:ascii="Cambria Math" w:eastAsia="Calibri" w:hAnsi="Cambria Math" w:cs="Times New Roman"/>
                <w:i/>
                <w:color w:val="000000"/>
              </w:rPr>
            </m:ctrlPr>
          </m:dPr>
          <m:e>
            <m:r>
              <w:rPr>
                <w:rFonts w:ascii="Cambria Math" w:eastAsia="Calibri" w:hAnsi="Cambria Math" w:cs="Times New Roman"/>
                <w:color w:val="000000"/>
              </w:rPr>
              <m:t>6×2</m:t>
            </m:r>
          </m:e>
        </m:d>
        <m:r>
          <w:rPr>
            <w:rFonts w:ascii="Cambria Math" w:eastAsia="Calibri" w:hAnsi="Cambria Math" w:cs="Times New Roman"/>
            <w:color w:val="000000"/>
          </w:rPr>
          <m:t>=16-1.5</m:t>
        </m:r>
      </m:oMath>
      <w:r w:rsidR="00EA45FF" w:rsidRPr="007D07F9">
        <w:rPr>
          <w:rFonts w:eastAsia="Calibri" w:cs="Times New Roman"/>
        </w:rPr>
        <w:t xml:space="preserve"> can be determined to be true because the expression on both sides of the equal sign </w:t>
      </w:r>
      <w:proofErr w:type="gramStart"/>
      <w:r w:rsidR="00EA45FF" w:rsidRPr="007D07F9">
        <w:rPr>
          <w:rFonts w:eastAsia="Calibri" w:cs="Times New Roman"/>
        </w:rPr>
        <w:t>are</w:t>
      </w:r>
      <w:proofErr w:type="gramEnd"/>
      <w:r w:rsidR="00EA45FF" w:rsidRPr="007D07F9">
        <w:rPr>
          <w:rFonts w:eastAsia="Calibri" w:cs="Times New Roman"/>
        </w:rPr>
        <w:t xml:space="preserve"> equivalent to </w:t>
      </w:r>
      <m:oMath>
        <m:r>
          <w:rPr>
            <w:rFonts w:ascii="Cambria Math" w:eastAsia="Calibri" w:hAnsi="Cambria Math" w:cs="Times New Roman"/>
            <w:color w:val="000000"/>
          </w:rPr>
          <m:t>14.5</m:t>
        </m:r>
      </m:oMath>
      <w:r w:rsidR="00EA45FF" w:rsidRPr="007D07F9">
        <w:rPr>
          <w:rFonts w:eastAsia="Calibri" w:cs="Times New Roman"/>
        </w:rPr>
        <w:t>.</w:t>
      </w:r>
    </w:p>
    <w:p w14:paraId="48448A0E" w14:textId="77777777" w:rsidR="00C60965" w:rsidRDefault="00C60965" w:rsidP="00C60965">
      <w:pPr>
        <w:pStyle w:val="ExampleHeading"/>
        <w:ind w:left="1656" w:hanging="936"/>
      </w:pPr>
    </w:p>
    <w:p w14:paraId="08710951" w14:textId="77777777" w:rsidR="00C60965" w:rsidRPr="006B6BAE" w:rsidRDefault="00C60965" w:rsidP="00C60965">
      <w:pPr>
        <w:pStyle w:val="BenchmarkClarification"/>
      </w:pPr>
      <w:r w:rsidRPr="006B6BAE">
        <w:t xml:space="preserve">Benchmark Clarifications: </w:t>
      </w:r>
    </w:p>
    <w:p w14:paraId="02D44C78" w14:textId="77777777" w:rsidR="00533241" w:rsidRPr="007D07F9" w:rsidRDefault="00533241" w:rsidP="00533241">
      <w:pPr>
        <w:spacing w:after="0" w:line="240" w:lineRule="auto"/>
        <w:rPr>
          <w:rFonts w:eastAsia="Calibri" w:cs="Times New Roman"/>
        </w:rPr>
      </w:pPr>
      <w:r w:rsidRPr="007D07F9">
        <w:rPr>
          <w:rFonts w:eastAsia="Calibri" w:cs="Times New Roman"/>
          <w:i/>
          <w:iCs/>
        </w:rPr>
        <w:t xml:space="preserve">Clarification 1: </w:t>
      </w:r>
      <w:r w:rsidRPr="007D07F9">
        <w:rPr>
          <w:rFonts w:eastAsia="Calibri" w:cs="Times New Roman"/>
        </w:rPr>
        <w:t>Problem types include equations that include parenthesis</w:t>
      </w:r>
      <w:r w:rsidRPr="007D07F9">
        <w:rPr>
          <w:rFonts w:cs="Times New Roman"/>
        </w:rPr>
        <w:t xml:space="preserve"> but not nested parentheses</w:t>
      </w:r>
      <w:r w:rsidRPr="007D07F9">
        <w:rPr>
          <w:rFonts w:eastAsia="Calibri" w:cs="Times New Roman"/>
        </w:rPr>
        <w:t xml:space="preserve">. </w:t>
      </w:r>
    </w:p>
    <w:p w14:paraId="25863A23" w14:textId="77777777" w:rsidR="00533241" w:rsidRDefault="00533241" w:rsidP="00533241">
      <w:pPr>
        <w:spacing w:after="0" w:line="240" w:lineRule="auto"/>
        <w:rPr>
          <w:rFonts w:eastAsia="Calibri" w:cs="Times New Roman"/>
        </w:rPr>
      </w:pPr>
      <w:r w:rsidRPr="007D07F9">
        <w:rPr>
          <w:rFonts w:eastAsia="Calibri" w:cs="Times New Roman"/>
          <w:i/>
          <w:iCs/>
        </w:rPr>
        <w:t>Clarification 2:</w:t>
      </w:r>
      <w:r w:rsidRPr="007D07F9">
        <w:rPr>
          <w:rFonts w:eastAsia="Calibri" w:cs="Times New Roman"/>
        </w:rPr>
        <w:t xml:space="preserve"> Instruction focuses on the connection between </w:t>
      </w:r>
      <w:proofErr w:type="gramStart"/>
      <w:r w:rsidRPr="007D07F9">
        <w:rPr>
          <w:rFonts w:eastAsia="Calibri" w:cs="Times New Roman"/>
        </w:rPr>
        <w:t>properties of equality</w:t>
      </w:r>
      <w:proofErr w:type="gramEnd"/>
      <w:r w:rsidRPr="007D07F9">
        <w:rPr>
          <w:rFonts w:eastAsia="Calibri" w:cs="Times New Roman"/>
        </w:rPr>
        <w:t xml:space="preserve"> and order of operations.</w:t>
      </w:r>
    </w:p>
    <w:p w14:paraId="6C41D6E7" w14:textId="77777777" w:rsidR="00C60965" w:rsidRPr="009D638A" w:rsidRDefault="00C60965" w:rsidP="00C60965">
      <w:pPr>
        <w:spacing w:after="0" w:line="240" w:lineRule="auto"/>
        <w:textAlignment w:val="baseline"/>
        <w:rPr>
          <w:rFonts w:eastAsia="Times New Roman" w:cs="Times New Roman"/>
        </w:rPr>
      </w:pPr>
    </w:p>
    <w:p w14:paraId="34DE3CF3" w14:textId="77777777" w:rsidR="00C60965" w:rsidRPr="006B6BAE" w:rsidRDefault="00C60965" w:rsidP="0082509F">
      <w:pPr>
        <w:pStyle w:val="AlgebraicARHeading"/>
      </w:pPr>
      <w:r>
        <w:t xml:space="preserve">Connecting </w:t>
      </w:r>
      <w:r w:rsidRPr="006B6BAE">
        <w:t>Benchmark</w:t>
      </w:r>
      <w:r>
        <w:t>s/</w:t>
      </w:r>
      <w:r w:rsidRPr="006B6BAE">
        <w:t>Horizontal Alignment</w:t>
      </w:r>
      <w:r>
        <w:t xml:space="preserve">        </w:t>
      </w:r>
    </w:p>
    <w:p w14:paraId="47172FD7"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MA.5.NSO.1.2/1.3</w:t>
      </w:r>
    </w:p>
    <w:p w14:paraId="5F93198E"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MA.5.NSO.2.1, MA.5.NSO.2.3, MA.5.NSO.2.5</w:t>
      </w:r>
    </w:p>
    <w:p w14:paraId="29483D3F"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MA.5.FR.2.4</w:t>
      </w:r>
    </w:p>
    <w:p w14:paraId="53625980" w14:textId="77777777"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MA.5.AR.2.1, MA.5.AR.2.2</w:t>
      </w:r>
    </w:p>
    <w:p w14:paraId="29A1EDD1" w14:textId="570B247E" w:rsidR="00545673" w:rsidRDefault="00545673"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MA.5.NSO.2.3, MA.5.NSO.2.5</w:t>
      </w:r>
    </w:p>
    <w:p w14:paraId="78BCEC6C" w14:textId="77777777" w:rsidR="006E0184" w:rsidRPr="00545673" w:rsidRDefault="006E0184" w:rsidP="006E0184">
      <w:pPr>
        <w:spacing w:after="0" w:line="240" w:lineRule="auto"/>
        <w:rPr>
          <w:rFonts w:eastAsia="Times New Roman" w:cs="Times New Roman"/>
          <w:sz w:val="24"/>
          <w:szCs w:val="24"/>
        </w:rPr>
      </w:pPr>
    </w:p>
    <w:p w14:paraId="26259192" w14:textId="77777777" w:rsidR="00C60965" w:rsidRDefault="00C60965" w:rsidP="00545673">
      <w:pPr>
        <w:pStyle w:val="AlgebraicARHeading"/>
      </w:pPr>
      <w:r w:rsidRPr="009C58CD">
        <w:t>Terms</w:t>
      </w:r>
      <w:r w:rsidRPr="006B6BAE">
        <w:t> from the K-12 Glossary </w:t>
      </w:r>
    </w:p>
    <w:p w14:paraId="75460A6B" w14:textId="77777777" w:rsidR="00516C56" w:rsidRPr="0088712B" w:rsidRDefault="00516C56" w:rsidP="009D7378">
      <w:pPr>
        <w:numPr>
          <w:ilvl w:val="0"/>
          <w:numId w:val="15"/>
        </w:numPr>
        <w:spacing w:after="0" w:line="240" w:lineRule="auto"/>
        <w:textAlignment w:val="baseline"/>
        <w:rPr>
          <w:rFonts w:eastAsiaTheme="minorEastAsia" w:cs="Times New Roman"/>
          <w:color w:val="000000" w:themeColor="text1"/>
          <w:sz w:val="24"/>
          <w:szCs w:val="24"/>
        </w:rPr>
      </w:pPr>
      <w:r>
        <w:rPr>
          <w:rFonts w:eastAsia="Calibri" w:cs="Times New Roman"/>
          <w:sz w:val="24"/>
          <w:szCs w:val="24"/>
        </w:rPr>
        <w:t>E</w:t>
      </w:r>
      <w:r w:rsidRPr="0088712B">
        <w:rPr>
          <w:rFonts w:eastAsia="Calibri" w:cs="Times New Roman"/>
          <w:sz w:val="24"/>
          <w:szCs w:val="24"/>
        </w:rPr>
        <w:t xml:space="preserve">qual </w:t>
      </w:r>
      <w:r>
        <w:rPr>
          <w:rFonts w:eastAsia="Calibri" w:cs="Times New Roman"/>
          <w:sz w:val="24"/>
          <w:szCs w:val="24"/>
        </w:rPr>
        <w:t>S</w:t>
      </w:r>
      <w:r w:rsidRPr="0088712B">
        <w:rPr>
          <w:rFonts w:eastAsia="Calibri" w:cs="Times New Roman"/>
          <w:sz w:val="24"/>
          <w:szCs w:val="24"/>
        </w:rPr>
        <w:t>ign</w:t>
      </w:r>
    </w:p>
    <w:p w14:paraId="1B0A9D4A" w14:textId="77777777" w:rsidR="00516C56" w:rsidRPr="0088712B" w:rsidRDefault="00516C56" w:rsidP="009D7378">
      <w:pPr>
        <w:pStyle w:val="ListParagraph"/>
        <w:widowControl/>
        <w:numPr>
          <w:ilvl w:val="0"/>
          <w:numId w:val="15"/>
        </w:numPr>
        <w:contextualSpacing/>
        <w:textAlignment w:val="baseline"/>
        <w:rPr>
          <w:rFonts w:eastAsiaTheme="minorEastAsia" w:cs="Times New Roman"/>
          <w:color w:val="000000" w:themeColor="text1"/>
          <w:sz w:val="24"/>
          <w:szCs w:val="24"/>
        </w:rPr>
      </w:pPr>
      <w:r>
        <w:rPr>
          <w:rFonts w:eastAsia="Calibri" w:cs="Times New Roman"/>
          <w:sz w:val="24"/>
          <w:szCs w:val="24"/>
        </w:rPr>
        <w:t>E</w:t>
      </w:r>
      <w:r w:rsidRPr="0088712B">
        <w:rPr>
          <w:rFonts w:eastAsia="Calibri" w:cs="Times New Roman"/>
          <w:sz w:val="24"/>
          <w:szCs w:val="24"/>
        </w:rPr>
        <w:t>quation</w:t>
      </w:r>
    </w:p>
    <w:p w14:paraId="0A4E55C0" w14:textId="66255251" w:rsidR="00C60965" w:rsidRPr="00516C56" w:rsidRDefault="00516C56" w:rsidP="009D7378">
      <w:pPr>
        <w:pStyle w:val="ListParagraph"/>
        <w:numPr>
          <w:ilvl w:val="0"/>
          <w:numId w:val="15"/>
        </w:numPr>
        <w:spacing w:line="256" w:lineRule="auto"/>
        <w:rPr>
          <w:rFonts w:ascii="Calibri" w:eastAsia="Calibri" w:hAnsi="Calibri" w:cs="Times New Roman"/>
          <w:sz w:val="24"/>
          <w:szCs w:val="20"/>
        </w:rPr>
      </w:pPr>
      <w:r>
        <w:rPr>
          <w:rFonts w:eastAsia="Calibri" w:cs="Times New Roman"/>
          <w:sz w:val="24"/>
          <w:szCs w:val="24"/>
        </w:rPr>
        <w:t>E</w:t>
      </w:r>
      <w:r w:rsidRPr="0088712B">
        <w:rPr>
          <w:rFonts w:eastAsia="Calibri" w:cs="Times New Roman"/>
          <w:sz w:val="24"/>
          <w:szCs w:val="24"/>
        </w:rPr>
        <w:t>xpression</w:t>
      </w:r>
    </w:p>
    <w:p w14:paraId="7A3C53B4" w14:textId="77777777" w:rsidR="00C60965" w:rsidRPr="000B295F" w:rsidRDefault="00C60965" w:rsidP="00C60965">
      <w:pPr>
        <w:pStyle w:val="ListParagraph"/>
        <w:textAlignment w:val="baseline"/>
        <w:rPr>
          <w:rFonts w:eastAsia="Times New Roman" w:cs="Times New Roman"/>
          <w:sz w:val="24"/>
          <w:szCs w:val="24"/>
        </w:rPr>
      </w:pPr>
    </w:p>
    <w:p w14:paraId="77641FFE" w14:textId="77777777" w:rsidR="00C60965" w:rsidRPr="00775194" w:rsidRDefault="00C60965" w:rsidP="0082509F">
      <w:pPr>
        <w:pStyle w:val="AlgebraicARHeading"/>
      </w:pPr>
      <w:r>
        <w:t xml:space="preserve">Vertical </w:t>
      </w:r>
      <w:r w:rsidRPr="0082509F">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60965" w:rsidRPr="006B6BAE" w14:paraId="3F9BA296" w14:textId="77777777" w:rsidTr="00477BA9">
        <w:trPr>
          <w:trHeight w:val="638"/>
        </w:trPr>
        <w:tc>
          <w:tcPr>
            <w:tcW w:w="2499" w:type="pct"/>
            <w:tcBorders>
              <w:top w:val="single" w:sz="4" w:space="0" w:color="auto"/>
              <w:left w:val="nil"/>
              <w:bottom w:val="nil"/>
              <w:right w:val="nil"/>
            </w:tcBorders>
            <w:shd w:val="clear" w:color="auto" w:fill="auto"/>
            <w:hideMark/>
          </w:tcPr>
          <w:p w14:paraId="572C3A00" w14:textId="77777777" w:rsidR="00C60965" w:rsidRPr="006B6BAE" w:rsidRDefault="00C6096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5C766B6" w14:textId="719DC999" w:rsidR="00C60965" w:rsidRPr="00477BA9" w:rsidRDefault="00A01004" w:rsidP="00477BA9">
            <w:pPr>
              <w:widowControl w:val="0"/>
              <w:numPr>
                <w:ilvl w:val="0"/>
                <w:numId w:val="14"/>
              </w:numPr>
              <w:spacing w:after="0" w:line="256" w:lineRule="auto"/>
              <w:textAlignment w:val="baseline"/>
              <w:rPr>
                <w:rFonts w:eastAsia="Times New Roman" w:cs="Times New Roman"/>
                <w:sz w:val="24"/>
                <w:szCs w:val="24"/>
              </w:rPr>
            </w:pPr>
            <w:r w:rsidRPr="0088712B">
              <w:rPr>
                <w:rFonts w:eastAsia="Times New Roman" w:cs="Times New Roman"/>
                <w:sz w:val="24"/>
                <w:szCs w:val="24"/>
              </w:rPr>
              <w:t>MA.4.AR.2.1 </w:t>
            </w:r>
          </w:p>
        </w:tc>
        <w:tc>
          <w:tcPr>
            <w:tcW w:w="2501" w:type="pct"/>
            <w:tcBorders>
              <w:top w:val="single" w:sz="4" w:space="0" w:color="auto"/>
              <w:left w:val="nil"/>
              <w:bottom w:val="nil"/>
              <w:right w:val="nil"/>
            </w:tcBorders>
            <w:shd w:val="clear" w:color="auto" w:fill="auto"/>
          </w:tcPr>
          <w:p w14:paraId="3DBC11EF" w14:textId="77777777" w:rsidR="00C60965" w:rsidRPr="006B6BAE" w:rsidRDefault="00C6096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335DA1" w14:textId="000B98EF" w:rsidR="00C60965" w:rsidRPr="0016456D" w:rsidRDefault="0016456D" w:rsidP="009D7378">
            <w:pPr>
              <w:pStyle w:val="ListParagraph"/>
              <w:numPr>
                <w:ilvl w:val="0"/>
                <w:numId w:val="14"/>
              </w:numPr>
              <w:textAlignment w:val="baseline"/>
              <w:rPr>
                <w:rFonts w:eastAsia="Times New Roman" w:cs="Times New Roman"/>
                <w:sz w:val="24"/>
                <w:szCs w:val="24"/>
              </w:rPr>
            </w:pPr>
            <w:r w:rsidRPr="0016456D">
              <w:rPr>
                <w:rFonts w:eastAsia="Times New Roman" w:cs="Times New Roman"/>
                <w:sz w:val="24"/>
                <w:szCs w:val="24"/>
              </w:rPr>
              <w:t>MA.6.AR.2.1</w:t>
            </w:r>
          </w:p>
        </w:tc>
      </w:tr>
    </w:tbl>
    <w:p w14:paraId="50B917B4" w14:textId="77777777" w:rsidR="00C60965" w:rsidRPr="006B6BAE" w:rsidRDefault="00C60965" w:rsidP="0082509F">
      <w:pPr>
        <w:pStyle w:val="AlgebraicARHeading"/>
      </w:pPr>
      <w:r w:rsidRPr="006B6BAE">
        <w:t xml:space="preserve">Purpose </w:t>
      </w:r>
      <w:r w:rsidRPr="0082509F">
        <w:t>and</w:t>
      </w:r>
      <w:r w:rsidRPr="006B6BAE">
        <w:t xml:space="preserve"> Instructional Strategies </w:t>
      </w:r>
    </w:p>
    <w:p w14:paraId="0798F802" w14:textId="77777777" w:rsidR="00B92047" w:rsidRPr="0088712B" w:rsidRDefault="00B92047" w:rsidP="00B92047">
      <w:pPr>
        <w:pStyle w:val="paragraph"/>
        <w:spacing w:before="0" w:beforeAutospacing="0" w:after="0" w:afterAutospacing="0"/>
        <w:textAlignment w:val="baseline"/>
        <w:rPr>
          <w:rStyle w:val="normaltextrun"/>
          <w:rFonts w:eastAsia="Calibri"/>
          <w:color w:val="000000" w:themeColor="text1"/>
        </w:rPr>
      </w:pPr>
      <w:r w:rsidRPr="0088712B">
        <w:rPr>
          <w:rStyle w:val="normaltextrun"/>
          <w:rFonts w:eastAsia="Calibri"/>
        </w:rPr>
        <w:t>The purpose of this benchm</w:t>
      </w:r>
      <w:r>
        <w:rPr>
          <w:rStyle w:val="normaltextrun"/>
          <w:rFonts w:eastAsia="Calibri"/>
        </w:rPr>
        <w:t xml:space="preserve">ark is to determine if students </w:t>
      </w:r>
      <w:r w:rsidRPr="0088712B">
        <w:rPr>
          <w:rStyle w:val="normaltextrun"/>
          <w:rFonts w:eastAsia="Calibri"/>
        </w:rPr>
        <w:t>can connect their understanding of using th</w:t>
      </w:r>
      <w:r>
        <w:rPr>
          <w:rStyle w:val="normaltextrun"/>
          <w:rFonts w:eastAsia="Calibri"/>
        </w:rPr>
        <w:t xml:space="preserve">e four operations reliably or fluently </w:t>
      </w:r>
      <w:r w:rsidRPr="00E129AC">
        <w:rPr>
          <w:rStyle w:val="normaltextrun"/>
          <w:rFonts w:eastAsia="Calibri"/>
          <w:i/>
        </w:rPr>
        <w:t>(MTR.3.1)</w:t>
      </w:r>
      <w:r>
        <w:rPr>
          <w:rStyle w:val="normaltextrun"/>
          <w:rFonts w:eastAsia="Calibri"/>
        </w:rPr>
        <w:t xml:space="preserve"> to the concept of the </w:t>
      </w:r>
      <w:r w:rsidRPr="0088712B">
        <w:rPr>
          <w:rStyle w:val="normaltextrun"/>
          <w:rFonts w:eastAsia="Calibri"/>
        </w:rPr>
        <w:t xml:space="preserve">meaning of the equal sign. Students have evaluated whether equations are true or false since </w:t>
      </w:r>
      <w:r>
        <w:rPr>
          <w:rStyle w:val="normaltextrun"/>
          <w:rFonts w:eastAsia="Calibri"/>
        </w:rPr>
        <w:t>Grade 2. In G</w:t>
      </w:r>
      <w:r w:rsidRPr="0088712B">
        <w:rPr>
          <w:rStyle w:val="normaltextrun"/>
          <w:rFonts w:eastAsia="Calibri"/>
        </w:rPr>
        <w:t>rade 5, additional expectations include non-whole numbers and parentheses.</w:t>
      </w:r>
      <w:r>
        <w:rPr>
          <w:rStyle w:val="normaltextrun"/>
          <w:rFonts w:eastAsia="Calibri"/>
        </w:rPr>
        <w:t xml:space="preserve"> In Grade 6, students extend this work to involve negative numbers and inequalities (</w:t>
      </w:r>
      <w:r w:rsidRPr="0014443A">
        <w:rPr>
          <w:color w:val="000000"/>
        </w:rPr>
        <w:t>MA.6.AR.2.1</w:t>
      </w:r>
      <w:r>
        <w:rPr>
          <w:color w:val="000000"/>
        </w:rPr>
        <w:t>).</w:t>
      </w:r>
    </w:p>
    <w:p w14:paraId="126F1B94" w14:textId="77777777" w:rsidR="00B92047" w:rsidRPr="0088712B" w:rsidRDefault="00B92047" w:rsidP="00D92396">
      <w:pPr>
        <w:pStyle w:val="paragraph"/>
        <w:numPr>
          <w:ilvl w:val="0"/>
          <w:numId w:val="14"/>
        </w:numPr>
        <w:spacing w:before="0" w:beforeAutospacing="0" w:after="0" w:afterAutospacing="0"/>
        <w:textAlignment w:val="baseline"/>
        <w:rPr>
          <w:color w:val="000000" w:themeColor="text1"/>
        </w:rPr>
      </w:pPr>
      <w:r w:rsidRPr="0088712B">
        <w:t xml:space="preserve">Students will use their understanding of </w:t>
      </w:r>
      <w:proofErr w:type="gramStart"/>
      <w:r w:rsidRPr="0088712B">
        <w:t>order</w:t>
      </w:r>
      <w:proofErr w:type="gramEnd"/>
      <w:r w:rsidRPr="0088712B">
        <w:t xml:space="preserve"> of operations (MA.5.AR.2.2) to simplify expressions o</w:t>
      </w:r>
      <w:r>
        <w:t xml:space="preserve">n each side of an equation </w:t>
      </w:r>
      <w:r w:rsidRPr="00E129AC">
        <w:rPr>
          <w:i/>
        </w:rPr>
        <w:t>(MTR.5.1)</w:t>
      </w:r>
      <w:r w:rsidRPr="0088712B">
        <w:t xml:space="preserve">. </w:t>
      </w:r>
    </w:p>
    <w:p w14:paraId="4B81AEBE" w14:textId="77777777" w:rsidR="00B92047" w:rsidRPr="0088712B" w:rsidRDefault="00B92047" w:rsidP="007F40C3">
      <w:pPr>
        <w:pStyle w:val="paragraph"/>
        <w:numPr>
          <w:ilvl w:val="0"/>
          <w:numId w:val="14"/>
        </w:numPr>
        <w:spacing w:before="0" w:beforeAutospacing="0" w:after="0" w:afterAutospacing="0"/>
        <w:textAlignment w:val="baseline"/>
        <w:rPr>
          <w:color w:val="000000" w:themeColor="text1"/>
        </w:rPr>
      </w:pPr>
      <w:r w:rsidRPr="0088712B">
        <w:rPr>
          <w:rStyle w:val="normaltextrun"/>
          <w:rFonts w:eastAsia="Calibri"/>
        </w:rPr>
        <w:t>Students w</w:t>
      </w:r>
      <w:r>
        <w:rPr>
          <w:rStyle w:val="normaltextrun"/>
          <w:rFonts w:eastAsia="Calibri"/>
        </w:rPr>
        <w:t xml:space="preserve">ill determine if the expression </w:t>
      </w:r>
      <w:r w:rsidRPr="0088712B">
        <w:rPr>
          <w:rStyle w:val="normaltextrun"/>
          <w:rFonts w:eastAsia="Calibri"/>
        </w:rPr>
        <w:t xml:space="preserve">on the left of </w:t>
      </w:r>
      <w:r>
        <w:rPr>
          <w:rStyle w:val="normaltextrun"/>
          <w:rFonts w:eastAsia="Calibri"/>
        </w:rPr>
        <w:t xml:space="preserve">the </w:t>
      </w:r>
      <w:r w:rsidRPr="0088712B">
        <w:rPr>
          <w:rStyle w:val="normaltextrun"/>
          <w:rFonts w:eastAsia="Calibri"/>
        </w:rPr>
        <w:t>equal sign is equivalent to the expression to the right of the equal sign.</w:t>
      </w:r>
      <w:r>
        <w:rPr>
          <w:rStyle w:val="normaltextrun"/>
          <w:rFonts w:eastAsia="Calibri"/>
        </w:rPr>
        <w:t xml:space="preserve"> </w:t>
      </w:r>
      <w:r w:rsidRPr="0088712B">
        <w:rPr>
          <w:rStyle w:val="normaltextrun"/>
          <w:rFonts w:eastAsia="Calibri"/>
        </w:rPr>
        <w:t>If these expressions are equivalent, then the equation is true.</w:t>
      </w:r>
      <w:r w:rsidRPr="0088712B">
        <w:rPr>
          <w:rStyle w:val="eop"/>
        </w:rPr>
        <w:t> </w:t>
      </w:r>
    </w:p>
    <w:p w14:paraId="49198EC8" w14:textId="77777777" w:rsidR="00B92047" w:rsidRPr="0088712B" w:rsidRDefault="00B92047" w:rsidP="007F40C3">
      <w:pPr>
        <w:pStyle w:val="ListParagraph"/>
        <w:numPr>
          <w:ilvl w:val="0"/>
          <w:numId w:val="14"/>
        </w:numPr>
        <w:spacing w:line="256" w:lineRule="auto"/>
        <w:textAlignment w:val="baseline"/>
        <w:rPr>
          <w:rStyle w:val="eop"/>
          <w:rFonts w:eastAsia="Calibri" w:cs="Times New Roman"/>
          <w:sz w:val="24"/>
          <w:szCs w:val="24"/>
        </w:rPr>
      </w:pPr>
      <w:r w:rsidRPr="0088712B">
        <w:rPr>
          <w:rStyle w:val="normaltextrun"/>
          <w:rFonts w:eastAsia="Calibri" w:cs="Times New Roman"/>
          <w:sz w:val="24"/>
          <w:szCs w:val="24"/>
        </w:rPr>
        <w:t xml:space="preserve">Students may use comparative relational thinking, instead of solving, </w:t>
      </w:r>
      <w:proofErr w:type="gramStart"/>
      <w:r w:rsidRPr="0088712B">
        <w:rPr>
          <w:rStyle w:val="normaltextrun"/>
          <w:rFonts w:eastAsia="Calibri" w:cs="Times New Roman"/>
          <w:sz w:val="24"/>
          <w:szCs w:val="24"/>
        </w:rPr>
        <w:t>in order to</w:t>
      </w:r>
      <w:proofErr w:type="gramEnd"/>
      <w:r w:rsidRPr="0088712B">
        <w:rPr>
          <w:rStyle w:val="normaltextrun"/>
          <w:rFonts w:eastAsia="Calibri" w:cs="Times New Roman"/>
          <w:sz w:val="24"/>
          <w:szCs w:val="24"/>
        </w:rPr>
        <w:t xml:space="preserve"> determine if the equation is true or false </w:t>
      </w:r>
      <w:r w:rsidRPr="00E129AC">
        <w:rPr>
          <w:rStyle w:val="eop"/>
          <w:rFonts w:cs="Times New Roman"/>
          <w:i/>
          <w:sz w:val="24"/>
          <w:szCs w:val="24"/>
        </w:rPr>
        <w:t>(MTR.2.1, MTR.3.1, MTR.5.1)</w:t>
      </w:r>
      <w:r w:rsidRPr="0088712B">
        <w:rPr>
          <w:rStyle w:val="eop"/>
          <w:rFonts w:cs="Times New Roman"/>
          <w:sz w:val="24"/>
          <w:szCs w:val="24"/>
        </w:rPr>
        <w:t>.</w:t>
      </w:r>
    </w:p>
    <w:p w14:paraId="67CF2B9B" w14:textId="77777777" w:rsidR="00C60965" w:rsidRDefault="00C60965" w:rsidP="00C60965">
      <w:pPr>
        <w:spacing w:after="0" w:line="240" w:lineRule="auto"/>
        <w:rPr>
          <w:rFonts w:eastAsia="Times New Roman" w:cs="Times New Roman"/>
          <w:sz w:val="24"/>
          <w:szCs w:val="24"/>
        </w:rPr>
      </w:pPr>
    </w:p>
    <w:p w14:paraId="11C8C3A3" w14:textId="77777777" w:rsidR="00C60965" w:rsidRPr="00AB3CDB" w:rsidRDefault="00C60965" w:rsidP="0082509F">
      <w:pPr>
        <w:pStyle w:val="AlgebraicARHeading"/>
      </w:pPr>
      <w:r w:rsidRPr="006B6BAE">
        <w:t xml:space="preserve">Common </w:t>
      </w:r>
      <w:r w:rsidRPr="0082509F">
        <w:t>Misconceptions</w:t>
      </w:r>
      <w:r w:rsidRPr="006B6BAE">
        <w:t xml:space="preserve"> or Errors</w:t>
      </w:r>
    </w:p>
    <w:p w14:paraId="55E03038" w14:textId="77777777" w:rsidR="004B6AA0" w:rsidRDefault="004B6AA0" w:rsidP="009D7378">
      <w:pPr>
        <w:pStyle w:val="ListParagraph"/>
        <w:numPr>
          <w:ilvl w:val="0"/>
          <w:numId w:val="101"/>
        </w:numPr>
        <w:rPr>
          <w:rFonts w:eastAsia="Times New Roman" w:cs="Times New Roman"/>
          <w:sz w:val="24"/>
          <w:szCs w:val="24"/>
        </w:rPr>
      </w:pPr>
      <w:r w:rsidRPr="00A94B46">
        <w:rPr>
          <w:rFonts w:eastAsia="Times New Roman" w:cs="Times New Roman"/>
          <w:sz w:val="24"/>
          <w:szCs w:val="24"/>
        </w:rPr>
        <w:t>Some students may not understand that the equal sign is a relational symbol showing expressions on both sides that are the same. While justifying whether equations are true or false, students should explain what makes the equation true.</w:t>
      </w:r>
    </w:p>
    <w:p w14:paraId="5E05EE06" w14:textId="77777777" w:rsidR="00C60965" w:rsidRPr="004B6AA0" w:rsidRDefault="00C60965" w:rsidP="004B6AA0">
      <w:pPr>
        <w:spacing w:after="0"/>
        <w:contextualSpacing/>
        <w:textAlignment w:val="baseline"/>
        <w:rPr>
          <w:rFonts w:eastAsia="Times New Roman" w:cs="Times New Roman"/>
          <w:b/>
          <w:bCs/>
          <w:sz w:val="24"/>
          <w:szCs w:val="24"/>
        </w:rPr>
      </w:pPr>
    </w:p>
    <w:p w14:paraId="248943A8" w14:textId="77777777" w:rsidR="00C60965" w:rsidRPr="00A805BD" w:rsidRDefault="00C60965" w:rsidP="004B6AA0">
      <w:pPr>
        <w:pStyle w:val="AlgebraicARHeading"/>
      </w:pPr>
      <w:r w:rsidRPr="006B6BAE">
        <w:t>Strategies to Support Tiered Instruction</w:t>
      </w:r>
    </w:p>
    <w:p w14:paraId="6B436CCC" w14:textId="77777777" w:rsidR="005959F6" w:rsidRPr="00C62842" w:rsidRDefault="005959F6" w:rsidP="009D7378">
      <w:pPr>
        <w:pStyle w:val="ListParagraph"/>
        <w:widowControl/>
        <w:numPr>
          <w:ilvl w:val="0"/>
          <w:numId w:val="73"/>
        </w:numPr>
        <w:contextualSpacing/>
        <w:rPr>
          <w:rFonts w:cs="Times New Roman"/>
          <w:b/>
          <w:bCs/>
          <w:sz w:val="24"/>
          <w:szCs w:val="24"/>
        </w:rPr>
      </w:pPr>
      <w:r w:rsidRPr="2A6250CB">
        <w:rPr>
          <w:rFonts w:cs="Times New Roman"/>
          <w:sz w:val="24"/>
          <w:szCs w:val="24"/>
        </w:rPr>
        <w:lastRenderedPageBreak/>
        <w:t xml:space="preserve">Instruction includes opportunities </w:t>
      </w:r>
      <w:r w:rsidRPr="006C380C">
        <w:rPr>
          <w:rFonts w:cs="Times New Roman"/>
          <w:sz w:val="24"/>
          <w:szCs w:val="24"/>
        </w:rPr>
        <w:t>to explore the meaning of</w:t>
      </w:r>
      <w:r w:rsidRPr="2A6250CB">
        <w:rPr>
          <w:rFonts w:cs="Times New Roman"/>
          <w:sz w:val="24"/>
          <w:szCs w:val="24"/>
        </w:rPr>
        <w:t xml:space="preserve"> the equal sign. The teacher provides explicit clarification that the equal sign means “the same as” rather than “the answer is” </w:t>
      </w:r>
      <w:r>
        <w:rPr>
          <w:rFonts w:cs="Times New Roman"/>
          <w:sz w:val="24"/>
          <w:szCs w:val="24"/>
        </w:rPr>
        <w:t>along with</w:t>
      </w:r>
      <w:r w:rsidRPr="2A6250CB">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Instruction b</w:t>
      </w:r>
      <w:r w:rsidRPr="2A6250CB">
        <w:rPr>
          <w:rFonts w:cs="Times New Roman"/>
          <w:sz w:val="24"/>
          <w:szCs w:val="24"/>
        </w:rPr>
        <w:t>egin</w:t>
      </w:r>
      <w:r>
        <w:rPr>
          <w:rFonts w:cs="Times New Roman"/>
          <w:sz w:val="24"/>
          <w:szCs w:val="24"/>
        </w:rPr>
        <w:t>s</w:t>
      </w:r>
      <w:r w:rsidRPr="2A6250CB">
        <w:rPr>
          <w:rFonts w:cs="Times New Roman"/>
          <w:sz w:val="24"/>
          <w:szCs w:val="24"/>
        </w:rPr>
        <w:t xml:space="preserve"> by using single numbers on either side of the equal sign to build understanding</w:t>
      </w:r>
      <w:r>
        <w:rPr>
          <w:rFonts w:cs="Times New Roman"/>
          <w:sz w:val="24"/>
          <w:szCs w:val="24"/>
        </w:rPr>
        <w:t xml:space="preserve"> u</w:t>
      </w:r>
      <w:r w:rsidRPr="2A6250CB">
        <w:rPr>
          <w:rFonts w:cs="Times New Roman"/>
          <w:sz w:val="24"/>
          <w:szCs w:val="24"/>
        </w:rPr>
        <w:t>s</w:t>
      </w:r>
      <w:r>
        <w:rPr>
          <w:rFonts w:cs="Times New Roman"/>
          <w:sz w:val="24"/>
          <w:szCs w:val="24"/>
        </w:rPr>
        <w:t>ing</w:t>
      </w:r>
      <w:r w:rsidRPr="2A6250CB">
        <w:rPr>
          <w:rFonts w:cs="Times New Roman"/>
          <w:sz w:val="24"/>
          <w:szCs w:val="24"/>
        </w:rPr>
        <w:t xml:space="preserve"> the same equations written in different ways to reinforce the concept.  </w:t>
      </w:r>
    </w:p>
    <w:p w14:paraId="2EE7CE85" w14:textId="1A43E356" w:rsidR="0074174F" w:rsidRPr="00276704" w:rsidRDefault="005959F6" w:rsidP="0074174F">
      <w:pPr>
        <w:pStyle w:val="ListParagraph"/>
        <w:widowControl/>
        <w:numPr>
          <w:ilvl w:val="1"/>
          <w:numId w:val="73"/>
        </w:numPr>
        <w:contextualSpacing/>
        <w:rPr>
          <w:rFonts w:eastAsiaTheme="minorEastAsia" w:cs="Times New Roman"/>
          <w:sz w:val="24"/>
          <w:szCs w:val="24"/>
        </w:rPr>
      </w:pPr>
      <w:r w:rsidRPr="2A6250CB">
        <w:rPr>
          <w:rFonts w:cs="Times New Roman"/>
          <w:sz w:val="24"/>
          <w:szCs w:val="24"/>
        </w:rPr>
        <w:t>For example</w:t>
      </w:r>
      <w:r>
        <w:rPr>
          <w:rFonts w:cs="Times New Roman"/>
          <w:sz w:val="24"/>
          <w:szCs w:val="24"/>
        </w:rPr>
        <w:t>,</w:t>
      </w:r>
      <w:r w:rsidRPr="2A6250CB">
        <w:rPr>
          <w:rFonts w:cs="Times New Roman"/>
          <w:sz w:val="24"/>
          <w:szCs w:val="24"/>
        </w:rPr>
        <w:t xml:space="preserve"> </w:t>
      </w:r>
      <w:r>
        <w:rPr>
          <w:rFonts w:cs="Times New Roman"/>
          <w:sz w:val="24"/>
          <w:szCs w:val="24"/>
        </w:rPr>
        <w:t>the teacher s</w:t>
      </w:r>
      <w:r w:rsidRPr="2A6250CB">
        <w:rPr>
          <w:rFonts w:cs="Times New Roman"/>
          <w:sz w:val="24"/>
          <w:szCs w:val="24"/>
        </w:rPr>
        <w:t>how</w:t>
      </w:r>
      <w:r>
        <w:rPr>
          <w:rFonts w:cs="Times New Roman"/>
          <w:sz w:val="24"/>
          <w:szCs w:val="24"/>
        </w:rPr>
        <w:t>s</w:t>
      </w:r>
      <w:r w:rsidRPr="2A6250CB">
        <w:rPr>
          <w:rFonts w:cs="Times New Roman"/>
          <w:sz w:val="24"/>
          <w:szCs w:val="24"/>
        </w:rPr>
        <w:t xml:space="preserve"> the following equations</w:t>
      </w:r>
      <w:r>
        <w:rPr>
          <w:rFonts w:cs="Times New Roman"/>
          <w:sz w:val="24"/>
          <w:szCs w:val="24"/>
        </w:rPr>
        <w:t>, a</w:t>
      </w:r>
      <w:r w:rsidRPr="2A6250CB">
        <w:rPr>
          <w:rFonts w:cs="Times New Roman"/>
          <w:sz w:val="24"/>
          <w:szCs w:val="24"/>
        </w:rPr>
        <w:t>sk</w:t>
      </w:r>
      <w:r>
        <w:rPr>
          <w:rFonts w:cs="Times New Roman"/>
          <w:sz w:val="24"/>
          <w:szCs w:val="24"/>
        </w:rPr>
        <w:t>ing</w:t>
      </w:r>
      <w:r w:rsidRPr="2A6250CB">
        <w:rPr>
          <w:rFonts w:cs="Times New Roman"/>
          <w:sz w:val="24"/>
          <w:szCs w:val="24"/>
        </w:rPr>
        <w:t xml:space="preserve"> students if they are true or false statements. </w:t>
      </w:r>
      <w:r>
        <w:rPr>
          <w:rFonts w:cs="Times New Roman"/>
          <w:sz w:val="24"/>
          <w:szCs w:val="24"/>
        </w:rPr>
        <w:t>Students</w:t>
      </w:r>
      <w:r w:rsidRPr="2A6250CB">
        <w:rPr>
          <w:rFonts w:cs="Times New Roman"/>
          <w:sz w:val="24"/>
          <w:szCs w:val="24"/>
        </w:rPr>
        <w:t xml:space="preserve"> explain why each equation is true or false. </w:t>
      </w:r>
      <w:r>
        <w:rPr>
          <w:rFonts w:cs="Times New Roman"/>
          <w:sz w:val="24"/>
          <w:szCs w:val="24"/>
        </w:rPr>
        <w:t>This is r</w:t>
      </w:r>
      <w:r w:rsidRPr="2A6250CB">
        <w:rPr>
          <w:rFonts w:eastAsiaTheme="minorEastAsia" w:cs="Times New Roman"/>
          <w:sz w:val="24"/>
          <w:szCs w:val="24"/>
        </w:rPr>
        <w:t>epeat</w:t>
      </w:r>
      <w:r>
        <w:rPr>
          <w:rFonts w:eastAsiaTheme="minorEastAsia" w:cs="Times New Roman"/>
          <w:sz w:val="24"/>
          <w:szCs w:val="24"/>
        </w:rPr>
        <w:t>ed</w:t>
      </w:r>
      <w:r w:rsidRPr="2A6250CB">
        <w:rPr>
          <w:rFonts w:eastAsiaTheme="minorEastAsia" w:cs="Times New Roman"/>
          <w:sz w:val="24"/>
          <w:szCs w:val="24"/>
        </w:rPr>
        <w:t xml:space="preserve"> with additional true and false equations using the four operations.</w:t>
      </w:r>
    </w:p>
    <w:p w14:paraId="049F2575" w14:textId="393A0B4E" w:rsidR="0074174F" w:rsidRPr="0074174F" w:rsidRDefault="0074174F" w:rsidP="00276704">
      <w:pPr>
        <w:spacing w:after="0"/>
        <w:ind w:left="720"/>
        <w:contextualSpacing/>
        <w:jc w:val="center"/>
        <w:rPr>
          <w:rFonts w:eastAsiaTheme="minorEastAsia" w:cs="Times New Roman"/>
          <w:sz w:val="24"/>
          <w:szCs w:val="24"/>
        </w:rPr>
      </w:pPr>
      <w:r w:rsidRPr="0074174F">
        <w:rPr>
          <w:rFonts w:eastAsiaTheme="minorEastAsia" w:cs="Times New Roman"/>
          <w:noProof/>
          <w:sz w:val="24"/>
          <w:szCs w:val="24"/>
        </w:rPr>
        <w:drawing>
          <wp:inline distT="0" distB="0" distL="0" distR="0" wp14:anchorId="02D07EB0" wp14:editId="2F1C4571">
            <wp:extent cx="5487166" cy="4629796"/>
            <wp:effectExtent l="0" t="0" r="0" b="0"/>
            <wp:docPr id="1384788124" name="Picture 1" descr="Table with true and false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88124" name="Picture 1" descr="Table with true and false statements "/>
                    <pic:cNvPicPr/>
                  </pic:nvPicPr>
                  <pic:blipFill>
                    <a:blip r:embed="rId101"/>
                    <a:stretch>
                      <a:fillRect/>
                    </a:stretch>
                  </pic:blipFill>
                  <pic:spPr>
                    <a:xfrm>
                      <a:off x="0" y="0"/>
                      <a:ext cx="5487166" cy="4629796"/>
                    </a:xfrm>
                    <a:prstGeom prst="rect">
                      <a:avLst/>
                    </a:prstGeom>
                  </pic:spPr>
                </pic:pic>
              </a:graphicData>
            </a:graphic>
          </wp:inline>
        </w:drawing>
      </w:r>
    </w:p>
    <w:p w14:paraId="01E812EE" w14:textId="77777777" w:rsidR="005959F6" w:rsidRDefault="005959F6" w:rsidP="00276704">
      <w:pPr>
        <w:pStyle w:val="ListParagraph"/>
        <w:widowControl/>
        <w:numPr>
          <w:ilvl w:val="1"/>
          <w:numId w:val="103"/>
        </w:numPr>
        <w:contextualSpacing/>
        <w:rPr>
          <w:rFonts w:eastAsiaTheme="minorEastAsia" w:cs="Times New Roman"/>
          <w:sz w:val="24"/>
          <w:szCs w:val="24"/>
        </w:rPr>
      </w:pPr>
      <w:r w:rsidRPr="007D37B1">
        <w:rPr>
          <w:rFonts w:cs="Times New Roman"/>
          <w:sz w:val="24"/>
          <w:szCs w:val="24"/>
        </w:rPr>
        <w:t>For example</w:t>
      </w:r>
      <w:r>
        <w:rPr>
          <w:rFonts w:cs="Times New Roman"/>
          <w:sz w:val="24"/>
          <w:szCs w:val="24"/>
        </w:rPr>
        <w:t>,</w:t>
      </w:r>
      <w:r w:rsidRPr="007D37B1">
        <w:rPr>
          <w:rFonts w:cs="Times New Roman"/>
          <w:sz w:val="24"/>
          <w:szCs w:val="24"/>
        </w:rPr>
        <w:t xml:space="preserve"> </w:t>
      </w:r>
      <w:r>
        <w:rPr>
          <w:rFonts w:cs="Times New Roman"/>
          <w:sz w:val="24"/>
          <w:szCs w:val="24"/>
        </w:rPr>
        <w:t>the teacher s</w:t>
      </w:r>
      <w:r w:rsidRPr="007D37B1">
        <w:rPr>
          <w:rFonts w:cs="Times New Roman"/>
          <w:sz w:val="24"/>
          <w:szCs w:val="24"/>
        </w:rPr>
        <w:t>how</w:t>
      </w:r>
      <w:r>
        <w:rPr>
          <w:rFonts w:cs="Times New Roman"/>
          <w:sz w:val="24"/>
          <w:szCs w:val="24"/>
        </w:rPr>
        <w:t>s</w:t>
      </w:r>
      <w:r w:rsidRPr="007D37B1">
        <w:rPr>
          <w:rFonts w:cs="Times New Roman"/>
          <w:sz w:val="24"/>
          <w:szCs w:val="24"/>
        </w:rPr>
        <w:t xml:space="preserve"> the following equations</w:t>
      </w:r>
      <w:r>
        <w:rPr>
          <w:rFonts w:cs="Times New Roman"/>
          <w:sz w:val="24"/>
          <w:szCs w:val="24"/>
        </w:rPr>
        <w:t xml:space="preserve"> h</w:t>
      </w:r>
      <w:r w:rsidRPr="007D37B1">
        <w:rPr>
          <w:rFonts w:cs="Times New Roman"/>
          <w:sz w:val="24"/>
          <w:szCs w:val="24"/>
        </w:rPr>
        <w:t>av</w:t>
      </w:r>
      <w:r>
        <w:rPr>
          <w:rFonts w:cs="Times New Roman"/>
          <w:sz w:val="24"/>
          <w:szCs w:val="24"/>
        </w:rPr>
        <w:t>ing</w:t>
      </w:r>
      <w:r w:rsidRPr="007D37B1">
        <w:rPr>
          <w:rFonts w:cs="Times New Roman"/>
          <w:sz w:val="24"/>
          <w:szCs w:val="24"/>
        </w:rPr>
        <w:t xml:space="preserve"> students use counters, drawings, or base-ten blocks on a t-chart to represent the equation. </w:t>
      </w:r>
      <w:r>
        <w:rPr>
          <w:rFonts w:cs="Times New Roman"/>
          <w:sz w:val="24"/>
          <w:szCs w:val="24"/>
        </w:rPr>
        <w:t>The teacher a</w:t>
      </w:r>
      <w:r w:rsidRPr="007D37B1">
        <w:rPr>
          <w:rFonts w:cs="Times New Roman"/>
          <w:sz w:val="24"/>
          <w:szCs w:val="24"/>
        </w:rPr>
        <w:t>sk</w:t>
      </w:r>
      <w:r>
        <w:rPr>
          <w:rFonts w:cs="Times New Roman"/>
          <w:sz w:val="24"/>
          <w:szCs w:val="24"/>
        </w:rPr>
        <w:t>s</w:t>
      </w:r>
      <w:r w:rsidRPr="007D37B1">
        <w:rPr>
          <w:rFonts w:cs="Times New Roman"/>
          <w:sz w:val="24"/>
          <w:szCs w:val="24"/>
        </w:rPr>
        <w:t xml:space="preserve"> students if they are true or false statements</w:t>
      </w:r>
      <w:r>
        <w:rPr>
          <w:rFonts w:cs="Times New Roman"/>
          <w:sz w:val="24"/>
          <w:szCs w:val="24"/>
        </w:rPr>
        <w:t xml:space="preserve"> and </w:t>
      </w:r>
      <w:proofErr w:type="gramStart"/>
      <w:r>
        <w:rPr>
          <w:rFonts w:cs="Times New Roman"/>
          <w:sz w:val="24"/>
          <w:szCs w:val="24"/>
        </w:rPr>
        <w:t>to</w:t>
      </w:r>
      <w:r w:rsidRPr="007D37B1">
        <w:rPr>
          <w:rFonts w:cs="Times New Roman"/>
          <w:sz w:val="24"/>
          <w:szCs w:val="24"/>
        </w:rPr>
        <w:t xml:space="preserve"> explain</w:t>
      </w:r>
      <w:proofErr w:type="gramEnd"/>
      <w:r>
        <w:rPr>
          <w:rFonts w:cs="Times New Roman"/>
          <w:sz w:val="24"/>
          <w:szCs w:val="24"/>
        </w:rPr>
        <w:t xml:space="preserve"> what makes equations true</w:t>
      </w:r>
      <w:r w:rsidRPr="007D37B1">
        <w:rPr>
          <w:rFonts w:cs="Times New Roman"/>
          <w:sz w:val="24"/>
          <w:szCs w:val="24"/>
        </w:rPr>
        <w:t xml:space="preserve">. </w:t>
      </w:r>
      <w:r>
        <w:rPr>
          <w:rFonts w:cs="Times New Roman"/>
          <w:sz w:val="24"/>
          <w:szCs w:val="24"/>
        </w:rPr>
        <w:t>This is r</w:t>
      </w:r>
      <w:r w:rsidRPr="007D37B1">
        <w:rPr>
          <w:rFonts w:eastAsiaTheme="minorEastAsia" w:cs="Times New Roman"/>
          <w:sz w:val="24"/>
          <w:szCs w:val="24"/>
        </w:rPr>
        <w:t>epeat</w:t>
      </w:r>
      <w:r>
        <w:rPr>
          <w:rFonts w:eastAsiaTheme="minorEastAsia" w:cs="Times New Roman"/>
          <w:sz w:val="24"/>
          <w:szCs w:val="24"/>
        </w:rPr>
        <w:t>ed</w:t>
      </w:r>
      <w:r w:rsidRPr="007D37B1">
        <w:rPr>
          <w:rFonts w:eastAsiaTheme="minorEastAsia" w:cs="Times New Roman"/>
          <w:sz w:val="24"/>
          <w:szCs w:val="24"/>
        </w:rPr>
        <w:t xml:space="preserve"> with additional true and false equations using the four operations.</w:t>
      </w:r>
      <w:r>
        <w:rPr>
          <w:rFonts w:eastAsiaTheme="minorEastAsia" w:cs="Times New Roman"/>
          <w:sz w:val="24"/>
          <w:szCs w:val="24"/>
        </w:rPr>
        <w:t xml:space="preserve">  </w:t>
      </w:r>
    </w:p>
    <w:p w14:paraId="09207BE1" w14:textId="30F4D004" w:rsidR="0074174F" w:rsidRPr="0074174F" w:rsidRDefault="001E1678" w:rsidP="00276704">
      <w:pPr>
        <w:spacing w:after="0"/>
        <w:ind w:left="360"/>
        <w:contextualSpacing/>
        <w:jc w:val="center"/>
        <w:rPr>
          <w:rFonts w:eastAsiaTheme="minorEastAsia" w:cs="Times New Roman"/>
          <w:sz w:val="24"/>
          <w:szCs w:val="24"/>
        </w:rPr>
      </w:pPr>
      <w:r w:rsidRPr="001E1678">
        <w:rPr>
          <w:rFonts w:eastAsiaTheme="minorEastAsia" w:cs="Times New Roman"/>
          <w:noProof/>
          <w:sz w:val="24"/>
          <w:szCs w:val="24"/>
        </w:rPr>
        <w:lastRenderedPageBreak/>
        <w:drawing>
          <wp:inline distT="0" distB="0" distL="0" distR="0" wp14:anchorId="3ADD05FD" wp14:editId="2CB8E370">
            <wp:extent cx="5943600" cy="3427095"/>
            <wp:effectExtent l="0" t="0" r="0" b="1905"/>
            <wp:docPr id="1012105443" name="Picture 1" descr="table with true and false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05443" name="Picture 1" descr="table with true and false statements "/>
                    <pic:cNvPicPr/>
                  </pic:nvPicPr>
                  <pic:blipFill>
                    <a:blip r:embed="rId102"/>
                    <a:stretch>
                      <a:fillRect/>
                    </a:stretch>
                  </pic:blipFill>
                  <pic:spPr>
                    <a:xfrm>
                      <a:off x="0" y="0"/>
                      <a:ext cx="5943600" cy="3427095"/>
                    </a:xfrm>
                    <a:prstGeom prst="rect">
                      <a:avLst/>
                    </a:prstGeom>
                  </pic:spPr>
                </pic:pic>
              </a:graphicData>
            </a:graphic>
          </wp:inline>
        </w:drawing>
      </w:r>
    </w:p>
    <w:p w14:paraId="630AD2E6" w14:textId="0BCA1E52" w:rsidR="00276704" w:rsidRPr="003A0CE8" w:rsidRDefault="00C04AF4" w:rsidP="00276704">
      <w:pPr>
        <w:pStyle w:val="ListParagraph"/>
        <w:numPr>
          <w:ilvl w:val="0"/>
          <w:numId w:val="103"/>
        </w:numPr>
      </w:pPr>
      <w:r w:rsidRPr="0074174F">
        <w:rPr>
          <w:rFonts w:eastAsia="Times New Roman" w:cs="Times New Roman"/>
          <w:sz w:val="24"/>
          <w:szCs w:val="24"/>
        </w:rPr>
        <w:t>Instruction includes opportunities for students to organize and structure their algebraic tasks. Teachers should encourage students to label and annotate expressions on both sides of the equation prior to solving. This structured approach enables students to identify occasions where they can apply the properties of operations and the order of operations for problem-solving. Encourage students to contemplate the operations required to solve the expressions on both sides of the equation (</w:t>
      </w:r>
      <w:r w:rsidRPr="0074174F">
        <w:rPr>
          <w:rFonts w:eastAsia="Times New Roman" w:cs="Times New Roman"/>
          <w:i/>
          <w:iCs/>
          <w:sz w:val="24"/>
          <w:szCs w:val="24"/>
        </w:rPr>
        <w:t>MTR.1.1</w:t>
      </w:r>
      <w:r w:rsidRPr="0074174F">
        <w:rPr>
          <w:rFonts w:eastAsia="Times New Roman" w:cs="Times New Roman"/>
          <w:sz w:val="24"/>
          <w:szCs w:val="24"/>
        </w:rPr>
        <w:t>).</w:t>
      </w:r>
    </w:p>
    <w:p w14:paraId="2935CB74" w14:textId="77777777" w:rsidR="003A0CE8" w:rsidRPr="00AC571A" w:rsidRDefault="003A0CE8" w:rsidP="003A0CE8">
      <w:pPr>
        <w:spacing w:after="0"/>
        <w:ind w:left="360"/>
      </w:pPr>
    </w:p>
    <w:p w14:paraId="1F3BEFE7" w14:textId="77777777" w:rsidR="00C60965" w:rsidRPr="00BB5B56" w:rsidRDefault="00C60965" w:rsidP="003A0CE8">
      <w:pPr>
        <w:pStyle w:val="AlgebraicARHeading"/>
      </w:pPr>
      <w:r w:rsidRPr="0082509F">
        <w:t>Instructional</w:t>
      </w:r>
      <w:r w:rsidRPr="006B6BAE">
        <w:t> Tasks </w:t>
      </w:r>
    </w:p>
    <w:p w14:paraId="0A6DDBEC" w14:textId="77777777" w:rsidR="00D732FD" w:rsidRDefault="00D732FD" w:rsidP="00D732FD">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(MTR.2.1)</w:t>
      </w:r>
    </w:p>
    <w:p w14:paraId="339A9C3D" w14:textId="77777777" w:rsidR="00D732FD" w:rsidRPr="0088712B" w:rsidRDefault="00D732FD" w:rsidP="00D732FD">
      <w:pPr>
        <w:spacing w:after="0" w:line="240" w:lineRule="auto"/>
        <w:ind w:left="360"/>
        <w:textAlignment w:val="baseline"/>
        <w:rPr>
          <w:rFonts w:eastAsia="Times New Roman" w:cs="Times New Roman"/>
          <w:sz w:val="24"/>
          <w:szCs w:val="24"/>
        </w:rPr>
      </w:pPr>
      <w:r w:rsidRPr="0088712B">
        <w:rPr>
          <w:rFonts w:eastAsia="Times New Roman" w:cs="Times New Roman"/>
          <w:sz w:val="24"/>
          <w:szCs w:val="24"/>
        </w:rPr>
        <w:t>Using the numbers below, create an equation that is true.</w:t>
      </w:r>
    </w:p>
    <w:p w14:paraId="4D68B025" w14:textId="77777777" w:rsidR="00D732FD" w:rsidRPr="0088712B" w:rsidRDefault="00D732FD" w:rsidP="00D732FD">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 xml:space="preserve">( ___ × ___ ) </m:t>
          </m:r>
          <m:r>
            <w:rPr>
              <w:rFonts w:ascii="Cambria Math" w:eastAsia="Times New Roman" w:hAnsi="Cambria Math" w:cs="Times New Roman"/>
              <w:color w:val="7030A0"/>
              <w:sz w:val="24"/>
              <w:szCs w:val="24"/>
            </w:rPr>
            <m:t>-</m:t>
          </m:r>
          <m:r>
            <w:rPr>
              <w:rFonts w:ascii="Cambria Math" w:eastAsia="Times New Roman" w:hAnsi="Cambria Math" w:cs="Times New Roman"/>
              <w:sz w:val="24"/>
              <w:szCs w:val="24"/>
            </w:rPr>
            <m:t xml:space="preserve"> ____ = ____  </m:t>
          </m:r>
          <m:r>
            <w:rPr>
              <w:rFonts w:ascii="Cambria Math" w:eastAsia="Times New Roman" w:hAnsi="Cambria Math" w:cs="Times New Roman"/>
              <w:color w:val="7030A0"/>
              <w:sz w:val="24"/>
              <w:szCs w:val="24"/>
            </w:rPr>
            <m:t xml:space="preserve">- </m:t>
          </m:r>
          <m:r>
            <w:rPr>
              <w:rFonts w:ascii="Cambria Math" w:eastAsia="Times New Roman" w:hAnsi="Cambria Math" w:cs="Times New Roman"/>
              <w:sz w:val="24"/>
              <w:szCs w:val="24"/>
            </w:rPr>
            <m:t>____</m:t>
          </m:r>
        </m:oMath>
      </m:oMathPara>
    </w:p>
    <w:p w14:paraId="443A4911" w14:textId="77777777" w:rsidR="00D732FD" w:rsidRPr="0088712B" w:rsidRDefault="00D732FD" w:rsidP="00D732FD">
      <w:pPr>
        <w:spacing w:after="0" w:line="240" w:lineRule="auto"/>
        <w:jc w:val="center"/>
        <w:textAlignment w:val="baseline"/>
        <w:rPr>
          <w:rFonts w:eastAsia="Times New Roman" w:cs="Times New Roman"/>
          <w:sz w:val="24"/>
          <w:szCs w:val="24"/>
        </w:rPr>
      </w:pPr>
      <m:oMath>
        <m:r>
          <w:rPr>
            <w:rFonts w:ascii="Cambria Math" w:eastAsia="Times New Roman" w:hAnsi="Cambria Math" w:cs="Times New Roman"/>
            <w:sz w:val="24"/>
            <w:szCs w:val="24"/>
          </w:rPr>
          <m:t>12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6.2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5.2</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0.4</m:t>
        </m:r>
      </m:oMath>
      <w:r w:rsidRPr="0088712B">
        <w:rPr>
          <w:rFonts w:eastAsia="Times New Roman" w:cs="Times New Roman"/>
          <w:sz w:val="24"/>
          <w:szCs w:val="24"/>
        </w:rPr>
        <w:t xml:space="preserve">, </w:t>
      </w:r>
      <m:oMath>
        <m:r>
          <w:rPr>
            <w:rFonts w:ascii="Cambria Math" w:eastAsia="Times New Roman" w:hAnsi="Cambria Math" w:cs="Times New Roman"/>
            <w:sz w:val="24"/>
            <w:szCs w:val="24"/>
          </w:rPr>
          <m:t>3.</m:t>
        </m:r>
      </m:oMath>
      <w:r>
        <w:rPr>
          <w:rFonts w:eastAsia="Times New Roman" w:cs="Times New Roman"/>
          <w:sz w:val="24"/>
          <w:szCs w:val="24"/>
        </w:rPr>
        <w:t>8</w:t>
      </w:r>
    </w:p>
    <w:p w14:paraId="0B11F1E9" w14:textId="77777777" w:rsidR="00D732FD" w:rsidRDefault="00D732FD" w:rsidP="00D732FD">
      <w:pPr>
        <w:spacing w:after="0" w:line="240" w:lineRule="auto"/>
        <w:jc w:val="center"/>
        <w:textAlignment w:val="baseline"/>
        <w:rPr>
          <w:rFonts w:eastAsia="Times New Roman" w:cs="Times New Roman"/>
          <w:sz w:val="24"/>
          <w:szCs w:val="24"/>
        </w:rPr>
      </w:pPr>
    </w:p>
    <w:p w14:paraId="4A7A3E3A" w14:textId="77777777" w:rsidR="00D732FD" w:rsidRPr="00196623" w:rsidRDefault="00D732FD" w:rsidP="00D732FD">
      <w:pPr>
        <w:spacing w:after="0" w:line="240" w:lineRule="auto"/>
        <w:textAlignment w:val="baseline"/>
        <w:rPr>
          <w:rFonts w:eastAsia="Times New Roman" w:cs="Times New Roman"/>
          <w:i/>
          <w:sz w:val="24"/>
          <w:szCs w:val="24"/>
        </w:rPr>
      </w:pPr>
      <w:r w:rsidRPr="00196623">
        <w:rPr>
          <w:rFonts w:eastAsia="Times New Roman" w:cs="Times New Roman"/>
          <w:i/>
          <w:sz w:val="24"/>
          <w:szCs w:val="24"/>
        </w:rPr>
        <w:t>Instructional Task 2</w:t>
      </w:r>
    </w:p>
    <w:p w14:paraId="4EB214F4" w14:textId="77777777" w:rsidR="00D732FD" w:rsidRDefault="00D732FD" w:rsidP="008F22E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A. Determine if the following equation is true or false. </w:t>
      </w:r>
    </w:p>
    <w:p w14:paraId="20DAC556" w14:textId="77777777" w:rsidR="00D732FD" w:rsidRPr="0088712B" w:rsidRDefault="00A25395" w:rsidP="008F22E9">
      <w:pPr>
        <w:spacing w:after="0" w:line="240" w:lineRule="auto"/>
        <w:ind w:left="720"/>
        <w:textAlignment w:val="baseline"/>
        <w:rPr>
          <w:rFonts w:eastAsia="Times New Roman"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3×4</m:t>
              </m:r>
            </m:e>
          </m:d>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24÷2</m:t>
              </m:r>
            </m:e>
          </m:d>
          <m:r>
            <w:rPr>
              <w:rFonts w:ascii="Cambria Math" w:eastAsia="Times New Roman" w:hAnsi="Cambria Math" w:cs="Times New Roman"/>
              <w:sz w:val="24"/>
              <w:szCs w:val="24"/>
            </w:rPr>
            <m:t>+(9-7)</m:t>
          </m:r>
        </m:oMath>
      </m:oMathPara>
    </w:p>
    <w:p w14:paraId="03D12EEA" w14:textId="77777777" w:rsidR="00D732FD" w:rsidRPr="0088712B" w:rsidRDefault="00D732FD" w:rsidP="008F22E9">
      <w:pPr>
        <w:spacing w:after="0" w:line="240" w:lineRule="auto"/>
        <w:ind w:left="720"/>
        <w:textAlignment w:val="baseline"/>
        <w:rPr>
          <w:rFonts w:eastAsia="Times New Roman" w:cs="Times New Roman"/>
          <w:sz w:val="24"/>
          <w:szCs w:val="24"/>
        </w:rPr>
      </w:pPr>
    </w:p>
    <w:p w14:paraId="0B01831B" w14:textId="77777777" w:rsidR="00D732FD" w:rsidRDefault="00D732FD" w:rsidP="008F22E9">
      <w:pPr>
        <w:spacing w:after="0" w:line="256" w:lineRule="auto"/>
        <w:ind w:left="1080" w:hanging="720"/>
        <w:textAlignment w:val="baseline"/>
        <w:rPr>
          <w:rFonts w:eastAsia="Calibri" w:cs="Times New Roman"/>
          <w:sz w:val="24"/>
          <w:szCs w:val="24"/>
        </w:rPr>
      </w:pPr>
      <w:r>
        <w:rPr>
          <w:rFonts w:eastAsia="Calibri" w:cs="Times New Roman"/>
          <w:sz w:val="24"/>
          <w:szCs w:val="24"/>
        </w:rPr>
        <w:t>Part B. Determine if the models and steps shown correctly represent the expressions on both sides of the equation in Part A.</w:t>
      </w:r>
    </w:p>
    <w:p w14:paraId="540F49D8" w14:textId="77777777" w:rsidR="00D732FD" w:rsidRDefault="00D732FD" w:rsidP="00D732FD">
      <w:pPr>
        <w:spacing w:after="0" w:line="256" w:lineRule="auto"/>
        <w:textAlignment w:val="baseline"/>
        <w:rPr>
          <w:rFonts w:eastAsia="Calibri" w:cs="Times New Roman"/>
          <w:sz w:val="24"/>
          <w:szCs w:val="24"/>
        </w:rPr>
      </w:pPr>
    </w:p>
    <w:p w14:paraId="6990D5A8" w14:textId="77777777" w:rsidR="00D732FD" w:rsidRDefault="00D732FD" w:rsidP="00D732FD">
      <w:pPr>
        <w:spacing w:after="0" w:line="256" w:lineRule="auto"/>
        <w:textAlignment w:val="baseline"/>
        <w:rPr>
          <w:rFonts w:eastAsia="Calibri" w:cs="Times New Roman"/>
          <w:i/>
          <w:iCs/>
          <w:sz w:val="24"/>
          <w:szCs w:val="24"/>
        </w:rPr>
      </w:pPr>
      <w:r>
        <w:rPr>
          <w:rFonts w:eastAsia="Calibri" w:cs="Times New Roman"/>
          <w:i/>
          <w:iCs/>
          <w:sz w:val="24"/>
          <w:szCs w:val="24"/>
        </w:rPr>
        <w:t>Instructional Task 3</w:t>
      </w:r>
    </w:p>
    <w:p w14:paraId="74618756" w14:textId="77777777" w:rsidR="00D732FD" w:rsidRDefault="00D732FD" w:rsidP="003A0CE8">
      <w:pPr>
        <w:spacing w:after="0" w:line="256" w:lineRule="auto"/>
        <w:ind w:left="360"/>
        <w:textAlignment w:val="baseline"/>
        <w:rPr>
          <w:rFonts w:eastAsiaTheme="minorEastAsia" w:cs="Times New Roman"/>
          <w:sz w:val="24"/>
          <w:szCs w:val="24"/>
        </w:rPr>
      </w:pPr>
      <w:r>
        <w:rPr>
          <w:rFonts w:eastAsiaTheme="minorEastAsia" w:cs="Times New Roman"/>
          <w:sz w:val="24"/>
          <w:szCs w:val="24"/>
        </w:rPr>
        <w:t xml:space="preserve">Use each operation symbol </w:t>
      </w:r>
      <m:oMath>
        <m:r>
          <w:rPr>
            <w:rFonts w:ascii="Cambria Math" w:eastAsiaTheme="minorEastAsia" w:hAnsi="Cambria Math" w:cs="Times New Roman"/>
            <w:sz w:val="24"/>
            <w:szCs w:val="24"/>
          </w:rPr>
          <m:t>(+, -, ×, ÷)</m:t>
        </m:r>
      </m:oMath>
      <w:r>
        <w:rPr>
          <w:rFonts w:eastAsiaTheme="minorEastAsia" w:cs="Times New Roman"/>
          <w:sz w:val="24"/>
          <w:szCs w:val="24"/>
        </w:rPr>
        <w:t xml:space="preserve"> once in </w:t>
      </w:r>
      <w:r w:rsidRPr="0AAE0690">
        <w:rPr>
          <w:rFonts w:eastAsiaTheme="minorEastAsia" w:cs="Times New Roman"/>
          <w:sz w:val="24"/>
          <w:szCs w:val="24"/>
        </w:rPr>
        <w:t xml:space="preserve">the </w:t>
      </w:r>
      <w:r>
        <w:rPr>
          <w:rFonts w:eastAsiaTheme="minorEastAsia" w:cs="Times New Roman"/>
          <w:sz w:val="24"/>
          <w:szCs w:val="24"/>
        </w:rPr>
        <w:t>equation below to make it true.</w:t>
      </w:r>
    </w:p>
    <w:p w14:paraId="5C91F15E" w14:textId="77777777" w:rsidR="00D732FD" w:rsidRDefault="00D732FD" w:rsidP="00D732FD">
      <w:pPr>
        <w:spacing w:after="0" w:line="256" w:lineRule="auto"/>
        <w:textAlignment w:val="baseline"/>
        <w:rPr>
          <w:rFonts w:cs="Times New Roman"/>
          <w:sz w:val="24"/>
          <w:szCs w:val="24"/>
        </w:rPr>
      </w:pPr>
    </w:p>
    <w:p w14:paraId="65E57831" w14:textId="77777777" w:rsidR="00D732FD" w:rsidRPr="00003087" w:rsidRDefault="00D732FD" w:rsidP="00D732FD">
      <w:pPr>
        <w:spacing w:after="0" w:line="256" w:lineRule="auto"/>
        <w:ind w:left="1440"/>
        <w:textAlignment w:val="baseline"/>
        <w:rPr>
          <w:rFonts w:cs="Times New Roman"/>
          <w:sz w:val="24"/>
          <w:szCs w:val="24"/>
        </w:rPr>
      </w:pPr>
      <w:r>
        <w:rPr>
          <w:rFonts w:cs="Times New Roman"/>
          <w:sz w:val="24"/>
          <w:szCs w:val="24"/>
        </w:rPr>
        <w:t>9 ___ (7___4) ___</w:t>
      </w:r>
      <w:proofErr w:type="gramStart"/>
      <w:r>
        <w:rPr>
          <w:rFonts w:cs="Times New Roman"/>
          <w:sz w:val="24"/>
          <w:szCs w:val="24"/>
        </w:rPr>
        <w:t>6__</w:t>
      </w:r>
      <w:proofErr w:type="gramEnd"/>
      <w:r>
        <w:rPr>
          <w:rFonts w:cs="Times New Roman"/>
          <w:sz w:val="24"/>
          <w:szCs w:val="24"/>
        </w:rPr>
        <w:t>_2=34</w:t>
      </w:r>
    </w:p>
    <w:p w14:paraId="7126E310" w14:textId="011CB233" w:rsidR="00987184" w:rsidRDefault="00987184" w:rsidP="00987184">
      <w:pPr>
        <w:spacing w:after="0" w:line="256" w:lineRule="auto"/>
        <w:textAlignment w:val="baseline"/>
        <w:rPr>
          <w:rFonts w:eastAsia="Calibri" w:cs="Times New Roman"/>
          <w:sz w:val="24"/>
          <w:szCs w:val="24"/>
        </w:rPr>
      </w:pPr>
      <w:r w:rsidRPr="005C2004">
        <w:rPr>
          <w:rFonts w:eastAsia="Calibri" w:cs="Times New Roman"/>
          <w:noProof/>
          <w:sz w:val="24"/>
          <w:szCs w:val="24"/>
        </w:rPr>
        <w:lastRenderedPageBreak/>
        <w:drawing>
          <wp:inline distT="0" distB="0" distL="0" distR="0" wp14:anchorId="7BE1DDFC" wp14:editId="176E345E">
            <wp:extent cx="2830690" cy="2114550"/>
            <wp:effectExtent l="0" t="0" r="8255" b="0"/>
            <wp:docPr id="2048876680" name="Picture 2048876680" descr="An image titled Expression on the left side of the equation. Step one a rectangle with twelve discs inside. Step two a rectangle with twelve discs inside and two on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76680" name="Picture 2048876680" descr="An image titled Expression on the left side of the equation. Step one a rectangle with twelve discs inside. Step two a rectangle with twelve discs inside and two on the outside."/>
                    <pic:cNvPicPr/>
                  </pic:nvPicPr>
                  <pic:blipFill>
                    <a:blip r:embed="rId103"/>
                    <a:stretch>
                      <a:fillRect/>
                    </a:stretch>
                  </pic:blipFill>
                  <pic:spPr>
                    <a:xfrm>
                      <a:off x="0" y="0"/>
                      <a:ext cx="2845271" cy="2125442"/>
                    </a:xfrm>
                    <a:prstGeom prst="rect">
                      <a:avLst/>
                    </a:prstGeom>
                  </pic:spPr>
                </pic:pic>
              </a:graphicData>
            </a:graphic>
          </wp:inline>
        </w:drawing>
      </w:r>
      <w:r w:rsidRPr="00AC6C79">
        <w:rPr>
          <w:rFonts w:eastAsia="Calibri" w:cs="Times New Roman"/>
          <w:noProof/>
          <w:sz w:val="24"/>
          <w:szCs w:val="24"/>
        </w:rPr>
        <w:drawing>
          <wp:inline distT="0" distB="0" distL="0" distR="0" wp14:anchorId="6DE669AA" wp14:editId="2CB8CDCC">
            <wp:extent cx="3043238" cy="2454960"/>
            <wp:effectExtent l="0" t="0" r="5080" b="2540"/>
            <wp:docPr id="690149274" name="Picture 690149274" descr="An image titled Expression on the right side of the equation. Step one, line one shows thirty four uniform discs placed in two straight rows. Line two shows thirty four uniform discs placed in two straight rows with a black line separating the two rows. Line three shows nine discs in a row. Step two shows nine discs in a row with seven marked with an x. Step three shows a rectangle with twelve discs inside in a row and two discs outside  of the t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49274" name="Picture 690149274" descr="An image titled Expression on the right side of the equation. Step one, line one shows thirty four uniform discs placed in two straight rows. Line two shows thirty four uniform discs placed in two straight rows with a black line separating the two rows. Line three shows nine discs in a row. Step two shows nine discs in a row with seven marked with an x. Step three shows a rectangle with twelve discs inside in a row and two discs outside  of the tectangle."/>
                    <pic:cNvPicPr/>
                  </pic:nvPicPr>
                  <pic:blipFill>
                    <a:blip r:embed="rId104"/>
                    <a:stretch>
                      <a:fillRect/>
                    </a:stretch>
                  </pic:blipFill>
                  <pic:spPr>
                    <a:xfrm>
                      <a:off x="0" y="0"/>
                      <a:ext cx="3073341" cy="2479244"/>
                    </a:xfrm>
                    <a:prstGeom prst="rect">
                      <a:avLst/>
                    </a:prstGeom>
                  </pic:spPr>
                </pic:pic>
              </a:graphicData>
            </a:graphic>
          </wp:inline>
        </w:drawing>
      </w:r>
    </w:p>
    <w:p w14:paraId="1A8E88F1" w14:textId="77777777" w:rsidR="00C60965" w:rsidRPr="006B6BAE" w:rsidRDefault="00C60965" w:rsidP="00C60965">
      <w:pPr>
        <w:spacing w:after="0" w:line="240" w:lineRule="auto"/>
        <w:textAlignment w:val="baseline"/>
        <w:rPr>
          <w:rFonts w:eastAsia="Times New Roman" w:cs="Times New Roman"/>
          <w:sz w:val="24"/>
          <w:szCs w:val="24"/>
        </w:rPr>
      </w:pPr>
    </w:p>
    <w:p w14:paraId="6928349B" w14:textId="77777777" w:rsidR="00C60965" w:rsidRPr="00BB5B56" w:rsidRDefault="00C60965" w:rsidP="0082509F">
      <w:pPr>
        <w:pStyle w:val="AlgebraicARHeading"/>
      </w:pPr>
      <w:r w:rsidRPr="0082509F">
        <w:t>Instructional</w:t>
      </w:r>
      <w:r w:rsidRPr="00BB5B56">
        <w:t> Items </w:t>
      </w:r>
    </w:p>
    <w:p w14:paraId="5476AC56" w14:textId="77777777" w:rsidR="0086561F" w:rsidRDefault="0086561F" w:rsidP="0086561F">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67BE3ACD" w14:textId="77777777" w:rsidR="0086561F" w:rsidRPr="00A06282" w:rsidRDefault="0086561F" w:rsidP="0086561F">
      <w:pPr>
        <w:ind w:left="360"/>
        <w:contextualSpacing/>
        <w:textAlignment w:val="baseline"/>
        <w:rPr>
          <w:rFonts w:eastAsia="Times New Roman" w:cs="Times New Roman"/>
          <w:color w:val="000000" w:themeColor="text1"/>
          <w:sz w:val="24"/>
          <w:szCs w:val="24"/>
        </w:rPr>
      </w:pPr>
      <w:r w:rsidRPr="00A06282">
        <w:rPr>
          <w:rFonts w:eastAsia="Times New Roman" w:cs="Times New Roman"/>
          <w:sz w:val="24"/>
          <w:szCs w:val="24"/>
        </w:rPr>
        <w:t>Which best explains the equation below?</w:t>
      </w:r>
    </w:p>
    <w:p w14:paraId="07E2C954" w14:textId="77777777" w:rsidR="0086561F" w:rsidRPr="0088712B" w:rsidRDefault="0086561F" w:rsidP="0086561F">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13.8-6+3=4×1.2</m:t>
          </m:r>
        </m:oMath>
      </m:oMathPara>
    </w:p>
    <w:p w14:paraId="225262D9" w14:textId="77777777" w:rsidR="0086561F" w:rsidRPr="0088712B"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true because both sides of the equation are equal to 4.8.</w:t>
      </w:r>
    </w:p>
    <w:p w14:paraId="4DA6F5AC" w14:textId="77777777" w:rsidR="0086561F" w:rsidRPr="0088712B"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true because both sides of the equation are equal to 10.8.</w:t>
      </w:r>
    </w:p>
    <w:p w14:paraId="192BB555" w14:textId="77777777" w:rsidR="0086561F" w:rsidRPr="0088712B"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false because both sides of the equation are equal to 4.8.</w:t>
      </w:r>
    </w:p>
    <w:p w14:paraId="3CD83C4B" w14:textId="77777777" w:rsidR="0086561F" w:rsidRPr="00802359" w:rsidRDefault="0086561F" w:rsidP="009D7378">
      <w:pPr>
        <w:pStyle w:val="ListParagraph"/>
        <w:widowControl/>
        <w:numPr>
          <w:ilvl w:val="0"/>
          <w:numId w:val="104"/>
        </w:numPr>
        <w:ind w:left="1245"/>
        <w:contextualSpacing/>
        <w:textAlignment w:val="baseline"/>
        <w:rPr>
          <w:rFonts w:eastAsia="Times New Roman" w:cs="Times New Roman"/>
          <w:color w:val="000000" w:themeColor="text1"/>
          <w:sz w:val="24"/>
          <w:szCs w:val="24"/>
        </w:rPr>
      </w:pPr>
      <w:r w:rsidRPr="0088712B">
        <w:rPr>
          <w:rFonts w:eastAsia="Times New Roman" w:cs="Times New Roman"/>
          <w:sz w:val="24"/>
          <w:szCs w:val="24"/>
        </w:rPr>
        <w:t>This equation is false because both sides of the equation are unequal.</w:t>
      </w:r>
    </w:p>
    <w:p w14:paraId="3610E05C" w14:textId="77777777" w:rsidR="0086561F" w:rsidRDefault="0086561F" w:rsidP="0086561F">
      <w:pPr>
        <w:contextualSpacing/>
        <w:textAlignment w:val="baseline"/>
        <w:rPr>
          <w:rFonts w:eastAsia="Times New Roman" w:cs="Times New Roman"/>
          <w:color w:val="000000" w:themeColor="text1"/>
          <w:sz w:val="24"/>
          <w:szCs w:val="24"/>
        </w:rPr>
      </w:pPr>
    </w:p>
    <w:p w14:paraId="407C07FB" w14:textId="77777777" w:rsidR="0086561F" w:rsidRPr="00196623" w:rsidRDefault="0086561F" w:rsidP="0086561F">
      <w:pPr>
        <w:contextualSpacing/>
        <w:textAlignment w:val="baseline"/>
        <w:rPr>
          <w:rFonts w:eastAsia="Times New Roman" w:cs="Times New Roman"/>
          <w:i/>
          <w:iCs/>
          <w:color w:val="000000" w:themeColor="text1"/>
          <w:sz w:val="24"/>
          <w:szCs w:val="24"/>
        </w:rPr>
      </w:pPr>
      <w:r w:rsidRPr="00196623">
        <w:rPr>
          <w:rFonts w:eastAsia="Times New Roman" w:cs="Times New Roman"/>
          <w:i/>
          <w:iCs/>
          <w:color w:val="000000" w:themeColor="text1"/>
          <w:sz w:val="24"/>
          <w:szCs w:val="24"/>
        </w:rPr>
        <w:t xml:space="preserve">Instructional Item </w:t>
      </w:r>
      <w:r>
        <w:rPr>
          <w:rFonts w:eastAsia="Times New Roman" w:cs="Times New Roman"/>
          <w:i/>
          <w:iCs/>
          <w:color w:val="000000" w:themeColor="text1"/>
          <w:sz w:val="24"/>
          <w:szCs w:val="24"/>
        </w:rPr>
        <w:t>2</w:t>
      </w:r>
    </w:p>
    <w:p w14:paraId="714B0ADD" w14:textId="77777777" w:rsidR="0086561F" w:rsidRDefault="0086561F" w:rsidP="003A0CE8">
      <w:pPr>
        <w:ind w:left="36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Is the below equation true </w:t>
      </w:r>
      <w:proofErr w:type="gramStart"/>
      <w:r>
        <w:rPr>
          <w:rFonts w:eastAsia="Times New Roman" w:cs="Times New Roman"/>
          <w:color w:val="000000" w:themeColor="text1"/>
          <w:sz w:val="24"/>
          <w:szCs w:val="24"/>
        </w:rPr>
        <w:t>or  false</w:t>
      </w:r>
      <w:proofErr w:type="gramEnd"/>
      <w:r>
        <w:rPr>
          <w:rFonts w:eastAsia="Times New Roman" w:cs="Times New Roman"/>
          <w:color w:val="000000" w:themeColor="text1"/>
          <w:sz w:val="24"/>
          <w:szCs w:val="24"/>
        </w:rPr>
        <w:t>? Explain how you know.</w:t>
      </w:r>
    </w:p>
    <w:p w14:paraId="1F2660AF" w14:textId="5E89793B" w:rsidR="0086561F" w:rsidRDefault="0086561F" w:rsidP="005D2CD1">
      <w:pPr>
        <w:contextualSpacing/>
        <w:jc w:val="center"/>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352÷(12-4)×4=176</m:t>
          </m:r>
        </m:oMath>
      </m:oMathPara>
    </w:p>
    <w:p w14:paraId="1E57EDA5" w14:textId="77777777" w:rsidR="0086561F" w:rsidRDefault="0086561F" w:rsidP="0086561F">
      <w:pPr>
        <w:contextualSpacing/>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Item 3</w:t>
      </w:r>
    </w:p>
    <w:p w14:paraId="2E44A524" w14:textId="77777777" w:rsidR="0086561F" w:rsidRDefault="0086561F" w:rsidP="003A0CE8">
      <w:pPr>
        <w:ind w:left="36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For what value of </w:t>
      </w:r>
      <w:r>
        <w:rPr>
          <w:rFonts w:eastAsia="Times New Roman" w:cs="Times New Roman"/>
          <w:i/>
          <w:iCs/>
          <w:color w:val="000000" w:themeColor="text1"/>
          <w:sz w:val="24"/>
          <w:szCs w:val="24"/>
        </w:rPr>
        <w:t>x</w:t>
      </w:r>
      <w:r>
        <w:rPr>
          <w:rFonts w:eastAsia="Times New Roman" w:cs="Times New Roman"/>
          <w:color w:val="000000" w:themeColor="text1"/>
          <w:sz w:val="24"/>
          <w:szCs w:val="24"/>
        </w:rPr>
        <w:t xml:space="preserve"> is the below equation true? Explain.</w:t>
      </w:r>
    </w:p>
    <w:p w14:paraId="1A801386" w14:textId="77777777" w:rsidR="0086561F" w:rsidRDefault="0086561F" w:rsidP="0086561F">
      <w:pPr>
        <w:contextualSpacing/>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3×</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2.5×2</m:t>
              </m:r>
            </m:e>
          </m:d>
          <m:r>
            <w:rPr>
              <w:rFonts w:ascii="Cambria Math" w:eastAsia="Times New Roman" w:hAnsi="Cambria Math" w:cs="Times New Roman"/>
              <w:color w:val="000000" w:themeColor="text1"/>
              <w:sz w:val="24"/>
              <w:szCs w:val="24"/>
            </w:rPr>
            <m:t>-1.5= 16-x</m:t>
          </m:r>
        </m:oMath>
      </m:oMathPara>
    </w:p>
    <w:p w14:paraId="3E79AD0F" w14:textId="77777777" w:rsidR="0086561F" w:rsidRPr="00196623"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2.5 because</w:t>
      </w:r>
      <w:r>
        <w:rPr>
          <w:rFonts w:eastAsia="Times New Roman" w:cs="Times New Roman"/>
          <w:color w:val="000000" w:themeColor="text1"/>
          <w:sz w:val="24"/>
          <w:szCs w:val="24"/>
        </w:rPr>
        <w:t xml:space="preserve"> it makes</w:t>
      </w:r>
      <w:r w:rsidRPr="00196623">
        <w:rPr>
          <w:rFonts w:eastAsia="Times New Roman" w:cs="Times New Roman"/>
          <w:color w:val="000000" w:themeColor="text1"/>
          <w:sz w:val="24"/>
          <w:szCs w:val="24"/>
        </w:rPr>
        <w:t xml:space="preserve"> both expressions equal 13.5</w:t>
      </w:r>
      <w:r>
        <w:rPr>
          <w:rFonts w:eastAsia="Times New Roman" w:cs="Times New Roman"/>
          <w:color w:val="000000" w:themeColor="text1"/>
          <w:sz w:val="24"/>
          <w:szCs w:val="24"/>
        </w:rPr>
        <w:t>.</w:t>
      </w:r>
    </w:p>
    <w:p w14:paraId="5CF0E6D3" w14:textId="77777777" w:rsidR="0086561F" w:rsidRPr="00BE0564"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BE0564">
        <w:rPr>
          <w:rFonts w:eastAsia="Times New Roman" w:cs="Times New Roman"/>
          <w:color w:val="000000" w:themeColor="text1"/>
          <w:sz w:val="24"/>
          <w:szCs w:val="24"/>
        </w:rPr>
        <w:t xml:space="preserve">The value of </w:t>
      </w:r>
      <w:r w:rsidRPr="00BE0564">
        <w:rPr>
          <w:rFonts w:eastAsia="Times New Roman" w:cs="Times New Roman"/>
          <w:i/>
          <w:iCs/>
          <w:color w:val="000000" w:themeColor="text1"/>
          <w:sz w:val="24"/>
          <w:szCs w:val="24"/>
        </w:rPr>
        <w:t>x</w:t>
      </w:r>
      <w:r w:rsidRPr="00BE0564">
        <w:rPr>
          <w:rFonts w:eastAsia="Times New Roman" w:cs="Times New Roman"/>
          <w:color w:val="000000" w:themeColor="text1"/>
          <w:sz w:val="24"/>
          <w:szCs w:val="24"/>
        </w:rPr>
        <w:t xml:space="preserve"> is 13.5 because it is found when following the order of operations.</w:t>
      </w:r>
    </w:p>
    <w:p w14:paraId="20D40658" w14:textId="77777777" w:rsidR="0086561F" w:rsidRPr="00196623"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16 because it is value on the right side of the equal sign.</w:t>
      </w:r>
    </w:p>
    <w:p w14:paraId="5B4A225E" w14:textId="15C9A708" w:rsidR="00643D88" w:rsidRDefault="0086561F" w:rsidP="009D7378">
      <w:pPr>
        <w:pStyle w:val="ListParagraph"/>
        <w:numPr>
          <w:ilvl w:val="0"/>
          <w:numId w:val="105"/>
        </w:numPr>
        <w:contextualSpacing/>
        <w:textAlignment w:val="baseline"/>
        <w:rPr>
          <w:rFonts w:eastAsia="Times New Roman" w:cs="Times New Roman"/>
          <w:color w:val="000000" w:themeColor="text1"/>
          <w:sz w:val="24"/>
          <w:szCs w:val="24"/>
        </w:rPr>
      </w:pPr>
      <w:r w:rsidRPr="00196623">
        <w:rPr>
          <w:rFonts w:eastAsia="Times New Roman" w:cs="Times New Roman"/>
          <w:color w:val="000000" w:themeColor="text1"/>
          <w:sz w:val="24"/>
          <w:szCs w:val="24"/>
        </w:rPr>
        <w:t xml:space="preserve">The value of </w:t>
      </w:r>
      <w:r w:rsidRPr="00196623">
        <w:rPr>
          <w:rFonts w:eastAsia="Times New Roman" w:cs="Times New Roman"/>
          <w:i/>
          <w:iCs/>
          <w:color w:val="000000" w:themeColor="text1"/>
          <w:sz w:val="24"/>
          <w:szCs w:val="24"/>
        </w:rPr>
        <w:t>x</w:t>
      </w:r>
      <w:r w:rsidRPr="00196623">
        <w:rPr>
          <w:rFonts w:eastAsia="Times New Roman" w:cs="Times New Roman"/>
          <w:color w:val="000000" w:themeColor="text1"/>
          <w:sz w:val="24"/>
          <w:szCs w:val="24"/>
        </w:rPr>
        <w:t xml:space="preserve"> is 29.5 because 16 + 13.5 is 29.5.</w:t>
      </w:r>
    </w:p>
    <w:p w14:paraId="461549EA" w14:textId="77777777" w:rsidR="00643D88" w:rsidRPr="00DD243B" w:rsidRDefault="00643D88" w:rsidP="00643D88">
      <w:pPr>
        <w:pStyle w:val="Style4"/>
      </w:pPr>
      <w:r w:rsidRPr="006B6BAE">
        <w:t>*The strategies, tasks and items included in the B1G-M are examples and should not be considered comprehensive.</w:t>
      </w:r>
    </w:p>
    <w:p w14:paraId="6E6B0BA4" w14:textId="77777777" w:rsidR="00C60965" w:rsidRDefault="00C60965" w:rsidP="006332C6">
      <w:pPr>
        <w:spacing w:after="0"/>
      </w:pPr>
    </w:p>
    <w:p w14:paraId="66899717" w14:textId="77777777" w:rsidR="00235A4A" w:rsidRDefault="00235A4A" w:rsidP="006332C6">
      <w:pPr>
        <w:pStyle w:val="Heading3"/>
        <w:rPr>
          <w:rStyle w:val="normaltextrun"/>
        </w:rPr>
      </w:pPr>
      <w:bookmarkStart w:id="31" w:name="_MA.5.AR.2.4"/>
      <w:bookmarkEnd w:id="31"/>
      <w:r w:rsidRPr="00F07FE5">
        <w:rPr>
          <w:rStyle w:val="normaltextrun"/>
        </w:rPr>
        <w:t>MA.5.AR.2.4</w:t>
      </w:r>
    </w:p>
    <w:p w14:paraId="70C1E6F3" w14:textId="77777777" w:rsidR="00153960" w:rsidRPr="006B6BAE" w:rsidRDefault="00153960" w:rsidP="00C91967">
      <w:pPr>
        <w:pStyle w:val="Normal11"/>
      </w:pPr>
    </w:p>
    <w:p w14:paraId="59C5DE41" w14:textId="77777777" w:rsidR="00153960" w:rsidRPr="006B6BAE" w:rsidRDefault="00153960" w:rsidP="00235A4A">
      <w:pPr>
        <w:pStyle w:val="AlgebraicARHeading"/>
      </w:pPr>
      <w:r w:rsidRPr="00235A4A">
        <w:t>Benchmark</w:t>
      </w:r>
    </w:p>
    <w:p w14:paraId="16EC45B2" w14:textId="2B2EABE0" w:rsidR="00153960" w:rsidRPr="006B6BAE" w:rsidRDefault="009B33AE" w:rsidP="00153960">
      <w:pPr>
        <w:pStyle w:val="Style3"/>
        <w:pBdr>
          <w:bottom w:val="none" w:sz="0" w:space="0" w:color="auto"/>
        </w:pBdr>
      </w:pPr>
      <w:r w:rsidRPr="00A06282">
        <w:rPr>
          <w:color w:val="000000"/>
        </w:rPr>
        <w:t>MA.5.AR.2.4</w:t>
      </w:r>
      <w:r w:rsidR="00153960" w:rsidRPr="00C34525">
        <w:tab/>
      </w:r>
      <w:r w:rsidR="00A10B9E" w:rsidRPr="00A06282">
        <w:t>Given a mathematical or real-world context, write an equation involving any of the four operations to determine the unknown whole number with the unknown in any position.</w:t>
      </w:r>
    </w:p>
    <w:p w14:paraId="013A8E97" w14:textId="16E24230" w:rsidR="00153960" w:rsidRPr="00D51505" w:rsidRDefault="00153960" w:rsidP="00964000">
      <w:pPr>
        <w:pStyle w:val="Style4"/>
        <w:ind w:left="1620" w:hanging="900"/>
        <w:jc w:val="left"/>
        <w:rPr>
          <w:sz w:val="22"/>
          <w:szCs w:val="22"/>
        </w:rPr>
      </w:pPr>
      <w:r w:rsidRPr="00D51505">
        <w:rPr>
          <w:sz w:val="22"/>
          <w:szCs w:val="22"/>
        </w:rPr>
        <w:t xml:space="preserve">Example: </w:t>
      </w:r>
      <w:r w:rsidR="00B9748C" w:rsidRPr="00D51505">
        <w:rPr>
          <w:rFonts w:eastAsia="Calibri"/>
          <w:i w:val="0"/>
          <w:iCs/>
          <w:sz w:val="22"/>
          <w:szCs w:val="22"/>
        </w:rPr>
        <w:t xml:space="preserve">The equation </w:t>
      </w:r>
      <m:oMath>
        <m:r>
          <w:rPr>
            <w:rFonts w:ascii="Cambria Math" w:eastAsia="Calibri" w:hAnsi="Cambria Math"/>
            <w:sz w:val="22"/>
            <w:szCs w:val="22"/>
          </w:rPr>
          <m:t>250-</m:t>
        </m:r>
        <m:d>
          <m:dPr>
            <m:ctrlPr>
              <w:rPr>
                <w:rFonts w:ascii="Cambria Math" w:eastAsia="Calibri" w:hAnsi="Cambria Math"/>
                <w:i w:val="0"/>
                <w:iCs/>
                <w:sz w:val="22"/>
                <w:szCs w:val="22"/>
              </w:rPr>
            </m:ctrlPr>
          </m:dPr>
          <m:e>
            <m:r>
              <w:rPr>
                <w:rFonts w:ascii="Cambria Math" w:eastAsia="Calibri" w:hAnsi="Cambria Math"/>
                <w:sz w:val="22"/>
                <w:szCs w:val="22"/>
              </w:rPr>
              <m:t>5×s</m:t>
            </m:r>
          </m:e>
        </m:d>
        <m:r>
          <w:rPr>
            <w:rFonts w:ascii="Cambria Math" w:eastAsia="Calibri" w:hAnsi="Cambria Math"/>
            <w:sz w:val="22"/>
            <w:szCs w:val="22"/>
          </w:rPr>
          <m:t>=15</m:t>
        </m:r>
      </m:oMath>
      <w:r w:rsidR="00B9748C" w:rsidRPr="00D51505">
        <w:rPr>
          <w:rFonts w:eastAsia="Calibri"/>
          <w:i w:val="0"/>
          <w:iCs/>
          <w:sz w:val="22"/>
          <w:szCs w:val="22"/>
        </w:rPr>
        <w:t xml:space="preserve"> can be used to represent that </w:t>
      </w:r>
      <m:oMath>
        <m:r>
          <w:rPr>
            <w:rFonts w:ascii="Cambria Math" w:eastAsia="Calibri" w:hAnsi="Cambria Math"/>
            <w:sz w:val="22"/>
            <w:szCs w:val="22"/>
          </w:rPr>
          <m:t>5</m:t>
        </m:r>
      </m:oMath>
      <w:r w:rsidR="00B9748C" w:rsidRPr="00D51505">
        <w:rPr>
          <w:rFonts w:eastAsia="Calibri"/>
          <w:i w:val="0"/>
          <w:iCs/>
          <w:sz w:val="22"/>
          <w:szCs w:val="22"/>
        </w:rPr>
        <w:t xml:space="preserve"> sheets of paper are given to </w:t>
      </w:r>
      <m:oMath>
        <m:r>
          <w:rPr>
            <w:rFonts w:ascii="Cambria Math" w:eastAsia="Calibri" w:hAnsi="Cambria Math"/>
            <w:sz w:val="22"/>
            <w:szCs w:val="22"/>
          </w:rPr>
          <m:t>s</m:t>
        </m:r>
      </m:oMath>
      <w:r w:rsidR="00B9748C" w:rsidRPr="00D51505">
        <w:rPr>
          <w:rFonts w:eastAsia="Calibri"/>
          <w:i w:val="0"/>
          <w:iCs/>
          <w:sz w:val="22"/>
          <w:szCs w:val="22"/>
        </w:rPr>
        <w:t xml:space="preserve"> students</w:t>
      </w:r>
      <w:r w:rsidR="00951A35" w:rsidRPr="00D51505">
        <w:rPr>
          <w:rFonts w:eastAsia="Calibri"/>
          <w:i w:val="0"/>
          <w:iCs/>
          <w:sz w:val="22"/>
          <w:szCs w:val="22"/>
        </w:rPr>
        <w:t xml:space="preserve"> </w:t>
      </w:r>
      <w:r w:rsidR="00B9748C" w:rsidRPr="00D51505">
        <w:rPr>
          <w:rFonts w:eastAsia="Calibri"/>
          <w:i w:val="0"/>
          <w:iCs/>
          <w:sz w:val="22"/>
          <w:szCs w:val="22"/>
        </w:rPr>
        <w:t xml:space="preserve">from a pack of paper containing </w:t>
      </w:r>
      <m:oMath>
        <m:r>
          <w:rPr>
            <w:rFonts w:ascii="Cambria Math" w:eastAsia="Calibri" w:hAnsi="Cambria Math"/>
            <w:sz w:val="22"/>
            <w:szCs w:val="22"/>
          </w:rPr>
          <m:t>250</m:t>
        </m:r>
      </m:oMath>
      <w:r w:rsidR="00B9748C" w:rsidRPr="00D51505">
        <w:rPr>
          <w:rFonts w:eastAsia="Calibri"/>
          <w:i w:val="0"/>
          <w:iCs/>
          <w:sz w:val="22"/>
          <w:szCs w:val="22"/>
        </w:rPr>
        <w:t xml:space="preserve"> sheets with </w:t>
      </w:r>
      <m:oMath>
        <m:r>
          <w:rPr>
            <w:rFonts w:ascii="Cambria Math" w:eastAsia="Calibri" w:hAnsi="Cambria Math"/>
            <w:sz w:val="22"/>
            <w:szCs w:val="22"/>
          </w:rPr>
          <m:t>15</m:t>
        </m:r>
      </m:oMath>
      <w:r w:rsidR="00B9748C" w:rsidRPr="00D51505">
        <w:rPr>
          <w:rFonts w:eastAsia="Calibri"/>
          <w:i w:val="0"/>
          <w:iCs/>
          <w:sz w:val="22"/>
          <w:szCs w:val="22"/>
        </w:rPr>
        <w:t xml:space="preserve"> sheets left over</w:t>
      </w:r>
      <w:r w:rsidRPr="00D51505">
        <w:rPr>
          <w:sz w:val="22"/>
          <w:szCs w:val="22"/>
        </w:rPr>
        <w:t>.</w:t>
      </w:r>
    </w:p>
    <w:p w14:paraId="3E7CF0ED" w14:textId="77777777" w:rsidR="00153960" w:rsidRDefault="00153960" w:rsidP="00153960">
      <w:pPr>
        <w:pStyle w:val="ExampleHeading"/>
        <w:ind w:left="1656" w:hanging="936"/>
      </w:pPr>
    </w:p>
    <w:p w14:paraId="5A33852C" w14:textId="77777777" w:rsidR="00153960" w:rsidRPr="006B6BAE" w:rsidRDefault="00153960" w:rsidP="00153960">
      <w:pPr>
        <w:pStyle w:val="BenchmarkClarification"/>
      </w:pPr>
      <w:r w:rsidRPr="006B6BAE">
        <w:t xml:space="preserve">Benchmark Clarifications: </w:t>
      </w:r>
    </w:p>
    <w:p w14:paraId="3A4D3929" w14:textId="77777777" w:rsidR="009D181D" w:rsidRPr="007D07F9" w:rsidRDefault="00153960" w:rsidP="009D181D">
      <w:pPr>
        <w:spacing w:after="0" w:line="240" w:lineRule="auto"/>
        <w:rPr>
          <w:rFonts w:eastAsia="Calibri" w:cs="Times New Roman"/>
        </w:rPr>
      </w:pPr>
      <w:r w:rsidRPr="00E12B14">
        <w:rPr>
          <w:rFonts w:eastAsia="Calibri" w:cs="Times New Roman"/>
          <w:i/>
        </w:rPr>
        <w:lastRenderedPageBreak/>
        <w:t>Clarification 1:</w:t>
      </w:r>
      <w:r w:rsidRPr="00E12B14">
        <w:rPr>
          <w:rFonts w:eastAsia="Calibri" w:cs="Times New Roman"/>
        </w:rPr>
        <w:t xml:space="preserve"> </w:t>
      </w:r>
      <w:r w:rsidR="009D181D" w:rsidRPr="007D07F9">
        <w:rPr>
          <w:rFonts w:eastAsia="Calibri" w:cs="Times New Roman"/>
        </w:rPr>
        <w:t xml:space="preserve">Instruction extends the development of algebraic thinking where the unknown letter is recognized as a variable. </w:t>
      </w:r>
    </w:p>
    <w:p w14:paraId="0588BC75" w14:textId="010CFB20" w:rsidR="00153960" w:rsidRDefault="009D181D" w:rsidP="009D181D">
      <w:pPr>
        <w:spacing w:after="0" w:line="240" w:lineRule="auto"/>
        <w:rPr>
          <w:rFonts w:eastAsia="Calibri" w:cs="Times New Roman"/>
        </w:rPr>
      </w:pPr>
      <w:r w:rsidRPr="007D07F9">
        <w:rPr>
          <w:rFonts w:eastAsia="Calibri" w:cs="Times New Roman"/>
          <w:i/>
        </w:rPr>
        <w:t xml:space="preserve">Clarification 2: </w:t>
      </w:r>
      <w:r w:rsidRPr="007D07F9">
        <w:rPr>
          <w:rFonts w:eastAsia="Calibri" w:cs="Times New Roman"/>
        </w:rPr>
        <w:t>Problems include the unknown and different operations on either side of the equal sign</w:t>
      </w:r>
      <w:r>
        <w:rPr>
          <w:rFonts w:eastAsia="Calibri" w:cs="Times New Roman"/>
        </w:rPr>
        <w:t>.</w:t>
      </w:r>
    </w:p>
    <w:p w14:paraId="69B29551" w14:textId="77777777" w:rsidR="00153960" w:rsidRPr="009D638A" w:rsidRDefault="00153960" w:rsidP="00153960">
      <w:pPr>
        <w:spacing w:after="0" w:line="240" w:lineRule="auto"/>
        <w:textAlignment w:val="baseline"/>
        <w:rPr>
          <w:rFonts w:eastAsia="Times New Roman" w:cs="Times New Roman"/>
        </w:rPr>
      </w:pPr>
    </w:p>
    <w:p w14:paraId="031722D7" w14:textId="77777777" w:rsidR="00153960" w:rsidRPr="006B6BAE" w:rsidRDefault="00153960" w:rsidP="009D181D">
      <w:pPr>
        <w:pStyle w:val="AlgebraicARHeading"/>
      </w:pPr>
      <w:r w:rsidRPr="009D181D">
        <w:t>Connecting</w:t>
      </w:r>
      <w:r>
        <w:t xml:space="preserve"> </w:t>
      </w:r>
      <w:r w:rsidRPr="006B6BAE">
        <w:t>Benchmark</w:t>
      </w:r>
      <w:r>
        <w:t>s/</w:t>
      </w:r>
      <w:r w:rsidRPr="006B6BAE">
        <w:t>Horizontal Alignment</w:t>
      </w:r>
      <w:r>
        <w:t xml:space="preserve">        </w:t>
      </w:r>
    </w:p>
    <w:p w14:paraId="2B082B34" w14:textId="77777777" w:rsidR="0027308D" w:rsidRDefault="0027308D"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MA.5.NSO.2.1, MA.5.NSO.2.2</w:t>
      </w:r>
    </w:p>
    <w:p w14:paraId="736E26A8" w14:textId="77777777" w:rsidR="0027308D" w:rsidRDefault="0027308D"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MA.5.AR.1.1</w:t>
      </w:r>
    </w:p>
    <w:p w14:paraId="267338AB" w14:textId="77777777" w:rsidR="004B232F" w:rsidRDefault="004B232F" w:rsidP="004B232F">
      <w:pPr>
        <w:spacing w:after="0" w:line="256" w:lineRule="auto"/>
        <w:rPr>
          <w:rFonts w:eastAsia="Times New Roman" w:cs="Times New Roman"/>
          <w:sz w:val="24"/>
          <w:szCs w:val="24"/>
        </w:rPr>
      </w:pPr>
    </w:p>
    <w:p w14:paraId="03D6BF9A" w14:textId="63CDE0C8" w:rsidR="00153960" w:rsidRDefault="0027308D" w:rsidP="0027308D">
      <w:pPr>
        <w:pStyle w:val="AlgebraicARHeading"/>
      </w:pPr>
      <w:r>
        <w:rPr>
          <w:rFonts w:eastAsia="Times New Roman"/>
          <w:szCs w:val="24"/>
        </w:rPr>
        <w:t>MA.5.AR.3.1</w:t>
      </w:r>
      <w:r w:rsidR="00153960" w:rsidRPr="009C58CD">
        <w:t>Terms</w:t>
      </w:r>
      <w:r w:rsidR="00153960" w:rsidRPr="006B6BAE">
        <w:t xml:space="preserve"> from </w:t>
      </w:r>
      <w:r w:rsidR="00153960" w:rsidRPr="009D181D">
        <w:t>the</w:t>
      </w:r>
      <w:r w:rsidR="00153960" w:rsidRPr="006B6BAE">
        <w:t xml:space="preserve"> K-12 Glossary </w:t>
      </w:r>
    </w:p>
    <w:p w14:paraId="0A4D0B29" w14:textId="77777777" w:rsidR="00AC50FF" w:rsidRPr="00A06282" w:rsidRDefault="00AC50F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 xml:space="preserve">qual </w:t>
      </w:r>
      <w:r>
        <w:rPr>
          <w:rFonts w:eastAsia="Times New Roman" w:cs="Times New Roman"/>
          <w:sz w:val="24"/>
          <w:szCs w:val="24"/>
        </w:rPr>
        <w:t>S</w:t>
      </w:r>
      <w:r w:rsidRPr="00A06282">
        <w:rPr>
          <w:rFonts w:eastAsia="Times New Roman" w:cs="Times New Roman"/>
          <w:sz w:val="24"/>
          <w:szCs w:val="24"/>
        </w:rPr>
        <w:t>ign</w:t>
      </w:r>
    </w:p>
    <w:p w14:paraId="48B1DD4A" w14:textId="77777777" w:rsidR="00AC50FF" w:rsidRPr="00A06282" w:rsidRDefault="00AC50F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quation</w:t>
      </w:r>
    </w:p>
    <w:p w14:paraId="6A833EF7" w14:textId="77777777" w:rsidR="00AC50FF" w:rsidRPr="00A06282" w:rsidRDefault="00AC50FF"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xpression</w:t>
      </w:r>
    </w:p>
    <w:p w14:paraId="6081264C" w14:textId="5BE6C72A" w:rsidR="00153960" w:rsidRPr="00AC50FF" w:rsidRDefault="00AC50FF" w:rsidP="004142D5">
      <w:pPr>
        <w:pStyle w:val="ListParagraph"/>
        <w:numPr>
          <w:ilvl w:val="0"/>
          <w:numId w:val="15"/>
        </w:numPr>
        <w:spacing w:line="256" w:lineRule="auto"/>
        <w:rPr>
          <w:rFonts w:ascii="Calibri" w:eastAsia="Calibri" w:hAnsi="Calibri" w:cs="Times New Roman"/>
          <w:sz w:val="24"/>
          <w:szCs w:val="20"/>
        </w:rPr>
      </w:pPr>
      <w:r>
        <w:rPr>
          <w:rFonts w:eastAsia="Times New Roman" w:cs="Times New Roman"/>
          <w:sz w:val="24"/>
          <w:szCs w:val="24"/>
        </w:rPr>
        <w:t>W</w:t>
      </w:r>
      <w:r w:rsidRPr="00A06282">
        <w:rPr>
          <w:rFonts w:eastAsia="Times New Roman" w:cs="Times New Roman"/>
          <w:sz w:val="24"/>
          <w:szCs w:val="24"/>
        </w:rPr>
        <w:t xml:space="preserve">hole </w:t>
      </w:r>
      <w:r>
        <w:rPr>
          <w:rFonts w:eastAsia="Times New Roman" w:cs="Times New Roman"/>
          <w:sz w:val="24"/>
          <w:szCs w:val="24"/>
        </w:rPr>
        <w:t>N</w:t>
      </w:r>
      <w:r w:rsidRPr="00A06282">
        <w:rPr>
          <w:rFonts w:eastAsia="Times New Roman" w:cs="Times New Roman"/>
          <w:sz w:val="24"/>
          <w:szCs w:val="24"/>
        </w:rPr>
        <w:t>umber</w:t>
      </w:r>
    </w:p>
    <w:p w14:paraId="55A72A05" w14:textId="77777777" w:rsidR="00153960" w:rsidRPr="000B295F" w:rsidRDefault="00153960" w:rsidP="004142D5">
      <w:pPr>
        <w:pStyle w:val="ListParagraph"/>
        <w:textAlignment w:val="baseline"/>
        <w:rPr>
          <w:rFonts w:eastAsia="Times New Roman" w:cs="Times New Roman"/>
          <w:sz w:val="24"/>
          <w:szCs w:val="24"/>
        </w:rPr>
      </w:pPr>
    </w:p>
    <w:p w14:paraId="0903D7B0" w14:textId="77777777" w:rsidR="00153960" w:rsidRPr="00775194" w:rsidRDefault="00153960" w:rsidP="009D181D">
      <w:pPr>
        <w:pStyle w:val="AlgebraicARHeading"/>
      </w:pPr>
      <w:r>
        <w:t xml:space="preserve">Vertical </w:t>
      </w:r>
      <w:r w:rsidRPr="009D181D">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53960" w:rsidRPr="006B6BAE" w14:paraId="04FA2CCD" w14:textId="77777777" w:rsidTr="004B232F">
        <w:trPr>
          <w:trHeight w:val="818"/>
        </w:trPr>
        <w:tc>
          <w:tcPr>
            <w:tcW w:w="2499" w:type="pct"/>
            <w:tcBorders>
              <w:top w:val="single" w:sz="4" w:space="0" w:color="auto"/>
              <w:left w:val="nil"/>
              <w:bottom w:val="nil"/>
              <w:right w:val="nil"/>
            </w:tcBorders>
            <w:shd w:val="clear" w:color="auto" w:fill="auto"/>
            <w:hideMark/>
          </w:tcPr>
          <w:p w14:paraId="7376348E" w14:textId="77777777" w:rsidR="00153960" w:rsidRPr="006B6BAE" w:rsidRDefault="0015396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872B23" w14:textId="57631D5D" w:rsidR="00153960" w:rsidRPr="004B232F" w:rsidRDefault="00FF150E" w:rsidP="004B232F">
            <w:pPr>
              <w:numPr>
                <w:ilvl w:val="0"/>
                <w:numId w:val="14"/>
              </w:numPr>
              <w:spacing w:after="0" w:line="240" w:lineRule="auto"/>
              <w:textAlignment w:val="baseline"/>
              <w:rPr>
                <w:rFonts w:eastAsia="Times New Roman" w:cs="Times New Roman"/>
                <w:sz w:val="24"/>
                <w:szCs w:val="24"/>
              </w:rPr>
            </w:pPr>
            <w:r w:rsidRPr="00A06282">
              <w:rPr>
                <w:rFonts w:eastAsia="Times New Roman" w:cs="Times New Roman"/>
                <w:sz w:val="24"/>
                <w:szCs w:val="24"/>
              </w:rPr>
              <w:t>MA.4.AR.2.2 </w:t>
            </w:r>
          </w:p>
        </w:tc>
        <w:tc>
          <w:tcPr>
            <w:tcW w:w="2501" w:type="pct"/>
            <w:tcBorders>
              <w:top w:val="single" w:sz="4" w:space="0" w:color="auto"/>
              <w:left w:val="nil"/>
              <w:bottom w:val="nil"/>
              <w:right w:val="nil"/>
            </w:tcBorders>
            <w:shd w:val="clear" w:color="auto" w:fill="auto"/>
          </w:tcPr>
          <w:p w14:paraId="338EA44C" w14:textId="77777777" w:rsidR="00153960" w:rsidRPr="006B6BAE" w:rsidRDefault="0015396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C8AB3D7" w14:textId="3A7C5451" w:rsidR="006F4BCF" w:rsidRPr="00A06282" w:rsidRDefault="006F4BCF" w:rsidP="009D7378">
            <w:pPr>
              <w:numPr>
                <w:ilvl w:val="0"/>
                <w:numId w:val="14"/>
              </w:numPr>
              <w:spacing w:after="0" w:line="240" w:lineRule="auto"/>
              <w:textAlignment w:val="baseline"/>
              <w:rPr>
                <w:rFonts w:eastAsia="Times New Roman" w:cs="Times New Roman"/>
                <w:sz w:val="24"/>
                <w:szCs w:val="24"/>
              </w:rPr>
            </w:pPr>
            <w:r w:rsidRPr="00A06282">
              <w:rPr>
                <w:rFonts w:eastAsia="Times New Roman" w:cs="Times New Roman"/>
                <w:sz w:val="24"/>
                <w:szCs w:val="24"/>
              </w:rPr>
              <w:t>MA.6.AR.1.4</w:t>
            </w:r>
          </w:p>
          <w:p w14:paraId="79CB3D43" w14:textId="7F2BF0FA" w:rsidR="00153960" w:rsidRPr="004B232F" w:rsidRDefault="006F4BCF" w:rsidP="004B232F">
            <w:pPr>
              <w:numPr>
                <w:ilvl w:val="0"/>
                <w:numId w:val="14"/>
              </w:numPr>
              <w:spacing w:after="0" w:line="240" w:lineRule="auto"/>
              <w:textAlignment w:val="baseline"/>
              <w:rPr>
                <w:rFonts w:cs="Times New Roman"/>
                <w:sz w:val="24"/>
                <w:szCs w:val="24"/>
              </w:rPr>
            </w:pPr>
            <w:r w:rsidRPr="00A06282">
              <w:rPr>
                <w:rFonts w:eastAsia="Times New Roman" w:cs="Times New Roman"/>
                <w:sz w:val="24"/>
                <w:szCs w:val="24"/>
              </w:rPr>
              <w:t>MA.6.AR.2</w:t>
            </w:r>
          </w:p>
        </w:tc>
      </w:tr>
    </w:tbl>
    <w:p w14:paraId="0C9578E3" w14:textId="77777777" w:rsidR="00153960" w:rsidRPr="006B6BAE" w:rsidRDefault="00153960" w:rsidP="009D181D">
      <w:pPr>
        <w:pStyle w:val="AlgebraicARHeading"/>
      </w:pPr>
      <w:r w:rsidRPr="006B6BAE">
        <w:t xml:space="preserve">Purpose and Instructional Strategies </w:t>
      </w:r>
    </w:p>
    <w:p w14:paraId="49CBB47F" w14:textId="77777777" w:rsidR="00E06F5E" w:rsidRPr="00A06282" w:rsidRDefault="00E06F5E" w:rsidP="00E06F5E">
      <w:pPr>
        <w:spacing w:after="0" w:line="240" w:lineRule="auto"/>
        <w:textAlignment w:val="baseline"/>
        <w:rPr>
          <w:rFonts w:cs="Times New Roman"/>
          <w:sz w:val="24"/>
          <w:szCs w:val="24"/>
        </w:rPr>
      </w:pPr>
      <w:r w:rsidRPr="00A06282">
        <w:rPr>
          <w:rFonts w:eastAsia="Times New Roman" w:cs="Times New Roman"/>
          <w:sz w:val="24"/>
          <w:szCs w:val="24"/>
        </w:rPr>
        <w:t xml:space="preserve">The purpose of this benchmark is for students to write equations that determine unknown whole numbers from mathematical and real-world contexts. In </w:t>
      </w:r>
      <w:r>
        <w:rPr>
          <w:rFonts w:eastAsia="Times New Roman" w:cs="Times New Roman"/>
          <w:sz w:val="24"/>
          <w:szCs w:val="24"/>
        </w:rPr>
        <w:t>G</w:t>
      </w:r>
      <w:r w:rsidRPr="00A06282">
        <w:rPr>
          <w:rFonts w:eastAsia="Times New Roman" w:cs="Times New Roman"/>
          <w:sz w:val="24"/>
          <w:szCs w:val="24"/>
        </w:rPr>
        <w:t>rade 4, students wrote equations from mathematical and real-world contexts to determine unknown whole numbers</w:t>
      </w:r>
      <w:r>
        <w:rPr>
          <w:rFonts w:eastAsia="Times New Roman" w:cs="Times New Roman"/>
          <w:sz w:val="24"/>
          <w:szCs w:val="24"/>
        </w:rPr>
        <w:t xml:space="preserve"> (represented by letter symbols</w:t>
      </w:r>
      <w:r w:rsidRPr="00A06282">
        <w:rPr>
          <w:rFonts w:eastAsia="Times New Roman" w:cs="Times New Roman"/>
          <w:sz w:val="24"/>
          <w:szCs w:val="24"/>
        </w:rPr>
        <w:t>)</w:t>
      </w:r>
      <w:r>
        <w:rPr>
          <w:rFonts w:eastAsia="Times New Roman" w:cs="Times New Roman"/>
          <w:sz w:val="24"/>
          <w:szCs w:val="24"/>
        </w:rPr>
        <w:t xml:space="preserve"> (</w:t>
      </w:r>
      <w:r w:rsidRPr="00A06282">
        <w:rPr>
          <w:rFonts w:eastAsia="Times New Roman" w:cs="Times New Roman"/>
          <w:sz w:val="24"/>
          <w:szCs w:val="24"/>
        </w:rPr>
        <w:t>MA.4.AR.2.2</w:t>
      </w:r>
      <w:r>
        <w:rPr>
          <w:rFonts w:eastAsia="Times New Roman" w:cs="Times New Roman"/>
          <w:sz w:val="24"/>
          <w:szCs w:val="24"/>
        </w:rPr>
        <w:t xml:space="preserve">). </w:t>
      </w:r>
      <w:r w:rsidRPr="00A06282">
        <w:rPr>
          <w:rFonts w:eastAsia="Times New Roman" w:cs="Times New Roman"/>
          <w:sz w:val="24"/>
          <w:szCs w:val="24"/>
        </w:rPr>
        <w:t xml:space="preserve">The extension in </w:t>
      </w:r>
      <w:r>
        <w:rPr>
          <w:rFonts w:eastAsia="Times New Roman" w:cs="Times New Roman"/>
          <w:sz w:val="24"/>
          <w:szCs w:val="24"/>
        </w:rPr>
        <w:t>G</w:t>
      </w:r>
      <w:r w:rsidRPr="00A06282">
        <w:rPr>
          <w:rFonts w:eastAsia="Times New Roman" w:cs="Times New Roman"/>
          <w:sz w:val="24"/>
          <w:szCs w:val="24"/>
        </w:rPr>
        <w:t xml:space="preserve">rade 5 is that factors are not limited to within 12 and equations may use parentheses, implying students may have to use the order of operations to solve. </w:t>
      </w:r>
      <w:r>
        <w:rPr>
          <w:rFonts w:eastAsia="Times New Roman" w:cs="Times New Roman"/>
          <w:sz w:val="24"/>
          <w:szCs w:val="24"/>
        </w:rPr>
        <w:t xml:space="preserve">In Grade 6, students extend this work to include integers and positive fractions and decimals </w:t>
      </w:r>
      <w:r w:rsidRPr="00EB09AE">
        <w:rPr>
          <w:rFonts w:cs="Times New Roman"/>
          <w:sz w:val="24"/>
          <w:szCs w:val="24"/>
        </w:rPr>
        <w:t>(MA.6.AR.2.2/2.3/2.4).</w:t>
      </w:r>
    </w:p>
    <w:p w14:paraId="26D85051" w14:textId="77777777" w:rsidR="00E06F5E" w:rsidRPr="00A06282" w:rsidRDefault="00E06F5E" w:rsidP="009D7378">
      <w:pPr>
        <w:numPr>
          <w:ilvl w:val="0"/>
          <w:numId w:val="102"/>
        </w:numPr>
        <w:spacing w:after="0" w:line="240" w:lineRule="auto"/>
        <w:textAlignment w:val="baseline"/>
        <w:rPr>
          <w:rFonts w:eastAsia="Times New Roman" w:cs="Times New Roman"/>
          <w:sz w:val="24"/>
          <w:szCs w:val="24"/>
        </w:rPr>
      </w:pPr>
      <w:r w:rsidRPr="00A06282">
        <w:rPr>
          <w:rFonts w:eastAsia="Times New Roman" w:cs="Times New Roman"/>
          <w:sz w:val="24"/>
          <w:szCs w:val="24"/>
        </w:rPr>
        <w:t>Instruction focus</w:t>
      </w:r>
      <w:r>
        <w:rPr>
          <w:rFonts w:eastAsia="Times New Roman" w:cs="Times New Roman"/>
          <w:sz w:val="24"/>
          <w:szCs w:val="24"/>
        </w:rPr>
        <w:t>es</w:t>
      </w:r>
      <w:r w:rsidRPr="00A06282">
        <w:rPr>
          <w:rFonts w:eastAsia="Times New Roman" w:cs="Times New Roman"/>
          <w:sz w:val="24"/>
          <w:szCs w:val="24"/>
        </w:rPr>
        <w:t xml:space="preserve"> on helping students translate mathematical and real-world contexts to equations. Instructional emphasis should be placed on students’ comprehension of the contexts to then translate to equations more easily. An instructional strategy that helps students translate from context to symbolic equations is to first present contexts with some or all their numerical information omitted. In a mathematical context, this may look like showing a data display with some numerical information covered. In a real-world context, this may look like a word pr</w:t>
      </w:r>
      <w:r>
        <w:rPr>
          <w:rFonts w:eastAsia="Times New Roman" w:cs="Times New Roman"/>
          <w:sz w:val="24"/>
          <w:szCs w:val="24"/>
        </w:rPr>
        <w:t xml:space="preserve">oblem with quantities covered. </w:t>
      </w:r>
      <w:r w:rsidRPr="00A06282">
        <w:rPr>
          <w:rFonts w:eastAsia="Times New Roman" w:cs="Times New Roman"/>
          <w:sz w:val="24"/>
          <w:szCs w:val="24"/>
        </w:rPr>
        <w:t>This allows students to comprehend what the problem</w:t>
      </w:r>
      <w:r w:rsidRPr="0AAE0690">
        <w:rPr>
          <w:rFonts w:eastAsia="Times New Roman" w:cs="Times New Roman"/>
          <w:sz w:val="24"/>
          <w:szCs w:val="24"/>
        </w:rPr>
        <w:t xml:space="preserve"> is</w:t>
      </w:r>
      <w:r w:rsidRPr="00A06282">
        <w:rPr>
          <w:rFonts w:eastAsia="Times New Roman" w:cs="Times New Roman"/>
          <w:sz w:val="24"/>
          <w:szCs w:val="24"/>
        </w:rPr>
        <w:t xml:space="preserve"> trying to find and allows students to think deeper about what operations will be required to do so. It can also help students estimate reasonable solution ranges. Once students can predict an equation (or equations) to solve the problem, then the teacher can reveal all numerical information and allow students to solve </w:t>
      </w:r>
      <w:r w:rsidRPr="00E129AC">
        <w:rPr>
          <w:rFonts w:eastAsia="Times New Roman" w:cs="Times New Roman"/>
          <w:i/>
          <w:sz w:val="24"/>
          <w:szCs w:val="24"/>
        </w:rPr>
        <w:t>(MTR.5.1)</w:t>
      </w:r>
      <w:r w:rsidRPr="00A06282">
        <w:rPr>
          <w:rFonts w:eastAsia="Times New Roman" w:cs="Times New Roman"/>
          <w:sz w:val="24"/>
          <w:szCs w:val="24"/>
        </w:rPr>
        <w:t xml:space="preserve">. </w:t>
      </w:r>
    </w:p>
    <w:p w14:paraId="538E07A5" w14:textId="77777777" w:rsidR="00E06F5E" w:rsidRPr="00A06282" w:rsidRDefault="00E06F5E" w:rsidP="009D7378">
      <w:pPr>
        <w:numPr>
          <w:ilvl w:val="0"/>
          <w:numId w:val="102"/>
        </w:numPr>
        <w:spacing w:after="0" w:line="240" w:lineRule="auto"/>
        <w:textAlignment w:val="baseline"/>
        <w:rPr>
          <w:rFonts w:eastAsia="Times New Roman" w:cs="Times New Roman"/>
          <w:sz w:val="24"/>
          <w:szCs w:val="24"/>
        </w:rPr>
      </w:pPr>
      <w:r w:rsidRPr="00A06282">
        <w:rPr>
          <w:rFonts w:eastAsia="Times New Roman" w:cs="Times New Roman"/>
          <w:sz w:val="24"/>
          <w:szCs w:val="24"/>
        </w:rPr>
        <w:t xml:space="preserve">In each context, students may provide many examples of equations that can be used to solve. During instruction, teachers </w:t>
      </w:r>
      <w:proofErr w:type="gramStart"/>
      <w:r>
        <w:rPr>
          <w:rFonts w:eastAsia="Times New Roman" w:cs="Times New Roman"/>
          <w:sz w:val="24"/>
          <w:szCs w:val="24"/>
        </w:rPr>
        <w:t xml:space="preserve">can </w:t>
      </w:r>
      <w:r w:rsidRPr="00A06282">
        <w:rPr>
          <w:rFonts w:eastAsia="Times New Roman" w:cs="Times New Roman"/>
          <w:sz w:val="24"/>
          <w:szCs w:val="24"/>
        </w:rPr>
        <w:t xml:space="preserve"> have</w:t>
      </w:r>
      <w:proofErr w:type="gramEnd"/>
      <w:r w:rsidRPr="00A06282">
        <w:rPr>
          <w:rFonts w:eastAsia="Times New Roman" w:cs="Times New Roman"/>
          <w:sz w:val="24"/>
          <w:szCs w:val="24"/>
        </w:rPr>
        <w:t xml:space="preserve"> students compare their equations and evaluate whether they can be used to solve </w:t>
      </w:r>
      <w:r w:rsidRPr="00E129AC">
        <w:rPr>
          <w:rFonts w:eastAsia="Times New Roman" w:cs="Times New Roman"/>
          <w:i/>
          <w:sz w:val="24"/>
          <w:szCs w:val="24"/>
        </w:rPr>
        <w:t>(MTR.4.1)</w:t>
      </w:r>
      <w:r w:rsidRPr="00A06282">
        <w:rPr>
          <w:rFonts w:eastAsia="Times New Roman" w:cs="Times New Roman"/>
          <w:sz w:val="24"/>
          <w:szCs w:val="24"/>
        </w:rPr>
        <w:t>.</w:t>
      </w:r>
      <w:r>
        <w:rPr>
          <w:rFonts w:eastAsia="Times New Roman" w:cs="Times New Roman"/>
          <w:sz w:val="24"/>
          <w:szCs w:val="24"/>
        </w:rPr>
        <w:t xml:space="preserve"> </w:t>
      </w:r>
    </w:p>
    <w:p w14:paraId="0AC82514" w14:textId="77777777" w:rsidR="00E06F5E" w:rsidRPr="00A06282" w:rsidRDefault="00E06F5E" w:rsidP="009D7378">
      <w:pPr>
        <w:pStyle w:val="ListParagraph"/>
        <w:numPr>
          <w:ilvl w:val="0"/>
          <w:numId w:val="102"/>
        </w:numPr>
        <w:spacing w:line="256" w:lineRule="auto"/>
        <w:textAlignment w:val="baseline"/>
        <w:rPr>
          <w:rFonts w:eastAsia="Calibri" w:cs="Times New Roman"/>
          <w:sz w:val="24"/>
          <w:szCs w:val="24"/>
        </w:rPr>
      </w:pPr>
      <w:r w:rsidRPr="00A06282">
        <w:rPr>
          <w:rFonts w:eastAsia="Times New Roman" w:cs="Times New Roman"/>
          <w:sz w:val="24"/>
          <w:szCs w:val="24"/>
        </w:rPr>
        <w:t xml:space="preserve">During instruction, students </w:t>
      </w:r>
      <w:proofErr w:type="gramStart"/>
      <w:r>
        <w:rPr>
          <w:rFonts w:eastAsia="Times New Roman" w:cs="Times New Roman"/>
          <w:sz w:val="24"/>
          <w:szCs w:val="24"/>
        </w:rPr>
        <w:t xml:space="preserve">can </w:t>
      </w:r>
      <w:r w:rsidRPr="00A06282">
        <w:rPr>
          <w:rFonts w:eastAsia="Times New Roman" w:cs="Times New Roman"/>
          <w:sz w:val="24"/>
          <w:szCs w:val="24"/>
        </w:rPr>
        <w:t xml:space="preserve"> </w:t>
      </w:r>
      <w:r>
        <w:rPr>
          <w:rFonts w:eastAsia="Times New Roman" w:cs="Times New Roman"/>
          <w:sz w:val="24"/>
          <w:szCs w:val="24"/>
        </w:rPr>
        <w:t>engage</w:t>
      </w:r>
      <w:proofErr w:type="gramEnd"/>
      <w:r>
        <w:rPr>
          <w:rFonts w:eastAsia="Times New Roman" w:cs="Times New Roman"/>
          <w:sz w:val="24"/>
          <w:szCs w:val="24"/>
        </w:rPr>
        <w:t xml:space="preserve"> in discussions to</w:t>
      </w:r>
      <w:r w:rsidRPr="00A06282">
        <w:rPr>
          <w:rFonts w:eastAsia="Times New Roman" w:cs="Times New Roman"/>
          <w:sz w:val="24"/>
          <w:szCs w:val="24"/>
        </w:rPr>
        <w:t xml:space="preserve"> justify how their equations match the mathematical and real-world contexts through checking solutions</w:t>
      </w:r>
      <w:r>
        <w:rPr>
          <w:rFonts w:eastAsia="Times New Roman" w:cs="Times New Roman"/>
          <w:sz w:val="24"/>
          <w:szCs w:val="24"/>
        </w:rPr>
        <w:t xml:space="preserve"> (</w:t>
      </w:r>
      <w:r w:rsidRPr="00EB09AE">
        <w:rPr>
          <w:rFonts w:eastAsia="Times New Roman" w:cs="Times New Roman"/>
          <w:i/>
          <w:iCs/>
          <w:sz w:val="24"/>
          <w:szCs w:val="24"/>
        </w:rPr>
        <w:t>MTR.2.1</w:t>
      </w:r>
      <w:r>
        <w:rPr>
          <w:rFonts w:eastAsia="Times New Roman" w:cs="Times New Roman"/>
          <w:sz w:val="24"/>
          <w:szCs w:val="24"/>
        </w:rPr>
        <w:t>)</w:t>
      </w:r>
      <w:r w:rsidRPr="00A06282">
        <w:rPr>
          <w:rFonts w:eastAsia="Times New Roman" w:cs="Times New Roman"/>
          <w:sz w:val="24"/>
          <w:szCs w:val="24"/>
        </w:rPr>
        <w:t xml:space="preserve"> Students </w:t>
      </w:r>
      <w:r>
        <w:rPr>
          <w:rFonts w:eastAsia="Times New Roman" w:cs="Times New Roman"/>
          <w:sz w:val="24"/>
          <w:szCs w:val="24"/>
        </w:rPr>
        <w:t>may</w:t>
      </w:r>
      <w:r w:rsidRPr="00A06282">
        <w:rPr>
          <w:rFonts w:eastAsia="Times New Roman" w:cs="Times New Roman"/>
          <w:sz w:val="24"/>
          <w:szCs w:val="24"/>
        </w:rPr>
        <w:t xml:space="preserve">  substitute their </w:t>
      </w:r>
      <w:r>
        <w:rPr>
          <w:rFonts w:eastAsia="Times New Roman" w:cs="Times New Roman"/>
          <w:sz w:val="24"/>
          <w:szCs w:val="24"/>
        </w:rPr>
        <w:t xml:space="preserve">solution for their </w:t>
      </w:r>
      <w:r w:rsidRPr="00A06282">
        <w:rPr>
          <w:rFonts w:eastAsia="Times New Roman" w:cs="Times New Roman"/>
          <w:sz w:val="24"/>
          <w:szCs w:val="24"/>
        </w:rPr>
        <w:t>letter symbol and use the order of operations to check that it makes the equation true.</w:t>
      </w:r>
      <w:r>
        <w:rPr>
          <w:rFonts w:eastAsia="Times New Roman" w:cs="Times New Roman"/>
          <w:sz w:val="24"/>
          <w:szCs w:val="24"/>
        </w:rPr>
        <w:t xml:space="preserve"> Students are expected to explain how they can use algebraic equations to solve real-world solutions.</w:t>
      </w:r>
    </w:p>
    <w:p w14:paraId="5D4B49B8" w14:textId="77777777" w:rsidR="00153960" w:rsidRDefault="00153960" w:rsidP="00153960">
      <w:pPr>
        <w:spacing w:after="0" w:line="240" w:lineRule="auto"/>
        <w:rPr>
          <w:rFonts w:eastAsia="Times New Roman" w:cs="Times New Roman"/>
          <w:sz w:val="24"/>
          <w:szCs w:val="24"/>
        </w:rPr>
      </w:pPr>
    </w:p>
    <w:p w14:paraId="2C580CF5" w14:textId="77777777" w:rsidR="00153960" w:rsidRPr="00AB3CDB" w:rsidRDefault="00153960" w:rsidP="009D181D">
      <w:pPr>
        <w:pStyle w:val="AlgebraicARHeading"/>
      </w:pPr>
      <w:r w:rsidRPr="006B6BAE">
        <w:lastRenderedPageBreak/>
        <w:t xml:space="preserve">Common </w:t>
      </w:r>
      <w:r w:rsidRPr="009D181D">
        <w:t>Misconceptions</w:t>
      </w:r>
      <w:r w:rsidRPr="006B6BAE">
        <w:t xml:space="preserve"> or Errors</w:t>
      </w:r>
    </w:p>
    <w:p w14:paraId="2AD97DB3" w14:textId="77777777" w:rsidR="00541430" w:rsidRDefault="00541430" w:rsidP="009D7378">
      <w:pPr>
        <w:pStyle w:val="ListParagraph"/>
        <w:numPr>
          <w:ilvl w:val="0"/>
          <w:numId w:val="101"/>
        </w:numPr>
        <w:rPr>
          <w:rFonts w:eastAsia="Times New Roman" w:cs="Times New Roman"/>
          <w:sz w:val="24"/>
          <w:szCs w:val="24"/>
        </w:rPr>
      </w:pPr>
      <w:r w:rsidRPr="00A06282">
        <w:rPr>
          <w:rFonts w:eastAsia="Times New Roman" w:cs="Times New Roman"/>
          <w:sz w:val="24"/>
          <w:szCs w:val="24"/>
        </w:rPr>
        <w:t>When students have trouble comprehending contexts, they tend to just grab numbers from a given context and begin computing without justify</w:t>
      </w:r>
      <w:r>
        <w:rPr>
          <w:rFonts w:eastAsia="Times New Roman" w:cs="Times New Roman"/>
          <w:sz w:val="24"/>
          <w:szCs w:val="24"/>
        </w:rPr>
        <w:t>ing</w:t>
      </w:r>
      <w:r w:rsidRPr="00A06282">
        <w:rPr>
          <w:rFonts w:eastAsia="Times New Roman" w:cs="Times New Roman"/>
          <w:sz w:val="24"/>
          <w:szCs w:val="24"/>
        </w:rPr>
        <w:t xml:space="preserve"> their arguments.</w:t>
      </w:r>
      <w:r>
        <w:rPr>
          <w:rFonts w:eastAsia="Times New Roman" w:cs="Times New Roman"/>
          <w:sz w:val="24"/>
          <w:szCs w:val="24"/>
        </w:rPr>
        <w:t xml:space="preserve"> </w:t>
      </w:r>
      <w:r w:rsidRPr="00350262">
        <w:rPr>
          <w:rFonts w:eastAsia="Times New Roman" w:cs="Times New Roman"/>
          <w:sz w:val="24"/>
          <w:szCs w:val="24"/>
        </w:rPr>
        <w:t>Emphasis of instruction should be on the comprehension of problems through classroom discussion, sharing strategies, estimating reasonable solutions, and justifying equations and solutions</w:t>
      </w:r>
      <w:r>
        <w:rPr>
          <w:rFonts w:eastAsia="Times New Roman" w:cs="Times New Roman"/>
          <w:sz w:val="24"/>
          <w:szCs w:val="24"/>
        </w:rPr>
        <w:t xml:space="preserve"> (</w:t>
      </w:r>
      <w:r w:rsidRPr="00EB09AE">
        <w:rPr>
          <w:rFonts w:eastAsia="Times New Roman" w:cs="Times New Roman"/>
          <w:i/>
          <w:iCs/>
          <w:sz w:val="24"/>
          <w:szCs w:val="24"/>
        </w:rPr>
        <w:t>MTR.2.1</w:t>
      </w:r>
      <w:r>
        <w:rPr>
          <w:rFonts w:eastAsia="Times New Roman" w:cs="Times New Roman"/>
          <w:sz w:val="24"/>
          <w:szCs w:val="24"/>
        </w:rPr>
        <w:t>)</w:t>
      </w:r>
      <w:r w:rsidRPr="00350262">
        <w:rPr>
          <w:rFonts w:eastAsia="Times New Roman" w:cs="Times New Roman"/>
          <w:sz w:val="24"/>
          <w:szCs w:val="24"/>
        </w:rPr>
        <w:t>.</w:t>
      </w:r>
    </w:p>
    <w:p w14:paraId="74B7FFC2" w14:textId="77777777" w:rsidR="00541430" w:rsidRDefault="00541430" w:rsidP="009D7378">
      <w:pPr>
        <w:pStyle w:val="ListParagraph"/>
        <w:numPr>
          <w:ilvl w:val="0"/>
          <w:numId w:val="101"/>
        </w:numPr>
        <w:rPr>
          <w:rFonts w:eastAsia="Times New Roman" w:cs="Times New Roman"/>
          <w:sz w:val="24"/>
          <w:szCs w:val="24"/>
        </w:rPr>
      </w:pPr>
      <w:r>
        <w:rPr>
          <w:rFonts w:eastAsia="Times New Roman" w:cs="Times New Roman"/>
          <w:sz w:val="24"/>
          <w:szCs w:val="24"/>
        </w:rPr>
        <w:t xml:space="preserve">Students </w:t>
      </w:r>
      <w:proofErr w:type="gramStart"/>
      <w:r>
        <w:rPr>
          <w:rFonts w:eastAsia="Times New Roman" w:cs="Times New Roman"/>
          <w:sz w:val="24"/>
          <w:szCs w:val="24"/>
        </w:rPr>
        <w:t xml:space="preserve">may </w:t>
      </w:r>
      <w:r w:rsidRPr="00725770">
        <w:rPr>
          <w:rFonts w:eastAsia="Times New Roman" w:cs="Times New Roman"/>
          <w:sz w:val="24"/>
          <w:szCs w:val="24"/>
        </w:rPr>
        <w:t xml:space="preserve"> overlook</w:t>
      </w:r>
      <w:proofErr w:type="gramEnd"/>
      <w:r w:rsidRPr="00725770">
        <w:rPr>
          <w:rFonts w:eastAsia="Times New Roman" w:cs="Times New Roman"/>
          <w:sz w:val="24"/>
          <w:szCs w:val="24"/>
        </w:rPr>
        <w:t xml:space="preserve"> the fact</w:t>
      </w:r>
      <w:r>
        <w:rPr>
          <w:rFonts w:eastAsia="Times New Roman" w:cs="Times New Roman"/>
          <w:sz w:val="24"/>
          <w:szCs w:val="24"/>
        </w:rPr>
        <w:t xml:space="preserve"> that </w:t>
      </w:r>
      <w:r w:rsidRPr="00725770">
        <w:rPr>
          <w:rFonts w:eastAsia="Times New Roman" w:cs="Times New Roman"/>
          <w:sz w:val="24"/>
          <w:szCs w:val="24"/>
        </w:rPr>
        <w:t xml:space="preserve">solving equations involves the application of </w:t>
      </w:r>
      <w:r>
        <w:rPr>
          <w:rFonts w:eastAsia="Times New Roman" w:cs="Times New Roman"/>
          <w:sz w:val="24"/>
          <w:szCs w:val="24"/>
        </w:rPr>
        <w:t>inverse operations and the reverse order of operations</w:t>
      </w:r>
      <w:r w:rsidRPr="00725770">
        <w:rPr>
          <w:rFonts w:eastAsia="Times New Roman" w:cs="Times New Roman"/>
          <w:sz w:val="24"/>
          <w:szCs w:val="24"/>
        </w:rPr>
        <w:t>. It is essential</w:t>
      </w:r>
      <w:r>
        <w:rPr>
          <w:rFonts w:eastAsia="Times New Roman" w:cs="Times New Roman"/>
          <w:sz w:val="24"/>
          <w:szCs w:val="24"/>
        </w:rPr>
        <w:t xml:space="preserve"> to </w:t>
      </w:r>
      <w:r w:rsidRPr="00725770">
        <w:rPr>
          <w:rFonts w:eastAsia="Times New Roman" w:cs="Times New Roman"/>
          <w:sz w:val="24"/>
          <w:szCs w:val="24"/>
        </w:rPr>
        <w:t>revisit the concepts of</w:t>
      </w:r>
      <w:r>
        <w:rPr>
          <w:rFonts w:eastAsia="Times New Roman" w:cs="Times New Roman"/>
          <w:sz w:val="24"/>
          <w:szCs w:val="24"/>
        </w:rPr>
        <w:t xml:space="preserve"> the order of operations, the reverse order of operations, and the </w:t>
      </w:r>
      <w:r w:rsidRPr="00725770">
        <w:rPr>
          <w:rFonts w:eastAsia="Times New Roman" w:cs="Times New Roman"/>
          <w:sz w:val="24"/>
          <w:szCs w:val="24"/>
        </w:rPr>
        <w:t>significance</w:t>
      </w:r>
      <w:r>
        <w:rPr>
          <w:rFonts w:eastAsia="Times New Roman" w:cs="Times New Roman"/>
          <w:sz w:val="24"/>
          <w:szCs w:val="24"/>
        </w:rPr>
        <w:t xml:space="preserve"> of inverse operations </w:t>
      </w:r>
      <w:r w:rsidRPr="00725770">
        <w:rPr>
          <w:rFonts w:eastAsia="Times New Roman" w:cs="Times New Roman"/>
          <w:sz w:val="24"/>
          <w:szCs w:val="24"/>
        </w:rPr>
        <w:t>within</w:t>
      </w:r>
      <w:r>
        <w:rPr>
          <w:rFonts w:eastAsia="Times New Roman" w:cs="Times New Roman"/>
          <w:sz w:val="24"/>
          <w:szCs w:val="24"/>
        </w:rPr>
        <w:t xml:space="preserve"> the context of equations</w:t>
      </w:r>
      <w:r w:rsidRPr="00725770">
        <w:rPr>
          <w:rFonts w:eastAsia="Times New Roman" w:cs="Times New Roman"/>
          <w:sz w:val="24"/>
          <w:szCs w:val="24"/>
        </w:rPr>
        <w:t xml:space="preserve"> with students</w:t>
      </w:r>
      <w:r>
        <w:rPr>
          <w:rFonts w:eastAsia="Times New Roman" w:cs="Times New Roman"/>
          <w:sz w:val="24"/>
          <w:szCs w:val="24"/>
        </w:rPr>
        <w:t>.</w:t>
      </w:r>
    </w:p>
    <w:p w14:paraId="48F5E92C" w14:textId="77777777" w:rsidR="00153960" w:rsidRPr="00BB5B56" w:rsidRDefault="00153960" w:rsidP="00ED410E">
      <w:pPr>
        <w:pStyle w:val="ListParagraph"/>
        <w:widowControl/>
        <w:ind w:left="720"/>
        <w:contextualSpacing/>
        <w:textAlignment w:val="baseline"/>
        <w:rPr>
          <w:rFonts w:eastAsia="Times New Roman" w:cs="Times New Roman"/>
          <w:b/>
          <w:bCs/>
          <w:sz w:val="24"/>
          <w:szCs w:val="24"/>
        </w:rPr>
      </w:pPr>
    </w:p>
    <w:p w14:paraId="1CFF127B" w14:textId="77777777" w:rsidR="00153960" w:rsidRPr="00A805BD" w:rsidRDefault="00153960" w:rsidP="009D181D">
      <w:pPr>
        <w:pStyle w:val="AlgebraicARHeading"/>
      </w:pPr>
      <w:r w:rsidRPr="009D181D">
        <w:t>Strategies</w:t>
      </w:r>
      <w:r w:rsidRPr="006B6BAE">
        <w:t xml:space="preserve"> to Support Tiered Instruction</w:t>
      </w:r>
    </w:p>
    <w:p w14:paraId="5F19CB3C" w14:textId="77777777" w:rsidR="00D544A3" w:rsidRPr="00EE4234" w:rsidRDefault="00D544A3" w:rsidP="009D7378">
      <w:pPr>
        <w:pStyle w:val="ListParagraph"/>
        <w:widowControl/>
        <w:numPr>
          <w:ilvl w:val="0"/>
          <w:numId w:val="73"/>
        </w:numPr>
        <w:contextualSpacing/>
        <w:rPr>
          <w:rFonts w:cs="Times New Roman"/>
          <w:b/>
          <w:bCs/>
          <w:sz w:val="24"/>
          <w:szCs w:val="24"/>
        </w:rPr>
      </w:pPr>
      <w:r>
        <w:rPr>
          <w:rFonts w:cs="Times New Roman"/>
          <w:sz w:val="24"/>
          <w:szCs w:val="24"/>
        </w:rPr>
        <w:t>Instruction focuses</w:t>
      </w:r>
      <w:r w:rsidRPr="004970A8">
        <w:rPr>
          <w:rFonts w:cs="Times New Roman"/>
          <w:sz w:val="24"/>
          <w:szCs w:val="24"/>
        </w:rPr>
        <w:t xml:space="preserve"> on the comprehension of problems through classroom discussion, sharing strategies, estimating reasonable solutions, and justifying equations and solutions.</w:t>
      </w:r>
    </w:p>
    <w:p w14:paraId="7B96AADD" w14:textId="77777777" w:rsidR="00D544A3" w:rsidRPr="0060152C" w:rsidRDefault="00D544A3" w:rsidP="009D7378">
      <w:pPr>
        <w:pStyle w:val="ListParagraph"/>
        <w:widowControl/>
        <w:numPr>
          <w:ilvl w:val="0"/>
          <w:numId w:val="73"/>
        </w:numPr>
        <w:contextualSpacing/>
        <w:rPr>
          <w:rFonts w:cs="Times New Roman"/>
          <w:b/>
          <w:bCs/>
          <w:sz w:val="24"/>
          <w:szCs w:val="24"/>
        </w:rPr>
      </w:pPr>
      <w:r w:rsidRPr="0060152C">
        <w:rPr>
          <w:rFonts w:cs="Times New Roman"/>
          <w:sz w:val="24"/>
          <w:szCs w:val="24"/>
        </w:rPr>
        <w:t>Instruction includes opportunities to connect real</w:t>
      </w:r>
      <w:r>
        <w:rPr>
          <w:rFonts w:cs="Times New Roman"/>
          <w:sz w:val="24"/>
          <w:szCs w:val="24"/>
        </w:rPr>
        <w:t>-</w:t>
      </w:r>
      <w:r w:rsidRPr="0060152C">
        <w:rPr>
          <w:rFonts w:cs="Times New Roman"/>
          <w:sz w:val="24"/>
          <w:szCs w:val="24"/>
        </w:rPr>
        <w:t>world situations to writ</w:t>
      </w:r>
      <w:r>
        <w:rPr>
          <w:rFonts w:cs="Times New Roman"/>
          <w:sz w:val="24"/>
          <w:szCs w:val="24"/>
        </w:rPr>
        <w:t>e</w:t>
      </w:r>
      <w:r w:rsidRPr="0060152C">
        <w:rPr>
          <w:rFonts w:cs="Times New Roman"/>
          <w:sz w:val="24"/>
          <w:szCs w:val="24"/>
        </w:rPr>
        <w:t xml:space="preserve"> equations </w:t>
      </w:r>
      <w:r>
        <w:rPr>
          <w:rFonts w:cs="Times New Roman"/>
          <w:sz w:val="24"/>
          <w:szCs w:val="24"/>
        </w:rPr>
        <w:t xml:space="preserve">using any of the four operations to determine an unknown whole number with the unknown in any position. Students apply the order of operations to </w:t>
      </w:r>
      <w:proofErr w:type="gramStart"/>
      <w:r>
        <w:rPr>
          <w:rFonts w:cs="Times New Roman"/>
          <w:sz w:val="24"/>
          <w:szCs w:val="24"/>
        </w:rPr>
        <w:t>solve for</w:t>
      </w:r>
      <w:proofErr w:type="gramEnd"/>
      <w:r>
        <w:rPr>
          <w:rFonts w:cs="Times New Roman"/>
          <w:sz w:val="24"/>
          <w:szCs w:val="24"/>
        </w:rPr>
        <w:t xml:space="preserve"> the unknown. The teacher emphasizes the inverse relationships between addition and subtraction, and multiplication and division as applicable </w:t>
      </w:r>
      <w:r w:rsidRPr="0AAE0690">
        <w:rPr>
          <w:rFonts w:cs="Times New Roman"/>
          <w:sz w:val="24"/>
          <w:szCs w:val="24"/>
        </w:rPr>
        <w:t>to</w:t>
      </w:r>
      <w:r>
        <w:rPr>
          <w:rFonts w:cs="Times New Roman"/>
          <w:sz w:val="24"/>
          <w:szCs w:val="24"/>
        </w:rPr>
        <w:t xml:space="preserve"> help students </w:t>
      </w:r>
      <w:proofErr w:type="gramStart"/>
      <w:r>
        <w:rPr>
          <w:rFonts w:cs="Times New Roman"/>
          <w:sz w:val="24"/>
          <w:szCs w:val="24"/>
        </w:rPr>
        <w:t>solve for</w:t>
      </w:r>
      <w:proofErr w:type="gramEnd"/>
      <w:r>
        <w:rPr>
          <w:rFonts w:cs="Times New Roman"/>
          <w:sz w:val="24"/>
          <w:szCs w:val="24"/>
        </w:rPr>
        <w:t xml:space="preserve"> the unknown, while reinforcing conceptual understanding by having students use drawings, models and equations to solve real world problems. </w:t>
      </w:r>
    </w:p>
    <w:p w14:paraId="5E25D9F8" w14:textId="77777777" w:rsidR="00D544A3" w:rsidRPr="00D97AA7" w:rsidRDefault="00D544A3" w:rsidP="009D7378">
      <w:pPr>
        <w:pStyle w:val="ListParagraph"/>
        <w:widowControl/>
        <w:numPr>
          <w:ilvl w:val="1"/>
          <w:numId w:val="73"/>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and reads the following problem aloud: </w:t>
      </w:r>
      <w:r w:rsidRPr="00535F87">
        <w:rPr>
          <w:rFonts w:cs="Times New Roman"/>
          <w:sz w:val="24"/>
          <w:szCs w:val="24"/>
        </w:rPr>
        <w:t xml:space="preserve">“Renaldo read the same number of pages of his book each day for 8 days. He needs to read a total of 315 </w:t>
      </w:r>
      <w:proofErr w:type="gramStart"/>
      <w:r w:rsidRPr="00535F87">
        <w:rPr>
          <w:rFonts w:cs="Times New Roman"/>
          <w:sz w:val="24"/>
          <w:szCs w:val="24"/>
        </w:rPr>
        <w:t>pages, and</w:t>
      </w:r>
      <w:proofErr w:type="gramEnd"/>
      <w:r w:rsidRPr="00535F87">
        <w:rPr>
          <w:rFonts w:cs="Times New Roman"/>
          <w:sz w:val="24"/>
          <w:szCs w:val="24"/>
        </w:rPr>
        <w:t xml:space="preserve"> still needs to read 155 pages to meet his goal. How many pages did he read on each of the 8 days so </w:t>
      </w:r>
      <w:proofErr w:type="gramStart"/>
      <w:r w:rsidRPr="00535F87">
        <w:rPr>
          <w:rFonts w:cs="Times New Roman"/>
          <w:sz w:val="24"/>
          <w:szCs w:val="24"/>
        </w:rPr>
        <w:t>far?”</w:t>
      </w:r>
      <w:proofErr w:type="gramEnd"/>
      <w:r w:rsidRPr="00535F87">
        <w:rPr>
          <w:rFonts w:cs="Times New Roman"/>
          <w:sz w:val="24"/>
          <w:szCs w:val="24"/>
        </w:rPr>
        <w:t xml:space="preserve"> Students are </w:t>
      </w:r>
      <w:proofErr w:type="gramStart"/>
      <w:r w:rsidRPr="00535F87">
        <w:rPr>
          <w:rFonts w:cs="Times New Roman"/>
          <w:sz w:val="24"/>
          <w:szCs w:val="24"/>
        </w:rPr>
        <w:t>provided</w:t>
      </w:r>
      <w:proofErr w:type="gramEnd"/>
      <w:r w:rsidRPr="00535F87">
        <w:rPr>
          <w:rFonts w:cs="Times New Roman"/>
          <w:sz w:val="24"/>
          <w:szCs w:val="24"/>
        </w:rPr>
        <w:t xml:space="preserve"> manipulatives, such as counters or base-ten blocks, to model the problem</w:t>
      </w:r>
      <w:r w:rsidRPr="00535F87" w:rsidDel="00AE3E64">
        <w:rPr>
          <w:rFonts w:cs="Times New Roman"/>
          <w:sz w:val="24"/>
          <w:szCs w:val="24"/>
        </w:rPr>
        <w:t xml:space="preserve"> </w:t>
      </w:r>
      <w:r w:rsidRPr="00535F87">
        <w:rPr>
          <w:rFonts w:cs="Times New Roman"/>
          <w:sz w:val="24"/>
          <w:szCs w:val="24"/>
        </w:rPr>
        <w:t>or to use a drawing, such as a bar model, to solve and</w:t>
      </w:r>
      <w:r>
        <w:rPr>
          <w:rFonts w:cs="Times New Roman"/>
          <w:sz w:val="24"/>
          <w:szCs w:val="24"/>
        </w:rPr>
        <w:t xml:space="preserve"> </w:t>
      </w:r>
      <w:r w:rsidRPr="00535F87">
        <w:rPr>
          <w:rFonts w:cs="Times New Roman"/>
          <w:sz w:val="24"/>
          <w:szCs w:val="24"/>
        </w:rPr>
        <w:t>to write an equation. Through prompting and questioning, students explain their models, justify their solutions, and</w:t>
      </w:r>
      <w:r>
        <w:rPr>
          <w:rFonts w:cs="Times New Roman"/>
          <w:sz w:val="24"/>
          <w:szCs w:val="24"/>
        </w:rPr>
        <w:t xml:space="preserve"> </w:t>
      </w:r>
      <w:r w:rsidRPr="00535F87">
        <w:rPr>
          <w:rFonts w:cs="Times New Roman"/>
          <w:sz w:val="24"/>
          <w:szCs w:val="24"/>
        </w:rPr>
        <w:t>check their solution, repeating with multiple examples of real-world problems.</w:t>
      </w:r>
    </w:p>
    <w:p w14:paraId="6D27D855" w14:textId="77777777" w:rsidR="00D544A3" w:rsidRPr="00CA1F5D" w:rsidRDefault="00A25395" w:rsidP="00D544A3">
      <w:pPr>
        <w:spacing w:after="0" w:line="240" w:lineRule="auto"/>
        <w:jc w:val="center"/>
        <w:rPr>
          <w:rFonts w:eastAsiaTheme="minorEastAsia"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m:t>
              </m:r>
              <m:r>
                <w:rPr>
                  <w:rFonts w:ascii="Cambria Math" w:eastAsiaTheme="minorEastAsia" w:hAnsi="Cambria Math" w:cs="Times New Roman"/>
                  <w:sz w:val="24"/>
                  <w:szCs w:val="24"/>
                </w:rPr>
                <m:t>n</m:t>
              </m:r>
            </m:e>
          </m:d>
          <m:r>
            <w:rPr>
              <w:rFonts w:ascii="Cambria Math" w:eastAsiaTheme="minorEastAsia" w:hAnsi="Cambria Math" w:cs="Times New Roman"/>
              <w:sz w:val="24"/>
              <w:szCs w:val="24"/>
            </w:rPr>
            <m:t>+155=315</m:t>
          </m:r>
        </m:oMath>
      </m:oMathPara>
    </w:p>
    <w:p w14:paraId="7C289194" w14:textId="77777777" w:rsidR="00DA1A1B" w:rsidRDefault="00DA1A1B" w:rsidP="00DA1A1B">
      <w:pPr>
        <w:spacing w:after="0" w:line="256" w:lineRule="auto"/>
        <w:jc w:val="center"/>
        <w:textAlignment w:val="baseline"/>
        <w:rPr>
          <w:rFonts w:eastAsia="Times New Roman" w:cs="Times New Roman"/>
          <w:b/>
          <w:bCs/>
          <w:sz w:val="24"/>
          <w:szCs w:val="24"/>
        </w:rPr>
      </w:pPr>
      <w:r w:rsidRPr="009F2A8F">
        <w:rPr>
          <w:rFonts w:eastAsia="Times New Roman" w:cs="Times New Roman"/>
          <w:b/>
          <w:bCs/>
          <w:noProof/>
          <w:sz w:val="24"/>
          <w:szCs w:val="24"/>
        </w:rPr>
        <w:drawing>
          <wp:inline distT="0" distB="0" distL="0" distR="0" wp14:anchorId="68968D1E" wp14:editId="7092C226">
            <wp:extent cx="3493827" cy="1006630"/>
            <wp:effectExtent l="0" t="0" r="0" b="3175"/>
            <wp:docPr id="181" name="Picture 181" descr="An image of a rectangle divided into nine parts. Eight of them are uniform squares and the remaining part is a rectangle. The squares are labeled with an n which represents a day. The remaining rectangle is labeled as one hundred and fifty five. The rectangle with the nine parts is labeled as three hundred and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n image of a rectangle divided into nine parts. Eight of them are uniform squares and the remaining part is a rectangle. The squares are labeled with an n which represents a day. The remaining rectangle is labeled as one hundred and fifty five. The rectangle with the nine parts is labeled as three hundred and fifteen."/>
                    <pic:cNvPicPr/>
                  </pic:nvPicPr>
                  <pic:blipFill rotWithShape="1">
                    <a:blip r:embed="rId105"/>
                    <a:srcRect t="13762"/>
                    <a:stretch/>
                  </pic:blipFill>
                  <pic:spPr bwMode="auto">
                    <a:xfrm>
                      <a:off x="0" y="0"/>
                      <a:ext cx="3510847" cy="1011534"/>
                    </a:xfrm>
                    <a:prstGeom prst="rect">
                      <a:avLst/>
                    </a:prstGeom>
                    <a:ln>
                      <a:noFill/>
                    </a:ln>
                    <a:extLst>
                      <a:ext uri="{53640926-AAD7-44D8-BBD7-CCE9431645EC}">
                        <a14:shadowObscured xmlns:a14="http://schemas.microsoft.com/office/drawing/2010/main"/>
                      </a:ext>
                    </a:extLst>
                  </pic:spPr>
                </pic:pic>
              </a:graphicData>
            </a:graphic>
          </wp:inline>
        </w:drawing>
      </w:r>
    </w:p>
    <w:p w14:paraId="3B65E755" w14:textId="77777777" w:rsidR="00DA1A1B" w:rsidRPr="009F2A8F" w:rsidRDefault="00A25395" w:rsidP="00DA1A1B">
      <w:pPr>
        <w:spacing w:after="0" w:line="240" w:lineRule="auto"/>
        <w:rPr>
          <w:rFonts w:eastAsiaTheme="minorEastAsia" w:cs="Times New Roman"/>
          <w:sz w:val="24"/>
          <w:szCs w:val="24"/>
        </w:rPr>
      </w:pPr>
      <m:oMathPara>
        <m:oMathParaPr>
          <m:jc m:val="center"/>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m:t>
              </m:r>
              <m:r>
                <w:rPr>
                  <w:rFonts w:ascii="Cambria Math" w:eastAsiaTheme="minorEastAsia" w:hAnsi="Cambria Math" w:cs="Times New Roman"/>
                  <w:sz w:val="24"/>
                  <w:szCs w:val="24"/>
                </w:rPr>
                <m:t>n</m:t>
              </m:r>
            </m:e>
          </m:d>
          <m:r>
            <w:rPr>
              <w:rFonts w:ascii="Cambria Math" w:eastAsiaTheme="minorEastAsia" w:hAnsi="Cambria Math" w:cs="Times New Roman"/>
              <w:sz w:val="24"/>
              <w:szCs w:val="24"/>
            </w:rPr>
            <m:t>=315-155</m:t>
          </m:r>
        </m:oMath>
      </m:oMathPara>
    </w:p>
    <w:p w14:paraId="4F68786D" w14:textId="77777777" w:rsidR="00DA1A1B" w:rsidRPr="009F2A8F" w:rsidRDefault="00DA1A1B" w:rsidP="00DA1A1B">
      <w:pPr>
        <w:spacing w:after="0" w:line="240" w:lineRule="auto"/>
        <w:jc w:val="center"/>
        <w:rPr>
          <w:rFonts w:eastAsiaTheme="minorEastAsia" w:cs="Times New Roman"/>
          <w:sz w:val="24"/>
          <w:szCs w:val="24"/>
        </w:rPr>
      </w:pPr>
      <w:r w:rsidRPr="009F2A8F">
        <w:rPr>
          <w:rFonts w:eastAsiaTheme="minorEastAsia" w:cs="Times New Roman"/>
          <w:noProof/>
          <w:sz w:val="24"/>
          <w:szCs w:val="24"/>
        </w:rPr>
        <w:drawing>
          <wp:inline distT="0" distB="0" distL="0" distR="0" wp14:anchorId="7D12B777" wp14:editId="1341A2EB">
            <wp:extent cx="3370997" cy="1036041"/>
            <wp:effectExtent l="0" t="0" r="1270" b="0"/>
            <wp:docPr id="182" name="Picture 182" descr="An image of a rectangle divided into nine parts with eight being uniform squares and the ninth part is a small rectangle. The eight squares are bracketed and labeled three hundred fifteen minus one hundred fifty five. The rectangle with the nine parts is labeled as three hundred fif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n image of a rectangle divided into nine parts with eight being uniform squares and the ninth part is a small rectangle. The eight squares are bracketed and labeled three hundred fifteen minus one hundred fifty five. The rectangle with the nine parts is labeled as three hundred fifteen."/>
                    <pic:cNvPicPr/>
                  </pic:nvPicPr>
                  <pic:blipFill>
                    <a:blip r:embed="rId106"/>
                    <a:stretch>
                      <a:fillRect/>
                    </a:stretch>
                  </pic:blipFill>
                  <pic:spPr>
                    <a:xfrm>
                      <a:off x="0" y="0"/>
                      <a:ext cx="3394871" cy="1043379"/>
                    </a:xfrm>
                    <a:prstGeom prst="rect">
                      <a:avLst/>
                    </a:prstGeom>
                  </pic:spPr>
                </pic:pic>
              </a:graphicData>
            </a:graphic>
          </wp:inline>
        </w:drawing>
      </w:r>
    </w:p>
    <w:p w14:paraId="75E0D18D" w14:textId="77777777" w:rsidR="00DA1A1B" w:rsidRPr="009F2A8F" w:rsidRDefault="00DA1A1B" w:rsidP="00DA1A1B">
      <w:pPr>
        <w:spacing w:after="0" w:line="240" w:lineRule="auto"/>
        <w:rPr>
          <w:rFonts w:eastAsiaTheme="minorEastAsia" w:cs="Times New Roman"/>
          <w:i/>
          <w:sz w:val="24"/>
          <w:szCs w:val="24"/>
        </w:rPr>
      </w:pPr>
      <m:oMathPara>
        <m:oMathParaPr>
          <m:jc m:val="center"/>
        </m:oMathParaPr>
        <m:oMath>
          <m:r>
            <w:rPr>
              <w:rFonts w:ascii="Cambria Math" w:hAnsi="Cambria Math" w:cs="Times New Roman"/>
              <w:sz w:val="24"/>
              <w:szCs w:val="24"/>
            </w:rPr>
            <m:t>315-155=160</m:t>
          </m:r>
        </m:oMath>
      </m:oMathPara>
    </w:p>
    <w:p w14:paraId="4CD3F3E6" w14:textId="77777777" w:rsidR="00DA1A1B" w:rsidRDefault="00DA1A1B" w:rsidP="00DA1A1B">
      <w:pPr>
        <w:spacing w:after="0" w:line="256" w:lineRule="auto"/>
        <w:jc w:val="center"/>
        <w:textAlignment w:val="baseline"/>
        <w:rPr>
          <w:rFonts w:eastAsia="Times New Roman" w:cs="Times New Roman"/>
          <w:b/>
          <w:bCs/>
          <w:sz w:val="24"/>
          <w:szCs w:val="24"/>
        </w:rPr>
      </w:pPr>
      <w:r w:rsidRPr="009F2A8F">
        <w:rPr>
          <w:rFonts w:eastAsia="Times New Roman" w:cs="Times New Roman"/>
          <w:b/>
          <w:bCs/>
          <w:noProof/>
          <w:sz w:val="24"/>
          <w:szCs w:val="24"/>
        </w:rPr>
        <w:lastRenderedPageBreak/>
        <w:drawing>
          <wp:inline distT="0" distB="0" distL="0" distR="0" wp14:anchorId="13E724AA" wp14:editId="1726500F">
            <wp:extent cx="2415653" cy="889978"/>
            <wp:effectExtent l="0" t="0" r="3810" b="5715"/>
            <wp:docPr id="183" name="Picture 183" descr=" An image of a rectangle divided into eight uniform parts making squares. Each square is labeled n, which represents a day. The tectangle is labeled one hundred six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 An image of a rectangle divided into eight uniform parts making squares. Each square is labeled n, which represents a day. The tectangle is labeled one hundred sixty."/>
                    <pic:cNvPicPr/>
                  </pic:nvPicPr>
                  <pic:blipFill>
                    <a:blip r:embed="rId107"/>
                    <a:stretch>
                      <a:fillRect/>
                    </a:stretch>
                  </pic:blipFill>
                  <pic:spPr>
                    <a:xfrm>
                      <a:off x="0" y="0"/>
                      <a:ext cx="2437047" cy="897860"/>
                    </a:xfrm>
                    <a:prstGeom prst="rect">
                      <a:avLst/>
                    </a:prstGeom>
                  </pic:spPr>
                </pic:pic>
              </a:graphicData>
            </a:graphic>
          </wp:inline>
        </w:drawing>
      </w:r>
    </w:p>
    <w:p w14:paraId="7A40AB1F" w14:textId="77777777" w:rsidR="00DA1A1B" w:rsidRPr="009F2A8F"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8×n=160</m:t>
          </m:r>
        </m:oMath>
      </m:oMathPara>
    </w:p>
    <w:p w14:paraId="1DF1CC09" w14:textId="77777777" w:rsidR="00DA1A1B" w:rsidRPr="009F2A8F"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160÷8=n</m:t>
          </m:r>
        </m:oMath>
      </m:oMathPara>
    </w:p>
    <w:p w14:paraId="602D2DD7" w14:textId="77777777" w:rsidR="00DA1A1B" w:rsidRPr="009F2A8F"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160÷8=20</m:t>
          </m:r>
        </m:oMath>
      </m:oMathPara>
    </w:p>
    <w:p w14:paraId="40447044" w14:textId="77777777" w:rsidR="00DA1A1B" w:rsidRPr="00D97AA7" w:rsidRDefault="00DA1A1B" w:rsidP="00DA1A1B">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n=20</m:t>
          </m:r>
        </m:oMath>
      </m:oMathPara>
    </w:p>
    <w:p w14:paraId="75A07A4E" w14:textId="77777777" w:rsidR="0063099C" w:rsidRPr="00D97AA7" w:rsidRDefault="0063099C" w:rsidP="009D7378">
      <w:pPr>
        <w:pStyle w:val="ListParagraph"/>
        <w:widowControl/>
        <w:numPr>
          <w:ilvl w:val="1"/>
          <w:numId w:val="73"/>
        </w:numPr>
        <w:contextualSpacing/>
        <w:rPr>
          <w:rFonts w:cs="Times New Roman"/>
          <w:i/>
          <w:iCs/>
          <w:sz w:val="24"/>
          <w:szCs w:val="24"/>
        </w:rPr>
      </w:pPr>
      <w:r w:rsidRPr="00664278">
        <w:rPr>
          <w:rFonts w:eastAsiaTheme="minorEastAsia" w:cs="Times New Roman"/>
          <w:sz w:val="24"/>
          <w:szCs w:val="24"/>
        </w:rPr>
        <w:t xml:space="preserve">For example, Elijah reads 25 pages of a novel per day for 7 days. The entire novel is 230 pages, how many pages does he have left to read? </w:t>
      </w:r>
      <w:r w:rsidRPr="00535F87">
        <w:rPr>
          <w:rFonts w:cs="Times New Roman"/>
          <w:sz w:val="24"/>
          <w:szCs w:val="24"/>
        </w:rPr>
        <w:t xml:space="preserve">Students are </w:t>
      </w:r>
      <w:proofErr w:type="gramStart"/>
      <w:r w:rsidRPr="00535F87">
        <w:rPr>
          <w:rFonts w:cs="Times New Roman"/>
          <w:sz w:val="24"/>
          <w:szCs w:val="24"/>
        </w:rPr>
        <w:t>provided</w:t>
      </w:r>
      <w:proofErr w:type="gramEnd"/>
      <w:r w:rsidRPr="00535F87">
        <w:rPr>
          <w:rFonts w:cs="Times New Roman"/>
          <w:sz w:val="24"/>
          <w:szCs w:val="24"/>
        </w:rPr>
        <w:t xml:space="preserve"> manipulatives, such as counters or base-ten blocks, to model the problem</w:t>
      </w:r>
      <w:r w:rsidRPr="00535F87" w:rsidDel="00AE3E64">
        <w:rPr>
          <w:rFonts w:cs="Times New Roman"/>
          <w:sz w:val="24"/>
          <w:szCs w:val="24"/>
        </w:rPr>
        <w:t xml:space="preserve"> </w:t>
      </w:r>
      <w:r w:rsidRPr="00535F87">
        <w:rPr>
          <w:rFonts w:cs="Times New Roman"/>
          <w:sz w:val="24"/>
          <w:szCs w:val="24"/>
        </w:rPr>
        <w:t>or to use a drawing, such as a bar model, to solve and</w:t>
      </w:r>
      <w:r>
        <w:rPr>
          <w:rFonts w:cs="Times New Roman"/>
          <w:sz w:val="24"/>
          <w:szCs w:val="24"/>
        </w:rPr>
        <w:t xml:space="preserve"> </w:t>
      </w:r>
      <w:r w:rsidRPr="00535F87">
        <w:rPr>
          <w:rFonts w:cs="Times New Roman"/>
          <w:sz w:val="24"/>
          <w:szCs w:val="24"/>
        </w:rPr>
        <w:t>to write an equation. Through prompting and questioning, students explain their models, justify their solutions, and</w:t>
      </w:r>
      <w:r>
        <w:rPr>
          <w:rFonts w:cs="Times New Roman"/>
          <w:sz w:val="24"/>
          <w:szCs w:val="24"/>
        </w:rPr>
        <w:t xml:space="preserve"> </w:t>
      </w:r>
      <w:r w:rsidRPr="00535F87">
        <w:rPr>
          <w:rFonts w:cs="Times New Roman"/>
          <w:sz w:val="24"/>
          <w:szCs w:val="24"/>
        </w:rPr>
        <w:t>check their solution, repeating with multiple examples of real-world problems.</w:t>
      </w:r>
    </w:p>
    <w:p w14:paraId="2880FDE5" w14:textId="77777777" w:rsidR="0063099C" w:rsidRPr="00CA1F5D" w:rsidRDefault="0063099C" w:rsidP="0063099C">
      <w:pPr>
        <w:spacing w:after="0" w:line="240" w:lineRule="auto"/>
        <w:rPr>
          <w:rFonts w:eastAsiaTheme="minorEastAsia" w:cs="Times New Roman"/>
          <w:sz w:val="24"/>
          <w:szCs w:val="24"/>
        </w:rPr>
      </w:pPr>
      <m:oMathPara>
        <m:oMath>
          <m:r>
            <w:rPr>
              <w:rFonts w:ascii="Cambria Math" w:eastAsiaTheme="minorEastAsia" w:hAnsi="Cambria Math" w:cs="Times New Roman"/>
              <w:sz w:val="24"/>
              <w:szCs w:val="24"/>
            </w:rPr>
            <m:t>25×7+p=230</m:t>
          </m:r>
        </m:oMath>
      </m:oMathPara>
    </w:p>
    <w:p w14:paraId="779901E5" w14:textId="77777777" w:rsidR="0063099C" w:rsidRDefault="0063099C" w:rsidP="0063099C">
      <w:pPr>
        <w:spacing w:after="0" w:line="256" w:lineRule="auto"/>
        <w:jc w:val="center"/>
        <w:textAlignment w:val="baseline"/>
        <w:rPr>
          <w:rFonts w:eastAsia="Times New Roman" w:cs="Times New Roman"/>
          <w:b/>
          <w:bCs/>
          <w:sz w:val="24"/>
          <w:szCs w:val="24"/>
        </w:rPr>
      </w:pPr>
      <w:r w:rsidRPr="00DF55DF">
        <w:rPr>
          <w:rFonts w:eastAsia="Times New Roman" w:cs="Times New Roman"/>
          <w:b/>
          <w:bCs/>
          <w:noProof/>
          <w:sz w:val="24"/>
          <w:szCs w:val="24"/>
        </w:rPr>
        <w:drawing>
          <wp:inline distT="0" distB="0" distL="0" distR="0" wp14:anchorId="2896D7A6" wp14:editId="46922DF4">
            <wp:extent cx="3712191" cy="1383703"/>
            <wp:effectExtent l="0" t="0" r="3175" b="6985"/>
            <wp:docPr id="184" name="Picture 184" descr="An image of a rectangle divided into eight parts with seven being uniform rectangles and the eighth part is a larger rectangle. The seven squares each contain twenty five unit blocks. Two rows of ten and five single blocks. The eighth rectangle contains fifty five unit blocks. Five rows of ten and five single blocks and is labeled as P. Each rectangle of twenty five is labeled as one day. The rectangle with the eight parts is labeled as two hundred thirty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n image of a rectangle divided into eight parts with seven being uniform rectangles and the eighth part is a larger rectangle. The seven squares each contain twenty five unit blocks. Two rows of ten and five single blocks. The eighth rectangle contains fifty five unit blocks. Five rows of ten and five single blocks and is labeled as P. Each rectangle of twenty five is labeled as one day. The rectangle with the eight parts is labeled as two hundred thirty pages."/>
                    <pic:cNvPicPr/>
                  </pic:nvPicPr>
                  <pic:blipFill>
                    <a:blip r:embed="rId108"/>
                    <a:stretch>
                      <a:fillRect/>
                    </a:stretch>
                  </pic:blipFill>
                  <pic:spPr>
                    <a:xfrm>
                      <a:off x="0" y="0"/>
                      <a:ext cx="3729239" cy="1390058"/>
                    </a:xfrm>
                    <a:prstGeom prst="rect">
                      <a:avLst/>
                    </a:prstGeom>
                  </pic:spPr>
                </pic:pic>
              </a:graphicData>
            </a:graphic>
          </wp:inline>
        </w:drawing>
      </w:r>
    </w:p>
    <w:p w14:paraId="43EAA7E0"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25×7+p=230</m:t>
          </m:r>
        </m:oMath>
      </m:oMathPara>
    </w:p>
    <w:p w14:paraId="1C37159E"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175+p=230</m:t>
          </m:r>
        </m:oMath>
      </m:oMathPara>
    </w:p>
    <w:p w14:paraId="08450EB1"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230-175=p</m:t>
          </m:r>
        </m:oMath>
      </m:oMathPara>
    </w:p>
    <w:p w14:paraId="5C5149EE" w14:textId="77777777" w:rsidR="0063099C" w:rsidRPr="00DF55DF" w:rsidRDefault="0063099C" w:rsidP="0063099C">
      <w:pPr>
        <w:spacing w:after="0" w:line="240" w:lineRule="auto"/>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230-175=55</m:t>
          </m:r>
        </m:oMath>
      </m:oMathPara>
    </w:p>
    <w:p w14:paraId="358E210E" w14:textId="77777777" w:rsidR="0063099C" w:rsidRPr="00DF55DF" w:rsidRDefault="0063099C" w:rsidP="0063099C">
      <w:pPr>
        <w:spacing w:after="0" w:line="256" w:lineRule="auto"/>
        <w:textAlignment w:val="baseline"/>
        <w:rPr>
          <w:rFonts w:eastAsia="Times New Roman" w:cs="Times New Roman"/>
          <w:sz w:val="24"/>
          <w:szCs w:val="24"/>
        </w:rPr>
      </w:pPr>
      <m:oMathPara>
        <m:oMathParaPr>
          <m:jc m:val="center"/>
        </m:oMathParaPr>
        <m:oMath>
          <m:r>
            <w:rPr>
              <w:rFonts w:ascii="Cambria Math" w:eastAsiaTheme="minorEastAsia" w:hAnsi="Cambria Math" w:cs="Times New Roman"/>
              <w:sz w:val="24"/>
              <w:szCs w:val="24"/>
            </w:rPr>
            <m:t>p=55</m:t>
          </m:r>
        </m:oMath>
      </m:oMathPara>
    </w:p>
    <w:p w14:paraId="0074B5D4" w14:textId="77777777" w:rsidR="00153960" w:rsidRPr="00AC571A" w:rsidRDefault="00153960" w:rsidP="00D544A3"/>
    <w:p w14:paraId="187041E3" w14:textId="77777777" w:rsidR="00153960" w:rsidRPr="00BB5B56" w:rsidRDefault="00153960" w:rsidP="007E6CEC">
      <w:pPr>
        <w:pStyle w:val="AlgebraicARHeading"/>
      </w:pPr>
      <w:r w:rsidRPr="007E6CEC">
        <w:t>Instructional</w:t>
      </w:r>
      <w:r w:rsidRPr="006B6BAE">
        <w:t> Tasks </w:t>
      </w:r>
    </w:p>
    <w:p w14:paraId="37F9A4E8" w14:textId="77777777" w:rsidR="00835F01" w:rsidRDefault="00835F01" w:rsidP="00835F01">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(MTR.7.1)</w:t>
      </w:r>
    </w:p>
    <w:p w14:paraId="7F382082" w14:textId="77777777" w:rsidR="00835F01" w:rsidRPr="00A06282" w:rsidRDefault="00835F01" w:rsidP="00835F01">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To celebrate reaching their monthly reading goal, Dr. Ocasio’s class has a cookie party. Dr. Ocasio buys a box of 96 cookies. She plans to give the same number to each of the 21 students in her class. She wants 12</w:t>
      </w:r>
      <w:r>
        <w:rPr>
          <w:rFonts w:eastAsia="Times New Roman" w:cs="Times New Roman"/>
          <w:sz w:val="24"/>
          <w:szCs w:val="24"/>
        </w:rPr>
        <w:t xml:space="preserve"> cookies</w:t>
      </w:r>
      <w:r w:rsidRPr="00A06282">
        <w:rPr>
          <w:rFonts w:eastAsia="Times New Roman" w:cs="Times New Roman"/>
          <w:sz w:val="24"/>
          <w:szCs w:val="24"/>
        </w:rPr>
        <w:t xml:space="preserve"> remaining to bring home for her children. What is the greatest number of cookies each of Dr. Ocasio’s students can receive? </w:t>
      </w:r>
    </w:p>
    <w:p w14:paraId="27441F54" w14:textId="77777777" w:rsidR="00835F01" w:rsidRPr="00A06282" w:rsidRDefault="00835F01" w:rsidP="00835F01">
      <w:pPr>
        <w:spacing w:after="0" w:line="240" w:lineRule="auto"/>
        <w:ind w:left="1530" w:hanging="810"/>
        <w:textAlignment w:val="baseline"/>
        <w:rPr>
          <w:rFonts w:eastAsia="Times New Roman" w:cs="Times New Roman"/>
          <w:sz w:val="24"/>
          <w:szCs w:val="24"/>
        </w:rPr>
      </w:pPr>
      <w:r w:rsidRPr="00A06282">
        <w:rPr>
          <w:rFonts w:eastAsia="Times New Roman" w:cs="Times New Roman"/>
          <w:bCs/>
          <w:sz w:val="24"/>
          <w:szCs w:val="24"/>
        </w:rPr>
        <w:t>Part A</w:t>
      </w:r>
      <w:r>
        <w:rPr>
          <w:rFonts w:eastAsia="Times New Roman" w:cs="Times New Roman"/>
          <w:bCs/>
          <w:sz w:val="24"/>
          <w:szCs w:val="24"/>
        </w:rPr>
        <w:t>.</w:t>
      </w:r>
      <w:r w:rsidRPr="00A06282">
        <w:rPr>
          <w:rFonts w:eastAsia="Times New Roman" w:cs="Times New Roman"/>
          <w:sz w:val="24"/>
          <w:szCs w:val="24"/>
        </w:rPr>
        <w:t xml:space="preserve"> Write an equation that can be used to solve. Use a letter to represent the unknown number.</w:t>
      </w:r>
    </w:p>
    <w:p w14:paraId="7B7295FB" w14:textId="77777777" w:rsidR="00835F01" w:rsidRPr="00A06282" w:rsidRDefault="00835F01" w:rsidP="00835F01">
      <w:pPr>
        <w:spacing w:after="0" w:line="240" w:lineRule="auto"/>
        <w:ind w:left="1530" w:hanging="810"/>
        <w:textAlignment w:val="baseline"/>
        <w:rPr>
          <w:rFonts w:eastAsia="Times New Roman" w:cs="Times New Roman"/>
          <w:sz w:val="24"/>
          <w:szCs w:val="24"/>
        </w:rPr>
      </w:pPr>
      <w:r w:rsidRPr="00A06282">
        <w:rPr>
          <w:rFonts w:eastAsia="Times New Roman" w:cs="Times New Roman"/>
          <w:bCs/>
          <w:sz w:val="24"/>
          <w:szCs w:val="24"/>
        </w:rPr>
        <w:t>Part B</w:t>
      </w:r>
      <w:r>
        <w:rPr>
          <w:rFonts w:eastAsia="Times New Roman" w:cs="Times New Roman"/>
          <w:bCs/>
          <w:sz w:val="24"/>
          <w:szCs w:val="24"/>
        </w:rPr>
        <w:t>.</w:t>
      </w:r>
      <w:r w:rsidRPr="00A06282">
        <w:rPr>
          <w:rFonts w:eastAsia="Times New Roman" w:cs="Times New Roman"/>
          <w:sz w:val="24"/>
          <w:szCs w:val="24"/>
        </w:rPr>
        <w:t xml:space="preserve"> What is the greatest number of cookies each of Dr. Ocasio’s students can receive?</w:t>
      </w:r>
    </w:p>
    <w:p w14:paraId="75F0AE6C" w14:textId="77777777" w:rsidR="00835F01" w:rsidRPr="00A06282" w:rsidRDefault="00835F01" w:rsidP="00835F01">
      <w:pPr>
        <w:spacing w:after="0" w:line="256" w:lineRule="auto"/>
        <w:ind w:left="1530" w:hanging="810"/>
        <w:textAlignment w:val="baseline"/>
        <w:rPr>
          <w:rFonts w:eastAsia="Times New Roman" w:cs="Times New Roman"/>
          <w:sz w:val="24"/>
          <w:szCs w:val="24"/>
        </w:rPr>
      </w:pPr>
      <w:r w:rsidRPr="00A06282">
        <w:rPr>
          <w:rFonts w:eastAsia="Times New Roman" w:cs="Times New Roman"/>
          <w:bCs/>
          <w:sz w:val="24"/>
          <w:szCs w:val="24"/>
        </w:rPr>
        <w:t>Part C</w:t>
      </w:r>
      <w:r>
        <w:rPr>
          <w:rFonts w:eastAsia="Times New Roman" w:cs="Times New Roman"/>
          <w:bCs/>
          <w:sz w:val="24"/>
          <w:szCs w:val="24"/>
        </w:rPr>
        <w:t>.</w:t>
      </w:r>
      <w:r w:rsidRPr="00A06282">
        <w:rPr>
          <w:rFonts w:eastAsia="Times New Roman" w:cs="Times New Roman"/>
          <w:sz w:val="24"/>
          <w:szCs w:val="24"/>
        </w:rPr>
        <w:t xml:space="preserve"> Prove that your answer is correct by showing how your equation is true.</w:t>
      </w:r>
    </w:p>
    <w:p w14:paraId="2D606956" w14:textId="77777777" w:rsidR="00835F01" w:rsidRDefault="00835F01" w:rsidP="00835F01">
      <w:pPr>
        <w:spacing w:after="0" w:line="256" w:lineRule="auto"/>
        <w:textAlignment w:val="baseline"/>
        <w:rPr>
          <w:rFonts w:eastAsia="Times New Roman" w:cs="Times New Roman"/>
          <w:sz w:val="24"/>
          <w:szCs w:val="24"/>
        </w:rPr>
      </w:pPr>
    </w:p>
    <w:p w14:paraId="66B5C4B5" w14:textId="77777777" w:rsidR="00835F01" w:rsidRDefault="00835F01" w:rsidP="00835F01">
      <w:pPr>
        <w:spacing w:after="0" w:line="256" w:lineRule="auto"/>
        <w:textAlignment w:val="baseline"/>
        <w:rPr>
          <w:rFonts w:eastAsia="Calibri" w:cs="Times New Roman"/>
          <w:i/>
          <w:sz w:val="24"/>
          <w:szCs w:val="24"/>
        </w:rPr>
      </w:pPr>
      <w:r>
        <w:rPr>
          <w:rFonts w:eastAsia="Calibri" w:cs="Times New Roman"/>
          <w:i/>
          <w:sz w:val="24"/>
          <w:szCs w:val="24"/>
        </w:rPr>
        <w:t>Instructional Task 2</w:t>
      </w:r>
    </w:p>
    <w:p w14:paraId="664843FF" w14:textId="77777777" w:rsidR="00835F01" w:rsidRPr="00EB09AE" w:rsidRDefault="00835F01" w:rsidP="00835F01">
      <w:pPr>
        <w:spacing w:after="0" w:line="256" w:lineRule="auto"/>
        <w:ind w:left="720"/>
        <w:textAlignment w:val="baseline"/>
        <w:rPr>
          <w:rFonts w:eastAsia="Calibri" w:cs="Times New Roman"/>
          <w:iCs/>
          <w:sz w:val="24"/>
          <w:szCs w:val="24"/>
        </w:rPr>
      </w:pPr>
      <w:r w:rsidRPr="00EB09AE">
        <w:rPr>
          <w:rFonts w:eastAsia="Calibri" w:cs="Times New Roman"/>
          <w:iCs/>
          <w:sz w:val="24"/>
          <w:szCs w:val="24"/>
        </w:rPr>
        <w:t xml:space="preserve">To celebrate the success of their science project, Mr. Anderson's class has a candy celebration. Mr. Anderson buys a bag of 120 candies. He plans to give the same number </w:t>
      </w:r>
      <w:r w:rsidRPr="00EB09AE">
        <w:rPr>
          <w:rFonts w:eastAsia="Calibri" w:cs="Times New Roman"/>
          <w:iCs/>
          <w:sz w:val="24"/>
          <w:szCs w:val="24"/>
        </w:rPr>
        <w:lastRenderedPageBreak/>
        <w:t xml:space="preserve">to each of the 18 students in his class. He wants 15 candies remaining to </w:t>
      </w:r>
      <w:proofErr w:type="gramStart"/>
      <w:r w:rsidRPr="00EB09AE">
        <w:rPr>
          <w:rFonts w:eastAsia="Calibri" w:cs="Times New Roman"/>
          <w:iCs/>
          <w:sz w:val="24"/>
          <w:szCs w:val="24"/>
        </w:rPr>
        <w:t>distribute</w:t>
      </w:r>
      <w:proofErr w:type="gramEnd"/>
      <w:r w:rsidRPr="00EB09AE">
        <w:rPr>
          <w:rFonts w:eastAsia="Calibri" w:cs="Times New Roman"/>
          <w:iCs/>
          <w:sz w:val="24"/>
          <w:szCs w:val="24"/>
        </w:rPr>
        <w:t xml:space="preserve"> later. What is the greatest number of candies each of Mr. Anderson's students can receive?</w:t>
      </w:r>
    </w:p>
    <w:p w14:paraId="7D656B38" w14:textId="77777777" w:rsidR="00835F01" w:rsidRPr="00EB09AE" w:rsidRDefault="00835F01" w:rsidP="00446821">
      <w:pPr>
        <w:spacing w:after="0" w:line="256" w:lineRule="auto"/>
        <w:ind w:left="1440" w:hanging="720"/>
        <w:textAlignment w:val="baseline"/>
        <w:rPr>
          <w:rFonts w:eastAsia="Calibri" w:cs="Times New Roman"/>
          <w:iCs/>
          <w:sz w:val="24"/>
          <w:szCs w:val="24"/>
        </w:rPr>
      </w:pPr>
      <w:r w:rsidRPr="00EB09AE">
        <w:rPr>
          <w:rFonts w:eastAsia="Calibri" w:cs="Times New Roman"/>
          <w:iCs/>
          <w:sz w:val="24"/>
          <w:szCs w:val="24"/>
        </w:rPr>
        <w:t>Part A: Write an equation that can be used to solve. Use a letter to represent the unknown number.</w:t>
      </w:r>
    </w:p>
    <w:p w14:paraId="36CF3E87" w14:textId="77777777" w:rsidR="00835F01" w:rsidRPr="00EB09AE" w:rsidRDefault="00835F01" w:rsidP="00446821">
      <w:pPr>
        <w:spacing w:after="0" w:line="256" w:lineRule="auto"/>
        <w:ind w:left="1440" w:hanging="720"/>
        <w:textAlignment w:val="baseline"/>
        <w:rPr>
          <w:rFonts w:eastAsia="Calibri" w:cs="Times New Roman"/>
          <w:iCs/>
          <w:sz w:val="24"/>
          <w:szCs w:val="24"/>
        </w:rPr>
      </w:pPr>
      <w:r w:rsidRPr="00EB09AE">
        <w:rPr>
          <w:rFonts w:eastAsia="Calibri" w:cs="Times New Roman"/>
          <w:iCs/>
          <w:sz w:val="24"/>
          <w:szCs w:val="24"/>
        </w:rPr>
        <w:t>Part B: What is the greatest number of candies each of Mr. Anderson's students can receive?</w:t>
      </w:r>
    </w:p>
    <w:p w14:paraId="479E8C32" w14:textId="77777777" w:rsidR="00835F01" w:rsidRPr="00EB09AE" w:rsidRDefault="00835F01" w:rsidP="00835F01">
      <w:pPr>
        <w:spacing w:after="0" w:line="256" w:lineRule="auto"/>
        <w:ind w:left="720"/>
        <w:textAlignment w:val="baseline"/>
        <w:rPr>
          <w:rFonts w:eastAsia="Calibri" w:cs="Times New Roman"/>
          <w:iCs/>
          <w:sz w:val="24"/>
          <w:szCs w:val="24"/>
        </w:rPr>
      </w:pPr>
      <w:r w:rsidRPr="00EB09AE">
        <w:rPr>
          <w:rFonts w:eastAsia="Calibri" w:cs="Times New Roman"/>
          <w:iCs/>
          <w:sz w:val="24"/>
          <w:szCs w:val="24"/>
        </w:rPr>
        <w:t>Part C: Prove that your answer is correct by showing how your equation is true.</w:t>
      </w:r>
    </w:p>
    <w:p w14:paraId="28753B1F" w14:textId="77777777" w:rsidR="00835F01" w:rsidRDefault="00835F01" w:rsidP="00835F01">
      <w:pPr>
        <w:spacing w:after="0" w:line="256" w:lineRule="auto"/>
        <w:textAlignment w:val="baseline"/>
        <w:rPr>
          <w:rFonts w:eastAsia="Calibri" w:cs="Times New Roman"/>
          <w:i/>
          <w:sz w:val="24"/>
          <w:szCs w:val="24"/>
        </w:rPr>
      </w:pPr>
    </w:p>
    <w:p w14:paraId="3469EFC0" w14:textId="77777777" w:rsidR="00835F01" w:rsidRDefault="00835F01" w:rsidP="00835F01">
      <w:pPr>
        <w:spacing w:after="0" w:line="256" w:lineRule="auto"/>
        <w:textAlignment w:val="baseline"/>
        <w:rPr>
          <w:rFonts w:eastAsia="Calibri" w:cs="Times New Roman"/>
          <w:i/>
          <w:sz w:val="24"/>
          <w:szCs w:val="24"/>
        </w:rPr>
      </w:pPr>
      <w:r>
        <w:rPr>
          <w:rFonts w:eastAsia="Calibri" w:cs="Times New Roman"/>
          <w:i/>
          <w:sz w:val="24"/>
          <w:szCs w:val="24"/>
        </w:rPr>
        <w:t>Instructional Task 3</w:t>
      </w:r>
    </w:p>
    <w:p w14:paraId="5F1F6A45" w14:textId="77777777" w:rsidR="00835F01" w:rsidRPr="00717931" w:rsidRDefault="00835F01" w:rsidP="00835F01">
      <w:pPr>
        <w:spacing w:after="0" w:line="256" w:lineRule="auto"/>
        <w:textAlignment w:val="baseline"/>
        <w:rPr>
          <w:rFonts w:eastAsia="Calibri" w:cs="Times New Roman"/>
          <w:iCs/>
          <w:sz w:val="24"/>
          <w:szCs w:val="24"/>
        </w:rPr>
      </w:pPr>
      <w:r w:rsidRPr="00A021D5">
        <w:rPr>
          <w:rFonts w:eastAsia="Calibri" w:cs="Times New Roman"/>
          <w:iCs/>
          <w:sz w:val="24"/>
          <w:szCs w:val="24"/>
        </w:rPr>
        <w:t xml:space="preserve">Translate the written description to an equation. </w:t>
      </w:r>
      <w:r>
        <w:rPr>
          <w:rFonts w:eastAsia="Calibri" w:cs="Times New Roman"/>
          <w:iCs/>
          <w:sz w:val="24"/>
          <w:szCs w:val="24"/>
        </w:rPr>
        <w:t xml:space="preserve">Then, find the value of </w:t>
      </w:r>
      <w:r>
        <w:rPr>
          <w:rFonts w:eastAsia="Calibri" w:cs="Times New Roman"/>
          <w:i/>
          <w:sz w:val="24"/>
          <w:szCs w:val="24"/>
        </w:rPr>
        <w:t>n.</w:t>
      </w:r>
    </w:p>
    <w:p w14:paraId="533CCAE2" w14:textId="77777777" w:rsidR="00835F01" w:rsidRPr="00717931" w:rsidRDefault="00835F01" w:rsidP="00F53F42">
      <w:pPr>
        <w:spacing w:after="0" w:line="256" w:lineRule="auto"/>
        <w:textAlignment w:val="baseline"/>
        <w:rPr>
          <w:rFonts w:eastAsia="Calibri" w:cs="Times New Roman"/>
          <w:iCs/>
          <w:sz w:val="24"/>
          <w:szCs w:val="24"/>
        </w:rPr>
      </w:pPr>
      <w:r>
        <w:rPr>
          <w:rFonts w:eastAsia="Calibri" w:cs="Times New Roman"/>
          <w:iCs/>
          <w:sz w:val="24"/>
          <w:szCs w:val="24"/>
        </w:rPr>
        <w:t>“</w:t>
      </w:r>
      <w:r w:rsidRPr="0AAE0690">
        <w:rPr>
          <w:rFonts w:eastAsia="Calibri" w:cs="Times New Roman"/>
          <w:sz w:val="24"/>
          <w:szCs w:val="24"/>
        </w:rPr>
        <w:t>The</w:t>
      </w:r>
      <w:r>
        <w:rPr>
          <w:rFonts w:eastAsia="Calibri" w:cs="Times New Roman"/>
          <w:iCs/>
          <w:sz w:val="24"/>
          <w:szCs w:val="24"/>
        </w:rPr>
        <w:t xml:space="preserve"> sum of 44 and 8 is equal to the product of 6 and an unknown number, </w:t>
      </w:r>
      <w:r>
        <w:rPr>
          <w:rFonts w:eastAsia="Calibri" w:cs="Times New Roman"/>
          <w:i/>
          <w:sz w:val="24"/>
          <w:szCs w:val="24"/>
        </w:rPr>
        <w:t>n</w:t>
      </w:r>
      <w:r>
        <w:rPr>
          <w:rFonts w:eastAsia="Calibri" w:cs="Times New Roman"/>
          <w:iCs/>
          <w:sz w:val="24"/>
          <w:szCs w:val="24"/>
        </w:rPr>
        <w:t>”</w:t>
      </w:r>
    </w:p>
    <w:p w14:paraId="5E401691" w14:textId="77777777" w:rsidR="00835F01" w:rsidRPr="00A021D5" w:rsidRDefault="00835F01" w:rsidP="00835F01">
      <w:pPr>
        <w:spacing w:after="0" w:line="256" w:lineRule="auto"/>
        <w:textAlignment w:val="baseline"/>
        <w:rPr>
          <w:rFonts w:eastAsia="Calibri" w:cs="Times New Roman"/>
          <w:iCs/>
          <w:sz w:val="24"/>
          <w:szCs w:val="24"/>
        </w:rPr>
      </w:pPr>
    </w:p>
    <w:p w14:paraId="5BAEAA0A" w14:textId="77777777" w:rsidR="00835F01" w:rsidRDefault="00835F01" w:rsidP="00835F01">
      <w:pPr>
        <w:spacing w:after="0" w:line="256" w:lineRule="auto"/>
        <w:textAlignment w:val="baseline"/>
        <w:rPr>
          <w:rFonts w:eastAsia="Calibri" w:cs="Times New Roman"/>
          <w:i/>
          <w:sz w:val="24"/>
          <w:szCs w:val="24"/>
        </w:rPr>
      </w:pPr>
      <w:r>
        <w:rPr>
          <w:rFonts w:eastAsia="Calibri" w:cs="Times New Roman"/>
          <w:i/>
          <w:sz w:val="24"/>
          <w:szCs w:val="24"/>
        </w:rPr>
        <w:t>Instructional Task 4</w:t>
      </w:r>
    </w:p>
    <w:p w14:paraId="56BE3B04" w14:textId="77777777" w:rsidR="00835F01" w:rsidRDefault="00835F01" w:rsidP="00835F01">
      <w:pPr>
        <w:spacing w:after="0" w:line="256" w:lineRule="auto"/>
        <w:textAlignment w:val="baseline"/>
        <w:rPr>
          <w:rFonts w:eastAsia="Calibri" w:cs="Times New Roman"/>
          <w:iCs/>
          <w:sz w:val="24"/>
          <w:szCs w:val="24"/>
        </w:rPr>
      </w:pPr>
      <w:r>
        <w:rPr>
          <w:rFonts w:eastAsia="Calibri" w:cs="Times New Roman"/>
          <w:iCs/>
          <w:sz w:val="24"/>
          <w:szCs w:val="24"/>
        </w:rPr>
        <w:t xml:space="preserve">Mario’s family goes to the movie theater. They buy two adult tickets for $13 each and three children’s tickets for $9 each. They also spend some money on popcorn. Altogether, they spent $57. </w:t>
      </w:r>
    </w:p>
    <w:p w14:paraId="5AEAEC2E" w14:textId="77777777" w:rsidR="00835F01" w:rsidRDefault="00835F01" w:rsidP="00F53F42">
      <w:pPr>
        <w:spacing w:after="0" w:line="256" w:lineRule="auto"/>
        <w:ind w:left="1170" w:hanging="810"/>
        <w:textAlignment w:val="baseline"/>
        <w:rPr>
          <w:rFonts w:eastAsia="Calibri" w:cs="Times New Roman"/>
          <w:iCs/>
          <w:sz w:val="24"/>
          <w:szCs w:val="24"/>
        </w:rPr>
      </w:pPr>
      <w:r>
        <w:rPr>
          <w:rFonts w:eastAsia="Calibri" w:cs="Times New Roman"/>
          <w:iCs/>
          <w:sz w:val="24"/>
          <w:szCs w:val="24"/>
        </w:rPr>
        <w:t xml:space="preserve">Part. A. </w:t>
      </w:r>
      <w:r w:rsidRPr="00A021D5">
        <w:rPr>
          <w:rFonts w:eastAsia="Calibri" w:cs="Times New Roman"/>
          <w:iCs/>
          <w:sz w:val="24"/>
          <w:szCs w:val="24"/>
        </w:rPr>
        <w:t xml:space="preserve">Write an equation that can be used to find the cost of the popcorn. Use </w:t>
      </w:r>
      <w:r w:rsidRPr="00A021D5">
        <w:rPr>
          <w:rFonts w:eastAsia="Calibri" w:cs="Times New Roman"/>
          <w:i/>
          <w:sz w:val="24"/>
          <w:szCs w:val="24"/>
        </w:rPr>
        <w:t>p</w:t>
      </w:r>
      <w:r w:rsidRPr="00A021D5">
        <w:rPr>
          <w:rFonts w:eastAsia="Calibri" w:cs="Times New Roman"/>
          <w:iCs/>
          <w:sz w:val="24"/>
          <w:szCs w:val="24"/>
        </w:rPr>
        <w:t xml:space="preserve"> to represent the unknown value.</w:t>
      </w:r>
    </w:p>
    <w:p w14:paraId="017397DA" w14:textId="77777777" w:rsidR="00835F01" w:rsidRDefault="00835F01" w:rsidP="00F53F42">
      <w:pPr>
        <w:spacing w:after="0" w:line="256" w:lineRule="auto"/>
        <w:ind w:left="360"/>
        <w:textAlignment w:val="baseline"/>
        <w:rPr>
          <w:rFonts w:eastAsia="Calibri" w:cs="Times New Roman"/>
          <w:iCs/>
          <w:sz w:val="24"/>
          <w:szCs w:val="24"/>
        </w:rPr>
      </w:pPr>
      <w:r>
        <w:rPr>
          <w:rFonts w:eastAsia="Calibri" w:cs="Times New Roman"/>
          <w:iCs/>
          <w:sz w:val="24"/>
          <w:szCs w:val="24"/>
        </w:rPr>
        <w:t xml:space="preserve">Part B. </w:t>
      </w:r>
      <w:r w:rsidRPr="00A021D5">
        <w:rPr>
          <w:rFonts w:eastAsia="Calibri" w:cs="Times New Roman"/>
          <w:iCs/>
          <w:sz w:val="24"/>
          <w:szCs w:val="24"/>
        </w:rPr>
        <w:t xml:space="preserve">What is the cost of </w:t>
      </w:r>
      <w:proofErr w:type="gramStart"/>
      <w:r w:rsidRPr="00A021D5">
        <w:rPr>
          <w:rFonts w:eastAsia="Calibri" w:cs="Times New Roman"/>
          <w:iCs/>
          <w:sz w:val="24"/>
          <w:szCs w:val="24"/>
        </w:rPr>
        <w:t>the popcorn</w:t>
      </w:r>
      <w:proofErr w:type="gramEnd"/>
      <w:r w:rsidRPr="00A021D5">
        <w:rPr>
          <w:rFonts w:eastAsia="Calibri" w:cs="Times New Roman"/>
          <w:iCs/>
          <w:sz w:val="24"/>
          <w:szCs w:val="24"/>
        </w:rPr>
        <w:t xml:space="preserve">? </w:t>
      </w:r>
    </w:p>
    <w:p w14:paraId="4A953254" w14:textId="77777777" w:rsidR="00835F01" w:rsidRPr="00A021D5" w:rsidRDefault="00835F01" w:rsidP="00F53F42">
      <w:pPr>
        <w:spacing w:after="0" w:line="256" w:lineRule="auto"/>
        <w:ind w:left="360"/>
        <w:textAlignment w:val="baseline"/>
        <w:rPr>
          <w:rFonts w:eastAsia="Calibri" w:cs="Times New Roman"/>
          <w:iCs/>
          <w:sz w:val="24"/>
          <w:szCs w:val="24"/>
        </w:rPr>
      </w:pPr>
      <w:r>
        <w:rPr>
          <w:rFonts w:eastAsia="Calibri" w:cs="Times New Roman"/>
          <w:iCs/>
          <w:sz w:val="24"/>
          <w:szCs w:val="24"/>
        </w:rPr>
        <w:t xml:space="preserve">Part C. Check your answer using a strategy of your choice. </w:t>
      </w:r>
    </w:p>
    <w:p w14:paraId="7A34160E" w14:textId="77777777" w:rsidR="00153960" w:rsidRPr="006B6BAE" w:rsidRDefault="00153960" w:rsidP="00153960">
      <w:pPr>
        <w:spacing w:after="0" w:line="240" w:lineRule="auto"/>
        <w:textAlignment w:val="baseline"/>
        <w:rPr>
          <w:rFonts w:eastAsia="Times New Roman" w:cs="Times New Roman"/>
          <w:sz w:val="24"/>
          <w:szCs w:val="24"/>
        </w:rPr>
      </w:pPr>
    </w:p>
    <w:p w14:paraId="3B3F1DEC" w14:textId="77777777" w:rsidR="00153960" w:rsidRPr="00BB5B56" w:rsidRDefault="00153960" w:rsidP="007E6CEC">
      <w:pPr>
        <w:pStyle w:val="AlgebraicARHeading"/>
      </w:pPr>
      <w:r w:rsidRPr="007E6CEC">
        <w:t>Instructional</w:t>
      </w:r>
      <w:r w:rsidRPr="00BB5B56">
        <w:t> Items </w:t>
      </w:r>
    </w:p>
    <w:p w14:paraId="2F5A5E93" w14:textId="77777777" w:rsidR="006D2E78" w:rsidRDefault="006D2E78" w:rsidP="006D2E78">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38EAF14A" w14:textId="77777777" w:rsidR="006D2E78" w:rsidRPr="00A06282" w:rsidRDefault="006D2E78" w:rsidP="006D2E78">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Which of the equations can be used to solve the problem below?</w:t>
      </w:r>
    </w:p>
    <w:p w14:paraId="28376D17" w14:textId="77777777" w:rsidR="006D2E78" w:rsidRPr="00A06282" w:rsidRDefault="006D2E78" w:rsidP="006D2E78">
      <w:pPr>
        <w:spacing w:after="0" w:line="240" w:lineRule="auto"/>
        <w:ind w:left="360"/>
        <w:textAlignment w:val="baseline"/>
        <w:rPr>
          <w:rFonts w:eastAsia="Times New Roman" w:cs="Times New Roman"/>
          <w:sz w:val="24"/>
          <w:szCs w:val="24"/>
        </w:rPr>
      </w:pPr>
      <w:r w:rsidRPr="00A06282">
        <w:rPr>
          <w:rFonts w:eastAsia="Times New Roman" w:cs="Times New Roman"/>
          <w:sz w:val="24"/>
          <w:szCs w:val="24"/>
        </w:rPr>
        <w:t xml:space="preserve">To celebrate reaching their monthly reading goal, Dr. Ocasio’s class has a cookie party. Dr. Ocasio buys a box of 96 cookies. She plans to give the same number to each of the 21 students in her class. She wants 12 remaining to bring home for her children. What is the greatest number of cookies each of Dr. Ocasio’s students can receive? </w:t>
      </w:r>
    </w:p>
    <w:p w14:paraId="7160D096" w14:textId="77777777" w:rsidR="006D2E78" w:rsidRPr="00A06282"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96 – 21 – 12 =c</m:t>
        </m:r>
      </m:oMath>
      <w:r w:rsidRPr="00A06282">
        <w:rPr>
          <w:rFonts w:eastAsia="Times New Roman" w:cs="Times New Roman"/>
          <w:sz w:val="24"/>
          <w:szCs w:val="24"/>
        </w:rPr>
        <w:t xml:space="preserve"> </w:t>
      </w:r>
    </w:p>
    <w:p w14:paraId="2A2F0467" w14:textId="77777777" w:rsidR="006D2E78" w:rsidRPr="00A06282"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96-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21×c</m:t>
            </m:r>
          </m:e>
        </m:d>
        <m:r>
          <w:rPr>
            <w:rFonts w:ascii="Cambria Math" w:eastAsia="Times New Roman" w:hAnsi="Cambria Math" w:cs="Times New Roman"/>
            <w:sz w:val="24"/>
            <w:szCs w:val="24"/>
          </w:rPr>
          <m:t>=12</m:t>
        </m:r>
      </m:oMath>
      <w:r w:rsidRPr="00A06282">
        <w:rPr>
          <w:rFonts w:eastAsia="Times New Roman" w:cs="Times New Roman"/>
          <w:sz w:val="24"/>
          <w:szCs w:val="24"/>
        </w:rPr>
        <w:t xml:space="preserve"> </w:t>
      </w:r>
    </w:p>
    <w:p w14:paraId="68C8AB46" w14:textId="77777777" w:rsidR="006D2E78" w:rsidRPr="00A06282"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12+c=96-21</m:t>
        </m:r>
      </m:oMath>
    </w:p>
    <w:p w14:paraId="755F7DAF" w14:textId="77777777" w:rsidR="006D2E78" w:rsidRPr="002E30CA" w:rsidRDefault="006D2E78" w:rsidP="009D7378">
      <w:pPr>
        <w:pStyle w:val="ListParagraph"/>
        <w:widowControl/>
        <w:numPr>
          <w:ilvl w:val="0"/>
          <w:numId w:val="107"/>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21×c+12=96</m:t>
        </m:r>
      </m:oMath>
    </w:p>
    <w:p w14:paraId="6B6599EF" w14:textId="77777777" w:rsidR="006D2E78" w:rsidRDefault="006D2E78" w:rsidP="006D2E78">
      <w:pPr>
        <w:spacing w:after="0" w:line="256" w:lineRule="auto"/>
        <w:textAlignment w:val="baseline"/>
        <w:rPr>
          <w:rFonts w:eastAsia="Calibri" w:cs="Times New Roman"/>
          <w:i/>
          <w:sz w:val="24"/>
          <w:szCs w:val="24"/>
        </w:rPr>
      </w:pPr>
    </w:p>
    <w:p w14:paraId="33CF4D4D" w14:textId="77777777" w:rsidR="006D2E78" w:rsidRPr="001F55C8" w:rsidRDefault="006D2E78" w:rsidP="006D2E78">
      <w:pPr>
        <w:spacing w:after="0" w:line="256" w:lineRule="auto"/>
        <w:textAlignment w:val="baseline"/>
        <w:rPr>
          <w:rFonts w:eastAsia="Times New Roman" w:cs="Times New Roman"/>
          <w:i/>
          <w:iCs/>
          <w:sz w:val="24"/>
          <w:szCs w:val="24"/>
        </w:rPr>
      </w:pPr>
      <w:r>
        <w:rPr>
          <w:rFonts w:eastAsia="Times New Roman" w:cs="Times New Roman"/>
          <w:i/>
          <w:iCs/>
          <w:sz w:val="24"/>
          <w:szCs w:val="24"/>
        </w:rPr>
        <w:t>Instructional</w:t>
      </w:r>
      <w:r w:rsidRPr="001F55C8">
        <w:rPr>
          <w:rFonts w:eastAsia="Times New Roman" w:cs="Times New Roman"/>
          <w:i/>
          <w:iCs/>
          <w:sz w:val="24"/>
          <w:szCs w:val="24"/>
        </w:rPr>
        <w:t xml:space="preserve"> </w:t>
      </w:r>
      <w:r>
        <w:rPr>
          <w:rFonts w:eastAsia="Times New Roman" w:cs="Times New Roman"/>
          <w:i/>
          <w:iCs/>
          <w:sz w:val="24"/>
          <w:szCs w:val="24"/>
        </w:rPr>
        <w:t>Item 2</w:t>
      </w:r>
    </w:p>
    <w:p w14:paraId="601E833C" w14:textId="32D556F8" w:rsidR="00153960" w:rsidRPr="00A272B9" w:rsidRDefault="006D2E78" w:rsidP="006D2E78">
      <w:pPr>
        <w:spacing w:after="0" w:line="240" w:lineRule="auto"/>
        <w:ind w:left="360"/>
        <w:textAlignment w:val="baseline"/>
        <w:rPr>
          <w:rFonts w:eastAsia="Times New Roman" w:cs="Times New Roman"/>
          <w:sz w:val="24"/>
          <w:szCs w:val="24"/>
        </w:rPr>
      </w:pPr>
      <w:r w:rsidRPr="00A021D5">
        <w:rPr>
          <w:rFonts w:cs="Times New Roman"/>
          <w:color w:val="374151"/>
          <w:sz w:val="24"/>
          <w:szCs w:val="24"/>
        </w:rPr>
        <w:t xml:space="preserve">Students at Maple Middle School are fundraising for a field trip, and they need to collect a total of $800. Currently, they have $250 from a bake sale. They plan to sell raffle tickets for $5 each to raise more funds. Write an equation to represent the situation, solve for the variable </w:t>
      </w:r>
      <m:oMath>
        <m:r>
          <w:rPr>
            <w:rFonts w:ascii="Cambria Math" w:hAnsi="Cambria Math" w:cs="Times New Roman"/>
            <w:color w:val="374151"/>
            <w:sz w:val="24"/>
            <w:szCs w:val="24"/>
          </w:rPr>
          <m:t>t</m:t>
        </m:r>
      </m:oMath>
      <w:r w:rsidRPr="00A021D5">
        <w:rPr>
          <w:rFonts w:cs="Times New Roman"/>
          <w:color w:val="374151"/>
          <w:sz w:val="24"/>
          <w:szCs w:val="24"/>
        </w:rPr>
        <w:t xml:space="preserve"> which represents the number of raffle tickets they need to sell to reach their goal, and explain the steps to find the value of </w:t>
      </w:r>
      <m:oMath>
        <m:r>
          <w:rPr>
            <w:rFonts w:ascii="Cambria Math" w:hAnsi="Cambria Math" w:cs="Times New Roman"/>
            <w:color w:val="374151"/>
            <w:sz w:val="24"/>
            <w:szCs w:val="24"/>
          </w:rPr>
          <m:t>t.</m:t>
        </m:r>
      </m:oMath>
    </w:p>
    <w:p w14:paraId="0D9D6EF0" w14:textId="77777777" w:rsidR="00153960" w:rsidRPr="00DD243B" w:rsidRDefault="00153960" w:rsidP="007E6CEC">
      <w:pPr>
        <w:pStyle w:val="Style4"/>
      </w:pPr>
      <w:r w:rsidRPr="006B6BAE">
        <w:t>*The strategies, tasks and items included in the B1G-M are examples and should not be considered comprehensive.</w:t>
      </w:r>
    </w:p>
    <w:p w14:paraId="4E71E9C4" w14:textId="77777777" w:rsidR="0046017F" w:rsidRDefault="0046017F" w:rsidP="00744B7A">
      <w:pPr>
        <w:spacing w:after="0"/>
      </w:pPr>
    </w:p>
    <w:p w14:paraId="57A86F6C" w14:textId="77777777" w:rsidR="000B1D7F" w:rsidRDefault="000B1D7F" w:rsidP="000B1D7F">
      <w:pPr>
        <w:spacing w:after="0" w:line="240" w:lineRule="auto"/>
        <w:jc w:val="center"/>
        <w:rPr>
          <w:rFonts w:eastAsia="Calibri" w:cs="Times New Roman"/>
          <w:i/>
          <w:sz w:val="24"/>
          <w:szCs w:val="24"/>
        </w:rPr>
      </w:pPr>
      <w:r w:rsidRPr="00F07FE5">
        <w:rPr>
          <w:rFonts w:eastAsia="Calibri" w:cs="Times New Roman"/>
          <w:b/>
          <w:color w:val="000000"/>
          <w:sz w:val="24"/>
          <w:szCs w:val="24"/>
        </w:rPr>
        <w:t>MA.5.AR.3</w:t>
      </w:r>
      <w:r w:rsidRPr="007D07F9">
        <w:rPr>
          <w:rFonts w:eastAsia="Calibri" w:cs="Times New Roman"/>
          <w:b/>
          <w:i/>
          <w:color w:val="000000"/>
          <w:sz w:val="24"/>
          <w:szCs w:val="24"/>
        </w:rPr>
        <w:t xml:space="preserve"> </w:t>
      </w:r>
      <w:r w:rsidRPr="00F07FE5">
        <w:rPr>
          <w:rFonts w:eastAsia="Calibri" w:cs="Times New Roman"/>
          <w:i/>
          <w:sz w:val="24"/>
          <w:szCs w:val="24"/>
        </w:rPr>
        <w:t>Analyze patterns and relationships between inputs and outputs.</w:t>
      </w:r>
    </w:p>
    <w:p w14:paraId="71CB7C49" w14:textId="77777777" w:rsidR="00C3545B" w:rsidRDefault="00C3545B" w:rsidP="001056B4">
      <w:pPr>
        <w:spacing w:after="0" w:line="240" w:lineRule="auto"/>
        <w:rPr>
          <w:rFonts w:eastAsia="Times New Roman" w:cs="Times New Roman"/>
          <w:sz w:val="24"/>
          <w:szCs w:val="24"/>
        </w:rPr>
      </w:pPr>
    </w:p>
    <w:p w14:paraId="7C5D0E67" w14:textId="77777777" w:rsidR="002668BC" w:rsidRDefault="002668BC" w:rsidP="002668BC">
      <w:pPr>
        <w:pStyle w:val="Heading3"/>
        <w:rPr>
          <w:rStyle w:val="normaltextrun"/>
        </w:rPr>
      </w:pPr>
      <w:bookmarkStart w:id="32" w:name="_MA.5.AR.3.1"/>
      <w:bookmarkEnd w:id="32"/>
      <w:r w:rsidRPr="00F07FE5">
        <w:rPr>
          <w:rStyle w:val="normaltextrun"/>
        </w:rPr>
        <w:t>MA.5.AR.3.1</w:t>
      </w:r>
    </w:p>
    <w:p w14:paraId="381EF337" w14:textId="77777777" w:rsidR="00EB37AB" w:rsidRPr="006B6BAE" w:rsidRDefault="00EB37AB" w:rsidP="00C91967">
      <w:pPr>
        <w:pStyle w:val="Normal11"/>
      </w:pPr>
    </w:p>
    <w:p w14:paraId="16655229" w14:textId="77777777" w:rsidR="00EB37AB" w:rsidRPr="006B6BAE" w:rsidRDefault="00EB37AB" w:rsidP="002668BC">
      <w:pPr>
        <w:pStyle w:val="AlgebraicARHeading"/>
      </w:pPr>
      <w:r w:rsidRPr="002668BC">
        <w:t>Benchmark</w:t>
      </w:r>
    </w:p>
    <w:p w14:paraId="480DA5D1" w14:textId="69D554A5" w:rsidR="00EB37AB" w:rsidRPr="006B6BAE" w:rsidRDefault="004B7144" w:rsidP="00EB37AB">
      <w:pPr>
        <w:pStyle w:val="Style3"/>
        <w:pBdr>
          <w:bottom w:val="none" w:sz="0" w:space="0" w:color="auto"/>
        </w:pBdr>
      </w:pPr>
      <w:r w:rsidRPr="0055408A">
        <w:rPr>
          <w:color w:val="000000"/>
        </w:rPr>
        <w:lastRenderedPageBreak/>
        <w:t>MA.5.AR.3.1</w:t>
      </w:r>
      <w:r w:rsidR="00EB37AB" w:rsidRPr="00C34525">
        <w:tab/>
      </w:r>
      <w:r w:rsidR="00762EDD" w:rsidRPr="0055408A">
        <w:t>Given a numerical pattern, identify and write a rule that can describe the pattern as an expression.</w:t>
      </w:r>
    </w:p>
    <w:p w14:paraId="4E9F223C" w14:textId="318E6981" w:rsidR="00EB37AB" w:rsidRPr="006B6BAE" w:rsidRDefault="00EB37AB" w:rsidP="00FC4083">
      <w:pPr>
        <w:pStyle w:val="Style4"/>
        <w:ind w:left="1620" w:hanging="810"/>
        <w:jc w:val="left"/>
      </w:pPr>
      <w:r w:rsidRPr="006B6BAE">
        <w:t xml:space="preserve">Example: </w:t>
      </w:r>
      <w:r w:rsidR="00CB1571" w:rsidRPr="00A61835">
        <w:rPr>
          <w:rFonts w:eastAsia="Calibri"/>
          <w:i w:val="0"/>
          <w:iCs/>
        </w:rPr>
        <w:t xml:space="preserve">The given pattern </w:t>
      </w:r>
      <m:oMath>
        <m:r>
          <w:rPr>
            <w:rFonts w:ascii="Cambria Math" w:eastAsia="Calibri" w:hAnsi="Cambria Math"/>
          </w:rPr>
          <m:t>6, 8, 10, 12…</m:t>
        </m:r>
      </m:oMath>
      <w:r w:rsidR="00CB1571" w:rsidRPr="00A61835">
        <w:rPr>
          <w:rFonts w:eastAsia="Calibri"/>
          <w:i w:val="0"/>
          <w:iCs/>
        </w:rPr>
        <w:t xml:space="preserve"> can be described using the expression </w:t>
      </w:r>
      <m:oMath>
        <m:r>
          <w:rPr>
            <w:rFonts w:ascii="Cambria Math" w:eastAsia="Calibri" w:hAnsi="Cambria Math"/>
          </w:rPr>
          <m:t>4+2x</m:t>
        </m:r>
      </m:oMath>
      <w:r w:rsidR="00CB1571" w:rsidRPr="00A61835">
        <w:rPr>
          <w:rFonts w:eastAsia="Calibri"/>
          <w:i w:val="0"/>
          <w:iCs/>
        </w:rPr>
        <w:t xml:space="preserve">, where </w:t>
      </w:r>
      <m:oMath>
        <m:r>
          <w:rPr>
            <w:rFonts w:ascii="Cambria Math" w:eastAsia="Calibri" w:hAnsi="Cambria Math"/>
          </w:rPr>
          <m:t xml:space="preserve">x=1, 2, 3, 4… </m:t>
        </m:r>
      </m:oMath>
      <w:r w:rsidR="00CB1571" w:rsidRPr="00A61835">
        <w:rPr>
          <w:rFonts w:eastAsia="Calibri"/>
          <w:i w:val="0"/>
          <w:iCs/>
        </w:rPr>
        <w:t xml:space="preserve">; the expression </w:t>
      </w:r>
      <m:oMath>
        <m:r>
          <w:rPr>
            <w:rFonts w:ascii="Cambria Math" w:eastAsia="Calibri" w:hAnsi="Cambria Math"/>
          </w:rPr>
          <m:t>6+2x</m:t>
        </m:r>
      </m:oMath>
      <w:r w:rsidR="00CB1571" w:rsidRPr="00A61835">
        <w:rPr>
          <w:rFonts w:eastAsia="Calibri"/>
          <w:i w:val="0"/>
          <w:iCs/>
        </w:rPr>
        <w:t xml:space="preserve">, where </w:t>
      </w:r>
      <m:oMath>
        <m:r>
          <w:rPr>
            <w:rFonts w:ascii="Cambria Math" w:eastAsia="Calibri" w:hAnsi="Cambria Math"/>
          </w:rPr>
          <m:t>x=0, 1, 2, 3…</m:t>
        </m:r>
      </m:oMath>
      <w:r w:rsidR="00CB1571" w:rsidRPr="00A61835">
        <w:rPr>
          <w:rFonts w:eastAsia="Calibri"/>
          <w:i w:val="0"/>
          <w:iCs/>
        </w:rPr>
        <w:t xml:space="preserve"> or the expression </w:t>
      </w:r>
      <m:oMath>
        <m:r>
          <w:rPr>
            <w:rFonts w:ascii="Cambria Math" w:eastAsia="Calibri" w:hAnsi="Cambria Math"/>
          </w:rPr>
          <m:t>2x</m:t>
        </m:r>
      </m:oMath>
      <w:r w:rsidR="00CB1571" w:rsidRPr="00A61835">
        <w:rPr>
          <w:rFonts w:eastAsia="Calibri"/>
          <w:i w:val="0"/>
          <w:iCs/>
        </w:rPr>
        <w:t xml:space="preserve">, where </w:t>
      </w:r>
      <m:oMath>
        <m:r>
          <w:rPr>
            <w:rFonts w:ascii="Cambria Math" w:eastAsia="Calibri" w:hAnsi="Cambria Math"/>
          </w:rPr>
          <m:t>x=3, 4, 5, 6</m:t>
        </m:r>
      </m:oMath>
      <w:r w:rsidRPr="006B6BAE">
        <w:t xml:space="preserve">. </w:t>
      </w:r>
    </w:p>
    <w:p w14:paraId="49F1336F" w14:textId="77777777" w:rsidR="00EB37AB" w:rsidRDefault="00EB37AB" w:rsidP="00EB37AB">
      <w:pPr>
        <w:pStyle w:val="ExampleHeading"/>
        <w:ind w:left="1656" w:hanging="936"/>
      </w:pPr>
    </w:p>
    <w:p w14:paraId="454F08C8" w14:textId="77777777" w:rsidR="00EB37AB" w:rsidRPr="006B6BAE" w:rsidRDefault="00EB37AB" w:rsidP="00EB37AB">
      <w:pPr>
        <w:pStyle w:val="BenchmarkClarification"/>
      </w:pPr>
      <w:r w:rsidRPr="006B6BAE">
        <w:t xml:space="preserve">Benchmark Clarifications: </w:t>
      </w:r>
    </w:p>
    <w:p w14:paraId="5B43F9C0" w14:textId="77777777" w:rsidR="002401F5" w:rsidRPr="0055408A" w:rsidRDefault="002401F5" w:rsidP="002401F5">
      <w:pPr>
        <w:spacing w:after="0" w:line="240" w:lineRule="auto"/>
        <w:rPr>
          <w:rFonts w:eastAsia="Calibri" w:cs="Times New Roman"/>
          <w:iCs/>
          <w:szCs w:val="24"/>
        </w:rPr>
      </w:pPr>
      <w:r w:rsidRPr="0055408A">
        <w:rPr>
          <w:rFonts w:eastAsia="Calibri" w:cs="Times New Roman"/>
          <w:i/>
          <w:szCs w:val="24"/>
        </w:rPr>
        <w:t xml:space="preserve">Clarification </w:t>
      </w:r>
      <w:r w:rsidRPr="0055408A">
        <w:rPr>
          <w:rFonts w:eastAsia="Calibri" w:cs="Times New Roman"/>
          <w:i/>
          <w:iCs/>
          <w:szCs w:val="24"/>
        </w:rPr>
        <w:t xml:space="preserve">1: </w:t>
      </w:r>
      <w:r w:rsidRPr="0055408A">
        <w:rPr>
          <w:rFonts w:eastAsia="Calibri" w:cs="Times New Roman"/>
          <w:iCs/>
          <w:szCs w:val="24"/>
        </w:rPr>
        <w:t>Rules are limited to one or two operations using whole numbers.</w:t>
      </w:r>
    </w:p>
    <w:p w14:paraId="132B10A7" w14:textId="77777777" w:rsidR="00EB37AB" w:rsidRPr="009D638A" w:rsidRDefault="00EB37AB" w:rsidP="00EB37AB">
      <w:pPr>
        <w:spacing w:after="0" w:line="240" w:lineRule="auto"/>
        <w:textAlignment w:val="baseline"/>
        <w:rPr>
          <w:rFonts w:eastAsia="Times New Roman" w:cs="Times New Roman"/>
        </w:rPr>
      </w:pPr>
    </w:p>
    <w:p w14:paraId="762A9AA0" w14:textId="77777777" w:rsidR="00EB37AB" w:rsidRPr="006B6BAE" w:rsidRDefault="00EB37AB" w:rsidP="002401F5">
      <w:pPr>
        <w:pStyle w:val="AlgebraicARHeading"/>
      </w:pPr>
      <w:r w:rsidRPr="0057049E">
        <w:t>Connecting</w:t>
      </w:r>
      <w:r>
        <w:t xml:space="preserve"> </w:t>
      </w:r>
      <w:r w:rsidRPr="002401F5">
        <w:t>Benchmarks</w:t>
      </w:r>
      <w:r>
        <w:t>/</w:t>
      </w:r>
      <w:r w:rsidRPr="006B6BAE">
        <w:t>Horizontal Alignment</w:t>
      </w:r>
      <w:r>
        <w:t xml:space="preserve">        </w:t>
      </w:r>
    </w:p>
    <w:p w14:paraId="521B4F0F" w14:textId="77777777" w:rsidR="00EE559C" w:rsidRDefault="00EE559C" w:rsidP="009D7378">
      <w:pPr>
        <w:numPr>
          <w:ilvl w:val="0"/>
          <w:numId w:val="15"/>
        </w:numPr>
        <w:spacing w:after="0" w:line="256" w:lineRule="auto"/>
        <w:rPr>
          <w:rFonts w:eastAsia="Times New Roman" w:cs="Times New Roman"/>
          <w:sz w:val="24"/>
          <w:szCs w:val="24"/>
        </w:rPr>
      </w:pPr>
      <w:r w:rsidRPr="0055408A">
        <w:rPr>
          <w:rFonts w:eastAsia="Times New Roman" w:cs="Times New Roman"/>
          <w:sz w:val="24"/>
          <w:szCs w:val="24"/>
        </w:rPr>
        <w:t>M</w:t>
      </w:r>
      <w:r>
        <w:rPr>
          <w:rFonts w:eastAsia="Times New Roman" w:cs="Times New Roman"/>
          <w:sz w:val="24"/>
          <w:szCs w:val="24"/>
        </w:rPr>
        <w:t>A.5.AR.2.1, MA.5.AR.</w:t>
      </w:r>
      <w:r w:rsidRPr="0055408A">
        <w:rPr>
          <w:rFonts w:eastAsia="Times New Roman" w:cs="Times New Roman"/>
          <w:sz w:val="24"/>
          <w:szCs w:val="24"/>
        </w:rPr>
        <w:t>2.4</w:t>
      </w:r>
    </w:p>
    <w:p w14:paraId="0E540986" w14:textId="77777777" w:rsidR="00EE559C" w:rsidRDefault="00EE559C" w:rsidP="00EE559C">
      <w:pPr>
        <w:spacing w:after="0" w:line="256" w:lineRule="auto"/>
        <w:rPr>
          <w:rFonts w:eastAsia="Times New Roman" w:cs="Times New Roman"/>
          <w:sz w:val="24"/>
          <w:szCs w:val="24"/>
        </w:rPr>
      </w:pPr>
    </w:p>
    <w:p w14:paraId="14565506" w14:textId="77777777" w:rsidR="00EB37AB" w:rsidRDefault="00EB37AB" w:rsidP="002401F5">
      <w:pPr>
        <w:pStyle w:val="AlgebraicARHeading"/>
      </w:pPr>
      <w:r w:rsidRPr="009C58CD">
        <w:t>Terms</w:t>
      </w:r>
      <w:r w:rsidRPr="006B6BAE">
        <w:t> </w:t>
      </w:r>
      <w:r w:rsidRPr="002401F5">
        <w:t>from</w:t>
      </w:r>
      <w:r w:rsidRPr="006B6BAE">
        <w:t xml:space="preserve"> the K-12 Glossary </w:t>
      </w:r>
    </w:p>
    <w:p w14:paraId="4F0882AC" w14:textId="1A9CC785" w:rsidR="00EB37AB" w:rsidRDefault="00BC7960"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Expression</w:t>
      </w:r>
    </w:p>
    <w:p w14:paraId="1489E2DE" w14:textId="77777777" w:rsidR="00EB37AB" w:rsidRPr="000B295F" w:rsidRDefault="00EB37AB" w:rsidP="00EB37AB">
      <w:pPr>
        <w:pStyle w:val="ListParagraph"/>
        <w:textAlignment w:val="baseline"/>
        <w:rPr>
          <w:rFonts w:eastAsia="Times New Roman" w:cs="Times New Roman"/>
          <w:sz w:val="24"/>
          <w:szCs w:val="24"/>
        </w:rPr>
      </w:pPr>
    </w:p>
    <w:p w14:paraId="08D12516" w14:textId="77777777" w:rsidR="00EB37AB" w:rsidRPr="00775194" w:rsidRDefault="00EB37AB" w:rsidP="002401F5">
      <w:pPr>
        <w:pStyle w:val="AlgebraicARHeading"/>
      </w:pPr>
      <w:r>
        <w:t xml:space="preserve">Vertical </w:t>
      </w:r>
      <w:r w:rsidRPr="002401F5">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B37AB" w:rsidRPr="006B6BAE" w14:paraId="21C1457A" w14:textId="77777777" w:rsidTr="00FC4083">
        <w:trPr>
          <w:trHeight w:val="656"/>
        </w:trPr>
        <w:tc>
          <w:tcPr>
            <w:tcW w:w="2499" w:type="pct"/>
            <w:tcBorders>
              <w:top w:val="single" w:sz="4" w:space="0" w:color="auto"/>
              <w:left w:val="nil"/>
              <w:bottom w:val="nil"/>
              <w:right w:val="nil"/>
            </w:tcBorders>
            <w:shd w:val="clear" w:color="auto" w:fill="auto"/>
            <w:hideMark/>
          </w:tcPr>
          <w:p w14:paraId="5A886693" w14:textId="77777777" w:rsidR="00EB37AB" w:rsidRPr="006B6BAE" w:rsidRDefault="00EB37A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36D987" w14:textId="3C788CCE" w:rsidR="00EB37AB" w:rsidRPr="00FC4083" w:rsidRDefault="005864BC" w:rsidP="00FC4083">
            <w:pPr>
              <w:numPr>
                <w:ilvl w:val="0"/>
                <w:numId w:val="14"/>
              </w:numPr>
              <w:spacing w:after="0" w:line="240" w:lineRule="auto"/>
              <w:textAlignment w:val="baseline"/>
              <w:rPr>
                <w:rFonts w:eastAsia="Times New Roman" w:cs="Times New Roman"/>
                <w:sz w:val="24"/>
                <w:szCs w:val="24"/>
              </w:rPr>
            </w:pPr>
            <w:r w:rsidRPr="0055408A">
              <w:rPr>
                <w:rFonts w:eastAsia="Times New Roman" w:cs="Times New Roman"/>
                <w:sz w:val="24"/>
                <w:szCs w:val="24"/>
              </w:rPr>
              <w:t>MA.4.AR.3.2 </w:t>
            </w:r>
          </w:p>
        </w:tc>
        <w:tc>
          <w:tcPr>
            <w:tcW w:w="2501" w:type="pct"/>
            <w:tcBorders>
              <w:top w:val="single" w:sz="4" w:space="0" w:color="auto"/>
              <w:left w:val="nil"/>
              <w:bottom w:val="nil"/>
              <w:right w:val="nil"/>
            </w:tcBorders>
            <w:shd w:val="clear" w:color="auto" w:fill="auto"/>
          </w:tcPr>
          <w:p w14:paraId="5243D32E" w14:textId="77777777" w:rsidR="00EB37AB" w:rsidRPr="006B6BAE" w:rsidRDefault="00EB37A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2C6F93" w14:textId="09502DCE" w:rsidR="00EB37AB" w:rsidRPr="000B295F" w:rsidRDefault="00424446">
            <w:pPr>
              <w:widowControl w:val="0"/>
              <w:spacing w:after="0" w:line="240" w:lineRule="auto"/>
              <w:ind w:left="720"/>
              <w:textAlignment w:val="baseline"/>
              <w:rPr>
                <w:rFonts w:eastAsia="Times New Roman" w:cs="Times New Roman"/>
                <w:sz w:val="24"/>
                <w:szCs w:val="24"/>
              </w:rPr>
            </w:pPr>
            <w:r w:rsidRPr="0055408A">
              <w:rPr>
                <w:rFonts w:eastAsia="Times New Roman" w:cs="Times New Roman"/>
                <w:sz w:val="24"/>
                <w:szCs w:val="24"/>
              </w:rPr>
              <w:t>MA.6.AR.3.3</w:t>
            </w:r>
          </w:p>
        </w:tc>
      </w:tr>
    </w:tbl>
    <w:p w14:paraId="0E932287" w14:textId="77777777" w:rsidR="00EB37AB" w:rsidRPr="006B6BAE" w:rsidRDefault="00EB37AB" w:rsidP="002401F5">
      <w:pPr>
        <w:pStyle w:val="AlgebraicARHeading"/>
      </w:pPr>
      <w:r w:rsidRPr="006B6BAE">
        <w:t xml:space="preserve">Purpose and </w:t>
      </w:r>
      <w:r w:rsidRPr="002401F5">
        <w:t>Instructional</w:t>
      </w:r>
      <w:r w:rsidRPr="006B6BAE">
        <w:t xml:space="preserve"> Strategies </w:t>
      </w:r>
    </w:p>
    <w:p w14:paraId="2B9CB985" w14:textId="77777777" w:rsidR="003F3B61" w:rsidRPr="0055408A" w:rsidRDefault="003F3B61" w:rsidP="003F3B61">
      <w:pPr>
        <w:spacing w:after="0" w:line="240" w:lineRule="auto"/>
        <w:contextualSpacing/>
        <w:textAlignment w:val="baseline"/>
        <w:rPr>
          <w:rFonts w:eastAsia="Times New Roman" w:cs="Times New Roman"/>
          <w:sz w:val="24"/>
          <w:szCs w:val="24"/>
        </w:rPr>
      </w:pPr>
      <w:r w:rsidRPr="0055408A">
        <w:rPr>
          <w:rFonts w:eastAsia="Times New Roman" w:cs="Times New Roman"/>
          <w:sz w:val="24"/>
          <w:szCs w:val="24"/>
        </w:rPr>
        <w:t>The purpose of this benchmark is for students to identify and write an expression that shows the rule for a given pattern. Students have been identifying</w:t>
      </w:r>
      <w:r>
        <w:rPr>
          <w:rFonts w:eastAsia="Times New Roman" w:cs="Times New Roman"/>
          <w:sz w:val="24"/>
          <w:szCs w:val="24"/>
        </w:rPr>
        <w:t xml:space="preserve"> and generating patterns since Grade 3. In G</w:t>
      </w:r>
      <w:r w:rsidRPr="0055408A">
        <w:rPr>
          <w:rFonts w:eastAsia="Times New Roman" w:cs="Times New Roman"/>
          <w:sz w:val="24"/>
          <w:szCs w:val="24"/>
        </w:rPr>
        <w:t xml:space="preserve">rade 5, the expectation </w:t>
      </w:r>
      <w:r>
        <w:rPr>
          <w:rFonts w:eastAsia="Times New Roman" w:cs="Times New Roman"/>
          <w:sz w:val="24"/>
          <w:szCs w:val="24"/>
        </w:rPr>
        <w:t>builds on student knowledge of translating numerical expressions into written mathematical descriptions and</w:t>
      </w:r>
      <w:r w:rsidRPr="0055408A">
        <w:rPr>
          <w:rFonts w:eastAsia="Times New Roman" w:cs="Times New Roman"/>
          <w:sz w:val="24"/>
          <w:szCs w:val="24"/>
        </w:rPr>
        <w:t xml:space="preserve"> extends to students writing a rule as an expression that may have 1 or 2 operations.</w:t>
      </w:r>
      <w:r>
        <w:rPr>
          <w:rFonts w:eastAsia="Times New Roman" w:cs="Times New Roman"/>
          <w:sz w:val="24"/>
          <w:szCs w:val="24"/>
        </w:rPr>
        <w:t xml:space="preserve"> In G</w:t>
      </w:r>
      <w:r w:rsidRPr="0055408A">
        <w:rPr>
          <w:rFonts w:eastAsia="Times New Roman" w:cs="Times New Roman"/>
          <w:sz w:val="24"/>
          <w:szCs w:val="24"/>
        </w:rPr>
        <w:t>rade 6, the focus is on patterns involving ratios (MA.6.AR.3.3).</w:t>
      </w:r>
    </w:p>
    <w:p w14:paraId="3685F0B8"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The rules for given patterns are limited to one or two operations using whole numbers.</w:t>
      </w:r>
    </w:p>
    <w:p w14:paraId="4B708EAC"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Vocabulary (e.g.</w:t>
      </w:r>
      <w:r>
        <w:rPr>
          <w:rFonts w:eastAsia="Times New Roman" w:cs="Times New Roman"/>
          <w:sz w:val="24"/>
          <w:szCs w:val="24"/>
        </w:rPr>
        <w:t>,</w:t>
      </w:r>
      <w:r w:rsidRPr="0055408A">
        <w:rPr>
          <w:rFonts w:eastAsia="Times New Roman" w:cs="Times New Roman"/>
          <w:sz w:val="24"/>
          <w:szCs w:val="24"/>
        </w:rPr>
        <w:t xml:space="preserve"> coefficient, terms, variables) should be interwoven into the instruction of this benchmark. These terms are introduced in </w:t>
      </w:r>
      <w:r>
        <w:rPr>
          <w:rFonts w:eastAsia="Times New Roman" w:cs="Times New Roman"/>
          <w:sz w:val="24"/>
          <w:szCs w:val="24"/>
        </w:rPr>
        <w:t>G</w:t>
      </w:r>
      <w:r w:rsidRPr="0055408A">
        <w:rPr>
          <w:rFonts w:eastAsia="Times New Roman" w:cs="Times New Roman"/>
          <w:sz w:val="24"/>
          <w:szCs w:val="24"/>
        </w:rPr>
        <w:t xml:space="preserve">rade </w:t>
      </w:r>
      <w:proofErr w:type="gramStart"/>
      <w:r w:rsidRPr="0055408A">
        <w:rPr>
          <w:rFonts w:eastAsia="Times New Roman" w:cs="Times New Roman"/>
          <w:sz w:val="24"/>
          <w:szCs w:val="24"/>
        </w:rPr>
        <w:t>5, but</w:t>
      </w:r>
      <w:proofErr w:type="gramEnd"/>
      <w:r w:rsidRPr="0055408A">
        <w:rPr>
          <w:rFonts w:eastAsia="Times New Roman" w:cs="Times New Roman"/>
          <w:sz w:val="24"/>
          <w:szCs w:val="24"/>
        </w:rPr>
        <w:t xml:space="preserve"> </w:t>
      </w:r>
      <w:proofErr w:type="gramStart"/>
      <w:r w:rsidRPr="0055408A">
        <w:rPr>
          <w:rFonts w:eastAsia="Times New Roman" w:cs="Times New Roman"/>
          <w:sz w:val="24"/>
          <w:szCs w:val="24"/>
        </w:rPr>
        <w:t>not</w:t>
      </w:r>
      <w:proofErr w:type="gramEnd"/>
      <w:r>
        <w:rPr>
          <w:rFonts w:eastAsia="Times New Roman" w:cs="Times New Roman"/>
          <w:sz w:val="24"/>
          <w:szCs w:val="24"/>
        </w:rPr>
        <w:t xml:space="preserve"> expected to be mastered until G</w:t>
      </w:r>
      <w:r w:rsidRPr="0055408A">
        <w:rPr>
          <w:rFonts w:eastAsia="Times New Roman" w:cs="Times New Roman"/>
          <w:sz w:val="24"/>
          <w:szCs w:val="24"/>
        </w:rPr>
        <w:t xml:space="preserve">rade 6. </w:t>
      </w:r>
    </w:p>
    <w:p w14:paraId="381E2F6E"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Students should understand that determining a rule for patterns helps them determine the value</w:t>
      </w:r>
      <w:r>
        <w:rPr>
          <w:rFonts w:eastAsia="Times New Roman" w:cs="Times New Roman"/>
          <w:sz w:val="24"/>
          <w:szCs w:val="24"/>
        </w:rPr>
        <w:t xml:space="preserve"> of future terms in the pattern</w:t>
      </w:r>
      <w:r w:rsidRPr="0055408A">
        <w:rPr>
          <w:rFonts w:eastAsia="Times New Roman" w:cs="Times New Roman"/>
          <w:sz w:val="24"/>
          <w:szCs w:val="24"/>
        </w:rPr>
        <w:t xml:space="preserve"> </w:t>
      </w:r>
      <w:r w:rsidRPr="00E129AC">
        <w:rPr>
          <w:rFonts w:eastAsia="Times New Roman" w:cs="Times New Roman"/>
          <w:i/>
          <w:sz w:val="24"/>
          <w:szCs w:val="24"/>
        </w:rPr>
        <w:t>(MTR.2.1, MTR.5.1)</w:t>
      </w:r>
      <w:r>
        <w:rPr>
          <w:rFonts w:eastAsia="Times New Roman" w:cs="Times New Roman"/>
          <w:sz w:val="24"/>
          <w:szCs w:val="24"/>
        </w:rPr>
        <w:t>.</w:t>
      </w:r>
      <w:r w:rsidRPr="0055408A">
        <w:rPr>
          <w:rFonts w:eastAsia="Times New Roman" w:cs="Times New Roman"/>
          <w:sz w:val="24"/>
          <w:szCs w:val="24"/>
        </w:rPr>
        <w:t xml:space="preserve"> </w:t>
      </w:r>
    </w:p>
    <w:p w14:paraId="790E6BB8" w14:textId="77777777" w:rsidR="003F3B61" w:rsidRDefault="003F3B61" w:rsidP="009D7378">
      <w:pPr>
        <w:pStyle w:val="ListParagraph"/>
        <w:widowControl/>
        <w:numPr>
          <w:ilvl w:val="0"/>
          <w:numId w:val="108"/>
        </w:numPr>
        <w:contextualSpacing/>
        <w:textAlignment w:val="baseline"/>
        <w:rPr>
          <w:rFonts w:eastAsia="Times New Roman" w:cs="Times New Roman"/>
          <w:sz w:val="24"/>
          <w:szCs w:val="24"/>
        </w:rPr>
      </w:pPr>
      <w:r>
        <w:rPr>
          <w:rFonts w:eastAsia="Times New Roman" w:cs="Times New Roman"/>
          <w:sz w:val="24"/>
          <w:szCs w:val="24"/>
        </w:rPr>
        <w:t>Instruction includes showing students multiple ways to express multiplication. Grade 5 is the first time students may see multiplication expressed in these ways.</w:t>
      </w:r>
    </w:p>
    <w:p w14:paraId="39476D1A" w14:textId="77777777" w:rsidR="003F3B61" w:rsidRPr="0055408A" w:rsidRDefault="003F3B61" w:rsidP="009D7378">
      <w:pPr>
        <w:pStyle w:val="ListParagraph"/>
        <w:widowControl/>
        <w:numPr>
          <w:ilvl w:val="1"/>
          <w:numId w:val="108"/>
        </w:numPr>
        <w:contextualSpacing/>
        <w:textAlignment w:val="baseline"/>
        <w:rPr>
          <w:rFonts w:eastAsia="Times New Roman" w:cs="Times New Roman"/>
          <w:sz w:val="24"/>
          <w:szCs w:val="24"/>
        </w:rPr>
      </w:pPr>
      <w:r>
        <w:rPr>
          <w:rFonts w:eastAsia="Times New Roman" w:cs="Times New Roman"/>
          <w:sz w:val="24"/>
          <w:szCs w:val="24"/>
        </w:rPr>
        <w:t xml:space="preserve">For example, students will need to build understanding of reasoning with multiplication expressions such as </w:t>
      </w:r>
      <m:oMath>
        <m:r>
          <w:rPr>
            <w:rFonts w:ascii="Cambria Math" w:eastAsia="Times New Roman" w:hAnsi="Cambria Math" w:cs="Times New Roman"/>
            <w:sz w:val="24"/>
            <w:szCs w:val="24"/>
          </w:rPr>
          <m:t>8x</m:t>
        </m:r>
      </m:oMath>
      <w:r>
        <w:rPr>
          <w:rFonts w:eastAsia="Times New Roman" w:cs="Times New Roman"/>
          <w:sz w:val="24"/>
          <w:szCs w:val="24"/>
        </w:rPr>
        <w:t xml:space="preserve"> or </w:t>
      </w:r>
      <m:oMath>
        <m:r>
          <w:rPr>
            <w:rFonts w:ascii="Cambria Math" w:eastAsia="Times New Roman" w:hAnsi="Cambria Math" w:cs="Times New Roman"/>
            <w:sz w:val="24"/>
            <w:szCs w:val="24"/>
          </w:rPr>
          <m:t>8</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m:rPr>
            <m:sty m:val="p"/>
          </m:rPr>
          <w:rPr>
            <w:rFonts w:ascii="Cambria Math" w:eastAsia="Times New Roman" w:hAnsi="Cambria Math" w:cs="Times New Roman"/>
            <w:sz w:val="24"/>
            <w:szCs w:val="24"/>
          </w:rPr>
          <m:t>.</m:t>
        </m:r>
      </m:oMath>
    </w:p>
    <w:p w14:paraId="043150A5" w14:textId="77777777" w:rsidR="003F3B61" w:rsidRDefault="003F3B61" w:rsidP="009D7378">
      <w:pPr>
        <w:pStyle w:val="ListParagraph"/>
        <w:widowControl/>
        <w:numPr>
          <w:ilvl w:val="0"/>
          <w:numId w:val="108"/>
        </w:numPr>
        <w:contextualSpacing/>
        <w:textAlignment w:val="baseline"/>
        <w:rPr>
          <w:rFonts w:eastAsia="Times New Roman" w:cs="Times New Roman"/>
          <w:sz w:val="24"/>
          <w:szCs w:val="24"/>
        </w:rPr>
      </w:pPr>
      <w:r w:rsidRPr="0055408A">
        <w:rPr>
          <w:rFonts w:eastAsia="Times New Roman" w:cs="Times New Roman"/>
          <w:sz w:val="24"/>
          <w:szCs w:val="24"/>
        </w:rPr>
        <w:t xml:space="preserve">During instruction, teachers can have students compare their rules and justify them using properties of operations. </w:t>
      </w:r>
    </w:p>
    <w:p w14:paraId="72EF8761" w14:textId="77777777" w:rsidR="003F3B61" w:rsidRPr="0055408A" w:rsidRDefault="003F3B61" w:rsidP="009D7378">
      <w:pPr>
        <w:pStyle w:val="ListParagraph"/>
        <w:widowControl/>
        <w:numPr>
          <w:ilvl w:val="1"/>
          <w:numId w:val="108"/>
        </w:numPr>
        <w:contextualSpacing/>
        <w:textAlignment w:val="baseline"/>
        <w:rPr>
          <w:rFonts w:eastAsia="Times New Roman" w:cs="Times New Roman"/>
          <w:sz w:val="24"/>
          <w:szCs w:val="24"/>
        </w:rPr>
      </w:pPr>
      <w:r w:rsidRPr="0055408A">
        <w:rPr>
          <w:rFonts w:eastAsia="Times New Roman" w:cs="Times New Roman"/>
          <w:sz w:val="24"/>
          <w:szCs w:val="24"/>
        </w:rPr>
        <w:t xml:space="preserve">For example, have students </w:t>
      </w:r>
      <w:proofErr w:type="gramStart"/>
      <w:r w:rsidRPr="0055408A">
        <w:rPr>
          <w:rFonts w:eastAsia="Times New Roman" w:cs="Times New Roman"/>
          <w:sz w:val="24"/>
          <w:szCs w:val="24"/>
        </w:rPr>
        <w:t>determine</w:t>
      </w:r>
      <w:proofErr w:type="gramEnd"/>
      <w:r w:rsidRPr="0055408A">
        <w:rPr>
          <w:rFonts w:eastAsia="Times New Roman" w:cs="Times New Roman"/>
          <w:sz w:val="24"/>
          <w:szCs w:val="24"/>
        </w:rPr>
        <w:t xml:space="preserve"> why the rule for the pattern in the benchmark example could be </w:t>
      </w:r>
      <m:oMath>
        <m:r>
          <w:rPr>
            <w:rFonts w:ascii="Cambria Math" w:eastAsia="Times New Roman" w:hAnsi="Cambria Math" w:cs="Times New Roman"/>
            <w:sz w:val="24"/>
            <w:szCs w:val="24"/>
          </w:rPr>
          <m:t>6+2x</m:t>
        </m:r>
      </m:oMath>
      <w:r w:rsidRPr="0055408A">
        <w:rPr>
          <w:rFonts w:eastAsia="Times New Roman" w:cs="Times New Roman"/>
          <w:sz w:val="24"/>
          <w:szCs w:val="24"/>
        </w:rPr>
        <w:t xml:space="preserve"> or </w:t>
      </w:r>
      <m:oMath>
        <m:r>
          <w:rPr>
            <w:rFonts w:ascii="Cambria Math" w:eastAsia="Times New Roman" w:hAnsi="Cambria Math" w:cs="Times New Roman"/>
            <w:sz w:val="24"/>
            <w:szCs w:val="24"/>
          </w:rPr>
          <m:t>2x+6</m:t>
        </m:r>
      </m:oMath>
      <w:r w:rsidRPr="0055408A">
        <w:rPr>
          <w:rFonts w:eastAsia="Times New Roman" w:cs="Times New Roman"/>
          <w:sz w:val="24"/>
          <w:szCs w:val="24"/>
        </w:rPr>
        <w:t xml:space="preserve"> </w:t>
      </w:r>
      <w:r w:rsidRPr="00E129AC">
        <w:rPr>
          <w:rFonts w:eastAsia="Times New Roman" w:cs="Times New Roman"/>
          <w:i/>
          <w:sz w:val="24"/>
          <w:szCs w:val="24"/>
        </w:rPr>
        <w:t>(MTR.5.1, MTR.6.1)</w:t>
      </w:r>
      <w:r>
        <w:rPr>
          <w:rFonts w:eastAsia="Times New Roman" w:cs="Times New Roman"/>
          <w:sz w:val="24"/>
          <w:szCs w:val="24"/>
        </w:rPr>
        <w:t>.</w:t>
      </w:r>
      <w:r w:rsidRPr="0055408A">
        <w:rPr>
          <w:rFonts w:eastAsia="Times New Roman" w:cs="Times New Roman"/>
          <w:sz w:val="24"/>
          <w:szCs w:val="24"/>
        </w:rPr>
        <w:t xml:space="preserve"> </w:t>
      </w:r>
    </w:p>
    <w:p w14:paraId="6A299257" w14:textId="77777777" w:rsidR="003F3B61" w:rsidRPr="0055408A" w:rsidRDefault="003F3B61" w:rsidP="009D7378">
      <w:pPr>
        <w:pStyle w:val="ListParagraph"/>
        <w:widowControl/>
        <w:numPr>
          <w:ilvl w:val="0"/>
          <w:numId w:val="108"/>
        </w:numPr>
        <w:contextualSpacing/>
        <w:textAlignment w:val="baseline"/>
        <w:rPr>
          <w:rFonts w:eastAsia="Times New Roman" w:cs="Times New Roman"/>
          <w:sz w:val="24"/>
          <w:szCs w:val="24"/>
        </w:rPr>
      </w:pPr>
      <w:proofErr w:type="gramStart"/>
      <w:r w:rsidRPr="0055408A">
        <w:rPr>
          <w:rFonts w:eastAsia="Times New Roman" w:cs="Times New Roman"/>
          <w:sz w:val="24"/>
          <w:szCs w:val="24"/>
        </w:rPr>
        <w:t>Instruction</w:t>
      </w:r>
      <w:proofErr w:type="gramEnd"/>
      <w:r w:rsidRPr="0055408A">
        <w:rPr>
          <w:rFonts w:eastAsia="Times New Roman" w:cs="Times New Roman"/>
          <w:sz w:val="24"/>
          <w:szCs w:val="24"/>
        </w:rPr>
        <w:t xml:space="preserve"> of this benchm</w:t>
      </w:r>
      <w:r>
        <w:rPr>
          <w:rFonts w:eastAsia="Times New Roman" w:cs="Times New Roman"/>
          <w:sz w:val="24"/>
          <w:szCs w:val="24"/>
        </w:rPr>
        <w:t>ark should be paired with MA.5.</w:t>
      </w:r>
      <w:r w:rsidRPr="0055408A">
        <w:rPr>
          <w:rFonts w:eastAsia="Times New Roman" w:cs="Times New Roman"/>
          <w:sz w:val="24"/>
          <w:szCs w:val="24"/>
        </w:rPr>
        <w:t>AR.3.2. The combination of determining rules and completing tables is important for students to begin understanding ratios and funct</w:t>
      </w:r>
      <w:r>
        <w:rPr>
          <w:rFonts w:eastAsia="Times New Roman" w:cs="Times New Roman"/>
          <w:sz w:val="24"/>
          <w:szCs w:val="24"/>
        </w:rPr>
        <w:t>ions in the middle grades</w:t>
      </w:r>
      <w:r w:rsidRPr="0055408A">
        <w:rPr>
          <w:rFonts w:eastAsia="Times New Roman" w:cs="Times New Roman"/>
          <w:sz w:val="24"/>
          <w:szCs w:val="24"/>
        </w:rPr>
        <w:t xml:space="preserve"> </w:t>
      </w:r>
      <w:r w:rsidRPr="00E129AC">
        <w:rPr>
          <w:rFonts w:eastAsia="Times New Roman" w:cs="Times New Roman"/>
          <w:i/>
          <w:sz w:val="24"/>
          <w:szCs w:val="24"/>
        </w:rPr>
        <w:t>(MTR.5.1)</w:t>
      </w:r>
      <w:r>
        <w:rPr>
          <w:rFonts w:eastAsia="Times New Roman" w:cs="Times New Roman"/>
          <w:sz w:val="24"/>
          <w:szCs w:val="24"/>
        </w:rPr>
        <w:t>.</w:t>
      </w:r>
    </w:p>
    <w:p w14:paraId="57E0086B" w14:textId="77777777" w:rsidR="003F3B61" w:rsidRPr="0055408A" w:rsidRDefault="003F3B61" w:rsidP="009D7378">
      <w:pPr>
        <w:pStyle w:val="ListParagraph"/>
        <w:numPr>
          <w:ilvl w:val="0"/>
          <w:numId w:val="108"/>
        </w:numPr>
        <w:textAlignment w:val="baseline"/>
        <w:rPr>
          <w:rFonts w:eastAsia="Calibri" w:cs="Times New Roman"/>
          <w:sz w:val="24"/>
          <w:szCs w:val="24"/>
        </w:rPr>
      </w:pPr>
      <w:r w:rsidRPr="0055408A">
        <w:rPr>
          <w:rFonts w:eastAsia="Calibri" w:cs="Times New Roman"/>
          <w:sz w:val="24"/>
          <w:szCs w:val="24"/>
        </w:rPr>
        <w:t xml:space="preserve">Instruction includes recognizing patterns that arise from geometrical figures with different lengths and their perimeter or area. </w:t>
      </w:r>
    </w:p>
    <w:p w14:paraId="48AFD187" w14:textId="77777777" w:rsidR="003F3B61" w:rsidRPr="0055408A" w:rsidRDefault="003F3B61" w:rsidP="009D7378">
      <w:pPr>
        <w:pStyle w:val="ListParagraph"/>
        <w:numPr>
          <w:ilvl w:val="1"/>
          <w:numId w:val="108"/>
        </w:numPr>
        <w:textAlignment w:val="baseline"/>
        <w:rPr>
          <w:rFonts w:eastAsia="Calibri" w:cs="Times New Roman"/>
          <w:sz w:val="24"/>
          <w:szCs w:val="24"/>
        </w:rPr>
      </w:pPr>
      <w:r w:rsidRPr="0055408A">
        <w:rPr>
          <w:rFonts w:eastAsia="Calibri" w:cs="Times New Roman"/>
          <w:sz w:val="24"/>
          <w:szCs w:val="24"/>
        </w:rPr>
        <w:t xml:space="preserve">For example, a pattern can arise from the following sequence of rectangles: 1 unit by 1 unit, 1 unit by 2 units, 1 unit by 3 units, 1 unit by 4 units. Students can describe the pattern of the perimeter or of the area. </w:t>
      </w:r>
    </w:p>
    <w:p w14:paraId="3DA05A47" w14:textId="77777777" w:rsidR="00EB37AB" w:rsidRDefault="00EB37AB" w:rsidP="00EB37AB">
      <w:pPr>
        <w:spacing w:after="0" w:line="240" w:lineRule="auto"/>
        <w:rPr>
          <w:rFonts w:eastAsia="Times New Roman" w:cs="Times New Roman"/>
          <w:sz w:val="24"/>
          <w:szCs w:val="24"/>
        </w:rPr>
      </w:pPr>
    </w:p>
    <w:p w14:paraId="4BB42956" w14:textId="77777777" w:rsidR="00EB37AB" w:rsidRPr="00AB3CDB" w:rsidRDefault="00EB37AB" w:rsidP="002401F5">
      <w:pPr>
        <w:pStyle w:val="AlgebraicARHeading"/>
      </w:pPr>
      <w:r w:rsidRPr="006B6BAE">
        <w:lastRenderedPageBreak/>
        <w:t xml:space="preserve">Common </w:t>
      </w:r>
      <w:r w:rsidRPr="002401F5">
        <w:t>Misconceptions</w:t>
      </w:r>
      <w:r w:rsidRPr="006B6BAE">
        <w:t xml:space="preserve"> or Errors</w:t>
      </w:r>
    </w:p>
    <w:p w14:paraId="66A2E914" w14:textId="77777777" w:rsidR="00411B1D" w:rsidRDefault="00411B1D" w:rsidP="009D7378">
      <w:pPr>
        <w:pStyle w:val="ListParagraph"/>
        <w:numPr>
          <w:ilvl w:val="0"/>
          <w:numId w:val="101"/>
        </w:numPr>
        <w:rPr>
          <w:rFonts w:eastAsia="Times New Roman" w:cs="Times New Roman"/>
          <w:sz w:val="24"/>
          <w:szCs w:val="24"/>
        </w:rPr>
      </w:pPr>
      <w:r>
        <w:rPr>
          <w:rFonts w:eastAsia="Times New Roman" w:cs="Times New Roman"/>
          <w:sz w:val="24"/>
          <w:szCs w:val="24"/>
        </w:rPr>
        <w:t>Students may focus on a rule that works for a single input and its corresponding output. Remind students that the rule must work for all terms in a table.</w:t>
      </w:r>
    </w:p>
    <w:p w14:paraId="12D48E84" w14:textId="77777777" w:rsidR="00411B1D" w:rsidRDefault="00411B1D" w:rsidP="009D7378">
      <w:pPr>
        <w:pStyle w:val="ListParagraph"/>
        <w:numPr>
          <w:ilvl w:val="1"/>
          <w:numId w:val="101"/>
        </w:numPr>
        <w:rPr>
          <w:rFonts w:eastAsia="Times New Roman" w:cs="Times New Roman"/>
          <w:sz w:val="24"/>
          <w:szCs w:val="24"/>
        </w:rPr>
      </w:pPr>
      <w:r>
        <w:rPr>
          <w:rFonts w:eastAsia="Times New Roman" w:cs="Times New Roman"/>
          <w:sz w:val="24"/>
          <w:szCs w:val="24"/>
        </w:rPr>
        <w:t>For example, students may</w:t>
      </w:r>
      <w:r w:rsidRPr="0055408A">
        <w:rPr>
          <w:rFonts w:eastAsia="Times New Roman" w:cs="Times New Roman"/>
          <w:sz w:val="24"/>
          <w:szCs w:val="24"/>
        </w:rPr>
        <w:t xml:space="preserve"> determine a rule based on the change in only the first two terms. </w:t>
      </w:r>
      <w:r w:rsidRPr="00350262">
        <w:rPr>
          <w:rFonts w:eastAsia="Times New Roman" w:cs="Times New Roman"/>
          <w:sz w:val="24"/>
          <w:szCs w:val="24"/>
        </w:rPr>
        <w:t>During instruction, teachers should emphasize that a rule must work for the change in any two terms in a pattern.</w:t>
      </w:r>
    </w:p>
    <w:p w14:paraId="59A2B663" w14:textId="77777777" w:rsidR="00EB37AB" w:rsidRPr="00411B1D" w:rsidRDefault="00EB37AB" w:rsidP="00FC4083">
      <w:pPr>
        <w:spacing w:after="0"/>
        <w:contextualSpacing/>
        <w:textAlignment w:val="baseline"/>
        <w:rPr>
          <w:rFonts w:eastAsia="Times New Roman" w:cs="Times New Roman"/>
          <w:b/>
          <w:bCs/>
          <w:sz w:val="24"/>
          <w:szCs w:val="24"/>
        </w:rPr>
      </w:pPr>
    </w:p>
    <w:p w14:paraId="523BCE41" w14:textId="77777777" w:rsidR="00EB37AB" w:rsidRPr="00A805BD" w:rsidRDefault="00EB37AB" w:rsidP="00FC4083">
      <w:pPr>
        <w:pStyle w:val="AlgebraicARHeading"/>
      </w:pPr>
      <w:r w:rsidRPr="006B6BAE">
        <w:t>Strategies to Support Tiered Instruction</w:t>
      </w:r>
    </w:p>
    <w:p w14:paraId="5251899C" w14:textId="77777777" w:rsidR="009B5FEE" w:rsidRPr="0060152C" w:rsidRDefault="009B5FEE" w:rsidP="009D7378">
      <w:pPr>
        <w:pStyle w:val="ListParagraph"/>
        <w:widowControl/>
        <w:numPr>
          <w:ilvl w:val="0"/>
          <w:numId w:val="73"/>
        </w:numPr>
        <w:contextualSpacing/>
        <w:rPr>
          <w:rFonts w:cs="Times New Roman"/>
          <w:b/>
          <w:bCs/>
          <w:sz w:val="24"/>
          <w:szCs w:val="24"/>
        </w:rPr>
      </w:pPr>
      <w:r w:rsidRPr="0060152C">
        <w:rPr>
          <w:rFonts w:cs="Times New Roman"/>
          <w:sz w:val="24"/>
          <w:szCs w:val="24"/>
        </w:rPr>
        <w:t xml:space="preserve">Instruction includes opportunities </w:t>
      </w:r>
      <w:r>
        <w:rPr>
          <w:rFonts w:cs="Times New Roman"/>
          <w:sz w:val="24"/>
          <w:szCs w:val="24"/>
        </w:rPr>
        <w:t xml:space="preserve">to determine a rule given a numerical expression. After determining the rule, teachers provide guidance to support students as they work to describe the pattern as an expression. Special attention should be given to ensure that the rule is based on changes in all terms within the pattern (not just the first two terms). </w:t>
      </w:r>
    </w:p>
    <w:p w14:paraId="1D190702" w14:textId="77777777" w:rsidR="009B5FEE" w:rsidRPr="000E2C52" w:rsidRDefault="009B5FEE" w:rsidP="009D7378">
      <w:pPr>
        <w:pStyle w:val="ListParagraph"/>
        <w:widowControl/>
        <w:numPr>
          <w:ilvl w:val="1"/>
          <w:numId w:val="73"/>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provides students with the first four terms of a pattern: </w:t>
      </w:r>
    </w:p>
    <w:p w14:paraId="642E8954" w14:textId="77777777" w:rsidR="009B5FEE" w:rsidRPr="00D97AA7" w:rsidRDefault="009B5FEE" w:rsidP="00D97AA7">
      <w:pPr>
        <w:pStyle w:val="ListParagraph"/>
        <w:widowControl/>
        <w:ind w:left="720"/>
        <w:contextualSpacing/>
        <w:rPr>
          <w:rFonts w:cs="Times New Roman"/>
          <w:i/>
          <w:iCs/>
          <w:sz w:val="24"/>
          <w:szCs w:val="24"/>
        </w:rPr>
      </w:pPr>
      <m:oMathPara>
        <m:oMathParaPr>
          <m:jc m:val="center"/>
        </m:oMathParaPr>
        <m:oMath>
          <m:r>
            <w:rPr>
              <w:rFonts w:ascii="Cambria Math" w:hAnsi="Cambria Math" w:cs="Times New Roman"/>
              <w:sz w:val="24"/>
              <w:szCs w:val="24"/>
            </w:rPr>
            <m:t>3, 8, 13, 18…</m:t>
          </m:r>
        </m:oMath>
      </m:oMathPara>
    </w:p>
    <w:p w14:paraId="68573ECB" w14:textId="77777777" w:rsidR="009B5FEE" w:rsidRPr="00B9604E" w:rsidRDefault="009B5FEE" w:rsidP="009B5FEE">
      <w:pPr>
        <w:spacing w:after="0" w:line="240" w:lineRule="auto"/>
        <w:ind w:left="1440"/>
        <w:rPr>
          <w:rFonts w:cs="Times New Roman"/>
          <w:sz w:val="24"/>
          <w:szCs w:val="24"/>
        </w:rPr>
      </w:pPr>
      <w:r>
        <w:rPr>
          <w:rFonts w:cs="Times New Roman"/>
          <w:sz w:val="24"/>
          <w:szCs w:val="24"/>
        </w:rPr>
        <w:t>The teacher g</w:t>
      </w:r>
      <w:r w:rsidRPr="00B9604E">
        <w:rPr>
          <w:rFonts w:cs="Times New Roman"/>
          <w:sz w:val="24"/>
          <w:szCs w:val="24"/>
        </w:rPr>
        <w:t>uide</w:t>
      </w:r>
      <w:r>
        <w:rPr>
          <w:rFonts w:cs="Times New Roman"/>
          <w:sz w:val="24"/>
          <w:szCs w:val="24"/>
        </w:rPr>
        <w:t>s</w:t>
      </w:r>
      <w:r w:rsidRPr="00B9604E">
        <w:rPr>
          <w:rFonts w:cs="Times New Roman"/>
          <w:sz w:val="24"/>
          <w:szCs w:val="24"/>
        </w:rPr>
        <w:t xml:space="preserve"> students to notice what pattern they see between the four terms (each number is five greater than the previous number). If students have difficulty, a number line or hundreds chart may be used to support finding the pattern. Students should identify that the rule is to add five. Based on this rule, </w:t>
      </w:r>
      <w:r>
        <w:rPr>
          <w:rFonts w:cs="Times New Roman"/>
          <w:sz w:val="24"/>
          <w:szCs w:val="24"/>
        </w:rPr>
        <w:t xml:space="preserve">the teacher </w:t>
      </w:r>
      <w:r w:rsidRPr="00B9604E">
        <w:rPr>
          <w:rFonts w:cs="Times New Roman"/>
          <w:sz w:val="24"/>
          <w:szCs w:val="24"/>
        </w:rPr>
        <w:t>guide</w:t>
      </w:r>
      <w:r>
        <w:rPr>
          <w:rFonts w:cs="Times New Roman"/>
          <w:sz w:val="24"/>
          <w:szCs w:val="24"/>
        </w:rPr>
        <w:t>s</w:t>
      </w:r>
      <w:r w:rsidRPr="00B9604E">
        <w:rPr>
          <w:rFonts w:cs="Times New Roman"/>
          <w:sz w:val="24"/>
          <w:szCs w:val="24"/>
        </w:rPr>
        <w:t xml:space="preserve"> students to represent the pattern as an expression (e.g., </w:t>
      </w:r>
      <m:oMath>
        <m:r>
          <w:rPr>
            <w:rFonts w:ascii="Cambria Math" w:hAnsi="Cambria Math" w:cs="Times New Roman"/>
            <w:sz w:val="24"/>
            <w:szCs w:val="24"/>
          </w:rPr>
          <m:t>3+5x</m:t>
        </m:r>
      </m:oMath>
      <w:r w:rsidRPr="00B9604E">
        <w:rPr>
          <w:rFonts w:eastAsiaTheme="minorEastAsia" w:cs="Times New Roman"/>
          <w:sz w:val="24"/>
          <w:szCs w:val="24"/>
        </w:rPr>
        <w:t xml:space="preserve">, where </w:t>
      </w:r>
      <m:oMath>
        <m:r>
          <w:rPr>
            <w:rFonts w:ascii="Cambria Math" w:eastAsiaTheme="minorEastAsia" w:hAnsi="Cambria Math" w:cs="Times New Roman"/>
            <w:sz w:val="24"/>
            <w:szCs w:val="24"/>
          </w:rPr>
          <m:t>x=0, 1, 2, 3…</m:t>
        </m:r>
      </m:oMath>
      <w:r w:rsidRPr="00B9604E">
        <w:rPr>
          <w:rFonts w:eastAsiaTheme="minorEastAsia" w:cs="Times New Roman"/>
          <w:sz w:val="24"/>
          <w:szCs w:val="24"/>
        </w:rPr>
        <w:t>)</w:t>
      </w:r>
      <w:r w:rsidRPr="00B9604E">
        <w:rPr>
          <w:rFonts w:cs="Times New Roman"/>
          <w:sz w:val="24"/>
          <w:szCs w:val="24"/>
        </w:rPr>
        <w:t xml:space="preserve"> </w:t>
      </w:r>
      <w:r>
        <w:rPr>
          <w:rFonts w:cs="Times New Roman"/>
          <w:sz w:val="24"/>
          <w:szCs w:val="24"/>
        </w:rPr>
        <w:t>h</w:t>
      </w:r>
      <w:r w:rsidRPr="00B9604E">
        <w:rPr>
          <w:rFonts w:cs="Times New Roman"/>
          <w:sz w:val="24"/>
          <w:szCs w:val="24"/>
        </w:rPr>
        <w:t>av</w:t>
      </w:r>
      <w:r>
        <w:rPr>
          <w:rFonts w:cs="Times New Roman"/>
          <w:sz w:val="24"/>
          <w:szCs w:val="24"/>
        </w:rPr>
        <w:t>ing</w:t>
      </w:r>
      <w:r w:rsidRPr="00B9604E">
        <w:rPr>
          <w:rFonts w:cs="Times New Roman"/>
          <w:sz w:val="24"/>
          <w:szCs w:val="24"/>
        </w:rPr>
        <w:t xml:space="preserve"> students use the expression to check for accuracy with each of the terms in the pattern</w:t>
      </w:r>
      <w:r>
        <w:rPr>
          <w:rFonts w:cs="Times New Roman"/>
          <w:sz w:val="24"/>
          <w:szCs w:val="24"/>
        </w:rPr>
        <w:t xml:space="preserve"> and </w:t>
      </w:r>
      <w:r w:rsidRPr="00B9604E">
        <w:rPr>
          <w:rFonts w:cs="Times New Roman"/>
          <w:sz w:val="24"/>
          <w:szCs w:val="24"/>
        </w:rPr>
        <w:t>identify the next two terms in the pattern (</w:t>
      </w:r>
      <m:oMath>
        <m:r>
          <w:rPr>
            <w:rFonts w:ascii="Cambria Math" w:hAnsi="Cambria Math" w:cs="Times New Roman"/>
            <w:sz w:val="24"/>
            <w:szCs w:val="24"/>
          </w:rPr>
          <m:t>…23, 28…</m:t>
        </m:r>
      </m:oMath>
      <w:r w:rsidRPr="00B9604E">
        <w:rPr>
          <w:rFonts w:cs="Times New Roman"/>
          <w:sz w:val="24"/>
          <w:szCs w:val="24"/>
        </w:rPr>
        <w:t xml:space="preserve">). </w:t>
      </w:r>
    </w:p>
    <w:p w14:paraId="7610E56F" w14:textId="77777777" w:rsidR="009B5FEE" w:rsidRPr="00072CC2" w:rsidRDefault="009B5FEE" w:rsidP="009D7378">
      <w:pPr>
        <w:pStyle w:val="ListParagraph"/>
        <w:widowControl/>
        <w:numPr>
          <w:ilvl w:val="1"/>
          <w:numId w:val="73"/>
        </w:numPr>
        <w:contextualSpacing/>
        <w:rPr>
          <w:rFonts w:cs="Times New Roman"/>
          <w:i/>
          <w:iCs/>
          <w:sz w:val="24"/>
          <w:szCs w:val="24"/>
        </w:rPr>
      </w:pPr>
      <w:r>
        <w:rPr>
          <w:rFonts w:cs="Times New Roman"/>
          <w:sz w:val="24"/>
          <w:szCs w:val="24"/>
        </w:rPr>
        <w:t>For example,</w:t>
      </w:r>
      <w:r w:rsidRPr="0060152C">
        <w:rPr>
          <w:rFonts w:cs="Times New Roman"/>
          <w:sz w:val="24"/>
          <w:szCs w:val="24"/>
        </w:rPr>
        <w:t xml:space="preserve"> </w:t>
      </w:r>
      <w:r>
        <w:rPr>
          <w:rFonts w:cs="Times New Roman"/>
          <w:sz w:val="24"/>
          <w:szCs w:val="24"/>
        </w:rPr>
        <w:t xml:space="preserve">the teacher provides students with the first four terms of a pattern. </w:t>
      </w:r>
    </w:p>
    <w:p w14:paraId="013EBE8D" w14:textId="77777777" w:rsidR="009B5FEE" w:rsidRPr="00BA585B" w:rsidRDefault="009B5FEE" w:rsidP="00D97AA7">
      <w:pPr>
        <w:pStyle w:val="ListParagraph"/>
        <w:widowControl/>
        <w:ind w:left="720"/>
        <w:contextualSpacing/>
        <w:rPr>
          <w:rFonts w:eastAsiaTheme="minorEastAsia" w:cs="Times New Roman"/>
          <w:i/>
          <w:sz w:val="24"/>
          <w:szCs w:val="24"/>
        </w:rPr>
      </w:pPr>
      <m:oMathPara>
        <m:oMathParaPr>
          <m:jc m:val="center"/>
        </m:oMathParaPr>
        <m:oMath>
          <m:r>
            <w:rPr>
              <w:rFonts w:ascii="Cambria Math" w:hAnsi="Cambria Math" w:cs="Times New Roman"/>
              <w:sz w:val="24"/>
              <w:szCs w:val="24"/>
            </w:rPr>
            <m:t>6, 10, 14, 18…</m:t>
          </m:r>
        </m:oMath>
      </m:oMathPara>
    </w:p>
    <w:p w14:paraId="6EC309B7" w14:textId="77777777" w:rsidR="00BA585B" w:rsidRPr="00D97AA7" w:rsidRDefault="00BA585B" w:rsidP="00D97AA7">
      <w:pPr>
        <w:pStyle w:val="ListParagraph"/>
        <w:widowControl/>
        <w:ind w:left="720"/>
        <w:contextualSpacing/>
        <w:rPr>
          <w:rFonts w:cs="Times New Roman"/>
          <w:i/>
          <w:iCs/>
          <w:sz w:val="24"/>
          <w:szCs w:val="24"/>
        </w:rPr>
      </w:pPr>
    </w:p>
    <w:p w14:paraId="5F20D800" w14:textId="77777777" w:rsidR="009B5FEE" w:rsidRDefault="009B5FEE" w:rsidP="009B5FEE">
      <w:pPr>
        <w:spacing w:after="0" w:line="240" w:lineRule="auto"/>
        <w:ind w:left="1440"/>
        <w:rPr>
          <w:rFonts w:cs="Times New Roman"/>
          <w:sz w:val="24"/>
          <w:szCs w:val="24"/>
        </w:rPr>
      </w:pPr>
      <w:r>
        <w:rPr>
          <w:rFonts w:cs="Times New Roman"/>
          <w:sz w:val="24"/>
          <w:szCs w:val="24"/>
        </w:rPr>
        <w:t>The teacher guides</w:t>
      </w:r>
      <w:r w:rsidRPr="00B9604E">
        <w:rPr>
          <w:rFonts w:cs="Times New Roman"/>
          <w:sz w:val="24"/>
          <w:szCs w:val="24"/>
        </w:rPr>
        <w:t xml:space="preserve"> students to notice what patterns they see between the four terms (each number is five greater than the previous number). A number line or </w:t>
      </w:r>
      <w:proofErr w:type="gramStart"/>
      <w:r w:rsidRPr="00B9604E">
        <w:rPr>
          <w:rFonts w:cs="Times New Roman"/>
          <w:sz w:val="24"/>
          <w:szCs w:val="24"/>
        </w:rPr>
        <w:t>hundreds</w:t>
      </w:r>
      <w:proofErr w:type="gramEnd"/>
      <w:r w:rsidRPr="00B9604E">
        <w:rPr>
          <w:rFonts w:cs="Times New Roman"/>
          <w:sz w:val="24"/>
          <w:szCs w:val="24"/>
        </w:rPr>
        <w:t xml:space="preserve"> chart </w:t>
      </w:r>
      <w:r>
        <w:rPr>
          <w:rFonts w:cs="Times New Roman"/>
          <w:sz w:val="24"/>
          <w:szCs w:val="24"/>
        </w:rPr>
        <w:t>is</w:t>
      </w:r>
      <w:r w:rsidRPr="00B9604E">
        <w:rPr>
          <w:rFonts w:cs="Times New Roman"/>
          <w:sz w:val="24"/>
          <w:szCs w:val="24"/>
        </w:rPr>
        <w:t xml:space="preserve"> used to support finding the pattern. Students identify </w:t>
      </w:r>
      <w:r w:rsidRPr="00AE1AFA">
        <w:rPr>
          <w:rFonts w:cs="Times New Roman"/>
          <w:sz w:val="24"/>
          <w:szCs w:val="24"/>
        </w:rPr>
        <w:t xml:space="preserve">that the rule </w:t>
      </w:r>
      <w:r w:rsidRPr="00B9604E">
        <w:rPr>
          <w:rFonts w:cs="Times New Roman"/>
          <w:sz w:val="24"/>
          <w:szCs w:val="24"/>
        </w:rPr>
        <w:t xml:space="preserve">is to add four. Based on this rule, </w:t>
      </w:r>
      <w:r>
        <w:rPr>
          <w:rFonts w:cs="Times New Roman"/>
          <w:sz w:val="24"/>
          <w:szCs w:val="24"/>
        </w:rPr>
        <w:t xml:space="preserve">the teacher </w:t>
      </w:r>
      <w:r w:rsidRPr="00B9604E">
        <w:rPr>
          <w:rFonts w:cs="Times New Roman"/>
          <w:sz w:val="24"/>
          <w:szCs w:val="24"/>
        </w:rPr>
        <w:t>guide</w:t>
      </w:r>
      <w:r>
        <w:rPr>
          <w:rFonts w:cs="Times New Roman"/>
          <w:sz w:val="24"/>
          <w:szCs w:val="24"/>
        </w:rPr>
        <w:t>s</w:t>
      </w:r>
      <w:r w:rsidRPr="00B9604E">
        <w:rPr>
          <w:rFonts w:cs="Times New Roman"/>
          <w:sz w:val="24"/>
          <w:szCs w:val="24"/>
        </w:rPr>
        <w:t xml:space="preserve"> students to represent the pattern as an expression (e.g., </w:t>
      </w:r>
      <m:oMath>
        <m:r>
          <w:rPr>
            <w:rFonts w:ascii="Cambria Math" w:hAnsi="Cambria Math" w:cs="Times New Roman"/>
            <w:sz w:val="24"/>
            <w:szCs w:val="24"/>
          </w:rPr>
          <m:t>6+4x</m:t>
        </m:r>
      </m:oMath>
      <w:r w:rsidRPr="00B9604E">
        <w:rPr>
          <w:rFonts w:eastAsiaTheme="minorEastAsia" w:cs="Times New Roman"/>
          <w:sz w:val="24"/>
          <w:szCs w:val="24"/>
        </w:rPr>
        <w:t xml:space="preserve">, where </w:t>
      </w:r>
      <m:oMath>
        <m:r>
          <w:rPr>
            <w:rFonts w:ascii="Cambria Math" w:eastAsiaTheme="minorEastAsia" w:hAnsi="Cambria Math" w:cs="Times New Roman"/>
            <w:sz w:val="24"/>
            <w:szCs w:val="24"/>
          </w:rPr>
          <m:t>x=0, 1, 2, 3…</m:t>
        </m:r>
      </m:oMath>
      <w:r w:rsidRPr="00B9604E">
        <w:rPr>
          <w:rFonts w:eastAsiaTheme="minorEastAsia" w:cs="Times New Roman"/>
          <w:sz w:val="24"/>
          <w:szCs w:val="24"/>
        </w:rPr>
        <w:t>)</w:t>
      </w:r>
      <w:r>
        <w:rPr>
          <w:rFonts w:eastAsiaTheme="minorEastAsia" w:cs="Times New Roman"/>
          <w:sz w:val="24"/>
          <w:szCs w:val="24"/>
        </w:rPr>
        <w:t xml:space="preserve"> having</w:t>
      </w:r>
      <w:r w:rsidRPr="00B9604E">
        <w:rPr>
          <w:rFonts w:cs="Times New Roman"/>
          <w:sz w:val="24"/>
          <w:szCs w:val="24"/>
        </w:rPr>
        <w:t xml:space="preserve"> students use the expression to check for accuracy with each of the terms in the pattern</w:t>
      </w:r>
      <w:r>
        <w:rPr>
          <w:rFonts w:cs="Times New Roman"/>
          <w:sz w:val="24"/>
          <w:szCs w:val="24"/>
        </w:rPr>
        <w:t xml:space="preserve"> and</w:t>
      </w:r>
      <w:r w:rsidRPr="00B9604E">
        <w:rPr>
          <w:rFonts w:cs="Times New Roman"/>
          <w:sz w:val="24"/>
          <w:szCs w:val="24"/>
        </w:rPr>
        <w:t xml:space="preserve"> identify the next two terms in the pattern (</w:t>
      </w:r>
      <m:oMath>
        <m:r>
          <w:rPr>
            <w:rFonts w:ascii="Cambria Math" w:hAnsi="Cambria Math" w:cs="Times New Roman"/>
            <w:sz w:val="24"/>
            <w:szCs w:val="24"/>
          </w:rPr>
          <m:t>…22, 26…</m:t>
        </m:r>
      </m:oMath>
      <w:r w:rsidRPr="00B9604E">
        <w:rPr>
          <w:rFonts w:cs="Times New Roman"/>
          <w:sz w:val="24"/>
          <w:szCs w:val="24"/>
        </w:rPr>
        <w:t xml:space="preserve">). </w:t>
      </w:r>
    </w:p>
    <w:p w14:paraId="5B6468BB" w14:textId="00AC6CD5" w:rsidR="00EB37AB" w:rsidRPr="00AC571A" w:rsidRDefault="004E16F7" w:rsidP="004E16F7">
      <w:pPr>
        <w:jc w:val="center"/>
      </w:pPr>
      <w:r w:rsidRPr="00DF55DF">
        <w:rPr>
          <w:rFonts w:eastAsia="Times New Roman" w:cs="Times New Roman"/>
          <w:b/>
          <w:bCs/>
          <w:noProof/>
          <w:sz w:val="24"/>
          <w:szCs w:val="24"/>
        </w:rPr>
        <w:drawing>
          <wp:inline distT="0" distB="0" distL="0" distR="0" wp14:anchorId="71D7E724" wp14:editId="5B6643DC">
            <wp:extent cx="3507474" cy="889455"/>
            <wp:effectExtent l="0" t="0" r="0" b="6350"/>
            <wp:docPr id="185" name="Picture 185"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pic:cNvPicPr/>
                  </pic:nvPicPr>
                  <pic:blipFill>
                    <a:blip r:embed="rId109"/>
                    <a:stretch>
                      <a:fillRect/>
                    </a:stretch>
                  </pic:blipFill>
                  <pic:spPr>
                    <a:xfrm>
                      <a:off x="0" y="0"/>
                      <a:ext cx="3515349" cy="891452"/>
                    </a:xfrm>
                    <a:prstGeom prst="rect">
                      <a:avLst/>
                    </a:prstGeom>
                  </pic:spPr>
                </pic:pic>
              </a:graphicData>
            </a:graphic>
          </wp:inline>
        </w:drawing>
      </w:r>
    </w:p>
    <w:p w14:paraId="3612B4F6" w14:textId="77777777" w:rsidR="00EB37AB" w:rsidRPr="00BB5B56" w:rsidRDefault="00EB37AB" w:rsidP="002401F5">
      <w:pPr>
        <w:pStyle w:val="AlgebraicARHeading"/>
      </w:pPr>
      <w:r w:rsidRPr="006B6BAE">
        <w:t>Instructional Tasks </w:t>
      </w:r>
    </w:p>
    <w:p w14:paraId="07C9F39D" w14:textId="77777777" w:rsidR="000D1F47" w:rsidRPr="0055408A" w:rsidRDefault="000D1F47" w:rsidP="000D1F47">
      <w:pPr>
        <w:spacing w:after="0" w:line="240" w:lineRule="auto"/>
        <w:textAlignment w:val="baseline"/>
        <w:rPr>
          <w:rFonts w:eastAsia="Calibri" w:cs="Times New Roman"/>
          <w:i/>
          <w:sz w:val="24"/>
          <w:szCs w:val="24"/>
        </w:rPr>
      </w:pPr>
      <w:r w:rsidRPr="0055408A">
        <w:rPr>
          <w:rFonts w:eastAsia="Calibri" w:cs="Times New Roman"/>
          <w:i/>
          <w:sz w:val="24"/>
          <w:szCs w:val="24"/>
        </w:rPr>
        <w:t>Instructional Task 1</w:t>
      </w:r>
      <w:r>
        <w:rPr>
          <w:rFonts w:eastAsia="Calibri" w:cs="Times New Roman"/>
          <w:i/>
          <w:sz w:val="24"/>
          <w:szCs w:val="24"/>
        </w:rPr>
        <w:t xml:space="preserve"> (MTR.5.1)</w:t>
      </w:r>
    </w:p>
    <w:p w14:paraId="6993785E" w14:textId="77777777" w:rsidR="000D1F47" w:rsidRPr="0055408A" w:rsidRDefault="000D1F47" w:rsidP="000D1F47">
      <w:pPr>
        <w:spacing w:after="0" w:line="240" w:lineRule="auto"/>
        <w:ind w:left="360"/>
        <w:textAlignment w:val="baseline"/>
        <w:rPr>
          <w:rFonts w:eastAsia="Times New Roman" w:cs="Times New Roman"/>
          <w:sz w:val="24"/>
          <w:szCs w:val="24"/>
        </w:rPr>
      </w:pPr>
      <w:r w:rsidRPr="0055408A">
        <w:rPr>
          <w:rFonts w:eastAsia="Times New Roman" w:cs="Times New Roman"/>
          <w:sz w:val="24"/>
          <w:szCs w:val="24"/>
        </w:rPr>
        <w:t>The first four terms of a pattern are below.</w:t>
      </w:r>
    </w:p>
    <w:p w14:paraId="597DA00A" w14:textId="77777777" w:rsidR="000D1F47" w:rsidRPr="0055408A" w:rsidRDefault="000D1F47" w:rsidP="000D1F47">
      <w:pPr>
        <w:spacing w:after="0" w:line="240" w:lineRule="auto"/>
        <w:textAlignment w:val="baseline"/>
        <w:rPr>
          <w:rFonts w:eastAsia="Times New Roman" w:cs="Times New Roman"/>
          <w:bCs/>
          <w:sz w:val="24"/>
          <w:szCs w:val="24"/>
        </w:rPr>
      </w:pPr>
      <m:oMathPara>
        <m:oMathParaPr>
          <m:jc m:val="center"/>
        </m:oMathParaPr>
        <m:oMath>
          <m:r>
            <w:rPr>
              <w:rFonts w:ascii="Cambria Math" w:eastAsia="Times New Roman" w:hAnsi="Cambria Math" w:cs="Times New Roman"/>
              <w:sz w:val="24"/>
              <w:szCs w:val="24"/>
            </w:rPr>
            <m:t>9, 13, 17, 21, …</m:t>
          </m:r>
        </m:oMath>
      </m:oMathPara>
    </w:p>
    <w:p w14:paraId="43717D12" w14:textId="77777777" w:rsidR="000D1F47" w:rsidRPr="0055408A" w:rsidRDefault="000D1F47" w:rsidP="0009625D">
      <w:pPr>
        <w:spacing w:after="0" w:line="240" w:lineRule="auto"/>
        <w:ind w:left="1530" w:hanging="810"/>
        <w:textAlignment w:val="baseline"/>
        <w:rPr>
          <w:rFonts w:eastAsia="Times New Roman" w:cs="Times New Roman"/>
          <w:sz w:val="24"/>
          <w:szCs w:val="24"/>
        </w:rPr>
      </w:pPr>
      <w:r w:rsidRPr="0055408A">
        <w:rPr>
          <w:rFonts w:eastAsia="Times New Roman" w:cs="Times New Roman"/>
          <w:sz w:val="24"/>
          <w:szCs w:val="24"/>
        </w:rPr>
        <w:t>Part A</w:t>
      </w:r>
      <w:r>
        <w:rPr>
          <w:rFonts w:eastAsia="Times New Roman" w:cs="Times New Roman"/>
          <w:sz w:val="24"/>
          <w:szCs w:val="24"/>
        </w:rPr>
        <w:t>.</w:t>
      </w:r>
      <w:r w:rsidRPr="0055408A">
        <w:rPr>
          <w:rFonts w:eastAsia="Times New Roman" w:cs="Times New Roman"/>
          <w:sz w:val="24"/>
          <w:szCs w:val="24"/>
        </w:rPr>
        <w:t xml:space="preserve"> Write a mathematical description for a rule that matches these terms</w:t>
      </w:r>
      <w:r>
        <w:rPr>
          <w:rFonts w:eastAsia="Times New Roman" w:cs="Times New Roman"/>
          <w:sz w:val="24"/>
          <w:szCs w:val="24"/>
        </w:rPr>
        <w:t xml:space="preserve"> where </w:t>
      </w:r>
      <m:oMath>
        <m:r>
          <w:rPr>
            <w:rFonts w:ascii="Cambria Math" w:eastAsia="Times New Roman" w:hAnsi="Cambria Math" w:cs="Times New Roman"/>
            <w:sz w:val="24"/>
            <w:szCs w:val="24"/>
          </w:rPr>
          <m:t>x=0, 1, 2, 3,…</m:t>
        </m:r>
      </m:oMath>
      <w:r w:rsidRPr="0055408A">
        <w:rPr>
          <w:rFonts w:eastAsia="Times New Roman" w:cs="Times New Roman"/>
          <w:sz w:val="24"/>
          <w:szCs w:val="24"/>
        </w:rPr>
        <w:t xml:space="preserve"> </w:t>
      </w:r>
    </w:p>
    <w:p w14:paraId="73D7E26B" w14:textId="77777777" w:rsidR="000D1F47" w:rsidRPr="0055408A" w:rsidRDefault="000D1F47" w:rsidP="000D1F47">
      <w:pPr>
        <w:spacing w:after="0" w:line="240" w:lineRule="auto"/>
        <w:ind w:left="720"/>
        <w:textAlignment w:val="baseline"/>
        <w:rPr>
          <w:rFonts w:eastAsia="Times New Roman" w:cs="Times New Roman"/>
          <w:sz w:val="24"/>
          <w:szCs w:val="24"/>
        </w:rPr>
      </w:pPr>
      <w:r>
        <w:rPr>
          <w:rFonts w:eastAsia="Times New Roman" w:cs="Times New Roman"/>
          <w:sz w:val="24"/>
          <w:szCs w:val="24"/>
        </w:rPr>
        <w:t>Part B.</w:t>
      </w:r>
      <w:r w:rsidRPr="0055408A">
        <w:rPr>
          <w:rFonts w:eastAsia="Times New Roman" w:cs="Times New Roman"/>
          <w:sz w:val="24"/>
          <w:szCs w:val="24"/>
        </w:rPr>
        <w:t xml:space="preserve"> Write an expression that describes your rule.</w:t>
      </w:r>
    </w:p>
    <w:p w14:paraId="3C161CA1" w14:textId="77777777" w:rsidR="000D1F47" w:rsidRPr="0055408A" w:rsidRDefault="000D1F47" w:rsidP="000D1F47">
      <w:pPr>
        <w:spacing w:after="0" w:line="240" w:lineRule="auto"/>
        <w:ind w:left="720"/>
        <w:textAlignment w:val="baseline"/>
        <w:rPr>
          <w:rFonts w:eastAsia="Times New Roman" w:cs="Times New Roman"/>
          <w:sz w:val="24"/>
          <w:szCs w:val="24"/>
        </w:rPr>
      </w:pPr>
      <w:r>
        <w:rPr>
          <w:rFonts w:eastAsia="Times New Roman" w:cs="Times New Roman"/>
          <w:sz w:val="24"/>
          <w:szCs w:val="24"/>
        </w:rPr>
        <w:t>Part C.</w:t>
      </w:r>
      <w:r w:rsidRPr="0055408A">
        <w:rPr>
          <w:rFonts w:eastAsia="Times New Roman" w:cs="Times New Roman"/>
          <w:sz w:val="24"/>
          <w:szCs w:val="24"/>
        </w:rPr>
        <w:t xml:space="preserve"> Use your answer from Part B to determine the value of the 16th term.</w:t>
      </w:r>
    </w:p>
    <w:p w14:paraId="37552CC6" w14:textId="77777777" w:rsidR="000D1F47" w:rsidRDefault="000D1F47" w:rsidP="000D1F47">
      <w:pPr>
        <w:spacing w:after="0" w:line="240" w:lineRule="auto"/>
        <w:ind w:left="720"/>
        <w:textAlignment w:val="baseline"/>
        <w:rPr>
          <w:rFonts w:eastAsia="Times New Roman" w:cs="Times New Roman"/>
          <w:sz w:val="24"/>
          <w:szCs w:val="24"/>
        </w:rPr>
      </w:pPr>
    </w:p>
    <w:p w14:paraId="59A36B10" w14:textId="77777777" w:rsidR="000D1F47" w:rsidRPr="00A26536" w:rsidRDefault="000D1F47" w:rsidP="000D1F47">
      <w:pPr>
        <w:spacing w:after="0" w:line="240" w:lineRule="auto"/>
        <w:textAlignment w:val="baseline"/>
        <w:rPr>
          <w:rFonts w:eastAsia="Times New Roman" w:cs="Times New Roman"/>
          <w:i/>
          <w:iCs/>
          <w:sz w:val="24"/>
          <w:szCs w:val="24"/>
        </w:rPr>
      </w:pPr>
      <w:r w:rsidRPr="00A26536">
        <w:rPr>
          <w:rFonts w:eastAsia="Times New Roman" w:cs="Times New Roman"/>
          <w:i/>
          <w:iCs/>
          <w:sz w:val="24"/>
          <w:szCs w:val="24"/>
        </w:rPr>
        <w:t>Instructional Task 2</w:t>
      </w:r>
    </w:p>
    <w:p w14:paraId="766945C2" w14:textId="3EF312B9" w:rsidR="00144F49" w:rsidRDefault="000D1F47" w:rsidP="000D1F47">
      <w:pPr>
        <w:spacing w:after="0" w:line="240" w:lineRule="auto"/>
        <w:textAlignment w:val="baseline"/>
        <w:rPr>
          <w:rFonts w:eastAsia="Times New Roman" w:cs="Times New Roman"/>
          <w:i/>
          <w:iCs/>
          <w:sz w:val="24"/>
          <w:szCs w:val="24"/>
        </w:rPr>
      </w:pPr>
      <w:r>
        <w:rPr>
          <w:rFonts w:eastAsia="Times New Roman" w:cs="Times New Roman"/>
          <w:sz w:val="24"/>
          <w:szCs w:val="24"/>
        </w:rPr>
        <w:lastRenderedPageBreak/>
        <w:t xml:space="preserve"> Write an expression to describe the rule for the pattern where </w:t>
      </w:r>
      <m:oMath>
        <m:r>
          <w:rPr>
            <w:rFonts w:ascii="Cambria Math" w:eastAsia="Times New Roman" w:hAnsi="Cambria Math" w:cs="Times New Roman"/>
            <w:sz w:val="24"/>
            <w:szCs w:val="24"/>
          </w:rPr>
          <m:t>x=1, 2, 3, 4,…</m:t>
        </m:r>
      </m:oMath>
      <w:r>
        <w:rPr>
          <w:rFonts w:eastAsia="Times New Roman" w:cs="Times New Roman"/>
          <w:sz w:val="24"/>
          <w:szCs w:val="24"/>
        </w:rPr>
        <w:t xml:space="preserve">  </w:t>
      </w:r>
      <m:oMath>
        <m:r>
          <w:rPr>
            <w:rFonts w:ascii="Cambria Math" w:eastAsia="Times New Roman" w:hAnsi="Cambria Math" w:cs="Times New Roman"/>
            <w:sz w:val="24"/>
            <w:szCs w:val="24"/>
          </w:rPr>
          <m:t xml:space="preserve">5, 7, 9, 11, </m:t>
        </m:r>
      </m:oMath>
    </w:p>
    <w:p w14:paraId="6B7A4217" w14:textId="77777777" w:rsidR="00EB37AB" w:rsidRPr="006B6BAE" w:rsidRDefault="00EB37AB" w:rsidP="00EB37AB">
      <w:pPr>
        <w:spacing w:after="0" w:line="240" w:lineRule="auto"/>
        <w:textAlignment w:val="baseline"/>
        <w:rPr>
          <w:rFonts w:eastAsia="Times New Roman" w:cs="Times New Roman"/>
          <w:sz w:val="24"/>
          <w:szCs w:val="24"/>
        </w:rPr>
      </w:pPr>
    </w:p>
    <w:p w14:paraId="4C465627" w14:textId="77777777" w:rsidR="00EB37AB" w:rsidRPr="00BB5B56" w:rsidRDefault="00EB37AB" w:rsidP="002401F5">
      <w:pPr>
        <w:pStyle w:val="AlgebraicARHeading"/>
      </w:pPr>
      <w:r w:rsidRPr="002401F5">
        <w:t>Instructional</w:t>
      </w:r>
      <w:r w:rsidRPr="00BB5B56">
        <w:t> Items </w:t>
      </w:r>
    </w:p>
    <w:p w14:paraId="5B37C8F7" w14:textId="77777777" w:rsidR="00A02616" w:rsidRPr="0055408A" w:rsidRDefault="00A02616" w:rsidP="00A02616">
      <w:pPr>
        <w:spacing w:after="0" w:line="240" w:lineRule="auto"/>
        <w:textAlignment w:val="baseline"/>
        <w:rPr>
          <w:rFonts w:eastAsia="Calibri" w:cs="Times New Roman"/>
          <w:i/>
          <w:sz w:val="24"/>
          <w:szCs w:val="24"/>
        </w:rPr>
      </w:pPr>
      <w:r w:rsidRPr="0055408A">
        <w:rPr>
          <w:rFonts w:eastAsia="Calibri" w:cs="Times New Roman"/>
          <w:i/>
          <w:sz w:val="24"/>
          <w:szCs w:val="24"/>
        </w:rPr>
        <w:t>Instructional Item 1</w:t>
      </w:r>
    </w:p>
    <w:p w14:paraId="062594EF" w14:textId="77777777" w:rsidR="00A02616" w:rsidRPr="0055408A" w:rsidRDefault="00A02616" w:rsidP="00A02616">
      <w:pPr>
        <w:spacing w:after="0" w:line="240" w:lineRule="auto"/>
        <w:ind w:left="360"/>
        <w:textAlignment w:val="baseline"/>
        <w:rPr>
          <w:rFonts w:eastAsia="Times New Roman" w:cs="Times New Roman"/>
          <w:sz w:val="24"/>
          <w:szCs w:val="24"/>
        </w:rPr>
      </w:pPr>
      <w:r w:rsidRPr="0055408A">
        <w:rPr>
          <w:rFonts w:eastAsia="Times New Roman" w:cs="Times New Roman"/>
          <w:sz w:val="24"/>
          <w:szCs w:val="24"/>
        </w:rPr>
        <w:t>Write an expression that can be a rule for the terms shown below</w:t>
      </w:r>
      <w:r>
        <w:rPr>
          <w:rFonts w:eastAsia="Times New Roman" w:cs="Times New Roman"/>
          <w:sz w:val="24"/>
          <w:szCs w:val="24"/>
        </w:rPr>
        <w:t xml:space="preserve"> where </w:t>
      </w:r>
      <m:oMath>
        <m:r>
          <w:rPr>
            <w:rFonts w:ascii="Cambria Math" w:eastAsia="Times New Roman" w:hAnsi="Cambria Math" w:cs="Times New Roman"/>
            <w:sz w:val="24"/>
            <w:szCs w:val="24"/>
          </w:rPr>
          <m:t>x = 1, 2, 3, 4, …</m:t>
        </m:r>
      </m:oMath>
    </w:p>
    <w:p w14:paraId="6ACF4932" w14:textId="77777777" w:rsidR="00A02616" w:rsidRPr="0055408A" w:rsidRDefault="00A02616" w:rsidP="00A02616">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 7, 12, 17, …</m:t>
          </m:r>
        </m:oMath>
      </m:oMathPara>
    </w:p>
    <w:p w14:paraId="58B5212B" w14:textId="77777777" w:rsidR="00A02616" w:rsidRDefault="00A02616" w:rsidP="00A02616">
      <w:pPr>
        <w:spacing w:after="0" w:line="240" w:lineRule="auto"/>
        <w:textAlignment w:val="baseline"/>
        <w:rPr>
          <w:rFonts w:eastAsia="Times New Roman" w:cs="Times New Roman"/>
          <w:i/>
          <w:iCs/>
          <w:sz w:val="24"/>
          <w:szCs w:val="24"/>
        </w:rPr>
      </w:pPr>
    </w:p>
    <w:p w14:paraId="37C64F48" w14:textId="77777777" w:rsidR="00A02616" w:rsidRDefault="00A02616" w:rsidP="00A02616">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2</w:t>
      </w:r>
    </w:p>
    <w:p w14:paraId="4DDC3CC5" w14:textId="77777777" w:rsidR="00A02616" w:rsidRDefault="00A02616" w:rsidP="009042E6">
      <w:pPr>
        <w:spacing w:after="0" w:line="240" w:lineRule="auto"/>
        <w:ind w:left="360"/>
        <w:textAlignment w:val="baseline"/>
        <w:rPr>
          <w:rFonts w:eastAsia="Times New Roman" w:cs="Times New Roman"/>
          <w:sz w:val="24"/>
          <w:szCs w:val="24"/>
        </w:rPr>
      </w:pPr>
      <w:r>
        <w:rPr>
          <w:rFonts w:eastAsia="Times New Roman" w:cs="Times New Roman"/>
          <w:sz w:val="24"/>
          <w:szCs w:val="24"/>
        </w:rPr>
        <w:t>Use the pattern to answer the questions.</w:t>
      </w:r>
    </w:p>
    <w:p w14:paraId="15143393" w14:textId="77777777" w:rsidR="00A02616" w:rsidRPr="00B05664" w:rsidRDefault="00A02616" w:rsidP="00A026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8, 16, 24, 32,…</m:t>
          </m:r>
        </m:oMath>
      </m:oMathPara>
    </w:p>
    <w:p w14:paraId="25497F9D" w14:textId="77777777" w:rsidR="00A02616" w:rsidRPr="00A26536" w:rsidRDefault="00A02616" w:rsidP="009042E6">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A. Identify and write the rule to describe the pattern where </w:t>
      </w:r>
      <m:oMath>
        <m:r>
          <w:rPr>
            <w:rFonts w:ascii="Cambria Math" w:eastAsia="Times New Roman" w:hAnsi="Cambria Math" w:cs="Times New Roman"/>
            <w:sz w:val="24"/>
            <w:szCs w:val="24"/>
          </w:rPr>
          <m:t>x=0, 1, 2, 3,…</m:t>
        </m:r>
      </m:oMath>
    </w:p>
    <w:p w14:paraId="34B8AED8" w14:textId="275D9112" w:rsidR="00EB37AB" w:rsidRPr="00A272B9" w:rsidRDefault="00A02616" w:rsidP="009042E6">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Part B. Identify and write the rule to describe the pattern where </w:t>
      </w:r>
      <m:oMath>
        <m:r>
          <w:rPr>
            <w:rFonts w:ascii="Cambria Math" w:eastAsia="Times New Roman" w:hAnsi="Cambria Math" w:cs="Times New Roman"/>
            <w:sz w:val="24"/>
            <w:szCs w:val="24"/>
          </w:rPr>
          <m:t>x=1, 2, 3, 4,…</m:t>
        </m:r>
      </m:oMath>
    </w:p>
    <w:p w14:paraId="2C1865C4" w14:textId="77777777" w:rsidR="00EB37AB" w:rsidRPr="00DD243B" w:rsidRDefault="00EB37AB" w:rsidP="002401F5">
      <w:pPr>
        <w:pStyle w:val="Style4"/>
      </w:pPr>
      <w:r w:rsidRPr="006B6BAE">
        <w:t>*</w:t>
      </w:r>
      <w:r w:rsidRPr="002401F5">
        <w:t>The</w:t>
      </w:r>
      <w:r w:rsidRPr="006B6BAE">
        <w:t xml:space="preserve"> strategies, tasks and items included in the B1G-M are examples and should not be considered comprehensive.</w:t>
      </w:r>
    </w:p>
    <w:p w14:paraId="3F04ED1D" w14:textId="77777777" w:rsidR="00EB37AB" w:rsidRDefault="00EB37AB" w:rsidP="009042E6">
      <w:pPr>
        <w:spacing w:after="0"/>
      </w:pPr>
    </w:p>
    <w:p w14:paraId="67773FC8" w14:textId="77777777" w:rsidR="005B6472" w:rsidRPr="00D00B81" w:rsidRDefault="005B6472" w:rsidP="009042E6">
      <w:pPr>
        <w:pStyle w:val="Heading3"/>
        <w:rPr>
          <w:rStyle w:val="normaltextrun"/>
          <w:rFonts w:eastAsia="Times New Roman"/>
          <w:iCs w:val="0"/>
          <w:color w:val="2E74B5" w:themeColor="accent1" w:themeShade="BF"/>
        </w:rPr>
      </w:pPr>
      <w:bookmarkStart w:id="33" w:name="_MA.5.AR.3.2"/>
      <w:bookmarkEnd w:id="33"/>
      <w:r w:rsidRPr="00F07FE5">
        <w:rPr>
          <w:rStyle w:val="normaltextrun"/>
        </w:rPr>
        <w:t>MA.5.AR.3.2</w:t>
      </w:r>
    </w:p>
    <w:p w14:paraId="58969E14" w14:textId="77777777" w:rsidR="0065731E" w:rsidRPr="006B6BAE" w:rsidRDefault="0065731E" w:rsidP="00C91967">
      <w:pPr>
        <w:pStyle w:val="Normal11"/>
      </w:pPr>
    </w:p>
    <w:p w14:paraId="253B4972" w14:textId="77777777" w:rsidR="0065731E" w:rsidRPr="006B6BAE" w:rsidRDefault="0065731E" w:rsidP="005B6472">
      <w:pPr>
        <w:pStyle w:val="AlgebraicARHeading"/>
      </w:pPr>
      <w:r w:rsidRPr="005B6472">
        <w:t>Benchmark</w:t>
      </w:r>
    </w:p>
    <w:p w14:paraId="6E7D6EA2" w14:textId="218FDA70" w:rsidR="0065731E" w:rsidRPr="006B6BAE" w:rsidRDefault="00D155EB" w:rsidP="0065731E">
      <w:pPr>
        <w:pStyle w:val="Style3"/>
        <w:pBdr>
          <w:bottom w:val="none" w:sz="0" w:space="0" w:color="auto"/>
        </w:pBdr>
      </w:pPr>
      <w:r w:rsidRPr="00250506">
        <w:rPr>
          <w:color w:val="000000"/>
        </w:rPr>
        <w:t>MA.5.AR.3.2</w:t>
      </w:r>
      <w:r w:rsidR="0065731E" w:rsidRPr="00C34525">
        <w:tab/>
      </w:r>
      <w:r w:rsidR="00F8789A" w:rsidRPr="00250506">
        <w:t>Given a rule for a numerical pattern, use a two-column table to</w:t>
      </w:r>
      <w:r w:rsidR="00F8789A">
        <w:t xml:space="preserve"> record the inputs and outputs</w:t>
      </w:r>
      <w:r w:rsidR="0065731E" w:rsidRPr="00112AEB">
        <w:rPr>
          <w:rFonts w:eastAsia="Times New Roman"/>
          <w:color w:val="000000"/>
        </w:rPr>
        <w:t>.</w:t>
      </w:r>
    </w:p>
    <w:p w14:paraId="231E69E9" w14:textId="7F1961B2" w:rsidR="00BA585B" w:rsidRPr="006B6BAE" w:rsidRDefault="0065731E" w:rsidP="00936BAE">
      <w:pPr>
        <w:pStyle w:val="Style4"/>
        <w:ind w:left="1530" w:hanging="810"/>
        <w:jc w:val="left"/>
      </w:pPr>
      <w:r w:rsidRPr="006B6BAE">
        <w:t xml:space="preserve">Example: </w:t>
      </w:r>
      <w:r w:rsidR="00FA18D4" w:rsidRPr="00A61835">
        <w:rPr>
          <w:rFonts w:eastAsia="Calibri"/>
          <w:i w:val="0"/>
          <w:iCs/>
        </w:rPr>
        <w:t xml:space="preserve">The expression </w:t>
      </w:r>
      <m:oMath>
        <m:r>
          <w:rPr>
            <w:rFonts w:ascii="Cambria Math" w:eastAsia="Calibri" w:hAnsi="Cambria Math"/>
          </w:rPr>
          <m:t>6+2x</m:t>
        </m:r>
      </m:oMath>
      <w:r w:rsidR="00FA18D4" w:rsidRPr="00A61835">
        <w:rPr>
          <w:rFonts w:eastAsia="Calibri"/>
          <w:i w:val="0"/>
          <w:iCs/>
        </w:rPr>
        <w:t xml:space="preserve">, where </w:t>
      </w:r>
      <m:oMath>
        <m:r>
          <w:rPr>
            <w:rFonts w:ascii="Cambria Math" w:eastAsia="Calibri" w:hAnsi="Cambria Math"/>
          </w:rPr>
          <m:t>x</m:t>
        </m:r>
      </m:oMath>
      <w:r w:rsidR="00FA18D4" w:rsidRPr="00A61835">
        <w:rPr>
          <w:rFonts w:eastAsia="Calibri"/>
          <w:i w:val="0"/>
          <w:iCs/>
        </w:rPr>
        <w:t xml:space="preserve"> represents any whole number, can be represented in a two-column table as shown below</w:t>
      </w:r>
      <w:r w:rsidR="00FA18D4" w:rsidRPr="007D07F9">
        <w:rPr>
          <w:rFonts w:eastAsia="Calibri"/>
        </w:rPr>
        <w:t>.</w:t>
      </w:r>
    </w:p>
    <w:tbl>
      <w:tblPr>
        <w:tblStyle w:val="TableGrid"/>
        <w:tblW w:w="0" w:type="auto"/>
        <w:jc w:val="center"/>
        <w:tblLook w:val="04A0" w:firstRow="1" w:lastRow="0" w:firstColumn="1" w:lastColumn="0" w:noHBand="0" w:noVBand="1"/>
      </w:tblPr>
      <w:tblGrid>
        <w:gridCol w:w="1126"/>
        <w:gridCol w:w="576"/>
        <w:gridCol w:w="576"/>
        <w:gridCol w:w="576"/>
        <w:gridCol w:w="486"/>
      </w:tblGrid>
      <w:tr w:rsidR="00A051F8" w:rsidRPr="007D07F9" w14:paraId="0DBB5863" w14:textId="77777777">
        <w:trPr>
          <w:jc w:val="center"/>
        </w:trPr>
        <w:tc>
          <w:tcPr>
            <w:tcW w:w="1126" w:type="dxa"/>
          </w:tcPr>
          <w:p w14:paraId="60B8D1AC" w14:textId="77777777" w:rsidR="00A051F8" w:rsidRPr="007D07F9" w:rsidRDefault="00A051F8">
            <w:pPr>
              <w:rPr>
                <w:rFonts w:eastAsia="Calibri" w:cs="Times New Roman"/>
              </w:rPr>
            </w:pPr>
            <w:r w:rsidRPr="007D07F9">
              <w:rPr>
                <w:rFonts w:eastAsia="Calibri" w:cs="Times New Roman"/>
              </w:rPr>
              <w:t xml:space="preserve">Input </w:t>
            </w:r>
            <m:oMath>
              <m:r>
                <w:rPr>
                  <w:rFonts w:ascii="Cambria Math" w:eastAsia="Calibri" w:hAnsi="Cambria Math" w:cs="Times New Roman"/>
                </w:rPr>
                <m:t>(x)</m:t>
              </m:r>
            </m:oMath>
            <w:r w:rsidRPr="007D07F9">
              <w:rPr>
                <w:rFonts w:eastAsia="Calibri" w:cs="Times New Roman"/>
              </w:rPr>
              <w:t xml:space="preserve"> </w:t>
            </w:r>
          </w:p>
        </w:tc>
        <w:tc>
          <w:tcPr>
            <w:tcW w:w="576" w:type="dxa"/>
            <w:vAlign w:val="center"/>
          </w:tcPr>
          <w:p w14:paraId="2D50A741" w14:textId="77777777" w:rsidR="00A051F8" w:rsidRPr="007D07F9" w:rsidRDefault="00A051F8">
            <w:pPr>
              <w:jc w:val="center"/>
              <w:rPr>
                <w:rFonts w:eastAsia="Calibri" w:cs="Times New Roman"/>
              </w:rPr>
            </w:pPr>
            <w:r w:rsidRPr="007D07F9">
              <w:rPr>
                <w:rFonts w:eastAsia="Calibri" w:cs="Times New Roman"/>
              </w:rPr>
              <w:t>0</w:t>
            </w:r>
          </w:p>
        </w:tc>
        <w:tc>
          <w:tcPr>
            <w:tcW w:w="576" w:type="dxa"/>
            <w:vAlign w:val="center"/>
          </w:tcPr>
          <w:p w14:paraId="0A2D2516" w14:textId="77777777" w:rsidR="00A051F8" w:rsidRPr="007D07F9" w:rsidRDefault="00A051F8">
            <w:pPr>
              <w:jc w:val="center"/>
              <w:rPr>
                <w:rFonts w:eastAsia="Calibri" w:cs="Times New Roman"/>
              </w:rPr>
            </w:pPr>
            <w:r w:rsidRPr="007D07F9">
              <w:rPr>
                <w:rFonts w:eastAsia="Calibri" w:cs="Times New Roman"/>
              </w:rPr>
              <w:t>1</w:t>
            </w:r>
          </w:p>
        </w:tc>
        <w:tc>
          <w:tcPr>
            <w:tcW w:w="576" w:type="dxa"/>
            <w:vAlign w:val="center"/>
          </w:tcPr>
          <w:p w14:paraId="00F46083" w14:textId="77777777" w:rsidR="00A051F8" w:rsidRPr="007D07F9" w:rsidRDefault="00A051F8">
            <w:pPr>
              <w:jc w:val="center"/>
              <w:rPr>
                <w:rFonts w:eastAsia="Calibri" w:cs="Times New Roman"/>
              </w:rPr>
            </w:pPr>
            <w:r w:rsidRPr="007D07F9">
              <w:rPr>
                <w:rFonts w:eastAsia="Calibri" w:cs="Times New Roman"/>
              </w:rPr>
              <w:t>2</w:t>
            </w:r>
          </w:p>
        </w:tc>
        <w:tc>
          <w:tcPr>
            <w:tcW w:w="486" w:type="dxa"/>
            <w:vAlign w:val="center"/>
          </w:tcPr>
          <w:p w14:paraId="3A2738D0" w14:textId="77777777" w:rsidR="00A051F8" w:rsidRPr="007D07F9" w:rsidRDefault="00A051F8">
            <w:pPr>
              <w:jc w:val="center"/>
              <w:rPr>
                <w:rFonts w:eastAsia="Calibri" w:cs="Times New Roman"/>
              </w:rPr>
            </w:pPr>
            <w:r w:rsidRPr="007D07F9">
              <w:rPr>
                <w:rFonts w:eastAsia="Calibri" w:cs="Times New Roman"/>
              </w:rPr>
              <w:t>3</w:t>
            </w:r>
          </w:p>
        </w:tc>
      </w:tr>
      <w:tr w:rsidR="00A051F8" w:rsidRPr="007D07F9" w14:paraId="683589A4" w14:textId="77777777">
        <w:trPr>
          <w:jc w:val="center"/>
        </w:trPr>
        <w:tc>
          <w:tcPr>
            <w:tcW w:w="1126" w:type="dxa"/>
          </w:tcPr>
          <w:p w14:paraId="673A7E37" w14:textId="77777777" w:rsidR="00A051F8" w:rsidRPr="007D07F9" w:rsidRDefault="00A051F8">
            <w:pPr>
              <w:rPr>
                <w:rFonts w:eastAsia="Calibri" w:cs="Times New Roman"/>
              </w:rPr>
            </w:pPr>
            <w:r w:rsidRPr="007D07F9">
              <w:rPr>
                <w:rFonts w:eastAsia="Calibri" w:cs="Times New Roman"/>
              </w:rPr>
              <w:t xml:space="preserve">Output </w:t>
            </w:r>
          </w:p>
        </w:tc>
        <w:tc>
          <w:tcPr>
            <w:tcW w:w="576" w:type="dxa"/>
            <w:vAlign w:val="center"/>
          </w:tcPr>
          <w:p w14:paraId="4A090349" w14:textId="77777777" w:rsidR="00A051F8" w:rsidRPr="007D07F9" w:rsidRDefault="00A051F8">
            <w:pPr>
              <w:jc w:val="center"/>
              <w:rPr>
                <w:rFonts w:eastAsia="Calibri" w:cs="Times New Roman"/>
              </w:rPr>
            </w:pPr>
            <w:r w:rsidRPr="007D07F9">
              <w:rPr>
                <w:rFonts w:eastAsia="Calibri" w:cs="Times New Roman"/>
              </w:rPr>
              <w:t>6</w:t>
            </w:r>
          </w:p>
        </w:tc>
        <w:tc>
          <w:tcPr>
            <w:tcW w:w="576" w:type="dxa"/>
            <w:vAlign w:val="center"/>
          </w:tcPr>
          <w:p w14:paraId="56CFD24C" w14:textId="77777777" w:rsidR="00A051F8" w:rsidRPr="007D07F9" w:rsidRDefault="00A051F8">
            <w:pPr>
              <w:jc w:val="center"/>
              <w:rPr>
                <w:rFonts w:eastAsia="Calibri" w:cs="Times New Roman"/>
              </w:rPr>
            </w:pPr>
            <w:r w:rsidRPr="007D07F9">
              <w:rPr>
                <w:rFonts w:eastAsia="Calibri" w:cs="Times New Roman"/>
              </w:rPr>
              <w:t>8</w:t>
            </w:r>
          </w:p>
        </w:tc>
        <w:tc>
          <w:tcPr>
            <w:tcW w:w="576" w:type="dxa"/>
            <w:vAlign w:val="center"/>
          </w:tcPr>
          <w:p w14:paraId="7DC39216" w14:textId="77777777" w:rsidR="00A051F8" w:rsidRPr="007D07F9" w:rsidRDefault="00A051F8">
            <w:pPr>
              <w:jc w:val="center"/>
              <w:rPr>
                <w:rFonts w:eastAsia="Calibri" w:cs="Times New Roman"/>
              </w:rPr>
            </w:pPr>
            <w:r w:rsidRPr="007D07F9">
              <w:rPr>
                <w:rFonts w:eastAsia="Calibri" w:cs="Times New Roman"/>
              </w:rPr>
              <w:t>10</w:t>
            </w:r>
          </w:p>
        </w:tc>
        <w:tc>
          <w:tcPr>
            <w:tcW w:w="486" w:type="dxa"/>
            <w:vAlign w:val="center"/>
          </w:tcPr>
          <w:p w14:paraId="52C84616" w14:textId="77777777" w:rsidR="00A051F8" w:rsidRPr="007D07F9" w:rsidRDefault="00A051F8">
            <w:pPr>
              <w:jc w:val="center"/>
              <w:rPr>
                <w:rFonts w:eastAsia="Calibri" w:cs="Times New Roman"/>
              </w:rPr>
            </w:pPr>
            <w:r w:rsidRPr="007D07F9">
              <w:rPr>
                <w:rFonts w:eastAsia="Calibri" w:cs="Times New Roman"/>
              </w:rPr>
              <w:t>12</w:t>
            </w:r>
          </w:p>
        </w:tc>
      </w:tr>
    </w:tbl>
    <w:p w14:paraId="75984CF7" w14:textId="77777777" w:rsidR="00A051F8" w:rsidRDefault="00A051F8" w:rsidP="00796FE8">
      <w:pPr>
        <w:pStyle w:val="ExampleHeading"/>
        <w:ind w:left="0" w:firstLine="0"/>
      </w:pPr>
    </w:p>
    <w:p w14:paraId="67ADA988" w14:textId="77777777" w:rsidR="0065731E" w:rsidRPr="006B6BAE" w:rsidRDefault="0065731E" w:rsidP="0065731E">
      <w:pPr>
        <w:pStyle w:val="BenchmarkClarification"/>
      </w:pPr>
      <w:r w:rsidRPr="006B6BAE">
        <w:t xml:space="preserve">Benchmark Clarifications: </w:t>
      </w:r>
    </w:p>
    <w:p w14:paraId="41C75CB5" w14:textId="77777777" w:rsidR="000415F3" w:rsidRPr="007D07F9" w:rsidRDefault="000415F3" w:rsidP="000415F3">
      <w:pPr>
        <w:spacing w:after="0" w:line="240" w:lineRule="auto"/>
        <w:rPr>
          <w:rFonts w:eastAsia="Calibri" w:cs="Times New Roman"/>
          <w:i/>
        </w:rPr>
      </w:pPr>
      <w:r w:rsidRPr="007D07F9">
        <w:rPr>
          <w:rFonts w:eastAsia="Calibri" w:cs="Times New Roman"/>
          <w:i/>
        </w:rPr>
        <w:t xml:space="preserve">Clarification 1: </w:t>
      </w:r>
      <w:r w:rsidRPr="007D07F9">
        <w:rPr>
          <w:rFonts w:eastAsia="Calibri" w:cs="Times New Roman"/>
          <w:iCs/>
        </w:rPr>
        <w:t>Instruction builds a foundation for proportional and linear relationships in later grades.</w:t>
      </w:r>
      <w:r w:rsidRPr="007D07F9">
        <w:rPr>
          <w:rFonts w:eastAsia="Calibri" w:cs="Times New Roman"/>
          <w:i/>
        </w:rPr>
        <w:t xml:space="preserve"> </w:t>
      </w:r>
    </w:p>
    <w:p w14:paraId="4FD7789C" w14:textId="76F87B63" w:rsidR="000415F3" w:rsidRPr="00936BAE" w:rsidRDefault="000415F3" w:rsidP="000415F3">
      <w:pPr>
        <w:spacing w:after="0" w:line="240" w:lineRule="auto"/>
        <w:textAlignment w:val="baseline"/>
        <w:rPr>
          <w:rFonts w:eastAsia="Calibri" w:cs="Times New Roman"/>
          <w:iCs/>
        </w:rPr>
      </w:pPr>
      <w:r w:rsidRPr="007D07F9">
        <w:rPr>
          <w:rFonts w:eastAsia="Calibri" w:cs="Times New Roman"/>
          <w:i/>
        </w:rPr>
        <w:t>Clarification 2</w:t>
      </w:r>
      <w:r w:rsidRPr="007D07F9">
        <w:rPr>
          <w:rFonts w:eastAsia="Calibri" w:cs="Times New Roman"/>
          <w:i/>
          <w:iCs/>
        </w:rPr>
        <w:t xml:space="preserve">: </w:t>
      </w:r>
      <w:r w:rsidRPr="007D07F9">
        <w:rPr>
          <w:rFonts w:eastAsia="Calibri" w:cs="Times New Roman"/>
          <w:iCs/>
        </w:rPr>
        <w:t>Rules are limited to one or two operations using whole numbers</w:t>
      </w:r>
      <w:r>
        <w:rPr>
          <w:rFonts w:eastAsia="Calibri" w:cs="Times New Roman"/>
          <w:iCs/>
        </w:rPr>
        <w:t>.</w:t>
      </w:r>
    </w:p>
    <w:p w14:paraId="268FA7E2" w14:textId="77777777" w:rsidR="00A61534" w:rsidRPr="009D638A" w:rsidRDefault="00A61534" w:rsidP="000415F3">
      <w:pPr>
        <w:spacing w:after="0" w:line="240" w:lineRule="auto"/>
        <w:textAlignment w:val="baseline"/>
        <w:rPr>
          <w:rFonts w:eastAsia="Times New Roman" w:cs="Times New Roman"/>
        </w:rPr>
      </w:pPr>
    </w:p>
    <w:p w14:paraId="0DD9BE62" w14:textId="77777777" w:rsidR="0065731E" w:rsidRPr="006B6BAE" w:rsidRDefault="0065731E" w:rsidP="005B6472">
      <w:pPr>
        <w:pStyle w:val="AlgebraicARHeading"/>
      </w:pPr>
      <w:r w:rsidRPr="005B6472">
        <w:t>Connecting</w:t>
      </w:r>
      <w:r>
        <w:t xml:space="preserve"> </w:t>
      </w:r>
      <w:r w:rsidRPr="006B6BAE">
        <w:t>Benchmark</w:t>
      </w:r>
      <w:r>
        <w:t>s/</w:t>
      </w:r>
      <w:r w:rsidRPr="006B6BAE">
        <w:t>Horizontal Alignment</w:t>
      </w:r>
      <w:r>
        <w:t xml:space="preserve">        </w:t>
      </w:r>
    </w:p>
    <w:p w14:paraId="5C65DAA4" w14:textId="77777777" w:rsidR="00281A3A" w:rsidRDefault="0065731E" w:rsidP="009D7378">
      <w:pPr>
        <w:numPr>
          <w:ilvl w:val="0"/>
          <w:numId w:val="15"/>
        </w:numPr>
        <w:spacing w:after="0" w:line="256" w:lineRule="auto"/>
        <w:rPr>
          <w:rFonts w:eastAsia="Times New Roman" w:cs="Times New Roman"/>
          <w:sz w:val="24"/>
          <w:szCs w:val="24"/>
        </w:rPr>
      </w:pPr>
      <w:r>
        <w:rPr>
          <w:rFonts w:eastAsia="Times New Roman" w:cs="Times New Roman"/>
          <w:sz w:val="24"/>
          <w:szCs w:val="24"/>
        </w:rPr>
        <w:t>MA</w:t>
      </w:r>
      <w:r w:rsidR="00281A3A" w:rsidRPr="00250506">
        <w:rPr>
          <w:rFonts w:eastAsia="Times New Roman" w:cs="Times New Roman"/>
          <w:sz w:val="24"/>
          <w:szCs w:val="24"/>
        </w:rPr>
        <w:t>.5.GR.4.2</w:t>
      </w:r>
    </w:p>
    <w:p w14:paraId="4A81ACD4" w14:textId="77777777" w:rsidR="00281A3A" w:rsidRDefault="00281A3A" w:rsidP="00936BAE">
      <w:pPr>
        <w:numPr>
          <w:ilvl w:val="0"/>
          <w:numId w:val="15"/>
        </w:numPr>
        <w:spacing w:after="0" w:line="256" w:lineRule="auto"/>
        <w:rPr>
          <w:rFonts w:eastAsia="Times New Roman" w:cs="Times New Roman"/>
          <w:sz w:val="24"/>
          <w:szCs w:val="24"/>
        </w:rPr>
      </w:pPr>
      <w:r>
        <w:rPr>
          <w:rFonts w:eastAsia="Times New Roman" w:cs="Times New Roman"/>
          <w:sz w:val="24"/>
          <w:szCs w:val="24"/>
        </w:rPr>
        <w:t>MA.5.DP.1.1</w:t>
      </w:r>
    </w:p>
    <w:p w14:paraId="75695F69" w14:textId="6BD02664" w:rsidR="0065731E" w:rsidRPr="006B6BAE" w:rsidRDefault="0065731E" w:rsidP="00936BAE">
      <w:pPr>
        <w:spacing w:after="0" w:line="240" w:lineRule="auto"/>
        <w:rPr>
          <w:rFonts w:eastAsia="Times New Roman" w:cs="Times New Roman"/>
          <w:sz w:val="24"/>
          <w:szCs w:val="24"/>
        </w:rPr>
      </w:pPr>
    </w:p>
    <w:p w14:paraId="667E269E" w14:textId="77777777" w:rsidR="0065731E" w:rsidRDefault="0065731E" w:rsidP="005B6472">
      <w:pPr>
        <w:pStyle w:val="AlgebraicARHeading"/>
      </w:pPr>
      <w:r w:rsidRPr="009C58CD">
        <w:t>Terms</w:t>
      </w:r>
      <w:r w:rsidRPr="006B6BAE">
        <w:t> from the K-12 Glossary </w:t>
      </w:r>
    </w:p>
    <w:p w14:paraId="7851E1F2" w14:textId="77777777" w:rsidR="006E534A" w:rsidRPr="00A26536" w:rsidRDefault="006E534A" w:rsidP="00A61534">
      <w:pPr>
        <w:pStyle w:val="ListParagraph"/>
        <w:numPr>
          <w:ilvl w:val="0"/>
          <w:numId w:val="73"/>
        </w:numPr>
        <w:spacing w:line="256" w:lineRule="auto"/>
        <w:rPr>
          <w:rFonts w:eastAsia="Calibri" w:cs="Times New Roman"/>
          <w:sz w:val="24"/>
          <w:szCs w:val="20"/>
        </w:rPr>
      </w:pPr>
      <w:r w:rsidRPr="00A26536">
        <w:rPr>
          <w:rFonts w:eastAsia="Calibri" w:cs="Times New Roman"/>
          <w:sz w:val="24"/>
          <w:szCs w:val="20"/>
        </w:rPr>
        <w:t>Equation</w:t>
      </w:r>
    </w:p>
    <w:p w14:paraId="109C75C2" w14:textId="7855F174" w:rsidR="0065731E" w:rsidRDefault="006E534A" w:rsidP="009D7378">
      <w:pPr>
        <w:numPr>
          <w:ilvl w:val="0"/>
          <w:numId w:val="15"/>
        </w:numPr>
        <w:spacing w:after="0" w:line="240" w:lineRule="auto"/>
        <w:textAlignment w:val="baseline"/>
        <w:rPr>
          <w:rFonts w:eastAsia="Times New Roman" w:cs="Times New Roman"/>
          <w:sz w:val="24"/>
          <w:szCs w:val="24"/>
        </w:rPr>
      </w:pPr>
      <w:r w:rsidRPr="00A26536">
        <w:rPr>
          <w:rFonts w:eastAsia="Calibri" w:cs="Times New Roman"/>
          <w:sz w:val="24"/>
          <w:szCs w:val="24"/>
        </w:rPr>
        <w:t>Whole number</w:t>
      </w:r>
    </w:p>
    <w:p w14:paraId="5D5E5EB4" w14:textId="77777777" w:rsidR="0065731E" w:rsidRPr="000B295F" w:rsidRDefault="0065731E" w:rsidP="0065731E">
      <w:pPr>
        <w:pStyle w:val="ListParagraph"/>
        <w:textAlignment w:val="baseline"/>
        <w:rPr>
          <w:rFonts w:eastAsia="Times New Roman" w:cs="Times New Roman"/>
          <w:sz w:val="24"/>
          <w:szCs w:val="24"/>
        </w:rPr>
      </w:pPr>
    </w:p>
    <w:p w14:paraId="08640752" w14:textId="77777777" w:rsidR="0065731E" w:rsidRPr="00775194" w:rsidRDefault="0065731E" w:rsidP="005B6472">
      <w:pPr>
        <w:pStyle w:val="AlgebraicARHeading"/>
      </w:pPr>
      <w:r>
        <w:t xml:space="preserve">Vertical </w:t>
      </w:r>
      <w:r w:rsidRPr="005B6472">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5731E" w:rsidRPr="006B6BAE" w14:paraId="3410C3FB" w14:textId="77777777" w:rsidTr="00936BAE">
        <w:trPr>
          <w:trHeight w:val="674"/>
        </w:trPr>
        <w:tc>
          <w:tcPr>
            <w:tcW w:w="2499" w:type="pct"/>
            <w:tcBorders>
              <w:top w:val="single" w:sz="4" w:space="0" w:color="auto"/>
              <w:left w:val="nil"/>
              <w:bottom w:val="nil"/>
              <w:right w:val="nil"/>
            </w:tcBorders>
            <w:shd w:val="clear" w:color="auto" w:fill="auto"/>
            <w:hideMark/>
          </w:tcPr>
          <w:p w14:paraId="007985CC" w14:textId="77777777" w:rsidR="0065731E" w:rsidRPr="006B6BAE" w:rsidRDefault="006573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8317E0" w14:textId="4AE6426B" w:rsidR="0065731E" w:rsidRPr="0040383F" w:rsidRDefault="0040383F" w:rsidP="009D7378">
            <w:pPr>
              <w:pStyle w:val="ListParagraph"/>
              <w:numPr>
                <w:ilvl w:val="0"/>
                <w:numId w:val="73"/>
              </w:numPr>
              <w:textAlignment w:val="baseline"/>
              <w:rPr>
                <w:rFonts w:eastAsia="Times New Roman" w:cs="Times New Roman"/>
                <w:sz w:val="24"/>
                <w:szCs w:val="24"/>
                <w:lang w:val="es-US"/>
              </w:rPr>
            </w:pPr>
            <w:r w:rsidRPr="0040383F">
              <w:rPr>
                <w:rFonts w:eastAsia="Times New Roman" w:cs="Times New Roman"/>
                <w:sz w:val="24"/>
                <w:szCs w:val="24"/>
              </w:rPr>
              <w:t>MA.4.AR.3.2</w:t>
            </w:r>
          </w:p>
        </w:tc>
        <w:tc>
          <w:tcPr>
            <w:tcW w:w="2501" w:type="pct"/>
            <w:tcBorders>
              <w:top w:val="single" w:sz="4" w:space="0" w:color="auto"/>
              <w:left w:val="nil"/>
              <w:bottom w:val="nil"/>
              <w:right w:val="nil"/>
            </w:tcBorders>
            <w:shd w:val="clear" w:color="auto" w:fill="auto"/>
          </w:tcPr>
          <w:p w14:paraId="5E37B9B3" w14:textId="77777777" w:rsidR="0065731E" w:rsidRPr="006B6BAE" w:rsidRDefault="006573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ABC0D1" w14:textId="65664D3B" w:rsidR="0065731E" w:rsidRPr="007D5A77" w:rsidRDefault="0065731E" w:rsidP="009D7378">
            <w:pPr>
              <w:pStyle w:val="ListParagraph"/>
              <w:numPr>
                <w:ilvl w:val="0"/>
                <w:numId w:val="15"/>
              </w:numPr>
              <w:textAlignment w:val="baseline"/>
              <w:rPr>
                <w:rFonts w:eastAsia="Times New Roman" w:cs="Times New Roman"/>
                <w:sz w:val="24"/>
                <w:szCs w:val="24"/>
              </w:rPr>
            </w:pPr>
            <w:r w:rsidRPr="007D5A77">
              <w:rPr>
                <w:rFonts w:eastAsia="Times New Roman" w:cs="Times New Roman"/>
                <w:sz w:val="24"/>
                <w:szCs w:val="24"/>
              </w:rPr>
              <w:t>MA</w:t>
            </w:r>
            <w:r w:rsidR="0054358F" w:rsidRPr="007D5A77">
              <w:rPr>
                <w:rFonts w:eastAsia="Times New Roman" w:cs="Times New Roman"/>
                <w:sz w:val="24"/>
                <w:szCs w:val="24"/>
              </w:rPr>
              <w:t>.6.AR.3.3</w:t>
            </w:r>
          </w:p>
        </w:tc>
      </w:tr>
    </w:tbl>
    <w:p w14:paraId="023B4B8B" w14:textId="77777777" w:rsidR="0065731E" w:rsidRPr="006B6BAE" w:rsidRDefault="0065731E" w:rsidP="005B6472">
      <w:pPr>
        <w:pStyle w:val="AlgebraicARHeading"/>
      </w:pPr>
      <w:r w:rsidRPr="006B6BAE">
        <w:t xml:space="preserve">Purpose and </w:t>
      </w:r>
      <w:r w:rsidRPr="005B6472">
        <w:t>Instructional</w:t>
      </w:r>
      <w:r w:rsidRPr="006B6BAE">
        <w:t xml:space="preserve"> Strategies </w:t>
      </w:r>
    </w:p>
    <w:p w14:paraId="1ECB0F7C" w14:textId="77777777" w:rsidR="00352C60" w:rsidRPr="00250506" w:rsidRDefault="00352C60" w:rsidP="00352C60">
      <w:pPr>
        <w:spacing w:after="0" w:line="240" w:lineRule="auto"/>
        <w:textAlignment w:val="baseline"/>
        <w:rPr>
          <w:rFonts w:eastAsia="Times New Roman" w:cs="Times New Roman"/>
          <w:sz w:val="24"/>
          <w:szCs w:val="24"/>
        </w:rPr>
      </w:pPr>
      <w:r w:rsidRPr="00250506">
        <w:rPr>
          <w:rFonts w:eastAsia="Times New Roman" w:cs="Times New Roman"/>
          <w:sz w:val="24"/>
          <w:szCs w:val="24"/>
        </w:rPr>
        <w:t>The purpose of this benchmark is to relate patterns to a two-column table for students to record inputs and outputs. It is related to MA.5.AR.3.1 where students determine rules from given patterns.</w:t>
      </w:r>
      <w:r>
        <w:rPr>
          <w:rFonts w:eastAsia="Times New Roman" w:cs="Times New Roman"/>
          <w:sz w:val="24"/>
          <w:szCs w:val="24"/>
        </w:rPr>
        <w:t xml:space="preserve"> This is the first grade in which students record inputs and outputs two-column tables, and this work helps build the foundation for proportional relationships (MA.6.AR.3.3 and MA.7.AR.4) in middle school and functional relationships starting in Grade 8.</w:t>
      </w:r>
    </w:p>
    <w:p w14:paraId="6F1DD093" w14:textId="77777777" w:rsidR="00352C60" w:rsidRPr="00250506" w:rsidRDefault="00352C60" w:rsidP="009D7378">
      <w:pPr>
        <w:pStyle w:val="ListParagraph"/>
        <w:numPr>
          <w:ilvl w:val="0"/>
          <w:numId w:val="106"/>
        </w:numPr>
        <w:textAlignment w:val="baseline"/>
        <w:rPr>
          <w:rFonts w:eastAsia="Times New Roman" w:cs="Times New Roman"/>
          <w:sz w:val="24"/>
          <w:szCs w:val="24"/>
        </w:rPr>
      </w:pPr>
      <w:proofErr w:type="gramStart"/>
      <w:r w:rsidRPr="00250506">
        <w:rPr>
          <w:rFonts w:eastAsia="Times New Roman" w:cs="Times New Roman"/>
          <w:sz w:val="24"/>
          <w:szCs w:val="24"/>
        </w:rPr>
        <w:t>Instruction</w:t>
      </w:r>
      <w:proofErr w:type="gramEnd"/>
      <w:r w:rsidRPr="00250506">
        <w:rPr>
          <w:rFonts w:eastAsia="Times New Roman" w:cs="Times New Roman"/>
          <w:sz w:val="24"/>
          <w:szCs w:val="24"/>
        </w:rPr>
        <w:t xml:space="preserve"> of this benchmark should be paired with MA.5.AR.3.1. Organizing patterns into input and output tables lays the foundation for students to explore proportional and </w:t>
      </w:r>
      <w:r w:rsidRPr="00250506">
        <w:rPr>
          <w:rFonts w:eastAsia="Times New Roman" w:cs="Times New Roman"/>
          <w:sz w:val="24"/>
          <w:szCs w:val="24"/>
        </w:rPr>
        <w:lastRenderedPageBreak/>
        <w:t>linea</w:t>
      </w:r>
      <w:r>
        <w:rPr>
          <w:rFonts w:eastAsia="Times New Roman" w:cs="Times New Roman"/>
          <w:sz w:val="24"/>
          <w:szCs w:val="24"/>
        </w:rPr>
        <w:t>r relationships in later grades</w:t>
      </w:r>
      <w:r w:rsidRPr="00250506">
        <w:rPr>
          <w:rFonts w:eastAsia="Times New Roman" w:cs="Times New Roman"/>
          <w:sz w:val="24"/>
          <w:szCs w:val="24"/>
        </w:rPr>
        <w:t xml:space="preserve"> </w:t>
      </w:r>
      <w:r w:rsidRPr="00E129AC">
        <w:rPr>
          <w:rFonts w:eastAsia="Times New Roman" w:cs="Times New Roman"/>
          <w:i/>
          <w:sz w:val="24"/>
          <w:szCs w:val="24"/>
        </w:rPr>
        <w:t>(MTR.5.1)</w:t>
      </w:r>
      <w:r>
        <w:rPr>
          <w:rFonts w:eastAsia="Times New Roman" w:cs="Times New Roman"/>
          <w:sz w:val="24"/>
          <w:szCs w:val="24"/>
        </w:rPr>
        <w:t>.</w:t>
      </w:r>
      <w:r w:rsidRPr="00250506">
        <w:rPr>
          <w:rFonts w:eastAsia="Times New Roman" w:cs="Times New Roman"/>
          <w:sz w:val="24"/>
          <w:szCs w:val="24"/>
        </w:rPr>
        <w:t xml:space="preserve"> </w:t>
      </w:r>
    </w:p>
    <w:p w14:paraId="65D79102" w14:textId="77777777" w:rsidR="00352C60" w:rsidRPr="00250506" w:rsidRDefault="00352C60" w:rsidP="009D7378">
      <w:pPr>
        <w:pStyle w:val="ListParagraph"/>
        <w:numPr>
          <w:ilvl w:val="0"/>
          <w:numId w:val="106"/>
        </w:numPr>
        <w:rPr>
          <w:rFonts w:eastAsia="Times New Roman" w:cs="Times New Roman"/>
          <w:sz w:val="24"/>
          <w:szCs w:val="24"/>
        </w:rPr>
      </w:pPr>
      <w:r w:rsidRPr="00250506">
        <w:rPr>
          <w:rFonts w:eastAsia="Times New Roman" w:cs="Times New Roman"/>
          <w:sz w:val="24"/>
          <w:szCs w:val="24"/>
        </w:rPr>
        <w:t>During instruction, teachers can relate the idea of “inputs” and “outputs” on a two-column table to a machine. The input is the term number, and the output is the corresponding term’s value. Students are to find what the machine does to determine the output.</w:t>
      </w:r>
      <w:r>
        <w:rPr>
          <w:rFonts w:eastAsia="Times New Roman" w:cs="Times New Roman"/>
          <w:sz w:val="24"/>
          <w:szCs w:val="24"/>
        </w:rPr>
        <w:t xml:space="preserve"> Outputs can be generated from a given rule and set of inputs (</w:t>
      </w:r>
      <w:r w:rsidRPr="00A26536">
        <w:rPr>
          <w:rFonts w:eastAsia="Times New Roman" w:cs="Times New Roman"/>
          <w:i/>
          <w:iCs/>
          <w:sz w:val="24"/>
          <w:szCs w:val="24"/>
        </w:rPr>
        <w:t>MTR.7.1</w:t>
      </w:r>
      <w:r>
        <w:rPr>
          <w:rFonts w:eastAsia="Times New Roman" w:cs="Times New Roman"/>
          <w:sz w:val="24"/>
          <w:szCs w:val="24"/>
        </w:rPr>
        <w:t>).</w:t>
      </w:r>
    </w:p>
    <w:p w14:paraId="19E2F270" w14:textId="77777777" w:rsidR="00352C60" w:rsidRPr="002E30CA" w:rsidRDefault="00352C60" w:rsidP="009D7378">
      <w:pPr>
        <w:pStyle w:val="ListParagraph"/>
        <w:numPr>
          <w:ilvl w:val="0"/>
          <w:numId w:val="106"/>
        </w:numPr>
        <w:rPr>
          <w:rFonts w:eastAsia="Calibri" w:cs="Times New Roman"/>
          <w:sz w:val="24"/>
          <w:szCs w:val="24"/>
        </w:rPr>
      </w:pPr>
      <w:proofErr w:type="gramStart"/>
      <w:r w:rsidRPr="00250506">
        <w:rPr>
          <w:rFonts w:eastAsia="Times New Roman" w:cs="Times New Roman"/>
          <w:sz w:val="24"/>
          <w:szCs w:val="24"/>
        </w:rPr>
        <w:t>Instruction</w:t>
      </w:r>
      <w:proofErr w:type="gramEnd"/>
      <w:r w:rsidRPr="00250506">
        <w:rPr>
          <w:rFonts w:eastAsia="Times New Roman" w:cs="Times New Roman"/>
          <w:sz w:val="24"/>
          <w:szCs w:val="24"/>
        </w:rPr>
        <w:t xml:space="preserve"> should make connections between representing the information in a two-column table and as ordered pairs on a coordinate plane (MA.5.GR.4.2).</w:t>
      </w:r>
    </w:p>
    <w:p w14:paraId="327B7E11" w14:textId="77777777" w:rsidR="00352C60" w:rsidRPr="00832C65" w:rsidRDefault="00352C60" w:rsidP="009D7378">
      <w:pPr>
        <w:pStyle w:val="ListParagraph"/>
        <w:numPr>
          <w:ilvl w:val="0"/>
          <w:numId w:val="106"/>
        </w:numPr>
        <w:rPr>
          <w:rFonts w:eastAsia="Calibri" w:cs="Times New Roman"/>
          <w:sz w:val="24"/>
          <w:szCs w:val="24"/>
        </w:rPr>
      </w:pPr>
      <w:r>
        <w:rPr>
          <w:rFonts w:eastAsia="Times New Roman" w:cs="Times New Roman"/>
          <w:sz w:val="24"/>
          <w:szCs w:val="24"/>
        </w:rPr>
        <w:t>Using tables to represent input/output tables prepares students to collect and represent data in line graphs (MA.5.DP.1.1).</w:t>
      </w:r>
    </w:p>
    <w:p w14:paraId="46A021AD" w14:textId="77777777" w:rsidR="00352C60" w:rsidRDefault="00352C60" w:rsidP="009D7378">
      <w:pPr>
        <w:pStyle w:val="ListParagraph"/>
        <w:widowControl/>
        <w:numPr>
          <w:ilvl w:val="0"/>
          <w:numId w:val="106"/>
        </w:numPr>
        <w:contextualSpacing/>
        <w:textAlignment w:val="baseline"/>
        <w:rPr>
          <w:rFonts w:eastAsia="Times New Roman" w:cs="Times New Roman"/>
          <w:sz w:val="24"/>
          <w:szCs w:val="24"/>
        </w:rPr>
      </w:pPr>
      <w:r>
        <w:rPr>
          <w:rFonts w:eastAsia="Times New Roman" w:cs="Times New Roman"/>
          <w:sz w:val="24"/>
          <w:szCs w:val="24"/>
        </w:rPr>
        <w:t>Instruction includes showing students multiple ways to express multiplication. Grade 5 is the first time students may see multiplication expressed in these ways.</w:t>
      </w:r>
    </w:p>
    <w:p w14:paraId="0838B8FA" w14:textId="77777777" w:rsidR="00352C60" w:rsidRPr="00A26536" w:rsidRDefault="00352C60" w:rsidP="009D7378">
      <w:pPr>
        <w:pStyle w:val="ListParagraph"/>
        <w:widowControl/>
        <w:numPr>
          <w:ilvl w:val="1"/>
          <w:numId w:val="106"/>
        </w:numPr>
        <w:contextualSpacing/>
        <w:textAlignment w:val="baseline"/>
        <w:rPr>
          <w:rFonts w:eastAsia="Times New Roman" w:cs="Times New Roman"/>
          <w:sz w:val="24"/>
          <w:szCs w:val="24"/>
        </w:rPr>
      </w:pPr>
      <w:r>
        <w:rPr>
          <w:rFonts w:eastAsia="Times New Roman" w:cs="Times New Roman"/>
          <w:sz w:val="24"/>
          <w:szCs w:val="24"/>
        </w:rPr>
        <w:t xml:space="preserve">For example, students will need to build understanding of reasoning with multiplication expressions such as </w:t>
      </w:r>
      <m:oMath>
        <m:r>
          <w:rPr>
            <w:rFonts w:ascii="Cambria Math" w:eastAsia="Times New Roman" w:hAnsi="Cambria Math" w:cs="Times New Roman"/>
            <w:sz w:val="24"/>
            <w:szCs w:val="24"/>
          </w:rPr>
          <m:t>8x</m:t>
        </m:r>
      </m:oMath>
      <w:r>
        <w:rPr>
          <w:rFonts w:eastAsia="Times New Roman" w:cs="Times New Roman"/>
          <w:sz w:val="24"/>
          <w:szCs w:val="24"/>
        </w:rPr>
        <w:t xml:space="preserve"> or </w:t>
      </w:r>
      <m:oMath>
        <m:r>
          <w:rPr>
            <w:rFonts w:ascii="Cambria Math" w:eastAsia="Times New Roman" w:hAnsi="Cambria Math" w:cs="Times New Roman"/>
            <w:sz w:val="24"/>
            <w:szCs w:val="24"/>
          </w:rPr>
          <m:t>8</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w:r w:rsidRPr="00F06FA8">
        <w:rPr>
          <w:rFonts w:eastAsia="Times New Roman" w:cs="Times New Roman"/>
          <w:sz w:val="24"/>
          <w:szCs w:val="24"/>
        </w:rPr>
        <w:t>.</w:t>
      </w:r>
    </w:p>
    <w:p w14:paraId="37CDD625" w14:textId="77777777" w:rsidR="0065731E" w:rsidRDefault="0065731E" w:rsidP="0065731E">
      <w:pPr>
        <w:spacing w:after="0" w:line="240" w:lineRule="auto"/>
        <w:rPr>
          <w:rFonts w:eastAsia="Times New Roman" w:cs="Times New Roman"/>
          <w:sz w:val="24"/>
          <w:szCs w:val="24"/>
        </w:rPr>
      </w:pPr>
    </w:p>
    <w:p w14:paraId="6E9D25F1" w14:textId="77777777" w:rsidR="0065731E" w:rsidRPr="00AB3CDB" w:rsidRDefault="0065731E" w:rsidP="005B6472">
      <w:pPr>
        <w:pStyle w:val="AlgebraicARHeading"/>
      </w:pPr>
      <w:r w:rsidRPr="006B6BAE">
        <w:t xml:space="preserve">Common </w:t>
      </w:r>
      <w:r w:rsidRPr="00BB5B56">
        <w:t>Misconceptions</w:t>
      </w:r>
      <w:r w:rsidRPr="006B6BAE">
        <w:t xml:space="preserve"> or Errors</w:t>
      </w:r>
    </w:p>
    <w:p w14:paraId="1FB79EEB" w14:textId="77777777" w:rsidR="00BE708A" w:rsidRPr="00AE1AFA" w:rsidRDefault="00BE708A" w:rsidP="009D7378">
      <w:pPr>
        <w:pStyle w:val="ListParagraph"/>
        <w:widowControl/>
        <w:numPr>
          <w:ilvl w:val="0"/>
          <w:numId w:val="101"/>
        </w:numPr>
        <w:contextualSpacing/>
        <w:rPr>
          <w:rFonts w:eastAsia="Times New Roman" w:cs="Times New Roman"/>
          <w:iCs/>
          <w:sz w:val="24"/>
          <w:szCs w:val="24"/>
        </w:rPr>
      </w:pPr>
      <w:r w:rsidRPr="00AE1AFA">
        <w:rPr>
          <w:rFonts w:eastAsia="Times New Roman" w:cs="Times New Roman"/>
          <w:iCs/>
          <w:sz w:val="24"/>
          <w:szCs w:val="24"/>
        </w:rPr>
        <w:t>Students may make computational errors when calculating the output for a given rule and input.</w:t>
      </w:r>
    </w:p>
    <w:p w14:paraId="625852F1" w14:textId="77777777" w:rsidR="00BE708A" w:rsidRPr="00400981" w:rsidRDefault="00BE708A" w:rsidP="009D7378">
      <w:pPr>
        <w:pStyle w:val="ListParagraph"/>
        <w:numPr>
          <w:ilvl w:val="0"/>
          <w:numId w:val="101"/>
        </w:numPr>
        <w:contextualSpacing/>
        <w:rPr>
          <w:rFonts w:eastAsia="Times New Roman" w:cs="Times New Roman"/>
          <w:iCs/>
          <w:sz w:val="24"/>
          <w:szCs w:val="24"/>
        </w:rPr>
      </w:pPr>
      <w:r w:rsidRPr="00400981">
        <w:rPr>
          <w:rFonts w:eastAsia="Times New Roman" w:cs="Times New Roman"/>
          <w:iCs/>
          <w:sz w:val="24"/>
          <w:szCs w:val="24"/>
        </w:rPr>
        <w:t xml:space="preserve">When noting values in a two-column table, students </w:t>
      </w:r>
      <w:r>
        <w:rPr>
          <w:rFonts w:eastAsia="Times New Roman" w:cs="Times New Roman"/>
          <w:iCs/>
          <w:sz w:val="24"/>
          <w:szCs w:val="24"/>
        </w:rPr>
        <w:t>may confuse</w:t>
      </w:r>
      <w:r w:rsidRPr="00400981">
        <w:rPr>
          <w:rFonts w:eastAsia="Times New Roman" w:cs="Times New Roman"/>
          <w:iCs/>
          <w:sz w:val="24"/>
          <w:szCs w:val="24"/>
        </w:rPr>
        <w:t xml:space="preserve"> input and output values.</w:t>
      </w:r>
    </w:p>
    <w:p w14:paraId="7172E2E1" w14:textId="77777777" w:rsidR="00BE708A" w:rsidRPr="00400981" w:rsidRDefault="00BE708A" w:rsidP="009D7378">
      <w:pPr>
        <w:pStyle w:val="ListParagraph"/>
        <w:numPr>
          <w:ilvl w:val="1"/>
          <w:numId w:val="101"/>
        </w:numPr>
        <w:contextualSpacing/>
        <w:rPr>
          <w:rFonts w:eastAsia="Times New Roman" w:cs="Times New Roman"/>
          <w:iCs/>
          <w:sz w:val="24"/>
          <w:szCs w:val="24"/>
        </w:rPr>
      </w:pPr>
      <w:r>
        <w:rPr>
          <w:rFonts w:eastAsia="Times New Roman" w:cs="Times New Roman"/>
          <w:iCs/>
          <w:sz w:val="24"/>
          <w:szCs w:val="24"/>
        </w:rPr>
        <w:t>For example</w:t>
      </w:r>
      <w:r w:rsidRPr="00400981">
        <w:rPr>
          <w:rFonts w:eastAsia="Times New Roman" w:cs="Times New Roman"/>
          <w:iCs/>
          <w:sz w:val="24"/>
          <w:szCs w:val="24"/>
        </w:rPr>
        <w:t>, some students may incorrectly identify the equations in the output column as the actual outputs. It's important to highlight that the numeric outputs in the tables represent the solutions to the provided equations.</w:t>
      </w:r>
    </w:p>
    <w:p w14:paraId="1DC57534" w14:textId="2F6083DD" w:rsidR="0065731E" w:rsidRPr="00164092" w:rsidRDefault="00BE708A" w:rsidP="00164092">
      <w:pPr>
        <w:pStyle w:val="ListParagraph"/>
        <w:widowControl/>
        <w:numPr>
          <w:ilvl w:val="1"/>
          <w:numId w:val="101"/>
        </w:numPr>
        <w:contextualSpacing/>
        <w:rPr>
          <w:rFonts w:eastAsia="Times New Roman" w:cs="Times New Roman"/>
          <w:iCs/>
          <w:sz w:val="24"/>
          <w:szCs w:val="24"/>
        </w:rPr>
      </w:pPr>
      <w:r w:rsidRPr="00400981">
        <w:rPr>
          <w:rFonts w:eastAsia="Times New Roman" w:cs="Times New Roman"/>
          <w:iCs/>
          <w:sz w:val="24"/>
          <w:szCs w:val="24"/>
        </w:rPr>
        <w:t xml:space="preserve">The substitution of numeric inputs into a rule helps </w:t>
      </w:r>
      <w:r>
        <w:rPr>
          <w:rFonts w:eastAsia="Times New Roman" w:cs="Times New Roman"/>
          <w:iCs/>
          <w:sz w:val="24"/>
          <w:szCs w:val="24"/>
        </w:rPr>
        <w:t>to</w:t>
      </w:r>
      <w:r w:rsidRPr="00400981">
        <w:rPr>
          <w:rFonts w:eastAsia="Times New Roman" w:cs="Times New Roman"/>
          <w:iCs/>
          <w:sz w:val="24"/>
          <w:szCs w:val="24"/>
        </w:rPr>
        <w:t xml:space="preserve"> determine the corresponding outputs. An input/output table serves as a tool for organizing inputs and their respective outputs</w:t>
      </w:r>
      <w:r>
        <w:rPr>
          <w:rFonts w:eastAsia="Times New Roman" w:cs="Times New Roman"/>
          <w:iCs/>
          <w:sz w:val="24"/>
          <w:szCs w:val="24"/>
        </w:rPr>
        <w:t>.</w:t>
      </w:r>
    </w:p>
    <w:p w14:paraId="6DAB97B9" w14:textId="77777777" w:rsidR="00A61534" w:rsidRPr="00F22798" w:rsidRDefault="00A61534" w:rsidP="00F22798">
      <w:pPr>
        <w:spacing w:after="0"/>
        <w:contextualSpacing/>
        <w:textAlignment w:val="baseline"/>
        <w:rPr>
          <w:rFonts w:eastAsia="Times New Roman" w:cs="Times New Roman"/>
          <w:b/>
          <w:bCs/>
          <w:sz w:val="24"/>
          <w:szCs w:val="24"/>
        </w:rPr>
      </w:pPr>
    </w:p>
    <w:p w14:paraId="3B2E2009" w14:textId="77777777" w:rsidR="0065731E" w:rsidRPr="00A805BD" w:rsidRDefault="0065731E" w:rsidP="00F22798">
      <w:pPr>
        <w:pStyle w:val="AlgebraicARHeading"/>
      </w:pPr>
      <w:r w:rsidRPr="006B6BAE">
        <w:t xml:space="preserve">Strategies to </w:t>
      </w:r>
      <w:r w:rsidRPr="005B6472">
        <w:t>Support</w:t>
      </w:r>
      <w:r w:rsidRPr="006B6BAE">
        <w:t xml:space="preserve"> Tiered Instruction</w:t>
      </w:r>
    </w:p>
    <w:p w14:paraId="6098D82E" w14:textId="77777777" w:rsidR="00D55DE2" w:rsidRPr="00EE4234" w:rsidRDefault="00D55DE2" w:rsidP="009D7378">
      <w:pPr>
        <w:pStyle w:val="ListParagraph"/>
        <w:widowControl/>
        <w:numPr>
          <w:ilvl w:val="0"/>
          <w:numId w:val="110"/>
        </w:numPr>
        <w:contextualSpacing/>
        <w:rPr>
          <w:rFonts w:eastAsia="Times New Roman" w:cs="Times New Roman"/>
          <w:iCs/>
          <w:sz w:val="24"/>
          <w:szCs w:val="24"/>
        </w:rPr>
      </w:pPr>
      <w:r w:rsidRPr="00EE4234">
        <w:rPr>
          <w:rFonts w:eastAsia="Times New Roman" w:cs="Times New Roman"/>
          <w:iCs/>
          <w:sz w:val="24"/>
          <w:szCs w:val="24"/>
        </w:rPr>
        <w:t>Instruction includes opportunities to record each step when calculating the output for a given rule and input.</w:t>
      </w:r>
    </w:p>
    <w:p w14:paraId="62AA5951" w14:textId="77777777" w:rsidR="00D55DE2" w:rsidRPr="00EE4234" w:rsidRDefault="00D55DE2" w:rsidP="009D7378">
      <w:pPr>
        <w:pStyle w:val="ListParagraph"/>
        <w:widowControl/>
        <w:numPr>
          <w:ilvl w:val="1"/>
          <w:numId w:val="110"/>
        </w:numPr>
        <w:contextualSpacing/>
        <w:rPr>
          <w:rFonts w:eastAsia="Times New Roman" w:cs="Times New Roman"/>
          <w:iCs/>
          <w:sz w:val="24"/>
          <w:szCs w:val="24"/>
        </w:rPr>
      </w:pPr>
      <w:r w:rsidRPr="00EE4234">
        <w:rPr>
          <w:rFonts w:eastAsia="Times New Roman" w:cs="Times New Roman"/>
          <w:iCs/>
          <w:sz w:val="24"/>
          <w:szCs w:val="24"/>
        </w:rPr>
        <w:t xml:space="preserve">For example, for the rule </w:t>
      </w:r>
      <m:oMath>
        <m:r>
          <w:rPr>
            <w:rFonts w:ascii="Cambria Math" w:eastAsia="Times New Roman" w:hAnsi="Cambria Math" w:cs="Times New Roman"/>
            <w:sz w:val="24"/>
            <w:szCs w:val="24"/>
          </w:rPr>
          <m:t>8 +3x</m:t>
        </m:r>
      </m:oMath>
      <w:r w:rsidRPr="00EE4234">
        <w:rPr>
          <w:rFonts w:eastAsia="Times New Roman" w:cs="Times New Roman"/>
          <w:iCs/>
          <w:sz w:val="24"/>
          <w:szCs w:val="24"/>
        </w:rPr>
        <w:t xml:space="preserve"> students record the steps to calculate the output using an input of 5 and the order of operations.</w:t>
      </w:r>
    </w:p>
    <w:p w14:paraId="3C3154E3" w14:textId="77777777" w:rsidR="00D55DE2" w:rsidRDefault="00D55DE2" w:rsidP="00D55DE2">
      <w:pPr>
        <w:spacing w:after="0" w:line="240" w:lineRule="auto"/>
        <w:jc w:val="center"/>
        <w:textAlignment w:val="baseline"/>
        <w:rPr>
          <w:rFonts w:eastAsia="Times New Roman" w:cs="Times New Roman"/>
          <w:b/>
          <w:bCs/>
          <w:sz w:val="24"/>
          <w:szCs w:val="24"/>
        </w:rPr>
      </w:pPr>
      <w:r>
        <w:rPr>
          <w:noProof/>
        </w:rPr>
        <w:drawing>
          <wp:inline distT="0" distB="0" distL="0" distR="0" wp14:anchorId="7CE3EE06" wp14:editId="03B99204">
            <wp:extent cx="1596841" cy="1119116"/>
            <wp:effectExtent l="0" t="0" r="3810" b="5080"/>
            <wp:docPr id="1489254794" name="Picture 1489254794" descr="An image of a PEMDAS math problem eight plus three times x. Input x equals five. Eight plus three times five, eight plus fifteen and 23. Output 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4" name="Picture 1489254794" descr="An image of a PEMDAS math problem eight plus three times x. Input x equals five. Eight plus three times five, eight plus fifteen and 23. Output is 23."/>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601464" cy="1122356"/>
                    </a:xfrm>
                    <a:prstGeom prst="rect">
                      <a:avLst/>
                    </a:prstGeom>
                  </pic:spPr>
                </pic:pic>
              </a:graphicData>
            </a:graphic>
          </wp:inline>
        </w:drawing>
      </w:r>
    </w:p>
    <w:p w14:paraId="4B9267D9" w14:textId="77777777" w:rsidR="00D55DE2" w:rsidRDefault="00D55DE2" w:rsidP="009D7378">
      <w:pPr>
        <w:pStyle w:val="ListParagraph"/>
        <w:widowControl/>
        <w:numPr>
          <w:ilvl w:val="0"/>
          <w:numId w:val="110"/>
        </w:numPr>
        <w:contextualSpacing/>
        <w:rPr>
          <w:rFonts w:eastAsia="Times New Roman" w:cs="Times New Roman"/>
          <w:iCs/>
          <w:sz w:val="24"/>
          <w:szCs w:val="24"/>
        </w:rPr>
      </w:pPr>
      <w:r>
        <w:rPr>
          <w:rFonts w:eastAsia="Times New Roman" w:cs="Times New Roman"/>
          <w:iCs/>
          <w:sz w:val="24"/>
          <w:szCs w:val="24"/>
        </w:rPr>
        <w:t>Instruction includes using highlighters when recording inputs and outputs in a two-column table. Students highlight the “inputs” label in the table and all corresponding inputs using one color. Then, students highlight the “outputs” label in the table and all corresponding outputs using a different color.</w:t>
      </w:r>
    </w:p>
    <w:p w14:paraId="738FD26E" w14:textId="45D2B4BA" w:rsidR="0065731E" w:rsidRDefault="00D55DE2" w:rsidP="007D5A77">
      <w:pPr>
        <w:spacing w:after="0" w:line="240" w:lineRule="auto"/>
        <w:jc w:val="center"/>
        <w:rPr>
          <w:rFonts w:cs="Times New Roman"/>
          <w:b/>
          <w:sz w:val="24"/>
          <w:szCs w:val="24"/>
        </w:rPr>
      </w:pPr>
      <w:r w:rsidRPr="004217EC">
        <w:rPr>
          <w:rFonts w:cs="Times New Roman"/>
          <w:b/>
          <w:noProof/>
          <w:sz w:val="24"/>
          <w:szCs w:val="24"/>
        </w:rPr>
        <w:drawing>
          <wp:inline distT="0" distB="0" distL="0" distR="0" wp14:anchorId="63A233D5" wp14:editId="79BB3BAA">
            <wp:extent cx="3452884" cy="918582"/>
            <wp:effectExtent l="0" t="0" r="0" b="0"/>
            <wp:docPr id="186" name="Picture 186"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n image of a number line from six to eighteen. All of the numbers in between are also labeled. Six, ten, fourteen and eighteen are marked with dots. There is an arrow that begins at six and points to ten. Another arrow begins at ten and points to fourteen. Another arrow begins at fourteen and points to eighteen. Each arrow is labeled as plus four."/>
                    <pic:cNvPicPr/>
                  </pic:nvPicPr>
                  <pic:blipFill>
                    <a:blip r:embed="rId111"/>
                    <a:stretch>
                      <a:fillRect/>
                    </a:stretch>
                  </pic:blipFill>
                  <pic:spPr>
                    <a:xfrm>
                      <a:off x="0" y="0"/>
                      <a:ext cx="3458021" cy="919949"/>
                    </a:xfrm>
                    <a:prstGeom prst="rect">
                      <a:avLst/>
                    </a:prstGeom>
                  </pic:spPr>
                </pic:pic>
              </a:graphicData>
            </a:graphic>
          </wp:inline>
        </w:drawing>
      </w:r>
    </w:p>
    <w:p w14:paraId="337A2241" w14:textId="77777777" w:rsidR="007D5A77" w:rsidRPr="007D5A77" w:rsidRDefault="007D5A77" w:rsidP="007D5A77">
      <w:pPr>
        <w:spacing w:after="0" w:line="240" w:lineRule="auto"/>
        <w:jc w:val="center"/>
        <w:rPr>
          <w:rFonts w:cs="Times New Roman"/>
          <w:b/>
          <w:sz w:val="24"/>
          <w:szCs w:val="24"/>
        </w:rPr>
      </w:pPr>
    </w:p>
    <w:p w14:paraId="6F88CC01" w14:textId="77777777" w:rsidR="0065731E" w:rsidRPr="00BB5B56" w:rsidRDefault="0065731E" w:rsidP="005B6472">
      <w:pPr>
        <w:pStyle w:val="AlgebraicARHeading"/>
      </w:pPr>
      <w:r w:rsidRPr="006B6BAE">
        <w:lastRenderedPageBreak/>
        <w:t>Instructional </w:t>
      </w:r>
      <w:r w:rsidRPr="005B6472">
        <w:t>Tasks</w:t>
      </w:r>
      <w:r w:rsidRPr="006B6BAE">
        <w:t> </w:t>
      </w:r>
    </w:p>
    <w:p w14:paraId="0CB8D838" w14:textId="77777777" w:rsidR="005611F6" w:rsidRDefault="005611F6" w:rsidP="005611F6">
      <w:pPr>
        <w:spacing w:after="0" w:line="256" w:lineRule="auto"/>
        <w:textAlignment w:val="baseline"/>
        <w:rPr>
          <w:rFonts w:eastAsia="Calibri" w:cs="Times New Roman"/>
          <w:i/>
          <w:sz w:val="24"/>
          <w:szCs w:val="24"/>
        </w:rPr>
      </w:pPr>
      <w:r w:rsidRPr="00F07FE5">
        <w:rPr>
          <w:rFonts w:eastAsia="Calibri" w:cs="Times New Roman"/>
          <w:i/>
          <w:sz w:val="24"/>
          <w:szCs w:val="24"/>
        </w:rPr>
        <w:t>Instructional Task 1</w:t>
      </w:r>
      <w:r>
        <w:rPr>
          <w:rFonts w:eastAsia="Calibri" w:cs="Times New Roman"/>
          <w:i/>
          <w:sz w:val="24"/>
          <w:szCs w:val="24"/>
        </w:rPr>
        <w:t xml:space="preserve"> (MTR.5.1)</w:t>
      </w:r>
    </w:p>
    <w:p w14:paraId="2A4B8375" w14:textId="77777777" w:rsidR="005611F6" w:rsidRPr="00250506" w:rsidRDefault="005611F6" w:rsidP="005611F6">
      <w:pPr>
        <w:spacing w:after="0" w:line="240" w:lineRule="auto"/>
        <w:ind w:left="360"/>
        <w:textAlignment w:val="baseline"/>
        <w:rPr>
          <w:rFonts w:eastAsia="Times New Roman" w:cs="Times New Roman"/>
          <w:sz w:val="24"/>
          <w:szCs w:val="24"/>
        </w:rPr>
      </w:pPr>
      <w:r w:rsidRPr="00250506">
        <w:rPr>
          <w:rFonts w:eastAsia="Times New Roman" w:cs="Times New Roman"/>
          <w:sz w:val="24"/>
          <w:szCs w:val="24"/>
        </w:rPr>
        <w:t>The Math Machine makes two-column tables when the user tells it a rule. Jacob tells the Math Machine to create a table using the rule “</w:t>
      </w:r>
      <m:oMath>
        <m:r>
          <w:rPr>
            <w:rFonts w:ascii="Cambria Math" w:eastAsia="Times New Roman" w:hAnsi="Cambria Math" w:cs="Times New Roman"/>
            <w:sz w:val="24"/>
            <w:szCs w:val="24"/>
          </w:rPr>
          <m:t>10+2x.</m:t>
        </m:r>
      </m:oMath>
      <w:r w:rsidRPr="00250506">
        <w:rPr>
          <w:rFonts w:eastAsia="Times New Roman" w:cs="Times New Roman"/>
          <w:sz w:val="24"/>
          <w:szCs w:val="24"/>
        </w:rPr>
        <w:t xml:space="preserve">” Unfortunately, the machine is malfunctioning and </w:t>
      </w:r>
      <w:r>
        <w:rPr>
          <w:rFonts w:eastAsia="Times New Roman" w:cs="Times New Roman"/>
          <w:sz w:val="24"/>
          <w:szCs w:val="24"/>
        </w:rPr>
        <w:t xml:space="preserve">only </w:t>
      </w:r>
      <w:r w:rsidRPr="00250506">
        <w:rPr>
          <w:rFonts w:eastAsia="Times New Roman" w:cs="Times New Roman"/>
          <w:sz w:val="24"/>
          <w:szCs w:val="24"/>
        </w:rPr>
        <w:t xml:space="preserve">some of the table is correct. </w:t>
      </w:r>
    </w:p>
    <w:p w14:paraId="2DFEF24D" w14:textId="77777777" w:rsidR="005611F6" w:rsidRDefault="005611F6" w:rsidP="005611F6">
      <w:pPr>
        <w:spacing w:after="0" w:line="240" w:lineRule="auto"/>
        <w:ind w:left="720"/>
        <w:textAlignment w:val="baseline"/>
        <w:rPr>
          <w:rFonts w:eastAsia="Times New Roman" w:cs="Times New Roman"/>
          <w:sz w:val="24"/>
          <w:szCs w:val="24"/>
        </w:rPr>
      </w:pPr>
      <w:r w:rsidRPr="00250506">
        <w:rPr>
          <w:rFonts w:eastAsia="Times New Roman" w:cs="Times New Roman"/>
          <w:sz w:val="24"/>
          <w:szCs w:val="24"/>
        </w:rPr>
        <w:t xml:space="preserve">Part A: Identify which values are incorrect and complete the table correctly. </w:t>
      </w:r>
    </w:p>
    <w:tbl>
      <w:tblPr>
        <w:tblStyle w:val="TableGrid"/>
        <w:tblW w:w="0" w:type="auto"/>
        <w:jc w:val="center"/>
        <w:tblLook w:val="04A0" w:firstRow="1" w:lastRow="0" w:firstColumn="1" w:lastColumn="0" w:noHBand="0" w:noVBand="1"/>
      </w:tblPr>
      <w:tblGrid>
        <w:gridCol w:w="1223"/>
        <w:gridCol w:w="990"/>
        <w:gridCol w:w="990"/>
        <w:gridCol w:w="990"/>
        <w:gridCol w:w="990"/>
      </w:tblGrid>
      <w:tr w:rsidR="005611F6" w:rsidRPr="00250506" w14:paraId="29F72741" w14:textId="77777777">
        <w:trPr>
          <w:trHeight w:val="262"/>
          <w:jc w:val="center"/>
        </w:trPr>
        <w:tc>
          <w:tcPr>
            <w:tcW w:w="1223" w:type="dxa"/>
          </w:tcPr>
          <w:p w14:paraId="28A242CD" w14:textId="77777777" w:rsidR="005611F6" w:rsidRPr="00250506" w:rsidRDefault="005611F6">
            <w:pPr>
              <w:ind w:left="-50"/>
              <w:textAlignment w:val="baseline"/>
              <w:rPr>
                <w:rFonts w:eastAsia="Times New Roman" w:cs="Times New Roman"/>
                <w:sz w:val="24"/>
                <w:szCs w:val="24"/>
              </w:rPr>
            </w:pPr>
            <w:r w:rsidRPr="00250506">
              <w:rPr>
                <w:rFonts w:eastAsia="Times New Roman" w:cs="Times New Roman"/>
                <w:sz w:val="24"/>
                <w:szCs w:val="24"/>
              </w:rPr>
              <w:t>Input (</w:t>
            </w:r>
            <w:r w:rsidRPr="00250506">
              <w:rPr>
                <w:rFonts w:eastAsia="Times New Roman" w:cs="Times New Roman"/>
                <w:i/>
                <w:iCs/>
                <w:sz w:val="24"/>
                <w:szCs w:val="24"/>
              </w:rPr>
              <w:t>x</w:t>
            </w:r>
            <w:r w:rsidRPr="00250506">
              <w:rPr>
                <w:rFonts w:eastAsia="Times New Roman" w:cs="Times New Roman"/>
                <w:sz w:val="24"/>
                <w:szCs w:val="24"/>
              </w:rPr>
              <w:t xml:space="preserve">) </w:t>
            </w:r>
          </w:p>
        </w:tc>
        <w:tc>
          <w:tcPr>
            <w:tcW w:w="990" w:type="dxa"/>
          </w:tcPr>
          <w:p w14:paraId="73E9693E"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0</w:t>
            </w:r>
          </w:p>
        </w:tc>
        <w:tc>
          <w:tcPr>
            <w:tcW w:w="990" w:type="dxa"/>
          </w:tcPr>
          <w:p w14:paraId="5C776742"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1</w:t>
            </w:r>
          </w:p>
        </w:tc>
        <w:tc>
          <w:tcPr>
            <w:tcW w:w="990" w:type="dxa"/>
          </w:tcPr>
          <w:p w14:paraId="6BC13301"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2</w:t>
            </w:r>
          </w:p>
        </w:tc>
        <w:tc>
          <w:tcPr>
            <w:tcW w:w="990" w:type="dxa"/>
          </w:tcPr>
          <w:p w14:paraId="6DCE9A02"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3</w:t>
            </w:r>
          </w:p>
        </w:tc>
      </w:tr>
      <w:tr w:rsidR="005611F6" w:rsidRPr="00250506" w14:paraId="5C889F96" w14:textId="77777777">
        <w:trPr>
          <w:trHeight w:val="247"/>
          <w:jc w:val="center"/>
        </w:trPr>
        <w:tc>
          <w:tcPr>
            <w:tcW w:w="1223" w:type="dxa"/>
          </w:tcPr>
          <w:p w14:paraId="09A9AB14" w14:textId="77777777" w:rsidR="005611F6" w:rsidRPr="00250506" w:rsidRDefault="005611F6">
            <w:pPr>
              <w:ind w:left="-50"/>
              <w:textAlignment w:val="baseline"/>
              <w:rPr>
                <w:rFonts w:eastAsia="Times New Roman" w:cs="Times New Roman"/>
                <w:sz w:val="24"/>
                <w:szCs w:val="24"/>
              </w:rPr>
            </w:pPr>
            <w:r w:rsidRPr="00250506">
              <w:rPr>
                <w:rFonts w:eastAsia="Times New Roman" w:cs="Times New Roman"/>
                <w:sz w:val="24"/>
                <w:szCs w:val="24"/>
              </w:rPr>
              <w:t>Output</w:t>
            </w:r>
          </w:p>
        </w:tc>
        <w:tc>
          <w:tcPr>
            <w:tcW w:w="990" w:type="dxa"/>
          </w:tcPr>
          <w:p w14:paraId="4D14D629"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12</w:t>
            </w:r>
          </w:p>
        </w:tc>
        <w:tc>
          <w:tcPr>
            <w:tcW w:w="990" w:type="dxa"/>
          </w:tcPr>
          <w:p w14:paraId="3368D011"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12</w:t>
            </w:r>
          </w:p>
        </w:tc>
        <w:tc>
          <w:tcPr>
            <w:tcW w:w="990" w:type="dxa"/>
          </w:tcPr>
          <w:p w14:paraId="5702E89A"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22</w:t>
            </w:r>
          </w:p>
        </w:tc>
        <w:tc>
          <w:tcPr>
            <w:tcW w:w="990" w:type="dxa"/>
          </w:tcPr>
          <w:p w14:paraId="25A24047" w14:textId="77777777" w:rsidR="005611F6" w:rsidRPr="00250506" w:rsidRDefault="005611F6">
            <w:pPr>
              <w:ind w:left="-140"/>
              <w:jc w:val="center"/>
              <w:textAlignment w:val="baseline"/>
              <w:rPr>
                <w:rFonts w:eastAsia="Times New Roman" w:cs="Times New Roman"/>
                <w:sz w:val="24"/>
                <w:szCs w:val="24"/>
              </w:rPr>
            </w:pPr>
            <w:r w:rsidRPr="00250506">
              <w:rPr>
                <w:rFonts w:eastAsia="Times New Roman" w:cs="Times New Roman"/>
                <w:sz w:val="24"/>
                <w:szCs w:val="24"/>
              </w:rPr>
              <w:t>32</w:t>
            </w:r>
          </w:p>
        </w:tc>
      </w:tr>
    </w:tbl>
    <w:p w14:paraId="5AC42CE9" w14:textId="77777777" w:rsidR="005611F6" w:rsidRDefault="005611F6" w:rsidP="00600F64">
      <w:pPr>
        <w:spacing w:after="0" w:line="256" w:lineRule="auto"/>
        <w:ind w:left="720"/>
        <w:textAlignment w:val="baseline"/>
        <w:rPr>
          <w:rFonts w:eastAsia="Times New Roman" w:cs="Times New Roman"/>
          <w:sz w:val="24"/>
          <w:szCs w:val="24"/>
        </w:rPr>
      </w:pPr>
      <w:r w:rsidRPr="00250506">
        <w:rPr>
          <w:rFonts w:eastAsia="Times New Roman" w:cs="Times New Roman"/>
          <w:sz w:val="24"/>
          <w:szCs w:val="24"/>
        </w:rPr>
        <w:t xml:space="preserve">Part B: Extend your table to show the outputs for </w:t>
      </w:r>
      <m:oMath>
        <m:r>
          <w:rPr>
            <w:rFonts w:ascii="Cambria Math" w:eastAsia="Times New Roman" w:hAnsi="Cambria Math" w:cs="Times New Roman"/>
            <w:sz w:val="24"/>
            <w:szCs w:val="24"/>
          </w:rPr>
          <m:t>x=10, 11</m:t>
        </m:r>
      </m:oMath>
      <w:r w:rsidRPr="00250506">
        <w:rPr>
          <w:rFonts w:eastAsia="Times New Roman" w:cs="Times New Roman"/>
          <w:sz w:val="24"/>
          <w:szCs w:val="24"/>
        </w:rPr>
        <w:t xml:space="preserve"> and </w:t>
      </w:r>
      <m:oMath>
        <m:r>
          <w:rPr>
            <w:rFonts w:ascii="Cambria Math" w:eastAsia="Times New Roman" w:hAnsi="Cambria Math" w:cs="Times New Roman"/>
            <w:sz w:val="24"/>
            <w:szCs w:val="24"/>
          </w:rPr>
          <m:t>12</m:t>
        </m:r>
      </m:oMath>
      <w:r w:rsidRPr="00250506">
        <w:rPr>
          <w:rFonts w:eastAsia="Times New Roman" w:cs="Times New Roman"/>
          <w:sz w:val="24"/>
          <w:szCs w:val="24"/>
        </w:rPr>
        <w:t>.</w:t>
      </w:r>
    </w:p>
    <w:p w14:paraId="32FBDE75" w14:textId="77777777" w:rsidR="005611F6" w:rsidRDefault="005611F6" w:rsidP="00600F64">
      <w:pPr>
        <w:spacing w:after="0" w:line="256" w:lineRule="auto"/>
        <w:ind w:left="720"/>
        <w:textAlignment w:val="baseline"/>
        <w:rPr>
          <w:rFonts w:eastAsia="Times New Roman" w:cs="Times New Roman"/>
          <w:sz w:val="24"/>
          <w:szCs w:val="24"/>
        </w:rPr>
      </w:pPr>
    </w:p>
    <w:p w14:paraId="03920161" w14:textId="77777777" w:rsidR="005611F6" w:rsidRPr="00A26536" w:rsidRDefault="005611F6" w:rsidP="00600F64">
      <w:pPr>
        <w:spacing w:after="0" w:line="256" w:lineRule="auto"/>
        <w:textAlignment w:val="baseline"/>
        <w:rPr>
          <w:rFonts w:eastAsia="Times New Roman" w:cs="Times New Roman"/>
          <w:i/>
          <w:iCs/>
          <w:sz w:val="24"/>
          <w:szCs w:val="24"/>
        </w:rPr>
      </w:pPr>
      <w:r w:rsidRPr="00A26536">
        <w:rPr>
          <w:rFonts w:eastAsia="Times New Roman" w:cs="Times New Roman"/>
          <w:i/>
          <w:iCs/>
          <w:sz w:val="24"/>
          <w:szCs w:val="24"/>
        </w:rPr>
        <w:t>Instructional Task 2</w:t>
      </w:r>
    </w:p>
    <w:p w14:paraId="55B99A23" w14:textId="37EF0F0F" w:rsidR="005611F6" w:rsidRDefault="005611F6" w:rsidP="005E64EE">
      <w:pPr>
        <w:spacing w:after="0" w:line="256" w:lineRule="auto"/>
        <w:ind w:left="360"/>
        <w:textAlignment w:val="baseline"/>
        <w:rPr>
          <w:rFonts w:eastAsia="Times New Roman" w:cs="Times New Roman"/>
          <w:sz w:val="24"/>
          <w:szCs w:val="24"/>
        </w:rPr>
      </w:pPr>
      <w:r>
        <w:rPr>
          <w:rFonts w:eastAsia="Times New Roman" w:cs="Times New Roman"/>
          <w:sz w:val="24"/>
          <w:szCs w:val="24"/>
        </w:rPr>
        <w:t xml:space="preserve">Vince collects baseball cards that come in packages of 3. Complete the table below to show how many </w:t>
      </w:r>
      <w:proofErr w:type="gramStart"/>
      <w:r>
        <w:rPr>
          <w:rFonts w:eastAsia="Times New Roman" w:cs="Times New Roman"/>
          <w:sz w:val="24"/>
          <w:szCs w:val="24"/>
        </w:rPr>
        <w:t>baseball</w:t>
      </w:r>
      <w:proofErr w:type="gramEnd"/>
      <w:r>
        <w:rPr>
          <w:rFonts w:eastAsia="Times New Roman" w:cs="Times New Roman"/>
          <w:sz w:val="24"/>
          <w:szCs w:val="24"/>
        </w:rPr>
        <w:t xml:space="preserve"> cards Vince would have for each number of packages he buys.</w:t>
      </w:r>
    </w:p>
    <w:p w14:paraId="2173B309" w14:textId="7D935ABD" w:rsidR="007D5A77" w:rsidRDefault="00D7219B" w:rsidP="007D5A77">
      <w:pPr>
        <w:spacing w:after="0" w:line="256" w:lineRule="auto"/>
        <w:jc w:val="center"/>
        <w:textAlignment w:val="baseline"/>
        <w:rPr>
          <w:rFonts w:eastAsia="Times New Roman" w:cs="Times New Roman"/>
          <w:sz w:val="24"/>
          <w:szCs w:val="24"/>
        </w:rPr>
      </w:pPr>
      <w:r w:rsidRPr="00D7219B">
        <w:rPr>
          <w:rFonts w:eastAsia="Times New Roman" w:cs="Times New Roman"/>
          <w:noProof/>
          <w:sz w:val="24"/>
          <w:szCs w:val="24"/>
        </w:rPr>
        <w:drawing>
          <wp:inline distT="0" distB="0" distL="0" distR="0" wp14:anchorId="190D10A1" wp14:editId="4741CE8D">
            <wp:extent cx="5020376" cy="1409897"/>
            <wp:effectExtent l="0" t="0" r="8890" b="0"/>
            <wp:docPr id="404299677" name="Picture 1" descr="Table with examples of data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99677" name="Picture 1" descr="Table with examples of data collected"/>
                    <pic:cNvPicPr/>
                  </pic:nvPicPr>
                  <pic:blipFill>
                    <a:blip r:embed="rId112"/>
                    <a:stretch>
                      <a:fillRect/>
                    </a:stretch>
                  </pic:blipFill>
                  <pic:spPr>
                    <a:xfrm>
                      <a:off x="0" y="0"/>
                      <a:ext cx="5020376" cy="1409897"/>
                    </a:xfrm>
                    <a:prstGeom prst="rect">
                      <a:avLst/>
                    </a:prstGeom>
                  </pic:spPr>
                </pic:pic>
              </a:graphicData>
            </a:graphic>
          </wp:inline>
        </w:drawing>
      </w:r>
    </w:p>
    <w:p w14:paraId="296E5779" w14:textId="77777777" w:rsidR="009A11F7" w:rsidRDefault="009A11F7" w:rsidP="00F33CAF">
      <w:pPr>
        <w:pStyle w:val="ListParagraph"/>
        <w:numPr>
          <w:ilvl w:val="2"/>
          <w:numId w:val="109"/>
        </w:numPr>
        <w:tabs>
          <w:tab w:val="clear" w:pos="2160"/>
          <w:tab w:val="num" w:pos="1440"/>
        </w:tabs>
        <w:spacing w:line="256" w:lineRule="auto"/>
        <w:ind w:left="1440"/>
        <w:textAlignment w:val="baseline"/>
        <w:rPr>
          <w:rFonts w:eastAsia="Times New Roman" w:cs="Times New Roman"/>
          <w:sz w:val="24"/>
          <w:szCs w:val="24"/>
        </w:rPr>
      </w:pPr>
      <w:r>
        <w:rPr>
          <w:rFonts w:eastAsia="Times New Roman" w:cs="Times New Roman"/>
          <w:sz w:val="24"/>
          <w:szCs w:val="24"/>
        </w:rPr>
        <w:t>Use the data in the table to form ordered pairs in which the input (</w:t>
      </w:r>
      <w:r w:rsidRPr="00A26536">
        <w:rPr>
          <w:rFonts w:eastAsia="Times New Roman" w:cs="Times New Roman"/>
          <w:i/>
          <w:iCs/>
          <w:sz w:val="24"/>
          <w:szCs w:val="24"/>
        </w:rPr>
        <w:t>x</w:t>
      </w:r>
      <w:r>
        <w:rPr>
          <w:rFonts w:eastAsia="Times New Roman" w:cs="Times New Roman"/>
          <w:sz w:val="24"/>
          <w:szCs w:val="24"/>
        </w:rPr>
        <w:t>) is the number of packages, and the output (</w:t>
      </w:r>
      <w:r w:rsidRPr="00A26536">
        <w:rPr>
          <w:rFonts w:eastAsia="Times New Roman" w:cs="Times New Roman"/>
          <w:i/>
          <w:iCs/>
          <w:sz w:val="24"/>
          <w:szCs w:val="24"/>
        </w:rPr>
        <w:t>y</w:t>
      </w:r>
      <w:r>
        <w:rPr>
          <w:rFonts w:eastAsia="Times New Roman" w:cs="Times New Roman"/>
          <w:sz w:val="24"/>
          <w:szCs w:val="24"/>
        </w:rPr>
        <w:t>) is the related number of baseball cards Vince has.</w:t>
      </w:r>
    </w:p>
    <w:p w14:paraId="091E88A3" w14:textId="77777777" w:rsidR="009A11F7" w:rsidRDefault="009A11F7" w:rsidP="00F33CAF">
      <w:pPr>
        <w:pStyle w:val="ListParagraph"/>
        <w:numPr>
          <w:ilvl w:val="2"/>
          <w:numId w:val="109"/>
        </w:numPr>
        <w:tabs>
          <w:tab w:val="clear" w:pos="2160"/>
          <w:tab w:val="num" w:pos="1440"/>
        </w:tabs>
        <w:spacing w:line="256" w:lineRule="auto"/>
        <w:ind w:left="1440"/>
        <w:textAlignment w:val="baseline"/>
        <w:rPr>
          <w:rFonts w:eastAsia="Times New Roman" w:cs="Times New Roman"/>
          <w:sz w:val="24"/>
          <w:szCs w:val="24"/>
        </w:rPr>
      </w:pPr>
      <w:r>
        <w:rPr>
          <w:rFonts w:eastAsia="Times New Roman" w:cs="Times New Roman"/>
          <w:sz w:val="24"/>
          <w:szCs w:val="24"/>
        </w:rPr>
        <w:t>Graph the ordered pairs on the coordinate grid below.</w:t>
      </w:r>
    </w:p>
    <w:p w14:paraId="736C9A39" w14:textId="77777777" w:rsidR="009A11F7" w:rsidRPr="00A26536" w:rsidRDefault="009A11F7" w:rsidP="009A11F7">
      <w:pPr>
        <w:pStyle w:val="ListParagraph"/>
        <w:spacing w:line="256" w:lineRule="auto"/>
        <w:ind w:left="2160"/>
        <w:textAlignment w:val="baseline"/>
        <w:rPr>
          <w:rFonts w:eastAsia="Times New Roman" w:cs="Times New Roman"/>
          <w:sz w:val="24"/>
          <w:szCs w:val="24"/>
        </w:rPr>
      </w:pPr>
      <w:r w:rsidRPr="0025603B">
        <w:rPr>
          <w:rFonts w:eastAsia="Times New Roman" w:cs="Times New Roman"/>
          <w:noProof/>
          <w:sz w:val="24"/>
          <w:szCs w:val="24"/>
        </w:rPr>
        <w:drawing>
          <wp:inline distT="0" distB="0" distL="0" distR="0" wp14:anchorId="286561B6" wp14:editId="680ECD6A">
            <wp:extent cx="3392534" cy="2833635"/>
            <wp:effectExtent l="0" t="0" r="0" b="5080"/>
            <wp:docPr id="1936879822" name="Picture 1936879822" descr="An image showing quadrant one with origin labeled along eith the x and y axies. Grid lines are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79822" name="Picture 1936879822" descr="An image showing quadrant one with origin labeled along eith the x and y axies. Grid lines are showing."/>
                    <pic:cNvPicPr/>
                  </pic:nvPicPr>
                  <pic:blipFill>
                    <a:blip r:embed="rId113"/>
                    <a:stretch>
                      <a:fillRect/>
                    </a:stretch>
                  </pic:blipFill>
                  <pic:spPr>
                    <a:xfrm>
                      <a:off x="0" y="0"/>
                      <a:ext cx="3400304" cy="2840125"/>
                    </a:xfrm>
                    <a:prstGeom prst="rect">
                      <a:avLst/>
                    </a:prstGeom>
                  </pic:spPr>
                </pic:pic>
              </a:graphicData>
            </a:graphic>
          </wp:inline>
        </w:drawing>
      </w:r>
    </w:p>
    <w:p w14:paraId="27524945" w14:textId="77777777" w:rsidR="0065731E" w:rsidRPr="006B6BAE" w:rsidRDefault="0065731E" w:rsidP="0065731E">
      <w:pPr>
        <w:spacing w:after="0" w:line="240" w:lineRule="auto"/>
        <w:textAlignment w:val="baseline"/>
        <w:rPr>
          <w:rFonts w:eastAsia="Times New Roman" w:cs="Times New Roman"/>
          <w:sz w:val="24"/>
          <w:szCs w:val="24"/>
        </w:rPr>
      </w:pPr>
    </w:p>
    <w:p w14:paraId="1AD1A413" w14:textId="77777777" w:rsidR="0065731E" w:rsidRPr="00BB5B56" w:rsidRDefault="0065731E" w:rsidP="005B6472">
      <w:pPr>
        <w:pStyle w:val="AlgebraicARHeading"/>
      </w:pPr>
      <w:r w:rsidRPr="005B6472">
        <w:t>Instructional</w:t>
      </w:r>
      <w:r w:rsidRPr="00BB5B56">
        <w:t> Items </w:t>
      </w:r>
    </w:p>
    <w:p w14:paraId="522DD2C0" w14:textId="77777777" w:rsidR="00B22E5D" w:rsidRDefault="00B22E5D" w:rsidP="00B22E5D">
      <w:pPr>
        <w:spacing w:after="0" w:line="256" w:lineRule="auto"/>
        <w:textAlignment w:val="baseline"/>
        <w:rPr>
          <w:rFonts w:eastAsia="Calibri" w:cs="Times New Roman"/>
          <w:i/>
          <w:sz w:val="24"/>
          <w:szCs w:val="24"/>
        </w:rPr>
      </w:pPr>
      <w:r w:rsidRPr="00F07FE5">
        <w:rPr>
          <w:rFonts w:eastAsia="Calibri" w:cs="Times New Roman"/>
          <w:i/>
          <w:sz w:val="24"/>
          <w:szCs w:val="24"/>
        </w:rPr>
        <w:t>Instructional Item 1</w:t>
      </w:r>
    </w:p>
    <w:p w14:paraId="42FAF3A1" w14:textId="77777777" w:rsidR="00B22E5D" w:rsidRDefault="00B22E5D" w:rsidP="00B22E5D">
      <w:pPr>
        <w:spacing w:after="0" w:line="240" w:lineRule="auto"/>
        <w:ind w:left="360"/>
        <w:textAlignment w:val="baseline"/>
        <w:rPr>
          <w:rFonts w:eastAsia="Times New Roman" w:cs="Times New Roman"/>
          <w:sz w:val="24"/>
          <w:szCs w:val="24"/>
        </w:rPr>
      </w:pPr>
      <w:r w:rsidRPr="00250506">
        <w:rPr>
          <w:rFonts w:eastAsia="Times New Roman" w:cs="Times New Roman"/>
          <w:sz w:val="24"/>
          <w:szCs w:val="24"/>
        </w:rPr>
        <w:t xml:space="preserve">What is the missing value in the two-column table below? </w:t>
      </w:r>
    </w:p>
    <w:p w14:paraId="0016A3F3" w14:textId="77777777" w:rsidR="00F446C3" w:rsidRDefault="00F446C3" w:rsidP="00B22E5D">
      <w:pPr>
        <w:spacing w:after="0" w:line="240" w:lineRule="auto"/>
        <w:jc w:val="center"/>
        <w:textAlignment w:val="baseline"/>
        <w:rPr>
          <w:rFonts w:eastAsia="Times New Roman" w:cs="Times New Roman"/>
          <w:sz w:val="24"/>
          <w:szCs w:val="24"/>
        </w:rPr>
      </w:pPr>
    </w:p>
    <w:p w14:paraId="1F0DF040" w14:textId="3A0AFBA2" w:rsidR="00F446C3" w:rsidRPr="00250506" w:rsidRDefault="00B22E5D" w:rsidP="00F446C3">
      <w:pPr>
        <w:spacing w:after="0" w:line="240" w:lineRule="auto"/>
        <w:jc w:val="center"/>
        <w:textAlignment w:val="baseline"/>
        <w:rPr>
          <w:rFonts w:eastAsia="Times New Roman" w:cs="Times New Roman"/>
          <w:sz w:val="24"/>
          <w:szCs w:val="24"/>
        </w:rPr>
      </w:pPr>
      <w:r w:rsidRPr="00250506">
        <w:rPr>
          <w:rFonts w:eastAsia="Times New Roman" w:cs="Times New Roman"/>
          <w:sz w:val="24"/>
          <w:szCs w:val="24"/>
        </w:rPr>
        <w:t xml:space="preserve">Rule: </w:t>
      </w:r>
      <m:oMath>
        <m:r>
          <w:rPr>
            <w:rFonts w:ascii="Cambria Math" w:eastAsia="Times New Roman" w:hAnsi="Cambria Math" w:cs="Times New Roman"/>
            <w:sz w:val="24"/>
            <w:szCs w:val="24"/>
          </w:rPr>
          <m:t>40-3x</m:t>
        </m:r>
      </m:oMath>
    </w:p>
    <w:tbl>
      <w:tblPr>
        <w:tblStyle w:val="TableGrid"/>
        <w:tblW w:w="0" w:type="auto"/>
        <w:jc w:val="center"/>
        <w:tblLook w:val="04A0" w:firstRow="1" w:lastRow="0" w:firstColumn="1" w:lastColumn="0" w:noHBand="0" w:noVBand="1"/>
      </w:tblPr>
      <w:tblGrid>
        <w:gridCol w:w="1223"/>
        <w:gridCol w:w="990"/>
        <w:gridCol w:w="990"/>
        <w:gridCol w:w="990"/>
        <w:gridCol w:w="990"/>
      </w:tblGrid>
      <w:tr w:rsidR="00B22E5D" w:rsidRPr="00250506" w14:paraId="0D073FB4" w14:textId="77777777">
        <w:trPr>
          <w:trHeight w:val="262"/>
          <w:jc w:val="center"/>
        </w:trPr>
        <w:tc>
          <w:tcPr>
            <w:tcW w:w="1223" w:type="dxa"/>
          </w:tcPr>
          <w:p w14:paraId="1ECEDCC9" w14:textId="77777777" w:rsidR="00B22E5D" w:rsidRPr="00250506" w:rsidRDefault="00B22E5D">
            <w:pPr>
              <w:textAlignment w:val="baseline"/>
              <w:rPr>
                <w:rFonts w:eastAsia="Times New Roman" w:cs="Times New Roman"/>
                <w:sz w:val="24"/>
                <w:szCs w:val="24"/>
              </w:rPr>
            </w:pPr>
            <w:r w:rsidRPr="00250506">
              <w:rPr>
                <w:rFonts w:eastAsia="Times New Roman" w:cs="Times New Roman"/>
                <w:sz w:val="24"/>
                <w:szCs w:val="24"/>
              </w:rPr>
              <w:t>Input (</w:t>
            </w:r>
            <w:r w:rsidRPr="00250506">
              <w:rPr>
                <w:rFonts w:eastAsia="Times New Roman" w:cs="Times New Roman"/>
                <w:i/>
                <w:iCs/>
                <w:sz w:val="24"/>
                <w:szCs w:val="24"/>
              </w:rPr>
              <w:t>x</w:t>
            </w:r>
            <w:r w:rsidRPr="00250506">
              <w:rPr>
                <w:rFonts w:eastAsia="Times New Roman" w:cs="Times New Roman"/>
                <w:sz w:val="24"/>
                <w:szCs w:val="24"/>
              </w:rPr>
              <w:t xml:space="preserve">) </w:t>
            </w:r>
          </w:p>
        </w:tc>
        <w:tc>
          <w:tcPr>
            <w:tcW w:w="990" w:type="dxa"/>
          </w:tcPr>
          <w:p w14:paraId="00F8BEB9"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0</w:t>
            </w:r>
          </w:p>
        </w:tc>
        <w:tc>
          <w:tcPr>
            <w:tcW w:w="990" w:type="dxa"/>
          </w:tcPr>
          <w:p w14:paraId="61B97F6B"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1</w:t>
            </w:r>
          </w:p>
        </w:tc>
        <w:tc>
          <w:tcPr>
            <w:tcW w:w="990" w:type="dxa"/>
          </w:tcPr>
          <w:p w14:paraId="245A1F44"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2</w:t>
            </w:r>
          </w:p>
        </w:tc>
        <w:tc>
          <w:tcPr>
            <w:tcW w:w="990" w:type="dxa"/>
          </w:tcPr>
          <w:p w14:paraId="306E2827"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w:t>
            </w:r>
          </w:p>
        </w:tc>
      </w:tr>
      <w:tr w:rsidR="00B22E5D" w:rsidRPr="00250506" w14:paraId="15DC5E2F" w14:textId="77777777">
        <w:trPr>
          <w:trHeight w:val="247"/>
          <w:jc w:val="center"/>
        </w:trPr>
        <w:tc>
          <w:tcPr>
            <w:tcW w:w="1223" w:type="dxa"/>
          </w:tcPr>
          <w:p w14:paraId="6A23A691" w14:textId="77777777" w:rsidR="00B22E5D" w:rsidRPr="00250506" w:rsidRDefault="00B22E5D">
            <w:pPr>
              <w:textAlignment w:val="baseline"/>
              <w:rPr>
                <w:rFonts w:eastAsia="Times New Roman" w:cs="Times New Roman"/>
                <w:sz w:val="24"/>
                <w:szCs w:val="24"/>
              </w:rPr>
            </w:pPr>
            <w:r w:rsidRPr="00250506">
              <w:rPr>
                <w:rFonts w:eastAsia="Times New Roman" w:cs="Times New Roman"/>
                <w:sz w:val="24"/>
                <w:szCs w:val="24"/>
              </w:rPr>
              <w:lastRenderedPageBreak/>
              <w:t>Output</w:t>
            </w:r>
          </w:p>
        </w:tc>
        <w:tc>
          <w:tcPr>
            <w:tcW w:w="990" w:type="dxa"/>
          </w:tcPr>
          <w:p w14:paraId="74BA0222"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w:t>
            </w:r>
          </w:p>
        </w:tc>
        <w:tc>
          <w:tcPr>
            <w:tcW w:w="990" w:type="dxa"/>
          </w:tcPr>
          <w:p w14:paraId="1EF0BD0D"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37</w:t>
            </w:r>
          </w:p>
        </w:tc>
        <w:tc>
          <w:tcPr>
            <w:tcW w:w="990" w:type="dxa"/>
          </w:tcPr>
          <w:p w14:paraId="14916861"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34</w:t>
            </w:r>
          </w:p>
        </w:tc>
        <w:tc>
          <w:tcPr>
            <w:tcW w:w="990" w:type="dxa"/>
          </w:tcPr>
          <w:p w14:paraId="295DFDBF" w14:textId="77777777" w:rsidR="00B22E5D" w:rsidRPr="00250506" w:rsidRDefault="00B22E5D">
            <w:pPr>
              <w:jc w:val="center"/>
              <w:textAlignment w:val="baseline"/>
              <w:rPr>
                <w:rFonts w:eastAsia="Times New Roman" w:cs="Times New Roman"/>
                <w:sz w:val="24"/>
                <w:szCs w:val="24"/>
              </w:rPr>
            </w:pPr>
            <w:r w:rsidRPr="00250506">
              <w:rPr>
                <w:rFonts w:eastAsia="Times New Roman" w:cs="Times New Roman"/>
                <w:sz w:val="24"/>
                <w:szCs w:val="24"/>
              </w:rPr>
              <w:t>31</w:t>
            </w:r>
          </w:p>
        </w:tc>
      </w:tr>
    </w:tbl>
    <w:p w14:paraId="4215E3BA" w14:textId="77777777" w:rsidR="00B22E5D" w:rsidRDefault="00B22E5D" w:rsidP="00B22E5D">
      <w:pPr>
        <w:spacing w:after="0" w:line="256" w:lineRule="auto"/>
        <w:textAlignment w:val="baseline"/>
        <w:rPr>
          <w:rFonts w:eastAsia="Calibri" w:cs="Times New Roman"/>
          <w:i/>
          <w:sz w:val="24"/>
          <w:szCs w:val="24"/>
        </w:rPr>
      </w:pPr>
      <w:r>
        <w:rPr>
          <w:rFonts w:eastAsia="Calibri" w:cs="Times New Roman"/>
          <w:i/>
          <w:sz w:val="24"/>
          <w:szCs w:val="24"/>
        </w:rPr>
        <w:t xml:space="preserve"> </w:t>
      </w:r>
    </w:p>
    <w:p w14:paraId="5CCE2851" w14:textId="77777777" w:rsidR="00B22E5D" w:rsidRDefault="00B22E5D" w:rsidP="00B22E5D">
      <w:pPr>
        <w:spacing w:after="0" w:line="256" w:lineRule="auto"/>
        <w:textAlignment w:val="baseline"/>
        <w:rPr>
          <w:rFonts w:eastAsia="Calibri" w:cs="Times New Roman"/>
          <w:i/>
          <w:sz w:val="24"/>
          <w:szCs w:val="24"/>
        </w:rPr>
      </w:pPr>
      <w:r>
        <w:rPr>
          <w:rFonts w:eastAsia="Calibri" w:cs="Times New Roman"/>
          <w:i/>
          <w:sz w:val="24"/>
          <w:szCs w:val="24"/>
        </w:rPr>
        <w:t>Instructional Item 2</w:t>
      </w:r>
    </w:p>
    <w:p w14:paraId="726A360D" w14:textId="6BED8BC8" w:rsidR="0065731E" w:rsidRPr="00A272B9" w:rsidRDefault="00B22E5D" w:rsidP="00B22E5D">
      <w:pPr>
        <w:spacing w:after="0" w:line="240" w:lineRule="auto"/>
        <w:ind w:left="360"/>
        <w:textAlignment w:val="baseline"/>
        <w:rPr>
          <w:rFonts w:eastAsia="Times New Roman" w:cs="Times New Roman"/>
          <w:sz w:val="24"/>
          <w:szCs w:val="24"/>
        </w:rPr>
      </w:pPr>
      <w:r w:rsidRPr="007F667E">
        <w:rPr>
          <w:rFonts w:eastAsia="Calibri" w:cs="Times New Roman"/>
          <w:sz w:val="24"/>
          <w:szCs w:val="24"/>
        </w:rPr>
        <w:t>If each table in the U-shape arrangement can seat 4 people, what is the minimum number of tables required to accommodate a banquet for 40 people?</w:t>
      </w:r>
      <w:r>
        <w:rPr>
          <w:rFonts w:eastAsia="Calibri" w:cs="Times New Roman"/>
          <w:sz w:val="24"/>
          <w:szCs w:val="24"/>
        </w:rPr>
        <w:t xml:space="preserve"> 60 people? 180 people? Create a two-column table to record the inputs and outputs.</w:t>
      </w:r>
    </w:p>
    <w:p w14:paraId="6FA878F2" w14:textId="77777777" w:rsidR="0065731E" w:rsidRPr="00DD243B" w:rsidRDefault="0065731E" w:rsidP="005B6472">
      <w:pPr>
        <w:pStyle w:val="Style4"/>
      </w:pPr>
      <w:r w:rsidRPr="006B6BAE">
        <w:t>*</w:t>
      </w:r>
      <w:r w:rsidRPr="005B6472">
        <w:t>The</w:t>
      </w:r>
      <w:r w:rsidRPr="006B6BAE">
        <w:t xml:space="preserve"> strategies, tasks and items included in the B1G-M are examples and should not be considered comprehensive.</w:t>
      </w:r>
    </w:p>
    <w:p w14:paraId="2D34CF3B" w14:textId="77777777" w:rsidR="0065731E" w:rsidRDefault="0065731E" w:rsidP="00A7018B">
      <w:pPr>
        <w:spacing w:after="0"/>
      </w:pPr>
    </w:p>
    <w:p w14:paraId="55C0B225" w14:textId="77777777" w:rsidR="00160906" w:rsidRPr="00346E5D" w:rsidRDefault="00160906" w:rsidP="00A7018B">
      <w:pPr>
        <w:pStyle w:val="Heading2"/>
        <w:rPr>
          <w:noProof/>
        </w:rPr>
      </w:pPr>
      <w:bookmarkStart w:id="34" w:name="_Toc31191533"/>
      <w:r w:rsidRPr="00346E5D">
        <w:rPr>
          <w:noProof/>
        </w:rPr>
        <w:t>Measurement</w:t>
      </w:r>
      <w:bookmarkEnd w:id="34"/>
    </w:p>
    <w:p w14:paraId="5C7F0850" w14:textId="77777777" w:rsidR="00160906" w:rsidRPr="00346E5D" w:rsidRDefault="00160906" w:rsidP="00A7018B">
      <w:pPr>
        <w:spacing w:after="0" w:line="240" w:lineRule="auto"/>
        <w:rPr>
          <w:noProof/>
          <w:sz w:val="24"/>
          <w:szCs w:val="24"/>
        </w:rPr>
      </w:pPr>
    </w:p>
    <w:p w14:paraId="106EBADC" w14:textId="77777777" w:rsidR="00160906" w:rsidRPr="00346E5D" w:rsidRDefault="00160906" w:rsidP="00160906">
      <w:pPr>
        <w:spacing w:after="0" w:line="240" w:lineRule="auto"/>
        <w:jc w:val="center"/>
        <w:rPr>
          <w:rFonts w:eastAsia="Calibri" w:cs="Times New Roman"/>
          <w:i/>
          <w:color w:val="000000"/>
          <w:sz w:val="24"/>
          <w:szCs w:val="24"/>
        </w:rPr>
      </w:pPr>
      <w:r w:rsidRPr="00346E5D">
        <w:rPr>
          <w:rFonts w:eastAsia="Calibri" w:cs="Times New Roman"/>
          <w:b/>
          <w:color w:val="000000"/>
          <w:sz w:val="24"/>
          <w:szCs w:val="24"/>
        </w:rPr>
        <w:t>MA.</w:t>
      </w:r>
      <w:proofErr w:type="gramStart"/>
      <w:r w:rsidRPr="00346E5D">
        <w:rPr>
          <w:rFonts w:eastAsia="Calibri" w:cs="Times New Roman"/>
          <w:b/>
          <w:color w:val="000000"/>
          <w:sz w:val="24"/>
          <w:szCs w:val="24"/>
        </w:rPr>
        <w:t>5.M.</w:t>
      </w:r>
      <w:proofErr w:type="gramEnd"/>
      <w:r w:rsidRPr="00346E5D">
        <w:rPr>
          <w:rFonts w:eastAsia="Calibri" w:cs="Times New Roman"/>
          <w:b/>
          <w:color w:val="000000"/>
          <w:sz w:val="24"/>
          <w:szCs w:val="24"/>
        </w:rPr>
        <w:t>1</w:t>
      </w:r>
      <w:r w:rsidRPr="00346E5D">
        <w:rPr>
          <w:rFonts w:eastAsia="Calibri" w:cs="Times New Roman"/>
          <w:b/>
          <w:i/>
          <w:color w:val="000000"/>
          <w:sz w:val="24"/>
          <w:szCs w:val="24"/>
        </w:rPr>
        <w:t xml:space="preserve"> </w:t>
      </w:r>
      <w:r w:rsidRPr="00346E5D">
        <w:rPr>
          <w:rFonts w:eastAsia="Calibri" w:cs="Times New Roman"/>
          <w:i/>
          <w:color w:val="000000"/>
          <w:sz w:val="24"/>
          <w:szCs w:val="24"/>
        </w:rPr>
        <w:t>Convert measurement units to solve multi-step problems.</w:t>
      </w:r>
    </w:p>
    <w:p w14:paraId="168085C1" w14:textId="77777777" w:rsidR="00C3545B" w:rsidRDefault="00C3545B" w:rsidP="001056B4">
      <w:pPr>
        <w:spacing w:after="0" w:line="240" w:lineRule="auto"/>
        <w:rPr>
          <w:rFonts w:eastAsia="Times New Roman" w:cs="Times New Roman"/>
          <w:sz w:val="24"/>
          <w:szCs w:val="24"/>
        </w:rPr>
      </w:pPr>
    </w:p>
    <w:p w14:paraId="2C658989" w14:textId="77777777" w:rsidR="00DE521B" w:rsidRPr="00346E5D" w:rsidRDefault="00DE521B" w:rsidP="00DE521B">
      <w:pPr>
        <w:pStyle w:val="Heading3"/>
        <w:rPr>
          <w:rStyle w:val="normaltextrun"/>
        </w:rPr>
      </w:pPr>
      <w:bookmarkStart w:id="35" w:name="_MA.5.M.1.1"/>
      <w:bookmarkEnd w:id="35"/>
      <w:r w:rsidRPr="00346E5D">
        <w:rPr>
          <w:rStyle w:val="normaltextrun"/>
        </w:rPr>
        <w:t>MA.</w:t>
      </w:r>
      <w:proofErr w:type="gramStart"/>
      <w:r w:rsidRPr="00346E5D">
        <w:rPr>
          <w:rStyle w:val="normaltextrun"/>
        </w:rPr>
        <w:t>5.M.</w:t>
      </w:r>
      <w:proofErr w:type="gramEnd"/>
      <w:r w:rsidRPr="00346E5D">
        <w:rPr>
          <w:rStyle w:val="normaltextrun"/>
        </w:rPr>
        <w:t>1.1</w:t>
      </w:r>
    </w:p>
    <w:p w14:paraId="0379B1CB" w14:textId="77777777" w:rsidR="00B40420" w:rsidRPr="006B6BAE" w:rsidRDefault="00B40420" w:rsidP="00C91967">
      <w:pPr>
        <w:pStyle w:val="Normal11"/>
      </w:pPr>
    </w:p>
    <w:p w14:paraId="16504FE8" w14:textId="77777777" w:rsidR="000A4166" w:rsidRPr="00446198" w:rsidRDefault="000A4166" w:rsidP="008664DB">
      <w:pPr>
        <w:pStyle w:val="Measurement"/>
        <w:pBdr>
          <w:left w:val="single" w:sz="48" w:space="4" w:color="C5E0B3"/>
        </w:pBdr>
      </w:pPr>
      <w:r w:rsidRPr="00446198">
        <w:t>Benchmark</w:t>
      </w:r>
    </w:p>
    <w:p w14:paraId="01649A74" w14:textId="487FEE31" w:rsidR="00B40420" w:rsidRPr="006B6BAE" w:rsidRDefault="00E85D60" w:rsidP="00B40420">
      <w:pPr>
        <w:pStyle w:val="Style3"/>
        <w:pBdr>
          <w:bottom w:val="none" w:sz="0" w:space="0" w:color="auto"/>
        </w:pBdr>
      </w:pPr>
      <w:r w:rsidRPr="0021756A">
        <w:t>MA.</w:t>
      </w:r>
      <w:proofErr w:type="gramStart"/>
      <w:r w:rsidRPr="0021756A">
        <w:t>5.M.</w:t>
      </w:r>
      <w:proofErr w:type="gramEnd"/>
      <w:r w:rsidRPr="0021756A">
        <w:t>1.1</w:t>
      </w:r>
      <w:r w:rsidR="00B40420" w:rsidRPr="00C34525">
        <w:tab/>
      </w:r>
      <w:r w:rsidR="00CD567B" w:rsidRPr="0021756A">
        <w:t>Solve multi-step real-world problems that involve converting measurement units to equivalent measurements within a single system of measurement</w:t>
      </w:r>
      <w:r w:rsidR="00B40420" w:rsidRPr="00112AEB">
        <w:rPr>
          <w:rFonts w:eastAsia="Times New Roman"/>
          <w:color w:val="000000"/>
        </w:rPr>
        <w:t>.</w:t>
      </w:r>
    </w:p>
    <w:p w14:paraId="0B85FC88" w14:textId="5D21EDB2" w:rsidR="00B40420" w:rsidRPr="006B6BAE" w:rsidRDefault="00B40420" w:rsidP="00727F57">
      <w:pPr>
        <w:pStyle w:val="Style4"/>
        <w:ind w:left="720"/>
      </w:pPr>
      <w:r w:rsidRPr="006B6BAE">
        <w:t xml:space="preserve">Example: </w:t>
      </w:r>
      <w:r w:rsidR="00A61835" w:rsidRPr="00A61835">
        <w:rPr>
          <w:rFonts w:eastAsia="Calibri"/>
          <w:i w:val="0"/>
          <w:iCs/>
        </w:rPr>
        <w:t xml:space="preserve">There are 60 minutes in 1 hour, 24 hours in 1 day and 7 days in 1 week. So, there are </w:t>
      </w:r>
      <m:oMath>
        <m:r>
          <w:rPr>
            <w:rFonts w:ascii="Cambria Math" w:eastAsia="Calibri" w:hAnsi="Cambria Math"/>
          </w:rPr>
          <m:t>60×24×7</m:t>
        </m:r>
      </m:oMath>
      <w:r w:rsidR="00A61835" w:rsidRPr="00A61835">
        <w:rPr>
          <w:rFonts w:eastAsia="Calibri"/>
          <w:i w:val="0"/>
          <w:iCs/>
        </w:rPr>
        <w:t xml:space="preserve"> minutes in one week which is equivalent to 10,080 minutes</w:t>
      </w:r>
      <w:r w:rsidRPr="00A61835">
        <w:rPr>
          <w:i w:val="0"/>
          <w:iCs/>
        </w:rPr>
        <w:t>.</w:t>
      </w:r>
      <w:r w:rsidRPr="006B6BAE">
        <w:t xml:space="preserve"> </w:t>
      </w:r>
    </w:p>
    <w:p w14:paraId="59DD019C" w14:textId="77777777" w:rsidR="00B40420" w:rsidRPr="006B6BAE" w:rsidRDefault="00B40420" w:rsidP="00727F57">
      <w:pPr>
        <w:pStyle w:val="BenchmarkClarification"/>
      </w:pPr>
      <w:r w:rsidRPr="006B6BAE">
        <w:t xml:space="preserve">Benchmark Clarifications: </w:t>
      </w:r>
    </w:p>
    <w:p w14:paraId="6BA5E977" w14:textId="77777777" w:rsidR="007949A1" w:rsidRPr="0021756A" w:rsidRDefault="00B40420" w:rsidP="007949A1">
      <w:pPr>
        <w:spacing w:after="0" w:line="240" w:lineRule="auto"/>
        <w:rPr>
          <w:rFonts w:eastAsia="Calibri" w:cs="Times New Roman"/>
          <w:szCs w:val="24"/>
        </w:rPr>
      </w:pPr>
      <w:r w:rsidRPr="00E12B14">
        <w:rPr>
          <w:rFonts w:eastAsia="Calibri" w:cs="Times New Roman"/>
          <w:i/>
        </w:rPr>
        <w:t>Clarification 1:</w:t>
      </w:r>
      <w:r w:rsidRPr="00E12B14">
        <w:rPr>
          <w:rFonts w:eastAsia="Calibri" w:cs="Times New Roman"/>
        </w:rPr>
        <w:t xml:space="preserve"> </w:t>
      </w:r>
      <w:r w:rsidR="007949A1" w:rsidRPr="0021756A">
        <w:rPr>
          <w:rFonts w:eastAsia="Calibri" w:cs="Times New Roman"/>
          <w:szCs w:val="24"/>
        </w:rPr>
        <w:t xml:space="preserve">Within the benchmark, the expectation is not to memorize the conversions. </w:t>
      </w:r>
    </w:p>
    <w:p w14:paraId="56FA6E38" w14:textId="77777777" w:rsidR="007949A1" w:rsidRPr="0021756A" w:rsidRDefault="007949A1" w:rsidP="007949A1">
      <w:pPr>
        <w:spacing w:after="0" w:line="240" w:lineRule="auto"/>
        <w:rPr>
          <w:rFonts w:eastAsia="Calibri" w:cs="Times New Roman"/>
          <w:szCs w:val="24"/>
        </w:rPr>
      </w:pPr>
      <w:r w:rsidRPr="0021756A">
        <w:rPr>
          <w:rFonts w:eastAsia="Calibri" w:cs="Times New Roman"/>
          <w:i/>
          <w:szCs w:val="24"/>
        </w:rPr>
        <w:t>Clarification 2:</w:t>
      </w:r>
      <w:r w:rsidRPr="0021756A">
        <w:rPr>
          <w:rFonts w:eastAsia="Calibri" w:cs="Times New Roman"/>
          <w:szCs w:val="24"/>
        </w:rPr>
        <w:t xml:space="preserve"> Conversions include length, time, volume and capacity represented as whole numbers, fractions and decimals.</w:t>
      </w:r>
    </w:p>
    <w:p w14:paraId="52CD1442" w14:textId="77777777" w:rsidR="00B40420" w:rsidRPr="009D638A" w:rsidRDefault="00B40420" w:rsidP="00B40420">
      <w:pPr>
        <w:spacing w:after="0" w:line="240" w:lineRule="auto"/>
        <w:textAlignment w:val="baseline"/>
        <w:rPr>
          <w:rFonts w:eastAsia="Times New Roman" w:cs="Times New Roman"/>
        </w:rPr>
      </w:pPr>
    </w:p>
    <w:p w14:paraId="208F0351" w14:textId="77777777" w:rsidR="00B40420" w:rsidRPr="006B6BAE" w:rsidRDefault="00B40420" w:rsidP="008664DB">
      <w:pPr>
        <w:pStyle w:val="Measurement"/>
        <w:pBdr>
          <w:left w:val="single" w:sz="48" w:space="4" w:color="C5E0B3"/>
        </w:pBdr>
      </w:pPr>
      <w:r w:rsidRPr="0057049E">
        <w:t>Connecting</w:t>
      </w:r>
      <w:r>
        <w:t xml:space="preserve"> </w:t>
      </w:r>
      <w:r w:rsidRPr="006B6BAE">
        <w:t>Benchmark</w:t>
      </w:r>
      <w:r>
        <w:t>s/</w:t>
      </w:r>
      <w:r w:rsidRPr="006B6BAE">
        <w:t>Horizontal Alignment</w:t>
      </w:r>
      <w:r>
        <w:t xml:space="preserve">        </w:t>
      </w:r>
    </w:p>
    <w:p w14:paraId="7B8FD225" w14:textId="77777777" w:rsidR="00DF0A4E" w:rsidRPr="0021756A" w:rsidRDefault="00B40420"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DF0A4E" w:rsidRPr="0021756A">
        <w:rPr>
          <w:rFonts w:eastAsia="Times New Roman" w:cs="Times New Roman"/>
          <w:sz w:val="24"/>
          <w:szCs w:val="24"/>
        </w:rPr>
        <w:t>.5.NSO.1.1</w:t>
      </w:r>
    </w:p>
    <w:p w14:paraId="577DC8FB" w14:textId="77777777" w:rsidR="00DF0A4E"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MA.5.NSO.2.1</w:t>
      </w:r>
      <w:r>
        <w:rPr>
          <w:rFonts w:eastAsia="Times New Roman" w:cs="Times New Roman"/>
          <w:sz w:val="24"/>
          <w:szCs w:val="24"/>
        </w:rPr>
        <w:t xml:space="preserve"> </w:t>
      </w:r>
    </w:p>
    <w:p w14:paraId="0F94229F" w14:textId="77777777" w:rsidR="00DF0A4E"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MA.5.NSO.2.</w:t>
      </w:r>
      <w:r>
        <w:rPr>
          <w:rFonts w:eastAsia="Times New Roman" w:cs="Times New Roman"/>
          <w:sz w:val="24"/>
          <w:szCs w:val="24"/>
        </w:rPr>
        <w:t>2</w:t>
      </w:r>
    </w:p>
    <w:p w14:paraId="4100F4A5" w14:textId="77777777" w:rsidR="00DF0A4E" w:rsidRDefault="00DF0A4E"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MA.5.NSO.2.4</w:t>
      </w:r>
    </w:p>
    <w:p w14:paraId="5CB63156"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w:t>
      </w:r>
      <w:r w:rsidRPr="0021756A">
        <w:rPr>
          <w:rFonts w:eastAsia="Times New Roman" w:cs="Times New Roman"/>
          <w:sz w:val="24"/>
          <w:szCs w:val="24"/>
        </w:rPr>
        <w:t>2.5</w:t>
      </w:r>
    </w:p>
    <w:p w14:paraId="548F9073"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MA.5.AR.1.2</w:t>
      </w:r>
    </w:p>
    <w:p w14:paraId="22A56E4F"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MA.5.AR.2.1</w:t>
      </w:r>
    </w:p>
    <w:p w14:paraId="3F85A112"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w:t>
      </w:r>
      <w:proofErr w:type="gramStart"/>
      <w:r w:rsidRPr="0021756A">
        <w:rPr>
          <w:rFonts w:eastAsia="Times New Roman" w:cs="Times New Roman"/>
          <w:sz w:val="24"/>
          <w:szCs w:val="24"/>
        </w:rPr>
        <w:t>5.M.</w:t>
      </w:r>
      <w:proofErr w:type="gramEnd"/>
      <w:r w:rsidRPr="0021756A">
        <w:rPr>
          <w:rFonts w:eastAsia="Times New Roman" w:cs="Times New Roman"/>
          <w:sz w:val="24"/>
          <w:szCs w:val="24"/>
        </w:rPr>
        <w:t>2.1</w:t>
      </w:r>
    </w:p>
    <w:p w14:paraId="0480F740"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MA.5.GR.1.1</w:t>
      </w:r>
    </w:p>
    <w:p w14:paraId="6299FF35"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MA.5.GR.2.1</w:t>
      </w:r>
    </w:p>
    <w:p w14:paraId="48E06D7E" w14:textId="77777777" w:rsidR="00DF0A4E" w:rsidRPr="0021756A" w:rsidRDefault="00DF0A4E"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MA.5.GR.3.3</w:t>
      </w:r>
    </w:p>
    <w:p w14:paraId="297EFE03" w14:textId="64D5616C" w:rsidR="00B40420" w:rsidRPr="006B6BAE" w:rsidRDefault="00B40420" w:rsidP="00DF0A4E">
      <w:pPr>
        <w:spacing w:after="0" w:line="240" w:lineRule="auto"/>
        <w:rPr>
          <w:rFonts w:eastAsia="Times New Roman" w:cs="Times New Roman"/>
          <w:sz w:val="24"/>
          <w:szCs w:val="24"/>
        </w:rPr>
      </w:pPr>
    </w:p>
    <w:p w14:paraId="07E38CCA" w14:textId="77777777" w:rsidR="00B40420" w:rsidRDefault="00B40420" w:rsidP="008664DB">
      <w:pPr>
        <w:pStyle w:val="Measurement"/>
        <w:pBdr>
          <w:left w:val="single" w:sz="48" w:space="4" w:color="C5E0B3"/>
        </w:pBdr>
      </w:pPr>
      <w:r w:rsidRPr="009C58CD">
        <w:t>Terms</w:t>
      </w:r>
      <w:r w:rsidRPr="006B6BAE">
        <w:t> from the K-12 Glossary </w:t>
      </w:r>
    </w:p>
    <w:p w14:paraId="3A0F9AEE" w14:textId="77777777" w:rsidR="001165BC" w:rsidRDefault="001165BC" w:rsidP="009D7378">
      <w:pPr>
        <w:pStyle w:val="ListParagraph"/>
        <w:numPr>
          <w:ilvl w:val="0"/>
          <w:numId w:val="15"/>
        </w:numPr>
        <w:rPr>
          <w:rFonts w:eastAsia="Times New Roman" w:cs="Times New Roman"/>
          <w:sz w:val="24"/>
          <w:szCs w:val="24"/>
        </w:rPr>
      </w:pPr>
      <w:r>
        <w:rPr>
          <w:rFonts w:eastAsia="Times New Roman" w:cs="Times New Roman"/>
          <w:sz w:val="24"/>
          <w:szCs w:val="24"/>
        </w:rPr>
        <w:t>Equation</w:t>
      </w:r>
    </w:p>
    <w:p w14:paraId="03B7600D" w14:textId="77777777" w:rsidR="001165BC" w:rsidRDefault="001165BC" w:rsidP="009D7378">
      <w:pPr>
        <w:pStyle w:val="ListParagraph"/>
        <w:numPr>
          <w:ilvl w:val="0"/>
          <w:numId w:val="15"/>
        </w:numPr>
        <w:rPr>
          <w:rFonts w:eastAsia="Times New Roman" w:cs="Times New Roman"/>
          <w:sz w:val="24"/>
          <w:szCs w:val="24"/>
        </w:rPr>
      </w:pPr>
      <w:r>
        <w:rPr>
          <w:rFonts w:eastAsia="Times New Roman" w:cs="Times New Roman"/>
          <w:sz w:val="24"/>
          <w:szCs w:val="24"/>
        </w:rPr>
        <w:t>Factor</w:t>
      </w:r>
    </w:p>
    <w:p w14:paraId="3F9CD0BD" w14:textId="4DB259F3" w:rsidR="00B40420" w:rsidRPr="001165BC" w:rsidRDefault="001165BC" w:rsidP="009D7378">
      <w:pPr>
        <w:pStyle w:val="ListParagraph"/>
        <w:numPr>
          <w:ilvl w:val="0"/>
          <w:numId w:val="15"/>
        </w:numPr>
        <w:rPr>
          <w:rFonts w:eastAsia="Times New Roman" w:cs="Times New Roman"/>
          <w:sz w:val="24"/>
          <w:szCs w:val="24"/>
        </w:rPr>
      </w:pPr>
      <w:r>
        <w:rPr>
          <w:rFonts w:eastAsia="Times New Roman" w:cs="Times New Roman"/>
          <w:sz w:val="24"/>
          <w:szCs w:val="24"/>
        </w:rPr>
        <w:t>Whole number</w:t>
      </w:r>
    </w:p>
    <w:p w14:paraId="7E00B4B4" w14:textId="77777777" w:rsidR="00B40420" w:rsidRPr="000B295F" w:rsidRDefault="00B40420" w:rsidP="00B40420">
      <w:pPr>
        <w:pStyle w:val="ListParagraph"/>
        <w:textAlignment w:val="baseline"/>
        <w:rPr>
          <w:rFonts w:eastAsia="Times New Roman" w:cs="Times New Roman"/>
          <w:sz w:val="24"/>
          <w:szCs w:val="24"/>
        </w:rPr>
      </w:pPr>
    </w:p>
    <w:p w14:paraId="7C21599E" w14:textId="77777777" w:rsidR="00B40420" w:rsidRPr="00BC422B" w:rsidRDefault="00B40420" w:rsidP="008664DB">
      <w:pPr>
        <w:pStyle w:val="Measurement"/>
        <w:pBdr>
          <w:left w:val="single" w:sz="48" w:space="4" w:color="C5E0B3"/>
        </w:pBdr>
      </w:pPr>
      <w:r w:rsidRPr="00BC422B">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40420" w:rsidRPr="006B6BAE" w14:paraId="1DCF67BC" w14:textId="77777777">
        <w:trPr>
          <w:trHeight w:val="962"/>
        </w:trPr>
        <w:tc>
          <w:tcPr>
            <w:tcW w:w="2499" w:type="pct"/>
            <w:tcBorders>
              <w:top w:val="single" w:sz="4" w:space="0" w:color="auto"/>
              <w:left w:val="nil"/>
              <w:bottom w:val="nil"/>
              <w:right w:val="nil"/>
            </w:tcBorders>
            <w:shd w:val="clear" w:color="auto" w:fill="auto"/>
            <w:hideMark/>
          </w:tcPr>
          <w:p w14:paraId="267808E6" w14:textId="77777777" w:rsidR="00B40420" w:rsidRPr="006B6BAE" w:rsidRDefault="00B4042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FA14D4" w14:textId="4D278964" w:rsidR="00B40420" w:rsidRPr="0019693E" w:rsidRDefault="00580086" w:rsidP="009D7378">
            <w:pPr>
              <w:numPr>
                <w:ilvl w:val="0"/>
                <w:numId w:val="14"/>
              </w:numPr>
              <w:spacing w:after="0" w:line="240" w:lineRule="auto"/>
              <w:textAlignment w:val="baseline"/>
              <w:rPr>
                <w:rFonts w:eastAsia="Times New Roman" w:cs="Times New Roman"/>
                <w:sz w:val="24"/>
                <w:szCs w:val="24"/>
              </w:rPr>
            </w:pPr>
            <w:r w:rsidRPr="0021756A">
              <w:rPr>
                <w:rFonts w:eastAsia="Times New Roman" w:cs="Times New Roman"/>
                <w:sz w:val="24"/>
                <w:szCs w:val="24"/>
              </w:rPr>
              <w:t>MA.</w:t>
            </w:r>
            <w:proofErr w:type="gramStart"/>
            <w:r w:rsidRPr="0021756A">
              <w:rPr>
                <w:rFonts w:eastAsia="Times New Roman" w:cs="Times New Roman"/>
                <w:sz w:val="24"/>
                <w:szCs w:val="24"/>
              </w:rPr>
              <w:t>4.M.</w:t>
            </w:r>
            <w:proofErr w:type="gramEnd"/>
            <w:r w:rsidRPr="0021756A">
              <w:rPr>
                <w:rFonts w:eastAsia="Times New Roman" w:cs="Times New Roman"/>
                <w:sz w:val="24"/>
                <w:szCs w:val="24"/>
              </w:rPr>
              <w:t>1.2</w:t>
            </w:r>
            <w:r w:rsidDel="004C5466">
              <w:t xml:space="preserve"> </w:t>
            </w:r>
          </w:p>
          <w:p w14:paraId="45FDE879" w14:textId="77777777" w:rsidR="00B40420" w:rsidRPr="000B295F" w:rsidRDefault="00B40420">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CC5388" w14:textId="77777777" w:rsidR="00B40420" w:rsidRPr="006B6BAE" w:rsidRDefault="00B4042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DFB92B" w14:textId="4D95900D" w:rsidR="00B40420" w:rsidRPr="000B295F" w:rsidRDefault="00B40420">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2E20EF" w:rsidRPr="0021756A">
              <w:rPr>
                <w:rFonts w:eastAsia="Times New Roman" w:cs="Times New Roman"/>
                <w:sz w:val="24"/>
                <w:szCs w:val="24"/>
              </w:rPr>
              <w:t>.6.AR.3.5</w:t>
            </w:r>
          </w:p>
        </w:tc>
      </w:tr>
    </w:tbl>
    <w:p w14:paraId="38CB6B38" w14:textId="77777777" w:rsidR="00B40420" w:rsidRPr="006B6BAE" w:rsidRDefault="00B40420" w:rsidP="008664DB">
      <w:pPr>
        <w:pStyle w:val="Measurement"/>
        <w:pBdr>
          <w:left w:val="single" w:sz="48" w:space="4" w:color="C5E0B3"/>
        </w:pBdr>
      </w:pPr>
      <w:r w:rsidRPr="006B6BAE">
        <w:lastRenderedPageBreak/>
        <w:t xml:space="preserve">Purpose and Instructional Strategies </w:t>
      </w:r>
    </w:p>
    <w:p w14:paraId="2FB41986" w14:textId="77777777" w:rsidR="0045471A" w:rsidRDefault="0045471A" w:rsidP="0045471A">
      <w:pPr>
        <w:spacing w:after="0" w:line="240" w:lineRule="auto"/>
        <w:contextualSpacing/>
        <w:rPr>
          <w:rFonts w:eastAsia="Calibri" w:cs="Times New Roman"/>
          <w:sz w:val="24"/>
          <w:szCs w:val="24"/>
        </w:rPr>
      </w:pPr>
      <w:r w:rsidRPr="0021756A">
        <w:rPr>
          <w:rFonts w:eastAsia="Calibri" w:cs="Times New Roman"/>
          <w:sz w:val="24"/>
          <w:szCs w:val="24"/>
        </w:rPr>
        <w:t xml:space="preserve">The purpose of this benchmark is for students to be able to understand the relationship between units of measure through problem solving. </w:t>
      </w:r>
      <w:r>
        <w:rPr>
          <w:rFonts w:eastAsia="Calibri" w:cs="Times New Roman"/>
          <w:sz w:val="24"/>
          <w:szCs w:val="24"/>
        </w:rPr>
        <w:t>This benchmark builds on G</w:t>
      </w:r>
      <w:r w:rsidRPr="0021756A">
        <w:rPr>
          <w:rFonts w:eastAsia="Calibri" w:cs="Times New Roman"/>
          <w:sz w:val="24"/>
          <w:szCs w:val="24"/>
        </w:rPr>
        <w:t xml:space="preserve">rade </w:t>
      </w:r>
      <w:r>
        <w:rPr>
          <w:rFonts w:eastAsia="Calibri" w:cs="Times New Roman"/>
          <w:sz w:val="24"/>
          <w:szCs w:val="24"/>
        </w:rPr>
        <w:t xml:space="preserve">4 </w:t>
      </w:r>
      <w:r w:rsidRPr="0021756A">
        <w:rPr>
          <w:rFonts w:eastAsia="Calibri" w:cs="Times New Roman"/>
          <w:sz w:val="24"/>
          <w:szCs w:val="24"/>
        </w:rPr>
        <w:t>concepts of converting measurement units (MA.</w:t>
      </w:r>
      <w:proofErr w:type="gramStart"/>
      <w:r w:rsidRPr="0021756A">
        <w:rPr>
          <w:rFonts w:eastAsia="Calibri" w:cs="Times New Roman"/>
          <w:sz w:val="24"/>
          <w:szCs w:val="24"/>
        </w:rPr>
        <w:t>4.M.</w:t>
      </w:r>
      <w:proofErr w:type="gramEnd"/>
      <w:r w:rsidRPr="0021756A">
        <w:rPr>
          <w:rFonts w:eastAsia="Calibri" w:cs="Times New Roman"/>
          <w:sz w:val="24"/>
          <w:szCs w:val="24"/>
        </w:rPr>
        <w:t xml:space="preserve">1.2), </w:t>
      </w:r>
      <w:r>
        <w:rPr>
          <w:rFonts w:eastAsia="Calibri" w:cs="Times New Roman"/>
          <w:sz w:val="24"/>
          <w:szCs w:val="24"/>
        </w:rPr>
        <w:t>where s</w:t>
      </w:r>
      <w:r>
        <w:rPr>
          <w:rFonts w:eastAsia="Times New Roman" w:cs="Times New Roman"/>
          <w:sz w:val="24"/>
          <w:szCs w:val="24"/>
        </w:rPr>
        <w:t>tudents acquired an understanding of conversion rules (e.g. multiply to change a larger unit to a smaller unit and divide to change a smaller unit to a larger unit.) This foundational concept is applicable to the conversion of any unit of measure.</w:t>
      </w:r>
      <w:r w:rsidRPr="0021756A">
        <w:rPr>
          <w:rFonts w:eastAsia="Calibri" w:cs="Times New Roman"/>
          <w:sz w:val="24"/>
          <w:szCs w:val="24"/>
        </w:rPr>
        <w:t xml:space="preserve"> </w:t>
      </w:r>
      <w:r>
        <w:rPr>
          <w:rFonts w:eastAsia="Calibri" w:cs="Times New Roman"/>
          <w:sz w:val="24"/>
          <w:szCs w:val="24"/>
        </w:rPr>
        <w:t>Additionally, in Grade 6 (MA.6.AR.3.5), students further enhance their understanding and establish connections between measurement conversion and the broader context of ratios and rates. During Grade 5, students utilize ratio reasoning to perform unit conversions. The application of ratio reasoning relies on procedures learned through the multiplication and division of fractions, skills that prove valuable in the context of measurement conversion.</w:t>
      </w:r>
    </w:p>
    <w:p w14:paraId="2B43EF84" w14:textId="77777777" w:rsidR="0045471A" w:rsidRPr="00713BF3" w:rsidRDefault="0045471A" w:rsidP="009D7378">
      <w:pPr>
        <w:pStyle w:val="ListParagraph"/>
        <w:widowControl/>
        <w:numPr>
          <w:ilvl w:val="0"/>
          <w:numId w:val="111"/>
        </w:numPr>
        <w:contextualSpacing/>
        <w:rPr>
          <w:rFonts w:cs="Times New Roman"/>
          <w:sz w:val="24"/>
          <w:szCs w:val="24"/>
        </w:rPr>
      </w:pPr>
      <w:r w:rsidRPr="0021756A">
        <w:rPr>
          <w:rFonts w:eastAsia="Calibri" w:cs="Times New Roman"/>
          <w:sz w:val="24"/>
          <w:szCs w:val="24"/>
        </w:rPr>
        <w:t xml:space="preserve">Instruction </w:t>
      </w:r>
      <w:r>
        <w:rPr>
          <w:rFonts w:eastAsia="Calibri" w:cs="Times New Roman"/>
          <w:sz w:val="24"/>
          <w:szCs w:val="24"/>
        </w:rPr>
        <w:t>allows</w:t>
      </w:r>
      <w:r w:rsidRPr="0021756A">
        <w:rPr>
          <w:rFonts w:eastAsia="Calibri" w:cs="Times New Roman"/>
          <w:sz w:val="24"/>
          <w:szCs w:val="24"/>
        </w:rPr>
        <w:t xml:space="preserve"> students to convert measurements flexibly. </w:t>
      </w:r>
    </w:p>
    <w:p w14:paraId="68485984" w14:textId="77777777" w:rsidR="0045471A" w:rsidRPr="0021756A" w:rsidRDefault="0045471A" w:rsidP="009D7378">
      <w:pPr>
        <w:pStyle w:val="ListParagraph"/>
        <w:widowControl/>
        <w:numPr>
          <w:ilvl w:val="1"/>
          <w:numId w:val="111"/>
        </w:numPr>
        <w:contextualSpacing/>
        <w:rPr>
          <w:rFonts w:cs="Times New Roman"/>
          <w:sz w:val="24"/>
          <w:szCs w:val="24"/>
        </w:rPr>
      </w:pPr>
      <w:r w:rsidRPr="0021756A">
        <w:rPr>
          <w:rFonts w:eastAsia="Calibri" w:cs="Times New Roman"/>
          <w:sz w:val="24"/>
          <w:szCs w:val="24"/>
        </w:rPr>
        <w:t>For example, when finding the number of inches in 2 yards, students may start with inches, feet or yards when calculating. Classroom discussion should compare those conversions to explore their similar</w:t>
      </w:r>
      <w:r>
        <w:rPr>
          <w:rFonts w:eastAsia="Calibri" w:cs="Times New Roman"/>
          <w:sz w:val="24"/>
          <w:szCs w:val="24"/>
        </w:rPr>
        <w:t>ities and differences</w:t>
      </w:r>
      <w:r w:rsidRPr="0021756A">
        <w:rPr>
          <w:rFonts w:eastAsia="Calibri" w:cs="Times New Roman"/>
          <w:sz w:val="24"/>
          <w:szCs w:val="24"/>
        </w:rPr>
        <w:t xml:space="preserve"> </w:t>
      </w:r>
      <w:r w:rsidRPr="00E129AC">
        <w:rPr>
          <w:rFonts w:eastAsia="Calibri" w:cs="Times New Roman"/>
          <w:i/>
          <w:sz w:val="24"/>
          <w:szCs w:val="24"/>
        </w:rPr>
        <w:t>(MTR.2.1, MTR.4.1)</w:t>
      </w:r>
      <w:r>
        <w:rPr>
          <w:rFonts w:eastAsia="Calibri" w:cs="Times New Roman"/>
          <w:sz w:val="24"/>
          <w:szCs w:val="24"/>
        </w:rPr>
        <w:t>.</w:t>
      </w:r>
    </w:p>
    <w:p w14:paraId="5CACBADA" w14:textId="77777777" w:rsidR="00C7733B" w:rsidRPr="00713BF3" w:rsidRDefault="00C7733B" w:rsidP="009D7378">
      <w:pPr>
        <w:pStyle w:val="ListParagraph"/>
        <w:widowControl/>
        <w:numPr>
          <w:ilvl w:val="0"/>
          <w:numId w:val="111"/>
        </w:numPr>
        <w:contextualSpacing/>
        <w:textAlignment w:val="baseline"/>
        <w:rPr>
          <w:rFonts w:eastAsiaTheme="minorEastAsia" w:cs="Times New Roman"/>
          <w:sz w:val="24"/>
          <w:szCs w:val="24"/>
        </w:rPr>
      </w:pPr>
      <w:r w:rsidRPr="0021756A">
        <w:rPr>
          <w:rFonts w:eastAsia="Calibri" w:cs="Times New Roman"/>
          <w:sz w:val="24"/>
          <w:szCs w:val="24"/>
        </w:rPr>
        <w:t xml:space="preserve">For students to have a better understanding of the relationships between units, it is important for teachers to allow students to have practice with tools during instruction. This will show students how the number of units relates to the size of the unit. </w:t>
      </w:r>
    </w:p>
    <w:p w14:paraId="69893681" w14:textId="77777777" w:rsidR="00C7733B" w:rsidRPr="00A26536" w:rsidRDefault="00C7733B" w:rsidP="009D7378">
      <w:pPr>
        <w:pStyle w:val="ListParagraph"/>
        <w:widowControl/>
        <w:numPr>
          <w:ilvl w:val="1"/>
          <w:numId w:val="111"/>
        </w:numPr>
        <w:contextualSpacing/>
        <w:textAlignment w:val="baseline"/>
        <w:rPr>
          <w:rFonts w:eastAsiaTheme="minorEastAsia" w:cs="Times New Roman"/>
          <w:sz w:val="24"/>
          <w:szCs w:val="24"/>
        </w:rPr>
      </w:pPr>
      <w:r w:rsidRPr="0021756A">
        <w:rPr>
          <w:rFonts w:eastAsia="Calibri" w:cs="Times New Roman"/>
          <w:sz w:val="24"/>
          <w:szCs w:val="24"/>
        </w:rPr>
        <w:t>For example, for students to discover converting inches to yards, teachers can have them use 12-inch rulers and yardsticks. This will allow students to see that three of the 12-inch rulers are equivalent to one yardstick (</w:t>
      </w:r>
      <m:oMath>
        <m:r>
          <w:rPr>
            <w:rFonts w:ascii="Cambria Math" w:eastAsia="Calibri" w:hAnsi="Cambria Math" w:cs="Times New Roman"/>
            <w:sz w:val="24"/>
            <w:szCs w:val="24"/>
          </w:rPr>
          <m:t>3×12 inches=36 inches</m:t>
        </m:r>
      </m:oMath>
      <w:r w:rsidRPr="0021756A">
        <w:rPr>
          <w:rFonts w:eastAsia="Calibri" w:cs="Times New Roman"/>
          <w:sz w:val="24"/>
          <w:szCs w:val="24"/>
        </w:rPr>
        <w:t xml:space="preserve">; </w:t>
      </w:r>
      <m:oMath>
        <m:r>
          <w:rPr>
            <w:rFonts w:ascii="Cambria Math" w:eastAsia="Calibri" w:hAnsi="Cambria Math" w:cs="Times New Roman"/>
            <w:sz w:val="24"/>
            <w:szCs w:val="24"/>
          </w:rPr>
          <m:t>36 inches = 1 yard</m:t>
        </m:r>
      </m:oMath>
      <w:r w:rsidRPr="0021756A">
        <w:rPr>
          <w:rFonts w:eastAsia="Calibri" w:cs="Times New Roman"/>
          <w:sz w:val="24"/>
          <w:szCs w:val="24"/>
        </w:rPr>
        <w:t>), so that students understand that there are 12 inches in 1 foot and 3 feet in 1 yard. Using this knowledge, students will be able to determine whether to multiply or</w:t>
      </w:r>
      <w:r>
        <w:rPr>
          <w:rFonts w:eastAsia="Calibri" w:cs="Times New Roman"/>
          <w:sz w:val="24"/>
          <w:szCs w:val="24"/>
        </w:rPr>
        <w:t xml:space="preserve"> divide when making conversions</w:t>
      </w:r>
      <w:r w:rsidRPr="0021756A">
        <w:rPr>
          <w:rFonts w:eastAsia="Calibri" w:cs="Times New Roman"/>
          <w:sz w:val="24"/>
          <w:szCs w:val="24"/>
        </w:rPr>
        <w:t xml:space="preserve"> </w:t>
      </w:r>
      <w:r w:rsidRPr="00E129AC">
        <w:rPr>
          <w:rFonts w:eastAsia="Calibri" w:cs="Times New Roman"/>
          <w:i/>
          <w:sz w:val="24"/>
          <w:szCs w:val="24"/>
        </w:rPr>
        <w:t>(MTR.2.1)</w:t>
      </w:r>
      <w:r>
        <w:rPr>
          <w:rFonts w:eastAsia="Calibri" w:cs="Times New Roman"/>
          <w:sz w:val="24"/>
          <w:szCs w:val="24"/>
        </w:rPr>
        <w:t>.</w:t>
      </w:r>
    </w:p>
    <w:p w14:paraId="4FFCCFA0" w14:textId="77777777" w:rsidR="00C7733B" w:rsidRDefault="00C7733B" w:rsidP="009D7378">
      <w:pPr>
        <w:pStyle w:val="ListParagraph"/>
        <w:numPr>
          <w:ilvl w:val="0"/>
          <w:numId w:val="111"/>
        </w:numPr>
        <w:rPr>
          <w:rFonts w:eastAsia="Calibri" w:cs="Times New Roman"/>
          <w:sz w:val="24"/>
          <w:szCs w:val="24"/>
        </w:rPr>
      </w:pPr>
      <w:r w:rsidRPr="0021756A">
        <w:rPr>
          <w:rFonts w:eastAsia="Calibri" w:cs="Times New Roman"/>
          <w:sz w:val="24"/>
          <w:szCs w:val="24"/>
        </w:rPr>
        <w:t xml:space="preserve">When moving into real-world problem solving, it is important to begin with problems that </w:t>
      </w:r>
      <w:proofErr w:type="gramStart"/>
      <w:r w:rsidRPr="0021756A">
        <w:rPr>
          <w:rFonts w:eastAsia="Calibri" w:cs="Times New Roman"/>
          <w:sz w:val="24"/>
          <w:szCs w:val="24"/>
        </w:rPr>
        <w:t>allow for</w:t>
      </w:r>
      <w:proofErr w:type="gramEnd"/>
      <w:r w:rsidRPr="0021756A">
        <w:rPr>
          <w:rFonts w:eastAsia="Calibri" w:cs="Times New Roman"/>
          <w:sz w:val="24"/>
          <w:szCs w:val="24"/>
        </w:rPr>
        <w:t xml:space="preserve"> renaming the units to represent the solution before using problems that require renaming to find the solution </w:t>
      </w:r>
      <w:r w:rsidRPr="00E129AC">
        <w:rPr>
          <w:rFonts w:eastAsia="Calibri" w:cs="Times New Roman"/>
          <w:i/>
          <w:sz w:val="24"/>
          <w:szCs w:val="24"/>
        </w:rPr>
        <w:t>(MTR.7.1)</w:t>
      </w:r>
      <w:r w:rsidRPr="0021756A">
        <w:rPr>
          <w:rFonts w:eastAsia="Calibri" w:cs="Times New Roman"/>
          <w:sz w:val="24"/>
          <w:szCs w:val="24"/>
        </w:rPr>
        <w:t xml:space="preserve">. </w:t>
      </w:r>
    </w:p>
    <w:p w14:paraId="30B60205" w14:textId="77777777" w:rsidR="00C7733B" w:rsidRDefault="00C7733B" w:rsidP="009D7378">
      <w:pPr>
        <w:pStyle w:val="ListParagraph"/>
        <w:numPr>
          <w:ilvl w:val="0"/>
          <w:numId w:val="111"/>
        </w:numPr>
        <w:rPr>
          <w:rFonts w:eastAsia="Calibri" w:cs="Times New Roman"/>
          <w:sz w:val="24"/>
          <w:szCs w:val="24"/>
        </w:rPr>
      </w:pPr>
      <w:r>
        <w:rPr>
          <w:rFonts w:eastAsia="Calibri" w:cs="Times New Roman"/>
          <w:sz w:val="24"/>
          <w:szCs w:val="24"/>
        </w:rPr>
        <w:t xml:space="preserve">During instruction, teachers can integrate the relationship between metric units to support student understanding of the place value system. Students utilize their understanding of the patterns of multiplying and dividing with zeros when working with metric conversions. For students to build understanding of metric units, students can list units in order from greatest to least and practice conversion in relation to the place value position. </w:t>
      </w:r>
    </w:p>
    <w:p w14:paraId="51784BF0" w14:textId="77777777" w:rsidR="00C7733B" w:rsidRPr="0021756A" w:rsidRDefault="00C7733B" w:rsidP="009D7378">
      <w:pPr>
        <w:pStyle w:val="ListParagraph"/>
        <w:numPr>
          <w:ilvl w:val="0"/>
          <w:numId w:val="111"/>
        </w:numPr>
        <w:rPr>
          <w:rFonts w:eastAsia="Calibri" w:cs="Times New Roman"/>
          <w:sz w:val="24"/>
          <w:szCs w:val="24"/>
        </w:rPr>
      </w:pPr>
      <w:r>
        <w:rPr>
          <w:rFonts w:eastAsia="Calibri" w:cs="Times New Roman"/>
          <w:sz w:val="24"/>
          <w:szCs w:val="24"/>
        </w:rPr>
        <w:t xml:space="preserve">For students to have a better understanding of measurement conversions and proportional relationships, allow students to have exposure to attributes of items being measured. Students should develop a foundation of the relative size of each unit and should have practice converting from a small unit to a larger unit and from a large unit to a smaller unit. </w:t>
      </w:r>
    </w:p>
    <w:p w14:paraId="6EDD079A" w14:textId="77777777" w:rsidR="00B40420" w:rsidRDefault="00B40420" w:rsidP="00B40420">
      <w:pPr>
        <w:spacing w:after="0" w:line="240" w:lineRule="auto"/>
        <w:rPr>
          <w:rFonts w:eastAsia="Times New Roman" w:cs="Times New Roman"/>
          <w:sz w:val="24"/>
          <w:szCs w:val="24"/>
        </w:rPr>
      </w:pPr>
    </w:p>
    <w:p w14:paraId="30798AFE" w14:textId="77777777" w:rsidR="00B40420" w:rsidRPr="00AB3CDB" w:rsidRDefault="00B40420" w:rsidP="008664DB">
      <w:pPr>
        <w:pStyle w:val="Measurement"/>
        <w:pBdr>
          <w:left w:val="single" w:sz="48" w:space="4" w:color="C5E0B3"/>
        </w:pBdr>
      </w:pPr>
      <w:r w:rsidRPr="006B6BAE">
        <w:t xml:space="preserve">Common </w:t>
      </w:r>
      <w:r w:rsidRPr="00BB5B56">
        <w:t>Misconceptions</w:t>
      </w:r>
      <w:r w:rsidRPr="006B6BAE">
        <w:t xml:space="preserve"> or Errors</w:t>
      </w:r>
    </w:p>
    <w:p w14:paraId="26B9F419" w14:textId="77777777" w:rsidR="00A70E1D" w:rsidRPr="00713BF3" w:rsidRDefault="00A70E1D" w:rsidP="009D7378">
      <w:pPr>
        <w:pStyle w:val="ListParagraph"/>
        <w:widowControl/>
        <w:numPr>
          <w:ilvl w:val="0"/>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Students confuse renaming units of measurement with the renaming that they do with whole numbers and place value. </w:t>
      </w:r>
    </w:p>
    <w:p w14:paraId="46D624A5" w14:textId="77777777" w:rsidR="00A70E1D" w:rsidRPr="00A26536" w:rsidRDefault="00A70E1D" w:rsidP="009D7378">
      <w:pPr>
        <w:pStyle w:val="ListParagraph"/>
        <w:widowControl/>
        <w:numPr>
          <w:ilvl w:val="1"/>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For example, when subtracting 6 inches from 3 feet, they get 2 feet 4 inches because they think of </w:t>
      </w:r>
      <w:r w:rsidRPr="00B76C0A">
        <w:rPr>
          <w:rFonts w:eastAsia="Calibri" w:cs="Times New Roman"/>
          <w:sz w:val="24"/>
          <w:szCs w:val="24"/>
        </w:rPr>
        <w:t xml:space="preserve">subtracting </w:t>
      </w:r>
      <w:r w:rsidRPr="00B76C0A">
        <w:rPr>
          <w:rFonts w:cs="Times New Roman"/>
          <w:sz w:val="24"/>
          <w:szCs w:val="24"/>
        </w:rPr>
        <w:t>6 inches from 30 inches</w:t>
      </w:r>
      <w:r w:rsidRPr="0021756A">
        <w:rPr>
          <w:sz w:val="24"/>
          <w:szCs w:val="24"/>
        </w:rPr>
        <w:t>.</w:t>
      </w:r>
      <w:r w:rsidRPr="0021756A">
        <w:rPr>
          <w:rFonts w:eastAsia="Calibri" w:cs="Times New Roman"/>
          <w:sz w:val="24"/>
          <w:szCs w:val="24"/>
        </w:rPr>
        <w:t xml:space="preserve"> Students need to pay attention to the unit of measurement which dictates the renaming (inches in this </w:t>
      </w:r>
      <w:r w:rsidRPr="0021756A">
        <w:rPr>
          <w:rFonts w:eastAsia="Calibri" w:cs="Times New Roman"/>
          <w:sz w:val="24"/>
          <w:szCs w:val="24"/>
        </w:rPr>
        <w:lastRenderedPageBreak/>
        <w:t>example) and the number to use (12 inches in a foot instead of 10 inches in a foot).</w:t>
      </w:r>
      <w:r w:rsidRPr="0021756A">
        <w:rPr>
          <w:rFonts w:eastAsia="Times New Roman" w:cs="Times New Roman"/>
          <w:sz w:val="24"/>
          <w:szCs w:val="24"/>
        </w:rPr>
        <w:t xml:space="preserve">  </w:t>
      </w:r>
    </w:p>
    <w:p w14:paraId="2048A54F" w14:textId="77777777" w:rsidR="00A70E1D" w:rsidRPr="00A26536" w:rsidRDefault="00A70E1D" w:rsidP="009D7378">
      <w:pPr>
        <w:pStyle w:val="ListParagraph"/>
        <w:widowControl/>
        <w:numPr>
          <w:ilvl w:val="0"/>
          <w:numId w:val="101"/>
        </w:numPr>
        <w:contextualSpacing/>
        <w:textAlignment w:val="baseline"/>
        <w:rPr>
          <w:rFonts w:eastAsiaTheme="minorEastAsia" w:cs="Times New Roman"/>
          <w:sz w:val="24"/>
          <w:szCs w:val="24"/>
        </w:rPr>
      </w:pPr>
      <w:r>
        <w:rPr>
          <w:rFonts w:eastAsia="Times New Roman" w:cs="Times New Roman"/>
          <w:sz w:val="24"/>
          <w:szCs w:val="24"/>
        </w:rPr>
        <w:t>Students confuse renaming units of measurements when converting mixed customary measures because, unlike metric measurement, the customary measurements are not expressed using the base-ten system</w:t>
      </w:r>
    </w:p>
    <w:p w14:paraId="1DFA9999" w14:textId="77777777" w:rsidR="00A70E1D" w:rsidRDefault="00A70E1D" w:rsidP="009D7378">
      <w:pPr>
        <w:pStyle w:val="ListParagraph"/>
        <w:widowControl/>
        <w:numPr>
          <w:ilvl w:val="1"/>
          <w:numId w:val="101"/>
        </w:numPr>
        <w:contextualSpacing/>
        <w:textAlignment w:val="baseline"/>
        <w:rPr>
          <w:rFonts w:eastAsiaTheme="minorEastAsia" w:cs="Times New Roman"/>
          <w:sz w:val="24"/>
          <w:szCs w:val="24"/>
        </w:rPr>
      </w:pPr>
      <w:r>
        <w:rPr>
          <w:rFonts w:eastAsiaTheme="minorEastAsia" w:cs="Times New Roman"/>
          <w:sz w:val="24"/>
          <w:szCs w:val="24"/>
        </w:rPr>
        <w:t xml:space="preserve">For example, when adding 3 feet 5 inches to 4 feet 9 inches, they get 7 feet 14 inches. Students may not understand that 14 inches can be converted into 1 foot 2 inches, for an overall answer of 8 feet 2 inches. </w:t>
      </w:r>
    </w:p>
    <w:p w14:paraId="31E34A84" w14:textId="77777777" w:rsidR="00A70E1D" w:rsidRDefault="00A70E1D" w:rsidP="009D7378">
      <w:pPr>
        <w:pStyle w:val="ListParagraph"/>
        <w:widowControl/>
        <w:numPr>
          <w:ilvl w:val="0"/>
          <w:numId w:val="101"/>
        </w:numPr>
        <w:contextualSpacing/>
        <w:textAlignment w:val="baseline"/>
        <w:rPr>
          <w:rFonts w:eastAsiaTheme="minorEastAsia" w:cs="Times New Roman"/>
          <w:sz w:val="24"/>
          <w:szCs w:val="24"/>
        </w:rPr>
      </w:pPr>
      <w:r>
        <w:rPr>
          <w:rFonts w:eastAsiaTheme="minorEastAsia" w:cs="Times New Roman"/>
          <w:sz w:val="24"/>
          <w:szCs w:val="24"/>
        </w:rPr>
        <w:t xml:space="preserve">Students may not know which operation to use when converting measurements. During instruction, teachers can use manipulatives and a real-world approach so that students make connections to units. For example, teachers can use containers that equal cups, pints, quarts, and gallons when giving explicit instruction on units of liquid capacity. Real- world application allows students to have a deeper understanding of the relative size of units that may be abstract. </w:t>
      </w:r>
    </w:p>
    <w:p w14:paraId="77AE6BD0" w14:textId="77777777" w:rsidR="00A70E1D" w:rsidRPr="00A26536" w:rsidRDefault="00A70E1D" w:rsidP="009D7378">
      <w:pPr>
        <w:pStyle w:val="ListParagraph"/>
        <w:widowControl/>
        <w:numPr>
          <w:ilvl w:val="0"/>
          <w:numId w:val="101"/>
        </w:numPr>
        <w:contextualSpacing/>
        <w:textAlignment w:val="baseline"/>
        <w:rPr>
          <w:rFonts w:eastAsiaTheme="minorEastAsia" w:cs="Times New Roman"/>
          <w:sz w:val="24"/>
          <w:szCs w:val="24"/>
        </w:rPr>
      </w:pPr>
      <w:r>
        <w:rPr>
          <w:rFonts w:eastAsiaTheme="minorEastAsia" w:cs="Times New Roman"/>
          <w:sz w:val="24"/>
          <w:szCs w:val="24"/>
        </w:rPr>
        <w:t>A common mistake that students may make when encountering word problems is when problems contain information in different units. Students should convert different units to one common unit before calculating.</w:t>
      </w:r>
    </w:p>
    <w:p w14:paraId="41D6096A" w14:textId="77777777" w:rsidR="00B40420" w:rsidRPr="00BB5B56" w:rsidRDefault="00B40420" w:rsidP="009D7378">
      <w:pPr>
        <w:pStyle w:val="ListParagraph"/>
        <w:widowControl/>
        <w:numPr>
          <w:ilvl w:val="0"/>
          <w:numId w:val="101"/>
        </w:numPr>
        <w:contextualSpacing/>
        <w:textAlignment w:val="baseline"/>
        <w:rPr>
          <w:rFonts w:eastAsia="Times New Roman" w:cs="Times New Roman"/>
          <w:b/>
          <w:bCs/>
          <w:sz w:val="24"/>
          <w:szCs w:val="24"/>
        </w:rPr>
      </w:pPr>
    </w:p>
    <w:p w14:paraId="4B340ADD" w14:textId="77777777" w:rsidR="00B40420" w:rsidRPr="00A805BD" w:rsidRDefault="00B40420" w:rsidP="008664DB">
      <w:pPr>
        <w:pStyle w:val="Measurement"/>
        <w:pBdr>
          <w:left w:val="single" w:sz="48" w:space="4" w:color="C5E0B3"/>
        </w:pBdr>
      </w:pPr>
      <w:r w:rsidRPr="006B6BAE">
        <w:t>Strategies to Support Tiered Instruction</w:t>
      </w:r>
    </w:p>
    <w:p w14:paraId="2633E62D" w14:textId="77777777" w:rsidR="000C434A" w:rsidRPr="00AC571A" w:rsidRDefault="000C434A" w:rsidP="009D7378">
      <w:pPr>
        <w:pStyle w:val="ListParagraph"/>
        <w:widowControl/>
        <w:numPr>
          <w:ilvl w:val="0"/>
          <w:numId w:val="112"/>
        </w:numPr>
        <w:contextualSpacing/>
        <w:rPr>
          <w:rFonts w:cs="Times New Roman"/>
          <w:color w:val="000000" w:themeColor="text1"/>
          <w:sz w:val="24"/>
          <w:szCs w:val="24"/>
        </w:rPr>
      </w:pPr>
      <w:r w:rsidRPr="00AC571A">
        <w:rPr>
          <w:rFonts w:cs="Times New Roman"/>
          <w:sz w:val="24"/>
          <w:szCs w:val="24"/>
        </w:rPr>
        <w:t>Instruction includes opportunities to measure often and provide feedback. Use error and reasoning analysis activities to address common measurement difficulties.</w:t>
      </w:r>
    </w:p>
    <w:p w14:paraId="30120778" w14:textId="77777777" w:rsidR="000C434A" w:rsidRPr="00AC571A" w:rsidRDefault="000C434A" w:rsidP="009D7378">
      <w:pPr>
        <w:pStyle w:val="ListParagraph"/>
        <w:widowControl/>
        <w:numPr>
          <w:ilvl w:val="0"/>
          <w:numId w:val="112"/>
        </w:numPr>
        <w:contextualSpacing/>
        <w:rPr>
          <w:rFonts w:cs="Times New Roman"/>
          <w:color w:val="000000" w:themeColor="text1"/>
          <w:sz w:val="24"/>
          <w:szCs w:val="24"/>
        </w:rPr>
      </w:pPr>
      <w:r w:rsidRPr="00AC571A">
        <w:rPr>
          <w:rFonts w:cs="Times New Roman"/>
          <w:sz w:val="24"/>
          <w:szCs w:val="24"/>
        </w:rPr>
        <w:t>Instruction includes providing students with a variety of objects. Ask students which tool they would use to measure each object. Discussions would include asking which attribute of the object is to be measured.</w:t>
      </w:r>
    </w:p>
    <w:p w14:paraId="3EB54622" w14:textId="77777777" w:rsidR="000C434A" w:rsidRPr="00A26536" w:rsidRDefault="000C434A" w:rsidP="009D7378">
      <w:pPr>
        <w:pStyle w:val="ListParagraph"/>
        <w:widowControl/>
        <w:numPr>
          <w:ilvl w:val="1"/>
          <w:numId w:val="112"/>
        </w:numPr>
        <w:contextualSpacing/>
        <w:rPr>
          <w:rFonts w:cs="Times New Roman"/>
          <w:color w:val="000000" w:themeColor="text1"/>
          <w:sz w:val="24"/>
          <w:szCs w:val="24"/>
        </w:rPr>
      </w:pPr>
      <w:r w:rsidRPr="00AC571A">
        <w:rPr>
          <w:rFonts w:cs="Times New Roman"/>
          <w:color w:val="000000" w:themeColor="text1"/>
          <w:sz w:val="24"/>
          <w:szCs w:val="24"/>
        </w:rPr>
        <w:t>For example, objects could include a banana (where length or weight could be measured), water in a container (</w:t>
      </w:r>
      <w:proofErr w:type="gramStart"/>
      <w:r w:rsidRPr="00AC571A">
        <w:rPr>
          <w:rFonts w:cs="Times New Roman"/>
          <w:color w:val="000000" w:themeColor="text1"/>
          <w:sz w:val="24"/>
          <w:szCs w:val="24"/>
        </w:rPr>
        <w:t>where</w:t>
      </w:r>
      <w:proofErr w:type="gramEnd"/>
      <w:r w:rsidRPr="00AC571A">
        <w:rPr>
          <w:rFonts w:cs="Times New Roman"/>
          <w:color w:val="000000" w:themeColor="text1"/>
          <w:sz w:val="24"/>
          <w:szCs w:val="24"/>
        </w:rPr>
        <w:t xml:space="preserve"> temperature, volume or weight could be measured).</w:t>
      </w:r>
    </w:p>
    <w:p w14:paraId="4B506164" w14:textId="77777777" w:rsidR="000C434A" w:rsidRDefault="000C434A" w:rsidP="009D7378">
      <w:pPr>
        <w:pStyle w:val="ListParagraph"/>
        <w:widowControl/>
        <w:numPr>
          <w:ilvl w:val="0"/>
          <w:numId w:val="112"/>
        </w:numPr>
        <w:contextualSpacing/>
        <w:rPr>
          <w:rFonts w:eastAsia="Times New Roman" w:cs="Times New Roman"/>
          <w:b/>
          <w:bCs/>
          <w:i/>
          <w:iCs/>
          <w:sz w:val="24"/>
          <w:szCs w:val="24"/>
        </w:rPr>
      </w:pPr>
      <w:r>
        <w:rPr>
          <w:rFonts w:eastAsia="Times New Roman" w:cs="Times New Roman"/>
          <w:sz w:val="24"/>
          <w:szCs w:val="24"/>
        </w:rPr>
        <w:t xml:space="preserve">Instruction includes deciding which operation to use when converting from smaller units to larger units (e.g., ounces to pounds) and when converting from larger units to smaller units (e.g., pounds to ounces). Instruction should also include estimating reasonable solutions.  </w:t>
      </w:r>
    </w:p>
    <w:p w14:paraId="65B50767" w14:textId="77777777" w:rsidR="000C434A" w:rsidRDefault="000C434A" w:rsidP="009D7378">
      <w:pPr>
        <w:pStyle w:val="ListParagraph"/>
        <w:widowControl/>
        <w:numPr>
          <w:ilvl w:val="1"/>
          <w:numId w:val="112"/>
        </w:numPr>
        <w:contextualSpacing/>
        <w:rPr>
          <w:rFonts w:eastAsia="Times New Roman" w:cs="Times New Roman"/>
          <w:b/>
          <w:bCs/>
          <w:i/>
          <w:iCs/>
          <w:sz w:val="24"/>
          <w:szCs w:val="24"/>
        </w:rPr>
      </w:pPr>
      <w:r>
        <w:rPr>
          <w:rFonts w:eastAsia="Times New Roman" w:cs="Times New Roman"/>
          <w:sz w:val="24"/>
          <w:szCs w:val="24"/>
        </w:rPr>
        <w:t xml:space="preserve">For example, the teacher models a think aloud for which numbers to use based on the units of measurement and record the relationships </w:t>
      </w:r>
      <w:r w:rsidRPr="003B137D">
        <w:rPr>
          <w:rFonts w:eastAsia="Times New Roman" w:cs="Times New Roman"/>
          <w:sz w:val="24"/>
          <w:szCs w:val="24"/>
        </w:rPr>
        <w:t>on a chart.</w:t>
      </w:r>
    </w:p>
    <w:p w14:paraId="6CE9DE98" w14:textId="77777777" w:rsidR="000C434A" w:rsidRDefault="000C434A" w:rsidP="009D7378">
      <w:pPr>
        <w:pStyle w:val="ListParagraph"/>
        <w:widowControl/>
        <w:numPr>
          <w:ilvl w:val="2"/>
          <w:numId w:val="112"/>
        </w:numPr>
        <w:contextualSpacing/>
        <w:rPr>
          <w:rFonts w:eastAsiaTheme="minorEastAsia"/>
          <w:b/>
          <w:bCs/>
          <w:i/>
          <w:iCs/>
          <w:sz w:val="24"/>
          <w:szCs w:val="24"/>
        </w:rPr>
      </w:pPr>
      <w:r>
        <w:rPr>
          <w:rFonts w:eastAsia="Times New Roman" w:cs="Times New Roman"/>
          <w:sz w:val="24"/>
          <w:szCs w:val="24"/>
        </w:rPr>
        <w:t xml:space="preserve">How many minutes </w:t>
      </w:r>
      <w:proofErr w:type="gramStart"/>
      <w:r>
        <w:rPr>
          <w:rFonts w:eastAsia="Times New Roman" w:cs="Times New Roman"/>
          <w:sz w:val="24"/>
          <w:szCs w:val="24"/>
        </w:rPr>
        <w:t>are</w:t>
      </w:r>
      <w:proofErr w:type="gramEnd"/>
      <w:r>
        <w:rPr>
          <w:rFonts w:eastAsia="Times New Roman" w:cs="Times New Roman"/>
          <w:sz w:val="24"/>
          <w:szCs w:val="24"/>
        </w:rPr>
        <w:t xml:space="preserve"> in 1 week?</w:t>
      </w:r>
    </w:p>
    <w:p w14:paraId="630D67CD" w14:textId="77777777" w:rsidR="000C434A" w:rsidRDefault="000C434A" w:rsidP="009D7378">
      <w:pPr>
        <w:pStyle w:val="ListParagraph"/>
        <w:widowControl/>
        <w:numPr>
          <w:ilvl w:val="2"/>
          <w:numId w:val="112"/>
        </w:numPr>
        <w:contextualSpacing/>
        <w:rPr>
          <w:rFonts w:eastAsia="Times New Roman" w:cs="Times New Roman"/>
          <w:b/>
          <w:bCs/>
          <w:i/>
          <w:iCs/>
          <w:sz w:val="24"/>
          <w:szCs w:val="24"/>
        </w:rPr>
      </w:pPr>
      <w:r>
        <w:rPr>
          <w:rFonts w:eastAsia="Times New Roman" w:cs="Times New Roman"/>
          <w:sz w:val="24"/>
          <w:szCs w:val="24"/>
        </w:rPr>
        <w:t xml:space="preserve">There are 60 minutes in 1 hour, 24 hours in 1 day and 7 days in 1 week. So, there are </w:t>
      </w:r>
      <m:oMath>
        <m:r>
          <w:rPr>
            <w:rFonts w:ascii="Cambria Math" w:eastAsia="Times New Roman" w:hAnsi="Cambria Math" w:cs="Times New Roman"/>
            <w:sz w:val="24"/>
            <w:szCs w:val="24"/>
          </w:rPr>
          <m:t>60×24×7</m:t>
        </m:r>
      </m:oMath>
      <w:r>
        <w:rPr>
          <w:rFonts w:eastAsia="Times New Roman" w:cs="Times New Roman"/>
          <w:sz w:val="24"/>
          <w:szCs w:val="24"/>
        </w:rPr>
        <w:t xml:space="preserve"> minutes in one week which is equivalent to 10,080 minutes.</w:t>
      </w:r>
    </w:p>
    <w:p w14:paraId="1454039C" w14:textId="77777777" w:rsidR="000C434A" w:rsidRDefault="000C434A" w:rsidP="000C434A">
      <w:pPr>
        <w:spacing w:after="0" w:line="240" w:lineRule="auto"/>
        <w:jc w:val="center"/>
        <w:textAlignment w:val="baseline"/>
        <w:rPr>
          <w:rFonts w:eastAsia="Times New Roman" w:cs="Times New Roman"/>
          <w:b/>
          <w:bCs/>
          <w:sz w:val="24"/>
          <w:szCs w:val="24"/>
        </w:rPr>
      </w:pPr>
      <w:r>
        <w:rPr>
          <w:noProof/>
        </w:rPr>
        <w:drawing>
          <wp:inline distT="0" distB="0" distL="0" distR="0" wp14:anchorId="029AD7E1" wp14:editId="70C33C21">
            <wp:extent cx="4200525" cy="1172210"/>
            <wp:effectExtent l="0" t="0" r="9525" b="8890"/>
            <wp:docPr id="1489254801" name="Picture 1489254801" descr="An image of a table with two rows and four columns. The first row contains Week, Day, Hours and Minutes in that order. The second row contains one, seven, one hundred sixty eight and one thousand eighty in that order. Above the table there are thee arrows labeled as times seven, times twenty four and times sixty. The arrows point from column to column in order left to right. Below the table are arrows reversing that order labeled divided sixty, divided 24 and divided 7. The arrows point from column to column in order right to left. "/>
            <wp:cNvGraphicFramePr/>
            <a:graphic xmlns:a="http://schemas.openxmlformats.org/drawingml/2006/main">
              <a:graphicData uri="http://schemas.openxmlformats.org/drawingml/2006/picture">
                <pic:pic xmlns:pic="http://schemas.openxmlformats.org/drawingml/2006/picture">
                  <pic:nvPicPr>
                    <pic:cNvPr id="1489254801" name="Picture 1489254801" descr="An image of a table with two rows and four columns. The first row contains Week, Day, Hours and Minutes in that order. The second row contains one, seven, one hundred sixty eight and one thousand eighty in that order. Above the table there are thee arrows labeled as times seven, times twenty four and times sixty. The arrows point from column to column in order left to right. Below the table are arrows reversing that order labeled divided sixty, divided 24 and divided 7. The arrows point from column to column in order right to left. "/>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00525" cy="1172210"/>
                    </a:xfrm>
                    <a:prstGeom prst="rect">
                      <a:avLst/>
                    </a:prstGeom>
                  </pic:spPr>
                </pic:pic>
              </a:graphicData>
            </a:graphic>
          </wp:inline>
        </w:drawing>
      </w:r>
    </w:p>
    <w:p w14:paraId="761B2CDE" w14:textId="77777777" w:rsidR="000C434A" w:rsidRDefault="000C434A" w:rsidP="009D7378">
      <w:pPr>
        <w:pStyle w:val="ListParagraph"/>
        <w:widowControl/>
        <w:numPr>
          <w:ilvl w:val="0"/>
          <w:numId w:val="112"/>
        </w:numPr>
        <w:contextualSpacing/>
        <w:rPr>
          <w:rFonts w:eastAsia="Times New Roman" w:cs="Times New Roman"/>
          <w:sz w:val="24"/>
          <w:szCs w:val="24"/>
        </w:rPr>
      </w:pPr>
      <w:r>
        <w:rPr>
          <w:rFonts w:eastAsia="Times New Roman" w:cs="Times New Roman"/>
          <w:sz w:val="24"/>
          <w:szCs w:val="24"/>
        </w:rPr>
        <w:t xml:space="preserve">Instruction includes using a bar model or tape diagram to show the relationship between the units.  </w:t>
      </w:r>
    </w:p>
    <w:p w14:paraId="0B953F81" w14:textId="77777777" w:rsidR="000C434A" w:rsidRDefault="000C434A" w:rsidP="009D7378">
      <w:pPr>
        <w:pStyle w:val="ListParagraph"/>
        <w:widowControl/>
        <w:numPr>
          <w:ilvl w:val="0"/>
          <w:numId w:val="112"/>
        </w:numPr>
        <w:contextualSpacing/>
        <w:rPr>
          <w:rFonts w:eastAsia="Times New Roman" w:cs="Times New Roman"/>
          <w:sz w:val="24"/>
          <w:szCs w:val="24"/>
        </w:rPr>
      </w:pPr>
      <w:r>
        <w:rPr>
          <w:rFonts w:eastAsia="Times New Roman" w:cs="Times New Roman"/>
          <w:sz w:val="24"/>
          <w:szCs w:val="24"/>
        </w:rPr>
        <w:t xml:space="preserve">Instruction includes opportunities to connect conversions of metric units to place value positions. Instruction includes utilizing place value mats when computing metric </w:t>
      </w:r>
      <w:r>
        <w:rPr>
          <w:rFonts w:eastAsia="Times New Roman" w:cs="Times New Roman"/>
          <w:sz w:val="24"/>
          <w:szCs w:val="24"/>
        </w:rPr>
        <w:lastRenderedPageBreak/>
        <w:t>conversions to connect understanding of the relationship between the metric units. Students who struggle with multiplying and dividing across decimal place values should be provided with opportunities.</w:t>
      </w:r>
    </w:p>
    <w:p w14:paraId="77B1FF44" w14:textId="3BEFDB1E" w:rsidR="000C434A" w:rsidRDefault="000C434A" w:rsidP="009D7378">
      <w:pPr>
        <w:pStyle w:val="ListParagraph"/>
        <w:widowControl/>
        <w:numPr>
          <w:ilvl w:val="0"/>
          <w:numId w:val="112"/>
        </w:numPr>
        <w:contextualSpacing/>
        <w:rPr>
          <w:rFonts w:eastAsia="Times New Roman" w:cs="Times New Roman"/>
          <w:sz w:val="24"/>
          <w:szCs w:val="24"/>
        </w:rPr>
      </w:pPr>
      <w:r>
        <w:rPr>
          <w:rFonts w:eastAsia="Times New Roman" w:cs="Times New Roman"/>
          <w:sz w:val="24"/>
          <w:szCs w:val="24"/>
        </w:rPr>
        <w:t xml:space="preserve">Instruction includes opportunities to connect conversions of time to fractional parts such as halves and quarters. Instruction allows students to visualize parts of a clock in connection to real-world time </w:t>
      </w:r>
      <w:proofErr w:type="gramStart"/>
      <w:r>
        <w:rPr>
          <w:rFonts w:eastAsia="Times New Roman" w:cs="Times New Roman"/>
          <w:sz w:val="24"/>
          <w:szCs w:val="24"/>
        </w:rPr>
        <w:t>application</w:t>
      </w:r>
      <w:proofErr w:type="gramEnd"/>
      <w:r>
        <w:rPr>
          <w:rFonts w:eastAsia="Times New Roman" w:cs="Times New Roman"/>
          <w:sz w:val="24"/>
          <w:szCs w:val="24"/>
        </w:rPr>
        <w:t>.</w:t>
      </w:r>
    </w:p>
    <w:p w14:paraId="26919495" w14:textId="77777777" w:rsidR="00B40420" w:rsidRPr="00AC571A" w:rsidRDefault="00B40420" w:rsidP="000C434A"/>
    <w:p w14:paraId="39FDD8DE" w14:textId="77777777" w:rsidR="00B40420" w:rsidRPr="00BB5B56" w:rsidRDefault="00B40420" w:rsidP="008664DB">
      <w:pPr>
        <w:pStyle w:val="Measurement"/>
        <w:pBdr>
          <w:left w:val="single" w:sz="48" w:space="4" w:color="C5E0B3"/>
        </w:pBdr>
      </w:pPr>
      <w:r w:rsidRPr="006B6BAE">
        <w:t>Instructional Tasks </w:t>
      </w:r>
    </w:p>
    <w:p w14:paraId="5B70669C" w14:textId="77777777" w:rsidR="001D0CE5" w:rsidRPr="0021756A" w:rsidRDefault="001D0CE5" w:rsidP="001D0CE5">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(MTR.6.1, MTR.7.1)</w:t>
      </w:r>
    </w:p>
    <w:p w14:paraId="021D56D4" w14:textId="77777777" w:rsidR="001D0CE5" w:rsidRPr="0021756A" w:rsidRDefault="001D0CE5" w:rsidP="001D0CE5">
      <w:pPr>
        <w:spacing w:after="0" w:line="240" w:lineRule="auto"/>
        <w:ind w:left="360"/>
        <w:textAlignment w:val="baseline"/>
        <w:rPr>
          <w:rFonts w:cs="Times New Roman"/>
          <w:sz w:val="24"/>
          <w:szCs w:val="24"/>
        </w:rPr>
      </w:pPr>
      <w:r w:rsidRPr="0021756A">
        <w:rPr>
          <w:rFonts w:cs="Times New Roman"/>
          <w:sz w:val="24"/>
          <w:szCs w:val="24"/>
        </w:rPr>
        <w:t xml:space="preserve">Zevah is helping her mom plan her sister’s surprise birthday party. </w:t>
      </w:r>
    </w:p>
    <w:p w14:paraId="3A98A290" w14:textId="77777777" w:rsidR="001D0CE5" w:rsidRPr="0021756A" w:rsidRDefault="001D0CE5" w:rsidP="001D0CE5">
      <w:pPr>
        <w:spacing w:after="0" w:line="240" w:lineRule="auto"/>
        <w:ind w:left="1440" w:hanging="720"/>
        <w:textAlignment w:val="baseline"/>
        <w:rPr>
          <w:rFonts w:cs="Times New Roman"/>
          <w:sz w:val="24"/>
          <w:szCs w:val="24"/>
        </w:rPr>
      </w:pPr>
      <w:r w:rsidRPr="0021756A">
        <w:rPr>
          <w:rFonts w:cs="Times New Roman"/>
          <w:sz w:val="24"/>
          <w:szCs w:val="24"/>
        </w:rPr>
        <w:t>Part A. The recipe to make one bowl of punch is shown below. How many cups of punch will they be able to serve at the party if they only make one bowl of punch and there is no punch leftover in the bowl?</w:t>
      </w:r>
    </w:p>
    <w:tbl>
      <w:tblPr>
        <w:tblStyle w:val="TableGrid"/>
        <w:tblpPr w:leftFromText="180" w:rightFromText="180" w:vertAnchor="text" w:horzAnchor="page" w:tblpXSpec="center" w:tblpY="142"/>
        <w:tblOverlap w:val="never"/>
        <w:tblW w:w="0" w:type="auto"/>
        <w:tblLook w:val="04A0" w:firstRow="1" w:lastRow="0" w:firstColumn="1" w:lastColumn="0" w:noHBand="0" w:noVBand="1"/>
        <w:tblCaption w:val="Liquid and Fluid Ounces"/>
        <w:tblDescription w:val="A table showing a list of liquids and their fluid ounces. "/>
      </w:tblPr>
      <w:tblGrid>
        <w:gridCol w:w="1890"/>
        <w:gridCol w:w="2070"/>
      </w:tblGrid>
      <w:tr w:rsidR="001D0CE5" w:rsidRPr="0021756A" w14:paraId="31BC5E6C" w14:textId="77777777">
        <w:trPr>
          <w:trHeight w:val="305"/>
          <w:tblHeader/>
        </w:trPr>
        <w:tc>
          <w:tcPr>
            <w:tcW w:w="1890" w:type="dxa"/>
            <w:vAlign w:val="center"/>
          </w:tcPr>
          <w:p w14:paraId="0CA133DA" w14:textId="77777777" w:rsidR="001D0CE5" w:rsidRPr="0021756A" w:rsidRDefault="001D0CE5">
            <w:pPr>
              <w:jc w:val="center"/>
              <w:textAlignment w:val="baseline"/>
              <w:rPr>
                <w:rFonts w:cs="Times New Roman"/>
                <w:b/>
                <w:sz w:val="24"/>
                <w:szCs w:val="24"/>
              </w:rPr>
            </w:pPr>
            <w:r w:rsidRPr="0021756A">
              <w:rPr>
                <w:rFonts w:cs="Times New Roman"/>
                <w:b/>
                <w:sz w:val="24"/>
                <w:szCs w:val="24"/>
              </w:rPr>
              <w:t>Liquid</w:t>
            </w:r>
          </w:p>
        </w:tc>
        <w:tc>
          <w:tcPr>
            <w:tcW w:w="2070" w:type="dxa"/>
            <w:vAlign w:val="center"/>
          </w:tcPr>
          <w:p w14:paraId="1F4EEBE4" w14:textId="77777777" w:rsidR="001D0CE5" w:rsidRPr="0021756A" w:rsidRDefault="001D0CE5">
            <w:pPr>
              <w:jc w:val="center"/>
              <w:textAlignment w:val="baseline"/>
              <w:rPr>
                <w:rFonts w:cs="Times New Roman"/>
                <w:b/>
                <w:sz w:val="24"/>
                <w:szCs w:val="24"/>
              </w:rPr>
            </w:pPr>
            <w:r w:rsidRPr="0021756A">
              <w:rPr>
                <w:rFonts w:cs="Times New Roman"/>
                <w:b/>
                <w:sz w:val="24"/>
                <w:szCs w:val="24"/>
              </w:rPr>
              <w:t>Fluid Ounces</w:t>
            </w:r>
          </w:p>
        </w:tc>
      </w:tr>
      <w:tr w:rsidR="001D0CE5" w:rsidRPr="0021756A" w14:paraId="3FCBD7BF" w14:textId="77777777">
        <w:trPr>
          <w:trHeight w:val="312"/>
        </w:trPr>
        <w:tc>
          <w:tcPr>
            <w:tcW w:w="1890" w:type="dxa"/>
            <w:vAlign w:val="center"/>
          </w:tcPr>
          <w:p w14:paraId="227F31D9" w14:textId="77777777" w:rsidR="001D0CE5" w:rsidRPr="0021756A" w:rsidRDefault="001D0CE5">
            <w:pPr>
              <w:jc w:val="center"/>
              <w:textAlignment w:val="baseline"/>
              <w:rPr>
                <w:rFonts w:cs="Times New Roman"/>
                <w:sz w:val="24"/>
                <w:szCs w:val="24"/>
              </w:rPr>
            </w:pPr>
            <w:r w:rsidRPr="0021756A">
              <w:rPr>
                <w:rFonts w:cs="Times New Roman"/>
                <w:sz w:val="24"/>
                <w:szCs w:val="24"/>
              </w:rPr>
              <w:t>Pineapple Juice</w:t>
            </w:r>
          </w:p>
        </w:tc>
        <w:tc>
          <w:tcPr>
            <w:tcW w:w="2070" w:type="dxa"/>
            <w:vAlign w:val="center"/>
          </w:tcPr>
          <w:p w14:paraId="04A818CB" w14:textId="77777777" w:rsidR="001D0CE5" w:rsidRPr="0021756A" w:rsidRDefault="001D0CE5">
            <w:pPr>
              <w:jc w:val="center"/>
              <w:textAlignment w:val="baseline"/>
              <w:rPr>
                <w:rFonts w:cs="Times New Roman"/>
                <w:sz w:val="24"/>
                <w:szCs w:val="24"/>
              </w:rPr>
            </w:pPr>
            <w:r w:rsidRPr="0021756A">
              <w:rPr>
                <w:rFonts w:cs="Times New Roman"/>
                <w:sz w:val="24"/>
                <w:szCs w:val="24"/>
              </w:rPr>
              <w:t>32 oz</w:t>
            </w:r>
          </w:p>
        </w:tc>
      </w:tr>
      <w:tr w:rsidR="001D0CE5" w:rsidRPr="0021756A" w14:paraId="7C5E2921" w14:textId="77777777">
        <w:trPr>
          <w:trHeight w:val="258"/>
        </w:trPr>
        <w:tc>
          <w:tcPr>
            <w:tcW w:w="1890" w:type="dxa"/>
            <w:vAlign w:val="center"/>
          </w:tcPr>
          <w:p w14:paraId="0A20967A" w14:textId="77777777" w:rsidR="001D0CE5" w:rsidRPr="0021756A" w:rsidRDefault="001D0CE5">
            <w:pPr>
              <w:jc w:val="center"/>
              <w:textAlignment w:val="baseline"/>
              <w:rPr>
                <w:rFonts w:cs="Times New Roman"/>
                <w:sz w:val="24"/>
                <w:szCs w:val="24"/>
              </w:rPr>
            </w:pPr>
            <w:r w:rsidRPr="0021756A">
              <w:rPr>
                <w:rFonts w:cs="Times New Roman"/>
                <w:sz w:val="24"/>
                <w:szCs w:val="24"/>
              </w:rPr>
              <w:t>Fruit Punch</w:t>
            </w:r>
          </w:p>
        </w:tc>
        <w:tc>
          <w:tcPr>
            <w:tcW w:w="2070" w:type="dxa"/>
            <w:vAlign w:val="center"/>
          </w:tcPr>
          <w:p w14:paraId="1F3982DD" w14:textId="77777777" w:rsidR="001D0CE5" w:rsidRPr="0021756A" w:rsidRDefault="001D0CE5">
            <w:pPr>
              <w:jc w:val="center"/>
              <w:textAlignment w:val="baseline"/>
              <w:rPr>
                <w:rFonts w:cs="Times New Roman"/>
                <w:sz w:val="24"/>
                <w:szCs w:val="24"/>
              </w:rPr>
            </w:pPr>
            <w:r w:rsidRPr="0021756A">
              <w:rPr>
                <w:rFonts w:cs="Times New Roman"/>
                <w:sz w:val="24"/>
                <w:szCs w:val="24"/>
              </w:rPr>
              <w:t>64 oz</w:t>
            </w:r>
          </w:p>
        </w:tc>
      </w:tr>
      <w:tr w:rsidR="001D0CE5" w:rsidRPr="0021756A" w14:paraId="1FCD5DA3" w14:textId="77777777">
        <w:trPr>
          <w:trHeight w:val="258"/>
        </w:trPr>
        <w:tc>
          <w:tcPr>
            <w:tcW w:w="1890" w:type="dxa"/>
            <w:vAlign w:val="center"/>
          </w:tcPr>
          <w:p w14:paraId="435CD6D1" w14:textId="77777777" w:rsidR="001D0CE5" w:rsidRPr="0021756A" w:rsidRDefault="001D0CE5">
            <w:pPr>
              <w:jc w:val="center"/>
              <w:textAlignment w:val="baseline"/>
              <w:rPr>
                <w:rFonts w:cs="Times New Roman"/>
                <w:sz w:val="24"/>
                <w:szCs w:val="24"/>
              </w:rPr>
            </w:pPr>
            <w:r w:rsidRPr="0021756A">
              <w:rPr>
                <w:rFonts w:cs="Times New Roman"/>
                <w:sz w:val="24"/>
                <w:szCs w:val="24"/>
              </w:rPr>
              <w:t>Ginger Ale</w:t>
            </w:r>
          </w:p>
        </w:tc>
        <w:tc>
          <w:tcPr>
            <w:tcW w:w="2070" w:type="dxa"/>
            <w:vAlign w:val="center"/>
          </w:tcPr>
          <w:p w14:paraId="5BA9E545" w14:textId="77777777" w:rsidR="001D0CE5" w:rsidRPr="0021756A" w:rsidRDefault="001D0CE5">
            <w:pPr>
              <w:jc w:val="center"/>
              <w:textAlignment w:val="baseline"/>
              <w:rPr>
                <w:rFonts w:cs="Times New Roman"/>
                <w:sz w:val="24"/>
                <w:szCs w:val="24"/>
              </w:rPr>
            </w:pPr>
            <w:r w:rsidRPr="0021756A">
              <w:rPr>
                <w:rFonts w:cs="Times New Roman"/>
                <w:sz w:val="24"/>
                <w:szCs w:val="24"/>
              </w:rPr>
              <w:t>76 oz</w:t>
            </w:r>
          </w:p>
        </w:tc>
      </w:tr>
    </w:tbl>
    <w:p w14:paraId="248DFA54" w14:textId="77777777" w:rsidR="001D0CE5" w:rsidRPr="0021756A" w:rsidRDefault="001D0CE5" w:rsidP="001D0CE5">
      <w:pPr>
        <w:spacing w:after="0" w:line="240" w:lineRule="auto"/>
        <w:textAlignment w:val="baseline"/>
        <w:rPr>
          <w:rFonts w:cs="Times New Roman"/>
          <w:sz w:val="24"/>
          <w:szCs w:val="24"/>
        </w:rPr>
      </w:pPr>
    </w:p>
    <w:p w14:paraId="75C92042" w14:textId="77777777" w:rsidR="001D0CE5" w:rsidRPr="0021756A" w:rsidRDefault="001D0CE5" w:rsidP="001D0CE5">
      <w:pPr>
        <w:spacing w:after="0" w:line="240" w:lineRule="auto"/>
        <w:textAlignment w:val="baseline"/>
        <w:rPr>
          <w:rFonts w:cs="Times New Roman"/>
          <w:sz w:val="24"/>
          <w:szCs w:val="24"/>
        </w:rPr>
      </w:pPr>
    </w:p>
    <w:p w14:paraId="3FE78993" w14:textId="77777777" w:rsidR="001D0CE5" w:rsidRPr="0021756A" w:rsidRDefault="001D0CE5" w:rsidP="001D0CE5">
      <w:pPr>
        <w:spacing w:after="0" w:line="240" w:lineRule="auto"/>
        <w:textAlignment w:val="baseline"/>
        <w:rPr>
          <w:rFonts w:cs="Times New Roman"/>
          <w:sz w:val="24"/>
          <w:szCs w:val="24"/>
        </w:rPr>
      </w:pPr>
    </w:p>
    <w:p w14:paraId="3095A126" w14:textId="77777777" w:rsidR="001D0CE5" w:rsidRPr="0021756A" w:rsidRDefault="001D0CE5" w:rsidP="001D0CE5">
      <w:pPr>
        <w:spacing w:after="0" w:line="240" w:lineRule="auto"/>
        <w:textAlignment w:val="baseline"/>
        <w:rPr>
          <w:rFonts w:cs="Times New Roman"/>
          <w:sz w:val="24"/>
          <w:szCs w:val="24"/>
        </w:rPr>
      </w:pPr>
    </w:p>
    <w:p w14:paraId="7753F2FD" w14:textId="77777777" w:rsidR="001D0CE5" w:rsidRPr="0021756A" w:rsidRDefault="001D0CE5" w:rsidP="001D0CE5">
      <w:pPr>
        <w:spacing w:after="0" w:line="240" w:lineRule="auto"/>
        <w:textAlignment w:val="baseline"/>
        <w:rPr>
          <w:rFonts w:cs="Times New Roman"/>
          <w:sz w:val="24"/>
          <w:szCs w:val="24"/>
        </w:rPr>
      </w:pPr>
    </w:p>
    <w:p w14:paraId="3FCE9D19" w14:textId="32DF5972" w:rsidR="001D0CE5" w:rsidRDefault="001D0CE5" w:rsidP="00C81A3D">
      <w:pPr>
        <w:spacing w:after="0" w:line="240" w:lineRule="auto"/>
        <w:ind w:left="1440" w:hanging="720"/>
        <w:textAlignment w:val="baseline"/>
        <w:rPr>
          <w:sz w:val="24"/>
          <w:szCs w:val="24"/>
        </w:rPr>
      </w:pPr>
      <w:r w:rsidRPr="0021756A">
        <w:rPr>
          <w:rFonts w:cs="Times New Roman"/>
          <w:sz w:val="24"/>
          <w:szCs w:val="24"/>
        </w:rPr>
        <w:t>Part B. At the party, Zevah wants each balloon to have a string that is 250 centimeters long. The string she wants to buy comes in rolls of 30 meters. How many rolls of string does Zevah need to buy if she plans to have 36 balloons at the party</w:t>
      </w:r>
      <w:r w:rsidRPr="0021756A">
        <w:rPr>
          <w:sz w:val="24"/>
          <w:szCs w:val="24"/>
        </w:rPr>
        <w:t xml:space="preserve">? </w:t>
      </w:r>
    </w:p>
    <w:p w14:paraId="746DA417" w14:textId="77777777" w:rsidR="001D0CE5" w:rsidRDefault="001D0CE5" w:rsidP="001D0CE5">
      <w:pPr>
        <w:spacing w:after="0" w:line="240" w:lineRule="auto"/>
        <w:textAlignment w:val="baseline"/>
        <w:rPr>
          <w:rFonts w:eastAsia="Calibri" w:cs="Times New Roman"/>
          <w:i/>
          <w:sz w:val="24"/>
          <w:szCs w:val="24"/>
        </w:rPr>
      </w:pPr>
    </w:p>
    <w:p w14:paraId="2D3D08A8" w14:textId="77777777" w:rsidR="001D0CE5" w:rsidRDefault="001D0CE5" w:rsidP="001D0CE5">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w:t>
      </w:r>
      <w:r>
        <w:rPr>
          <w:rFonts w:eastAsia="Calibri" w:cs="Times New Roman"/>
          <w:i/>
          <w:sz w:val="24"/>
          <w:szCs w:val="24"/>
        </w:rPr>
        <w:t xml:space="preserve"> 2</w:t>
      </w:r>
    </w:p>
    <w:p w14:paraId="1981EA14" w14:textId="77777777" w:rsidR="001D0CE5" w:rsidRPr="00A26536" w:rsidRDefault="001D0CE5" w:rsidP="00572512">
      <w:pPr>
        <w:spacing w:after="0" w:line="240" w:lineRule="auto"/>
        <w:ind w:left="360"/>
        <w:textAlignment w:val="baseline"/>
        <w:rPr>
          <w:rFonts w:eastAsia="Calibri" w:cs="Times New Roman"/>
          <w:iCs/>
          <w:sz w:val="24"/>
          <w:szCs w:val="24"/>
        </w:rPr>
      </w:pPr>
      <w:r>
        <w:rPr>
          <w:rFonts w:eastAsia="Calibri" w:cs="Times New Roman"/>
          <w:iCs/>
          <w:sz w:val="24"/>
          <w:szCs w:val="24"/>
        </w:rPr>
        <w:t>Jake ordered 3 miles of fencing to make a pasture for his cows. What are two other equivalent measures you can use to describe the same length of fencing he ordered?</w:t>
      </w:r>
    </w:p>
    <w:p w14:paraId="27FDBAF6" w14:textId="77777777" w:rsidR="001D0CE5" w:rsidRDefault="001D0CE5" w:rsidP="001D0CE5">
      <w:pPr>
        <w:spacing w:after="0" w:line="240" w:lineRule="auto"/>
        <w:textAlignment w:val="baseline"/>
        <w:rPr>
          <w:rFonts w:eastAsia="Calibri" w:cs="Times New Roman"/>
          <w:i/>
          <w:sz w:val="24"/>
          <w:szCs w:val="24"/>
        </w:rPr>
      </w:pPr>
    </w:p>
    <w:p w14:paraId="4BFA43F6" w14:textId="77777777" w:rsidR="001D0CE5" w:rsidRDefault="001D0CE5" w:rsidP="001D0CE5">
      <w:pPr>
        <w:contextualSpacing/>
        <w:textAlignment w:val="baseline"/>
        <w:rPr>
          <w:rFonts w:cs="Times New Roman"/>
          <w:i/>
          <w:iCs/>
          <w:sz w:val="24"/>
          <w:szCs w:val="24"/>
        </w:rPr>
      </w:pPr>
      <w:r>
        <w:rPr>
          <w:rFonts w:cs="Times New Roman"/>
          <w:i/>
          <w:iCs/>
          <w:sz w:val="24"/>
          <w:szCs w:val="24"/>
        </w:rPr>
        <w:t>Instructional Task 3</w:t>
      </w:r>
    </w:p>
    <w:p w14:paraId="5B0E10FA" w14:textId="77777777" w:rsidR="001D0CE5" w:rsidRDefault="001D0CE5" w:rsidP="00A516B4">
      <w:pPr>
        <w:ind w:left="360"/>
        <w:contextualSpacing/>
        <w:textAlignment w:val="baseline"/>
        <w:rPr>
          <w:rFonts w:cs="Times New Roman"/>
          <w:sz w:val="24"/>
          <w:szCs w:val="24"/>
        </w:rPr>
      </w:pPr>
      <w:r>
        <w:rPr>
          <w:rFonts w:cs="Times New Roman"/>
          <w:sz w:val="24"/>
          <w:szCs w:val="24"/>
        </w:rPr>
        <w:t xml:space="preserve">The dimensions of an aquarium are listed below. </w:t>
      </w:r>
    </w:p>
    <w:p w14:paraId="45AE3424" w14:textId="77777777" w:rsidR="001D0CE5" w:rsidRDefault="001D0CE5" w:rsidP="001D0CE5">
      <w:pPr>
        <w:ind w:left="720"/>
        <w:contextualSpacing/>
        <w:textAlignment w:val="baseline"/>
        <w:rPr>
          <w:rFonts w:cs="Times New Roman"/>
          <w:sz w:val="24"/>
          <w:szCs w:val="24"/>
        </w:rPr>
      </w:pPr>
      <w:r>
        <w:rPr>
          <w:rFonts w:cs="Times New Roman"/>
          <w:sz w:val="24"/>
          <w:szCs w:val="24"/>
        </w:rPr>
        <w:t>Length: 6 in.</w:t>
      </w:r>
    </w:p>
    <w:p w14:paraId="47132371" w14:textId="77777777" w:rsidR="001D0CE5" w:rsidRDefault="001D0CE5" w:rsidP="001D0CE5">
      <w:pPr>
        <w:ind w:left="720"/>
        <w:contextualSpacing/>
        <w:textAlignment w:val="baseline"/>
        <w:rPr>
          <w:rFonts w:cs="Times New Roman"/>
          <w:sz w:val="24"/>
          <w:szCs w:val="24"/>
        </w:rPr>
      </w:pPr>
      <w:r>
        <w:rPr>
          <w:rFonts w:cs="Times New Roman"/>
          <w:sz w:val="24"/>
          <w:szCs w:val="24"/>
        </w:rPr>
        <w:t>Width: 2 ft.</w:t>
      </w:r>
    </w:p>
    <w:p w14:paraId="44438223" w14:textId="77777777" w:rsidR="001D0CE5" w:rsidRDefault="001D0CE5" w:rsidP="001D0CE5">
      <w:pPr>
        <w:ind w:left="720"/>
        <w:contextualSpacing/>
        <w:textAlignment w:val="baseline"/>
        <w:rPr>
          <w:rFonts w:cs="Times New Roman"/>
          <w:sz w:val="24"/>
          <w:szCs w:val="24"/>
        </w:rPr>
      </w:pPr>
      <w:r>
        <w:rPr>
          <w:rFonts w:cs="Times New Roman"/>
          <w:sz w:val="24"/>
          <w:szCs w:val="24"/>
        </w:rPr>
        <w:t>Height: 9 in.</w:t>
      </w:r>
    </w:p>
    <w:p w14:paraId="6CE45B9E" w14:textId="77777777" w:rsidR="001D0CE5" w:rsidRDefault="001D0CE5" w:rsidP="001D0CE5">
      <w:pPr>
        <w:contextualSpacing/>
        <w:textAlignment w:val="baseline"/>
        <w:rPr>
          <w:rFonts w:cs="Times New Roman"/>
          <w:sz w:val="24"/>
          <w:szCs w:val="24"/>
        </w:rPr>
      </w:pPr>
    </w:p>
    <w:p w14:paraId="0F9BB39D" w14:textId="77777777" w:rsidR="001D0CE5" w:rsidRPr="00DF4F4A" w:rsidRDefault="001D0CE5" w:rsidP="00572512">
      <w:pPr>
        <w:ind w:left="1440" w:hanging="720"/>
        <w:contextualSpacing/>
        <w:textAlignment w:val="baseline"/>
        <w:rPr>
          <w:rFonts w:cs="Times New Roman"/>
          <w:sz w:val="24"/>
          <w:szCs w:val="24"/>
        </w:rPr>
      </w:pPr>
      <w:r>
        <w:rPr>
          <w:rFonts w:cs="Times New Roman"/>
          <w:sz w:val="24"/>
          <w:szCs w:val="24"/>
        </w:rPr>
        <w:t xml:space="preserve">Part A. If the dimensions were doubled, which expressions would you use to find the volume of </w:t>
      </w:r>
      <w:r w:rsidRPr="00DF4F4A">
        <w:rPr>
          <w:rFonts w:cs="Times New Roman"/>
          <w:sz w:val="24"/>
          <w:szCs w:val="24"/>
        </w:rPr>
        <w:t>the new aquarium?</w:t>
      </w:r>
    </w:p>
    <w:p w14:paraId="63464136" w14:textId="77777777" w:rsidR="001D0CE5" w:rsidRPr="002668D1"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hAnsi="Cambria Math" w:cs="Times New Roman"/>
            <w:sz w:val="24"/>
            <w:szCs w:val="24"/>
          </w:rPr>
          <m:t>2×9×6×10</m:t>
        </m:r>
      </m:oMath>
    </w:p>
    <w:p w14:paraId="194090C8" w14:textId="77777777" w:rsidR="001D0CE5" w:rsidRPr="002668D1"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11×8×12</m:t>
        </m:r>
      </m:oMath>
    </w:p>
    <w:p w14:paraId="5CFF0C2A" w14:textId="77777777" w:rsidR="001D0CE5"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12×48×18</m:t>
        </m:r>
      </m:oMath>
    </w:p>
    <w:p w14:paraId="1068222D" w14:textId="3546809E" w:rsidR="001D0CE5" w:rsidRPr="00A0485C" w:rsidRDefault="001D0CE5" w:rsidP="009D7378">
      <w:pPr>
        <w:pStyle w:val="ListParagraph"/>
        <w:numPr>
          <w:ilvl w:val="0"/>
          <w:numId w:val="113"/>
        </w:numPr>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12+48+18</m:t>
        </m:r>
      </m:oMath>
    </w:p>
    <w:p w14:paraId="4256D6D1" w14:textId="77777777" w:rsidR="00A0485C" w:rsidRDefault="00A0485C" w:rsidP="002106E7">
      <w:pPr>
        <w:ind w:left="720"/>
        <w:textAlignment w:val="baseline"/>
        <w:rPr>
          <w:rFonts w:eastAsia="Calibri" w:cs="Times New Roman"/>
          <w:iCs/>
          <w:sz w:val="24"/>
          <w:szCs w:val="24"/>
        </w:rPr>
      </w:pPr>
    </w:p>
    <w:p w14:paraId="05F3C3A9" w14:textId="6CC0FA7F" w:rsidR="001D0CE5" w:rsidRPr="002668D1" w:rsidRDefault="001D0CE5" w:rsidP="005A1952">
      <w:pPr>
        <w:ind w:left="1440" w:hanging="720"/>
        <w:textAlignment w:val="baseline"/>
        <w:rPr>
          <w:rFonts w:eastAsia="Calibri" w:cs="Times New Roman"/>
          <w:iCs/>
          <w:sz w:val="24"/>
          <w:szCs w:val="24"/>
        </w:rPr>
      </w:pPr>
      <w:r w:rsidRPr="002668D1">
        <w:rPr>
          <w:rFonts w:eastAsia="Calibri" w:cs="Times New Roman"/>
          <w:iCs/>
          <w:sz w:val="24"/>
          <w:szCs w:val="24"/>
        </w:rPr>
        <w:t>Part B. How many times larger is the volume of the new aquarium compared to the original one?</w:t>
      </w:r>
    </w:p>
    <w:p w14:paraId="73A5DD6B" w14:textId="77777777" w:rsidR="001D0CE5" w:rsidRPr="002668D1" w:rsidRDefault="001D0CE5" w:rsidP="001D0CE5">
      <w:pPr>
        <w:textAlignment w:val="baseline"/>
        <w:rPr>
          <w:rFonts w:eastAsia="Calibri" w:cs="Times New Roman"/>
          <w:i/>
          <w:sz w:val="24"/>
          <w:szCs w:val="24"/>
        </w:rPr>
      </w:pPr>
      <w:r w:rsidRPr="002668D1">
        <w:rPr>
          <w:rFonts w:eastAsia="Calibri" w:cs="Times New Roman"/>
          <w:i/>
          <w:sz w:val="24"/>
          <w:szCs w:val="24"/>
        </w:rPr>
        <w:t xml:space="preserve">Instructional Task </w:t>
      </w:r>
      <w:r>
        <w:rPr>
          <w:rFonts w:eastAsia="Calibri" w:cs="Times New Roman"/>
          <w:i/>
          <w:sz w:val="24"/>
          <w:szCs w:val="24"/>
        </w:rPr>
        <w:t>4</w:t>
      </w:r>
      <w:r w:rsidRPr="002668D1">
        <w:rPr>
          <w:rFonts w:eastAsia="Calibri" w:cs="Times New Roman"/>
          <w:i/>
          <w:sz w:val="24"/>
          <w:szCs w:val="24"/>
        </w:rPr>
        <w:t xml:space="preserve"> (MTR.7.1)</w:t>
      </w:r>
    </w:p>
    <w:p w14:paraId="3D2C4676" w14:textId="652EBE63" w:rsidR="001D0CE5" w:rsidRPr="002668D1" w:rsidRDefault="001D0CE5" w:rsidP="00AC04F7">
      <w:pPr>
        <w:spacing w:after="0"/>
        <w:ind w:left="360"/>
        <w:textAlignment w:val="baseline"/>
        <w:rPr>
          <w:rFonts w:cs="Times New Roman"/>
          <w:color w:val="000000" w:themeColor="text1"/>
          <w:sz w:val="24"/>
          <w:szCs w:val="24"/>
        </w:rPr>
      </w:pPr>
      <w:r>
        <w:rPr>
          <w:rFonts w:cs="Times New Roman"/>
          <w:color w:val="000000" w:themeColor="text1"/>
          <w:sz w:val="24"/>
          <w:szCs w:val="24"/>
        </w:rPr>
        <w:lastRenderedPageBreak/>
        <w:t xml:space="preserve">Beachside Bakery is making a large cake for an event. The recipe calls for </w:t>
      </w:r>
      <m:oMath>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oMath>
      <w:r>
        <w:rPr>
          <w:rFonts w:cs="Times New Roman"/>
          <w:color w:val="000000" w:themeColor="text1"/>
          <w:sz w:val="24"/>
          <w:szCs w:val="24"/>
        </w:rPr>
        <w:t xml:space="preserve"> quarts of baking flour. The baker has only a measuring cup that holds 1 cup of flour at a time. How many times will he need to fill the measuring cup to make sure he uses the correct amount of flour for the recipe?</w:t>
      </w:r>
    </w:p>
    <w:p w14:paraId="6BBF0F38" w14:textId="77777777" w:rsidR="00B40420" w:rsidRPr="006B6BAE" w:rsidRDefault="00B40420" w:rsidP="00AC04F7">
      <w:pPr>
        <w:spacing w:after="0" w:line="240" w:lineRule="auto"/>
        <w:textAlignment w:val="baseline"/>
        <w:rPr>
          <w:rFonts w:eastAsia="Times New Roman" w:cs="Times New Roman"/>
          <w:sz w:val="24"/>
          <w:szCs w:val="24"/>
        </w:rPr>
      </w:pPr>
    </w:p>
    <w:p w14:paraId="1BB7C185" w14:textId="77777777" w:rsidR="00B40420" w:rsidRPr="00BB5B56" w:rsidRDefault="00B40420" w:rsidP="008664DB">
      <w:pPr>
        <w:pStyle w:val="Measurement"/>
        <w:pBdr>
          <w:left w:val="single" w:sz="48" w:space="4" w:color="C5E0B3"/>
        </w:pBdr>
      </w:pPr>
      <w:r w:rsidRPr="005A3E2F">
        <w:t>Instructional</w:t>
      </w:r>
      <w:r w:rsidRPr="00BB5B56">
        <w:t> Items </w:t>
      </w:r>
    </w:p>
    <w:p w14:paraId="7387CDA0" w14:textId="77777777" w:rsidR="00B40420" w:rsidRPr="001D2122" w:rsidRDefault="00B40420" w:rsidP="00B40420">
      <w:pPr>
        <w:spacing w:after="0" w:line="256" w:lineRule="auto"/>
        <w:textAlignment w:val="baseline"/>
        <w:rPr>
          <w:rFonts w:eastAsia="Calibri" w:cs="Times New Roman"/>
          <w:i/>
          <w:sz w:val="24"/>
          <w:szCs w:val="24"/>
        </w:rPr>
      </w:pPr>
      <w:r w:rsidRPr="00E12B14">
        <w:rPr>
          <w:rFonts w:eastAsia="Calibri" w:cs="Times New Roman"/>
          <w:i/>
          <w:sz w:val="24"/>
          <w:szCs w:val="24"/>
        </w:rPr>
        <w:t>Instructional Item 1</w:t>
      </w:r>
    </w:p>
    <w:p w14:paraId="2F2ECA56" w14:textId="77777777" w:rsidR="008C5D5A" w:rsidRPr="00086796" w:rsidRDefault="008C5D5A" w:rsidP="008C5D5A">
      <w:pPr>
        <w:spacing w:after="0" w:line="240" w:lineRule="auto"/>
        <w:ind w:left="360"/>
        <w:contextualSpacing/>
        <w:textAlignment w:val="baseline"/>
        <w:rPr>
          <w:rFonts w:eastAsiaTheme="minorEastAsia" w:cs="Times New Roman"/>
          <w:sz w:val="24"/>
          <w:szCs w:val="24"/>
        </w:rPr>
      </w:pPr>
      <w:r w:rsidRPr="00086796">
        <w:rPr>
          <w:rFonts w:cs="Times New Roman"/>
          <w:sz w:val="24"/>
          <w:szCs w:val="24"/>
        </w:rPr>
        <w:t>Michael is measuring fabric for the costumes of a school play. He needs 11.5 meters of fabric. He has 280 centimeters of fabric. How many more centimeters of fabric does he need?</w:t>
      </w:r>
    </w:p>
    <w:p w14:paraId="31150468" w14:textId="77777777" w:rsidR="008C5D5A" w:rsidRDefault="008C5D5A" w:rsidP="008C5D5A">
      <w:pPr>
        <w:spacing w:after="0" w:line="240" w:lineRule="auto"/>
        <w:ind w:left="372"/>
        <w:textAlignment w:val="baseline"/>
        <w:rPr>
          <w:rFonts w:eastAsia="Times New Roman" w:cs="Times New Roman"/>
          <w:sz w:val="24"/>
          <w:szCs w:val="24"/>
        </w:rPr>
      </w:pPr>
    </w:p>
    <w:p w14:paraId="0E56E858" w14:textId="77777777" w:rsidR="008C5D5A" w:rsidRPr="00F419EE" w:rsidRDefault="008C5D5A" w:rsidP="008C5D5A">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371C3449" w14:textId="77777777" w:rsidR="008C5D5A" w:rsidRPr="00086796" w:rsidRDefault="008C5D5A" w:rsidP="008C5D5A">
      <w:pPr>
        <w:spacing w:after="0" w:line="240" w:lineRule="auto"/>
        <w:ind w:left="360"/>
        <w:contextualSpacing/>
        <w:textAlignment w:val="baseline"/>
        <w:rPr>
          <w:rFonts w:cs="Times New Roman"/>
          <w:sz w:val="24"/>
          <w:szCs w:val="24"/>
        </w:rPr>
      </w:pPr>
      <w:r w:rsidRPr="00086796">
        <w:rPr>
          <w:rFonts w:cs="Times New Roman"/>
          <w:sz w:val="24"/>
          <w:szCs w:val="24"/>
        </w:rPr>
        <w:t>A re</w:t>
      </w:r>
      <w:r>
        <w:rPr>
          <w:rFonts w:cs="Times New Roman"/>
          <w:sz w:val="24"/>
          <w:szCs w:val="24"/>
        </w:rPr>
        <w:t>cipe requires 24 ounces of milk</w:t>
      </w:r>
      <w:r w:rsidRPr="00086796">
        <w:rPr>
          <w:rFonts w:cs="Times New Roman"/>
          <w:sz w:val="24"/>
          <w:szCs w:val="24"/>
        </w:rPr>
        <w:t xml:space="preserve">. Edwin has only a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oMath>
      <w:r>
        <w:rPr>
          <w:rFonts w:eastAsiaTheme="minorEastAsia" w:cs="Times New Roman"/>
          <w:sz w:val="24"/>
          <w:szCs w:val="24"/>
        </w:rPr>
        <w:t>cup measuring cup. How many measuring cups</w:t>
      </w:r>
      <w:r w:rsidRPr="00086796">
        <w:rPr>
          <w:rFonts w:eastAsiaTheme="minorEastAsia" w:cs="Times New Roman"/>
          <w:sz w:val="24"/>
          <w:szCs w:val="24"/>
        </w:rPr>
        <w:t xml:space="preserve"> of</w:t>
      </w:r>
      <w:r>
        <w:rPr>
          <w:rFonts w:eastAsiaTheme="minorEastAsia" w:cs="Times New Roman"/>
          <w:sz w:val="24"/>
          <w:szCs w:val="24"/>
        </w:rPr>
        <w:t xml:space="preserve"> milk</w:t>
      </w:r>
      <w:r w:rsidRPr="00086796">
        <w:rPr>
          <w:rFonts w:eastAsiaTheme="minorEastAsia" w:cs="Times New Roman"/>
          <w:sz w:val="24"/>
          <w:szCs w:val="24"/>
        </w:rPr>
        <w:t xml:space="preserve"> will Edwin need?</w:t>
      </w:r>
    </w:p>
    <w:p w14:paraId="500EB6D3" w14:textId="77777777" w:rsidR="008C5D5A" w:rsidRPr="00086796" w:rsidRDefault="008C5D5A" w:rsidP="009D7378">
      <w:pPr>
        <w:pStyle w:val="ListParagraph"/>
        <w:numPr>
          <w:ilvl w:val="0"/>
          <w:numId w:val="114"/>
        </w:numPr>
        <w:ind w:left="1080"/>
        <w:contextualSpacing/>
        <w:textAlignment w:val="baseline"/>
        <w:rPr>
          <w:rFonts w:cs="Times New Roman"/>
          <w:sz w:val="24"/>
          <w:szCs w:val="24"/>
        </w:rPr>
      </w:pPr>
      <w:r w:rsidRPr="00086796">
        <w:rPr>
          <w:rFonts w:cs="Times New Roman"/>
          <w:sz w:val="24"/>
          <w:szCs w:val="24"/>
        </w:rPr>
        <w:t>6</w:t>
      </w:r>
    </w:p>
    <w:p w14:paraId="5F88A27A" w14:textId="77777777" w:rsidR="008C5D5A" w:rsidRPr="00086796" w:rsidRDefault="008C5D5A" w:rsidP="009D7378">
      <w:pPr>
        <w:pStyle w:val="ListParagraph"/>
        <w:numPr>
          <w:ilvl w:val="0"/>
          <w:numId w:val="114"/>
        </w:numPr>
        <w:ind w:left="1080"/>
        <w:contextualSpacing/>
        <w:textAlignment w:val="baseline"/>
        <w:rPr>
          <w:rFonts w:cs="Times New Roman"/>
          <w:sz w:val="24"/>
          <w:szCs w:val="24"/>
        </w:rPr>
      </w:pPr>
      <w:r w:rsidRPr="00086796">
        <w:rPr>
          <w:rFonts w:cs="Times New Roman"/>
          <w:sz w:val="24"/>
          <w:szCs w:val="24"/>
        </w:rPr>
        <w:t>12</w:t>
      </w:r>
    </w:p>
    <w:p w14:paraId="17CE1CC2" w14:textId="77777777" w:rsidR="008C5D5A" w:rsidRDefault="008C5D5A" w:rsidP="009D7378">
      <w:pPr>
        <w:pStyle w:val="ListParagraph"/>
        <w:numPr>
          <w:ilvl w:val="0"/>
          <w:numId w:val="114"/>
        </w:numPr>
        <w:ind w:left="1080"/>
        <w:contextualSpacing/>
        <w:textAlignment w:val="baseline"/>
        <w:rPr>
          <w:rFonts w:cs="Times New Roman"/>
          <w:sz w:val="24"/>
          <w:szCs w:val="24"/>
        </w:rPr>
      </w:pPr>
      <w:r w:rsidRPr="00086796">
        <w:rPr>
          <w:rFonts w:cs="Times New Roman"/>
          <w:sz w:val="24"/>
          <w:szCs w:val="24"/>
        </w:rPr>
        <w:t>18</w:t>
      </w:r>
    </w:p>
    <w:p w14:paraId="5931EA4F" w14:textId="77777777" w:rsidR="008C5D5A" w:rsidRDefault="008C5D5A" w:rsidP="009D7378">
      <w:pPr>
        <w:pStyle w:val="ListParagraph"/>
        <w:numPr>
          <w:ilvl w:val="0"/>
          <w:numId w:val="114"/>
        </w:numPr>
        <w:ind w:left="1080"/>
        <w:contextualSpacing/>
        <w:textAlignment w:val="baseline"/>
        <w:rPr>
          <w:rFonts w:cs="Times New Roman"/>
          <w:sz w:val="24"/>
          <w:szCs w:val="24"/>
        </w:rPr>
      </w:pPr>
      <w:r w:rsidRPr="002668D1">
        <w:rPr>
          <w:rFonts w:cs="Times New Roman"/>
          <w:sz w:val="24"/>
          <w:szCs w:val="24"/>
        </w:rPr>
        <w:t>24</w:t>
      </w:r>
    </w:p>
    <w:p w14:paraId="6AF6BC80" w14:textId="77777777" w:rsidR="008C5D5A" w:rsidRPr="002668D1" w:rsidRDefault="008C5D5A" w:rsidP="00A0485C">
      <w:pPr>
        <w:pStyle w:val="ListParagraph"/>
        <w:ind w:left="1080"/>
        <w:contextualSpacing/>
        <w:textAlignment w:val="baseline"/>
        <w:rPr>
          <w:rFonts w:cs="Times New Roman"/>
          <w:sz w:val="24"/>
          <w:szCs w:val="24"/>
        </w:rPr>
      </w:pPr>
    </w:p>
    <w:p w14:paraId="16AA789B" w14:textId="77777777" w:rsidR="008C5D5A" w:rsidRDefault="008C5D5A" w:rsidP="008C5D5A">
      <w:pPr>
        <w:spacing w:after="0" w:line="240" w:lineRule="auto"/>
        <w:textAlignment w:val="baseline"/>
        <w:rPr>
          <w:rFonts w:eastAsia="Calibri" w:cs="Times New Roman"/>
          <w:i/>
          <w:sz w:val="24"/>
          <w:szCs w:val="24"/>
        </w:rPr>
      </w:pPr>
      <w:r>
        <w:rPr>
          <w:rFonts w:eastAsia="Calibri" w:cs="Times New Roman"/>
          <w:i/>
          <w:sz w:val="24"/>
          <w:szCs w:val="24"/>
        </w:rPr>
        <w:t xml:space="preserve">Instructional Item 3 </w:t>
      </w:r>
    </w:p>
    <w:p w14:paraId="3BE869D0" w14:textId="0EBD1E85" w:rsidR="00B40420" w:rsidRPr="004116D4" w:rsidRDefault="008C5D5A" w:rsidP="004116D4">
      <w:pPr>
        <w:spacing w:after="0"/>
        <w:ind w:left="360"/>
        <w:contextualSpacing/>
        <w:textAlignment w:val="baseline"/>
        <w:rPr>
          <w:rFonts w:eastAsia="Calibri"/>
          <w:sz w:val="24"/>
          <w:szCs w:val="24"/>
        </w:rPr>
      </w:pPr>
      <w:r>
        <w:rPr>
          <w:rFonts w:eastAsia="Calibri"/>
          <w:iCs/>
          <w:sz w:val="24"/>
          <w:szCs w:val="24"/>
        </w:rPr>
        <w:t>Jake brought a half-gallon bottle of apple juice to a picnic. David brought a six-pack of 12-ounce cans of apple juice. Who brought more apple juice to the picnic?</w:t>
      </w:r>
    </w:p>
    <w:p w14:paraId="5E301F9C" w14:textId="77777777" w:rsidR="00B40420" w:rsidRPr="00DD243B" w:rsidRDefault="00B40420" w:rsidP="004116D4">
      <w:pPr>
        <w:pStyle w:val="Style4"/>
      </w:pPr>
      <w:r w:rsidRPr="006B6BAE">
        <w:t>*</w:t>
      </w:r>
      <w:r w:rsidRPr="00B40420">
        <w:t>The</w:t>
      </w:r>
      <w:r w:rsidRPr="006B6BAE">
        <w:t xml:space="preserve"> strategies, tasks and items included in the B1G-M are examples and should not be considered comprehensive.</w:t>
      </w:r>
    </w:p>
    <w:p w14:paraId="773995B6" w14:textId="77777777" w:rsidR="00B40420" w:rsidRDefault="00B40420" w:rsidP="00B40420"/>
    <w:p w14:paraId="218587BB" w14:textId="77777777" w:rsidR="00A66799" w:rsidRDefault="00A66799" w:rsidP="00A66799">
      <w:pPr>
        <w:spacing w:after="0" w:line="240" w:lineRule="auto"/>
        <w:jc w:val="center"/>
        <w:rPr>
          <w:rFonts w:eastAsia="Calibri" w:cs="Times New Roman"/>
          <w:i/>
          <w:color w:val="000000"/>
          <w:sz w:val="24"/>
          <w:szCs w:val="24"/>
        </w:rPr>
      </w:pPr>
      <w:r w:rsidRPr="00082011">
        <w:rPr>
          <w:rFonts w:eastAsia="Calibri" w:cs="Times New Roman"/>
          <w:b/>
          <w:color w:val="000000"/>
          <w:sz w:val="24"/>
          <w:szCs w:val="24"/>
        </w:rPr>
        <w:t>MA.</w:t>
      </w:r>
      <w:proofErr w:type="gramStart"/>
      <w:r w:rsidRPr="00082011">
        <w:rPr>
          <w:rFonts w:eastAsia="Calibri" w:cs="Times New Roman"/>
          <w:b/>
          <w:color w:val="000000"/>
          <w:sz w:val="24"/>
          <w:szCs w:val="24"/>
        </w:rPr>
        <w:t>5.M.</w:t>
      </w:r>
      <w:proofErr w:type="gramEnd"/>
      <w:r w:rsidRPr="00082011">
        <w:rPr>
          <w:rFonts w:eastAsia="Calibri" w:cs="Times New Roman"/>
          <w:b/>
          <w:color w:val="000000"/>
          <w:sz w:val="24"/>
          <w:szCs w:val="24"/>
        </w:rPr>
        <w:t>2</w:t>
      </w:r>
      <w:r w:rsidRPr="007D07F9">
        <w:rPr>
          <w:rFonts w:eastAsia="Calibri" w:cs="Times New Roman"/>
          <w:b/>
          <w:i/>
          <w:color w:val="000000"/>
          <w:sz w:val="24"/>
          <w:szCs w:val="24"/>
        </w:rPr>
        <w:t xml:space="preserve"> </w:t>
      </w:r>
      <w:r w:rsidRPr="00082011">
        <w:rPr>
          <w:rFonts w:eastAsia="Calibri" w:cs="Times New Roman"/>
          <w:i/>
          <w:color w:val="000000"/>
          <w:sz w:val="24"/>
          <w:szCs w:val="24"/>
        </w:rPr>
        <w:t>Solve problems involving money.</w:t>
      </w:r>
    </w:p>
    <w:p w14:paraId="4334AC62" w14:textId="77777777" w:rsidR="004116D4" w:rsidRDefault="004116D4" w:rsidP="001056B4">
      <w:pPr>
        <w:spacing w:after="0" w:line="240" w:lineRule="auto"/>
        <w:rPr>
          <w:rFonts w:eastAsia="Times New Roman" w:cs="Times New Roman"/>
          <w:sz w:val="24"/>
          <w:szCs w:val="24"/>
        </w:rPr>
      </w:pPr>
    </w:p>
    <w:p w14:paraId="64E86A5B" w14:textId="77777777" w:rsidR="00E423B6" w:rsidRPr="00082011" w:rsidRDefault="00E423B6" w:rsidP="00E423B6">
      <w:pPr>
        <w:pStyle w:val="Heading3"/>
        <w:rPr>
          <w:rStyle w:val="normaltextrun"/>
        </w:rPr>
      </w:pPr>
      <w:bookmarkStart w:id="36" w:name="_MA.5.M.2.1"/>
      <w:bookmarkEnd w:id="36"/>
      <w:r w:rsidRPr="00082011">
        <w:rPr>
          <w:rStyle w:val="normaltextrun"/>
        </w:rPr>
        <w:t>MA.</w:t>
      </w:r>
      <w:proofErr w:type="gramStart"/>
      <w:r w:rsidRPr="00082011">
        <w:rPr>
          <w:rStyle w:val="normaltextrun"/>
        </w:rPr>
        <w:t>5.M.</w:t>
      </w:r>
      <w:proofErr w:type="gramEnd"/>
      <w:r w:rsidRPr="00082011">
        <w:rPr>
          <w:rStyle w:val="normaltextrun"/>
        </w:rPr>
        <w:t>2.1 </w:t>
      </w:r>
    </w:p>
    <w:p w14:paraId="24720A35" w14:textId="77777777" w:rsidR="00AE3CB2" w:rsidRPr="006B6BAE" w:rsidRDefault="00AE3CB2" w:rsidP="00C91967">
      <w:pPr>
        <w:pStyle w:val="Normal11"/>
      </w:pPr>
    </w:p>
    <w:p w14:paraId="45FE66F3" w14:textId="77777777" w:rsidR="00AE3CB2" w:rsidRPr="006B6BAE" w:rsidRDefault="00AE3CB2" w:rsidP="008664DB">
      <w:pPr>
        <w:pStyle w:val="Measurement"/>
        <w:pBdr>
          <w:left w:val="single" w:sz="48" w:space="4" w:color="C5E0B3"/>
        </w:pBdr>
      </w:pPr>
      <w:r w:rsidRPr="006B6BAE">
        <w:t>Benchmark</w:t>
      </w:r>
    </w:p>
    <w:p w14:paraId="4BC04DFF" w14:textId="0C45B0E8" w:rsidR="00AE3CB2" w:rsidRPr="006B6BAE" w:rsidRDefault="00470B0D" w:rsidP="00AE3CB2">
      <w:pPr>
        <w:pStyle w:val="Style3"/>
      </w:pPr>
      <w:r w:rsidRPr="0021756A">
        <w:rPr>
          <w:color w:val="000000"/>
        </w:rPr>
        <w:t>MA.</w:t>
      </w:r>
      <w:proofErr w:type="gramStart"/>
      <w:r w:rsidRPr="0021756A">
        <w:rPr>
          <w:color w:val="000000"/>
        </w:rPr>
        <w:t>5.M.</w:t>
      </w:r>
      <w:proofErr w:type="gramEnd"/>
      <w:r w:rsidRPr="0021756A">
        <w:rPr>
          <w:color w:val="000000"/>
        </w:rPr>
        <w:t>2.1</w:t>
      </w:r>
      <w:r w:rsidR="00AE3CB2" w:rsidRPr="00C34525">
        <w:tab/>
      </w:r>
      <w:r w:rsidR="009E7374" w:rsidRPr="0021756A">
        <w:rPr>
          <w:color w:val="000000"/>
        </w:rPr>
        <w:t>Solve multi-step real-world problems involving money using decimal notation</w:t>
      </w:r>
      <w:r w:rsidR="00AE3CB2" w:rsidRPr="00112AEB">
        <w:rPr>
          <w:rFonts w:eastAsia="Times New Roman"/>
          <w:color w:val="000000"/>
        </w:rPr>
        <w:t>.</w:t>
      </w:r>
    </w:p>
    <w:p w14:paraId="2B7D01AF" w14:textId="78BD42D0" w:rsidR="00AE3CB2" w:rsidRPr="006B6BAE" w:rsidRDefault="00AE3CB2" w:rsidP="00AE3CB2">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394354" w:rsidRPr="0021756A">
        <w:rPr>
          <w:rFonts w:eastAsia="Calibri" w:cs="Times New Roman"/>
          <w:color w:val="000000"/>
          <w:szCs w:val="24"/>
        </w:rPr>
        <w:t>Don is at the store and wants to buy soda. Which option would be cheaper: buying one 24-ounce can of soda for $1.39 or buying two 12-ounce cans of soda for 69¢ each?</w:t>
      </w:r>
      <w:r w:rsidRPr="006B6BAE">
        <w:rPr>
          <w:rFonts w:eastAsia="Times New Roman" w:cs="Times New Roman"/>
        </w:rPr>
        <w:t xml:space="preserve"> </w:t>
      </w:r>
    </w:p>
    <w:p w14:paraId="1B2482DF" w14:textId="77777777" w:rsidR="00AE3CB2" w:rsidRPr="009D638A" w:rsidRDefault="00AE3CB2" w:rsidP="00AE3CB2">
      <w:pPr>
        <w:spacing w:after="0" w:line="240" w:lineRule="auto"/>
        <w:textAlignment w:val="baseline"/>
        <w:rPr>
          <w:rFonts w:eastAsia="Times New Roman" w:cs="Times New Roman"/>
        </w:rPr>
      </w:pPr>
    </w:p>
    <w:p w14:paraId="62BD6E71" w14:textId="77777777" w:rsidR="00AE3CB2" w:rsidRPr="006B6BAE" w:rsidRDefault="00AE3CB2" w:rsidP="008664DB">
      <w:pPr>
        <w:pStyle w:val="Measurement"/>
        <w:pBdr>
          <w:left w:val="single" w:sz="48" w:space="4" w:color="C5E0B3"/>
        </w:pBdr>
      </w:pPr>
      <w:r w:rsidRPr="0057049E">
        <w:t>Connecting</w:t>
      </w:r>
      <w:r>
        <w:t xml:space="preserve"> </w:t>
      </w:r>
      <w:r w:rsidRPr="006B6BAE">
        <w:t>Benchmark</w:t>
      </w:r>
      <w:r>
        <w:t>s/</w:t>
      </w:r>
      <w:r w:rsidRPr="006B6BAE">
        <w:t>Horizontal Alignment</w:t>
      </w:r>
      <w:r>
        <w:t xml:space="preserve">        </w:t>
      </w:r>
    </w:p>
    <w:p w14:paraId="337257EC" w14:textId="77777777" w:rsidR="00DF0032" w:rsidRPr="0021756A" w:rsidRDefault="00AE3CB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DF0032">
        <w:rPr>
          <w:rFonts w:eastAsia="Times New Roman" w:cs="Times New Roman"/>
          <w:sz w:val="24"/>
          <w:szCs w:val="24"/>
        </w:rPr>
        <w:t>.5.NSO.1.1, MA.5.NSO.1.2, MA.5.NSO.</w:t>
      </w:r>
      <w:r w:rsidR="00DF0032" w:rsidRPr="0021756A">
        <w:rPr>
          <w:rFonts w:eastAsia="Times New Roman" w:cs="Times New Roman"/>
          <w:sz w:val="24"/>
          <w:szCs w:val="24"/>
        </w:rPr>
        <w:t>1.3</w:t>
      </w:r>
    </w:p>
    <w:p w14:paraId="44A3B62D" w14:textId="77777777" w:rsidR="00DF0032" w:rsidRPr="0021756A" w:rsidRDefault="00DF003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MA.5.NSO.2.3, MA.5.NSO.2.4, MA.5.NSO.</w:t>
      </w:r>
      <w:r w:rsidRPr="0021756A">
        <w:rPr>
          <w:rFonts w:eastAsia="Times New Roman" w:cs="Times New Roman"/>
          <w:sz w:val="24"/>
          <w:szCs w:val="24"/>
        </w:rPr>
        <w:t>2.5</w:t>
      </w:r>
    </w:p>
    <w:p w14:paraId="5790C279" w14:textId="77777777" w:rsidR="00DF0032" w:rsidRPr="0021756A" w:rsidRDefault="00DF0032"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MA.5.AR.2.1</w:t>
      </w:r>
      <w:r>
        <w:rPr>
          <w:rFonts w:eastAsia="Times New Roman" w:cs="Times New Roman"/>
          <w:sz w:val="24"/>
          <w:szCs w:val="24"/>
        </w:rPr>
        <w:t>, MA.5.AR.</w:t>
      </w:r>
      <w:r w:rsidRPr="0021756A">
        <w:rPr>
          <w:rFonts w:eastAsia="Times New Roman" w:cs="Times New Roman"/>
          <w:sz w:val="24"/>
          <w:szCs w:val="24"/>
        </w:rPr>
        <w:t>2.4</w:t>
      </w:r>
    </w:p>
    <w:p w14:paraId="67818BE6" w14:textId="77777777" w:rsidR="00DF0032" w:rsidRPr="0021756A" w:rsidRDefault="00DF0032" w:rsidP="009D7378">
      <w:pPr>
        <w:widowControl w:val="0"/>
        <w:numPr>
          <w:ilvl w:val="0"/>
          <w:numId w:val="15"/>
        </w:numPr>
        <w:spacing w:after="0" w:line="240" w:lineRule="auto"/>
        <w:contextualSpacing/>
        <w:rPr>
          <w:rFonts w:eastAsia="Times New Roman" w:cs="Times New Roman"/>
          <w:sz w:val="24"/>
          <w:szCs w:val="24"/>
        </w:rPr>
      </w:pPr>
      <w:r w:rsidRPr="0021756A">
        <w:rPr>
          <w:rFonts w:eastAsia="Times New Roman" w:cs="Times New Roman"/>
          <w:sz w:val="24"/>
          <w:szCs w:val="24"/>
        </w:rPr>
        <w:t>MA.</w:t>
      </w:r>
      <w:proofErr w:type="gramStart"/>
      <w:r w:rsidRPr="0021756A">
        <w:rPr>
          <w:rFonts w:eastAsia="Times New Roman" w:cs="Times New Roman"/>
          <w:sz w:val="24"/>
          <w:szCs w:val="24"/>
        </w:rPr>
        <w:t>5.M.</w:t>
      </w:r>
      <w:proofErr w:type="gramEnd"/>
      <w:r w:rsidRPr="0021756A">
        <w:rPr>
          <w:rFonts w:eastAsia="Times New Roman" w:cs="Times New Roman"/>
          <w:sz w:val="24"/>
          <w:szCs w:val="24"/>
        </w:rPr>
        <w:t>1.1</w:t>
      </w:r>
    </w:p>
    <w:p w14:paraId="1842BF31" w14:textId="6FE0DEA1" w:rsidR="00AE3CB2" w:rsidRPr="006B6BAE" w:rsidRDefault="00AE3CB2" w:rsidP="00DF0032">
      <w:pPr>
        <w:spacing w:after="0" w:line="240" w:lineRule="auto"/>
        <w:rPr>
          <w:rFonts w:eastAsia="Times New Roman" w:cs="Times New Roman"/>
          <w:sz w:val="24"/>
          <w:szCs w:val="24"/>
        </w:rPr>
      </w:pPr>
    </w:p>
    <w:p w14:paraId="53AD81FB" w14:textId="77777777" w:rsidR="00AE3CB2" w:rsidRDefault="00AE3CB2" w:rsidP="008664DB">
      <w:pPr>
        <w:pStyle w:val="Measurement"/>
        <w:pBdr>
          <w:left w:val="single" w:sz="48" w:space="4" w:color="C5E0B3"/>
        </w:pBdr>
      </w:pPr>
      <w:r w:rsidRPr="009C58CD">
        <w:t>Terms</w:t>
      </w:r>
      <w:r w:rsidRPr="006B6BAE">
        <w:t> from the K-12 Glossary </w:t>
      </w:r>
    </w:p>
    <w:p w14:paraId="42606974" w14:textId="77777777" w:rsidR="00AE3CB2" w:rsidRDefault="00AE3CB2" w:rsidP="004C6E4F">
      <w:pPr>
        <w:spacing w:after="0" w:line="240" w:lineRule="auto"/>
        <w:ind w:left="720"/>
        <w:textAlignment w:val="baseline"/>
        <w:rPr>
          <w:rFonts w:eastAsia="Times New Roman" w:cs="Times New Roman"/>
          <w:sz w:val="24"/>
          <w:szCs w:val="24"/>
        </w:rPr>
      </w:pPr>
    </w:p>
    <w:p w14:paraId="07BA56DE" w14:textId="77777777" w:rsidR="00AE3CB2" w:rsidRPr="000B295F" w:rsidRDefault="00AE3CB2" w:rsidP="00AE3CB2">
      <w:pPr>
        <w:pStyle w:val="ListParagraph"/>
        <w:textAlignment w:val="baseline"/>
        <w:rPr>
          <w:rFonts w:eastAsia="Times New Roman" w:cs="Times New Roman"/>
          <w:sz w:val="24"/>
          <w:szCs w:val="24"/>
        </w:rPr>
      </w:pPr>
    </w:p>
    <w:p w14:paraId="12A34051" w14:textId="77777777" w:rsidR="00AE3CB2" w:rsidRPr="00775194" w:rsidRDefault="00AE3CB2" w:rsidP="008664DB">
      <w:pPr>
        <w:pStyle w:val="Measurement"/>
        <w:pBdr>
          <w:left w:val="single" w:sz="48" w:space="4" w:color="C5E0B3"/>
        </w:pBdr>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E3CB2" w:rsidRPr="006B6BAE" w14:paraId="7ED4E30D" w14:textId="77777777">
        <w:trPr>
          <w:trHeight w:val="962"/>
        </w:trPr>
        <w:tc>
          <w:tcPr>
            <w:tcW w:w="2499" w:type="pct"/>
            <w:tcBorders>
              <w:top w:val="single" w:sz="4" w:space="0" w:color="auto"/>
              <w:left w:val="nil"/>
              <w:bottom w:val="nil"/>
              <w:right w:val="nil"/>
            </w:tcBorders>
            <w:shd w:val="clear" w:color="auto" w:fill="auto"/>
            <w:hideMark/>
          </w:tcPr>
          <w:p w14:paraId="1BE729B6" w14:textId="77777777" w:rsidR="00AE3CB2" w:rsidRPr="006B6BAE" w:rsidRDefault="00AE3CB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0E37ED22" w14:textId="0AF2ECB3" w:rsidR="00AE3CB2" w:rsidRPr="006B6BAE" w:rsidRDefault="00AE3CB2" w:rsidP="009D7378">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AF749D" w:rsidRPr="0021756A">
              <w:rPr>
                <w:rFonts w:eastAsia="Times New Roman" w:cs="Times New Roman"/>
                <w:sz w:val="24"/>
                <w:szCs w:val="24"/>
              </w:rPr>
              <w:t>.</w:t>
            </w:r>
            <w:proofErr w:type="gramStart"/>
            <w:r w:rsidR="00AF749D" w:rsidRPr="0021756A">
              <w:rPr>
                <w:rFonts w:eastAsia="Times New Roman" w:cs="Times New Roman"/>
                <w:sz w:val="24"/>
                <w:szCs w:val="24"/>
              </w:rPr>
              <w:t>4.M.</w:t>
            </w:r>
            <w:proofErr w:type="gramEnd"/>
            <w:r w:rsidR="00AF749D" w:rsidRPr="0021756A">
              <w:rPr>
                <w:rFonts w:eastAsia="Times New Roman" w:cs="Times New Roman"/>
                <w:sz w:val="24"/>
                <w:szCs w:val="24"/>
              </w:rPr>
              <w:t>2.2</w:t>
            </w:r>
          </w:p>
          <w:p w14:paraId="1290E5CE" w14:textId="77777777" w:rsidR="00AE3CB2" w:rsidRPr="000B295F" w:rsidRDefault="00AE3CB2">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BCCC901" w14:textId="77777777" w:rsidR="00AE3CB2" w:rsidRPr="006B6BAE" w:rsidRDefault="00AE3CB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B636661" w14:textId="3680D22C" w:rsidR="00AE3CB2" w:rsidRPr="00AF749D" w:rsidRDefault="00AE3CB2"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.6.NSO.2.3</w:t>
            </w:r>
          </w:p>
          <w:p w14:paraId="4F5B5B93" w14:textId="77777777" w:rsidR="00AE3CB2" w:rsidRPr="000B295F" w:rsidRDefault="00AE3CB2">
            <w:pPr>
              <w:widowControl w:val="0"/>
              <w:spacing w:after="0" w:line="240" w:lineRule="auto"/>
              <w:ind w:left="720"/>
              <w:textAlignment w:val="baseline"/>
              <w:rPr>
                <w:rFonts w:eastAsia="Times New Roman" w:cs="Times New Roman"/>
                <w:sz w:val="24"/>
                <w:szCs w:val="24"/>
              </w:rPr>
            </w:pPr>
          </w:p>
        </w:tc>
      </w:tr>
    </w:tbl>
    <w:p w14:paraId="481762F5" w14:textId="77777777" w:rsidR="00AE3CB2" w:rsidRPr="006B6BAE" w:rsidRDefault="00AE3CB2" w:rsidP="008664DB">
      <w:pPr>
        <w:pStyle w:val="Measurement"/>
        <w:pBdr>
          <w:left w:val="single" w:sz="48" w:space="4" w:color="C5E0B3"/>
        </w:pBdr>
      </w:pPr>
      <w:r w:rsidRPr="006B6BAE">
        <w:t xml:space="preserve">Purpose and Instructional Strategies </w:t>
      </w:r>
    </w:p>
    <w:p w14:paraId="6E7FF16F" w14:textId="77777777" w:rsidR="00125404" w:rsidRPr="0021756A" w:rsidRDefault="00125404" w:rsidP="00125404">
      <w:pPr>
        <w:spacing w:after="0" w:line="240" w:lineRule="auto"/>
        <w:textAlignment w:val="baseline"/>
        <w:rPr>
          <w:rFonts w:eastAsia="Times New Roman" w:cs="Times New Roman"/>
          <w:sz w:val="24"/>
          <w:szCs w:val="24"/>
        </w:rPr>
      </w:pPr>
      <w:r w:rsidRPr="0021756A">
        <w:rPr>
          <w:rFonts w:eastAsia="Times New Roman" w:cs="Times New Roman"/>
          <w:sz w:val="24"/>
          <w:szCs w:val="24"/>
        </w:rPr>
        <w:t xml:space="preserve">The purpose of this </w:t>
      </w:r>
      <w:r>
        <w:rPr>
          <w:rFonts w:eastAsia="Times New Roman" w:cs="Times New Roman"/>
          <w:sz w:val="24"/>
          <w:szCs w:val="24"/>
        </w:rPr>
        <w:t>benchmark</w:t>
      </w:r>
      <w:r w:rsidRPr="0021756A">
        <w:rPr>
          <w:rFonts w:eastAsia="Times New Roman" w:cs="Times New Roman"/>
          <w:sz w:val="24"/>
          <w:szCs w:val="24"/>
        </w:rPr>
        <w:t xml:space="preserve"> is for students to apply understanding of multi-step real-world problems, measurement conversions, and decimal operations to solve probl</w:t>
      </w:r>
      <w:r>
        <w:rPr>
          <w:rFonts w:eastAsia="Times New Roman" w:cs="Times New Roman"/>
          <w:sz w:val="24"/>
          <w:szCs w:val="24"/>
        </w:rPr>
        <w:t xml:space="preserve">ems involving money </w:t>
      </w:r>
      <w:r w:rsidRPr="00E129AC">
        <w:rPr>
          <w:rFonts w:eastAsia="Times New Roman" w:cs="Times New Roman"/>
          <w:i/>
          <w:sz w:val="24"/>
          <w:szCs w:val="24"/>
        </w:rPr>
        <w:t>(MTR.7.1)</w:t>
      </w:r>
      <w:r>
        <w:rPr>
          <w:rFonts w:eastAsia="Times New Roman" w:cs="Times New Roman"/>
          <w:sz w:val="24"/>
          <w:szCs w:val="24"/>
        </w:rPr>
        <w:t xml:space="preserve">. </w:t>
      </w:r>
      <w:r w:rsidRPr="0021756A">
        <w:rPr>
          <w:rFonts w:eastAsia="Times New Roman" w:cs="Times New Roman"/>
          <w:sz w:val="24"/>
          <w:szCs w:val="24"/>
        </w:rPr>
        <w:t xml:space="preserve">This benchmark connects to previous work in </w:t>
      </w:r>
      <w:r>
        <w:rPr>
          <w:rFonts w:eastAsia="Times New Roman" w:cs="Times New Roman"/>
          <w:sz w:val="24"/>
          <w:szCs w:val="24"/>
        </w:rPr>
        <w:t>G</w:t>
      </w:r>
      <w:r w:rsidRPr="0021756A">
        <w:rPr>
          <w:rFonts w:eastAsia="Times New Roman" w:cs="Times New Roman"/>
          <w:sz w:val="24"/>
          <w:szCs w:val="24"/>
        </w:rPr>
        <w:t>rade 4 where students added and subtracted money in real world situations (MA.</w:t>
      </w:r>
      <w:proofErr w:type="gramStart"/>
      <w:r w:rsidRPr="0021756A">
        <w:rPr>
          <w:rFonts w:eastAsia="Times New Roman" w:cs="Times New Roman"/>
          <w:sz w:val="24"/>
          <w:szCs w:val="24"/>
        </w:rPr>
        <w:t>4.M.</w:t>
      </w:r>
      <w:proofErr w:type="gramEnd"/>
      <w:r w:rsidRPr="0021756A">
        <w:rPr>
          <w:rFonts w:eastAsia="Times New Roman" w:cs="Times New Roman"/>
          <w:sz w:val="24"/>
          <w:szCs w:val="24"/>
        </w:rPr>
        <w:t xml:space="preserve">2.2). Money contexts continue to be important throughout the later grades.  </w:t>
      </w:r>
      <w:r>
        <w:rPr>
          <w:rFonts w:eastAsia="Times New Roman" w:cs="Times New Roman"/>
          <w:sz w:val="24"/>
          <w:szCs w:val="24"/>
        </w:rPr>
        <w:t>In Grade 6, students are expected to fluently use decimal operations to solve equations with variables (MA.6.NSO.2.3).</w:t>
      </w:r>
    </w:p>
    <w:p w14:paraId="3D5E2E7A" w14:textId="77777777" w:rsidR="00125404" w:rsidRPr="002668D1" w:rsidRDefault="00125404" w:rsidP="009D7378">
      <w:pPr>
        <w:pStyle w:val="ListParagraph"/>
        <w:numPr>
          <w:ilvl w:val="0"/>
          <w:numId w:val="115"/>
        </w:numPr>
        <w:rPr>
          <w:rFonts w:eastAsia="Calibri" w:cs="Times New Roman"/>
          <w:sz w:val="24"/>
          <w:szCs w:val="24"/>
        </w:rPr>
      </w:pPr>
      <w:r w:rsidRPr="0021756A">
        <w:rPr>
          <w:rFonts w:eastAsia="Times New Roman" w:cs="Times New Roman"/>
          <w:sz w:val="24"/>
          <w:szCs w:val="24"/>
        </w:rPr>
        <w:t xml:space="preserve">During instruction, teachers should provide strategies for helping students </w:t>
      </w:r>
      <w:r>
        <w:rPr>
          <w:rFonts w:eastAsia="Times New Roman" w:cs="Times New Roman"/>
          <w:sz w:val="24"/>
          <w:szCs w:val="24"/>
        </w:rPr>
        <w:t xml:space="preserve">build mathematical literacy, increasing </w:t>
      </w:r>
      <w:r w:rsidRPr="0021756A">
        <w:rPr>
          <w:rFonts w:eastAsia="Times New Roman" w:cs="Times New Roman"/>
          <w:sz w:val="24"/>
          <w:szCs w:val="24"/>
        </w:rPr>
        <w:t>comprehen</w:t>
      </w:r>
      <w:r>
        <w:rPr>
          <w:rFonts w:eastAsia="Times New Roman" w:cs="Times New Roman"/>
          <w:sz w:val="24"/>
          <w:szCs w:val="24"/>
        </w:rPr>
        <w:t>sion</w:t>
      </w:r>
      <w:r w:rsidRPr="0021756A">
        <w:rPr>
          <w:rFonts w:eastAsia="Times New Roman" w:cs="Times New Roman"/>
          <w:sz w:val="24"/>
          <w:szCs w:val="24"/>
        </w:rPr>
        <w:t xml:space="preserve"> </w:t>
      </w:r>
      <w:r>
        <w:rPr>
          <w:rFonts w:eastAsia="Times New Roman" w:cs="Times New Roman"/>
          <w:sz w:val="24"/>
          <w:szCs w:val="24"/>
        </w:rPr>
        <w:t xml:space="preserve">and </w:t>
      </w:r>
      <w:r w:rsidRPr="0021756A">
        <w:rPr>
          <w:rFonts w:eastAsia="Times New Roman" w:cs="Times New Roman"/>
          <w:sz w:val="24"/>
          <w:szCs w:val="24"/>
        </w:rPr>
        <w:t>problem</w:t>
      </w:r>
      <w:r>
        <w:rPr>
          <w:rFonts w:eastAsia="Times New Roman" w:cs="Times New Roman"/>
          <w:sz w:val="24"/>
          <w:szCs w:val="24"/>
        </w:rPr>
        <w:t>-solving skills so that students can identify important information in a word problem</w:t>
      </w:r>
      <w:r w:rsidRPr="0021756A">
        <w:rPr>
          <w:rFonts w:eastAsia="Times New Roman" w:cs="Times New Roman"/>
          <w:sz w:val="24"/>
          <w:szCs w:val="24"/>
        </w:rPr>
        <w:t xml:space="preserve"> before complet</w:t>
      </w:r>
      <w:r>
        <w:rPr>
          <w:rFonts w:eastAsia="Times New Roman" w:cs="Times New Roman"/>
          <w:sz w:val="24"/>
          <w:szCs w:val="24"/>
        </w:rPr>
        <w:t>ing</w:t>
      </w:r>
      <w:r w:rsidRPr="0021756A">
        <w:rPr>
          <w:rFonts w:eastAsia="Times New Roman" w:cs="Times New Roman"/>
          <w:sz w:val="24"/>
          <w:szCs w:val="24"/>
        </w:rPr>
        <w:t xml:space="preserve"> numerical calculations. Students should be encouraged to estimate a solution and model a problem </w:t>
      </w:r>
      <w:r>
        <w:rPr>
          <w:rFonts w:eastAsia="Times New Roman" w:cs="Times New Roman"/>
          <w:sz w:val="24"/>
          <w:szCs w:val="24"/>
        </w:rPr>
        <w:t>using manipulatives, pictures</w:t>
      </w:r>
      <w:r w:rsidRPr="0021756A">
        <w:rPr>
          <w:rFonts w:eastAsia="Times New Roman" w:cs="Times New Roman"/>
          <w:sz w:val="24"/>
          <w:szCs w:val="24"/>
        </w:rPr>
        <w:t xml:space="preserve"> and/or equations before computing </w:t>
      </w:r>
      <w:r w:rsidRPr="00E129AC">
        <w:rPr>
          <w:rFonts w:eastAsia="Times New Roman" w:cs="Times New Roman"/>
          <w:i/>
          <w:sz w:val="24"/>
          <w:szCs w:val="24"/>
        </w:rPr>
        <w:t>(MTR.2.1)</w:t>
      </w:r>
      <w:r w:rsidRPr="0021756A">
        <w:rPr>
          <w:rFonts w:eastAsia="Times New Roman" w:cs="Times New Roman"/>
          <w:sz w:val="24"/>
          <w:szCs w:val="24"/>
        </w:rPr>
        <w:t>.</w:t>
      </w:r>
    </w:p>
    <w:p w14:paraId="6129E199" w14:textId="77777777" w:rsidR="00125404" w:rsidRPr="0021756A" w:rsidRDefault="00125404" w:rsidP="009D7378">
      <w:pPr>
        <w:pStyle w:val="ListParagraph"/>
        <w:numPr>
          <w:ilvl w:val="0"/>
          <w:numId w:val="115"/>
        </w:numPr>
        <w:rPr>
          <w:rFonts w:eastAsia="Calibri" w:cs="Times New Roman"/>
          <w:sz w:val="24"/>
          <w:szCs w:val="24"/>
        </w:rPr>
      </w:pPr>
      <w:r>
        <w:rPr>
          <w:rFonts w:eastAsia="Calibri" w:cs="Times New Roman"/>
          <w:sz w:val="24"/>
          <w:szCs w:val="24"/>
        </w:rPr>
        <w:t xml:space="preserve">In this benchmark, money is expressed as decimal numbers, so decimal operations can be used to solve problems involving money. Instruction allows students to make computations flexibly using various strategies </w:t>
      </w:r>
      <w:r w:rsidRPr="002668D1">
        <w:rPr>
          <w:rFonts w:eastAsia="Calibri" w:cs="Times New Roman"/>
          <w:i/>
          <w:iCs/>
          <w:sz w:val="24"/>
          <w:szCs w:val="24"/>
        </w:rPr>
        <w:t>(MTR.2.1</w:t>
      </w:r>
      <w:r>
        <w:rPr>
          <w:rFonts w:eastAsia="Calibri" w:cs="Times New Roman"/>
          <w:i/>
          <w:iCs/>
          <w:sz w:val="24"/>
          <w:szCs w:val="24"/>
        </w:rPr>
        <w:t>)</w:t>
      </w:r>
    </w:p>
    <w:p w14:paraId="443C26F2" w14:textId="77777777" w:rsidR="00AE3CB2" w:rsidRDefault="00AE3CB2" w:rsidP="00AE3CB2">
      <w:pPr>
        <w:spacing w:after="0" w:line="240" w:lineRule="auto"/>
        <w:rPr>
          <w:rFonts w:eastAsia="Times New Roman" w:cs="Times New Roman"/>
          <w:sz w:val="24"/>
          <w:szCs w:val="24"/>
        </w:rPr>
      </w:pPr>
    </w:p>
    <w:p w14:paraId="52AEF8DD" w14:textId="77777777" w:rsidR="00AE3CB2" w:rsidRPr="00AB3CDB" w:rsidRDefault="00AE3CB2" w:rsidP="008664DB">
      <w:pPr>
        <w:pStyle w:val="Measurement"/>
        <w:pBdr>
          <w:left w:val="single" w:sz="48" w:space="4" w:color="C5E0B3"/>
        </w:pBdr>
      </w:pPr>
      <w:r w:rsidRPr="006B6BAE">
        <w:t xml:space="preserve">Common </w:t>
      </w:r>
      <w:r w:rsidRPr="00BB5B56">
        <w:t>Misconceptions</w:t>
      </w:r>
      <w:r w:rsidRPr="006B6BAE">
        <w:t xml:space="preserve"> or Errors</w:t>
      </w:r>
    </w:p>
    <w:p w14:paraId="1CCF45E3" w14:textId="77777777" w:rsidR="00FA63C7" w:rsidRDefault="00FA63C7" w:rsidP="009D7378">
      <w:pPr>
        <w:widowControl w:val="0"/>
        <w:numPr>
          <w:ilvl w:val="0"/>
          <w:numId w:val="101"/>
        </w:numPr>
        <w:spacing w:after="0" w:line="240" w:lineRule="auto"/>
        <w:rPr>
          <w:rFonts w:eastAsia="Times New Roman" w:cs="Times New Roman"/>
          <w:sz w:val="24"/>
          <w:szCs w:val="24"/>
        </w:rPr>
      </w:pPr>
      <w:r w:rsidRPr="0021756A">
        <w:rPr>
          <w:rFonts w:eastAsia="Times New Roman" w:cs="Times New Roman"/>
          <w:sz w:val="24"/>
          <w:szCs w:val="24"/>
        </w:rPr>
        <w:t>Students can misinterpret multi-step word problems and only complete one of the steps.</w:t>
      </w:r>
      <w:r>
        <w:rPr>
          <w:rFonts w:eastAsia="Times New Roman" w:cs="Times New Roman"/>
          <w:sz w:val="24"/>
          <w:szCs w:val="24"/>
        </w:rPr>
        <w:t xml:space="preserve"> </w:t>
      </w:r>
      <w:r w:rsidRPr="00350262">
        <w:t xml:space="preserve"> </w:t>
      </w:r>
      <w:r w:rsidRPr="00350262">
        <w:rPr>
          <w:rFonts w:eastAsia="Times New Roman" w:cs="Times New Roman"/>
          <w:sz w:val="24"/>
          <w:szCs w:val="24"/>
        </w:rPr>
        <w:t>Encourage students to estimate reasonable solutions and justify models to solve before computing.</w:t>
      </w:r>
    </w:p>
    <w:p w14:paraId="56B8E124" w14:textId="77777777" w:rsidR="00FA63C7" w:rsidRDefault="00FA63C7" w:rsidP="009D7378">
      <w:pPr>
        <w:widowControl w:val="0"/>
        <w:numPr>
          <w:ilvl w:val="0"/>
          <w:numId w:val="101"/>
        </w:numPr>
        <w:spacing w:after="0" w:line="240" w:lineRule="auto"/>
        <w:rPr>
          <w:rFonts w:eastAsia="Times New Roman" w:cs="Times New Roman"/>
          <w:sz w:val="24"/>
          <w:szCs w:val="24"/>
        </w:rPr>
      </w:pPr>
      <w:r>
        <w:rPr>
          <w:rFonts w:eastAsia="Times New Roman" w:cs="Times New Roman"/>
          <w:sz w:val="24"/>
          <w:szCs w:val="24"/>
        </w:rPr>
        <w:t>Students may get confused when reading word problems. Teachers should encourage students to draw and label diagrams with monetary value as a visual aid.</w:t>
      </w:r>
    </w:p>
    <w:p w14:paraId="1D8E2628" w14:textId="77777777" w:rsidR="00AE3CB2" w:rsidRPr="00FA63C7" w:rsidRDefault="00AE3CB2" w:rsidP="00FA63C7">
      <w:pPr>
        <w:spacing w:after="0"/>
        <w:contextualSpacing/>
        <w:textAlignment w:val="baseline"/>
        <w:rPr>
          <w:rFonts w:eastAsia="Times New Roman" w:cs="Times New Roman"/>
          <w:b/>
          <w:bCs/>
          <w:sz w:val="24"/>
          <w:szCs w:val="24"/>
        </w:rPr>
      </w:pPr>
    </w:p>
    <w:p w14:paraId="715A8746" w14:textId="77777777" w:rsidR="00AE3CB2" w:rsidRPr="00A805BD" w:rsidRDefault="00AE3CB2" w:rsidP="008664DB">
      <w:pPr>
        <w:pStyle w:val="Measurement"/>
        <w:pBdr>
          <w:left w:val="single" w:sz="48" w:space="4" w:color="C5E0B3"/>
        </w:pBdr>
      </w:pPr>
      <w:r w:rsidRPr="006B6BAE">
        <w:t>Strategies to Support Tiered Instruction</w:t>
      </w:r>
    </w:p>
    <w:p w14:paraId="050503D4" w14:textId="77777777" w:rsidR="00DA5945" w:rsidRDefault="00DA5945" w:rsidP="009D7378">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encouraging students to estimate reasonable solutions and justify models before performing computations of a multi-step word problem.</w:t>
      </w:r>
    </w:p>
    <w:p w14:paraId="2C707D49" w14:textId="77777777" w:rsidR="00DA5945" w:rsidRDefault="00DA5945"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  Teachers </w:t>
      </w:r>
      <w:proofErr w:type="gramStart"/>
      <w:r>
        <w:rPr>
          <w:rFonts w:eastAsia="Times New Roman" w:cs="Times New Roman"/>
          <w:sz w:val="24"/>
          <w:szCs w:val="24"/>
        </w:rPr>
        <w:t>have the opportunity to</w:t>
      </w:r>
      <w:proofErr w:type="gramEnd"/>
      <w:r>
        <w:rPr>
          <w:rFonts w:eastAsia="Times New Roman" w:cs="Times New Roman"/>
          <w:sz w:val="24"/>
          <w:szCs w:val="24"/>
        </w:rPr>
        <w:t xml:space="preserve"> observe student behaviors as evidence that students are checking for reasonableness while exhibiting proficiency with mathematical thinking and reasoning standards. When </w:t>
      </w:r>
      <w:proofErr w:type="gramStart"/>
      <w:r>
        <w:rPr>
          <w:rFonts w:eastAsia="Times New Roman" w:cs="Times New Roman"/>
          <w:sz w:val="24"/>
          <w:szCs w:val="24"/>
        </w:rPr>
        <w:t>assessing for</w:t>
      </w:r>
      <w:proofErr w:type="gramEnd"/>
      <w:r>
        <w:rPr>
          <w:rFonts w:eastAsia="Times New Roman" w:cs="Times New Roman"/>
          <w:sz w:val="24"/>
          <w:szCs w:val="24"/>
        </w:rPr>
        <w:t xml:space="preserve"> reasonableness students should actively estimate to discover and explore possible solutions to problems. Students should use benchmark quantities to determine if a solution makes sense. Students should also check calculations during and after calculations when solving a problem and they verify possible solutions by explaining the methodology used. When assessing reasonableness, students can analyze results of a problem based on the given context before computation (</w:t>
      </w:r>
      <w:r w:rsidRPr="002668D1">
        <w:rPr>
          <w:rFonts w:eastAsia="Times New Roman" w:cs="Times New Roman"/>
          <w:i/>
          <w:iCs/>
          <w:sz w:val="24"/>
          <w:szCs w:val="24"/>
        </w:rPr>
        <w:t>MTR.6.1</w:t>
      </w:r>
      <w:r>
        <w:rPr>
          <w:rFonts w:eastAsia="Times New Roman" w:cs="Times New Roman"/>
          <w:sz w:val="24"/>
          <w:szCs w:val="24"/>
        </w:rPr>
        <w:t>).</w:t>
      </w:r>
    </w:p>
    <w:p w14:paraId="2CED3600" w14:textId="77777777" w:rsidR="00B67088" w:rsidRDefault="00B67088" w:rsidP="009D7378">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using visual models, such as bar models or tape diagrams, to help to visualize the problem.</w:t>
      </w:r>
    </w:p>
    <w:p w14:paraId="233D7AC3" w14:textId="77777777" w:rsidR="00B67088" w:rsidRDefault="00B67088"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which is a better deal, buying one 24oz. can for $1.39 or two 12 oz. cans for $0.69 each?</w:t>
      </w:r>
    </w:p>
    <w:p w14:paraId="089B5FBD" w14:textId="77777777" w:rsidR="00B67088" w:rsidRDefault="00B67088" w:rsidP="00B67088">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66D5C2B5" wp14:editId="10964AE0">
            <wp:extent cx="2933065" cy="1222375"/>
            <wp:effectExtent l="0" t="0" r="635" b="0"/>
            <wp:docPr id="922689655" name="Picture 922689655" descr="An image of two rectangles of equal size stacked horizontally. In the upper rectangle one dollar and thirty nine cents is written. the lower rectangle is divided in half with a vertical line. In each of those rectangles sixty nine cents is written. Below the stacked rectangles the length is labled twenty four ounces. To the right of the stacked rectangles a math equation reads, sixty nine cents plus sixty nine cents equals one dollar and thirty eight cents."/>
            <wp:cNvGraphicFramePr/>
            <a:graphic xmlns:a="http://schemas.openxmlformats.org/drawingml/2006/main">
              <a:graphicData uri="http://schemas.openxmlformats.org/drawingml/2006/picture">
                <pic:pic xmlns:pic="http://schemas.openxmlformats.org/drawingml/2006/picture">
                  <pic:nvPicPr>
                    <pic:cNvPr id="922689655" name="Picture 922689655" descr="An image of two rectangles of equal size stacked horizontally. In the upper rectangle one dollar and thirty nine cents is written. the lower rectangle is divided in half with a vertical line. In each of those rectangles sixty nine cents is written. Below the stacked rectangles the length is labled twenty four ounces. To the right of the stacked rectangles a math equation reads, sixty nine cents plus sixty nine cents equals one dollar and thirty eight cents."/>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33065" cy="1222375"/>
                    </a:xfrm>
                    <a:prstGeom prst="rect">
                      <a:avLst/>
                    </a:prstGeom>
                  </pic:spPr>
                </pic:pic>
              </a:graphicData>
            </a:graphic>
          </wp:inline>
        </w:drawing>
      </w:r>
    </w:p>
    <w:p w14:paraId="4BB4816B" w14:textId="77777777" w:rsidR="00B67088" w:rsidRDefault="00B67088" w:rsidP="009D7378">
      <w:pPr>
        <w:pStyle w:val="ListParagraph"/>
        <w:widowControl/>
        <w:numPr>
          <w:ilvl w:val="0"/>
          <w:numId w:val="17"/>
        </w:numPr>
        <w:contextualSpacing/>
        <w:rPr>
          <w:rFonts w:eastAsia="Times New Roman" w:cs="Times New Roman"/>
          <w:sz w:val="24"/>
          <w:szCs w:val="24"/>
        </w:rPr>
      </w:pPr>
      <w:r>
        <w:rPr>
          <w:rFonts w:eastAsia="Times New Roman" w:cs="Times New Roman"/>
          <w:sz w:val="24"/>
          <w:szCs w:val="24"/>
        </w:rPr>
        <w:t>Instruction includes visualizing word problems. The Three-Reads Protocol is a strategy that can be used to help students conceptualize what the question is asking. Students draw pictures or models to represent what is happening in the word problem. These pictures and models can be used to help students write equations for the problem they are solving.</w:t>
      </w:r>
    </w:p>
    <w:p w14:paraId="6678E948" w14:textId="77777777" w:rsidR="002064BD" w:rsidRDefault="002064BD" w:rsidP="009D7378">
      <w:pPr>
        <w:pStyle w:val="ListParagraph"/>
        <w:widowControl/>
        <w:numPr>
          <w:ilvl w:val="0"/>
          <w:numId w:val="17"/>
        </w:numPr>
        <w:contextualSpacing/>
        <w:rPr>
          <w:rFonts w:eastAsia="Times New Roman" w:cs="Times New Roman"/>
          <w:sz w:val="24"/>
          <w:szCs w:val="24"/>
        </w:rPr>
      </w:pPr>
      <w:r w:rsidRPr="00650791">
        <w:rPr>
          <w:rFonts w:eastAsia="Times New Roman" w:cs="Times New Roman"/>
          <w:sz w:val="24"/>
          <w:szCs w:val="24"/>
        </w:rPr>
        <w:t>Instruction includes breaking down word problems into smaller parts. Students use a highlighter to emphasize the important information in the word problem and paraphrase the word problem so the teacher can determine if the student understands what the question is asking.</w:t>
      </w:r>
    </w:p>
    <w:p w14:paraId="479A6C96" w14:textId="77777777" w:rsidR="002064BD" w:rsidRDefault="002064B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0A4492E2" w14:textId="77777777" w:rsidR="002064BD" w:rsidRPr="00650791" w:rsidRDefault="002064B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2668D1">
        <w:rPr>
          <w:rFonts w:eastAsia="Times New Roman" w:cs="Times New Roman"/>
          <w:i/>
          <w:iCs/>
          <w:sz w:val="24"/>
          <w:szCs w:val="24"/>
        </w:rPr>
        <w:t>MTR.4.1</w:t>
      </w:r>
      <w:r>
        <w:rPr>
          <w:rFonts w:eastAsia="Times New Roman" w:cs="Times New Roman"/>
          <w:sz w:val="24"/>
          <w:szCs w:val="24"/>
        </w:rPr>
        <w:t>).</w:t>
      </w:r>
    </w:p>
    <w:p w14:paraId="390471DB" w14:textId="77777777" w:rsidR="00AE3CB2" w:rsidRPr="00AC571A" w:rsidRDefault="00AE3CB2" w:rsidP="00166219">
      <w:pPr>
        <w:spacing w:after="0"/>
      </w:pPr>
    </w:p>
    <w:p w14:paraId="7A90A7E9" w14:textId="77777777" w:rsidR="00AE3CB2" w:rsidRPr="00BB5B56" w:rsidRDefault="00AE3CB2" w:rsidP="008664DB">
      <w:pPr>
        <w:pStyle w:val="Measurement"/>
        <w:pBdr>
          <w:left w:val="single" w:sz="48" w:space="4" w:color="C5E0B3"/>
        </w:pBdr>
      </w:pPr>
      <w:r w:rsidRPr="006B6BAE">
        <w:t>Instructional Tasks </w:t>
      </w:r>
    </w:p>
    <w:p w14:paraId="5AEAC786" w14:textId="77777777" w:rsidR="00C008F7" w:rsidRPr="0021756A" w:rsidRDefault="00C008F7" w:rsidP="00C008F7">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(MTR.7.1)</w:t>
      </w:r>
    </w:p>
    <w:p w14:paraId="7BF53B63" w14:textId="77777777" w:rsidR="00C008F7" w:rsidRDefault="00C008F7" w:rsidP="00C008F7">
      <w:pPr>
        <w:spacing w:after="0" w:line="240" w:lineRule="auto"/>
        <w:ind w:left="360"/>
        <w:textAlignment w:val="baseline"/>
        <w:rPr>
          <w:rFonts w:eastAsia="Calibri" w:cs="Times New Roman"/>
          <w:sz w:val="24"/>
          <w:szCs w:val="24"/>
        </w:rPr>
      </w:pPr>
      <w:r w:rsidRPr="0021756A">
        <w:rPr>
          <w:rFonts w:eastAsia="Calibri" w:cs="Times New Roman"/>
          <w:sz w:val="24"/>
          <w:szCs w:val="24"/>
        </w:rPr>
        <w:t xml:space="preserve">Jordan was saving his money to buy a </w:t>
      </w:r>
      <w:proofErr w:type="gramStart"/>
      <w:r w:rsidRPr="0021756A">
        <w:rPr>
          <w:rFonts w:eastAsia="Calibri" w:cs="Times New Roman"/>
          <w:sz w:val="24"/>
          <w:szCs w:val="24"/>
        </w:rPr>
        <w:t>remote control</w:t>
      </w:r>
      <w:proofErr w:type="gramEnd"/>
      <w:r w:rsidRPr="0021756A">
        <w:rPr>
          <w:rFonts w:eastAsia="Calibri" w:cs="Times New Roman"/>
          <w:sz w:val="24"/>
          <w:szCs w:val="24"/>
        </w:rPr>
        <w:t xml:space="preserve"> motorcycle. He saved $37.81 from his allowance and received two checks worth $10.00 each for his birthday. Jordan also has a half dollar coin collection with 30 coins in it. If the motorcycle costs $72.29, does Jordan have enough money to buy the motorcycle?</w:t>
      </w:r>
    </w:p>
    <w:p w14:paraId="09F451C2" w14:textId="77777777" w:rsidR="00C008F7" w:rsidRDefault="00C008F7" w:rsidP="00C008F7">
      <w:pPr>
        <w:spacing w:after="0" w:line="240" w:lineRule="auto"/>
        <w:textAlignment w:val="baseline"/>
        <w:rPr>
          <w:rFonts w:eastAsia="Calibri" w:cs="Times New Roman"/>
          <w:i/>
          <w:sz w:val="24"/>
          <w:szCs w:val="24"/>
        </w:rPr>
      </w:pPr>
    </w:p>
    <w:p w14:paraId="7CF13EA3" w14:textId="77777777" w:rsidR="00C008F7" w:rsidRDefault="00C008F7" w:rsidP="00C008F7">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w:t>
      </w:r>
      <w:r>
        <w:rPr>
          <w:rFonts w:eastAsia="Calibri" w:cs="Times New Roman"/>
          <w:i/>
          <w:sz w:val="24"/>
          <w:szCs w:val="24"/>
        </w:rPr>
        <w:t xml:space="preserve"> 2</w:t>
      </w:r>
    </w:p>
    <w:p w14:paraId="4DFCF823" w14:textId="77777777" w:rsidR="00C008F7" w:rsidRPr="002668D1" w:rsidRDefault="00C008F7" w:rsidP="00245023">
      <w:pPr>
        <w:spacing w:after="0" w:line="240" w:lineRule="auto"/>
        <w:ind w:left="360"/>
        <w:textAlignment w:val="baseline"/>
        <w:rPr>
          <w:rFonts w:eastAsia="Calibri" w:cs="Times New Roman"/>
          <w:iCs/>
          <w:sz w:val="24"/>
          <w:szCs w:val="24"/>
        </w:rPr>
      </w:pPr>
      <w:r>
        <w:rPr>
          <w:rFonts w:eastAsia="Calibri" w:cs="Times New Roman"/>
          <w:iCs/>
          <w:sz w:val="24"/>
          <w:szCs w:val="24"/>
        </w:rPr>
        <w:t>A restaurant owner is buying ice. She needs 60 pounds. Should she buy the 20-pound bags of ice for $4.78 or the 10-pound bags of ice for $2.75 each?</w:t>
      </w:r>
    </w:p>
    <w:p w14:paraId="7CC8398B" w14:textId="77777777" w:rsidR="00C008F7" w:rsidRDefault="00C008F7" w:rsidP="00C008F7">
      <w:pPr>
        <w:spacing w:after="0" w:line="240" w:lineRule="auto"/>
        <w:textAlignment w:val="baseline"/>
        <w:rPr>
          <w:rFonts w:eastAsia="Calibri" w:cs="Times New Roman"/>
          <w:i/>
          <w:sz w:val="24"/>
          <w:szCs w:val="24"/>
        </w:rPr>
      </w:pPr>
    </w:p>
    <w:p w14:paraId="285479BE" w14:textId="77777777" w:rsidR="00C008F7" w:rsidRDefault="00C008F7" w:rsidP="00C008F7">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BCF2565" w14:textId="77777777" w:rsidR="00C008F7" w:rsidRPr="005E1822" w:rsidRDefault="00C008F7" w:rsidP="00245023">
      <w:pPr>
        <w:ind w:left="360"/>
        <w:contextualSpacing/>
        <w:rPr>
          <w:rFonts w:cs="Times New Roman"/>
          <w:color w:val="374151"/>
          <w:sz w:val="24"/>
          <w:szCs w:val="24"/>
        </w:rPr>
      </w:pPr>
      <w:r w:rsidRPr="005E1822">
        <w:rPr>
          <w:rFonts w:cs="Times New Roman"/>
          <w:color w:val="374151"/>
          <w:sz w:val="24"/>
          <w:szCs w:val="24"/>
        </w:rPr>
        <w:t>Maria is a college student managing her monthly budget. This month, she has a part-time job that pays her $12</w:t>
      </w:r>
      <w:r>
        <w:rPr>
          <w:rFonts w:cs="Times New Roman"/>
          <w:color w:val="374151"/>
          <w:sz w:val="24"/>
          <w:szCs w:val="24"/>
        </w:rPr>
        <w:t>.65</w:t>
      </w:r>
      <w:r w:rsidRPr="005E1822">
        <w:rPr>
          <w:rFonts w:cs="Times New Roman"/>
          <w:color w:val="374151"/>
          <w:sz w:val="24"/>
          <w:szCs w:val="24"/>
        </w:rPr>
        <w:t xml:space="preserve"> per hour, and she worked 20 hours. Additionally, she received $50 as a birthday gift from her grandparents. On the spending side, she had to pay $</w:t>
      </w:r>
      <w:r>
        <w:rPr>
          <w:rFonts w:cs="Times New Roman"/>
          <w:color w:val="374151"/>
          <w:sz w:val="24"/>
          <w:szCs w:val="24"/>
        </w:rPr>
        <w:t>29.95</w:t>
      </w:r>
      <w:r w:rsidRPr="005E1822">
        <w:rPr>
          <w:rFonts w:cs="Times New Roman"/>
          <w:color w:val="374151"/>
          <w:sz w:val="24"/>
          <w:szCs w:val="24"/>
        </w:rPr>
        <w:t xml:space="preserve"> for a textbook, $</w:t>
      </w:r>
      <w:r>
        <w:rPr>
          <w:rFonts w:cs="Times New Roman"/>
          <w:color w:val="374151"/>
          <w:sz w:val="24"/>
          <w:szCs w:val="24"/>
        </w:rPr>
        <w:t>94.10</w:t>
      </w:r>
      <w:r w:rsidRPr="005E1822">
        <w:rPr>
          <w:rFonts w:cs="Times New Roman"/>
          <w:color w:val="374151"/>
          <w:sz w:val="24"/>
          <w:szCs w:val="24"/>
        </w:rPr>
        <w:t xml:space="preserve"> for groceries, and $15</w:t>
      </w:r>
      <w:r>
        <w:rPr>
          <w:rFonts w:cs="Times New Roman"/>
          <w:color w:val="374151"/>
          <w:sz w:val="24"/>
          <w:szCs w:val="24"/>
        </w:rPr>
        <w:t>.50</w:t>
      </w:r>
      <w:r w:rsidRPr="005E1822">
        <w:rPr>
          <w:rFonts w:cs="Times New Roman"/>
          <w:color w:val="374151"/>
          <w:sz w:val="24"/>
          <w:szCs w:val="24"/>
        </w:rPr>
        <w:t xml:space="preserve"> for transportation.</w:t>
      </w:r>
    </w:p>
    <w:p w14:paraId="2BFEDCB1" w14:textId="77777777" w:rsidR="00C008F7" w:rsidRDefault="00C008F7" w:rsidP="00245023">
      <w:pPr>
        <w:spacing w:after="0" w:line="240" w:lineRule="auto"/>
        <w:ind w:left="360"/>
        <w:textAlignment w:val="baseline"/>
        <w:rPr>
          <w:rFonts w:cs="Times New Roman"/>
          <w:color w:val="374151"/>
          <w:sz w:val="24"/>
          <w:szCs w:val="24"/>
        </w:rPr>
      </w:pPr>
      <w:r w:rsidRPr="005E1822">
        <w:rPr>
          <w:rFonts w:cs="Times New Roman"/>
          <w:color w:val="374151"/>
          <w:sz w:val="24"/>
          <w:szCs w:val="24"/>
        </w:rPr>
        <w:t xml:space="preserve">Can you help Maria calculate her total earnings for the month and determine if she has enough money to cover her expenses? If there is any money left, how much </w:t>
      </w:r>
      <w:proofErr w:type="gramStart"/>
      <w:r w:rsidRPr="005E1822">
        <w:rPr>
          <w:rFonts w:cs="Times New Roman"/>
          <w:color w:val="374151"/>
          <w:sz w:val="24"/>
          <w:szCs w:val="24"/>
        </w:rPr>
        <w:t>does</w:t>
      </w:r>
      <w:proofErr w:type="gramEnd"/>
      <w:r w:rsidRPr="005E1822">
        <w:rPr>
          <w:rFonts w:cs="Times New Roman"/>
          <w:color w:val="374151"/>
          <w:sz w:val="24"/>
          <w:szCs w:val="24"/>
        </w:rPr>
        <w:t xml:space="preserve"> she have saved or, if she is short, how much does she need to cover her expenses?</w:t>
      </w:r>
    </w:p>
    <w:p w14:paraId="0E37D49D" w14:textId="77777777" w:rsidR="000C5711" w:rsidRDefault="000C5711" w:rsidP="00C008F7">
      <w:pPr>
        <w:spacing w:after="0" w:line="240" w:lineRule="auto"/>
        <w:textAlignment w:val="baseline"/>
        <w:rPr>
          <w:rFonts w:cs="Times New Roman"/>
          <w:color w:val="374151"/>
          <w:sz w:val="24"/>
          <w:szCs w:val="24"/>
        </w:rPr>
      </w:pPr>
    </w:p>
    <w:p w14:paraId="54F4ADC4" w14:textId="77777777" w:rsidR="000C5711" w:rsidRDefault="000C5711" w:rsidP="000C5711">
      <w:pPr>
        <w:spacing w:after="0" w:line="240" w:lineRule="auto"/>
        <w:textAlignment w:val="baseline"/>
        <w:rPr>
          <w:rFonts w:eastAsia="Calibri" w:cs="Times New Roman"/>
          <w:i/>
          <w:sz w:val="24"/>
          <w:szCs w:val="24"/>
        </w:rPr>
      </w:pPr>
      <w:r>
        <w:rPr>
          <w:rFonts w:eastAsia="Calibri" w:cs="Times New Roman"/>
          <w:i/>
          <w:sz w:val="24"/>
          <w:szCs w:val="24"/>
        </w:rPr>
        <w:t>Instructional Task 4</w:t>
      </w:r>
    </w:p>
    <w:p w14:paraId="49BB25BF" w14:textId="77777777" w:rsidR="000C5711" w:rsidRPr="002668D1" w:rsidRDefault="000C5711" w:rsidP="00245023">
      <w:pPr>
        <w:spacing w:after="0" w:line="240" w:lineRule="auto"/>
        <w:ind w:left="360"/>
        <w:textAlignment w:val="baseline"/>
        <w:rPr>
          <w:rFonts w:eastAsia="Calibri" w:cs="Times New Roman"/>
          <w:iCs/>
          <w:sz w:val="24"/>
          <w:szCs w:val="24"/>
        </w:rPr>
      </w:pPr>
      <w:r w:rsidRPr="002668D1">
        <w:rPr>
          <w:rFonts w:eastAsia="Calibri" w:cs="Times New Roman"/>
          <w:iCs/>
          <w:sz w:val="24"/>
          <w:szCs w:val="24"/>
        </w:rPr>
        <w:lastRenderedPageBreak/>
        <w:t>Lily and Jake decided to start a small business selling handmade candles. They invested $350.25 in purchasing materials and equipment. After creating and selling the candles, they earned a total revenue of $625.80. However, they incurred additional costs for packaging and transportation, amounting to $89.50.</w:t>
      </w:r>
    </w:p>
    <w:p w14:paraId="4D939FC1" w14:textId="77777777" w:rsidR="000C5711" w:rsidRPr="002668D1" w:rsidRDefault="000C5711" w:rsidP="00AB6769">
      <w:pPr>
        <w:spacing w:after="0" w:line="240" w:lineRule="auto"/>
        <w:ind w:left="360"/>
        <w:textAlignment w:val="baseline"/>
        <w:rPr>
          <w:rFonts w:eastAsia="Calibri" w:cs="Times New Roman"/>
          <w:iCs/>
          <w:sz w:val="24"/>
          <w:szCs w:val="24"/>
        </w:rPr>
      </w:pPr>
      <w:r w:rsidRPr="002668D1">
        <w:rPr>
          <w:rFonts w:eastAsia="Calibri" w:cs="Times New Roman"/>
          <w:iCs/>
          <w:sz w:val="24"/>
          <w:szCs w:val="24"/>
        </w:rPr>
        <w:t xml:space="preserve">Determine the </w:t>
      </w:r>
      <w:r>
        <w:rPr>
          <w:rFonts w:eastAsia="Calibri" w:cs="Times New Roman"/>
          <w:iCs/>
          <w:sz w:val="24"/>
          <w:szCs w:val="24"/>
        </w:rPr>
        <w:t xml:space="preserve">amount of money </w:t>
      </w:r>
      <w:r w:rsidRPr="002668D1">
        <w:rPr>
          <w:rFonts w:eastAsia="Calibri" w:cs="Times New Roman"/>
          <w:iCs/>
          <w:sz w:val="24"/>
          <w:szCs w:val="24"/>
        </w:rPr>
        <w:t>made by Lily and Jake</w:t>
      </w:r>
      <w:r>
        <w:rPr>
          <w:rFonts w:eastAsia="Calibri" w:cs="Times New Roman"/>
          <w:iCs/>
          <w:sz w:val="24"/>
          <w:szCs w:val="24"/>
        </w:rPr>
        <w:t>. Write your answer in decimal notation.</w:t>
      </w:r>
    </w:p>
    <w:p w14:paraId="372FA32A" w14:textId="77777777" w:rsidR="00AE3CB2" w:rsidRPr="006B6BAE" w:rsidRDefault="00AE3CB2" w:rsidP="00AE3CB2">
      <w:pPr>
        <w:spacing w:after="0" w:line="240" w:lineRule="auto"/>
        <w:textAlignment w:val="baseline"/>
        <w:rPr>
          <w:rFonts w:eastAsia="Times New Roman" w:cs="Times New Roman"/>
          <w:sz w:val="24"/>
          <w:szCs w:val="24"/>
        </w:rPr>
      </w:pPr>
    </w:p>
    <w:p w14:paraId="399358BA" w14:textId="77777777" w:rsidR="00AE3CB2" w:rsidRPr="00BB5B56" w:rsidRDefault="00AE3CB2" w:rsidP="008664DB">
      <w:pPr>
        <w:pStyle w:val="Measurement"/>
        <w:pBdr>
          <w:left w:val="single" w:sz="48" w:space="4" w:color="C5E0B3"/>
        </w:pBdr>
      </w:pPr>
      <w:r w:rsidRPr="00BB5B56">
        <w:t>Instructional Items </w:t>
      </w:r>
    </w:p>
    <w:p w14:paraId="3DC82B97" w14:textId="77777777" w:rsidR="00045F09" w:rsidRPr="0021756A" w:rsidRDefault="00045F09" w:rsidP="00045F0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433D2469" w14:textId="77777777" w:rsidR="00045F09" w:rsidRPr="0021756A" w:rsidRDefault="00045F09" w:rsidP="00045F09">
      <w:pPr>
        <w:spacing w:after="0" w:line="240" w:lineRule="auto"/>
        <w:ind w:left="360"/>
        <w:contextualSpacing/>
        <w:rPr>
          <w:rFonts w:eastAsiaTheme="minorEastAsia" w:cs="Times New Roman"/>
          <w:sz w:val="24"/>
          <w:szCs w:val="24"/>
        </w:rPr>
      </w:pPr>
      <w:r w:rsidRPr="0021756A">
        <w:rPr>
          <w:rFonts w:eastAsia="Times New Roman" w:cs="Times New Roman"/>
          <w:sz w:val="24"/>
          <w:szCs w:val="24"/>
        </w:rPr>
        <w:t xml:space="preserve">Pecans and almonds each cost $6.80 per pound. Kendall buys 1.5 pounds of pecans and 2.5 pounds of almonds. What is the total cost of Kendall’s purchase? </w:t>
      </w:r>
    </w:p>
    <w:p w14:paraId="1BAAA0D8" w14:textId="77777777" w:rsidR="00045F09" w:rsidRPr="0021756A" w:rsidRDefault="00045F09" w:rsidP="00045F09">
      <w:pPr>
        <w:spacing w:after="0" w:line="240" w:lineRule="auto"/>
        <w:ind w:left="372"/>
        <w:textAlignment w:val="baseline"/>
        <w:rPr>
          <w:rFonts w:eastAsia="Times New Roman" w:cs="Times New Roman"/>
          <w:sz w:val="24"/>
          <w:szCs w:val="24"/>
        </w:rPr>
      </w:pPr>
    </w:p>
    <w:p w14:paraId="7BE949FE" w14:textId="77777777" w:rsidR="00045F09" w:rsidRPr="0021756A" w:rsidRDefault="00045F09" w:rsidP="00045F0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2</w:t>
      </w:r>
    </w:p>
    <w:p w14:paraId="3FC89913" w14:textId="77777777" w:rsidR="00045F09" w:rsidRDefault="00045F09" w:rsidP="00045F09">
      <w:pPr>
        <w:spacing w:after="0" w:line="240" w:lineRule="auto"/>
        <w:ind w:left="360"/>
        <w:contextualSpacing/>
        <w:rPr>
          <w:rFonts w:cs="Times New Roman"/>
          <w:sz w:val="24"/>
          <w:szCs w:val="24"/>
        </w:rPr>
      </w:pPr>
      <w:r w:rsidRPr="0021756A">
        <w:rPr>
          <w:rFonts w:cs="Times New Roman"/>
          <w:sz w:val="24"/>
          <w:szCs w:val="24"/>
        </w:rPr>
        <w:t xml:space="preserve">A table below shows the costs of items at a candy store. </w:t>
      </w:r>
    </w:p>
    <w:tbl>
      <w:tblPr>
        <w:tblStyle w:val="TableGrid"/>
        <w:tblW w:w="0" w:type="auto"/>
        <w:jc w:val="center"/>
        <w:tblLook w:val="04A0" w:firstRow="1" w:lastRow="0" w:firstColumn="1" w:lastColumn="0" w:noHBand="0" w:noVBand="1"/>
      </w:tblPr>
      <w:tblGrid>
        <w:gridCol w:w="2202"/>
        <w:gridCol w:w="1828"/>
      </w:tblGrid>
      <w:tr w:rsidR="00045F09" w:rsidRPr="0021756A" w14:paraId="4202EA9B" w14:textId="77777777">
        <w:trPr>
          <w:jc w:val="center"/>
        </w:trPr>
        <w:tc>
          <w:tcPr>
            <w:tcW w:w="2202" w:type="dxa"/>
          </w:tcPr>
          <w:p w14:paraId="0DA534DD" w14:textId="77777777" w:rsidR="00045F09" w:rsidRPr="0021756A" w:rsidRDefault="00045F09">
            <w:pPr>
              <w:pStyle w:val="ListParagraph"/>
              <w:jc w:val="center"/>
              <w:rPr>
                <w:rFonts w:cs="Times New Roman"/>
                <w:b/>
                <w:bCs/>
                <w:sz w:val="24"/>
                <w:szCs w:val="24"/>
              </w:rPr>
            </w:pPr>
            <w:r w:rsidRPr="0021756A">
              <w:rPr>
                <w:rFonts w:cs="Times New Roman"/>
                <w:b/>
                <w:bCs/>
                <w:sz w:val="24"/>
                <w:szCs w:val="24"/>
              </w:rPr>
              <w:t>Item</w:t>
            </w:r>
          </w:p>
        </w:tc>
        <w:tc>
          <w:tcPr>
            <w:tcW w:w="1828" w:type="dxa"/>
          </w:tcPr>
          <w:p w14:paraId="15E9B64A" w14:textId="77777777" w:rsidR="00045F09" w:rsidRPr="0021756A" w:rsidRDefault="00045F09">
            <w:pPr>
              <w:pStyle w:val="ListParagraph"/>
              <w:ind w:left="-106"/>
              <w:jc w:val="center"/>
              <w:rPr>
                <w:rFonts w:cs="Times New Roman"/>
                <w:b/>
                <w:bCs/>
                <w:sz w:val="24"/>
                <w:szCs w:val="24"/>
              </w:rPr>
            </w:pPr>
            <w:r w:rsidRPr="0021756A">
              <w:rPr>
                <w:rFonts w:cs="Times New Roman"/>
                <w:b/>
                <w:bCs/>
                <w:sz w:val="24"/>
                <w:szCs w:val="24"/>
              </w:rPr>
              <w:t>Cost</w:t>
            </w:r>
          </w:p>
        </w:tc>
      </w:tr>
      <w:tr w:rsidR="00045F09" w:rsidRPr="0021756A" w14:paraId="1C890B7C" w14:textId="77777777">
        <w:trPr>
          <w:jc w:val="center"/>
        </w:trPr>
        <w:tc>
          <w:tcPr>
            <w:tcW w:w="2202" w:type="dxa"/>
          </w:tcPr>
          <w:p w14:paraId="04EF1F38" w14:textId="77777777" w:rsidR="00045F09" w:rsidRPr="0021756A" w:rsidRDefault="00045F09">
            <w:pPr>
              <w:pStyle w:val="ListParagraph"/>
              <w:jc w:val="center"/>
              <w:rPr>
                <w:rFonts w:cs="Times New Roman"/>
                <w:sz w:val="24"/>
                <w:szCs w:val="24"/>
              </w:rPr>
            </w:pPr>
            <w:r w:rsidRPr="0021756A">
              <w:rPr>
                <w:rFonts w:cs="Times New Roman"/>
                <w:sz w:val="24"/>
                <w:szCs w:val="24"/>
              </w:rPr>
              <w:t>Chocolate bar</w:t>
            </w:r>
          </w:p>
        </w:tc>
        <w:tc>
          <w:tcPr>
            <w:tcW w:w="1828" w:type="dxa"/>
          </w:tcPr>
          <w:p w14:paraId="648D51D4" w14:textId="77777777" w:rsidR="00045F09" w:rsidRPr="0021756A" w:rsidRDefault="00045F09">
            <w:pPr>
              <w:pStyle w:val="ListParagraph"/>
              <w:jc w:val="center"/>
              <w:rPr>
                <w:rFonts w:cs="Times New Roman"/>
                <w:sz w:val="24"/>
                <w:szCs w:val="24"/>
              </w:rPr>
            </w:pPr>
            <w:r w:rsidRPr="0021756A">
              <w:rPr>
                <w:rFonts w:cs="Times New Roman"/>
                <w:sz w:val="24"/>
                <w:szCs w:val="24"/>
              </w:rPr>
              <w:t>$2.99 each</w:t>
            </w:r>
          </w:p>
        </w:tc>
      </w:tr>
      <w:tr w:rsidR="00045F09" w:rsidRPr="0021756A" w14:paraId="6F20FDDC" w14:textId="77777777">
        <w:trPr>
          <w:jc w:val="center"/>
        </w:trPr>
        <w:tc>
          <w:tcPr>
            <w:tcW w:w="2202" w:type="dxa"/>
          </w:tcPr>
          <w:p w14:paraId="508A42E0" w14:textId="77777777" w:rsidR="00045F09" w:rsidRPr="0021756A" w:rsidRDefault="00045F09">
            <w:pPr>
              <w:pStyle w:val="ListParagraph"/>
              <w:jc w:val="center"/>
              <w:rPr>
                <w:rFonts w:cs="Times New Roman"/>
                <w:sz w:val="24"/>
                <w:szCs w:val="24"/>
              </w:rPr>
            </w:pPr>
            <w:r w:rsidRPr="0021756A">
              <w:rPr>
                <w:rFonts w:cs="Times New Roman"/>
                <w:sz w:val="24"/>
                <w:szCs w:val="24"/>
              </w:rPr>
              <w:t>Candy rope</w:t>
            </w:r>
          </w:p>
        </w:tc>
        <w:tc>
          <w:tcPr>
            <w:tcW w:w="1828" w:type="dxa"/>
          </w:tcPr>
          <w:p w14:paraId="6334795E" w14:textId="77777777" w:rsidR="00045F09" w:rsidRPr="0021756A" w:rsidRDefault="00045F09">
            <w:pPr>
              <w:pStyle w:val="ListParagraph"/>
              <w:jc w:val="center"/>
              <w:rPr>
                <w:rFonts w:cs="Times New Roman"/>
                <w:sz w:val="24"/>
                <w:szCs w:val="24"/>
              </w:rPr>
            </w:pPr>
            <w:r w:rsidRPr="0021756A">
              <w:rPr>
                <w:rFonts w:cs="Times New Roman"/>
                <w:sz w:val="24"/>
                <w:szCs w:val="24"/>
              </w:rPr>
              <w:t>$0.45 per ounce</w:t>
            </w:r>
          </w:p>
        </w:tc>
      </w:tr>
      <w:tr w:rsidR="00045F09" w:rsidRPr="0021756A" w14:paraId="143C1F9B" w14:textId="77777777">
        <w:trPr>
          <w:jc w:val="center"/>
        </w:trPr>
        <w:tc>
          <w:tcPr>
            <w:tcW w:w="2202" w:type="dxa"/>
          </w:tcPr>
          <w:p w14:paraId="5FB7E4A5" w14:textId="77777777" w:rsidR="00045F09" w:rsidRPr="0021756A" w:rsidRDefault="00045F09">
            <w:pPr>
              <w:pStyle w:val="ListParagraph"/>
              <w:jc w:val="center"/>
              <w:rPr>
                <w:rFonts w:cs="Times New Roman"/>
                <w:sz w:val="24"/>
                <w:szCs w:val="24"/>
              </w:rPr>
            </w:pPr>
            <w:r w:rsidRPr="0021756A">
              <w:rPr>
                <w:rFonts w:cs="Times New Roman"/>
                <w:sz w:val="24"/>
                <w:szCs w:val="24"/>
              </w:rPr>
              <w:t>Peanut butter cups</w:t>
            </w:r>
          </w:p>
        </w:tc>
        <w:tc>
          <w:tcPr>
            <w:tcW w:w="1828" w:type="dxa"/>
          </w:tcPr>
          <w:p w14:paraId="2CCB745F" w14:textId="77777777" w:rsidR="00045F09" w:rsidRPr="0021756A" w:rsidRDefault="00045F09">
            <w:pPr>
              <w:pStyle w:val="ListParagraph"/>
              <w:jc w:val="center"/>
              <w:rPr>
                <w:rFonts w:cs="Times New Roman"/>
                <w:sz w:val="24"/>
                <w:szCs w:val="24"/>
              </w:rPr>
            </w:pPr>
            <w:r w:rsidRPr="0021756A">
              <w:rPr>
                <w:rFonts w:cs="Times New Roman"/>
                <w:sz w:val="24"/>
                <w:szCs w:val="24"/>
              </w:rPr>
              <w:t>$1.50 each</w:t>
            </w:r>
          </w:p>
        </w:tc>
      </w:tr>
      <w:tr w:rsidR="00045F09" w:rsidRPr="0021756A" w14:paraId="7FB2D6F7" w14:textId="77777777">
        <w:trPr>
          <w:jc w:val="center"/>
        </w:trPr>
        <w:tc>
          <w:tcPr>
            <w:tcW w:w="2202" w:type="dxa"/>
          </w:tcPr>
          <w:p w14:paraId="61952E89" w14:textId="77777777" w:rsidR="00045F09" w:rsidRPr="0021756A" w:rsidRDefault="00045F09">
            <w:pPr>
              <w:pStyle w:val="ListParagraph"/>
              <w:jc w:val="center"/>
              <w:rPr>
                <w:rFonts w:cs="Times New Roman"/>
                <w:sz w:val="24"/>
                <w:szCs w:val="24"/>
              </w:rPr>
            </w:pPr>
            <w:r w:rsidRPr="0021756A">
              <w:rPr>
                <w:rFonts w:cs="Times New Roman"/>
                <w:sz w:val="24"/>
                <w:szCs w:val="24"/>
              </w:rPr>
              <w:t>Bubble gum</w:t>
            </w:r>
          </w:p>
        </w:tc>
        <w:tc>
          <w:tcPr>
            <w:tcW w:w="1828" w:type="dxa"/>
          </w:tcPr>
          <w:p w14:paraId="33272492" w14:textId="77777777" w:rsidR="00045F09" w:rsidRPr="0021756A" w:rsidRDefault="00045F09">
            <w:pPr>
              <w:pStyle w:val="ListParagraph"/>
              <w:jc w:val="center"/>
              <w:rPr>
                <w:rFonts w:cs="Times New Roman"/>
                <w:sz w:val="24"/>
                <w:szCs w:val="24"/>
              </w:rPr>
            </w:pPr>
            <w:r w:rsidRPr="0021756A">
              <w:rPr>
                <w:rFonts w:cs="Times New Roman"/>
                <w:sz w:val="24"/>
                <w:szCs w:val="24"/>
              </w:rPr>
              <w:t>$0.29 per ounce</w:t>
            </w:r>
          </w:p>
        </w:tc>
      </w:tr>
    </w:tbl>
    <w:p w14:paraId="6088C4E0" w14:textId="77777777" w:rsidR="00045F09" w:rsidRPr="0021756A" w:rsidRDefault="00045F09" w:rsidP="00045F09">
      <w:pPr>
        <w:pStyle w:val="ListParagraph"/>
        <w:ind w:left="360"/>
        <w:rPr>
          <w:rFonts w:eastAsia="Times New Roman" w:cs="Times New Roman"/>
          <w:sz w:val="24"/>
          <w:szCs w:val="24"/>
        </w:rPr>
      </w:pPr>
      <w:r w:rsidRPr="0021756A">
        <w:rPr>
          <w:rFonts w:eastAsia="Times New Roman" w:cs="Times New Roman"/>
          <w:sz w:val="24"/>
          <w:szCs w:val="24"/>
        </w:rPr>
        <w:t xml:space="preserve">Wayne has $10 to spend. Select all the purchases that Wayne has enough money to make.  </w:t>
      </w:r>
    </w:p>
    <w:p w14:paraId="79F5A3A2"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3 chocolate bars</w:t>
      </w:r>
    </w:p>
    <w:p w14:paraId="5F936B05"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25 ounces of candy rope</w:t>
      </w:r>
    </w:p>
    <w:p w14:paraId="357D91AF"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2 chocolate bars and 3 peanut butter cups</w:t>
      </w:r>
    </w:p>
    <w:p w14:paraId="2D4AAB82" w14:textId="77777777" w:rsidR="00045F09" w:rsidRPr="0021756A" w:rsidRDefault="00045F09" w:rsidP="009D7378">
      <w:pPr>
        <w:pStyle w:val="ListParagraph"/>
        <w:numPr>
          <w:ilvl w:val="0"/>
          <w:numId w:val="116"/>
        </w:numPr>
        <w:ind w:left="1080"/>
        <w:contextualSpacing/>
        <w:rPr>
          <w:rFonts w:cs="Times New Roman"/>
          <w:sz w:val="24"/>
          <w:szCs w:val="24"/>
        </w:rPr>
      </w:pPr>
      <w:r w:rsidRPr="0021756A">
        <w:rPr>
          <w:rFonts w:cs="Times New Roman"/>
          <w:sz w:val="24"/>
          <w:szCs w:val="24"/>
        </w:rPr>
        <w:t>3 peanut butter cups and 5 ounces of bubble gum</w:t>
      </w:r>
    </w:p>
    <w:p w14:paraId="24A27843" w14:textId="77777777" w:rsidR="00045F09" w:rsidRPr="002668D1" w:rsidRDefault="00045F09" w:rsidP="003D4617">
      <w:pPr>
        <w:pStyle w:val="ListParagraph"/>
        <w:numPr>
          <w:ilvl w:val="0"/>
          <w:numId w:val="116"/>
        </w:numPr>
        <w:ind w:left="1080"/>
        <w:contextualSpacing/>
        <w:rPr>
          <w:rFonts w:cs="Times New Roman"/>
          <w:sz w:val="24"/>
          <w:szCs w:val="24"/>
        </w:rPr>
      </w:pPr>
      <w:r w:rsidRPr="0021756A">
        <w:rPr>
          <w:rFonts w:cs="Times New Roman"/>
          <w:sz w:val="24"/>
          <w:szCs w:val="24"/>
        </w:rPr>
        <w:t>24 ounces of bubble gum and 2 ounces of candy rope</w:t>
      </w:r>
    </w:p>
    <w:p w14:paraId="07EC7A9C" w14:textId="77777777" w:rsidR="00045F09" w:rsidRDefault="00045F09" w:rsidP="003D4617">
      <w:pPr>
        <w:spacing w:after="0"/>
        <w:contextualSpacing/>
        <w:rPr>
          <w:rFonts w:cs="Times New Roman"/>
          <w:sz w:val="24"/>
          <w:szCs w:val="24"/>
        </w:rPr>
      </w:pPr>
    </w:p>
    <w:p w14:paraId="1628651A" w14:textId="77777777" w:rsidR="00045F09" w:rsidRPr="002668D1" w:rsidRDefault="00045F09" w:rsidP="003D4617">
      <w:pPr>
        <w:spacing w:after="0"/>
        <w:contextualSpacing/>
        <w:rPr>
          <w:rFonts w:cs="Times New Roman"/>
          <w:i/>
          <w:iCs/>
          <w:sz w:val="24"/>
          <w:szCs w:val="24"/>
        </w:rPr>
      </w:pPr>
      <w:r w:rsidRPr="002668D1">
        <w:rPr>
          <w:rFonts w:cs="Times New Roman"/>
          <w:i/>
          <w:iCs/>
          <w:sz w:val="24"/>
          <w:szCs w:val="24"/>
        </w:rPr>
        <w:t>Instructional Item 3</w:t>
      </w:r>
    </w:p>
    <w:p w14:paraId="26CCB46D" w14:textId="4451C21F" w:rsidR="00AE3CB2" w:rsidRPr="003D4617" w:rsidRDefault="00045F09" w:rsidP="003D4617">
      <w:pPr>
        <w:spacing w:after="0" w:line="240" w:lineRule="auto"/>
        <w:ind w:left="360"/>
        <w:textAlignment w:val="baseline"/>
        <w:rPr>
          <w:rFonts w:eastAsia="Calibri" w:cs="Times New Roman"/>
          <w:i/>
          <w:sz w:val="24"/>
          <w:szCs w:val="24"/>
        </w:rPr>
      </w:pPr>
      <w:r>
        <w:rPr>
          <w:rFonts w:eastAsia="Calibri" w:cs="Times New Roman"/>
          <w:iCs/>
          <w:sz w:val="24"/>
          <w:szCs w:val="24"/>
        </w:rPr>
        <w:t>Ronald goes to dinner with some friends and pays the bill. Each person orders a meal that costs $14.95. Ronald gave the server a $11.96 tip. The total bill, including the tip, was $71.76. How many friends did Ronald pay for?</w:t>
      </w:r>
      <w:r>
        <w:rPr>
          <w:rFonts w:eastAsia="Calibri" w:cs="Times New Roman"/>
          <w:i/>
          <w:sz w:val="24"/>
          <w:szCs w:val="24"/>
        </w:rPr>
        <w:t xml:space="preserve"> </w:t>
      </w:r>
    </w:p>
    <w:p w14:paraId="163276F8" w14:textId="77777777" w:rsidR="00AE3CB2" w:rsidRPr="00DD243B" w:rsidRDefault="00AE3CB2" w:rsidP="00AE3CB2">
      <w:pPr>
        <w:pStyle w:val="Style4"/>
      </w:pPr>
      <w:r w:rsidRPr="006B6BAE">
        <w:t>*The strategies, tasks and items included in the B1G-M are examples and should not be considered comprehensive.</w:t>
      </w:r>
    </w:p>
    <w:p w14:paraId="290AB281" w14:textId="77777777" w:rsidR="00AE3CB2" w:rsidRDefault="00AE3CB2" w:rsidP="00AE3CB2"/>
    <w:p w14:paraId="3D2FE866" w14:textId="77777777" w:rsidR="0070501D" w:rsidRPr="00800E82" w:rsidRDefault="0070501D" w:rsidP="0070501D">
      <w:pPr>
        <w:pStyle w:val="Heading2"/>
      </w:pPr>
      <w:r w:rsidRPr="00800E82">
        <w:t>Geometric Reasoning</w:t>
      </w:r>
    </w:p>
    <w:p w14:paraId="71F35EC1" w14:textId="77777777" w:rsidR="0070501D" w:rsidRPr="00800E82" w:rsidRDefault="0070501D" w:rsidP="0070501D">
      <w:pPr>
        <w:spacing w:after="0" w:line="240" w:lineRule="auto"/>
        <w:rPr>
          <w:noProof/>
          <w:sz w:val="24"/>
          <w:szCs w:val="24"/>
        </w:rPr>
      </w:pPr>
    </w:p>
    <w:p w14:paraId="2086F9D1" w14:textId="77777777" w:rsidR="0070501D" w:rsidRPr="00800E82" w:rsidRDefault="0070501D" w:rsidP="0070501D">
      <w:pPr>
        <w:spacing w:after="0" w:line="240" w:lineRule="auto"/>
        <w:jc w:val="center"/>
        <w:rPr>
          <w:rFonts w:eastAsia="Calibri" w:cs="Times New Roman"/>
          <w:i/>
          <w:color w:val="000000"/>
          <w:sz w:val="24"/>
          <w:szCs w:val="24"/>
        </w:rPr>
      </w:pPr>
      <w:r w:rsidRPr="00800E82">
        <w:rPr>
          <w:rFonts w:eastAsia="Calibri" w:cs="Times New Roman"/>
          <w:b/>
          <w:color w:val="000000"/>
          <w:sz w:val="24"/>
          <w:szCs w:val="24"/>
        </w:rPr>
        <w:t>MA.5.GR.1</w:t>
      </w:r>
      <w:r w:rsidRPr="00800E82">
        <w:rPr>
          <w:rFonts w:eastAsia="Calibri" w:cs="Times New Roman"/>
          <w:b/>
          <w:i/>
          <w:color w:val="000000"/>
          <w:sz w:val="24"/>
          <w:szCs w:val="24"/>
        </w:rPr>
        <w:t xml:space="preserve"> </w:t>
      </w:r>
      <w:r w:rsidRPr="00800E82">
        <w:rPr>
          <w:rFonts w:eastAsia="Calibri" w:cs="Times New Roman"/>
          <w:i/>
          <w:color w:val="000000"/>
          <w:sz w:val="24"/>
          <w:szCs w:val="24"/>
        </w:rPr>
        <w:t>Classify two-dimensional figures and three-dimensional figures based on defining attributes.</w:t>
      </w:r>
    </w:p>
    <w:p w14:paraId="07807E12" w14:textId="77777777" w:rsidR="004116D4" w:rsidRDefault="004116D4" w:rsidP="001056B4">
      <w:pPr>
        <w:spacing w:after="0" w:line="240" w:lineRule="auto"/>
        <w:rPr>
          <w:rFonts w:eastAsia="Times New Roman" w:cs="Times New Roman"/>
          <w:sz w:val="24"/>
          <w:szCs w:val="24"/>
        </w:rPr>
      </w:pPr>
    </w:p>
    <w:p w14:paraId="36158050" w14:textId="77777777" w:rsidR="00CE0248" w:rsidRPr="00800E82" w:rsidRDefault="00CE0248" w:rsidP="00CE0248">
      <w:pPr>
        <w:pStyle w:val="Heading3"/>
        <w:rPr>
          <w:rStyle w:val="normaltextrun"/>
        </w:rPr>
      </w:pPr>
      <w:bookmarkStart w:id="37" w:name="_MA.5.GR.1.1"/>
      <w:bookmarkEnd w:id="37"/>
      <w:r w:rsidRPr="00800E82">
        <w:rPr>
          <w:rStyle w:val="normaltextrun"/>
        </w:rPr>
        <w:t>MA.5.GR.1.1</w:t>
      </w:r>
    </w:p>
    <w:p w14:paraId="2783B58C" w14:textId="77777777" w:rsidR="0042031D" w:rsidRPr="006B6BAE" w:rsidRDefault="0042031D" w:rsidP="00C91967">
      <w:pPr>
        <w:pStyle w:val="Normal11"/>
      </w:pPr>
    </w:p>
    <w:p w14:paraId="02D8763C" w14:textId="77777777" w:rsidR="0042031D" w:rsidRPr="006B6BAE" w:rsidRDefault="0042031D" w:rsidP="00CE0248">
      <w:pPr>
        <w:pStyle w:val="GeometricReasoning"/>
      </w:pPr>
      <w:r w:rsidRPr="006B6BAE">
        <w:t>Benchmark</w:t>
      </w:r>
    </w:p>
    <w:p w14:paraId="76B181EF" w14:textId="4BE88366" w:rsidR="0042031D" w:rsidRDefault="006F3FAD" w:rsidP="00295E78">
      <w:pPr>
        <w:pStyle w:val="Style3"/>
      </w:pPr>
      <w:r w:rsidRPr="001B0D3C">
        <w:rPr>
          <w:color w:val="000000"/>
        </w:rPr>
        <w:t>MA.5.GR.1.1</w:t>
      </w:r>
      <w:r w:rsidR="0042031D" w:rsidRPr="00C34525">
        <w:tab/>
      </w:r>
      <w:r w:rsidR="00E308CE" w:rsidRPr="001B0D3C">
        <w:rPr>
          <w:color w:val="000000"/>
        </w:rPr>
        <w:t xml:space="preserve">Classify triangles or quadrilaterals into different categories based on shared defining attributes. Explain why a triangle or quadrilateral would or </w:t>
      </w:r>
      <w:r w:rsidR="00E308CE">
        <w:rPr>
          <w:color w:val="000000"/>
        </w:rPr>
        <w:t>would not belong to a category</w:t>
      </w:r>
      <w:r w:rsidR="0042031D" w:rsidRPr="00112AEB">
        <w:rPr>
          <w:rFonts w:eastAsia="Times New Roman"/>
          <w:color w:val="000000"/>
        </w:rPr>
        <w:t>.</w:t>
      </w:r>
    </w:p>
    <w:p w14:paraId="12D2AC28" w14:textId="77777777" w:rsidR="0042031D" w:rsidRPr="006B6BAE" w:rsidRDefault="0042031D" w:rsidP="0042031D">
      <w:pPr>
        <w:pStyle w:val="BenchmarkClarification"/>
      </w:pPr>
      <w:r w:rsidRPr="006B6BAE">
        <w:t xml:space="preserve">Benchmark Clarifications: </w:t>
      </w:r>
    </w:p>
    <w:p w14:paraId="37233799" w14:textId="1CFD9E4C" w:rsidR="0042031D" w:rsidRDefault="0042031D" w:rsidP="0042031D">
      <w:pPr>
        <w:spacing w:after="0" w:line="240" w:lineRule="auto"/>
        <w:rPr>
          <w:rFonts w:eastAsia="Calibri" w:cs="Times New Roman"/>
        </w:rPr>
      </w:pPr>
      <w:r w:rsidRPr="00E12B14">
        <w:rPr>
          <w:rFonts w:eastAsia="Calibri" w:cs="Times New Roman"/>
          <w:i/>
        </w:rPr>
        <w:t>Clarification 1:</w:t>
      </w:r>
      <w:r w:rsidRPr="00E12B14">
        <w:rPr>
          <w:rFonts w:eastAsia="Calibri" w:cs="Times New Roman"/>
        </w:rPr>
        <w:t xml:space="preserve"> </w:t>
      </w:r>
      <w:r w:rsidR="00374AB1" w:rsidRPr="001B0D3C">
        <w:rPr>
          <w:rFonts w:eastAsia="Calibri" w:cs="Times New Roman"/>
          <w:color w:val="000000"/>
        </w:rPr>
        <w:t>Triangles include scalene, isosceles, equilateral, acute, obtuse and right; quadrilaterals include parallelograms, rhombi, rectangles, squares and trapezoid</w:t>
      </w:r>
      <w:r w:rsidR="00374AB1" w:rsidRPr="001B0D3C">
        <w:rPr>
          <w:rFonts w:eastAsia="Calibri" w:cs="Times New Roman"/>
        </w:rPr>
        <w:t>s.</w:t>
      </w:r>
    </w:p>
    <w:p w14:paraId="5D18C3D8" w14:textId="77777777" w:rsidR="0042031D" w:rsidRPr="009D638A" w:rsidRDefault="0042031D" w:rsidP="0042031D">
      <w:pPr>
        <w:spacing w:after="0" w:line="240" w:lineRule="auto"/>
        <w:textAlignment w:val="baseline"/>
        <w:rPr>
          <w:rFonts w:eastAsia="Times New Roman" w:cs="Times New Roman"/>
        </w:rPr>
      </w:pPr>
    </w:p>
    <w:p w14:paraId="1A1E1874" w14:textId="77777777" w:rsidR="0042031D" w:rsidRPr="006B6BAE" w:rsidRDefault="0042031D" w:rsidP="00CE0248">
      <w:pPr>
        <w:pStyle w:val="GeometricReasoning"/>
      </w:pPr>
      <w:r w:rsidRPr="0057049E">
        <w:lastRenderedPageBreak/>
        <w:t>Connecting</w:t>
      </w:r>
      <w:r>
        <w:t xml:space="preserve"> </w:t>
      </w:r>
      <w:r w:rsidRPr="006B6BAE">
        <w:t>Benchmark</w:t>
      </w:r>
      <w:r>
        <w:t>s/</w:t>
      </w:r>
      <w:r w:rsidRPr="006B6BAE">
        <w:t>Horizontal Alignment</w:t>
      </w:r>
      <w:r>
        <w:t xml:space="preserve">        </w:t>
      </w:r>
    </w:p>
    <w:p w14:paraId="48740820" w14:textId="77777777" w:rsidR="0077285B" w:rsidRDefault="0077285B" w:rsidP="009D7378">
      <w:pPr>
        <w:numPr>
          <w:ilvl w:val="0"/>
          <w:numId w:val="15"/>
        </w:numPr>
        <w:spacing w:after="0" w:line="240" w:lineRule="auto"/>
        <w:textAlignment w:val="baseline"/>
        <w:rPr>
          <w:rFonts w:eastAsia="Times New Roman" w:cs="Times New Roman"/>
          <w:sz w:val="24"/>
          <w:szCs w:val="24"/>
        </w:rPr>
      </w:pPr>
      <w:r w:rsidRPr="00451D4B">
        <w:rPr>
          <w:rFonts w:eastAsia="Times New Roman" w:cs="Times New Roman"/>
          <w:sz w:val="24"/>
          <w:szCs w:val="24"/>
        </w:rPr>
        <w:t>There are no direct conne</w:t>
      </w:r>
      <w:r>
        <w:rPr>
          <w:rFonts w:eastAsia="Times New Roman" w:cs="Times New Roman"/>
          <w:sz w:val="24"/>
          <w:szCs w:val="24"/>
        </w:rPr>
        <w:t>ctions outside of this standard;</w:t>
      </w:r>
      <w:r w:rsidRPr="00451D4B">
        <w:rPr>
          <w:rFonts w:eastAsia="Times New Roman" w:cs="Times New Roman"/>
          <w:sz w:val="24"/>
          <w:szCs w:val="24"/>
        </w:rPr>
        <w:t xml:space="preserve"> however</w:t>
      </w:r>
      <w:r>
        <w:rPr>
          <w:rFonts w:eastAsia="Times New Roman" w:cs="Times New Roman"/>
          <w:sz w:val="24"/>
          <w:szCs w:val="24"/>
        </w:rPr>
        <w:t>,</w:t>
      </w:r>
      <w:r w:rsidRPr="00451D4B">
        <w:rPr>
          <w:rFonts w:eastAsia="Times New Roman" w:cs="Times New Roman"/>
          <w:sz w:val="24"/>
          <w:szCs w:val="24"/>
        </w:rPr>
        <w:t xml:space="preserve"> teachers are encouraged to find possible indirect connections.</w:t>
      </w:r>
    </w:p>
    <w:p w14:paraId="10E4D600" w14:textId="77777777" w:rsidR="0077285B" w:rsidRPr="00451D4B" w:rsidRDefault="0077285B" w:rsidP="006B4AD6">
      <w:pPr>
        <w:spacing w:after="0" w:line="240" w:lineRule="auto"/>
        <w:textAlignment w:val="baseline"/>
        <w:rPr>
          <w:rFonts w:eastAsia="Times New Roman" w:cs="Times New Roman"/>
          <w:sz w:val="24"/>
          <w:szCs w:val="24"/>
        </w:rPr>
      </w:pPr>
    </w:p>
    <w:p w14:paraId="0D3B5B91" w14:textId="77777777" w:rsidR="0042031D" w:rsidRDefault="0042031D" w:rsidP="00CE0248">
      <w:pPr>
        <w:pStyle w:val="GeometricReasoning"/>
      </w:pPr>
      <w:r w:rsidRPr="009C58CD">
        <w:t>Terms</w:t>
      </w:r>
      <w:r w:rsidRPr="006B6BAE">
        <w:t> from the K-12 Glossary </w:t>
      </w:r>
    </w:p>
    <w:p w14:paraId="50111D1C" w14:textId="77777777" w:rsidR="006B4AD6"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 xml:space="preserve">Acute Triangle </w:t>
      </w:r>
    </w:p>
    <w:p w14:paraId="3B96AAAA"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E</w:t>
      </w:r>
      <w:r w:rsidRPr="00B54BDD">
        <w:rPr>
          <w:rFonts w:eastAsia="Times New Roman" w:cs="Times New Roman"/>
          <w:sz w:val="24"/>
          <w:szCs w:val="24"/>
        </w:rPr>
        <w:t xml:space="preserve">quilateral </w:t>
      </w:r>
      <w:r>
        <w:rPr>
          <w:rFonts w:eastAsia="Times New Roman" w:cs="Times New Roman"/>
          <w:sz w:val="24"/>
          <w:szCs w:val="24"/>
        </w:rPr>
        <w:t>T</w:t>
      </w:r>
      <w:r w:rsidRPr="00B54BDD">
        <w:rPr>
          <w:rFonts w:eastAsia="Times New Roman" w:cs="Times New Roman"/>
          <w:sz w:val="24"/>
          <w:szCs w:val="24"/>
        </w:rPr>
        <w:t>riangle</w:t>
      </w:r>
    </w:p>
    <w:p w14:paraId="1E1E2064" w14:textId="77777777" w:rsidR="006B4AD6"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I</w:t>
      </w:r>
      <w:r w:rsidRPr="00B54BDD">
        <w:rPr>
          <w:rFonts w:eastAsia="Times New Roman" w:cs="Times New Roman"/>
          <w:sz w:val="24"/>
          <w:szCs w:val="24"/>
        </w:rPr>
        <w:t xml:space="preserve">sosceles </w:t>
      </w:r>
      <w:r>
        <w:rPr>
          <w:rFonts w:eastAsia="Times New Roman" w:cs="Times New Roman"/>
          <w:sz w:val="24"/>
          <w:szCs w:val="24"/>
        </w:rPr>
        <w:t>T</w:t>
      </w:r>
      <w:r w:rsidRPr="00B54BDD">
        <w:rPr>
          <w:rFonts w:eastAsia="Times New Roman" w:cs="Times New Roman"/>
          <w:sz w:val="24"/>
          <w:szCs w:val="24"/>
        </w:rPr>
        <w:t>riangle</w:t>
      </w:r>
    </w:p>
    <w:p w14:paraId="04CD4DA3" w14:textId="77777777" w:rsidR="006B4AD6"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Obtuse Triangle</w:t>
      </w:r>
    </w:p>
    <w:p w14:paraId="53280742"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sidRPr="28167D95">
        <w:rPr>
          <w:rFonts w:eastAsia="Calibri" w:cs="Times New Roman"/>
          <w:color w:val="000000" w:themeColor="text1"/>
        </w:rPr>
        <w:t>Parallelograms</w:t>
      </w:r>
    </w:p>
    <w:p w14:paraId="41AB4CC9"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Q</w:t>
      </w:r>
      <w:r w:rsidRPr="00B54BDD">
        <w:rPr>
          <w:rFonts w:eastAsia="Times New Roman" w:cs="Times New Roman"/>
          <w:sz w:val="24"/>
          <w:szCs w:val="24"/>
        </w:rPr>
        <w:t>uadrilateral</w:t>
      </w:r>
    </w:p>
    <w:p w14:paraId="63ADA4BE"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ectangle</w:t>
      </w:r>
    </w:p>
    <w:p w14:paraId="1795F22E"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hombus</w:t>
      </w:r>
    </w:p>
    <w:p w14:paraId="6E788A6D"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R</w:t>
      </w:r>
      <w:r w:rsidRPr="00B54BDD">
        <w:rPr>
          <w:rFonts w:eastAsia="Times New Roman" w:cs="Times New Roman"/>
          <w:sz w:val="24"/>
          <w:szCs w:val="24"/>
        </w:rPr>
        <w:t xml:space="preserve">ight </w:t>
      </w:r>
      <w:r>
        <w:rPr>
          <w:rFonts w:eastAsia="Times New Roman" w:cs="Times New Roman"/>
          <w:sz w:val="24"/>
          <w:szCs w:val="24"/>
        </w:rPr>
        <w:t>T</w:t>
      </w:r>
      <w:r w:rsidRPr="00B54BDD">
        <w:rPr>
          <w:rFonts w:eastAsia="Times New Roman" w:cs="Times New Roman"/>
          <w:sz w:val="24"/>
          <w:szCs w:val="24"/>
        </w:rPr>
        <w:t>riangle</w:t>
      </w:r>
    </w:p>
    <w:p w14:paraId="21636EE3"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S</w:t>
      </w:r>
      <w:r w:rsidRPr="00B54BDD">
        <w:rPr>
          <w:rFonts w:eastAsia="Times New Roman" w:cs="Times New Roman"/>
          <w:sz w:val="24"/>
          <w:szCs w:val="24"/>
        </w:rPr>
        <w:t xml:space="preserve">calene </w:t>
      </w:r>
      <w:r>
        <w:rPr>
          <w:rFonts w:eastAsia="Times New Roman" w:cs="Times New Roman"/>
          <w:sz w:val="24"/>
          <w:szCs w:val="24"/>
        </w:rPr>
        <w:t>T</w:t>
      </w:r>
      <w:r w:rsidRPr="00B54BDD">
        <w:rPr>
          <w:rFonts w:eastAsia="Times New Roman" w:cs="Times New Roman"/>
          <w:sz w:val="24"/>
          <w:szCs w:val="24"/>
        </w:rPr>
        <w:t>riangle</w:t>
      </w:r>
    </w:p>
    <w:p w14:paraId="7EA1B488"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S</w:t>
      </w:r>
      <w:r w:rsidRPr="00B54BDD">
        <w:rPr>
          <w:rFonts w:eastAsia="Times New Roman" w:cs="Times New Roman"/>
          <w:sz w:val="24"/>
          <w:szCs w:val="24"/>
        </w:rPr>
        <w:t>quare</w:t>
      </w:r>
    </w:p>
    <w:p w14:paraId="1C97BCD8" w14:textId="77777777" w:rsidR="006B4AD6" w:rsidRPr="00B54BDD" w:rsidRDefault="006B4AD6"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T</w:t>
      </w:r>
      <w:r w:rsidRPr="00B54BDD">
        <w:rPr>
          <w:rFonts w:eastAsia="Times New Roman" w:cs="Times New Roman"/>
          <w:sz w:val="24"/>
          <w:szCs w:val="24"/>
        </w:rPr>
        <w:t>rapezoid</w:t>
      </w:r>
    </w:p>
    <w:p w14:paraId="393478E2" w14:textId="29797ED5" w:rsidR="0042031D" w:rsidRPr="006B4AD6" w:rsidRDefault="006B4AD6"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w:t>
      </w:r>
      <w:r w:rsidRPr="001B0D3C">
        <w:rPr>
          <w:rFonts w:eastAsia="Times New Roman" w:cs="Times New Roman"/>
          <w:sz w:val="24"/>
          <w:szCs w:val="24"/>
        </w:rPr>
        <w:t>riangle</w:t>
      </w:r>
    </w:p>
    <w:p w14:paraId="2D0E3A36" w14:textId="77777777" w:rsidR="0042031D" w:rsidRPr="000B295F" w:rsidRDefault="0042031D" w:rsidP="0042031D">
      <w:pPr>
        <w:pStyle w:val="ListParagraph"/>
        <w:textAlignment w:val="baseline"/>
        <w:rPr>
          <w:rFonts w:eastAsia="Times New Roman" w:cs="Times New Roman"/>
          <w:sz w:val="24"/>
          <w:szCs w:val="24"/>
        </w:rPr>
      </w:pPr>
    </w:p>
    <w:p w14:paraId="15DC07BB" w14:textId="77777777" w:rsidR="0042031D" w:rsidRPr="00775194" w:rsidRDefault="0042031D" w:rsidP="00CE024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2031D" w:rsidRPr="006B6BAE" w14:paraId="1BAFD37C" w14:textId="77777777" w:rsidTr="00E62700">
        <w:trPr>
          <w:trHeight w:val="800"/>
        </w:trPr>
        <w:tc>
          <w:tcPr>
            <w:tcW w:w="2499" w:type="pct"/>
            <w:tcBorders>
              <w:top w:val="single" w:sz="4" w:space="0" w:color="auto"/>
              <w:left w:val="nil"/>
              <w:bottom w:val="nil"/>
              <w:right w:val="nil"/>
            </w:tcBorders>
            <w:shd w:val="clear" w:color="auto" w:fill="auto"/>
            <w:hideMark/>
          </w:tcPr>
          <w:p w14:paraId="352149CE" w14:textId="77777777" w:rsidR="0042031D" w:rsidRPr="006B6BAE" w:rsidRDefault="0042031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999072" w14:textId="7DBF3088" w:rsidR="0042031D" w:rsidRPr="00E62700" w:rsidRDefault="0042031D" w:rsidP="00E62700">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E76A9" w:rsidRPr="001B0D3C">
              <w:rPr>
                <w:rFonts w:eastAsia="Times New Roman" w:cs="Times New Roman"/>
                <w:sz w:val="24"/>
                <w:szCs w:val="24"/>
              </w:rPr>
              <w:t>.4.GR.1.1</w:t>
            </w:r>
          </w:p>
        </w:tc>
        <w:tc>
          <w:tcPr>
            <w:tcW w:w="2501" w:type="pct"/>
            <w:tcBorders>
              <w:top w:val="single" w:sz="4" w:space="0" w:color="auto"/>
              <w:left w:val="nil"/>
              <w:bottom w:val="nil"/>
              <w:right w:val="nil"/>
            </w:tcBorders>
            <w:shd w:val="clear" w:color="auto" w:fill="auto"/>
          </w:tcPr>
          <w:p w14:paraId="19472841" w14:textId="77777777" w:rsidR="0042031D" w:rsidRPr="006B6BAE" w:rsidRDefault="0042031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80B119F" w14:textId="2353647A" w:rsidR="0042031D" w:rsidRPr="000B295F" w:rsidRDefault="0042031D">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14B13">
              <w:rPr>
                <w:rFonts w:eastAsia="Times New Roman" w:cs="Times New Roman"/>
                <w:sz w:val="24"/>
                <w:szCs w:val="24"/>
              </w:rPr>
              <w:t>.912.GR.3.2</w:t>
            </w:r>
          </w:p>
        </w:tc>
      </w:tr>
    </w:tbl>
    <w:p w14:paraId="43510F5E" w14:textId="77777777" w:rsidR="0042031D" w:rsidRPr="006B6BAE" w:rsidRDefault="0042031D" w:rsidP="00CE0248">
      <w:pPr>
        <w:pStyle w:val="GeometricReasoning"/>
      </w:pPr>
      <w:r w:rsidRPr="006B6BAE">
        <w:t xml:space="preserve">Purpose and Instructional Strategies </w:t>
      </w:r>
    </w:p>
    <w:p w14:paraId="4AD5BDE2" w14:textId="77777777" w:rsidR="001D1B81" w:rsidRDefault="001D1B81" w:rsidP="001D1B81">
      <w:pPr>
        <w:widowControl w:val="0"/>
        <w:spacing w:after="0" w:line="240" w:lineRule="auto"/>
        <w:textAlignment w:val="baseline"/>
        <w:rPr>
          <w:rFonts w:eastAsia="Times New Roman" w:cs="Times New Roman"/>
          <w:sz w:val="24"/>
          <w:szCs w:val="24"/>
        </w:rPr>
      </w:pPr>
      <w:r w:rsidRPr="00B54BDD">
        <w:rPr>
          <w:rFonts w:eastAsia="Times New Roman" w:cs="Times New Roman"/>
          <w:sz w:val="24"/>
          <w:szCs w:val="24"/>
        </w:rPr>
        <w:t xml:space="preserve">The purpose of this benchmark is for students to </w:t>
      </w:r>
      <w:r>
        <w:rPr>
          <w:rFonts w:eastAsia="Times New Roman" w:cs="Times New Roman"/>
          <w:sz w:val="24"/>
          <w:szCs w:val="24"/>
        </w:rPr>
        <w:t xml:space="preserve">understand </w:t>
      </w:r>
      <w:r w:rsidRPr="00B54BDD">
        <w:rPr>
          <w:rFonts w:eastAsia="Times New Roman" w:cs="Times New Roman"/>
          <w:sz w:val="24"/>
          <w:szCs w:val="24"/>
        </w:rPr>
        <w:t>that shapes can be classified by their attr</w:t>
      </w:r>
      <w:r>
        <w:rPr>
          <w:rFonts w:eastAsia="Times New Roman" w:cs="Times New Roman"/>
          <w:sz w:val="24"/>
          <w:szCs w:val="24"/>
        </w:rPr>
        <w:t>ibutes and these attributes may place them in multiple</w:t>
      </w:r>
      <w:r w:rsidRPr="00B54BDD">
        <w:rPr>
          <w:rFonts w:eastAsia="Times New Roman" w:cs="Times New Roman"/>
          <w:sz w:val="24"/>
          <w:szCs w:val="24"/>
        </w:rPr>
        <w:t xml:space="preserve"> categorie</w:t>
      </w:r>
      <w:r>
        <w:rPr>
          <w:rFonts w:eastAsia="Times New Roman" w:cs="Times New Roman"/>
          <w:sz w:val="24"/>
          <w:szCs w:val="24"/>
        </w:rPr>
        <w:t xml:space="preserve">s. Attributes of figures refer to </w:t>
      </w:r>
      <w:proofErr w:type="gramStart"/>
      <w:r>
        <w:rPr>
          <w:rFonts w:eastAsia="Times New Roman" w:cs="Times New Roman"/>
          <w:sz w:val="24"/>
          <w:szCs w:val="24"/>
        </w:rPr>
        <w:t>its</w:t>
      </w:r>
      <w:proofErr w:type="gramEnd"/>
      <w:r>
        <w:rPr>
          <w:rFonts w:eastAsia="Times New Roman" w:cs="Times New Roman"/>
          <w:sz w:val="24"/>
          <w:szCs w:val="24"/>
        </w:rPr>
        <w:t xml:space="preserve"> traits (such as angle classifications, numbers of sides, side lengths). Students have previous experience describing attributes of figures since Kindergarten. In Grade 3, students identified and dre</w:t>
      </w:r>
      <w:r w:rsidRPr="00B54BDD">
        <w:rPr>
          <w:rFonts w:eastAsia="Times New Roman" w:cs="Times New Roman"/>
          <w:sz w:val="24"/>
          <w:szCs w:val="24"/>
        </w:rPr>
        <w:t>w quadrilaterals based on their attributes</w:t>
      </w:r>
      <w:r>
        <w:rPr>
          <w:rFonts w:eastAsia="Times New Roman" w:cs="Times New Roman"/>
          <w:sz w:val="24"/>
          <w:szCs w:val="24"/>
        </w:rPr>
        <w:t xml:space="preserve"> </w:t>
      </w:r>
      <w:r w:rsidRPr="0046242C">
        <w:rPr>
          <w:rFonts w:eastAsia="Times New Roman" w:cs="Times New Roman"/>
          <w:sz w:val="24"/>
          <w:szCs w:val="24"/>
        </w:rPr>
        <w:t>(</w:t>
      </w:r>
      <w:r w:rsidRPr="0046242C">
        <w:rPr>
          <w:rFonts w:eastAsia="Calibri" w:cs="Times New Roman"/>
          <w:sz w:val="24"/>
          <w:szCs w:val="24"/>
        </w:rPr>
        <w:t>MA.3.GR.1.2)</w:t>
      </w:r>
      <w:r w:rsidRPr="0046242C">
        <w:rPr>
          <w:rFonts w:eastAsia="Times New Roman" w:cs="Times New Roman"/>
          <w:sz w:val="24"/>
          <w:szCs w:val="24"/>
        </w:rPr>
        <w:t>.</w:t>
      </w:r>
      <w:r>
        <w:rPr>
          <w:rFonts w:eastAsia="Times New Roman" w:cs="Times New Roman"/>
          <w:sz w:val="24"/>
          <w:szCs w:val="24"/>
        </w:rPr>
        <w:t xml:space="preserve"> In G</w:t>
      </w:r>
      <w:r w:rsidRPr="00B54BDD">
        <w:rPr>
          <w:rFonts w:eastAsia="Times New Roman" w:cs="Times New Roman"/>
          <w:sz w:val="24"/>
          <w:szCs w:val="24"/>
        </w:rPr>
        <w:t>rade 4, students explore</w:t>
      </w:r>
      <w:r>
        <w:rPr>
          <w:rFonts w:eastAsia="Times New Roman" w:cs="Times New Roman"/>
          <w:sz w:val="24"/>
          <w:szCs w:val="24"/>
        </w:rPr>
        <w:t>d</w:t>
      </w:r>
      <w:r w:rsidRPr="00B54BDD">
        <w:rPr>
          <w:rFonts w:eastAsia="Times New Roman" w:cs="Times New Roman"/>
          <w:sz w:val="24"/>
          <w:szCs w:val="24"/>
        </w:rPr>
        <w:t xml:space="preserve"> an</w:t>
      </w:r>
      <w:r>
        <w:rPr>
          <w:rFonts w:eastAsia="Times New Roman" w:cs="Times New Roman"/>
          <w:sz w:val="24"/>
          <w:szCs w:val="24"/>
        </w:rPr>
        <w:t>gle classifications and measures</w:t>
      </w:r>
      <w:r w:rsidRPr="00B54BDD">
        <w:rPr>
          <w:rFonts w:eastAsia="Times New Roman" w:cs="Times New Roman"/>
          <w:sz w:val="24"/>
          <w:szCs w:val="24"/>
        </w:rPr>
        <w:t xml:space="preserve"> in two-dimensional figures</w:t>
      </w:r>
      <w:r>
        <w:rPr>
          <w:rFonts w:eastAsia="Times New Roman" w:cs="Times New Roman"/>
          <w:sz w:val="24"/>
          <w:szCs w:val="24"/>
        </w:rPr>
        <w:t xml:space="preserve"> (</w:t>
      </w:r>
      <w:r w:rsidRPr="001B0D3C">
        <w:rPr>
          <w:rFonts w:eastAsia="Times New Roman" w:cs="Times New Roman"/>
          <w:sz w:val="24"/>
          <w:szCs w:val="24"/>
        </w:rPr>
        <w:t>MA.4.GR.1.1</w:t>
      </w:r>
      <w:r>
        <w:rPr>
          <w:rFonts w:eastAsia="Times New Roman" w:cs="Times New Roman"/>
          <w:sz w:val="24"/>
          <w:szCs w:val="24"/>
        </w:rPr>
        <w:t>)</w:t>
      </w:r>
      <w:r w:rsidRPr="0046242C">
        <w:rPr>
          <w:rFonts w:eastAsia="Times New Roman" w:cs="Times New Roman"/>
          <w:sz w:val="24"/>
          <w:szCs w:val="24"/>
        </w:rPr>
        <w:t xml:space="preserve">. </w:t>
      </w:r>
      <w:r>
        <w:rPr>
          <w:rFonts w:eastAsia="Times New Roman" w:cs="Times New Roman"/>
          <w:sz w:val="24"/>
          <w:szCs w:val="24"/>
        </w:rPr>
        <w:t>This past w</w:t>
      </w:r>
      <w:r w:rsidRPr="0046242C">
        <w:rPr>
          <w:rFonts w:eastAsia="Times New Roman" w:cs="Times New Roman"/>
          <w:sz w:val="24"/>
          <w:szCs w:val="24"/>
        </w:rPr>
        <w:t>ork built the understanding required for students to classify triangle</w:t>
      </w:r>
      <w:r>
        <w:rPr>
          <w:rFonts w:eastAsia="Times New Roman" w:cs="Times New Roman"/>
          <w:sz w:val="24"/>
          <w:szCs w:val="24"/>
        </w:rPr>
        <w:t xml:space="preserve">s and quadrilaterals in Grade 5. Classification of geometric figures will return in high school geometry (MA.912.GR.3.2) using another Grade 5 concept, the coordinate plane. </w:t>
      </w:r>
    </w:p>
    <w:p w14:paraId="04E271BA" w14:textId="77777777" w:rsidR="001D1B81" w:rsidRPr="001B0D3C" w:rsidRDefault="001D1B81" w:rsidP="009D7378">
      <w:pPr>
        <w:pStyle w:val="ListParagraph"/>
        <w:numPr>
          <w:ilvl w:val="0"/>
          <w:numId w:val="117"/>
        </w:numPr>
        <w:rPr>
          <w:rFonts w:cs="Times New Roman"/>
          <w:sz w:val="24"/>
          <w:szCs w:val="24"/>
        </w:rPr>
      </w:pPr>
      <w:r w:rsidRPr="001B0D3C">
        <w:rPr>
          <w:rFonts w:eastAsia="Times New Roman" w:cs="Times New Roman"/>
          <w:sz w:val="24"/>
          <w:szCs w:val="24"/>
        </w:rPr>
        <w:t xml:space="preserve">The work in </w:t>
      </w:r>
      <w:r>
        <w:rPr>
          <w:rFonts w:eastAsia="Times New Roman" w:cs="Times New Roman"/>
          <w:sz w:val="24"/>
          <w:szCs w:val="24"/>
        </w:rPr>
        <w:t>G</w:t>
      </w:r>
      <w:r w:rsidRPr="001B0D3C">
        <w:rPr>
          <w:rFonts w:eastAsia="Times New Roman" w:cs="Times New Roman"/>
          <w:sz w:val="24"/>
          <w:szCs w:val="24"/>
        </w:rPr>
        <w:t>rade 5 will help students to understand that triangles can be defined by</w:t>
      </w:r>
      <w:r>
        <w:rPr>
          <w:rFonts w:eastAsia="Times New Roman" w:cs="Times New Roman"/>
          <w:sz w:val="24"/>
          <w:szCs w:val="24"/>
        </w:rPr>
        <w:t xml:space="preserve"> two different attributes that students can measure: </w:t>
      </w:r>
      <w:r w:rsidRPr="001B0D3C">
        <w:rPr>
          <w:rFonts w:eastAsia="Times New Roman" w:cs="Times New Roman"/>
          <w:sz w:val="24"/>
          <w:szCs w:val="24"/>
        </w:rPr>
        <w:t xml:space="preserve">the length of their sides (3 congruent sides, 2 congruent sides, or 0 congruent sides) </w:t>
      </w:r>
      <w:r>
        <w:rPr>
          <w:rFonts w:eastAsia="Times New Roman" w:cs="Times New Roman"/>
          <w:sz w:val="24"/>
          <w:szCs w:val="24"/>
        </w:rPr>
        <w:t xml:space="preserve">and </w:t>
      </w:r>
      <w:r w:rsidRPr="001B0D3C">
        <w:rPr>
          <w:rFonts w:eastAsia="Times New Roman" w:cs="Times New Roman"/>
          <w:sz w:val="24"/>
          <w:szCs w:val="24"/>
        </w:rPr>
        <w:t xml:space="preserve">the size of their angle measures (3 acute angles, 2 acute angles and a right angle, or 2 acute angles and an obtuse angle).  </w:t>
      </w:r>
    </w:p>
    <w:p w14:paraId="7E31B240" w14:textId="77777777" w:rsidR="001D1B81" w:rsidRPr="001B0D3C" w:rsidRDefault="001D1B81" w:rsidP="009D7378">
      <w:pPr>
        <w:pStyle w:val="ListParagraph"/>
        <w:widowControl/>
        <w:numPr>
          <w:ilvl w:val="0"/>
          <w:numId w:val="117"/>
        </w:numPr>
        <w:contextualSpacing/>
        <w:rPr>
          <w:rFonts w:eastAsiaTheme="minorEastAsia" w:cs="Times New Roman"/>
          <w:sz w:val="24"/>
          <w:szCs w:val="24"/>
        </w:rPr>
      </w:pPr>
      <w:r>
        <w:rPr>
          <w:rFonts w:eastAsia="Times New Roman" w:cs="Times New Roman"/>
          <w:sz w:val="24"/>
          <w:szCs w:val="24"/>
        </w:rPr>
        <w:t>During</w:t>
      </w:r>
      <w:r w:rsidRPr="001B0D3C">
        <w:rPr>
          <w:rFonts w:eastAsia="Times New Roman" w:cs="Times New Roman"/>
          <w:sz w:val="24"/>
          <w:szCs w:val="24"/>
        </w:rPr>
        <w:t xml:space="preserve"> instruction, it is important for students to have practice with </w:t>
      </w:r>
      <w:r w:rsidRPr="001B0D3C">
        <w:rPr>
          <w:rFonts w:eastAsia="Calibri" w:cs="Times New Roman"/>
          <w:sz w:val="24"/>
          <w:szCs w:val="24"/>
        </w:rPr>
        <w:t xml:space="preserve">classifying figures in multiple ways so they can better understand the relationship between attributes of the geometric figures. In addition, students should practice this concept by using graphic organizers such as flow charts, </w:t>
      </w:r>
      <w:r>
        <w:rPr>
          <w:rFonts w:eastAsia="Calibri" w:cs="Times New Roman"/>
          <w:sz w:val="24"/>
          <w:szCs w:val="24"/>
        </w:rPr>
        <w:t xml:space="preserve">T-charts and Venn diagrams </w:t>
      </w:r>
      <w:r w:rsidRPr="00E129AC">
        <w:rPr>
          <w:rFonts w:eastAsia="Calibri" w:cs="Times New Roman"/>
          <w:i/>
          <w:sz w:val="24"/>
          <w:szCs w:val="24"/>
        </w:rPr>
        <w:t>(MTR.2.1)</w:t>
      </w:r>
      <w:r w:rsidRPr="001B0D3C">
        <w:rPr>
          <w:rFonts w:eastAsia="Calibri" w:cs="Times New Roman"/>
          <w:sz w:val="24"/>
          <w:szCs w:val="24"/>
        </w:rPr>
        <w:t>.</w:t>
      </w:r>
    </w:p>
    <w:p w14:paraId="53903E9B" w14:textId="77777777" w:rsidR="001D1B81" w:rsidRDefault="001D1B81" w:rsidP="009D7378">
      <w:pPr>
        <w:pStyle w:val="ListParagraph"/>
        <w:numPr>
          <w:ilvl w:val="0"/>
          <w:numId w:val="117"/>
        </w:numPr>
        <w:rPr>
          <w:rFonts w:eastAsia="Calibri" w:cs="Times New Roman"/>
          <w:sz w:val="24"/>
          <w:szCs w:val="24"/>
        </w:rPr>
      </w:pPr>
      <w:r w:rsidRPr="00B54BDD">
        <w:rPr>
          <w:rFonts w:eastAsia="Calibri" w:cs="Times New Roman"/>
          <w:sz w:val="24"/>
          <w:szCs w:val="24"/>
        </w:rPr>
        <w:t xml:space="preserve">This benchmark requires a strong understanding and use of geometry vocabulary. Allow students to use math discourse throughout instruction to compare the attributes of geometric figures. </w:t>
      </w:r>
    </w:p>
    <w:p w14:paraId="5FBE95CD" w14:textId="77777777" w:rsidR="001D1B81" w:rsidRPr="00B54BDD" w:rsidRDefault="001D1B81" w:rsidP="009D7378">
      <w:pPr>
        <w:pStyle w:val="ListParagraph"/>
        <w:numPr>
          <w:ilvl w:val="1"/>
          <w:numId w:val="117"/>
        </w:numPr>
        <w:rPr>
          <w:rFonts w:eastAsia="Calibri" w:cs="Times New Roman"/>
          <w:sz w:val="24"/>
          <w:szCs w:val="24"/>
        </w:rPr>
      </w:pPr>
      <w:r w:rsidRPr="00B54BDD">
        <w:rPr>
          <w:rFonts w:eastAsia="Calibri" w:cs="Times New Roman"/>
          <w:sz w:val="24"/>
          <w:szCs w:val="24"/>
        </w:rPr>
        <w:t xml:space="preserve">For example, pose questions such as, “Why is a square always a rhombus?” and “Why is a rhombus not always a square?” Lesson activities </w:t>
      </w:r>
      <w:r>
        <w:rPr>
          <w:rFonts w:eastAsia="Calibri" w:cs="Times New Roman"/>
          <w:sz w:val="24"/>
          <w:szCs w:val="24"/>
        </w:rPr>
        <w:t xml:space="preserve">may </w:t>
      </w:r>
      <w:r w:rsidRPr="00B54BDD">
        <w:rPr>
          <w:rFonts w:eastAsia="Calibri" w:cs="Times New Roman"/>
          <w:sz w:val="24"/>
          <w:szCs w:val="24"/>
        </w:rPr>
        <w:t>require students to justify their thinking when making mathematical argume</w:t>
      </w:r>
      <w:r>
        <w:rPr>
          <w:rFonts w:eastAsia="Calibri" w:cs="Times New Roman"/>
          <w:sz w:val="24"/>
          <w:szCs w:val="24"/>
        </w:rPr>
        <w:t xml:space="preserve">nts about geometric </w:t>
      </w:r>
      <w:r>
        <w:rPr>
          <w:rFonts w:eastAsia="Calibri" w:cs="Times New Roman"/>
          <w:sz w:val="24"/>
          <w:szCs w:val="24"/>
        </w:rPr>
        <w:lastRenderedPageBreak/>
        <w:t xml:space="preserve">figures </w:t>
      </w:r>
      <w:r w:rsidRPr="00E129AC">
        <w:rPr>
          <w:rFonts w:eastAsia="Calibri" w:cs="Times New Roman"/>
          <w:i/>
          <w:sz w:val="24"/>
          <w:szCs w:val="24"/>
        </w:rPr>
        <w:t>(MTR.4.1)</w:t>
      </w:r>
      <w:r w:rsidRPr="00B54BDD">
        <w:rPr>
          <w:rFonts w:eastAsia="Calibri" w:cs="Times New Roman"/>
          <w:sz w:val="24"/>
          <w:szCs w:val="24"/>
        </w:rPr>
        <w:t>.</w:t>
      </w:r>
    </w:p>
    <w:p w14:paraId="17C76264" w14:textId="77777777" w:rsidR="0042031D" w:rsidRDefault="0042031D" w:rsidP="0042031D">
      <w:pPr>
        <w:spacing w:after="0" w:line="240" w:lineRule="auto"/>
        <w:rPr>
          <w:rFonts w:eastAsia="Times New Roman" w:cs="Times New Roman"/>
          <w:sz w:val="24"/>
          <w:szCs w:val="24"/>
        </w:rPr>
      </w:pPr>
    </w:p>
    <w:p w14:paraId="5716569E" w14:textId="77777777" w:rsidR="0042031D" w:rsidRPr="00AB3CDB" w:rsidRDefault="0042031D" w:rsidP="00CE0248">
      <w:pPr>
        <w:pStyle w:val="GeometricReasoning"/>
      </w:pPr>
      <w:r w:rsidRPr="006B6BAE">
        <w:t xml:space="preserve">Common </w:t>
      </w:r>
      <w:r w:rsidRPr="00BB5B56">
        <w:t>Misconceptions</w:t>
      </w:r>
      <w:r w:rsidRPr="006B6BAE">
        <w:t xml:space="preserve"> or Errors</w:t>
      </w:r>
    </w:p>
    <w:p w14:paraId="1BA22598" w14:textId="77777777" w:rsidR="00C47BCC" w:rsidRPr="001B0D3C" w:rsidRDefault="00C47BCC" w:rsidP="009D7378">
      <w:pPr>
        <w:pStyle w:val="ListParagraph"/>
        <w:widowControl/>
        <w:numPr>
          <w:ilvl w:val="0"/>
          <w:numId w:val="101"/>
        </w:numPr>
        <w:contextualSpacing/>
        <w:textAlignment w:val="baseline"/>
        <w:rPr>
          <w:rFonts w:eastAsiaTheme="minorEastAsia" w:cs="Times New Roman"/>
          <w:sz w:val="24"/>
          <w:szCs w:val="24"/>
        </w:rPr>
      </w:pPr>
      <w:r w:rsidRPr="001B0D3C">
        <w:rPr>
          <w:rFonts w:eastAsia="Calibri" w:cs="Times New Roman"/>
          <w:sz w:val="24"/>
          <w:szCs w:val="24"/>
        </w:rPr>
        <w:t xml:space="preserve">Students may think that when describing and classifying geometric shapes and placing them in subcategories, the last </w:t>
      </w:r>
      <w:r>
        <w:rPr>
          <w:rFonts w:eastAsia="Calibri" w:cs="Times New Roman"/>
          <w:sz w:val="24"/>
          <w:szCs w:val="24"/>
        </w:rPr>
        <w:t>sub</w:t>
      </w:r>
      <w:r w:rsidRPr="001B0D3C">
        <w:rPr>
          <w:rFonts w:eastAsia="Calibri" w:cs="Times New Roman"/>
          <w:sz w:val="24"/>
          <w:szCs w:val="24"/>
        </w:rPr>
        <w:t>category is the only classification that can be used.</w:t>
      </w:r>
    </w:p>
    <w:p w14:paraId="3688E973" w14:textId="77777777" w:rsidR="00C47BCC" w:rsidRDefault="00C47BCC" w:rsidP="009D7378">
      <w:pPr>
        <w:widowControl w:val="0"/>
        <w:numPr>
          <w:ilvl w:val="0"/>
          <w:numId w:val="101"/>
        </w:numPr>
        <w:spacing w:after="0" w:line="240" w:lineRule="auto"/>
        <w:rPr>
          <w:rFonts w:eastAsia="Times New Roman" w:cs="Times New Roman"/>
          <w:sz w:val="24"/>
          <w:szCs w:val="24"/>
        </w:rPr>
      </w:pPr>
      <w:r w:rsidRPr="001B0D3C">
        <w:rPr>
          <w:rFonts w:eastAsia="Times New Roman" w:cs="Times New Roman"/>
          <w:sz w:val="24"/>
          <w:szCs w:val="24"/>
        </w:rPr>
        <w:t xml:space="preserve">Students may think that a geometric </w:t>
      </w:r>
      <w:r>
        <w:rPr>
          <w:rFonts w:eastAsia="Times New Roman" w:cs="Times New Roman"/>
          <w:sz w:val="24"/>
          <w:szCs w:val="24"/>
        </w:rPr>
        <w:t>figure can only be classified in one way. </w:t>
      </w:r>
    </w:p>
    <w:p w14:paraId="3D70A137" w14:textId="77777777" w:rsidR="00C47BCC" w:rsidRDefault="00C47BCC" w:rsidP="009D7378">
      <w:pPr>
        <w:widowControl w:val="0"/>
        <w:numPr>
          <w:ilvl w:val="1"/>
          <w:numId w:val="101"/>
        </w:numPr>
        <w:spacing w:after="0" w:line="240" w:lineRule="auto"/>
        <w:rPr>
          <w:rFonts w:eastAsia="Times New Roman" w:cs="Times New Roman"/>
          <w:sz w:val="24"/>
          <w:szCs w:val="24"/>
        </w:rPr>
      </w:pPr>
      <w:r w:rsidRPr="001B0D3C">
        <w:rPr>
          <w:rFonts w:eastAsia="Times New Roman" w:cs="Times New Roman"/>
          <w:sz w:val="24"/>
          <w:szCs w:val="24"/>
        </w:rPr>
        <w:t>For example, a square (a shape with 4 congruent sides and 4 congruent angles) can also be a parallelogram because it contains 2 pairs of sides that are congruent and parallel.</w:t>
      </w:r>
    </w:p>
    <w:p w14:paraId="0F05BF65" w14:textId="77777777" w:rsidR="0042031D" w:rsidRPr="00C47BCC" w:rsidRDefault="0042031D" w:rsidP="007B6E96">
      <w:pPr>
        <w:spacing w:after="0"/>
        <w:contextualSpacing/>
        <w:textAlignment w:val="baseline"/>
        <w:rPr>
          <w:rFonts w:eastAsia="Times New Roman" w:cs="Times New Roman"/>
          <w:b/>
          <w:bCs/>
          <w:sz w:val="24"/>
          <w:szCs w:val="24"/>
        </w:rPr>
      </w:pPr>
    </w:p>
    <w:p w14:paraId="6A8C50EB" w14:textId="77777777" w:rsidR="0042031D" w:rsidRPr="00A805BD" w:rsidRDefault="0042031D" w:rsidP="007B6E96">
      <w:pPr>
        <w:pStyle w:val="GeometricReasoning"/>
      </w:pPr>
      <w:r w:rsidRPr="006B6BAE">
        <w:t>Strategies to Support Tiered Instruction</w:t>
      </w:r>
    </w:p>
    <w:p w14:paraId="3A1BF29A" w14:textId="15AEFA41" w:rsidR="00A33B2D" w:rsidRPr="002668D1" w:rsidRDefault="00A33B2D"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Instruction includes providing a graphic organizer and having students place triangles and/or quadrilaterals into all the subcategories they belong to. Students then identify all the ways the figure could be classified.</w:t>
      </w:r>
    </w:p>
    <w:p w14:paraId="5D36D2EA" w14:textId="77777777" w:rsidR="00A33B2D" w:rsidRPr="000613E3" w:rsidRDefault="00A33B2D"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students are provided with a graphic organizer like the one shown below to help them classify figures into subcategories. The name of the figure, an example, and the definition are provided. Students then identify which other categories the figure would also fit. For example, a parallelogram is a quadrilateral containing two pairs of parallel sides. A rectangle, rhombus, and square all also have two pairs of parallel sides so they would also fit in this subcategory. The teacher refers to the glossary, included with the standards, for several examples to provide students. </w:t>
      </w:r>
    </w:p>
    <w:p w14:paraId="227E6407" w14:textId="77777777" w:rsidR="00CC5EEB" w:rsidRDefault="00CC5EEB" w:rsidP="00CC5EEB">
      <w:pPr>
        <w:spacing w:after="0" w:line="240" w:lineRule="auto"/>
        <w:jc w:val="center"/>
        <w:textAlignment w:val="baseline"/>
        <w:rPr>
          <w:rFonts w:eastAsia="Times New Roman" w:cs="Times New Roman"/>
          <w:b/>
          <w:bCs/>
          <w:sz w:val="24"/>
          <w:szCs w:val="24"/>
        </w:rPr>
      </w:pPr>
      <w:r w:rsidRPr="002668D1">
        <w:rPr>
          <w:rFonts w:cs="Times New Roman"/>
          <w:noProof/>
        </w:rPr>
        <w:drawing>
          <wp:inline distT="0" distB="0" distL="0" distR="0" wp14:anchorId="2003EB36" wp14:editId="52FA4D85">
            <wp:extent cx="4305300" cy="2324100"/>
            <wp:effectExtent l="0" t="0" r="0" b="0"/>
            <wp:docPr id="766645909" name="Picture 766645909" descr="An image of a table with three columns and six rows. Row one labels Figure, Definition and Other figures that fit in this catagory. Row two Parallelogram, A quadrilateral containing two pairs of parallel sides. Row three Rectangle, A quadrilateral containing four right angles. Row four Rhombus, A quadrilateral containing four equal sides. Row five Square, A quadrilateral with four right angles and four equal sides. Row six Trapezoid, A quadrilateral with at least one pair of parallel side. The third column is left blank under Other figures that fit this catagory so it can be filled in."/>
            <wp:cNvGraphicFramePr/>
            <a:graphic xmlns:a="http://schemas.openxmlformats.org/drawingml/2006/main">
              <a:graphicData uri="http://schemas.openxmlformats.org/drawingml/2006/picture">
                <pic:pic xmlns:pic="http://schemas.openxmlformats.org/drawingml/2006/picture">
                  <pic:nvPicPr>
                    <pic:cNvPr id="766645909" name="Picture 766645909" descr="An image of a table with three columns and six rows. Row one labels Figure, Definition and Other figures that fit in this catagory. Row two Parallelogram, A quadrilateral containing two pairs of parallel sides. Row three Rectangle, A quadrilateral containing four right angles. Row four Rhombus, A quadrilateral containing four equal sides. Row five Square, A quadrilateral with four right angles and four equal sides. Row six Trapezoid, A quadrilateral with at least one pair of parallel side. The third column is left blank under Other figures that fit this catagory so it can be filled in."/>
                    <pic:cNvPicPr/>
                  </pic:nvPicPr>
                  <pic:blipFill>
                    <a:blip r:embed="rId116">
                      <a:extLst>
                        <a:ext uri="{28A0092B-C50C-407E-A947-70E740481C1C}">
                          <a14:useLocalDpi xmlns:a14="http://schemas.microsoft.com/office/drawing/2010/main" val="0"/>
                        </a:ext>
                      </a:extLst>
                    </a:blip>
                    <a:stretch>
                      <a:fillRect/>
                    </a:stretch>
                  </pic:blipFill>
                  <pic:spPr>
                    <a:xfrm>
                      <a:off x="0" y="0"/>
                      <a:ext cx="4305300" cy="2324100"/>
                    </a:xfrm>
                    <a:prstGeom prst="rect">
                      <a:avLst/>
                    </a:prstGeom>
                  </pic:spPr>
                </pic:pic>
              </a:graphicData>
            </a:graphic>
          </wp:inline>
        </w:drawing>
      </w:r>
    </w:p>
    <w:p w14:paraId="65D0380F" w14:textId="77777777" w:rsidR="00CC5EEB" w:rsidRPr="002668D1" w:rsidRDefault="00CC5EEB"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includes providing a graphic organizer and having students use sticky notes with specific attributes on them to help them classify figures. </w:t>
      </w:r>
    </w:p>
    <w:p w14:paraId="00037749" w14:textId="77777777" w:rsidR="00CC5EEB" w:rsidRPr="000613E3" w:rsidRDefault="00CC5EEB"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students are provided with a graphic organizer like the one shown below with an example of the figure filled in for them to refer to and yellow sticky notes that have “4 equal sides” written on them. Students determine which figures contain this attribute and place the sticky note under those figures (square and rhombus). The teacher then provides green sticky notes with “two pairs of parallel sides” written on them. Students place the sticky note under each figure that has that attribute (parallelogram, rhombus, rectangle, and square). Students would continue to add different color sticky notes with attributes that say, “One pair of parallel sides” and “four right angles”. Students are able to see that some figures have several sticky </w:t>
      </w:r>
      <w:proofErr w:type="gramStart"/>
      <w:r>
        <w:rPr>
          <w:rFonts w:eastAsia="Times New Roman" w:cs="Times New Roman"/>
          <w:color w:val="000000" w:themeColor="text1"/>
          <w:sz w:val="24"/>
          <w:szCs w:val="24"/>
        </w:rPr>
        <w:t>notes</w:t>
      </w:r>
      <w:proofErr w:type="gramEnd"/>
      <w:r>
        <w:rPr>
          <w:rFonts w:eastAsia="Times New Roman" w:cs="Times New Roman"/>
          <w:color w:val="000000" w:themeColor="text1"/>
          <w:sz w:val="24"/>
          <w:szCs w:val="24"/>
        </w:rPr>
        <w:t xml:space="preserve"> and which figures have the same sticky notes.  </w:t>
      </w:r>
      <w:r>
        <w:rPr>
          <w:rFonts w:eastAsia="Times New Roman" w:cs="Times New Roman"/>
          <w:color w:val="000000" w:themeColor="text1"/>
          <w:sz w:val="24"/>
          <w:szCs w:val="24"/>
        </w:rPr>
        <w:lastRenderedPageBreak/>
        <w:t xml:space="preserve">Students will then name all the ways a figure can be classified based on the attributes they have. </w:t>
      </w:r>
    </w:p>
    <w:p w14:paraId="4839EC2B" w14:textId="77777777" w:rsidR="00CB1B43" w:rsidRDefault="00CB204E" w:rsidP="00BD1CFA">
      <w:pPr>
        <w:pStyle w:val="ListParagraph"/>
        <w:ind w:left="720"/>
        <w:jc w:val="center"/>
        <w:textAlignment w:val="baseline"/>
        <w:rPr>
          <w:rFonts w:eastAsia="Times New Roman" w:cs="Times New Roman"/>
          <w:sz w:val="24"/>
          <w:szCs w:val="24"/>
        </w:rPr>
      </w:pPr>
      <w:r w:rsidRPr="002668D1">
        <w:rPr>
          <w:rFonts w:cs="Times New Roman"/>
          <w:noProof/>
        </w:rPr>
        <w:drawing>
          <wp:inline distT="0" distB="0" distL="0" distR="0" wp14:anchorId="69848143" wp14:editId="0FB96D0F">
            <wp:extent cx="3384645" cy="1965277"/>
            <wp:effectExtent l="0" t="0" r="6350" b="0"/>
            <wp:docPr id="1023468616" name="Picture 1023468616" descr="An image of a table labeled Classifying Quadrilaterals. There are four rows and six columns with headings. Column one no heading, column two through six labeled as Trapezoid, Parallelogram, Rhombus, Rectangle and Square. The rows are labeled row one no heading rows two through four are Sides, Angles and Picture. There are pictures across the picture row of the appropriate figures to match the hea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468616" name="Picture 1023468616" descr="An image of a table labeled Classifying Quadrilaterals. There are four rows and six columns with headings. Column one no heading, column two through six labeled as Trapezoid, Parallelogram, Rhombus, Rectangle and Square. The rows are labeled row one no heading rows two through four are Sides, Angles and Picture. There are pictures across the picture row of the appropriate figures to match the headings."/>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384645" cy="1965277"/>
                    </a:xfrm>
                    <a:prstGeom prst="rect">
                      <a:avLst/>
                    </a:prstGeom>
                  </pic:spPr>
                </pic:pic>
              </a:graphicData>
            </a:graphic>
          </wp:inline>
        </w:drawing>
      </w:r>
    </w:p>
    <w:p w14:paraId="02ADF401" w14:textId="13052A71" w:rsidR="00CB204E" w:rsidRPr="002668D1" w:rsidRDefault="00CB204E" w:rsidP="009D7378">
      <w:pPr>
        <w:pStyle w:val="ListParagraph"/>
        <w:numPr>
          <w:ilvl w:val="0"/>
          <w:numId w:val="17"/>
        </w:numPr>
        <w:textAlignment w:val="baseline"/>
        <w:rPr>
          <w:rFonts w:eastAsia="Times New Roman" w:cs="Times New Roman"/>
          <w:sz w:val="24"/>
          <w:szCs w:val="24"/>
        </w:rPr>
      </w:pPr>
      <w:r w:rsidRPr="002668D1">
        <w:rPr>
          <w:rFonts w:eastAsia="Times New Roman" w:cs="Times New Roman"/>
          <w:sz w:val="24"/>
          <w:szCs w:val="24"/>
        </w:rPr>
        <w:t xml:space="preserve">Instruction </w:t>
      </w:r>
      <w:r>
        <w:rPr>
          <w:rFonts w:eastAsia="Times New Roman" w:cs="Times New Roman"/>
          <w:sz w:val="24"/>
          <w:szCs w:val="24"/>
        </w:rPr>
        <w:t xml:space="preserve">may </w:t>
      </w:r>
      <w:r w:rsidRPr="002668D1">
        <w:rPr>
          <w:rFonts w:eastAsia="Times New Roman" w:cs="Times New Roman"/>
          <w:sz w:val="24"/>
          <w:szCs w:val="24"/>
        </w:rPr>
        <w:t xml:space="preserve">include providing a variety of graphic organizers that allow students to build physical and cognitive connections. </w:t>
      </w:r>
    </w:p>
    <w:p w14:paraId="66767572" w14:textId="77777777" w:rsidR="00CB204E" w:rsidRDefault="00CB204E" w:rsidP="009D7378">
      <w:pPr>
        <w:pStyle w:val="ListParagraph"/>
        <w:numPr>
          <w:ilvl w:val="1"/>
          <w:numId w:val="17"/>
        </w:numPr>
        <w:textAlignment w:val="baseline"/>
        <w:rPr>
          <w:rFonts w:eastAsia="Times New Roman" w:cs="Times New Roman"/>
          <w:sz w:val="24"/>
          <w:szCs w:val="24"/>
        </w:rPr>
      </w:pPr>
      <w:r w:rsidRPr="002668D1">
        <w:rPr>
          <w:rFonts w:eastAsia="Times New Roman" w:cs="Times New Roman"/>
          <w:sz w:val="24"/>
          <w:szCs w:val="24"/>
        </w:rPr>
        <w:t xml:space="preserve">For example, have students create or provide them with a template to complete a double-bubble graphic organizer; then allow them to </w:t>
      </w:r>
      <w:proofErr w:type="gramStart"/>
      <w:r w:rsidRPr="002668D1">
        <w:rPr>
          <w:rFonts w:eastAsia="Times New Roman" w:cs="Times New Roman"/>
          <w:sz w:val="24"/>
          <w:szCs w:val="24"/>
        </w:rPr>
        <w:t>compare and contrast</w:t>
      </w:r>
      <w:proofErr w:type="gramEnd"/>
      <w:r w:rsidRPr="002668D1">
        <w:rPr>
          <w:rFonts w:eastAsia="Times New Roman" w:cs="Times New Roman"/>
          <w:sz w:val="24"/>
          <w:szCs w:val="24"/>
        </w:rPr>
        <w:t xml:space="preserve"> assorted examples.</w:t>
      </w:r>
    </w:p>
    <w:p w14:paraId="24092F4C" w14:textId="34CB96A9" w:rsidR="0042031D" w:rsidRDefault="00264314" w:rsidP="00264314">
      <w:pPr>
        <w:jc w:val="center"/>
      </w:pPr>
      <w:r w:rsidRPr="002668D1">
        <w:rPr>
          <w:rFonts w:cs="Times New Roman"/>
          <w:noProof/>
        </w:rPr>
        <w:drawing>
          <wp:inline distT="0" distB="0" distL="0" distR="0" wp14:anchorId="015FACD0" wp14:editId="1F9A356A">
            <wp:extent cx="3305175" cy="2537902"/>
            <wp:effectExtent l="76200" t="76200" r="104775" b="110490"/>
            <wp:docPr id="1773167335" name="Picture 1773167335"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67335" name="Picture 1773167335"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3305175" cy="2537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EA6176" w14:textId="77777777" w:rsidR="000613E3" w:rsidRDefault="000613E3" w:rsidP="00264314">
      <w:pPr>
        <w:jc w:val="center"/>
      </w:pPr>
    </w:p>
    <w:p w14:paraId="4429FB39" w14:textId="047DFCD3" w:rsidR="00120DDF" w:rsidRPr="00AC571A" w:rsidRDefault="004F7BAB" w:rsidP="00593776">
      <w:pPr>
        <w:jc w:val="center"/>
      </w:pPr>
      <w:r w:rsidRPr="002668D1">
        <w:rPr>
          <w:rFonts w:cs="Times New Roman"/>
          <w:noProof/>
        </w:rPr>
        <w:drawing>
          <wp:inline distT="0" distB="0" distL="0" distR="0" wp14:anchorId="71E4370C" wp14:editId="41CA1E30">
            <wp:extent cx="4572000" cy="2133600"/>
            <wp:effectExtent l="0" t="0" r="0" b="0"/>
            <wp:docPr id="1808100093" name="Picture 1808100093" descr="An image containing four uniform rectangles. Arranged with two stacked on top of the other two. Inside each rectangle there are two circles. Top left inside one circle is an equilateral triangle and other contains an obtuse triangle. Bottom left inside one circle is an is an isoosceles triangle and other contains an acute triangle. Bottom right inside one circle is a rhombus and other contains 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00093" name="Picture 1808100093" descr="An image containing four uniform rectangles. Arranged with two stacked on top of the other two. Inside each rectangle there are two circles. Top left inside one circle is an equilateral triangle and other contains an obtuse triangle. Bottom left inside one circle is an is an isoosceles triangle and other contains an acute triangle. Bottom right inside one circle is a rhombus and other contains a square. "/>
                    <pic:cNvPicPr/>
                  </pic:nvPicPr>
                  <pic:blipFill>
                    <a:blip r:embed="rId119">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0F684DFB" w14:textId="77777777" w:rsidR="0042031D" w:rsidRPr="00BB5B56" w:rsidRDefault="0042031D" w:rsidP="00120DDF">
      <w:pPr>
        <w:pStyle w:val="GeometricReasoning"/>
      </w:pPr>
      <w:r w:rsidRPr="006B6BAE">
        <w:lastRenderedPageBreak/>
        <w:t>Instructional Tasks </w:t>
      </w:r>
    </w:p>
    <w:p w14:paraId="690753E0" w14:textId="77777777" w:rsidR="00094D96" w:rsidRPr="00F419EE" w:rsidRDefault="00094D96" w:rsidP="00120DDF">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(MTR.3.1, MTR.4.1)</w:t>
      </w:r>
    </w:p>
    <w:p w14:paraId="592999B5" w14:textId="77777777" w:rsidR="00094D96" w:rsidRPr="001B0D3C" w:rsidRDefault="00094D96" w:rsidP="00094D96">
      <w:pPr>
        <w:spacing w:after="0" w:line="240" w:lineRule="auto"/>
        <w:ind w:left="360"/>
        <w:textAlignment w:val="baseline"/>
        <w:rPr>
          <w:rFonts w:eastAsia="Times New Roman" w:cs="Times New Roman"/>
          <w:sz w:val="24"/>
          <w:szCs w:val="24"/>
        </w:rPr>
      </w:pPr>
      <w:r w:rsidRPr="001B0D3C">
        <w:rPr>
          <w:rFonts w:eastAsia="Times New Roman" w:cs="Times New Roman"/>
          <w:sz w:val="24"/>
          <w:szCs w:val="24"/>
        </w:rPr>
        <w:t xml:space="preserve">Part A. Roll a number cube twice and write a statement based on the key below. </w:t>
      </w:r>
    </w:p>
    <w:p w14:paraId="2BFA8CB9" w14:textId="77777777" w:rsidR="00094D96" w:rsidRPr="001B0D3C" w:rsidRDefault="00094D96" w:rsidP="00094D96">
      <w:pPr>
        <w:spacing w:after="0" w:line="240" w:lineRule="auto"/>
        <w:jc w:val="center"/>
        <w:textAlignment w:val="baseline"/>
        <w:rPr>
          <w:rFonts w:eastAsia="Times New Roman" w:cs="Times New Roman"/>
          <w:b/>
          <w:bCs/>
          <w:sz w:val="24"/>
          <w:szCs w:val="24"/>
        </w:rPr>
      </w:pPr>
      <w:r w:rsidRPr="001B0D3C">
        <w:rPr>
          <w:rFonts w:eastAsia="Times New Roman" w:cs="Times New Roman"/>
          <w:b/>
          <w:bCs/>
          <w:sz w:val="24"/>
          <w:szCs w:val="24"/>
        </w:rPr>
        <w:t>Number Cube Key</w:t>
      </w:r>
    </w:p>
    <w:p w14:paraId="45F55220"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1 – Equilateral</w:t>
      </w:r>
    </w:p>
    <w:p w14:paraId="6F5C62F3"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2 – Acute</w:t>
      </w:r>
    </w:p>
    <w:p w14:paraId="464CEF80"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3 – Right</w:t>
      </w:r>
    </w:p>
    <w:p w14:paraId="108CD8A5"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4 – Obtuse</w:t>
      </w:r>
    </w:p>
    <w:p w14:paraId="065FEEF0" w14:textId="77777777" w:rsidR="00094D96" w:rsidRPr="001B0D3C"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5 – Isosceles</w:t>
      </w:r>
    </w:p>
    <w:p w14:paraId="295E1B1F" w14:textId="77777777" w:rsidR="00094D96" w:rsidRDefault="00094D96" w:rsidP="00094D96">
      <w:pPr>
        <w:spacing w:after="0" w:line="240" w:lineRule="auto"/>
        <w:jc w:val="center"/>
        <w:textAlignment w:val="baseline"/>
        <w:rPr>
          <w:rFonts w:eastAsia="Times New Roman" w:cs="Times New Roman"/>
          <w:sz w:val="24"/>
          <w:szCs w:val="24"/>
        </w:rPr>
      </w:pPr>
      <w:r w:rsidRPr="001B0D3C">
        <w:rPr>
          <w:rFonts w:eastAsia="Times New Roman" w:cs="Times New Roman"/>
          <w:sz w:val="24"/>
          <w:szCs w:val="24"/>
        </w:rPr>
        <w:t>6 – Scalene</w:t>
      </w:r>
    </w:p>
    <w:p w14:paraId="1A433501" w14:textId="27A11FBA" w:rsidR="00094D96" w:rsidRPr="001B0D3C" w:rsidRDefault="00094D96" w:rsidP="00094D96">
      <w:pPr>
        <w:spacing w:after="0" w:line="240" w:lineRule="auto"/>
        <w:ind w:left="1080" w:hanging="720"/>
        <w:textAlignment w:val="baseline"/>
        <w:rPr>
          <w:rFonts w:eastAsia="Times New Roman" w:cs="Times New Roman"/>
          <w:sz w:val="24"/>
          <w:szCs w:val="24"/>
        </w:rPr>
      </w:pPr>
      <w:r w:rsidRPr="001B0D3C">
        <w:rPr>
          <w:rFonts w:eastAsia="Times New Roman" w:cs="Times New Roman"/>
          <w:sz w:val="24"/>
          <w:szCs w:val="24"/>
        </w:rPr>
        <w:t xml:space="preserve">Part </w:t>
      </w:r>
      <w:r>
        <w:rPr>
          <w:rFonts w:eastAsia="Times New Roman" w:cs="Times New Roman"/>
          <w:sz w:val="24"/>
          <w:szCs w:val="24"/>
        </w:rPr>
        <w:t>B</w:t>
      </w:r>
      <w:r w:rsidRPr="001B0D3C">
        <w:rPr>
          <w:rFonts w:eastAsia="Times New Roman" w:cs="Times New Roman"/>
          <w:sz w:val="24"/>
          <w:szCs w:val="24"/>
        </w:rPr>
        <w:t>. Write a statement that reads, “A(n) ___________ (roll 1) triangle is ______________ (</w:t>
      </w:r>
      <w:r w:rsidRPr="001B0D3C">
        <w:rPr>
          <w:rFonts w:eastAsia="Times New Roman" w:cs="Times New Roman"/>
          <w:b/>
          <w:bCs/>
          <w:sz w:val="24"/>
          <w:szCs w:val="24"/>
        </w:rPr>
        <w:t>always</w:t>
      </w:r>
      <w:r w:rsidRPr="001B0D3C">
        <w:rPr>
          <w:rFonts w:eastAsia="Times New Roman" w:cs="Times New Roman"/>
          <w:sz w:val="24"/>
          <w:szCs w:val="24"/>
        </w:rPr>
        <w:t xml:space="preserve">, </w:t>
      </w:r>
      <w:r w:rsidRPr="001B0D3C">
        <w:rPr>
          <w:rFonts w:eastAsia="Times New Roman" w:cs="Times New Roman"/>
          <w:b/>
          <w:bCs/>
          <w:sz w:val="24"/>
          <w:szCs w:val="24"/>
        </w:rPr>
        <w:t>sometimes</w:t>
      </w:r>
      <w:r w:rsidRPr="001B0D3C">
        <w:rPr>
          <w:rFonts w:eastAsia="Times New Roman" w:cs="Times New Roman"/>
          <w:sz w:val="24"/>
          <w:szCs w:val="24"/>
        </w:rPr>
        <w:t xml:space="preserve"> or </w:t>
      </w:r>
      <w:r w:rsidRPr="001B0D3C">
        <w:rPr>
          <w:rFonts w:eastAsia="Times New Roman" w:cs="Times New Roman"/>
          <w:b/>
          <w:bCs/>
          <w:sz w:val="24"/>
          <w:szCs w:val="24"/>
        </w:rPr>
        <w:t>never</w:t>
      </w:r>
      <w:r w:rsidRPr="001B0D3C">
        <w:rPr>
          <w:rFonts w:eastAsia="Times New Roman" w:cs="Times New Roman"/>
          <w:sz w:val="24"/>
          <w:szCs w:val="24"/>
        </w:rPr>
        <w:t>) a(n) ____________</w:t>
      </w:r>
      <w:r>
        <w:rPr>
          <w:rFonts w:eastAsia="Times New Roman" w:cs="Times New Roman"/>
          <w:sz w:val="24"/>
          <w:szCs w:val="24"/>
        </w:rPr>
        <w:t xml:space="preserve"> triangle </w:t>
      </w:r>
      <w:r w:rsidRPr="001B0D3C">
        <w:rPr>
          <w:rFonts w:eastAsia="Times New Roman" w:cs="Times New Roman"/>
          <w:sz w:val="24"/>
          <w:szCs w:val="24"/>
        </w:rPr>
        <w:t>(roll 2).”</w:t>
      </w:r>
      <w:r>
        <w:rPr>
          <w:rFonts w:eastAsia="Times New Roman" w:cs="Times New Roman"/>
          <w:sz w:val="24"/>
          <w:szCs w:val="24"/>
        </w:rPr>
        <w:t xml:space="preserve"> </w:t>
      </w:r>
      <w:r w:rsidRPr="001B0D3C">
        <w:rPr>
          <w:rFonts w:eastAsia="Times New Roman" w:cs="Times New Roman"/>
          <w:sz w:val="24"/>
          <w:szCs w:val="24"/>
        </w:rPr>
        <w:t xml:space="preserve">Complete your statement by determining whether the category of </w:t>
      </w:r>
      <w:proofErr w:type="gramStart"/>
      <w:r w:rsidRPr="001B0D3C">
        <w:rPr>
          <w:rFonts w:eastAsia="Times New Roman" w:cs="Times New Roman"/>
          <w:sz w:val="24"/>
          <w:szCs w:val="24"/>
        </w:rPr>
        <w:t>triangle</w:t>
      </w:r>
      <w:proofErr w:type="gramEnd"/>
      <w:r w:rsidRPr="001B0D3C">
        <w:rPr>
          <w:rFonts w:eastAsia="Times New Roman" w:cs="Times New Roman"/>
          <w:sz w:val="24"/>
          <w:szCs w:val="24"/>
        </w:rPr>
        <w:t xml:space="preserve"> from roll 1 is always, sometimes, or never the category of triangle from roll 2. Complete this process three more times for a total of four statements.</w:t>
      </w:r>
    </w:p>
    <w:p w14:paraId="3E1E505D" w14:textId="77777777" w:rsidR="0097111C" w:rsidRDefault="0097111C" w:rsidP="0097111C">
      <w:pPr>
        <w:spacing w:after="0" w:line="240" w:lineRule="auto"/>
        <w:ind w:left="1080" w:hanging="720"/>
        <w:textAlignment w:val="baseline"/>
        <w:rPr>
          <w:rFonts w:eastAsia="Times New Roman" w:cs="Times New Roman"/>
          <w:sz w:val="24"/>
          <w:szCs w:val="24"/>
        </w:rPr>
      </w:pPr>
      <w:r w:rsidRPr="001B0D3C">
        <w:rPr>
          <w:rFonts w:eastAsia="Times New Roman" w:cs="Times New Roman"/>
          <w:sz w:val="24"/>
          <w:szCs w:val="24"/>
        </w:rPr>
        <w:t xml:space="preserve">Part </w:t>
      </w:r>
      <w:r>
        <w:rPr>
          <w:rFonts w:eastAsia="Times New Roman" w:cs="Times New Roman"/>
          <w:sz w:val="24"/>
          <w:szCs w:val="24"/>
        </w:rPr>
        <w:t>C.</w:t>
      </w:r>
      <w:r w:rsidRPr="001B0D3C">
        <w:rPr>
          <w:rFonts w:eastAsia="Times New Roman" w:cs="Times New Roman"/>
          <w:sz w:val="24"/>
          <w:szCs w:val="24"/>
        </w:rPr>
        <w:t xml:space="preserve"> Choose one of the statements that you said is sometimes true. Give an example of when the statement is true and when the statement is not true using picture models or words. If none of your statements are sometimes true, then create one to give </w:t>
      </w:r>
      <w:r>
        <w:rPr>
          <w:rFonts w:eastAsia="Times New Roman" w:cs="Times New Roman"/>
          <w:sz w:val="24"/>
          <w:szCs w:val="24"/>
        </w:rPr>
        <w:t>an example</w:t>
      </w:r>
      <w:r w:rsidRPr="001B0D3C">
        <w:rPr>
          <w:rFonts w:eastAsia="Times New Roman" w:cs="Times New Roman"/>
          <w:sz w:val="24"/>
          <w:szCs w:val="24"/>
        </w:rPr>
        <w:t>.</w:t>
      </w:r>
    </w:p>
    <w:p w14:paraId="2BFDE10B" w14:textId="77777777" w:rsidR="0097111C" w:rsidRDefault="0097111C" w:rsidP="0097111C">
      <w:pPr>
        <w:spacing w:after="0" w:line="240" w:lineRule="auto"/>
        <w:textAlignment w:val="baseline"/>
        <w:rPr>
          <w:rFonts w:eastAsia="Times New Roman" w:cs="Times New Roman"/>
          <w:sz w:val="24"/>
          <w:szCs w:val="24"/>
        </w:rPr>
      </w:pPr>
    </w:p>
    <w:p w14:paraId="45AF33FE" w14:textId="77777777" w:rsidR="0097111C" w:rsidRPr="002668D1" w:rsidRDefault="0097111C" w:rsidP="0097111C">
      <w:pPr>
        <w:spacing w:after="0" w:line="240" w:lineRule="auto"/>
        <w:rPr>
          <w:rFonts w:eastAsia="Times New Roman" w:cs="Times New Roman"/>
          <w:i/>
          <w:sz w:val="24"/>
          <w:szCs w:val="24"/>
        </w:rPr>
      </w:pPr>
      <w:r w:rsidRPr="002668D1">
        <w:rPr>
          <w:rFonts w:eastAsia="Times New Roman" w:cs="Times New Roman"/>
          <w:i/>
          <w:sz w:val="24"/>
          <w:szCs w:val="24"/>
        </w:rPr>
        <w:t>Instructional Task 2</w:t>
      </w:r>
    </w:p>
    <w:p w14:paraId="6D6A7EAC" w14:textId="77777777" w:rsidR="0097111C" w:rsidRDefault="0097111C" w:rsidP="0097111C">
      <w:pPr>
        <w:spacing w:after="0" w:line="240" w:lineRule="auto"/>
        <w:ind w:left="360"/>
        <w:rPr>
          <w:rFonts w:eastAsia="Times New Roman" w:cs="Times New Roman"/>
          <w:sz w:val="24"/>
          <w:szCs w:val="24"/>
        </w:rPr>
      </w:pPr>
      <w:r w:rsidRPr="28167D95">
        <w:rPr>
          <w:rFonts w:eastAsia="Times New Roman" w:cs="Times New Roman"/>
          <w:sz w:val="24"/>
          <w:szCs w:val="24"/>
        </w:rPr>
        <w:t xml:space="preserve">Classify </w:t>
      </w:r>
      <w:r w:rsidRPr="37DFF2A2">
        <w:rPr>
          <w:rFonts w:eastAsia="Times New Roman" w:cs="Times New Roman"/>
          <w:sz w:val="24"/>
          <w:szCs w:val="24"/>
        </w:rPr>
        <w:t xml:space="preserve">each of </w:t>
      </w:r>
      <w:r w:rsidRPr="28167D95">
        <w:rPr>
          <w:rFonts w:eastAsia="Times New Roman" w:cs="Times New Roman"/>
          <w:sz w:val="24"/>
          <w:szCs w:val="24"/>
        </w:rPr>
        <w:t>the angles.</w:t>
      </w:r>
    </w:p>
    <w:p w14:paraId="298A7FCD" w14:textId="77777777" w:rsidR="0097111C" w:rsidRDefault="0097111C" w:rsidP="0097111C">
      <w:pPr>
        <w:spacing w:after="0" w:line="240" w:lineRule="auto"/>
        <w:ind w:left="360"/>
        <w:rPr>
          <w:rFonts w:eastAsia="Times New Roman" w:cs="Times New Roman"/>
          <w:sz w:val="24"/>
          <w:szCs w:val="24"/>
        </w:rPr>
      </w:pPr>
      <w:r w:rsidRPr="5DC0D1B4">
        <w:rPr>
          <w:rFonts w:eastAsia="Times New Roman" w:cs="Times New Roman"/>
          <w:sz w:val="24"/>
          <w:szCs w:val="24"/>
        </w:rPr>
        <w:t>List the attributes of each angle.</w:t>
      </w:r>
    </w:p>
    <w:p w14:paraId="4155A3EE" w14:textId="77777777" w:rsidR="0097111C" w:rsidRPr="0090237F" w:rsidRDefault="0097111C" w:rsidP="0097111C">
      <w:pPr>
        <w:spacing w:after="0" w:line="240" w:lineRule="auto"/>
        <w:rPr>
          <w:sz w:val="24"/>
          <w:szCs w:val="24"/>
        </w:rPr>
      </w:pPr>
      <w:r>
        <w:rPr>
          <w:noProof/>
        </w:rPr>
        <w:drawing>
          <wp:inline distT="0" distB="0" distL="0" distR="0" wp14:anchorId="0D7EADBE" wp14:editId="5157C759">
            <wp:extent cx="1066800" cy="1304925"/>
            <wp:effectExtent l="0" t="0" r="0" b="0"/>
            <wp:docPr id="578592716" name="Picture 578592716" descr="An angle opening less than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92716" name="Picture 578592716" descr="An angle opening less than ninety degrees."/>
                    <pic:cNvPicPr/>
                  </pic:nvPicPr>
                  <pic:blipFill>
                    <a:blip r:embed="rId120">
                      <a:extLst>
                        <a:ext uri="{28A0092B-C50C-407E-A947-70E740481C1C}">
                          <a14:useLocalDpi xmlns:a14="http://schemas.microsoft.com/office/drawing/2010/main" val="0"/>
                        </a:ext>
                      </a:extLst>
                    </a:blip>
                    <a:stretch>
                      <a:fillRect/>
                    </a:stretch>
                  </pic:blipFill>
                  <pic:spPr>
                    <a:xfrm>
                      <a:off x="0" y="0"/>
                      <a:ext cx="1066800" cy="1304925"/>
                    </a:xfrm>
                    <a:prstGeom prst="rect">
                      <a:avLst/>
                    </a:prstGeom>
                  </pic:spPr>
                </pic:pic>
              </a:graphicData>
            </a:graphic>
          </wp:inline>
        </w:drawing>
      </w:r>
      <w:r>
        <w:rPr>
          <w:noProof/>
        </w:rPr>
        <w:drawing>
          <wp:inline distT="0" distB="0" distL="0" distR="0" wp14:anchorId="4647971F" wp14:editId="64E04651">
            <wp:extent cx="1104900" cy="1266825"/>
            <wp:effectExtent l="0" t="0" r="0" b="0"/>
            <wp:docPr id="1883776029" name="Picture 1883776029" descr="An angle measuring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76029" name="Picture 1883776029" descr="An angle measuring ninety degrees."/>
                    <pic:cNvPicPr/>
                  </pic:nvPicPr>
                  <pic:blipFill>
                    <a:blip r:embed="rId121">
                      <a:extLst>
                        <a:ext uri="{28A0092B-C50C-407E-A947-70E740481C1C}">
                          <a14:useLocalDpi xmlns:a14="http://schemas.microsoft.com/office/drawing/2010/main" val="0"/>
                        </a:ext>
                      </a:extLst>
                    </a:blip>
                    <a:stretch>
                      <a:fillRect/>
                    </a:stretch>
                  </pic:blipFill>
                  <pic:spPr>
                    <a:xfrm>
                      <a:off x="0" y="0"/>
                      <a:ext cx="1104900" cy="1266825"/>
                    </a:xfrm>
                    <a:prstGeom prst="rect">
                      <a:avLst/>
                    </a:prstGeom>
                  </pic:spPr>
                </pic:pic>
              </a:graphicData>
            </a:graphic>
          </wp:inline>
        </w:drawing>
      </w:r>
      <w:r>
        <w:rPr>
          <w:noProof/>
        </w:rPr>
        <w:drawing>
          <wp:inline distT="0" distB="0" distL="0" distR="0" wp14:anchorId="3A8EEDC6" wp14:editId="7A02E136">
            <wp:extent cx="1714500" cy="314325"/>
            <wp:effectExtent l="0" t="0" r="0" b="9525"/>
            <wp:docPr id="1061514094" name="Picture 1061514094" descr="An angle measuring one hundred eigh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14094" name="Picture 1061514094" descr="An angle measuring one hundred eighty degrees."/>
                    <pic:cNvPicPr/>
                  </pic:nvPicPr>
                  <pic:blipFill>
                    <a:blip r:embed="rId122">
                      <a:extLst>
                        <a:ext uri="{28A0092B-C50C-407E-A947-70E740481C1C}">
                          <a14:useLocalDpi xmlns:a14="http://schemas.microsoft.com/office/drawing/2010/main" val="0"/>
                        </a:ext>
                      </a:extLst>
                    </a:blip>
                    <a:stretch>
                      <a:fillRect/>
                    </a:stretch>
                  </pic:blipFill>
                  <pic:spPr>
                    <a:xfrm>
                      <a:off x="0" y="0"/>
                      <a:ext cx="1714500" cy="314325"/>
                    </a:xfrm>
                    <a:prstGeom prst="rect">
                      <a:avLst/>
                    </a:prstGeom>
                  </pic:spPr>
                </pic:pic>
              </a:graphicData>
            </a:graphic>
          </wp:inline>
        </w:drawing>
      </w:r>
      <w:r>
        <w:rPr>
          <w:noProof/>
        </w:rPr>
        <w:drawing>
          <wp:inline distT="0" distB="0" distL="0" distR="0" wp14:anchorId="1AB706D0" wp14:editId="02465CB4">
            <wp:extent cx="1495425" cy="1057275"/>
            <wp:effectExtent l="0" t="0" r="0" b="0"/>
            <wp:docPr id="92929672" name="Picture 92929672" descr="An angle measuring more than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9672" name="Picture 92929672" descr="An angle measuring more than ninety degrees."/>
                    <pic:cNvPicPr/>
                  </pic:nvPicPr>
                  <pic:blipFill>
                    <a:blip r:embed="rId123">
                      <a:extLst>
                        <a:ext uri="{28A0092B-C50C-407E-A947-70E740481C1C}">
                          <a14:useLocalDpi xmlns:a14="http://schemas.microsoft.com/office/drawing/2010/main" val="0"/>
                        </a:ext>
                      </a:extLst>
                    </a:blip>
                    <a:stretch>
                      <a:fillRect/>
                    </a:stretch>
                  </pic:blipFill>
                  <pic:spPr>
                    <a:xfrm>
                      <a:off x="0" y="0"/>
                      <a:ext cx="1495425" cy="1057275"/>
                    </a:xfrm>
                    <a:prstGeom prst="rect">
                      <a:avLst/>
                    </a:prstGeom>
                  </pic:spPr>
                </pic:pic>
              </a:graphicData>
            </a:graphic>
          </wp:inline>
        </w:drawing>
      </w:r>
      <w:r>
        <w:rPr>
          <w:noProof/>
        </w:rPr>
        <w:drawing>
          <wp:inline distT="0" distB="0" distL="0" distR="0" wp14:anchorId="0FDE0E72" wp14:editId="48BFAF59">
            <wp:extent cx="1657350" cy="1371600"/>
            <wp:effectExtent l="0" t="0" r="0" b="0"/>
            <wp:docPr id="1541288097" name="Picture 1541288097" descr="An angle measuring more than one hundred eigh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88097" name="Picture 1541288097" descr="An angle measuring more than one hundred eighty degrees."/>
                    <pic:cNvPicPr/>
                  </pic:nvPicPr>
                  <pic:blipFill>
                    <a:blip r:embed="rId124">
                      <a:extLst>
                        <a:ext uri="{28A0092B-C50C-407E-A947-70E740481C1C}">
                          <a14:useLocalDpi xmlns:a14="http://schemas.microsoft.com/office/drawing/2010/main" val="0"/>
                        </a:ext>
                      </a:extLst>
                    </a:blip>
                    <a:stretch>
                      <a:fillRect/>
                    </a:stretch>
                  </pic:blipFill>
                  <pic:spPr>
                    <a:xfrm>
                      <a:off x="0" y="0"/>
                      <a:ext cx="1657350" cy="1371600"/>
                    </a:xfrm>
                    <a:prstGeom prst="rect">
                      <a:avLst/>
                    </a:prstGeom>
                  </pic:spPr>
                </pic:pic>
              </a:graphicData>
            </a:graphic>
          </wp:inline>
        </w:drawing>
      </w:r>
    </w:p>
    <w:p w14:paraId="5D6B77B5" w14:textId="77777777" w:rsidR="00E3576E" w:rsidRPr="002668D1" w:rsidRDefault="00E3576E" w:rsidP="00E3576E">
      <w:pPr>
        <w:spacing w:after="0" w:line="240" w:lineRule="auto"/>
        <w:rPr>
          <w:rFonts w:eastAsia="Times New Roman" w:cs="Times New Roman"/>
          <w:i/>
          <w:sz w:val="24"/>
          <w:szCs w:val="24"/>
        </w:rPr>
      </w:pPr>
      <w:r w:rsidRPr="002668D1">
        <w:rPr>
          <w:rFonts w:eastAsia="Times New Roman" w:cs="Times New Roman"/>
          <w:i/>
          <w:sz w:val="24"/>
          <w:szCs w:val="24"/>
        </w:rPr>
        <w:t>Instructional Task 3</w:t>
      </w:r>
    </w:p>
    <w:p w14:paraId="7EDC4BBE" w14:textId="77777777" w:rsidR="00E3576E" w:rsidRDefault="00E3576E" w:rsidP="00E3576E">
      <w:pPr>
        <w:spacing w:after="0" w:line="240" w:lineRule="auto"/>
        <w:ind w:left="360"/>
        <w:rPr>
          <w:rFonts w:eastAsia="Times New Roman" w:cs="Times New Roman"/>
          <w:sz w:val="24"/>
          <w:szCs w:val="24"/>
        </w:rPr>
      </w:pPr>
      <w:r w:rsidRPr="65A79CEB">
        <w:rPr>
          <w:rFonts w:eastAsia="Times New Roman" w:cs="Times New Roman"/>
          <w:sz w:val="24"/>
          <w:szCs w:val="24"/>
        </w:rPr>
        <w:t xml:space="preserve">Draw a quadrilateral that does not </w:t>
      </w:r>
      <w:r w:rsidRPr="61214213">
        <w:rPr>
          <w:rFonts w:eastAsia="Times New Roman" w:cs="Times New Roman"/>
          <w:sz w:val="24"/>
          <w:szCs w:val="24"/>
        </w:rPr>
        <w:t>share</w:t>
      </w:r>
      <w:r w:rsidRPr="65A79CEB">
        <w:rPr>
          <w:rFonts w:eastAsia="Times New Roman" w:cs="Times New Roman"/>
          <w:sz w:val="24"/>
          <w:szCs w:val="24"/>
        </w:rPr>
        <w:t xml:space="preserve"> any defining attributes </w:t>
      </w:r>
      <w:r w:rsidRPr="61214213">
        <w:rPr>
          <w:rFonts w:eastAsia="Times New Roman" w:cs="Times New Roman"/>
          <w:sz w:val="24"/>
          <w:szCs w:val="24"/>
        </w:rPr>
        <w:t xml:space="preserve">with a square, </w:t>
      </w:r>
      <w:r w:rsidRPr="06BE5927">
        <w:rPr>
          <w:rFonts w:eastAsia="Times New Roman" w:cs="Times New Roman"/>
          <w:sz w:val="24"/>
          <w:szCs w:val="24"/>
        </w:rPr>
        <w:t xml:space="preserve">except for 4 straight sides and 4 vertices. </w:t>
      </w:r>
    </w:p>
    <w:p w14:paraId="6452B4ED" w14:textId="77777777" w:rsidR="00E3576E" w:rsidRDefault="00E3576E" w:rsidP="00E3576E">
      <w:pPr>
        <w:spacing w:after="0" w:line="240" w:lineRule="auto"/>
        <w:ind w:left="360"/>
        <w:rPr>
          <w:rFonts w:eastAsia="Times New Roman" w:cs="Times New Roman"/>
          <w:sz w:val="24"/>
          <w:szCs w:val="24"/>
        </w:rPr>
      </w:pPr>
      <w:r w:rsidRPr="06BE5927">
        <w:rPr>
          <w:rFonts w:eastAsia="Times New Roman" w:cs="Times New Roman"/>
          <w:sz w:val="24"/>
          <w:szCs w:val="24"/>
        </w:rPr>
        <w:t xml:space="preserve">Identify what shape you drew and explain how you decided on that shape. </w:t>
      </w:r>
    </w:p>
    <w:p w14:paraId="4DF8B118" w14:textId="77777777" w:rsidR="00E3576E" w:rsidRDefault="00E3576E" w:rsidP="00E3576E">
      <w:pPr>
        <w:spacing w:after="0" w:line="240" w:lineRule="auto"/>
        <w:rPr>
          <w:rFonts w:eastAsia="Times New Roman" w:cs="Times New Roman"/>
          <w:sz w:val="24"/>
          <w:szCs w:val="24"/>
        </w:rPr>
      </w:pPr>
    </w:p>
    <w:p w14:paraId="58AEC5B3" w14:textId="77777777" w:rsidR="00E3576E" w:rsidRPr="002668D1" w:rsidRDefault="00E3576E" w:rsidP="00E3576E">
      <w:pPr>
        <w:spacing w:after="0" w:line="240" w:lineRule="auto"/>
        <w:textAlignment w:val="baseline"/>
        <w:rPr>
          <w:rFonts w:eastAsiaTheme="minorEastAsia" w:cs="Times New Roman"/>
          <w:i/>
          <w:color w:val="000000" w:themeColor="text1"/>
          <w:sz w:val="24"/>
          <w:szCs w:val="24"/>
        </w:rPr>
      </w:pPr>
      <w:r w:rsidRPr="002668D1">
        <w:rPr>
          <w:rFonts w:eastAsiaTheme="minorEastAsia" w:cs="Times New Roman"/>
          <w:i/>
          <w:color w:val="000000" w:themeColor="text1"/>
          <w:sz w:val="24"/>
          <w:szCs w:val="24"/>
        </w:rPr>
        <w:t>Instructional Task 4</w:t>
      </w:r>
    </w:p>
    <w:p w14:paraId="03B47231" w14:textId="77777777" w:rsidR="00E3576E" w:rsidRDefault="00E3576E" w:rsidP="00E3576E">
      <w:pPr>
        <w:spacing w:after="0" w:line="240" w:lineRule="auto"/>
        <w:textAlignment w:val="baseline"/>
        <w:rPr>
          <w:rFonts w:eastAsiaTheme="minorEastAsia" w:cs="Times New Roman"/>
          <w:color w:val="000000" w:themeColor="text1"/>
          <w:sz w:val="24"/>
          <w:szCs w:val="24"/>
        </w:rPr>
      </w:pPr>
      <w:r w:rsidRPr="08F0CA73">
        <w:rPr>
          <w:rFonts w:eastAsiaTheme="minorEastAsia" w:cs="Times New Roman"/>
          <w:color w:val="000000" w:themeColor="text1"/>
          <w:sz w:val="24"/>
          <w:szCs w:val="24"/>
        </w:rPr>
        <w:t xml:space="preserve">Create a graphic organizer to </w:t>
      </w:r>
      <w:proofErr w:type="gramStart"/>
      <w:r w:rsidRPr="08F0CA73">
        <w:rPr>
          <w:rFonts w:eastAsiaTheme="minorEastAsia" w:cs="Times New Roman"/>
          <w:color w:val="000000" w:themeColor="text1"/>
          <w:sz w:val="24"/>
          <w:szCs w:val="24"/>
        </w:rPr>
        <w:t>compare and contrast</w:t>
      </w:r>
      <w:proofErr w:type="gramEnd"/>
      <w:r w:rsidRPr="08F0CA73">
        <w:rPr>
          <w:rFonts w:eastAsiaTheme="minorEastAsia" w:cs="Times New Roman"/>
          <w:color w:val="000000" w:themeColor="text1"/>
          <w:sz w:val="24"/>
          <w:szCs w:val="24"/>
        </w:rPr>
        <w:t xml:space="preserve"> two different types of triangles. </w:t>
      </w:r>
    </w:p>
    <w:p w14:paraId="3C8D6205" w14:textId="77777777" w:rsidR="00E3576E" w:rsidRPr="000A6D1B" w:rsidRDefault="00E3576E" w:rsidP="000A6D1B">
      <w:pPr>
        <w:pStyle w:val="ListParagraph"/>
        <w:numPr>
          <w:ilvl w:val="0"/>
          <w:numId w:val="167"/>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similarities. </w:t>
      </w:r>
    </w:p>
    <w:p w14:paraId="16F637B4" w14:textId="77777777" w:rsidR="00E3576E" w:rsidRPr="000A6D1B" w:rsidRDefault="00E3576E" w:rsidP="000A6D1B">
      <w:pPr>
        <w:pStyle w:val="ListParagraph"/>
        <w:numPr>
          <w:ilvl w:val="0"/>
          <w:numId w:val="167"/>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differences. </w:t>
      </w:r>
    </w:p>
    <w:p w14:paraId="7EC3BEB7" w14:textId="10A1BF54" w:rsidR="00E3576E" w:rsidRPr="000A6D1B" w:rsidRDefault="00E3576E" w:rsidP="000A6D1B">
      <w:pPr>
        <w:pStyle w:val="ListParagraph"/>
        <w:numPr>
          <w:ilvl w:val="0"/>
          <w:numId w:val="167"/>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lastRenderedPageBreak/>
        <w:t xml:space="preserve">Repeat with a new set. </w:t>
      </w:r>
    </w:p>
    <w:p w14:paraId="367879E0" w14:textId="77777777" w:rsidR="00E3576E" w:rsidRDefault="00E3576E" w:rsidP="000A6D1B">
      <w:pPr>
        <w:spacing w:after="0" w:line="240" w:lineRule="auto"/>
        <w:ind w:left="360" w:hanging="360"/>
        <w:textAlignment w:val="baseline"/>
        <w:rPr>
          <w:rFonts w:eastAsiaTheme="minorEastAsia" w:cs="Times New Roman"/>
          <w:color w:val="000000" w:themeColor="text1"/>
          <w:sz w:val="24"/>
          <w:szCs w:val="24"/>
        </w:rPr>
      </w:pPr>
      <w:r w:rsidRPr="08F0CA73">
        <w:rPr>
          <w:rFonts w:eastAsiaTheme="minorEastAsia" w:cs="Times New Roman"/>
          <w:color w:val="000000" w:themeColor="text1"/>
          <w:sz w:val="24"/>
          <w:szCs w:val="24"/>
        </w:rPr>
        <w:t xml:space="preserve">Create a graphic organizer to </w:t>
      </w:r>
      <w:proofErr w:type="gramStart"/>
      <w:r w:rsidRPr="08F0CA73">
        <w:rPr>
          <w:rFonts w:eastAsiaTheme="minorEastAsia" w:cs="Times New Roman"/>
          <w:color w:val="000000" w:themeColor="text1"/>
          <w:sz w:val="24"/>
          <w:szCs w:val="24"/>
        </w:rPr>
        <w:t>compare and contrast</w:t>
      </w:r>
      <w:proofErr w:type="gramEnd"/>
      <w:r w:rsidRPr="08F0CA73">
        <w:rPr>
          <w:rFonts w:eastAsiaTheme="minorEastAsia" w:cs="Times New Roman"/>
          <w:color w:val="000000" w:themeColor="text1"/>
          <w:sz w:val="24"/>
          <w:szCs w:val="24"/>
        </w:rPr>
        <w:t xml:space="preserve"> two different types of quadrilaterals. </w:t>
      </w:r>
    </w:p>
    <w:p w14:paraId="46E868E8" w14:textId="77777777" w:rsidR="00E3576E" w:rsidRPr="000A6D1B" w:rsidRDefault="00E3576E" w:rsidP="000A6D1B">
      <w:pPr>
        <w:pStyle w:val="ListParagraph"/>
        <w:numPr>
          <w:ilvl w:val="0"/>
          <w:numId w:val="168"/>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similarities. </w:t>
      </w:r>
    </w:p>
    <w:p w14:paraId="5D0D60A6" w14:textId="77777777" w:rsidR="00E3576E" w:rsidRPr="000A6D1B" w:rsidRDefault="00E3576E" w:rsidP="000A6D1B">
      <w:pPr>
        <w:pStyle w:val="ListParagraph"/>
        <w:numPr>
          <w:ilvl w:val="0"/>
          <w:numId w:val="168"/>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Identify all the differences. </w:t>
      </w:r>
    </w:p>
    <w:p w14:paraId="6541AE5F" w14:textId="77777777" w:rsidR="00E3576E" w:rsidRPr="000A6D1B" w:rsidRDefault="00E3576E" w:rsidP="000A6D1B">
      <w:pPr>
        <w:pStyle w:val="ListParagraph"/>
        <w:numPr>
          <w:ilvl w:val="0"/>
          <w:numId w:val="168"/>
        </w:numPr>
        <w:textAlignment w:val="baseline"/>
        <w:rPr>
          <w:rFonts w:eastAsiaTheme="minorEastAsia" w:cs="Times New Roman"/>
          <w:color w:val="000000" w:themeColor="text1"/>
          <w:sz w:val="24"/>
          <w:szCs w:val="24"/>
        </w:rPr>
      </w:pPr>
      <w:r w:rsidRPr="000A6D1B">
        <w:rPr>
          <w:rFonts w:eastAsiaTheme="minorEastAsia" w:cs="Times New Roman"/>
          <w:color w:val="000000" w:themeColor="text1"/>
          <w:sz w:val="24"/>
          <w:szCs w:val="24"/>
        </w:rPr>
        <w:t xml:space="preserve">Repeat with a new set. </w:t>
      </w:r>
    </w:p>
    <w:p w14:paraId="23CB6C33" w14:textId="77777777" w:rsidR="00E3576E" w:rsidRDefault="00E3576E" w:rsidP="00E6665E">
      <w:pPr>
        <w:spacing w:after="0" w:line="240" w:lineRule="auto"/>
        <w:ind w:left="360"/>
        <w:jc w:val="center"/>
        <w:textAlignment w:val="baseline"/>
      </w:pPr>
      <w:r>
        <w:rPr>
          <w:noProof/>
        </w:rPr>
        <w:drawing>
          <wp:inline distT="0" distB="0" distL="0" distR="0" wp14:anchorId="4E029367" wp14:editId="2A0B769D">
            <wp:extent cx="1885950" cy="1476375"/>
            <wp:effectExtent l="0" t="0" r="0" b="0"/>
            <wp:docPr id="1978401011" name="Picture 1978401011"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01011" name="Picture 1978401011" descr="An image of a rectangle containing several circles in a pattern. There are a total of thirteen circles. Two of the circles are slightly bigger than the other eleven. Divide the rectangle in fourths using three vertical lines. Then divide it in half using a horizontal line. At the intersection of added vertical lines from left to right one and three and the horizontal line there are to two slightly larger circles. At the intersection of vertical line two and the hoizontal there is a circle. Above and below the center circle there is another circle. The three circles in a vertical line are connected to the circle on their left and right by a straight lines. Five circles are connected to the circle on the left by straight lines and the last five circles are connected to the circle on the right by straight lines. The five circles on each side are labeled to list differences and the three circles vertically in the middle are labeled to list similarities."/>
                    <pic:cNvPicPr/>
                  </pic:nvPicPr>
                  <pic:blipFill>
                    <a:blip r:embed="rId125">
                      <a:extLst>
                        <a:ext uri="{28A0092B-C50C-407E-A947-70E740481C1C}">
                          <a14:useLocalDpi xmlns:a14="http://schemas.microsoft.com/office/drawing/2010/main" val="0"/>
                        </a:ext>
                      </a:extLst>
                    </a:blip>
                    <a:stretch>
                      <a:fillRect/>
                    </a:stretch>
                  </pic:blipFill>
                  <pic:spPr>
                    <a:xfrm>
                      <a:off x="0" y="0"/>
                      <a:ext cx="1885950" cy="1476375"/>
                    </a:xfrm>
                    <a:prstGeom prst="rect">
                      <a:avLst/>
                    </a:prstGeom>
                  </pic:spPr>
                </pic:pic>
              </a:graphicData>
            </a:graphic>
          </wp:inline>
        </w:drawing>
      </w:r>
    </w:p>
    <w:p w14:paraId="39EBB6AB" w14:textId="77777777" w:rsidR="00E6665E" w:rsidRDefault="00E6665E" w:rsidP="00E6665E">
      <w:pPr>
        <w:spacing w:after="0" w:line="240" w:lineRule="auto"/>
        <w:ind w:left="360"/>
        <w:jc w:val="center"/>
        <w:textAlignment w:val="baseline"/>
      </w:pPr>
    </w:p>
    <w:p w14:paraId="78A16DD3" w14:textId="77777777" w:rsidR="008E399A" w:rsidRPr="00837F98" w:rsidRDefault="008E399A" w:rsidP="008E399A">
      <w:pPr>
        <w:spacing w:after="0" w:line="240" w:lineRule="auto"/>
        <w:textAlignment w:val="baseline"/>
        <w:rPr>
          <w:rFonts w:cs="Times New Roman"/>
          <w:sz w:val="24"/>
          <w:szCs w:val="24"/>
        </w:rPr>
      </w:pPr>
      <w:r w:rsidRPr="00837F98">
        <w:rPr>
          <w:rFonts w:cs="Times New Roman"/>
          <w:i/>
          <w:iCs/>
          <w:sz w:val="24"/>
          <w:szCs w:val="24"/>
        </w:rPr>
        <w:t>Instructional Task 5</w:t>
      </w:r>
    </w:p>
    <w:p w14:paraId="63FF2CC3" w14:textId="77777777" w:rsidR="008E399A" w:rsidRPr="00837F98" w:rsidRDefault="008E399A" w:rsidP="008E399A">
      <w:pPr>
        <w:spacing w:after="0" w:line="240" w:lineRule="auto"/>
        <w:ind w:left="360"/>
        <w:textAlignment w:val="baseline"/>
        <w:rPr>
          <w:rFonts w:cs="Times New Roman"/>
          <w:sz w:val="24"/>
          <w:szCs w:val="24"/>
        </w:rPr>
      </w:pPr>
      <w:r w:rsidRPr="00837F98">
        <w:rPr>
          <w:rFonts w:cs="Times New Roman"/>
          <w:sz w:val="24"/>
          <w:szCs w:val="24"/>
        </w:rPr>
        <w:t>Part A. Draw a rhombus that is NOT a square.</w:t>
      </w:r>
    </w:p>
    <w:p w14:paraId="4F653172" w14:textId="77777777" w:rsidR="008E399A" w:rsidRPr="00837F98" w:rsidRDefault="008E399A" w:rsidP="008E399A">
      <w:pPr>
        <w:spacing w:after="0" w:line="240" w:lineRule="auto"/>
        <w:ind w:left="360"/>
        <w:textAlignment w:val="baseline"/>
        <w:rPr>
          <w:rFonts w:cs="Times New Roman"/>
          <w:sz w:val="24"/>
          <w:szCs w:val="24"/>
        </w:rPr>
      </w:pPr>
      <w:r w:rsidRPr="00837F98">
        <w:rPr>
          <w:rFonts w:cs="Times New Roman"/>
          <w:sz w:val="24"/>
          <w:szCs w:val="24"/>
        </w:rPr>
        <w:t>Part B. Draw a rhombus that is also a square.</w:t>
      </w:r>
    </w:p>
    <w:p w14:paraId="7FD9F7C5" w14:textId="5E2E48EE" w:rsidR="0042031D" w:rsidRPr="00837F98" w:rsidRDefault="008E399A" w:rsidP="00B11208">
      <w:pPr>
        <w:tabs>
          <w:tab w:val="left" w:pos="720"/>
        </w:tabs>
        <w:spacing w:after="0" w:line="240" w:lineRule="auto"/>
        <w:ind w:left="1080" w:hanging="720"/>
        <w:textAlignment w:val="baseline"/>
        <w:rPr>
          <w:rFonts w:cs="Times New Roman"/>
          <w:sz w:val="24"/>
          <w:szCs w:val="24"/>
        </w:rPr>
      </w:pPr>
      <w:r w:rsidRPr="00837F98">
        <w:rPr>
          <w:rFonts w:cs="Times New Roman"/>
          <w:sz w:val="24"/>
          <w:szCs w:val="24"/>
        </w:rPr>
        <w:t>Part C. Compare the attributes of both figures to describe how they are similar and different. Your attributes should be at least the figures’ side lengths and its angle measures.</w:t>
      </w:r>
    </w:p>
    <w:p w14:paraId="196A48E2" w14:textId="77777777" w:rsidR="008E399A" w:rsidRPr="006B6BAE" w:rsidRDefault="008E399A" w:rsidP="008E399A">
      <w:pPr>
        <w:spacing w:after="0" w:line="240" w:lineRule="auto"/>
        <w:ind w:left="360"/>
        <w:textAlignment w:val="baseline"/>
        <w:rPr>
          <w:rFonts w:eastAsia="Times New Roman" w:cs="Times New Roman"/>
          <w:sz w:val="24"/>
          <w:szCs w:val="24"/>
        </w:rPr>
      </w:pPr>
    </w:p>
    <w:p w14:paraId="68034F27" w14:textId="77777777" w:rsidR="0042031D" w:rsidRPr="00BB5B56" w:rsidRDefault="0042031D" w:rsidP="00CE0248">
      <w:pPr>
        <w:pStyle w:val="GeometricReasoning"/>
      </w:pPr>
      <w:r w:rsidRPr="00BB5B56">
        <w:t>Instructional Items </w:t>
      </w:r>
    </w:p>
    <w:p w14:paraId="5694FDB8" w14:textId="77777777" w:rsidR="000F42CB" w:rsidRPr="00F419EE" w:rsidRDefault="000F42CB" w:rsidP="000F42CB">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2CD66412" w14:textId="77777777" w:rsidR="000F42CB" w:rsidRPr="001B0D3C" w:rsidRDefault="000F42CB" w:rsidP="000F42CB">
      <w:pPr>
        <w:spacing w:after="0" w:line="240" w:lineRule="auto"/>
        <w:ind w:left="360"/>
        <w:textAlignment w:val="baseline"/>
        <w:rPr>
          <w:rFonts w:eastAsia="Times New Roman" w:cs="Times New Roman"/>
          <w:sz w:val="24"/>
          <w:szCs w:val="24"/>
        </w:rPr>
      </w:pPr>
      <w:r w:rsidRPr="001B0D3C">
        <w:rPr>
          <w:rFonts w:eastAsia="Times New Roman" w:cs="Times New Roman"/>
          <w:sz w:val="24"/>
          <w:szCs w:val="24"/>
        </w:rPr>
        <w:t xml:space="preserve">Choose all the shapes that can </w:t>
      </w:r>
      <w:r w:rsidRPr="001B0D3C">
        <w:rPr>
          <w:rFonts w:eastAsia="Times New Roman" w:cs="Times New Roman"/>
          <w:b/>
          <w:bCs/>
          <w:sz w:val="24"/>
          <w:szCs w:val="24"/>
        </w:rPr>
        <w:t xml:space="preserve">always </w:t>
      </w:r>
      <w:r w:rsidRPr="001B0D3C">
        <w:rPr>
          <w:rFonts w:eastAsia="Times New Roman" w:cs="Times New Roman"/>
          <w:sz w:val="24"/>
          <w:szCs w:val="24"/>
        </w:rPr>
        <w:t>be classified as parallelograms.</w:t>
      </w:r>
    </w:p>
    <w:p w14:paraId="37C9D36B"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Trapezoid</w:t>
      </w:r>
    </w:p>
    <w:p w14:paraId="54C07148"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Rectangle</w:t>
      </w:r>
    </w:p>
    <w:p w14:paraId="75C6C6F2"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Rhombus</w:t>
      </w:r>
    </w:p>
    <w:p w14:paraId="65CB326A" w14:textId="77777777" w:rsidR="000F42CB" w:rsidRPr="001B0D3C" w:rsidRDefault="000F42CB" w:rsidP="009D7378">
      <w:pPr>
        <w:pStyle w:val="ListParagraph"/>
        <w:widowControl/>
        <w:numPr>
          <w:ilvl w:val="1"/>
          <w:numId w:val="54"/>
        </w:numPr>
        <w:ind w:left="1260" w:hanging="540"/>
        <w:contextualSpacing/>
        <w:textAlignment w:val="baseline"/>
        <w:rPr>
          <w:rFonts w:eastAsia="Times New Roman" w:cs="Times New Roman"/>
          <w:sz w:val="24"/>
          <w:szCs w:val="24"/>
        </w:rPr>
      </w:pPr>
      <w:r w:rsidRPr="001B0D3C">
        <w:rPr>
          <w:rFonts w:eastAsia="Times New Roman" w:cs="Times New Roman"/>
          <w:sz w:val="24"/>
          <w:szCs w:val="24"/>
        </w:rPr>
        <w:t>Square</w:t>
      </w:r>
    </w:p>
    <w:p w14:paraId="3F59FA21" w14:textId="77777777" w:rsidR="000F42CB" w:rsidRPr="00B54BDD" w:rsidRDefault="000F42CB" w:rsidP="009D7378">
      <w:pPr>
        <w:pStyle w:val="ListParagraph"/>
        <w:numPr>
          <w:ilvl w:val="1"/>
          <w:numId w:val="54"/>
        </w:numPr>
        <w:ind w:left="1260" w:hanging="540"/>
        <w:textAlignment w:val="baseline"/>
        <w:rPr>
          <w:rFonts w:eastAsia="Times New Roman" w:cs="Times New Roman"/>
          <w:sz w:val="24"/>
          <w:szCs w:val="24"/>
        </w:rPr>
      </w:pPr>
      <w:r w:rsidRPr="00B54BDD">
        <w:rPr>
          <w:rFonts w:eastAsia="Times New Roman" w:cs="Times New Roman"/>
          <w:sz w:val="24"/>
          <w:szCs w:val="24"/>
        </w:rPr>
        <w:t xml:space="preserve">Equilateral </w:t>
      </w:r>
      <w:r>
        <w:rPr>
          <w:rFonts w:eastAsia="Times New Roman" w:cs="Times New Roman"/>
          <w:sz w:val="24"/>
          <w:szCs w:val="24"/>
        </w:rPr>
        <w:t>T</w:t>
      </w:r>
      <w:r w:rsidRPr="00B54BDD">
        <w:rPr>
          <w:rFonts w:eastAsia="Times New Roman" w:cs="Times New Roman"/>
          <w:sz w:val="24"/>
          <w:szCs w:val="24"/>
        </w:rPr>
        <w:t>riangle</w:t>
      </w:r>
    </w:p>
    <w:p w14:paraId="79DD93DC" w14:textId="77777777" w:rsidR="000F42CB" w:rsidRPr="00F419EE" w:rsidRDefault="000F42CB" w:rsidP="00556C64">
      <w:pPr>
        <w:spacing w:after="0" w:line="240" w:lineRule="auto"/>
        <w:textAlignment w:val="baseline"/>
        <w:rPr>
          <w:rFonts w:eastAsia="Times New Roman" w:cs="Times New Roman"/>
          <w:sz w:val="24"/>
          <w:szCs w:val="24"/>
        </w:rPr>
      </w:pPr>
    </w:p>
    <w:p w14:paraId="447E50E3" w14:textId="77777777" w:rsidR="000F42CB" w:rsidRPr="007E5924" w:rsidRDefault="000F42CB" w:rsidP="006E7595">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2</w:t>
      </w:r>
    </w:p>
    <w:p w14:paraId="3CF1F8F2" w14:textId="77777777" w:rsidR="000F42CB" w:rsidRPr="00F419EE" w:rsidRDefault="000F42CB" w:rsidP="000F42CB">
      <w:pPr>
        <w:spacing w:after="0" w:line="240" w:lineRule="auto"/>
        <w:ind w:left="372"/>
        <w:textAlignment w:val="baseline"/>
        <w:rPr>
          <w:rFonts w:eastAsia="Times New Roman" w:cs="Times New Roman"/>
          <w:sz w:val="24"/>
          <w:szCs w:val="24"/>
        </w:rPr>
      </w:pPr>
      <w:r w:rsidRPr="4374D995">
        <w:rPr>
          <w:rFonts w:eastAsia="Times New Roman" w:cs="Times New Roman"/>
          <w:sz w:val="24"/>
          <w:szCs w:val="24"/>
        </w:rPr>
        <w:t>What type of triangle is shown?</w:t>
      </w:r>
    </w:p>
    <w:p w14:paraId="29E825A5" w14:textId="77777777" w:rsidR="000F42CB" w:rsidRPr="007E5924" w:rsidRDefault="000F42CB" w:rsidP="00E6665E">
      <w:pPr>
        <w:spacing w:after="0" w:line="240" w:lineRule="auto"/>
        <w:ind w:left="372"/>
        <w:jc w:val="center"/>
        <w:textAlignment w:val="baseline"/>
        <w:rPr>
          <w:rFonts w:cs="Times New Roman"/>
          <w:sz w:val="24"/>
          <w:szCs w:val="24"/>
        </w:rPr>
      </w:pPr>
      <w:r w:rsidRPr="007E5924">
        <w:rPr>
          <w:rFonts w:cs="Times New Roman"/>
          <w:noProof/>
          <w:sz w:val="24"/>
          <w:szCs w:val="24"/>
        </w:rPr>
        <w:drawing>
          <wp:inline distT="0" distB="0" distL="0" distR="0" wp14:anchorId="368A1E80" wp14:editId="5D0A1B90">
            <wp:extent cx="1371600" cy="866775"/>
            <wp:effectExtent l="0" t="0" r="0" b="0"/>
            <wp:docPr id="1323207070" name="Picture 1323207070" descr="A triangle pointing to the right with each interior angle less than ninety degrees. Two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07070" name="Picture 1323207070" descr="A triangle pointing to the right with each interior angle less than ninety degrees. Two sides are equal in length."/>
                    <pic:cNvPicPr/>
                  </pic:nvPicPr>
                  <pic:blipFill>
                    <a:blip r:embed="rId126">
                      <a:extLst>
                        <a:ext uri="{28A0092B-C50C-407E-A947-70E740481C1C}">
                          <a14:useLocalDpi xmlns:a14="http://schemas.microsoft.com/office/drawing/2010/main" val="0"/>
                        </a:ext>
                      </a:extLst>
                    </a:blip>
                    <a:stretch>
                      <a:fillRect/>
                    </a:stretch>
                  </pic:blipFill>
                  <pic:spPr>
                    <a:xfrm>
                      <a:off x="0" y="0"/>
                      <a:ext cx="1371600" cy="866775"/>
                    </a:xfrm>
                    <a:prstGeom prst="rect">
                      <a:avLst/>
                    </a:prstGeom>
                  </pic:spPr>
                </pic:pic>
              </a:graphicData>
            </a:graphic>
          </wp:inline>
        </w:drawing>
      </w:r>
    </w:p>
    <w:p w14:paraId="49F8FA97"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Equilateral Triangle</w:t>
      </w:r>
    </w:p>
    <w:p w14:paraId="6FB24FEA"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Isosceles Triangle</w:t>
      </w:r>
    </w:p>
    <w:p w14:paraId="26B0B4C7"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Obtuse Triangle</w:t>
      </w:r>
    </w:p>
    <w:p w14:paraId="6413F801" w14:textId="77777777" w:rsidR="000F42CB" w:rsidRPr="007E5924" w:rsidRDefault="000F42CB" w:rsidP="009D7378">
      <w:pPr>
        <w:pStyle w:val="ListParagraph"/>
        <w:numPr>
          <w:ilvl w:val="0"/>
          <w:numId w:val="119"/>
        </w:numPr>
        <w:ind w:left="1260" w:hanging="540"/>
        <w:textAlignment w:val="baseline"/>
        <w:rPr>
          <w:rFonts w:cs="Times New Roman"/>
          <w:sz w:val="24"/>
          <w:szCs w:val="24"/>
        </w:rPr>
      </w:pPr>
      <w:r w:rsidRPr="007E5924">
        <w:rPr>
          <w:rFonts w:cs="Times New Roman"/>
          <w:sz w:val="24"/>
          <w:szCs w:val="24"/>
        </w:rPr>
        <w:t>Scalene Triangle</w:t>
      </w:r>
    </w:p>
    <w:p w14:paraId="6D1E23AA" w14:textId="77777777" w:rsidR="000F42CB" w:rsidRPr="00F419EE" w:rsidRDefault="000F42CB" w:rsidP="00556C64">
      <w:pPr>
        <w:spacing w:after="0" w:line="240" w:lineRule="auto"/>
        <w:textAlignment w:val="baseline"/>
        <w:rPr>
          <w:rFonts w:eastAsia="Times New Roman" w:cs="Times New Roman"/>
          <w:sz w:val="24"/>
          <w:szCs w:val="24"/>
        </w:rPr>
      </w:pPr>
    </w:p>
    <w:p w14:paraId="384B20C7" w14:textId="77777777" w:rsidR="000F42CB" w:rsidRPr="007E5924" w:rsidRDefault="000F42CB" w:rsidP="006E7595">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3</w:t>
      </w:r>
    </w:p>
    <w:p w14:paraId="35353B0D" w14:textId="77777777" w:rsidR="000F42CB" w:rsidRPr="00F419EE" w:rsidRDefault="000F42CB" w:rsidP="006E7595">
      <w:pPr>
        <w:spacing w:after="0" w:line="240" w:lineRule="auto"/>
        <w:ind w:left="720" w:hanging="348"/>
        <w:textAlignment w:val="baseline"/>
        <w:rPr>
          <w:rFonts w:eastAsia="Times New Roman" w:cs="Times New Roman"/>
          <w:sz w:val="24"/>
          <w:szCs w:val="24"/>
        </w:rPr>
      </w:pPr>
      <w:r w:rsidRPr="4374D995">
        <w:rPr>
          <w:rFonts w:eastAsia="Times New Roman" w:cs="Times New Roman"/>
          <w:sz w:val="24"/>
          <w:szCs w:val="24"/>
        </w:rPr>
        <w:t>Which shape is an obtuse triangle?</w:t>
      </w:r>
    </w:p>
    <w:p w14:paraId="56272382" w14:textId="78A90925" w:rsidR="000F42CB" w:rsidRDefault="000F42CB" w:rsidP="009D7378">
      <w:pPr>
        <w:pStyle w:val="ListParagraph"/>
        <w:numPr>
          <w:ilvl w:val="0"/>
          <w:numId w:val="118"/>
        </w:numPr>
        <w:ind w:hanging="348"/>
        <w:textAlignment w:val="baseline"/>
        <w:rPr>
          <w:rFonts w:cs="Times New Roman"/>
          <w:sz w:val="24"/>
          <w:szCs w:val="24"/>
        </w:rPr>
      </w:pPr>
      <w:r w:rsidRPr="007E5924">
        <w:rPr>
          <w:rFonts w:cs="Times New Roman"/>
          <w:noProof/>
          <w:sz w:val="24"/>
          <w:szCs w:val="24"/>
        </w:rPr>
        <w:drawing>
          <wp:inline distT="0" distB="0" distL="0" distR="0" wp14:anchorId="60795453" wp14:editId="2F3D0AFF">
            <wp:extent cx="619125" cy="619125"/>
            <wp:effectExtent l="0" t="0" r="0" b="0"/>
            <wp:docPr id="650437143" name="Picture 650437143" descr="A triangle pointing up with each interior angle less than ninety degrees. All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37143" name="Picture 650437143" descr="A triangle pointing up with each interior angle less than ninety degrees. All sides are equal in length."/>
                    <pic:cNvPicPr/>
                  </pic:nvPicPr>
                  <pic:blipFill>
                    <a:blip r:embed="rId127">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r w:rsidRPr="007E5924">
        <w:rPr>
          <w:rFonts w:cs="Times New Roman"/>
          <w:sz w:val="24"/>
          <w:szCs w:val="24"/>
        </w:rPr>
        <w:t xml:space="preserve">     </w:t>
      </w:r>
      <w:r w:rsidR="008E1E2D">
        <w:rPr>
          <w:rFonts w:cs="Times New Roman"/>
          <w:sz w:val="24"/>
          <w:szCs w:val="24"/>
        </w:rPr>
        <w:t>b</w:t>
      </w:r>
      <w:r w:rsidRPr="007E5924">
        <w:rPr>
          <w:rFonts w:cs="Times New Roman"/>
          <w:sz w:val="24"/>
          <w:szCs w:val="24"/>
        </w:rPr>
        <w:t xml:space="preserve">. </w:t>
      </w:r>
      <w:r w:rsidRPr="007E5924">
        <w:rPr>
          <w:rFonts w:cs="Times New Roman"/>
          <w:noProof/>
          <w:sz w:val="24"/>
          <w:szCs w:val="24"/>
        </w:rPr>
        <w:drawing>
          <wp:inline distT="0" distB="0" distL="0" distR="0" wp14:anchorId="3314D439" wp14:editId="373FE537">
            <wp:extent cx="889279" cy="561975"/>
            <wp:effectExtent l="0" t="0" r="0" b="0"/>
            <wp:docPr id="1207290084" name="Picture 1207290084" descr="A triangle pointing to the left with each interior angle less than ninety degrees. Two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90084" name="Picture 1207290084" descr="A triangle pointing to the left with each interior angle less than ninety degrees. Two sides are equal in length."/>
                    <pic:cNvPicPr/>
                  </pic:nvPicPr>
                  <pic:blipFill>
                    <a:blip r:embed="rId126">
                      <a:extLst>
                        <a:ext uri="{28A0092B-C50C-407E-A947-70E740481C1C}">
                          <a14:useLocalDpi xmlns:a14="http://schemas.microsoft.com/office/drawing/2010/main" val="0"/>
                        </a:ext>
                      </a:extLst>
                    </a:blip>
                    <a:stretch>
                      <a:fillRect/>
                    </a:stretch>
                  </pic:blipFill>
                  <pic:spPr>
                    <a:xfrm flipH="1" flipV="1">
                      <a:off x="0" y="0"/>
                      <a:ext cx="889279" cy="561975"/>
                    </a:xfrm>
                    <a:prstGeom prst="rect">
                      <a:avLst/>
                    </a:prstGeom>
                  </pic:spPr>
                </pic:pic>
              </a:graphicData>
            </a:graphic>
          </wp:inline>
        </w:drawing>
      </w:r>
      <w:r w:rsidRPr="007E5924">
        <w:rPr>
          <w:rFonts w:cs="Times New Roman"/>
          <w:sz w:val="24"/>
          <w:szCs w:val="24"/>
        </w:rPr>
        <w:t xml:space="preserve">     </w:t>
      </w:r>
      <w:r w:rsidR="008E1E2D">
        <w:rPr>
          <w:rFonts w:cs="Times New Roman"/>
          <w:sz w:val="24"/>
          <w:szCs w:val="24"/>
        </w:rPr>
        <w:t>c</w:t>
      </w:r>
      <w:r w:rsidRPr="007E5924">
        <w:rPr>
          <w:rFonts w:cs="Times New Roman"/>
          <w:sz w:val="24"/>
          <w:szCs w:val="24"/>
        </w:rPr>
        <w:t xml:space="preserve">. </w:t>
      </w:r>
      <w:r w:rsidRPr="007E5924">
        <w:rPr>
          <w:rFonts w:cs="Times New Roman"/>
          <w:noProof/>
          <w:sz w:val="24"/>
          <w:szCs w:val="24"/>
        </w:rPr>
        <w:drawing>
          <wp:inline distT="0" distB="0" distL="0" distR="0" wp14:anchorId="432DFC1B" wp14:editId="515560B8">
            <wp:extent cx="790575" cy="592931"/>
            <wp:effectExtent l="0" t="0" r="0" b="0"/>
            <wp:docPr id="1078633123" name="Picture 1078633123" descr="A triangle  with one interior angle greater than ninety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33123" name="Picture 1078633123" descr="A triangle  with one interior angle greater than ninety degrees."/>
                    <pic:cNvPicPr/>
                  </pic:nvPicPr>
                  <pic:blipFill>
                    <a:blip r:embed="rId128">
                      <a:extLst>
                        <a:ext uri="{28A0092B-C50C-407E-A947-70E740481C1C}">
                          <a14:useLocalDpi xmlns:a14="http://schemas.microsoft.com/office/drawing/2010/main" val="0"/>
                        </a:ext>
                      </a:extLst>
                    </a:blip>
                    <a:stretch>
                      <a:fillRect/>
                    </a:stretch>
                  </pic:blipFill>
                  <pic:spPr>
                    <a:xfrm>
                      <a:off x="0" y="0"/>
                      <a:ext cx="790575" cy="592931"/>
                    </a:xfrm>
                    <a:prstGeom prst="rect">
                      <a:avLst/>
                    </a:prstGeom>
                  </pic:spPr>
                </pic:pic>
              </a:graphicData>
            </a:graphic>
          </wp:inline>
        </w:drawing>
      </w:r>
      <w:r w:rsidRPr="007E5924">
        <w:rPr>
          <w:rFonts w:cs="Times New Roman"/>
          <w:sz w:val="24"/>
          <w:szCs w:val="24"/>
        </w:rPr>
        <w:t xml:space="preserve">     </w:t>
      </w:r>
      <w:r w:rsidR="008E1E2D">
        <w:rPr>
          <w:rFonts w:cs="Times New Roman"/>
          <w:sz w:val="24"/>
          <w:szCs w:val="24"/>
        </w:rPr>
        <w:t>d</w:t>
      </w:r>
      <w:r w:rsidRPr="007E5924">
        <w:rPr>
          <w:rFonts w:cs="Times New Roman"/>
          <w:sz w:val="24"/>
          <w:szCs w:val="24"/>
        </w:rPr>
        <w:t xml:space="preserve">. </w:t>
      </w:r>
      <w:r w:rsidRPr="007E5924">
        <w:rPr>
          <w:rFonts w:cs="Times New Roman"/>
          <w:noProof/>
          <w:sz w:val="24"/>
          <w:szCs w:val="24"/>
        </w:rPr>
        <w:drawing>
          <wp:inline distT="0" distB="0" distL="0" distR="0" wp14:anchorId="279EC84A" wp14:editId="3EBE6B05">
            <wp:extent cx="703575" cy="612014"/>
            <wp:effectExtent l="0" t="0" r="0" b="0"/>
            <wp:docPr id="423124502" name="Picture 423124502" descr="A triangle with each interior angle less than ninety degrees. None of the sides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24502" name="Picture 423124502" descr="A triangle with each interior angle less than ninety degrees. None of the sides are equal in length."/>
                    <pic:cNvPicPr/>
                  </pic:nvPicPr>
                  <pic:blipFill>
                    <a:blip r:embed="rId129">
                      <a:extLst>
                        <a:ext uri="{28A0092B-C50C-407E-A947-70E740481C1C}">
                          <a14:useLocalDpi xmlns:a14="http://schemas.microsoft.com/office/drawing/2010/main" val="0"/>
                        </a:ext>
                      </a:extLst>
                    </a:blip>
                    <a:stretch>
                      <a:fillRect/>
                    </a:stretch>
                  </pic:blipFill>
                  <pic:spPr>
                    <a:xfrm>
                      <a:off x="0" y="0"/>
                      <a:ext cx="703575" cy="612014"/>
                    </a:xfrm>
                    <a:prstGeom prst="rect">
                      <a:avLst/>
                    </a:prstGeom>
                  </pic:spPr>
                </pic:pic>
              </a:graphicData>
            </a:graphic>
          </wp:inline>
        </w:drawing>
      </w:r>
    </w:p>
    <w:p w14:paraId="2EFBDEBF" w14:textId="77777777" w:rsidR="00713743" w:rsidRPr="00713743" w:rsidRDefault="00713743" w:rsidP="00713743">
      <w:pPr>
        <w:spacing w:after="0"/>
        <w:textAlignment w:val="baseline"/>
        <w:rPr>
          <w:rFonts w:cs="Times New Roman"/>
          <w:sz w:val="24"/>
          <w:szCs w:val="24"/>
        </w:rPr>
      </w:pPr>
    </w:p>
    <w:p w14:paraId="2DB2A04E" w14:textId="77777777" w:rsidR="006E7595" w:rsidRPr="002D3A3D" w:rsidRDefault="006E7595" w:rsidP="00713743">
      <w:pPr>
        <w:spacing w:after="0"/>
        <w:textAlignment w:val="baseline"/>
        <w:rPr>
          <w:rFonts w:cs="Times New Roman"/>
          <w:i/>
          <w:sz w:val="24"/>
          <w:szCs w:val="24"/>
        </w:rPr>
      </w:pPr>
      <w:r w:rsidRPr="002D3A3D">
        <w:rPr>
          <w:rFonts w:cs="Times New Roman"/>
          <w:i/>
          <w:sz w:val="24"/>
          <w:szCs w:val="24"/>
        </w:rPr>
        <w:lastRenderedPageBreak/>
        <w:t>Instructional Item 6</w:t>
      </w:r>
    </w:p>
    <w:p w14:paraId="38BCAEF9" w14:textId="77777777" w:rsidR="006E7595" w:rsidRPr="00713743" w:rsidRDefault="006E7595" w:rsidP="00C707E0">
      <w:pPr>
        <w:spacing w:after="0"/>
        <w:ind w:left="360"/>
        <w:textAlignment w:val="baseline"/>
        <w:rPr>
          <w:rFonts w:cs="Times New Roman"/>
          <w:sz w:val="24"/>
          <w:szCs w:val="24"/>
        </w:rPr>
      </w:pPr>
      <w:r w:rsidRPr="00713743">
        <w:rPr>
          <w:rFonts w:cs="Times New Roman"/>
          <w:sz w:val="24"/>
          <w:szCs w:val="24"/>
        </w:rPr>
        <w:t xml:space="preserve">Using the table, identify the angles of the triangles by putting an X in the corresponding column. </w:t>
      </w:r>
    </w:p>
    <w:p w14:paraId="0C3CFC06" w14:textId="6654384C" w:rsidR="00603129" w:rsidRPr="00603129" w:rsidRDefault="00603129" w:rsidP="00C707E0">
      <w:pPr>
        <w:spacing w:after="0"/>
        <w:textAlignment w:val="baseline"/>
        <w:rPr>
          <w:rFonts w:cs="Times New Roman"/>
          <w:sz w:val="24"/>
          <w:szCs w:val="24"/>
        </w:rPr>
      </w:pPr>
    </w:p>
    <w:p w14:paraId="18D35350" w14:textId="77777777" w:rsidR="00603129" w:rsidRPr="007E5924" w:rsidRDefault="00603129" w:rsidP="00C707E0">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4</w:t>
      </w:r>
    </w:p>
    <w:p w14:paraId="7E2FF548" w14:textId="1E10C74A" w:rsidR="00603129" w:rsidRDefault="00603129" w:rsidP="00603129">
      <w:pPr>
        <w:spacing w:after="0" w:line="240" w:lineRule="auto"/>
        <w:ind w:left="372"/>
        <w:textAlignment w:val="baseline"/>
        <w:rPr>
          <w:rFonts w:eastAsia="Times New Roman" w:cs="Times New Roman"/>
          <w:sz w:val="24"/>
          <w:szCs w:val="24"/>
        </w:rPr>
      </w:pPr>
      <w:r>
        <w:rPr>
          <w:rFonts w:eastAsia="Times New Roman" w:cs="Times New Roman"/>
          <w:sz w:val="24"/>
          <w:szCs w:val="24"/>
        </w:rPr>
        <w:t>The figure below has equal side lengths. Classify the figure, selecting all that apply.</w:t>
      </w:r>
    </w:p>
    <w:p w14:paraId="10E1C777" w14:textId="77777777" w:rsidR="00603129" w:rsidRDefault="00603129" w:rsidP="0026258B">
      <w:pPr>
        <w:spacing w:after="0" w:line="240" w:lineRule="auto"/>
        <w:ind w:left="720"/>
        <w:jc w:val="center"/>
        <w:textAlignment w:val="baseline"/>
        <w:rPr>
          <w:rFonts w:cs="Times New Roman"/>
          <w:sz w:val="24"/>
          <w:szCs w:val="24"/>
        </w:rPr>
      </w:pPr>
      <w:r>
        <w:rPr>
          <w:rFonts w:cs="Times New Roman"/>
          <w:noProof/>
          <w:sz w:val="24"/>
          <w:szCs w:val="24"/>
        </w:rPr>
        <mc:AlternateContent>
          <mc:Choice Requires="wps">
            <w:drawing>
              <wp:inline distT="0" distB="0" distL="0" distR="0" wp14:anchorId="4D55BFBA" wp14:editId="2795D7CE">
                <wp:extent cx="1073150" cy="806450"/>
                <wp:effectExtent l="19050" t="0" r="31750" b="12700"/>
                <wp:docPr id="1550270811" name="Parallelo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150" cy="806450"/>
                        </a:xfrm>
                        <a:prstGeom prst="parallelogram">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7204F2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alt="&quot;&quot;" style="width:84.5pt;height: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" adj="4058" fillcolor="#ffc000" strokecolor="#ffc000" strokeweight="1pt">
                <w10:anchorlock/>
              </v:shape>
            </w:pict>
          </mc:Fallback>
        </mc:AlternateContent>
      </w:r>
    </w:p>
    <w:p w14:paraId="40ADE0E5" w14:textId="77777777" w:rsidR="00603129" w:rsidRDefault="00603129" w:rsidP="009D7378">
      <w:pPr>
        <w:pStyle w:val="ListParagraph"/>
        <w:numPr>
          <w:ilvl w:val="0"/>
          <w:numId w:val="120"/>
        </w:numPr>
        <w:tabs>
          <w:tab w:val="left" w:pos="1350"/>
        </w:tabs>
        <w:ind w:left="1260" w:hanging="540"/>
        <w:textAlignment w:val="baseline"/>
        <w:rPr>
          <w:rFonts w:cs="Times New Roman"/>
          <w:sz w:val="24"/>
          <w:szCs w:val="24"/>
        </w:rPr>
      </w:pPr>
      <w:r>
        <w:rPr>
          <w:rFonts w:cs="Times New Roman"/>
          <w:sz w:val="24"/>
          <w:szCs w:val="24"/>
        </w:rPr>
        <w:t>Quadrilateral</w:t>
      </w:r>
    </w:p>
    <w:p w14:paraId="699981AA" w14:textId="77777777" w:rsidR="00603129" w:rsidRPr="007E5924" w:rsidRDefault="00603129" w:rsidP="009D7378">
      <w:pPr>
        <w:pStyle w:val="ListParagraph"/>
        <w:numPr>
          <w:ilvl w:val="0"/>
          <w:numId w:val="120"/>
        </w:numPr>
        <w:tabs>
          <w:tab w:val="left" w:pos="1260"/>
        </w:tabs>
        <w:ind w:left="1260" w:hanging="540"/>
        <w:textAlignment w:val="baseline"/>
        <w:rPr>
          <w:rFonts w:cs="Times New Roman"/>
          <w:sz w:val="24"/>
          <w:szCs w:val="24"/>
        </w:rPr>
      </w:pPr>
      <w:r w:rsidRPr="007E5924">
        <w:rPr>
          <w:rFonts w:cs="Times New Roman"/>
          <w:sz w:val="24"/>
          <w:szCs w:val="24"/>
        </w:rPr>
        <w:t>Rectangle</w:t>
      </w:r>
    </w:p>
    <w:p w14:paraId="411033BE" w14:textId="77777777" w:rsidR="00603129" w:rsidRPr="007E5924" w:rsidRDefault="00603129" w:rsidP="009D7378">
      <w:pPr>
        <w:pStyle w:val="ListParagraph"/>
        <w:numPr>
          <w:ilvl w:val="0"/>
          <w:numId w:val="120"/>
        </w:numPr>
        <w:tabs>
          <w:tab w:val="left" w:pos="1260"/>
        </w:tabs>
        <w:ind w:firstLine="0"/>
        <w:textAlignment w:val="baseline"/>
        <w:rPr>
          <w:rFonts w:cs="Times New Roman"/>
          <w:sz w:val="24"/>
          <w:szCs w:val="24"/>
        </w:rPr>
      </w:pPr>
      <w:r w:rsidRPr="007E5924">
        <w:rPr>
          <w:rFonts w:cs="Times New Roman"/>
          <w:sz w:val="24"/>
          <w:szCs w:val="24"/>
        </w:rPr>
        <w:t>Rhombus</w:t>
      </w:r>
    </w:p>
    <w:p w14:paraId="259DE9D3" w14:textId="77777777" w:rsidR="00603129" w:rsidRPr="007E5924" w:rsidRDefault="00603129" w:rsidP="009D7378">
      <w:pPr>
        <w:pStyle w:val="ListParagraph"/>
        <w:numPr>
          <w:ilvl w:val="0"/>
          <w:numId w:val="120"/>
        </w:numPr>
        <w:tabs>
          <w:tab w:val="left" w:pos="720"/>
          <w:tab w:val="left" w:pos="1260"/>
        </w:tabs>
        <w:ind w:firstLine="0"/>
        <w:textAlignment w:val="baseline"/>
        <w:rPr>
          <w:rFonts w:cs="Times New Roman"/>
          <w:sz w:val="24"/>
          <w:szCs w:val="24"/>
        </w:rPr>
      </w:pPr>
      <w:r w:rsidRPr="007E5924">
        <w:rPr>
          <w:rFonts w:cs="Times New Roman"/>
          <w:sz w:val="24"/>
          <w:szCs w:val="24"/>
        </w:rPr>
        <w:t>Square</w:t>
      </w:r>
    </w:p>
    <w:p w14:paraId="36200969" w14:textId="77777777" w:rsidR="00603129" w:rsidRPr="007E5924" w:rsidRDefault="00603129" w:rsidP="009D7378">
      <w:pPr>
        <w:pStyle w:val="ListParagraph"/>
        <w:numPr>
          <w:ilvl w:val="0"/>
          <w:numId w:val="120"/>
        </w:numPr>
        <w:tabs>
          <w:tab w:val="left" w:pos="1260"/>
          <w:tab w:val="left" w:pos="1350"/>
        </w:tabs>
        <w:ind w:firstLine="0"/>
        <w:textAlignment w:val="baseline"/>
        <w:rPr>
          <w:rFonts w:cs="Times New Roman"/>
          <w:sz w:val="24"/>
          <w:szCs w:val="24"/>
        </w:rPr>
      </w:pPr>
      <w:r w:rsidRPr="007E5924">
        <w:rPr>
          <w:rFonts w:cs="Times New Roman"/>
          <w:sz w:val="24"/>
          <w:szCs w:val="24"/>
        </w:rPr>
        <w:t>Trapezoid</w:t>
      </w:r>
    </w:p>
    <w:p w14:paraId="0615DF1C" w14:textId="77777777" w:rsidR="00603129" w:rsidRPr="007E5924" w:rsidRDefault="00603129" w:rsidP="00F90BC5">
      <w:pPr>
        <w:tabs>
          <w:tab w:val="left" w:pos="1080"/>
        </w:tabs>
        <w:spacing w:after="0" w:line="240" w:lineRule="auto"/>
        <w:textAlignment w:val="baseline"/>
        <w:rPr>
          <w:rFonts w:cs="Times New Roman"/>
          <w:sz w:val="24"/>
          <w:szCs w:val="24"/>
        </w:rPr>
      </w:pPr>
    </w:p>
    <w:p w14:paraId="101CE01C" w14:textId="77777777" w:rsidR="00603129" w:rsidRPr="007E5924" w:rsidRDefault="00603129" w:rsidP="00CD36B6">
      <w:pPr>
        <w:spacing w:after="0" w:line="240" w:lineRule="auto"/>
        <w:ind w:left="372" w:hanging="372"/>
        <w:textAlignment w:val="baseline"/>
        <w:rPr>
          <w:rFonts w:eastAsia="Times New Roman" w:cs="Times New Roman"/>
          <w:i/>
          <w:sz w:val="24"/>
          <w:szCs w:val="24"/>
        </w:rPr>
      </w:pPr>
      <w:r w:rsidRPr="007E5924">
        <w:rPr>
          <w:rFonts w:eastAsia="Times New Roman" w:cs="Times New Roman"/>
          <w:i/>
          <w:sz w:val="24"/>
          <w:szCs w:val="24"/>
        </w:rPr>
        <w:t>Instructional Item 5</w:t>
      </w:r>
    </w:p>
    <w:p w14:paraId="3ECE48B8" w14:textId="77777777" w:rsidR="00603129" w:rsidRPr="00F419EE" w:rsidRDefault="00603129" w:rsidP="00603129">
      <w:pPr>
        <w:spacing w:after="0" w:line="240" w:lineRule="auto"/>
        <w:ind w:left="372"/>
        <w:textAlignment w:val="baseline"/>
        <w:rPr>
          <w:rFonts w:eastAsia="Times New Roman" w:cs="Times New Roman"/>
          <w:sz w:val="24"/>
          <w:szCs w:val="24"/>
        </w:rPr>
      </w:pPr>
      <w:r w:rsidRPr="4374D995">
        <w:rPr>
          <w:rFonts w:eastAsia="Times New Roman" w:cs="Times New Roman"/>
          <w:sz w:val="24"/>
          <w:szCs w:val="24"/>
        </w:rPr>
        <w:t>Which shape is a rhombus?</w:t>
      </w:r>
    </w:p>
    <w:p w14:paraId="0AC89DAE" w14:textId="631F03B0" w:rsidR="00603129" w:rsidRPr="008E1E2D" w:rsidRDefault="008E1E2D" w:rsidP="008E1E2D">
      <w:pPr>
        <w:ind w:left="2520"/>
        <w:textAlignment w:val="baseline"/>
        <w:rPr>
          <w:rFonts w:cs="Times New Roman"/>
          <w:sz w:val="24"/>
          <w:szCs w:val="24"/>
        </w:rPr>
      </w:pPr>
      <w:r>
        <w:rPr>
          <w:rFonts w:cs="Times New Roman"/>
          <w:sz w:val="24"/>
          <w:szCs w:val="24"/>
        </w:rPr>
        <w:t>a.</w:t>
      </w:r>
      <w:r w:rsidR="00603129" w:rsidRPr="007E5924">
        <w:rPr>
          <w:noProof/>
        </w:rPr>
        <w:drawing>
          <wp:inline distT="0" distB="0" distL="0" distR="0" wp14:anchorId="0C43735B" wp14:editId="4359BD86">
            <wp:extent cx="693821" cy="323499"/>
            <wp:effectExtent l="0" t="0" r="0" b="0"/>
            <wp:docPr id="1365675620" name="Picture 1365675620" descr="A picture with two parallel lines that are horizontal. The one above is half the length of the one below. the two left ends are connected with a line and the two right ends are connected with a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75620" name="Picture 1365675620" descr="A picture with two parallel lines that are horizontal. The one above is half the length of the one below. the two left ends are connected with a line and the two right ends are connected with a line. "/>
                    <pic:cNvPicPr/>
                  </pic:nvPicPr>
                  <pic:blipFill>
                    <a:blip r:embed="rId130">
                      <a:extLst>
                        <a:ext uri="{28A0092B-C50C-407E-A947-70E740481C1C}">
                          <a14:useLocalDpi xmlns:a14="http://schemas.microsoft.com/office/drawing/2010/main" val="0"/>
                        </a:ext>
                      </a:extLst>
                    </a:blip>
                    <a:stretch>
                      <a:fillRect/>
                    </a:stretch>
                  </pic:blipFill>
                  <pic:spPr>
                    <a:xfrm>
                      <a:off x="0" y="0"/>
                      <a:ext cx="693821" cy="323499"/>
                    </a:xfrm>
                    <a:prstGeom prst="rect">
                      <a:avLst/>
                    </a:prstGeom>
                  </pic:spPr>
                </pic:pic>
              </a:graphicData>
            </a:graphic>
          </wp:inline>
        </w:drawing>
      </w:r>
      <w:r w:rsidR="00603129" w:rsidRPr="008E1E2D">
        <w:rPr>
          <w:rFonts w:cs="Times New Roman"/>
          <w:sz w:val="24"/>
          <w:szCs w:val="24"/>
        </w:rPr>
        <w:t xml:space="preserve">     </w:t>
      </w:r>
      <w:r>
        <w:rPr>
          <w:rFonts w:cs="Times New Roman"/>
          <w:sz w:val="24"/>
          <w:szCs w:val="24"/>
        </w:rPr>
        <w:t>b</w:t>
      </w:r>
      <w:r w:rsidR="00603129" w:rsidRPr="008E1E2D">
        <w:rPr>
          <w:rFonts w:cs="Times New Roman"/>
          <w:sz w:val="24"/>
          <w:szCs w:val="24"/>
        </w:rPr>
        <w:t xml:space="preserve">.    </w:t>
      </w:r>
      <w:r w:rsidR="00603129" w:rsidRPr="007E5924">
        <w:rPr>
          <w:noProof/>
        </w:rPr>
        <w:drawing>
          <wp:inline distT="0" distB="0" distL="0" distR="0" wp14:anchorId="141F7BCB" wp14:editId="6B5E0297">
            <wp:extent cx="367393" cy="493568"/>
            <wp:effectExtent l="0" t="0" r="0" b="0"/>
            <wp:docPr id="906672833" name="Picture 906672833" descr="A parallelogram in the shape of a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2833" name="Picture 906672833" descr="A parallelogram in the shape of a diamon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67393" cy="493568"/>
                    </a:xfrm>
                    <a:prstGeom prst="rect">
                      <a:avLst/>
                    </a:prstGeom>
                  </pic:spPr>
                </pic:pic>
              </a:graphicData>
            </a:graphic>
          </wp:inline>
        </w:drawing>
      </w:r>
      <w:r w:rsidR="00603129" w:rsidRPr="008E1E2D">
        <w:rPr>
          <w:rFonts w:cs="Times New Roman"/>
          <w:sz w:val="24"/>
          <w:szCs w:val="24"/>
        </w:rPr>
        <w:t xml:space="preserve">  </w:t>
      </w:r>
      <w:r>
        <w:rPr>
          <w:rFonts w:cs="Times New Roman"/>
          <w:sz w:val="24"/>
          <w:szCs w:val="24"/>
        </w:rPr>
        <w:t>c</w:t>
      </w:r>
      <w:r w:rsidR="00603129" w:rsidRPr="008E1E2D">
        <w:rPr>
          <w:rFonts w:cs="Times New Roman"/>
          <w:sz w:val="24"/>
          <w:szCs w:val="24"/>
        </w:rPr>
        <w:t xml:space="preserve">. </w:t>
      </w:r>
      <w:r w:rsidR="00603129" w:rsidRPr="007E5924">
        <w:rPr>
          <w:noProof/>
        </w:rPr>
        <w:drawing>
          <wp:inline distT="0" distB="0" distL="0" distR="0" wp14:anchorId="301F6F89" wp14:editId="3D7C67A5">
            <wp:extent cx="436348" cy="428625"/>
            <wp:effectExtent l="0" t="0" r="0" b="0"/>
            <wp:docPr id="222329523" name="Picture 222329523" descr="A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29523" name="Picture 222329523" descr="A square. "/>
                    <pic:cNvPicPr/>
                  </pic:nvPicPr>
                  <pic:blipFill>
                    <a:blip r:embed="rId132">
                      <a:extLst>
                        <a:ext uri="{28A0092B-C50C-407E-A947-70E740481C1C}">
                          <a14:useLocalDpi xmlns:a14="http://schemas.microsoft.com/office/drawing/2010/main" val="0"/>
                        </a:ext>
                      </a:extLst>
                    </a:blip>
                    <a:stretch>
                      <a:fillRect/>
                    </a:stretch>
                  </pic:blipFill>
                  <pic:spPr>
                    <a:xfrm>
                      <a:off x="0" y="0"/>
                      <a:ext cx="436348" cy="428625"/>
                    </a:xfrm>
                    <a:prstGeom prst="rect">
                      <a:avLst/>
                    </a:prstGeom>
                  </pic:spPr>
                </pic:pic>
              </a:graphicData>
            </a:graphic>
          </wp:inline>
        </w:drawing>
      </w:r>
      <w:r w:rsidR="00603129" w:rsidRPr="008E1E2D">
        <w:rPr>
          <w:rFonts w:cs="Times New Roman"/>
          <w:sz w:val="24"/>
          <w:szCs w:val="24"/>
        </w:rPr>
        <w:t xml:space="preserve">     </w:t>
      </w:r>
      <w:r>
        <w:rPr>
          <w:rFonts w:cs="Times New Roman"/>
          <w:sz w:val="24"/>
          <w:szCs w:val="24"/>
        </w:rPr>
        <w:t>d</w:t>
      </w:r>
      <w:r w:rsidR="00603129" w:rsidRPr="008E1E2D">
        <w:rPr>
          <w:rFonts w:cs="Times New Roman"/>
          <w:sz w:val="24"/>
          <w:szCs w:val="24"/>
        </w:rPr>
        <w:t xml:space="preserve">. </w:t>
      </w:r>
      <w:r w:rsidR="00603129" w:rsidRPr="007E5924">
        <w:rPr>
          <w:noProof/>
        </w:rPr>
        <w:drawing>
          <wp:inline distT="0" distB="0" distL="0" distR="0" wp14:anchorId="3723AF2D" wp14:editId="650AA88B">
            <wp:extent cx="449385" cy="381000"/>
            <wp:effectExtent l="0" t="0" r="0" b="0"/>
            <wp:docPr id="1833114667" name="Picture 1833114667" descr="A parallelogram with the top line offset from the bottom line to the right. All four side are equal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14667" name="Picture 1833114667" descr="A parallelogram with the top line offset from the bottom line to the right. All four side are equal in length."/>
                    <pic:cNvPicPr/>
                  </pic:nvPicPr>
                  <pic:blipFill>
                    <a:blip r:embed="rId133">
                      <a:extLst>
                        <a:ext uri="{28A0092B-C50C-407E-A947-70E740481C1C}">
                          <a14:useLocalDpi xmlns:a14="http://schemas.microsoft.com/office/drawing/2010/main" val="0"/>
                        </a:ext>
                      </a:extLst>
                    </a:blip>
                    <a:stretch>
                      <a:fillRect/>
                    </a:stretch>
                  </pic:blipFill>
                  <pic:spPr>
                    <a:xfrm>
                      <a:off x="0" y="0"/>
                      <a:ext cx="449385" cy="381000"/>
                    </a:xfrm>
                    <a:prstGeom prst="rect">
                      <a:avLst/>
                    </a:prstGeom>
                  </pic:spPr>
                </pic:pic>
              </a:graphicData>
            </a:graphic>
          </wp:inline>
        </w:drawing>
      </w:r>
    </w:p>
    <w:p w14:paraId="6B1FD61C" w14:textId="77777777" w:rsidR="00CD36B6" w:rsidRPr="00CD36B6" w:rsidRDefault="00CD36B6" w:rsidP="00CD36B6">
      <w:pPr>
        <w:spacing w:after="0"/>
        <w:textAlignment w:val="baseline"/>
        <w:rPr>
          <w:rFonts w:cs="Times New Roman"/>
          <w:sz w:val="24"/>
          <w:szCs w:val="24"/>
        </w:rPr>
      </w:pPr>
    </w:p>
    <w:p w14:paraId="67F28440" w14:textId="77777777" w:rsidR="006E7595" w:rsidRPr="006E7595" w:rsidRDefault="006E7595" w:rsidP="00CD36B6">
      <w:pPr>
        <w:spacing w:after="0"/>
        <w:textAlignment w:val="baseline"/>
        <w:rPr>
          <w:rFonts w:cs="Times New Roman"/>
          <w:i/>
          <w:sz w:val="24"/>
          <w:szCs w:val="24"/>
        </w:rPr>
      </w:pPr>
      <w:r w:rsidRPr="006E7595">
        <w:rPr>
          <w:rFonts w:cs="Times New Roman"/>
          <w:i/>
          <w:sz w:val="24"/>
          <w:szCs w:val="24"/>
        </w:rPr>
        <w:t>Instructional Item 6</w:t>
      </w:r>
    </w:p>
    <w:p w14:paraId="5DC886A8" w14:textId="77777777" w:rsidR="006E7595" w:rsidRDefault="006E7595" w:rsidP="009D7378">
      <w:pPr>
        <w:pStyle w:val="ListParagraph"/>
        <w:numPr>
          <w:ilvl w:val="0"/>
          <w:numId w:val="106"/>
        </w:numPr>
        <w:textAlignment w:val="baseline"/>
        <w:rPr>
          <w:rFonts w:cs="Times New Roman"/>
          <w:sz w:val="24"/>
          <w:szCs w:val="24"/>
        </w:rPr>
      </w:pPr>
      <w:r w:rsidRPr="006E7595">
        <w:rPr>
          <w:rFonts w:cs="Times New Roman"/>
          <w:sz w:val="24"/>
          <w:szCs w:val="24"/>
        </w:rPr>
        <w:t xml:space="preserve">Using the table, identify the angles of the triangles by putting an X in the corresponding column. </w:t>
      </w:r>
    </w:p>
    <w:p w14:paraId="4801236D" w14:textId="53AC8B1D" w:rsidR="0042031D" w:rsidRDefault="0026258B" w:rsidP="0026258B">
      <w:pPr>
        <w:spacing w:after="0" w:line="240" w:lineRule="auto"/>
        <w:ind w:left="360"/>
        <w:jc w:val="center"/>
        <w:textAlignment w:val="baseline"/>
        <w:rPr>
          <w:rFonts w:eastAsia="Times New Roman" w:cs="Times New Roman"/>
          <w:b/>
          <w:bCs/>
          <w:sz w:val="24"/>
          <w:szCs w:val="24"/>
        </w:rPr>
      </w:pPr>
      <w:r w:rsidRPr="0026258B">
        <w:rPr>
          <w:rFonts w:cs="Times New Roman"/>
          <w:noProof/>
          <w:sz w:val="24"/>
          <w:szCs w:val="24"/>
        </w:rPr>
        <w:drawing>
          <wp:inline distT="0" distB="0" distL="0" distR="0" wp14:anchorId="1D61C2C3" wp14:editId="177FAFD4">
            <wp:extent cx="4667901" cy="3229426"/>
            <wp:effectExtent l="0" t="0" r="0" b="9525"/>
            <wp:docPr id="1902281687" name="Picture 1" descr="Table with 3 different types of tri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81687" name="Picture 1" descr="Table with 3 different types of triangles "/>
                    <pic:cNvPicPr/>
                  </pic:nvPicPr>
                  <pic:blipFill>
                    <a:blip r:embed="rId134"/>
                    <a:stretch>
                      <a:fillRect/>
                    </a:stretch>
                  </pic:blipFill>
                  <pic:spPr>
                    <a:xfrm>
                      <a:off x="0" y="0"/>
                      <a:ext cx="4667901" cy="3229426"/>
                    </a:xfrm>
                    <a:prstGeom prst="rect">
                      <a:avLst/>
                    </a:prstGeom>
                  </pic:spPr>
                </pic:pic>
              </a:graphicData>
            </a:graphic>
          </wp:inline>
        </w:drawing>
      </w:r>
    </w:p>
    <w:p w14:paraId="6EB8F844" w14:textId="77777777" w:rsidR="0042031D" w:rsidRPr="00DD243B" w:rsidRDefault="0042031D" w:rsidP="0042031D">
      <w:pPr>
        <w:pStyle w:val="Style4"/>
      </w:pPr>
      <w:r w:rsidRPr="006B6BAE">
        <w:t>*The strategies, tasks and items included in the B1G-M are examples and should not be considered comprehensive.</w:t>
      </w:r>
    </w:p>
    <w:p w14:paraId="49194994" w14:textId="77777777" w:rsidR="0042031D" w:rsidRPr="0055529C" w:rsidRDefault="0042031D" w:rsidP="00C707E0">
      <w:pPr>
        <w:spacing w:after="0"/>
        <w:rPr>
          <w:sz w:val="24"/>
          <w:szCs w:val="24"/>
        </w:rPr>
      </w:pPr>
    </w:p>
    <w:p w14:paraId="33A3CFA0" w14:textId="77777777" w:rsidR="002C42EA" w:rsidRDefault="002C42EA" w:rsidP="00C707E0">
      <w:pPr>
        <w:pStyle w:val="Heading3"/>
        <w:rPr>
          <w:rStyle w:val="normaltextrun"/>
        </w:rPr>
      </w:pPr>
      <w:bookmarkStart w:id="38" w:name="_MA.5.GR.1.2"/>
      <w:bookmarkEnd w:id="38"/>
      <w:r w:rsidRPr="001B0D3C">
        <w:rPr>
          <w:rStyle w:val="normaltextrun"/>
        </w:rPr>
        <w:t>MA.5.GR.1.2</w:t>
      </w:r>
    </w:p>
    <w:p w14:paraId="3F5F55C2" w14:textId="77777777" w:rsidR="001F1FC4" w:rsidRPr="006B6BAE" w:rsidRDefault="001F1FC4" w:rsidP="00C91967">
      <w:pPr>
        <w:pStyle w:val="Normal11"/>
      </w:pPr>
    </w:p>
    <w:p w14:paraId="4769BA82" w14:textId="77777777" w:rsidR="001F1FC4" w:rsidRPr="006B6BAE" w:rsidRDefault="001F1FC4" w:rsidP="00A571F8">
      <w:pPr>
        <w:pStyle w:val="GeometricReasoning"/>
      </w:pPr>
      <w:r w:rsidRPr="006B6BAE">
        <w:t>Benchmark</w:t>
      </w:r>
    </w:p>
    <w:p w14:paraId="2D95E34A" w14:textId="156B8671" w:rsidR="001F1FC4" w:rsidRDefault="00C257D5" w:rsidP="005825E7">
      <w:pPr>
        <w:pStyle w:val="Style3"/>
      </w:pPr>
      <w:r w:rsidRPr="001D6963">
        <w:rPr>
          <w:color w:val="000000"/>
        </w:rPr>
        <w:t>MA.5.GR.1.2</w:t>
      </w:r>
      <w:r w:rsidR="001F1FC4" w:rsidRPr="00C34525">
        <w:tab/>
      </w:r>
      <w:r w:rsidR="005825E7" w:rsidRPr="001D6963">
        <w:rPr>
          <w:rFonts w:eastAsia="Times New Roman"/>
        </w:rPr>
        <w:t>Identify and classify three-dimensional figures into categories based on their defining attributes. Figures are limited to right pyramids, right prisms, right circular cylinders, ri</w:t>
      </w:r>
      <w:r w:rsidR="005825E7">
        <w:rPr>
          <w:rFonts w:eastAsia="Times New Roman"/>
        </w:rPr>
        <w:t>ght circular cones and spheres</w:t>
      </w:r>
      <w:r w:rsidR="001F1FC4" w:rsidRPr="00112AEB">
        <w:rPr>
          <w:rFonts w:eastAsia="Times New Roman"/>
          <w:color w:val="000000"/>
        </w:rPr>
        <w:t>.</w:t>
      </w:r>
    </w:p>
    <w:p w14:paraId="6A3D5B35" w14:textId="77777777" w:rsidR="001F1FC4" w:rsidRPr="006B6BAE" w:rsidRDefault="001F1FC4" w:rsidP="001F1FC4">
      <w:pPr>
        <w:pStyle w:val="BenchmarkClarification"/>
      </w:pPr>
      <w:r w:rsidRPr="006B6BAE">
        <w:t xml:space="preserve">Benchmark Clarifications: </w:t>
      </w:r>
    </w:p>
    <w:p w14:paraId="06A37A6D" w14:textId="77777777" w:rsidR="00247CF0" w:rsidRDefault="00247CF0" w:rsidP="00247CF0">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 xml:space="preserve">Defining attributes include the number and shape of faces, number and shape of bases, </w:t>
      </w:r>
      <w:proofErr w:type="gramStart"/>
      <w:r w:rsidRPr="007D07F9">
        <w:rPr>
          <w:rFonts w:eastAsia="Calibri" w:cs="Times New Roman"/>
        </w:rPr>
        <w:t>whether or not</w:t>
      </w:r>
      <w:proofErr w:type="gramEnd"/>
      <w:r w:rsidRPr="007D07F9">
        <w:rPr>
          <w:rFonts w:eastAsia="Calibri" w:cs="Times New Roman"/>
        </w:rPr>
        <w:t xml:space="preserve"> there is an apex, curved or straight edges and curved </w:t>
      </w:r>
      <w:r>
        <w:rPr>
          <w:rFonts w:eastAsia="Calibri" w:cs="Times New Roman"/>
        </w:rPr>
        <w:t xml:space="preserve">surfaces </w:t>
      </w:r>
      <w:r w:rsidRPr="007D07F9">
        <w:rPr>
          <w:rFonts w:eastAsia="Calibri" w:cs="Times New Roman"/>
        </w:rPr>
        <w:t>or flat faces.</w:t>
      </w:r>
    </w:p>
    <w:p w14:paraId="4AA2A992" w14:textId="77777777" w:rsidR="00E11448" w:rsidRDefault="00E11448" w:rsidP="00247CF0">
      <w:pPr>
        <w:spacing w:after="0" w:line="240" w:lineRule="auto"/>
        <w:rPr>
          <w:rFonts w:eastAsia="Calibri" w:cs="Times New Roman"/>
        </w:rPr>
      </w:pPr>
    </w:p>
    <w:p w14:paraId="651B7859" w14:textId="77777777" w:rsidR="001F1FC4" w:rsidRPr="006B6BAE" w:rsidRDefault="001F1FC4" w:rsidP="00A571F8">
      <w:pPr>
        <w:pStyle w:val="GeometricReasoning"/>
      </w:pPr>
      <w:r w:rsidRPr="0057049E">
        <w:t>Connecting</w:t>
      </w:r>
      <w:r>
        <w:t xml:space="preserve"> </w:t>
      </w:r>
      <w:r w:rsidRPr="006B6BAE">
        <w:t>Benchmark</w:t>
      </w:r>
      <w:r>
        <w:t>s/</w:t>
      </w:r>
      <w:r w:rsidRPr="006B6BAE">
        <w:t>Horizontal Alignment</w:t>
      </w:r>
      <w:r>
        <w:t xml:space="preserve">        </w:t>
      </w:r>
    </w:p>
    <w:p w14:paraId="5478FDE9" w14:textId="77777777" w:rsidR="00A018A1" w:rsidRDefault="00A018A1" w:rsidP="009D7378">
      <w:pPr>
        <w:numPr>
          <w:ilvl w:val="0"/>
          <w:numId w:val="15"/>
        </w:numPr>
        <w:spacing w:after="0" w:line="240" w:lineRule="auto"/>
        <w:textAlignment w:val="baseline"/>
        <w:rPr>
          <w:rFonts w:eastAsia="Times New Roman" w:cs="Times New Roman"/>
          <w:sz w:val="24"/>
          <w:szCs w:val="24"/>
        </w:rPr>
      </w:pPr>
      <w:r w:rsidRPr="0021756A">
        <w:rPr>
          <w:rFonts w:eastAsia="Times New Roman" w:cs="Times New Roman"/>
          <w:sz w:val="24"/>
          <w:szCs w:val="24"/>
        </w:rPr>
        <w:t>There are no direct conne</w:t>
      </w:r>
      <w:r>
        <w:rPr>
          <w:rFonts w:eastAsia="Times New Roman" w:cs="Times New Roman"/>
          <w:sz w:val="24"/>
          <w:szCs w:val="24"/>
        </w:rPr>
        <w:t>ctions outside of this standard;</w:t>
      </w:r>
      <w:r w:rsidRPr="0021756A">
        <w:rPr>
          <w:rFonts w:eastAsia="Times New Roman" w:cs="Times New Roman"/>
          <w:sz w:val="24"/>
          <w:szCs w:val="24"/>
        </w:rPr>
        <w:t xml:space="preserve"> however</w:t>
      </w:r>
      <w:r>
        <w:rPr>
          <w:rFonts w:eastAsia="Times New Roman" w:cs="Times New Roman"/>
          <w:sz w:val="24"/>
          <w:szCs w:val="24"/>
        </w:rPr>
        <w:t>,</w:t>
      </w:r>
      <w:r w:rsidRPr="0021756A">
        <w:rPr>
          <w:rFonts w:eastAsia="Times New Roman" w:cs="Times New Roman"/>
          <w:sz w:val="24"/>
          <w:szCs w:val="24"/>
        </w:rPr>
        <w:t xml:space="preserve"> teachers are encouraged to find possible indirect connections.</w:t>
      </w:r>
    </w:p>
    <w:p w14:paraId="53DA9B31" w14:textId="77777777" w:rsidR="00A018A1" w:rsidRPr="0021756A" w:rsidRDefault="00A018A1" w:rsidP="00E11448">
      <w:pPr>
        <w:spacing w:after="0" w:line="240" w:lineRule="auto"/>
        <w:textAlignment w:val="baseline"/>
        <w:rPr>
          <w:rFonts w:eastAsia="Times New Roman" w:cs="Times New Roman"/>
          <w:sz w:val="24"/>
          <w:szCs w:val="24"/>
        </w:rPr>
      </w:pPr>
    </w:p>
    <w:p w14:paraId="0E6931E7" w14:textId="77777777" w:rsidR="001F1FC4" w:rsidRDefault="001F1FC4" w:rsidP="00A571F8">
      <w:pPr>
        <w:pStyle w:val="GeometricReasoning"/>
      </w:pPr>
      <w:r w:rsidRPr="009C58CD">
        <w:t>Terms</w:t>
      </w:r>
      <w:r w:rsidRPr="006B6BAE">
        <w:t> from the K-12 Glossary </w:t>
      </w:r>
    </w:p>
    <w:p w14:paraId="1144B5BA"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Calibri" w:cs="Times New Roman"/>
          <w:color w:val="000000" w:themeColor="text1"/>
          <w:sz w:val="24"/>
          <w:szCs w:val="24"/>
        </w:rPr>
        <w:t>Cone</w:t>
      </w:r>
    </w:p>
    <w:p w14:paraId="13FC5AB8"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Cylinders</w:t>
      </w:r>
    </w:p>
    <w:p w14:paraId="5330F685"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Edge</w:t>
      </w:r>
    </w:p>
    <w:p w14:paraId="186E3691"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Prisms</w:t>
      </w:r>
    </w:p>
    <w:p w14:paraId="573021E1" w14:textId="77777777" w:rsidR="006D1659" w:rsidRPr="0021756A"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Pyramids</w:t>
      </w:r>
    </w:p>
    <w:p w14:paraId="74AC1F84" w14:textId="67CAB981" w:rsidR="001F1FC4" w:rsidRPr="006D1659" w:rsidRDefault="006D1659" w:rsidP="009D7378">
      <w:pPr>
        <w:widowControl w:val="0"/>
        <w:numPr>
          <w:ilvl w:val="0"/>
          <w:numId w:val="15"/>
        </w:numPr>
        <w:spacing w:after="0" w:line="240" w:lineRule="auto"/>
        <w:textAlignment w:val="baseline"/>
        <w:rPr>
          <w:rFonts w:eastAsia="Calibri" w:cs="Times New Roman"/>
          <w:color w:val="000000" w:themeColor="text1"/>
          <w:sz w:val="24"/>
          <w:szCs w:val="24"/>
        </w:rPr>
      </w:pPr>
      <w:r w:rsidRPr="0021756A">
        <w:rPr>
          <w:rFonts w:eastAsia="Times New Roman" w:cs="Times New Roman"/>
          <w:sz w:val="24"/>
          <w:szCs w:val="24"/>
        </w:rPr>
        <w:t>Sphere</w:t>
      </w:r>
    </w:p>
    <w:p w14:paraId="0A41F86D" w14:textId="77777777" w:rsidR="001F1FC4" w:rsidRPr="000B295F" w:rsidRDefault="001F1FC4" w:rsidP="001F1FC4">
      <w:pPr>
        <w:pStyle w:val="ListParagraph"/>
        <w:textAlignment w:val="baseline"/>
        <w:rPr>
          <w:rFonts w:eastAsia="Times New Roman" w:cs="Times New Roman"/>
          <w:sz w:val="24"/>
          <w:szCs w:val="24"/>
        </w:rPr>
      </w:pPr>
    </w:p>
    <w:p w14:paraId="1FE42F9D" w14:textId="77777777" w:rsidR="001F1FC4" w:rsidRPr="00775194" w:rsidRDefault="001F1FC4" w:rsidP="00A571F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F1FC4" w:rsidRPr="006B6BAE" w14:paraId="3B6CBE27" w14:textId="77777777" w:rsidTr="00E11448">
        <w:trPr>
          <w:trHeight w:val="674"/>
        </w:trPr>
        <w:tc>
          <w:tcPr>
            <w:tcW w:w="2499" w:type="pct"/>
            <w:tcBorders>
              <w:top w:val="single" w:sz="4" w:space="0" w:color="auto"/>
              <w:left w:val="nil"/>
              <w:bottom w:val="nil"/>
              <w:right w:val="nil"/>
            </w:tcBorders>
            <w:shd w:val="clear" w:color="auto" w:fill="auto"/>
            <w:hideMark/>
          </w:tcPr>
          <w:p w14:paraId="10034E7D" w14:textId="77777777" w:rsidR="001F1FC4" w:rsidRPr="006B6BAE" w:rsidRDefault="001F1F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5F6804F" w14:textId="59EE1E1A" w:rsidR="001F1FC4" w:rsidRPr="00E11448" w:rsidRDefault="001F1FC4" w:rsidP="00E11448">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lang w:val="fr-FR"/>
              </w:rPr>
              <w:t>MA</w:t>
            </w:r>
            <w:r w:rsidR="00FE0992" w:rsidRPr="0021756A">
              <w:rPr>
                <w:rFonts w:eastAsia="Times New Roman" w:cs="Times New Roman"/>
                <w:color w:val="000000" w:themeColor="text1"/>
                <w:sz w:val="24"/>
                <w:szCs w:val="24"/>
              </w:rPr>
              <w:t>.</w:t>
            </w:r>
            <w:r w:rsidR="00FE0992" w:rsidRPr="0021756A">
              <w:rPr>
                <w:rFonts w:eastAsia="Times New Roman" w:cs="Times New Roman"/>
                <w:sz w:val="24"/>
                <w:szCs w:val="24"/>
              </w:rPr>
              <w:t>4.GR.1.1</w:t>
            </w:r>
          </w:p>
        </w:tc>
        <w:tc>
          <w:tcPr>
            <w:tcW w:w="2501" w:type="pct"/>
            <w:tcBorders>
              <w:top w:val="single" w:sz="4" w:space="0" w:color="auto"/>
              <w:left w:val="nil"/>
              <w:bottom w:val="nil"/>
              <w:right w:val="nil"/>
            </w:tcBorders>
            <w:shd w:val="clear" w:color="auto" w:fill="auto"/>
          </w:tcPr>
          <w:p w14:paraId="6CA529CB" w14:textId="77777777" w:rsidR="001F1FC4" w:rsidRPr="006B6BAE" w:rsidRDefault="001F1F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43CCC0C" w14:textId="0481E17A" w:rsidR="001F1FC4" w:rsidRPr="000B295F" w:rsidRDefault="001F1FC4">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C6FB6" w:rsidRPr="0021756A">
              <w:rPr>
                <w:rFonts w:eastAsia="Times New Roman" w:cs="Times New Roman"/>
                <w:sz w:val="24"/>
                <w:szCs w:val="24"/>
              </w:rPr>
              <w:t>.6.GR.2.4</w:t>
            </w:r>
          </w:p>
        </w:tc>
      </w:tr>
    </w:tbl>
    <w:p w14:paraId="55C7B72F" w14:textId="77777777" w:rsidR="001F1FC4" w:rsidRPr="006B6BAE" w:rsidRDefault="001F1FC4" w:rsidP="00A571F8">
      <w:pPr>
        <w:pStyle w:val="GeometricReasoning"/>
      </w:pPr>
      <w:r w:rsidRPr="006B6BAE">
        <w:t xml:space="preserve">Purpose and Instructional Strategies </w:t>
      </w:r>
    </w:p>
    <w:p w14:paraId="731FA5D8" w14:textId="77777777" w:rsidR="00A75211" w:rsidRPr="0021756A" w:rsidRDefault="00A75211" w:rsidP="00A75211">
      <w:pPr>
        <w:widowControl w:val="0"/>
        <w:spacing w:after="0" w:line="240" w:lineRule="auto"/>
        <w:textAlignment w:val="baseline"/>
        <w:rPr>
          <w:rFonts w:eastAsia="Times New Roman" w:cs="Times New Roman"/>
          <w:sz w:val="24"/>
          <w:szCs w:val="24"/>
        </w:rPr>
      </w:pPr>
      <w:r w:rsidRPr="0021756A">
        <w:rPr>
          <w:rFonts w:eastAsia="Times New Roman" w:cs="Times New Roman"/>
          <w:sz w:val="24"/>
          <w:szCs w:val="24"/>
        </w:rPr>
        <w:t>The purpose of this benchmark is to begin formal categorization of three-dimensional figures based on attributes of their f</w:t>
      </w:r>
      <w:r>
        <w:rPr>
          <w:rFonts w:eastAsia="Times New Roman" w:cs="Times New Roman"/>
          <w:sz w:val="24"/>
          <w:szCs w:val="24"/>
        </w:rPr>
        <w:t>aces, edges and vertices. Three-</w:t>
      </w:r>
      <w:r w:rsidRPr="0021756A">
        <w:rPr>
          <w:rFonts w:eastAsia="Times New Roman" w:cs="Times New Roman"/>
          <w:sz w:val="24"/>
          <w:szCs w:val="24"/>
        </w:rPr>
        <w:t>dimensional figures were identified informally in Kindergarte</w:t>
      </w:r>
      <w:r>
        <w:rPr>
          <w:rFonts w:eastAsia="Times New Roman" w:cs="Times New Roman"/>
          <w:sz w:val="24"/>
          <w:szCs w:val="24"/>
        </w:rPr>
        <w:t>n and G</w:t>
      </w:r>
      <w:r w:rsidRPr="0021756A">
        <w:rPr>
          <w:rFonts w:eastAsia="Times New Roman" w:cs="Times New Roman"/>
          <w:sz w:val="24"/>
          <w:szCs w:val="24"/>
        </w:rPr>
        <w:t xml:space="preserve">rade 1. </w:t>
      </w:r>
      <w:r>
        <w:rPr>
          <w:rFonts w:eastAsia="Times New Roman" w:cs="Times New Roman"/>
          <w:sz w:val="24"/>
          <w:szCs w:val="24"/>
        </w:rPr>
        <w:t>The work in G</w:t>
      </w:r>
      <w:r w:rsidRPr="0021756A">
        <w:rPr>
          <w:rFonts w:eastAsia="Times New Roman" w:cs="Times New Roman"/>
          <w:sz w:val="24"/>
          <w:szCs w:val="24"/>
        </w:rPr>
        <w:t xml:space="preserve">rade 5 prepares students for more detailed work with three-dimensional figures, including finding volumes and surface areas using formulas and nets </w:t>
      </w:r>
      <w:r>
        <w:rPr>
          <w:rFonts w:eastAsia="Times New Roman" w:cs="Times New Roman"/>
          <w:sz w:val="24"/>
          <w:szCs w:val="24"/>
        </w:rPr>
        <w:t xml:space="preserve">in Grade 6 </w:t>
      </w:r>
      <w:r w:rsidRPr="0021756A">
        <w:rPr>
          <w:rFonts w:eastAsia="Times New Roman" w:cs="Times New Roman"/>
          <w:sz w:val="24"/>
          <w:szCs w:val="24"/>
        </w:rPr>
        <w:t>(MA.6.GR.2.4).</w:t>
      </w:r>
    </w:p>
    <w:p w14:paraId="202A385F" w14:textId="77777777" w:rsidR="00A75211" w:rsidRPr="0021756A" w:rsidRDefault="00A75211" w:rsidP="009D7378">
      <w:pPr>
        <w:pStyle w:val="ListParagraph"/>
        <w:numPr>
          <w:ilvl w:val="0"/>
          <w:numId w:val="121"/>
        </w:numPr>
        <w:textAlignment w:val="baseline"/>
        <w:rPr>
          <w:rFonts w:eastAsia="Times New Roman" w:cs="Times New Roman"/>
          <w:sz w:val="24"/>
          <w:szCs w:val="24"/>
        </w:rPr>
      </w:pPr>
      <w:r w:rsidRPr="0021756A">
        <w:rPr>
          <w:rFonts w:eastAsia="Times New Roman" w:cs="Times New Roman"/>
          <w:sz w:val="24"/>
          <w:szCs w:val="24"/>
        </w:rPr>
        <w:t xml:space="preserve">Instruction includes having students use language they have already learned and apply it to a larger variety of figures including prisms and pyramids with any number of sides. </w:t>
      </w:r>
    </w:p>
    <w:p w14:paraId="69CB57D2" w14:textId="0EC15361" w:rsidR="001F1FC4" w:rsidRDefault="00A75211" w:rsidP="00A75211">
      <w:pPr>
        <w:spacing w:after="0" w:line="240" w:lineRule="auto"/>
        <w:rPr>
          <w:rFonts w:eastAsia="Times New Roman" w:cs="Times New Roman"/>
          <w:sz w:val="24"/>
          <w:szCs w:val="24"/>
        </w:rPr>
      </w:pPr>
      <w:r>
        <w:rPr>
          <w:rFonts w:eastAsia="Times New Roman" w:cs="Times New Roman"/>
          <w:sz w:val="24"/>
          <w:szCs w:val="24"/>
        </w:rPr>
        <w:t>Instruction includes explaining that a cone has one flat base</w:t>
      </w:r>
      <w:r w:rsidRPr="0021756A">
        <w:rPr>
          <w:rFonts w:eastAsia="Times New Roman" w:cs="Times New Roman"/>
          <w:sz w:val="24"/>
          <w:szCs w:val="24"/>
        </w:rPr>
        <w:t xml:space="preserve">, a cylinder has two flat </w:t>
      </w:r>
      <w:proofErr w:type="gramStart"/>
      <w:r>
        <w:rPr>
          <w:rFonts w:eastAsia="Times New Roman" w:cs="Times New Roman"/>
          <w:sz w:val="24"/>
          <w:szCs w:val="24"/>
        </w:rPr>
        <w:t>base</w:t>
      </w:r>
      <w:r w:rsidRPr="0021756A">
        <w:rPr>
          <w:rFonts w:eastAsia="Times New Roman" w:cs="Times New Roman"/>
          <w:sz w:val="24"/>
          <w:szCs w:val="24"/>
        </w:rPr>
        <w:t>s</w:t>
      </w:r>
      <w:proofErr w:type="gramEnd"/>
      <w:r w:rsidRPr="0021756A">
        <w:rPr>
          <w:rFonts w:eastAsia="Times New Roman" w:cs="Times New Roman"/>
          <w:sz w:val="24"/>
          <w:szCs w:val="24"/>
        </w:rPr>
        <w:t xml:space="preserve"> and a sphere does not ha</w:t>
      </w:r>
      <w:r>
        <w:rPr>
          <w:rFonts w:eastAsia="Times New Roman" w:cs="Times New Roman"/>
          <w:sz w:val="24"/>
          <w:szCs w:val="24"/>
        </w:rPr>
        <w:t>ve any flat bases</w:t>
      </w:r>
      <w:r w:rsidRPr="0021756A">
        <w:rPr>
          <w:rFonts w:eastAsia="Times New Roman" w:cs="Times New Roman"/>
          <w:sz w:val="24"/>
          <w:szCs w:val="24"/>
        </w:rPr>
        <w:t>, but each of these figures has a curved surface.</w:t>
      </w:r>
    </w:p>
    <w:p w14:paraId="1E20E835" w14:textId="77777777" w:rsidR="00A75211" w:rsidRDefault="00A75211" w:rsidP="00A75211">
      <w:pPr>
        <w:spacing w:after="0" w:line="240" w:lineRule="auto"/>
        <w:rPr>
          <w:rFonts w:eastAsia="Times New Roman" w:cs="Times New Roman"/>
          <w:sz w:val="24"/>
          <w:szCs w:val="24"/>
        </w:rPr>
      </w:pPr>
    </w:p>
    <w:p w14:paraId="38F4F3A6" w14:textId="77777777" w:rsidR="001F1FC4" w:rsidRPr="00AB3CDB" w:rsidRDefault="001F1FC4" w:rsidP="00A571F8">
      <w:pPr>
        <w:pStyle w:val="GeometricReasoning"/>
      </w:pPr>
      <w:r w:rsidRPr="006B6BAE">
        <w:t xml:space="preserve">Common </w:t>
      </w:r>
      <w:r w:rsidRPr="00BB5B56">
        <w:t>Misconceptions</w:t>
      </w:r>
      <w:r w:rsidRPr="006B6BAE">
        <w:t xml:space="preserve"> or Errors</w:t>
      </w:r>
    </w:p>
    <w:p w14:paraId="2833F169" w14:textId="64D574F3" w:rsidR="001F1FC4" w:rsidRDefault="00654AF6" w:rsidP="009D7378">
      <w:pPr>
        <w:widowControl w:val="0"/>
        <w:numPr>
          <w:ilvl w:val="0"/>
          <w:numId w:val="101"/>
        </w:numPr>
        <w:spacing w:after="0" w:line="240" w:lineRule="auto"/>
        <w:rPr>
          <w:rFonts w:eastAsia="Times New Roman" w:cs="Times New Roman"/>
          <w:sz w:val="24"/>
          <w:szCs w:val="24"/>
        </w:rPr>
      </w:pPr>
      <w:r w:rsidRPr="0021756A">
        <w:rPr>
          <w:rFonts w:eastAsia="Times New Roman" w:cs="Times New Roman"/>
          <w:sz w:val="24"/>
          <w:szCs w:val="24"/>
        </w:rPr>
        <w:t>Students may believe that the orientation of a figure changes the three-dimensional shape.</w:t>
      </w:r>
    </w:p>
    <w:p w14:paraId="1AC6B303" w14:textId="77777777" w:rsidR="00654AF6" w:rsidRPr="00654AF6" w:rsidRDefault="00654AF6" w:rsidP="00654AF6">
      <w:pPr>
        <w:widowControl w:val="0"/>
        <w:spacing w:after="0" w:line="240" w:lineRule="auto"/>
        <w:rPr>
          <w:rFonts w:eastAsia="Times New Roman" w:cs="Times New Roman"/>
          <w:sz w:val="24"/>
          <w:szCs w:val="24"/>
        </w:rPr>
      </w:pPr>
    </w:p>
    <w:p w14:paraId="6BC11545" w14:textId="77777777" w:rsidR="001F1FC4" w:rsidRPr="00A805BD" w:rsidRDefault="001F1FC4" w:rsidP="00A571F8">
      <w:pPr>
        <w:pStyle w:val="GeometricReasoning"/>
      </w:pPr>
      <w:r w:rsidRPr="006B6BAE">
        <w:t>Strategies to Support Tiered Instruction</w:t>
      </w:r>
    </w:p>
    <w:p w14:paraId="30BA1B14" w14:textId="77777777" w:rsidR="00533997" w:rsidRDefault="00533997" w:rsidP="009D7378">
      <w:pPr>
        <w:pStyle w:val="ListParagraph"/>
        <w:widowControl/>
        <w:numPr>
          <w:ilvl w:val="0"/>
          <w:numId w:val="17"/>
        </w:numPr>
        <w:contextualSpacing/>
        <w:rPr>
          <w:rFonts w:eastAsiaTheme="minorEastAsia"/>
          <w:color w:val="000000" w:themeColor="text1"/>
          <w:sz w:val="24"/>
          <w:szCs w:val="24"/>
        </w:rPr>
      </w:pPr>
      <w:proofErr w:type="gramStart"/>
      <w:r>
        <w:rPr>
          <w:rFonts w:eastAsia="Times New Roman" w:cs="Times New Roman"/>
          <w:color w:val="000000" w:themeColor="text1"/>
          <w:sz w:val="24"/>
          <w:szCs w:val="24"/>
        </w:rPr>
        <w:t>Instruction</w:t>
      </w:r>
      <w:proofErr w:type="gramEnd"/>
      <w:r>
        <w:rPr>
          <w:rFonts w:eastAsia="Times New Roman" w:cs="Times New Roman"/>
          <w:color w:val="000000" w:themeColor="text1"/>
          <w:sz w:val="24"/>
          <w:szCs w:val="24"/>
        </w:rPr>
        <w:t xml:space="preserve"> may include teacher providing a graphic organizer that contains three-dimensional figure names and definitions from the glossary. Students match images of the figures in different orientations to their definitions.  </w:t>
      </w:r>
    </w:p>
    <w:p w14:paraId="6EAD8EED" w14:textId="77777777" w:rsidR="00533997" w:rsidRPr="00935ED9" w:rsidRDefault="00533997"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may provide students with a graphic organizer like the one shown below and a set of three-dimensional figure picture cards. Students match the image to the defining attributes listed. </w:t>
      </w:r>
    </w:p>
    <w:p w14:paraId="4EBFDED9" w14:textId="77777777" w:rsidR="00935ED9" w:rsidRPr="0026258B" w:rsidRDefault="00935ED9" w:rsidP="009D7378">
      <w:pPr>
        <w:pStyle w:val="ListParagraph"/>
        <w:widowControl/>
        <w:numPr>
          <w:ilvl w:val="1"/>
          <w:numId w:val="17"/>
        </w:numPr>
        <w:contextualSpacing/>
        <w:rPr>
          <w:rFonts w:eastAsiaTheme="minorEastAsia"/>
          <w:color w:val="000000" w:themeColor="text1"/>
          <w:sz w:val="24"/>
          <w:szCs w:val="24"/>
        </w:rPr>
      </w:pPr>
    </w:p>
    <w:tbl>
      <w:tblPr>
        <w:tblStyle w:val="TableGrid"/>
        <w:tblW w:w="0" w:type="auto"/>
        <w:jc w:val="center"/>
        <w:tblLook w:val="04A0" w:firstRow="1" w:lastRow="0" w:firstColumn="1" w:lastColumn="0" w:noHBand="0" w:noVBand="1"/>
      </w:tblPr>
      <w:tblGrid>
        <w:gridCol w:w="1016"/>
        <w:gridCol w:w="1612"/>
        <w:gridCol w:w="1613"/>
        <w:gridCol w:w="1612"/>
        <w:gridCol w:w="1613"/>
        <w:gridCol w:w="1613"/>
      </w:tblGrid>
      <w:tr w:rsidR="00533997" w:rsidRPr="009878E6" w14:paraId="71C8DC58" w14:textId="77777777" w:rsidTr="00BB4FD3">
        <w:trPr>
          <w:trHeight w:val="215"/>
          <w:jc w:val="center"/>
        </w:trPr>
        <w:tc>
          <w:tcPr>
            <w:tcW w:w="1016" w:type="dxa"/>
            <w:shd w:val="clear" w:color="auto" w:fill="E7E6E6" w:themeFill="background2"/>
            <w:vAlign w:val="center"/>
          </w:tcPr>
          <w:p w14:paraId="135110F0" w14:textId="77777777" w:rsidR="00533997" w:rsidRPr="009878E6" w:rsidRDefault="00533997">
            <w:pPr>
              <w:rPr>
                <w:rFonts w:cs="Times New Roman"/>
                <w:b/>
                <w:sz w:val="20"/>
                <w:szCs w:val="14"/>
              </w:rPr>
            </w:pPr>
            <w:r w:rsidRPr="009878E6">
              <w:rPr>
                <w:rFonts w:cs="Times New Roman"/>
                <w:b/>
                <w:sz w:val="20"/>
                <w:szCs w:val="14"/>
              </w:rPr>
              <w:lastRenderedPageBreak/>
              <w:t>Figure</w:t>
            </w:r>
          </w:p>
        </w:tc>
        <w:tc>
          <w:tcPr>
            <w:tcW w:w="1612" w:type="dxa"/>
            <w:shd w:val="clear" w:color="auto" w:fill="E7E6E6" w:themeFill="background2"/>
            <w:vAlign w:val="center"/>
          </w:tcPr>
          <w:p w14:paraId="28037DF6" w14:textId="77777777" w:rsidR="00533997" w:rsidRPr="009878E6" w:rsidRDefault="00533997">
            <w:pPr>
              <w:jc w:val="center"/>
              <w:rPr>
                <w:rFonts w:cs="Times New Roman"/>
                <w:b/>
                <w:sz w:val="20"/>
                <w:szCs w:val="14"/>
              </w:rPr>
            </w:pPr>
            <w:r w:rsidRPr="009878E6">
              <w:rPr>
                <w:rFonts w:cs="Times New Roman"/>
                <w:b/>
                <w:sz w:val="20"/>
                <w:szCs w:val="14"/>
              </w:rPr>
              <w:t>Pyramid (right, regular)</w:t>
            </w:r>
          </w:p>
        </w:tc>
        <w:tc>
          <w:tcPr>
            <w:tcW w:w="1613" w:type="dxa"/>
            <w:shd w:val="clear" w:color="auto" w:fill="E7E6E6" w:themeFill="background2"/>
            <w:vAlign w:val="center"/>
          </w:tcPr>
          <w:p w14:paraId="290417BE" w14:textId="77777777" w:rsidR="00533997" w:rsidRPr="009878E6" w:rsidRDefault="00533997">
            <w:pPr>
              <w:jc w:val="center"/>
              <w:rPr>
                <w:rFonts w:cs="Times New Roman"/>
                <w:b/>
                <w:sz w:val="20"/>
                <w:szCs w:val="14"/>
              </w:rPr>
            </w:pPr>
            <w:r w:rsidRPr="009878E6">
              <w:rPr>
                <w:rFonts w:cs="Times New Roman"/>
                <w:b/>
                <w:sz w:val="20"/>
                <w:szCs w:val="14"/>
              </w:rPr>
              <w:t>Prism (right)</w:t>
            </w:r>
          </w:p>
        </w:tc>
        <w:tc>
          <w:tcPr>
            <w:tcW w:w="1612" w:type="dxa"/>
            <w:shd w:val="clear" w:color="auto" w:fill="E7E6E6" w:themeFill="background2"/>
            <w:vAlign w:val="center"/>
          </w:tcPr>
          <w:p w14:paraId="1D0F918B" w14:textId="77777777" w:rsidR="00533997" w:rsidRPr="009878E6" w:rsidRDefault="00533997">
            <w:pPr>
              <w:jc w:val="center"/>
              <w:rPr>
                <w:rFonts w:cs="Times New Roman"/>
                <w:b/>
                <w:sz w:val="20"/>
                <w:szCs w:val="14"/>
              </w:rPr>
            </w:pPr>
            <w:r w:rsidRPr="009878E6">
              <w:rPr>
                <w:rFonts w:cs="Times New Roman"/>
                <w:b/>
                <w:sz w:val="20"/>
                <w:szCs w:val="14"/>
              </w:rPr>
              <w:t>Circular Cylinder (right)</w:t>
            </w:r>
          </w:p>
        </w:tc>
        <w:tc>
          <w:tcPr>
            <w:tcW w:w="1613" w:type="dxa"/>
            <w:shd w:val="clear" w:color="auto" w:fill="E7E6E6" w:themeFill="background2"/>
            <w:vAlign w:val="center"/>
          </w:tcPr>
          <w:p w14:paraId="794F39D7" w14:textId="77777777" w:rsidR="00533997" w:rsidRPr="009878E6" w:rsidRDefault="00533997">
            <w:pPr>
              <w:jc w:val="center"/>
              <w:rPr>
                <w:rFonts w:cs="Times New Roman"/>
                <w:b/>
                <w:sz w:val="20"/>
                <w:szCs w:val="14"/>
              </w:rPr>
            </w:pPr>
            <w:r w:rsidRPr="009878E6">
              <w:rPr>
                <w:rFonts w:cs="Times New Roman"/>
                <w:b/>
                <w:sz w:val="20"/>
                <w:szCs w:val="14"/>
              </w:rPr>
              <w:t>Circular Cone</w:t>
            </w:r>
          </w:p>
        </w:tc>
        <w:tc>
          <w:tcPr>
            <w:tcW w:w="1613" w:type="dxa"/>
            <w:shd w:val="clear" w:color="auto" w:fill="E7E6E6" w:themeFill="background2"/>
            <w:vAlign w:val="center"/>
          </w:tcPr>
          <w:p w14:paraId="6F6ADDB8" w14:textId="77777777" w:rsidR="00533997" w:rsidRPr="009878E6" w:rsidRDefault="00533997">
            <w:pPr>
              <w:jc w:val="center"/>
              <w:rPr>
                <w:rFonts w:cs="Times New Roman"/>
                <w:b/>
                <w:sz w:val="20"/>
                <w:szCs w:val="14"/>
              </w:rPr>
            </w:pPr>
            <w:r w:rsidRPr="009878E6">
              <w:rPr>
                <w:rFonts w:cs="Times New Roman"/>
                <w:b/>
                <w:sz w:val="20"/>
                <w:szCs w:val="14"/>
              </w:rPr>
              <w:t>Sphere</w:t>
            </w:r>
          </w:p>
        </w:tc>
      </w:tr>
      <w:tr w:rsidR="00533997" w:rsidRPr="009878E6" w14:paraId="0D0BA539" w14:textId="77777777" w:rsidTr="00BB4FD3">
        <w:trPr>
          <w:trHeight w:val="1542"/>
          <w:jc w:val="center"/>
        </w:trPr>
        <w:tc>
          <w:tcPr>
            <w:tcW w:w="1016" w:type="dxa"/>
          </w:tcPr>
          <w:p w14:paraId="41BA0997" w14:textId="77777777" w:rsidR="00533997" w:rsidRPr="009878E6" w:rsidRDefault="00533997">
            <w:pPr>
              <w:rPr>
                <w:rFonts w:cs="Times New Roman"/>
                <w:sz w:val="20"/>
                <w:szCs w:val="14"/>
              </w:rPr>
            </w:pPr>
            <w:r w:rsidRPr="009878E6">
              <w:rPr>
                <w:rFonts w:cs="Times New Roman"/>
                <w:sz w:val="20"/>
                <w:szCs w:val="14"/>
              </w:rPr>
              <w:t>Defining Attributes</w:t>
            </w:r>
          </w:p>
        </w:tc>
        <w:tc>
          <w:tcPr>
            <w:tcW w:w="1612" w:type="dxa"/>
            <w:vAlign w:val="center"/>
          </w:tcPr>
          <w:p w14:paraId="190EB5CF" w14:textId="77777777" w:rsidR="00533997" w:rsidRPr="009878E6" w:rsidRDefault="00533997">
            <w:pPr>
              <w:jc w:val="center"/>
              <w:rPr>
                <w:rFonts w:cs="Times New Roman"/>
                <w:sz w:val="20"/>
                <w:szCs w:val="14"/>
              </w:rPr>
            </w:pPr>
            <w:r w:rsidRPr="00D20CDB">
              <w:rPr>
                <w:rFonts w:cs="Times New Roman"/>
                <w:sz w:val="20"/>
                <w:szCs w:val="14"/>
              </w:rPr>
              <w:t xml:space="preserve">A figure containing a polygonal base and triangular faces. The triangular faces have the same size and </w:t>
            </w:r>
            <w:proofErr w:type="gramStart"/>
            <w:r w:rsidRPr="00D20CDB">
              <w:rPr>
                <w:rFonts w:cs="Times New Roman"/>
                <w:sz w:val="20"/>
                <w:szCs w:val="14"/>
              </w:rPr>
              <w:t>shape</w:t>
            </w:r>
            <w:proofErr w:type="gramEnd"/>
            <w:r w:rsidRPr="00D20CDB">
              <w:rPr>
                <w:rFonts w:cs="Times New Roman"/>
                <w:sz w:val="20"/>
                <w:szCs w:val="14"/>
              </w:rPr>
              <w:t xml:space="preserve"> and they connect the sides of the base to a common point called the apex.</w:t>
            </w:r>
          </w:p>
        </w:tc>
        <w:tc>
          <w:tcPr>
            <w:tcW w:w="1613" w:type="dxa"/>
            <w:vAlign w:val="center"/>
          </w:tcPr>
          <w:p w14:paraId="64617268" w14:textId="77777777" w:rsidR="00533997" w:rsidRPr="009878E6" w:rsidRDefault="00533997">
            <w:pPr>
              <w:jc w:val="center"/>
              <w:rPr>
                <w:rFonts w:cs="Times New Roman"/>
                <w:sz w:val="20"/>
                <w:szCs w:val="14"/>
              </w:rPr>
            </w:pPr>
            <w:r w:rsidRPr="00D20CDB">
              <w:rPr>
                <w:rFonts w:cs="Times New Roman"/>
                <w:sz w:val="20"/>
                <w:szCs w:val="14"/>
              </w:rPr>
              <w:t>A figure with two parallel bases that are the same shape and size. The bases are connected by rectangular faces that are perpendicular to the bases. A box with identical polygons on each end.</w:t>
            </w:r>
          </w:p>
        </w:tc>
        <w:tc>
          <w:tcPr>
            <w:tcW w:w="1612" w:type="dxa"/>
            <w:vAlign w:val="center"/>
          </w:tcPr>
          <w:p w14:paraId="096EE011" w14:textId="77777777" w:rsidR="00533997" w:rsidRPr="009878E6" w:rsidRDefault="00533997">
            <w:pPr>
              <w:jc w:val="center"/>
              <w:rPr>
                <w:rFonts w:cs="Times New Roman"/>
                <w:sz w:val="20"/>
                <w:szCs w:val="14"/>
              </w:rPr>
            </w:pPr>
            <w:r w:rsidRPr="00D20CDB">
              <w:rPr>
                <w:rFonts w:cs="Times New Roman"/>
                <w:sz w:val="20"/>
                <w:szCs w:val="14"/>
              </w:rPr>
              <w:t>A figure containing two congruent, parallel, circular bases whose edges are connected by a perpendicular curved surface.</w:t>
            </w:r>
          </w:p>
        </w:tc>
        <w:tc>
          <w:tcPr>
            <w:tcW w:w="1613" w:type="dxa"/>
            <w:vAlign w:val="center"/>
          </w:tcPr>
          <w:p w14:paraId="7D96AF4F" w14:textId="77777777" w:rsidR="00533997" w:rsidRPr="009878E6" w:rsidRDefault="00533997">
            <w:pPr>
              <w:jc w:val="center"/>
              <w:rPr>
                <w:rFonts w:cs="Times New Roman"/>
                <w:sz w:val="20"/>
                <w:szCs w:val="14"/>
              </w:rPr>
            </w:pPr>
            <w:r w:rsidRPr="009878E6">
              <w:rPr>
                <w:rFonts w:cs="Times New Roman"/>
                <w:sz w:val="20"/>
                <w:szCs w:val="14"/>
              </w:rPr>
              <w:t>A three-dimensional figure with a circular base and an apex that is connected to the base by a collection of line segments that form a curved surface.</w:t>
            </w:r>
          </w:p>
        </w:tc>
        <w:tc>
          <w:tcPr>
            <w:tcW w:w="1613" w:type="dxa"/>
            <w:vAlign w:val="center"/>
          </w:tcPr>
          <w:p w14:paraId="18D06050" w14:textId="77777777" w:rsidR="00533997" w:rsidRPr="009878E6" w:rsidRDefault="00533997">
            <w:pPr>
              <w:jc w:val="center"/>
              <w:rPr>
                <w:rFonts w:cs="Times New Roman"/>
                <w:sz w:val="20"/>
                <w:szCs w:val="14"/>
              </w:rPr>
            </w:pPr>
            <w:r w:rsidRPr="009878E6">
              <w:rPr>
                <w:rFonts w:cs="Times New Roman"/>
                <w:sz w:val="20"/>
                <w:szCs w:val="14"/>
              </w:rPr>
              <w:t xml:space="preserve">A three-dimensional figure with all points equidistant from a point called the center. </w:t>
            </w:r>
          </w:p>
        </w:tc>
      </w:tr>
      <w:tr w:rsidR="00533997" w:rsidRPr="009878E6" w14:paraId="49640D81" w14:textId="77777777" w:rsidTr="00BB4FD3">
        <w:trPr>
          <w:trHeight w:val="864"/>
          <w:jc w:val="center"/>
        </w:trPr>
        <w:tc>
          <w:tcPr>
            <w:tcW w:w="1016" w:type="dxa"/>
          </w:tcPr>
          <w:p w14:paraId="12CE2C1D" w14:textId="77777777" w:rsidR="00533997" w:rsidRPr="009878E6" w:rsidRDefault="00533997">
            <w:pPr>
              <w:rPr>
                <w:rFonts w:cs="Times New Roman"/>
                <w:sz w:val="20"/>
                <w:szCs w:val="14"/>
              </w:rPr>
            </w:pPr>
            <w:r w:rsidRPr="009878E6">
              <w:rPr>
                <w:rFonts w:cs="Times New Roman"/>
                <w:sz w:val="20"/>
                <w:szCs w:val="14"/>
              </w:rPr>
              <w:t>Examples</w:t>
            </w:r>
          </w:p>
        </w:tc>
        <w:tc>
          <w:tcPr>
            <w:tcW w:w="1612" w:type="dxa"/>
          </w:tcPr>
          <w:p w14:paraId="0A7F150D" w14:textId="7EE7366A" w:rsidR="00533997" w:rsidRPr="009878E6" w:rsidRDefault="00533997">
            <w:pPr>
              <w:rPr>
                <w:rFonts w:cs="Times New Roman"/>
                <w:sz w:val="20"/>
                <w:szCs w:val="14"/>
              </w:rPr>
            </w:pPr>
          </w:p>
        </w:tc>
        <w:tc>
          <w:tcPr>
            <w:tcW w:w="1613" w:type="dxa"/>
          </w:tcPr>
          <w:p w14:paraId="48575642" w14:textId="071F8609" w:rsidR="00533997" w:rsidRPr="009878E6" w:rsidRDefault="00533997">
            <w:pPr>
              <w:rPr>
                <w:rFonts w:cs="Times New Roman"/>
                <w:sz w:val="20"/>
                <w:szCs w:val="14"/>
              </w:rPr>
            </w:pPr>
          </w:p>
        </w:tc>
        <w:tc>
          <w:tcPr>
            <w:tcW w:w="1612" w:type="dxa"/>
          </w:tcPr>
          <w:p w14:paraId="59950734" w14:textId="7B120154" w:rsidR="00533997" w:rsidRPr="009878E6" w:rsidRDefault="00533997">
            <w:pPr>
              <w:rPr>
                <w:rFonts w:cs="Times New Roman"/>
                <w:sz w:val="20"/>
                <w:szCs w:val="14"/>
              </w:rPr>
            </w:pPr>
          </w:p>
        </w:tc>
        <w:tc>
          <w:tcPr>
            <w:tcW w:w="1613" w:type="dxa"/>
          </w:tcPr>
          <w:p w14:paraId="45423EF1" w14:textId="5AEE17C0" w:rsidR="00533997" w:rsidRPr="009878E6" w:rsidRDefault="00533997">
            <w:pPr>
              <w:rPr>
                <w:rFonts w:cs="Times New Roman"/>
                <w:sz w:val="20"/>
                <w:szCs w:val="14"/>
              </w:rPr>
            </w:pPr>
          </w:p>
        </w:tc>
        <w:tc>
          <w:tcPr>
            <w:tcW w:w="1613" w:type="dxa"/>
          </w:tcPr>
          <w:p w14:paraId="1975705B" w14:textId="5F65AEC1" w:rsidR="00533997" w:rsidRPr="009878E6" w:rsidRDefault="00533997">
            <w:pPr>
              <w:rPr>
                <w:rFonts w:cs="Times New Roman"/>
                <w:sz w:val="20"/>
                <w:szCs w:val="14"/>
              </w:rPr>
            </w:pPr>
          </w:p>
        </w:tc>
      </w:tr>
    </w:tbl>
    <w:p w14:paraId="0F5B0A12" w14:textId="77777777" w:rsidR="00BB4FD3" w:rsidRDefault="00BB4FD3" w:rsidP="00BB4FD3">
      <w:pPr>
        <w:spacing w:after="0" w:line="240" w:lineRule="auto"/>
        <w:jc w:val="center"/>
        <w:rPr>
          <w:rFonts w:eastAsia="Times New Roman" w:cs="Times New Roman"/>
          <w:sz w:val="24"/>
          <w:szCs w:val="24"/>
        </w:rPr>
      </w:pPr>
    </w:p>
    <w:p w14:paraId="1BF5FCC2" w14:textId="29327263" w:rsidR="00BB4FD3" w:rsidRDefault="00BB4FD3" w:rsidP="00BB4FD3">
      <w:pPr>
        <w:spacing w:after="0" w:line="240" w:lineRule="auto"/>
        <w:jc w:val="center"/>
        <w:rPr>
          <w:rFonts w:eastAsia="Times New Roman" w:cs="Times New Roman"/>
          <w:sz w:val="24"/>
          <w:szCs w:val="24"/>
        </w:rPr>
      </w:pPr>
      <w:r>
        <w:rPr>
          <w:rFonts w:eastAsia="Times New Roman" w:cs="Times New Roman"/>
          <w:sz w:val="24"/>
          <w:szCs w:val="24"/>
        </w:rPr>
        <w:t>Example Figure Cards</w:t>
      </w:r>
    </w:p>
    <w:p w14:paraId="46EE6B21" w14:textId="77777777" w:rsidR="00BB4FD3" w:rsidRDefault="00BB4FD3" w:rsidP="00BB4FD3">
      <w:pPr>
        <w:spacing w:after="0" w:line="240" w:lineRule="auto"/>
        <w:jc w:val="center"/>
        <w:textAlignment w:val="baseline"/>
        <w:rPr>
          <w:rFonts w:eastAsia="Times New Roman" w:cs="Times New Roman"/>
          <w:b/>
          <w:bCs/>
          <w:sz w:val="24"/>
          <w:szCs w:val="24"/>
        </w:rPr>
      </w:pPr>
      <w:r>
        <w:rPr>
          <w:noProof/>
        </w:rPr>
        <w:drawing>
          <wp:inline distT="0" distB="0" distL="0" distR="0" wp14:anchorId="37790EE2" wp14:editId="559BBC00">
            <wp:extent cx="4125433" cy="2509284"/>
            <wp:effectExtent l="0" t="0" r="8890" b="5715"/>
            <wp:docPr id="199191202" name="Picture 199191202" descr="A rectangle outlined with a dashed line divided into twelve equal parts, four colunms and three rows, with dashed lines. Inside of the twelve parts are pictures of the following geometric shapes drawn three dimential. Row one: a triangle prism that is wider than it is high, a sphere, a slinder pyramid pointing up and a cylinder laying on its' side. Row two: A pyramid pointing down, a cone pointing up, a short wide pyramid pointing up and a rectangular box with the length greater than the heighth. Row three: a cube, a cylinder with the right end higher than the left end, a triangle shaped prism that is taller than it is wide and a cone pointing to the right."/>
            <wp:cNvGraphicFramePr/>
            <a:graphic xmlns:a="http://schemas.openxmlformats.org/drawingml/2006/main">
              <a:graphicData uri="http://schemas.openxmlformats.org/drawingml/2006/picture">
                <pic:pic xmlns:pic="http://schemas.openxmlformats.org/drawingml/2006/picture">
                  <pic:nvPicPr>
                    <pic:cNvPr id="199191202" name="Picture 199191202" descr="A rectangle outlined with a dashed line divided into twelve equal parts, four colunms and three rows, with dashed lines. Inside of the twelve parts are pictures of the following geometric shapes drawn three dimential. Row one: a triangle prism that is wider than it is high, a sphere, a slinder pyramid pointing up and a cylinder laying on its' side. Row two: A pyramid pointing down, a cone pointing up, a short wide pyramid pointing up and a rectangular box with the length greater than the heighth. Row three: a cube, a cylinder with the right end higher than the left end, a triangle shaped prism that is taller than it is wide and a cone pointing to the right."/>
                    <pic:cNvPicPr/>
                  </pic:nvPicPr>
                  <pic:blipFill rotWithShape="1">
                    <a:blip r:embed="rId135">
                      <a:extLst>
                        <a:ext uri="{28A0092B-C50C-407E-A947-70E740481C1C}">
                          <a14:useLocalDpi xmlns:a14="http://schemas.microsoft.com/office/drawing/2010/main" val="0"/>
                        </a:ext>
                      </a:extLst>
                    </a:blip>
                    <a:srcRect t="1836"/>
                    <a:stretch/>
                  </pic:blipFill>
                  <pic:spPr bwMode="auto">
                    <a:xfrm>
                      <a:off x="0" y="0"/>
                      <a:ext cx="4134168" cy="2514597"/>
                    </a:xfrm>
                    <a:prstGeom prst="rect">
                      <a:avLst/>
                    </a:prstGeom>
                    <a:ln>
                      <a:noFill/>
                    </a:ln>
                    <a:extLst>
                      <a:ext uri="{53640926-AAD7-44D8-BBD7-CCE9431645EC}">
                        <a14:shadowObscured xmlns:a14="http://schemas.microsoft.com/office/drawing/2010/main"/>
                      </a:ext>
                    </a:extLst>
                  </pic:spPr>
                </pic:pic>
              </a:graphicData>
            </a:graphic>
          </wp:inline>
        </w:drawing>
      </w:r>
    </w:p>
    <w:p w14:paraId="4390A3DC" w14:textId="77777777" w:rsidR="00BB4FD3" w:rsidRDefault="00BB4FD3" w:rsidP="009D7378">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Instruction may include providing three-dimensional figures made of plastic or wood and having students identify the shapes that make up their base or bases and faces. Students then look at the definition for each figure and classify it based on the attributes they identified.</w:t>
      </w:r>
    </w:p>
    <w:p w14:paraId="1EEB04B8" w14:textId="77777777" w:rsidR="00BB4FD3" w:rsidRDefault="00BB4FD3"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may provide the students with </w:t>
      </w:r>
      <w:proofErr w:type="gramStart"/>
      <w:r>
        <w:rPr>
          <w:rFonts w:eastAsia="Times New Roman" w:cs="Times New Roman"/>
          <w:color w:val="000000" w:themeColor="text1"/>
          <w:sz w:val="24"/>
          <w:szCs w:val="24"/>
        </w:rPr>
        <w:t>a triangular</w:t>
      </w:r>
      <w:proofErr w:type="gramEnd"/>
      <w:r>
        <w:rPr>
          <w:rFonts w:eastAsia="Times New Roman" w:cs="Times New Roman"/>
          <w:color w:val="000000" w:themeColor="text1"/>
          <w:sz w:val="24"/>
          <w:szCs w:val="24"/>
        </w:rPr>
        <w:t xml:space="preserve"> prism like the one shown below. The students then identify the two bases as triangles and the faces connecting them as rectangles. The teacher may provide students with the definitions for three-dimensional figures and have them determine which classification the three-dimensional figure fits in. </w:t>
      </w:r>
    </w:p>
    <w:p w14:paraId="3920B97F" w14:textId="77777777" w:rsidR="00BB4FD3" w:rsidRDefault="00BB4FD3" w:rsidP="00BB4FD3">
      <w:pPr>
        <w:spacing w:after="0" w:line="240" w:lineRule="auto"/>
        <w:jc w:val="center"/>
        <w:textAlignment w:val="baseline"/>
        <w:rPr>
          <w:rFonts w:eastAsia="Times New Roman" w:cs="Times New Roman"/>
          <w:b/>
          <w:bCs/>
          <w:sz w:val="24"/>
          <w:szCs w:val="24"/>
        </w:rPr>
      </w:pPr>
      <w:r>
        <w:rPr>
          <w:noProof/>
        </w:rPr>
        <w:drawing>
          <wp:inline distT="0" distB="0" distL="0" distR="0" wp14:anchorId="4AAF7CF9" wp14:editId="6DE51DF6">
            <wp:extent cx="1057275" cy="762000"/>
            <wp:effectExtent l="0" t="0" r="9525" b="0"/>
            <wp:docPr id="1358607878" name="Picture 1358607878" descr=" A triangle prism that is wider than it is high."/>
            <wp:cNvGraphicFramePr/>
            <a:graphic xmlns:a="http://schemas.openxmlformats.org/drawingml/2006/main">
              <a:graphicData uri="http://schemas.openxmlformats.org/drawingml/2006/picture">
                <pic:pic xmlns:pic="http://schemas.openxmlformats.org/drawingml/2006/picture">
                  <pic:nvPicPr>
                    <pic:cNvPr id="1358607878" name="Picture 1358607878" descr=" A triangle prism that is wider than it is high."/>
                    <pic:cNvPicPr/>
                  </pic:nvPicPr>
                  <pic:blipFill>
                    <a:blip r:embed="rId136">
                      <a:extLst>
                        <a:ext uri="{28A0092B-C50C-407E-A947-70E740481C1C}">
                          <a14:useLocalDpi xmlns:a14="http://schemas.microsoft.com/office/drawing/2010/main" val="0"/>
                        </a:ext>
                      </a:extLst>
                    </a:blip>
                    <a:stretch>
                      <a:fillRect/>
                    </a:stretch>
                  </pic:blipFill>
                  <pic:spPr>
                    <a:xfrm>
                      <a:off x="0" y="0"/>
                      <a:ext cx="1057275" cy="762000"/>
                    </a:xfrm>
                    <a:prstGeom prst="rect">
                      <a:avLst/>
                    </a:prstGeom>
                  </pic:spPr>
                </pic:pic>
              </a:graphicData>
            </a:graphic>
          </wp:inline>
        </w:drawing>
      </w:r>
    </w:p>
    <w:p w14:paraId="6959E6E2" w14:textId="77777777" w:rsidR="001F1FC4" w:rsidRDefault="001F1FC4" w:rsidP="008F6D4F">
      <w:pPr>
        <w:rPr>
          <w:sz w:val="24"/>
          <w:szCs w:val="24"/>
        </w:rPr>
      </w:pPr>
    </w:p>
    <w:p w14:paraId="52B685E4" w14:textId="77777777" w:rsidR="00CC6E7D" w:rsidRPr="00533997" w:rsidRDefault="00CC6E7D" w:rsidP="008F6D4F">
      <w:pPr>
        <w:rPr>
          <w:sz w:val="24"/>
          <w:szCs w:val="24"/>
        </w:rPr>
      </w:pPr>
    </w:p>
    <w:p w14:paraId="38FB5ED1" w14:textId="77777777" w:rsidR="001F1FC4" w:rsidRPr="00BB5B56" w:rsidRDefault="001F1FC4" w:rsidP="00A571F8">
      <w:pPr>
        <w:pStyle w:val="GeometricReasoning"/>
      </w:pPr>
      <w:r w:rsidRPr="006B6BAE">
        <w:lastRenderedPageBreak/>
        <w:t>Instructional Tasks </w:t>
      </w:r>
    </w:p>
    <w:p w14:paraId="6784C567" w14:textId="77777777" w:rsidR="0078303E" w:rsidRPr="0021756A" w:rsidRDefault="0078303E" w:rsidP="0078303E">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(MTR.4.1)</w:t>
      </w:r>
    </w:p>
    <w:p w14:paraId="6B95FB13" w14:textId="77777777" w:rsidR="0078303E" w:rsidRDefault="0078303E" w:rsidP="0078303E">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Categorize the three-dimensional figures below into the table.</w:t>
      </w:r>
    </w:p>
    <w:tbl>
      <w:tblPr>
        <w:tblStyle w:val="TableGrid"/>
        <w:tblW w:w="0" w:type="auto"/>
        <w:jc w:val="center"/>
        <w:tblLook w:val="04A0" w:firstRow="1" w:lastRow="0" w:firstColumn="1" w:lastColumn="0" w:noHBand="0" w:noVBand="1"/>
      </w:tblPr>
      <w:tblGrid>
        <w:gridCol w:w="1663"/>
        <w:gridCol w:w="2070"/>
        <w:gridCol w:w="1980"/>
        <w:gridCol w:w="1260"/>
      </w:tblGrid>
      <w:tr w:rsidR="0078303E" w:rsidRPr="0021756A" w14:paraId="6B785F04" w14:textId="77777777">
        <w:trPr>
          <w:trHeight w:val="234"/>
          <w:jc w:val="center"/>
        </w:trPr>
        <w:tc>
          <w:tcPr>
            <w:tcW w:w="1663" w:type="dxa"/>
          </w:tcPr>
          <w:p w14:paraId="73CDEF00"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Contains circular faces</w:t>
            </w:r>
          </w:p>
        </w:tc>
        <w:tc>
          <w:tcPr>
            <w:tcW w:w="2070" w:type="dxa"/>
          </w:tcPr>
          <w:p w14:paraId="3E56D0CE"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Contains rectangular faces</w:t>
            </w:r>
          </w:p>
        </w:tc>
        <w:tc>
          <w:tcPr>
            <w:tcW w:w="1980" w:type="dxa"/>
          </w:tcPr>
          <w:p w14:paraId="239547C7"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May contain a rectangular face</w:t>
            </w:r>
          </w:p>
        </w:tc>
        <w:tc>
          <w:tcPr>
            <w:tcW w:w="1260" w:type="dxa"/>
          </w:tcPr>
          <w:p w14:paraId="30EF6813" w14:textId="77777777" w:rsidR="0078303E" w:rsidRPr="0021756A" w:rsidRDefault="0078303E">
            <w:pPr>
              <w:jc w:val="center"/>
              <w:textAlignment w:val="baseline"/>
              <w:rPr>
                <w:rFonts w:eastAsia="Times New Roman" w:cs="Times New Roman"/>
                <w:b/>
                <w:bCs/>
                <w:sz w:val="24"/>
                <w:szCs w:val="24"/>
              </w:rPr>
            </w:pPr>
            <w:r w:rsidRPr="0021756A">
              <w:rPr>
                <w:rFonts w:eastAsia="Times New Roman" w:cs="Times New Roman"/>
                <w:b/>
                <w:bCs/>
                <w:sz w:val="24"/>
                <w:szCs w:val="24"/>
              </w:rPr>
              <w:t>Contains no faces</w:t>
            </w:r>
          </w:p>
        </w:tc>
      </w:tr>
      <w:tr w:rsidR="0078303E" w:rsidRPr="0021756A" w14:paraId="5D606B85" w14:textId="77777777">
        <w:trPr>
          <w:trHeight w:val="1313"/>
          <w:jc w:val="center"/>
        </w:trPr>
        <w:tc>
          <w:tcPr>
            <w:tcW w:w="1663" w:type="dxa"/>
          </w:tcPr>
          <w:p w14:paraId="03E20C8D" w14:textId="77777777" w:rsidR="0078303E" w:rsidRPr="0021756A" w:rsidRDefault="0078303E">
            <w:pPr>
              <w:textAlignment w:val="baseline"/>
              <w:rPr>
                <w:rFonts w:eastAsia="Times New Roman" w:cs="Times New Roman"/>
                <w:sz w:val="24"/>
                <w:szCs w:val="24"/>
              </w:rPr>
            </w:pPr>
          </w:p>
        </w:tc>
        <w:tc>
          <w:tcPr>
            <w:tcW w:w="2070" w:type="dxa"/>
          </w:tcPr>
          <w:p w14:paraId="12082683" w14:textId="77777777" w:rsidR="0078303E" w:rsidRPr="0021756A" w:rsidRDefault="0078303E">
            <w:pPr>
              <w:textAlignment w:val="baseline"/>
              <w:rPr>
                <w:rFonts w:eastAsia="Times New Roman" w:cs="Times New Roman"/>
                <w:sz w:val="24"/>
                <w:szCs w:val="24"/>
              </w:rPr>
            </w:pPr>
          </w:p>
        </w:tc>
        <w:tc>
          <w:tcPr>
            <w:tcW w:w="1980" w:type="dxa"/>
          </w:tcPr>
          <w:p w14:paraId="5DBA2649" w14:textId="77777777" w:rsidR="0078303E" w:rsidRPr="0021756A" w:rsidRDefault="0078303E">
            <w:pPr>
              <w:textAlignment w:val="baseline"/>
              <w:rPr>
                <w:rFonts w:eastAsia="Times New Roman" w:cs="Times New Roman"/>
                <w:sz w:val="24"/>
                <w:szCs w:val="24"/>
              </w:rPr>
            </w:pPr>
          </w:p>
        </w:tc>
        <w:tc>
          <w:tcPr>
            <w:tcW w:w="1260" w:type="dxa"/>
          </w:tcPr>
          <w:p w14:paraId="495BAF49" w14:textId="77777777" w:rsidR="0078303E" w:rsidRPr="0021756A" w:rsidRDefault="0078303E">
            <w:pPr>
              <w:textAlignment w:val="baseline"/>
              <w:rPr>
                <w:rFonts w:eastAsia="Times New Roman" w:cs="Times New Roman"/>
                <w:sz w:val="24"/>
                <w:szCs w:val="24"/>
              </w:rPr>
            </w:pPr>
          </w:p>
        </w:tc>
      </w:tr>
    </w:tbl>
    <w:p w14:paraId="5709ABA6" w14:textId="3AFE9556"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Right pyramids</w:t>
      </w:r>
    </w:p>
    <w:p w14:paraId="290AF372" w14:textId="77777777"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Spheres</w:t>
      </w:r>
    </w:p>
    <w:p w14:paraId="242A24B9" w14:textId="77777777"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Right circular cylinders</w:t>
      </w:r>
    </w:p>
    <w:p w14:paraId="7FCF8B8B" w14:textId="77777777" w:rsidR="0078303E" w:rsidRPr="0021756A" w:rsidRDefault="0078303E" w:rsidP="009D7378">
      <w:pPr>
        <w:pStyle w:val="ListParagraph"/>
        <w:widowControl/>
        <w:numPr>
          <w:ilvl w:val="0"/>
          <w:numId w:val="122"/>
        </w:numPr>
        <w:ind w:left="1080"/>
        <w:contextualSpacing/>
        <w:textAlignment w:val="baseline"/>
        <w:rPr>
          <w:rFonts w:eastAsia="Times New Roman" w:cs="Times New Roman"/>
          <w:sz w:val="24"/>
          <w:szCs w:val="24"/>
        </w:rPr>
      </w:pPr>
      <w:r w:rsidRPr="0021756A">
        <w:rPr>
          <w:rFonts w:eastAsia="Times New Roman" w:cs="Times New Roman"/>
          <w:sz w:val="24"/>
          <w:szCs w:val="24"/>
        </w:rPr>
        <w:t>Right prisms</w:t>
      </w:r>
    </w:p>
    <w:p w14:paraId="5829587E" w14:textId="77777777" w:rsidR="0078303E" w:rsidRPr="00E00DAF" w:rsidRDefault="0078303E" w:rsidP="009D7378">
      <w:pPr>
        <w:pStyle w:val="ListParagraph"/>
        <w:widowControl/>
        <w:numPr>
          <w:ilvl w:val="0"/>
          <w:numId w:val="122"/>
        </w:numPr>
        <w:ind w:left="1080"/>
        <w:contextualSpacing/>
        <w:textAlignment w:val="baseline"/>
        <w:rPr>
          <w:rFonts w:eastAsiaTheme="minorEastAsia" w:cs="Times New Roman"/>
          <w:color w:val="000000" w:themeColor="text1"/>
          <w:sz w:val="24"/>
          <w:szCs w:val="24"/>
        </w:rPr>
      </w:pPr>
      <w:r w:rsidRPr="0021756A">
        <w:rPr>
          <w:rFonts w:eastAsia="Times New Roman" w:cs="Times New Roman"/>
          <w:sz w:val="24"/>
          <w:szCs w:val="24"/>
        </w:rPr>
        <w:t>Right circular cones</w:t>
      </w:r>
    </w:p>
    <w:p w14:paraId="6E02210D" w14:textId="77777777" w:rsidR="00E00DAF" w:rsidRPr="00E00DAF" w:rsidRDefault="00E00DAF" w:rsidP="00E00DAF">
      <w:pPr>
        <w:contextualSpacing/>
        <w:textAlignment w:val="baseline"/>
        <w:rPr>
          <w:rFonts w:eastAsiaTheme="minorEastAsia" w:cs="Times New Roman"/>
          <w:color w:val="000000" w:themeColor="text1"/>
          <w:sz w:val="24"/>
          <w:szCs w:val="24"/>
        </w:rPr>
      </w:pPr>
    </w:p>
    <w:p w14:paraId="23C5A47F" w14:textId="77777777" w:rsidR="00E00DAF" w:rsidRDefault="00E00DAF" w:rsidP="00E00DAF">
      <w:pPr>
        <w:contextualSpacing/>
        <w:textAlignment w:val="baseline"/>
        <w:rPr>
          <w:rFonts w:eastAsiaTheme="minorEastAsia" w:cs="Times New Roman"/>
          <w:i/>
          <w:color w:val="000000" w:themeColor="text1"/>
          <w:sz w:val="24"/>
          <w:szCs w:val="24"/>
        </w:rPr>
      </w:pPr>
      <w:r w:rsidRPr="00E00DAF">
        <w:rPr>
          <w:rFonts w:eastAsiaTheme="minorEastAsia" w:cs="Times New Roman"/>
          <w:i/>
          <w:color w:val="000000" w:themeColor="text1"/>
          <w:sz w:val="24"/>
          <w:szCs w:val="24"/>
        </w:rPr>
        <w:t>Instructional Task 2</w:t>
      </w:r>
    </w:p>
    <w:p w14:paraId="4A9BBAB4" w14:textId="4E86C665" w:rsidR="0026258B" w:rsidRPr="00E00DAF" w:rsidRDefault="0026258B" w:rsidP="00EA075E">
      <w:pPr>
        <w:ind w:left="360"/>
        <w:contextualSpacing/>
        <w:textAlignment w:val="baseline"/>
        <w:rPr>
          <w:rFonts w:eastAsiaTheme="minorEastAsia" w:cs="Times New Roman"/>
          <w:i/>
          <w:color w:val="000000" w:themeColor="text1"/>
          <w:sz w:val="24"/>
          <w:szCs w:val="24"/>
        </w:rPr>
      </w:pPr>
      <w:r>
        <w:rPr>
          <w:rFonts w:eastAsiaTheme="minorEastAsia" w:cs="Times New Roman"/>
          <w:color w:val="000000" w:themeColor="text1"/>
          <w:sz w:val="24"/>
          <w:szCs w:val="24"/>
        </w:rPr>
        <w:t>Complete the following table</w:t>
      </w:r>
      <w:r w:rsidR="00BD2779">
        <w:rPr>
          <w:rFonts w:eastAsiaTheme="minorEastAsia" w:cs="Times New Roman"/>
          <w:color w:val="000000" w:themeColor="text1"/>
          <w:sz w:val="24"/>
          <w:szCs w:val="24"/>
        </w:rPr>
        <w:t xml:space="preserve">. </w:t>
      </w:r>
    </w:p>
    <w:p w14:paraId="7CE1B7CB" w14:textId="7653650C" w:rsidR="001F1FC4" w:rsidRDefault="0056337A" w:rsidP="0056337A">
      <w:pPr>
        <w:spacing w:after="0" w:line="240" w:lineRule="auto"/>
        <w:ind w:left="360"/>
        <w:jc w:val="center"/>
        <w:textAlignment w:val="baseline"/>
        <w:rPr>
          <w:rFonts w:eastAsia="Times New Roman" w:cs="Times New Roman"/>
          <w:sz w:val="24"/>
          <w:szCs w:val="24"/>
        </w:rPr>
      </w:pPr>
      <w:r w:rsidRPr="0056337A">
        <w:rPr>
          <w:rFonts w:eastAsia="Times New Roman" w:cs="Times New Roman"/>
          <w:noProof/>
          <w:sz w:val="24"/>
          <w:szCs w:val="24"/>
        </w:rPr>
        <w:drawing>
          <wp:inline distT="0" distB="0" distL="0" distR="0" wp14:anchorId="78586BCD" wp14:editId="537C26B7">
            <wp:extent cx="5877745" cy="4686954"/>
            <wp:effectExtent l="0" t="0" r="8890" b="0"/>
            <wp:docPr id="440054081" name="Picture 1" descr="Table with 3-D shape attrib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54081" name="Picture 1" descr="Table with 3-D shape attributes "/>
                    <pic:cNvPicPr/>
                  </pic:nvPicPr>
                  <pic:blipFill>
                    <a:blip r:embed="rId137"/>
                    <a:stretch>
                      <a:fillRect/>
                    </a:stretch>
                  </pic:blipFill>
                  <pic:spPr>
                    <a:xfrm>
                      <a:off x="0" y="0"/>
                      <a:ext cx="5877745" cy="4686954"/>
                    </a:xfrm>
                    <a:prstGeom prst="rect">
                      <a:avLst/>
                    </a:prstGeom>
                  </pic:spPr>
                </pic:pic>
              </a:graphicData>
            </a:graphic>
          </wp:inline>
        </w:drawing>
      </w:r>
    </w:p>
    <w:p w14:paraId="1CA7CA3B" w14:textId="77777777" w:rsidR="0056337A" w:rsidRDefault="0056337A" w:rsidP="001F1FC4">
      <w:pPr>
        <w:spacing w:after="0" w:line="240" w:lineRule="auto"/>
        <w:textAlignment w:val="baseline"/>
        <w:rPr>
          <w:rFonts w:eastAsia="Times New Roman" w:cs="Times New Roman"/>
          <w:sz w:val="24"/>
          <w:szCs w:val="24"/>
        </w:rPr>
      </w:pPr>
    </w:p>
    <w:p w14:paraId="4F842B68" w14:textId="77777777" w:rsidR="00CF46BC" w:rsidRDefault="00CF46BC" w:rsidP="00EA075E">
      <w:pPr>
        <w:spacing w:after="0"/>
        <w:rPr>
          <w:rFonts w:cs="Times New Roman"/>
          <w:i/>
          <w:sz w:val="24"/>
          <w:szCs w:val="24"/>
        </w:rPr>
      </w:pPr>
      <w:r w:rsidRPr="00EB2B40">
        <w:rPr>
          <w:rFonts w:cs="Times New Roman"/>
          <w:i/>
          <w:sz w:val="24"/>
          <w:szCs w:val="24"/>
        </w:rPr>
        <w:t>Instructional Task 3</w:t>
      </w:r>
    </w:p>
    <w:p w14:paraId="1C821B23" w14:textId="77777777" w:rsidR="00CF46BC" w:rsidRPr="00EB2B40" w:rsidRDefault="00CF46BC" w:rsidP="00EA075E">
      <w:pPr>
        <w:spacing w:after="0" w:line="240" w:lineRule="auto"/>
        <w:ind w:left="360"/>
        <w:rPr>
          <w:rFonts w:cs="Times New Roman"/>
          <w:iCs/>
          <w:sz w:val="24"/>
          <w:szCs w:val="24"/>
        </w:rPr>
      </w:pPr>
      <w:r>
        <w:rPr>
          <w:rFonts w:cs="Times New Roman"/>
          <w:iCs/>
          <w:sz w:val="24"/>
          <w:szCs w:val="24"/>
        </w:rPr>
        <w:t>For this task, students will need access to 3-D manipulatives or 3-D model cards.</w:t>
      </w:r>
    </w:p>
    <w:p w14:paraId="4657C5D6" w14:textId="77777777" w:rsidR="00CF46BC" w:rsidRDefault="00CF46BC" w:rsidP="00330912">
      <w:pPr>
        <w:tabs>
          <w:tab w:val="left" w:pos="720"/>
        </w:tabs>
        <w:spacing w:after="0" w:line="240" w:lineRule="auto"/>
        <w:ind w:left="720" w:hanging="360"/>
        <w:rPr>
          <w:rFonts w:cs="Times New Roman"/>
          <w:sz w:val="24"/>
          <w:szCs w:val="24"/>
        </w:rPr>
      </w:pPr>
      <w:r w:rsidRPr="00EB2B40">
        <w:rPr>
          <w:rFonts w:cs="Times New Roman"/>
          <w:sz w:val="24"/>
          <w:szCs w:val="24"/>
        </w:rPr>
        <w:lastRenderedPageBreak/>
        <w:t xml:space="preserve">Select a 3-D shape and create a classification chart like the one displayed. </w:t>
      </w:r>
    </w:p>
    <w:p w14:paraId="304D7E75" w14:textId="4E9CA861" w:rsidR="00CF46BC" w:rsidRDefault="00CF46BC" w:rsidP="00330912">
      <w:pPr>
        <w:tabs>
          <w:tab w:val="left" w:pos="720"/>
        </w:tabs>
        <w:spacing w:after="0" w:line="240" w:lineRule="auto"/>
        <w:ind w:left="720" w:hanging="360"/>
        <w:rPr>
          <w:rFonts w:cs="Times New Roman"/>
          <w:sz w:val="24"/>
          <w:szCs w:val="24"/>
        </w:rPr>
      </w:pPr>
      <w:r w:rsidRPr="00EB2B40">
        <w:rPr>
          <w:rFonts w:cs="Times New Roman"/>
          <w:sz w:val="24"/>
          <w:szCs w:val="24"/>
        </w:rPr>
        <w:t xml:space="preserve">Identify the 3-D </w:t>
      </w:r>
      <w:r w:rsidR="00330912">
        <w:rPr>
          <w:rFonts w:cs="Times New Roman"/>
          <w:sz w:val="24"/>
          <w:szCs w:val="24"/>
        </w:rPr>
        <w:t>figure</w:t>
      </w:r>
      <w:r w:rsidRPr="00EB2B40">
        <w:rPr>
          <w:rFonts w:cs="Times New Roman"/>
          <w:sz w:val="24"/>
          <w:szCs w:val="24"/>
        </w:rPr>
        <w:t xml:space="preserve">. </w:t>
      </w:r>
    </w:p>
    <w:p w14:paraId="27F90E92" w14:textId="0B9DCD57" w:rsidR="00CF46BC" w:rsidRPr="00EB2B40" w:rsidRDefault="00CF46BC" w:rsidP="00AD7452">
      <w:pPr>
        <w:tabs>
          <w:tab w:val="left" w:pos="720"/>
        </w:tabs>
        <w:spacing w:after="0"/>
        <w:ind w:left="720" w:hanging="360"/>
        <w:rPr>
          <w:rFonts w:cs="Times New Roman"/>
          <w:sz w:val="24"/>
          <w:szCs w:val="24"/>
        </w:rPr>
      </w:pPr>
      <w:r w:rsidRPr="00EB2B40">
        <w:rPr>
          <w:rFonts w:cs="Times New Roman"/>
          <w:sz w:val="24"/>
          <w:szCs w:val="24"/>
        </w:rPr>
        <w:t>Repeat with another 3</w:t>
      </w:r>
      <w:r>
        <w:rPr>
          <w:rFonts w:cs="Times New Roman"/>
          <w:sz w:val="24"/>
          <w:szCs w:val="24"/>
        </w:rPr>
        <w:t>-</w:t>
      </w:r>
      <w:r w:rsidRPr="00EB2B40">
        <w:rPr>
          <w:rFonts w:cs="Times New Roman"/>
          <w:sz w:val="24"/>
          <w:szCs w:val="24"/>
        </w:rPr>
        <w:t xml:space="preserve">D </w:t>
      </w:r>
      <w:r w:rsidR="00330912">
        <w:rPr>
          <w:rFonts w:cs="Times New Roman"/>
          <w:sz w:val="24"/>
          <w:szCs w:val="24"/>
        </w:rPr>
        <w:t>figure</w:t>
      </w:r>
      <w:r w:rsidRPr="00EB2B40">
        <w:rPr>
          <w:rFonts w:cs="Times New Roman"/>
          <w:sz w:val="24"/>
          <w:szCs w:val="24"/>
        </w:rPr>
        <w:t xml:space="preserve">. </w:t>
      </w:r>
    </w:p>
    <w:p w14:paraId="5443FE6B" w14:textId="281ADC9D" w:rsidR="00CF46BC" w:rsidRDefault="001A0FF7" w:rsidP="007737F4">
      <w:pPr>
        <w:spacing w:after="0" w:line="240" w:lineRule="auto"/>
        <w:jc w:val="center"/>
        <w:textAlignment w:val="baseline"/>
        <w:rPr>
          <w:rFonts w:eastAsia="Times New Roman" w:cs="Times New Roman"/>
          <w:sz w:val="24"/>
          <w:szCs w:val="24"/>
        </w:rPr>
      </w:pPr>
      <w:r w:rsidRPr="001A0FF7">
        <w:rPr>
          <w:rFonts w:eastAsia="Times New Roman" w:cs="Times New Roman"/>
          <w:noProof/>
          <w:sz w:val="24"/>
          <w:szCs w:val="24"/>
        </w:rPr>
        <w:drawing>
          <wp:inline distT="0" distB="0" distL="0" distR="0" wp14:anchorId="298E49CE" wp14:editId="5C312DF8">
            <wp:extent cx="1724059" cy="1675181"/>
            <wp:effectExtent l="0" t="0" r="0" b="1270"/>
            <wp:docPr id="1658812839" name="Picture 1" descr="2 column table for 3-D figure attributes.&#10;Under column 1 attributes:&#10;Apex, Curved Edges, Straight Edges, No Bases, One Base, Two Base, Curved Surface and Flat Face.&#10;Column two blank for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12839" name="Picture 1" descr="2 column table for 3-D figure attributes.&#10;Under column 1 attributes:&#10;Apex, Curved Edges, Straight Edges, No Bases, One Base, Two Base, Curved Surface and Flat Face.&#10;Column two blank for answers"/>
                    <pic:cNvPicPr/>
                  </pic:nvPicPr>
                  <pic:blipFill>
                    <a:blip r:embed="rId138"/>
                    <a:stretch>
                      <a:fillRect/>
                    </a:stretch>
                  </pic:blipFill>
                  <pic:spPr>
                    <a:xfrm>
                      <a:off x="0" y="0"/>
                      <a:ext cx="1753535" cy="1703821"/>
                    </a:xfrm>
                    <a:prstGeom prst="rect">
                      <a:avLst/>
                    </a:prstGeom>
                  </pic:spPr>
                </pic:pic>
              </a:graphicData>
            </a:graphic>
          </wp:inline>
        </w:drawing>
      </w:r>
    </w:p>
    <w:p w14:paraId="3901356F" w14:textId="77777777" w:rsidR="00AD7452" w:rsidRDefault="00AD7452" w:rsidP="005A7169">
      <w:pPr>
        <w:spacing w:after="0"/>
        <w:rPr>
          <w:rFonts w:cs="Times New Roman"/>
          <w:i/>
          <w:sz w:val="24"/>
          <w:szCs w:val="24"/>
        </w:rPr>
      </w:pPr>
    </w:p>
    <w:p w14:paraId="0E53C405" w14:textId="7BC4691B" w:rsidR="005A7169" w:rsidRPr="005A7169" w:rsidRDefault="005A7169" w:rsidP="005A7169">
      <w:pPr>
        <w:spacing w:after="0"/>
        <w:rPr>
          <w:rFonts w:cs="Times New Roman"/>
          <w:i/>
          <w:sz w:val="24"/>
          <w:szCs w:val="24"/>
        </w:rPr>
      </w:pPr>
      <w:r w:rsidRPr="007217CB">
        <w:rPr>
          <w:rFonts w:cs="Times New Roman"/>
          <w:i/>
          <w:sz w:val="24"/>
          <w:szCs w:val="24"/>
        </w:rPr>
        <w:t>Instructional Task 4</w:t>
      </w:r>
    </w:p>
    <w:p w14:paraId="3E939F5A" w14:textId="77777777" w:rsidR="005A7169" w:rsidRPr="007217CB" w:rsidRDefault="005A7169" w:rsidP="005A7169">
      <w:pPr>
        <w:spacing w:after="0"/>
        <w:ind w:left="360"/>
        <w:rPr>
          <w:rFonts w:cs="Times New Roman"/>
          <w:sz w:val="24"/>
          <w:szCs w:val="24"/>
        </w:rPr>
      </w:pPr>
      <w:r w:rsidRPr="007217CB">
        <w:rPr>
          <w:rFonts w:cs="Times New Roman"/>
          <w:sz w:val="24"/>
          <w:szCs w:val="24"/>
        </w:rPr>
        <w:t xml:space="preserve">List the shapes that make up the attributes of the 3-D </w:t>
      </w:r>
      <w:r>
        <w:rPr>
          <w:rFonts w:cs="Times New Roman"/>
          <w:sz w:val="24"/>
          <w:szCs w:val="24"/>
        </w:rPr>
        <w:t>figure.</w:t>
      </w:r>
    </w:p>
    <w:p w14:paraId="405507A0" w14:textId="77777777" w:rsidR="005A7169" w:rsidRPr="00DF2569" w:rsidRDefault="005A7169" w:rsidP="005A7169">
      <w:pPr>
        <w:spacing w:after="0"/>
        <w:ind w:left="360"/>
        <w:rPr>
          <w:rFonts w:cs="Times New Roman"/>
          <w:sz w:val="24"/>
          <w:szCs w:val="24"/>
        </w:rPr>
      </w:pPr>
      <w:r w:rsidRPr="007217CB">
        <w:rPr>
          <w:rFonts w:cs="Times New Roman"/>
          <w:sz w:val="24"/>
          <w:szCs w:val="24"/>
        </w:rPr>
        <w:t>Identify the quantity of bases and faces for each 3-D</w:t>
      </w:r>
      <w:r>
        <w:rPr>
          <w:rFonts w:cs="Times New Roman"/>
          <w:sz w:val="24"/>
          <w:szCs w:val="24"/>
        </w:rPr>
        <w:t xml:space="preserve"> figure.</w:t>
      </w:r>
    </w:p>
    <w:p w14:paraId="19126D5A" w14:textId="77777777" w:rsidR="005A7169" w:rsidRPr="00DF2569" w:rsidRDefault="005A7169" w:rsidP="005A7169">
      <w:pPr>
        <w:spacing w:after="0"/>
        <w:ind w:left="360"/>
        <w:rPr>
          <w:rFonts w:cs="Times New Roman"/>
          <w:sz w:val="24"/>
          <w:szCs w:val="24"/>
        </w:rPr>
      </w:pPr>
      <w:r w:rsidRPr="00DF2569">
        <w:rPr>
          <w:rFonts w:cs="Times New Roman"/>
          <w:sz w:val="24"/>
          <w:szCs w:val="24"/>
        </w:rPr>
        <w:t xml:space="preserve">Repeat with another 3-D </w:t>
      </w:r>
      <w:r>
        <w:rPr>
          <w:rFonts w:cs="Times New Roman"/>
          <w:sz w:val="24"/>
          <w:szCs w:val="24"/>
        </w:rPr>
        <w:t>figure.</w:t>
      </w:r>
    </w:p>
    <w:p w14:paraId="72F9E292" w14:textId="77777777" w:rsidR="005A7169" w:rsidRPr="00DF2569" w:rsidRDefault="005A7169" w:rsidP="005A7169">
      <w:pPr>
        <w:spacing w:after="0"/>
        <w:ind w:left="360"/>
        <w:rPr>
          <w:rFonts w:cs="Times New Roman"/>
          <w:sz w:val="24"/>
          <w:szCs w:val="24"/>
        </w:rPr>
      </w:pPr>
      <w:r w:rsidRPr="00DF2569">
        <w:rPr>
          <w:rFonts w:cs="Times New Roman"/>
          <w:sz w:val="24"/>
          <w:szCs w:val="24"/>
        </w:rPr>
        <w:t xml:space="preserve">Example: </w:t>
      </w:r>
    </w:p>
    <w:p w14:paraId="3BAC53A6" w14:textId="0E3CB629" w:rsidR="005A7169" w:rsidRDefault="00BA59A7" w:rsidP="00BA59A7">
      <w:pPr>
        <w:spacing w:after="0" w:line="240" w:lineRule="auto"/>
        <w:jc w:val="center"/>
        <w:textAlignment w:val="baseline"/>
        <w:rPr>
          <w:rFonts w:eastAsia="Times New Roman" w:cs="Times New Roman"/>
          <w:sz w:val="24"/>
          <w:szCs w:val="24"/>
        </w:rPr>
      </w:pPr>
      <w:r w:rsidRPr="00BA59A7">
        <w:rPr>
          <w:rFonts w:eastAsia="Times New Roman" w:cs="Times New Roman"/>
          <w:noProof/>
          <w:sz w:val="24"/>
          <w:szCs w:val="24"/>
        </w:rPr>
        <w:drawing>
          <wp:inline distT="0" distB="0" distL="0" distR="0" wp14:anchorId="4A24EAFB" wp14:editId="7808A1D3">
            <wp:extent cx="4477375" cy="1600423"/>
            <wp:effectExtent l="0" t="0" r="0" b="0"/>
            <wp:docPr id="379764085" name="Picture 1" descr="Table of 3-D figures and their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64085" name="Picture 1" descr="Table of 3-D figures and their attributes"/>
                    <pic:cNvPicPr/>
                  </pic:nvPicPr>
                  <pic:blipFill>
                    <a:blip r:embed="rId139"/>
                    <a:stretch>
                      <a:fillRect/>
                    </a:stretch>
                  </pic:blipFill>
                  <pic:spPr>
                    <a:xfrm>
                      <a:off x="0" y="0"/>
                      <a:ext cx="4477375" cy="1600423"/>
                    </a:xfrm>
                    <a:prstGeom prst="rect">
                      <a:avLst/>
                    </a:prstGeom>
                  </pic:spPr>
                </pic:pic>
              </a:graphicData>
            </a:graphic>
          </wp:inline>
        </w:drawing>
      </w:r>
    </w:p>
    <w:p w14:paraId="7B81CB2A" w14:textId="77777777" w:rsidR="00BA59A7" w:rsidRPr="006B6BAE" w:rsidRDefault="00BA59A7" w:rsidP="00AD7452">
      <w:pPr>
        <w:spacing w:after="0" w:line="240" w:lineRule="auto"/>
        <w:textAlignment w:val="baseline"/>
        <w:rPr>
          <w:rFonts w:eastAsia="Times New Roman" w:cs="Times New Roman"/>
          <w:sz w:val="24"/>
          <w:szCs w:val="24"/>
        </w:rPr>
      </w:pPr>
    </w:p>
    <w:p w14:paraId="7A54E49F" w14:textId="77777777" w:rsidR="001F1FC4" w:rsidRPr="00BB5B56" w:rsidRDefault="001F1FC4" w:rsidP="00A571F8">
      <w:pPr>
        <w:pStyle w:val="GeometricReasoning"/>
      </w:pPr>
      <w:r w:rsidRPr="00BB5B56">
        <w:t>Instructional Items </w:t>
      </w:r>
    </w:p>
    <w:p w14:paraId="62665558" w14:textId="77777777" w:rsidR="00527A49" w:rsidRPr="0021756A" w:rsidRDefault="00527A49" w:rsidP="00527A4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0AE50197" w14:textId="77777777" w:rsidR="00527A49" w:rsidRPr="0021756A" w:rsidRDefault="00527A49" w:rsidP="00527A49">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Select all the </w:t>
      </w:r>
      <w:r>
        <w:rPr>
          <w:rFonts w:eastAsia="Times New Roman" w:cs="Times New Roman"/>
          <w:sz w:val="24"/>
          <w:szCs w:val="24"/>
        </w:rPr>
        <w:t>figures</w:t>
      </w:r>
      <w:r w:rsidRPr="0021756A">
        <w:rPr>
          <w:rFonts w:eastAsia="Times New Roman" w:cs="Times New Roman"/>
          <w:sz w:val="24"/>
          <w:szCs w:val="24"/>
        </w:rPr>
        <w:t xml:space="preserve"> that contain an apex.</w:t>
      </w:r>
    </w:p>
    <w:p w14:paraId="0E7AB18F" w14:textId="77777777" w:rsidR="00527A49" w:rsidRPr="0021756A"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Right pyramids</w:t>
      </w:r>
    </w:p>
    <w:p w14:paraId="13FA7B2A" w14:textId="77777777" w:rsidR="00527A49" w:rsidRPr="0021756A"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Spheres</w:t>
      </w:r>
    </w:p>
    <w:p w14:paraId="0B53C74A" w14:textId="77777777" w:rsidR="00527A49" w:rsidRPr="0021756A"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Right circular cylinders</w:t>
      </w:r>
    </w:p>
    <w:p w14:paraId="699CDA4E" w14:textId="77777777" w:rsidR="009F0796"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21756A">
        <w:rPr>
          <w:rFonts w:eastAsia="Times New Roman" w:cs="Times New Roman"/>
          <w:sz w:val="24"/>
          <w:szCs w:val="24"/>
        </w:rPr>
        <w:t>Right prisms</w:t>
      </w:r>
    </w:p>
    <w:p w14:paraId="30DACE33" w14:textId="1AE8A208" w:rsidR="00527A49" w:rsidRPr="009F0796" w:rsidRDefault="00527A49" w:rsidP="009D7378">
      <w:pPr>
        <w:pStyle w:val="ListParagraph"/>
        <w:widowControl/>
        <w:numPr>
          <w:ilvl w:val="0"/>
          <w:numId w:val="123"/>
        </w:numPr>
        <w:ind w:left="1069"/>
        <w:contextualSpacing/>
        <w:textAlignment w:val="baseline"/>
        <w:rPr>
          <w:rFonts w:eastAsia="Times New Roman" w:cs="Times New Roman"/>
          <w:sz w:val="24"/>
          <w:szCs w:val="24"/>
        </w:rPr>
      </w:pPr>
      <w:r w:rsidRPr="009F0796">
        <w:rPr>
          <w:rFonts w:eastAsia="Times New Roman" w:cs="Times New Roman"/>
          <w:sz w:val="24"/>
          <w:szCs w:val="24"/>
        </w:rPr>
        <w:t>Right circular cones</w:t>
      </w:r>
    </w:p>
    <w:p w14:paraId="65D159DC" w14:textId="77777777" w:rsidR="001B6835" w:rsidRPr="0021756A" w:rsidRDefault="001B6835" w:rsidP="00AD7452">
      <w:pPr>
        <w:tabs>
          <w:tab w:val="left" w:pos="360"/>
        </w:tabs>
        <w:spacing w:after="0" w:line="240" w:lineRule="auto"/>
        <w:textAlignment w:val="baseline"/>
        <w:rPr>
          <w:rFonts w:eastAsia="Times New Roman" w:cs="Times New Roman"/>
          <w:sz w:val="24"/>
          <w:szCs w:val="24"/>
        </w:rPr>
      </w:pPr>
    </w:p>
    <w:p w14:paraId="5525556A" w14:textId="77777777" w:rsidR="00527A49" w:rsidRPr="007217CB" w:rsidRDefault="00527A49" w:rsidP="00527A49">
      <w:pPr>
        <w:spacing w:after="0" w:line="240" w:lineRule="auto"/>
        <w:textAlignment w:val="baseline"/>
        <w:rPr>
          <w:rFonts w:eastAsia="Times New Roman" w:cs="Times New Roman"/>
          <w:i/>
          <w:sz w:val="24"/>
          <w:szCs w:val="24"/>
        </w:rPr>
      </w:pPr>
      <w:r w:rsidRPr="007217CB">
        <w:rPr>
          <w:rFonts w:eastAsia="Times New Roman" w:cs="Times New Roman"/>
          <w:i/>
          <w:sz w:val="24"/>
          <w:szCs w:val="24"/>
        </w:rPr>
        <w:t>Instructional Item 2</w:t>
      </w:r>
    </w:p>
    <w:p w14:paraId="144AAA03" w14:textId="77777777" w:rsidR="00527A49" w:rsidRDefault="00527A49" w:rsidP="00527A49">
      <w:pPr>
        <w:spacing w:after="0" w:line="240" w:lineRule="auto"/>
        <w:ind w:left="360"/>
        <w:textAlignment w:val="baseline"/>
        <w:rPr>
          <w:rFonts w:eastAsia="Times New Roman" w:cs="Times New Roman"/>
          <w:sz w:val="24"/>
          <w:szCs w:val="24"/>
        </w:rPr>
      </w:pPr>
      <w:r>
        <w:rPr>
          <w:rFonts w:eastAsia="Times New Roman" w:cs="Times New Roman"/>
          <w:sz w:val="24"/>
          <w:szCs w:val="24"/>
        </w:rPr>
        <w:t>Fill in the blank to identify the attribute.</w:t>
      </w:r>
    </w:p>
    <w:p w14:paraId="1C620A5F" w14:textId="39DEE96D" w:rsidR="00D05C24" w:rsidRDefault="00D05C24" w:rsidP="00D05C24">
      <w:pPr>
        <w:spacing w:after="0" w:line="240" w:lineRule="auto"/>
        <w:jc w:val="center"/>
        <w:textAlignment w:val="baseline"/>
        <w:rPr>
          <w:rFonts w:eastAsia="Times New Roman" w:cs="Times New Roman"/>
          <w:sz w:val="24"/>
          <w:szCs w:val="24"/>
        </w:rPr>
      </w:pPr>
      <w:r w:rsidRPr="00D05C24">
        <w:rPr>
          <w:rFonts w:eastAsia="Times New Roman" w:cs="Times New Roman"/>
          <w:noProof/>
          <w:sz w:val="24"/>
          <w:szCs w:val="24"/>
        </w:rPr>
        <w:drawing>
          <wp:inline distT="0" distB="0" distL="0" distR="0" wp14:anchorId="37ADD290" wp14:editId="1EDCA0BA">
            <wp:extent cx="2534004" cy="1238423"/>
            <wp:effectExtent l="0" t="0" r="0" b="0"/>
            <wp:docPr id="914207392" name="Picture 1" descr="A drawing of a cone and a pyramid with a question ma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07392" name="Picture 1" descr="A drawing of a cone and a pyramid with a question mark&#10;&#10;"/>
                    <pic:cNvPicPr/>
                  </pic:nvPicPr>
                  <pic:blipFill>
                    <a:blip r:embed="rId140"/>
                    <a:stretch>
                      <a:fillRect/>
                    </a:stretch>
                  </pic:blipFill>
                  <pic:spPr>
                    <a:xfrm>
                      <a:off x="0" y="0"/>
                      <a:ext cx="2534004" cy="1238423"/>
                    </a:xfrm>
                    <a:prstGeom prst="rect">
                      <a:avLst/>
                    </a:prstGeom>
                  </pic:spPr>
                </pic:pic>
              </a:graphicData>
            </a:graphic>
          </wp:inline>
        </w:drawing>
      </w:r>
    </w:p>
    <w:p w14:paraId="465BC0B8" w14:textId="77777777" w:rsidR="00527A49" w:rsidRPr="0021756A" w:rsidRDefault="00527A49" w:rsidP="00527A49">
      <w:pPr>
        <w:spacing w:after="0" w:line="240" w:lineRule="auto"/>
        <w:textAlignment w:val="baseline"/>
        <w:rPr>
          <w:rFonts w:eastAsia="Times New Roman" w:cs="Times New Roman"/>
          <w:sz w:val="24"/>
          <w:szCs w:val="24"/>
        </w:rPr>
      </w:pPr>
    </w:p>
    <w:p w14:paraId="6CF745F4" w14:textId="77777777" w:rsidR="003032AB" w:rsidRPr="008B50CE" w:rsidRDefault="003032AB" w:rsidP="003032AB">
      <w:pPr>
        <w:spacing w:after="0" w:line="240" w:lineRule="auto"/>
        <w:textAlignment w:val="baseline"/>
        <w:rPr>
          <w:rFonts w:cs="Times New Roman"/>
          <w:i/>
          <w:sz w:val="24"/>
          <w:szCs w:val="24"/>
        </w:rPr>
      </w:pPr>
      <w:r w:rsidRPr="008B50CE">
        <w:rPr>
          <w:rFonts w:cs="Times New Roman"/>
          <w:i/>
          <w:sz w:val="24"/>
          <w:szCs w:val="24"/>
        </w:rPr>
        <w:lastRenderedPageBreak/>
        <w:t>Instructional Item 3</w:t>
      </w:r>
    </w:p>
    <w:p w14:paraId="65438E36" w14:textId="07205088" w:rsidR="003032AB" w:rsidRPr="008B50CE" w:rsidRDefault="003032AB" w:rsidP="003032AB">
      <w:pPr>
        <w:spacing w:after="0" w:line="240" w:lineRule="auto"/>
        <w:ind w:firstLine="360"/>
        <w:textAlignment w:val="baseline"/>
        <w:rPr>
          <w:rFonts w:cs="Times New Roman"/>
          <w:sz w:val="24"/>
          <w:szCs w:val="24"/>
        </w:rPr>
      </w:pPr>
      <w:r w:rsidRPr="008B50CE">
        <w:rPr>
          <w:rFonts w:cs="Times New Roman"/>
          <w:sz w:val="24"/>
          <w:szCs w:val="24"/>
        </w:rPr>
        <w:t xml:space="preserve">Select all the </w:t>
      </w:r>
      <w:r w:rsidR="00F07136">
        <w:rPr>
          <w:rFonts w:cs="Times New Roman"/>
          <w:sz w:val="24"/>
          <w:szCs w:val="24"/>
        </w:rPr>
        <w:t>figures</w:t>
      </w:r>
      <w:r w:rsidRPr="008B50CE">
        <w:rPr>
          <w:rFonts w:cs="Times New Roman"/>
          <w:sz w:val="24"/>
          <w:szCs w:val="24"/>
        </w:rPr>
        <w:t xml:space="preserve"> that do not contain an apex.</w:t>
      </w:r>
    </w:p>
    <w:p w14:paraId="6BB39AA3"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circular cylinder</w:t>
      </w:r>
    </w:p>
    <w:p w14:paraId="64404411"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circular cone</w:t>
      </w:r>
    </w:p>
    <w:p w14:paraId="10802CE6"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prism</w:t>
      </w:r>
    </w:p>
    <w:p w14:paraId="20473C89"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Right pyramid</w:t>
      </w:r>
    </w:p>
    <w:p w14:paraId="67EA2A76" w14:textId="77777777" w:rsidR="003032AB" w:rsidRPr="008B50CE" w:rsidRDefault="003032AB" w:rsidP="009D7378">
      <w:pPr>
        <w:pStyle w:val="ListParagraph"/>
        <w:numPr>
          <w:ilvl w:val="0"/>
          <w:numId w:val="124"/>
        </w:numPr>
        <w:ind w:firstLine="360"/>
        <w:textAlignment w:val="baseline"/>
        <w:rPr>
          <w:rFonts w:cs="Times New Roman"/>
          <w:sz w:val="24"/>
          <w:szCs w:val="24"/>
        </w:rPr>
      </w:pPr>
      <w:r w:rsidRPr="008B50CE">
        <w:rPr>
          <w:rFonts w:cs="Times New Roman"/>
          <w:sz w:val="24"/>
          <w:szCs w:val="24"/>
        </w:rPr>
        <w:t>Sphere</w:t>
      </w:r>
    </w:p>
    <w:p w14:paraId="1D6BD0C7" w14:textId="77777777" w:rsidR="003032AB" w:rsidRPr="008B50CE" w:rsidRDefault="003032AB" w:rsidP="001B6835">
      <w:pPr>
        <w:spacing w:after="0" w:line="240" w:lineRule="auto"/>
        <w:textAlignment w:val="baseline"/>
        <w:rPr>
          <w:rFonts w:cs="Times New Roman"/>
          <w:sz w:val="24"/>
          <w:szCs w:val="24"/>
        </w:rPr>
      </w:pPr>
    </w:p>
    <w:p w14:paraId="4C3528F3" w14:textId="77777777" w:rsidR="003032AB" w:rsidRPr="008B50CE" w:rsidRDefault="003032AB" w:rsidP="003032AB">
      <w:pPr>
        <w:spacing w:after="0" w:line="240" w:lineRule="auto"/>
        <w:textAlignment w:val="baseline"/>
        <w:rPr>
          <w:rFonts w:cs="Times New Roman"/>
          <w:i/>
          <w:sz w:val="24"/>
          <w:szCs w:val="24"/>
        </w:rPr>
      </w:pPr>
      <w:r w:rsidRPr="008B50CE">
        <w:rPr>
          <w:rFonts w:cs="Times New Roman"/>
          <w:i/>
          <w:sz w:val="24"/>
          <w:szCs w:val="24"/>
        </w:rPr>
        <w:t>Instructional Item 4</w:t>
      </w:r>
    </w:p>
    <w:p w14:paraId="2E70D722" w14:textId="77777777" w:rsidR="003032AB" w:rsidRPr="008B50CE" w:rsidRDefault="003032AB" w:rsidP="003032AB">
      <w:pPr>
        <w:spacing w:after="0" w:line="240" w:lineRule="auto"/>
        <w:ind w:firstLine="360"/>
        <w:textAlignment w:val="baseline"/>
        <w:rPr>
          <w:rFonts w:cs="Times New Roman"/>
          <w:sz w:val="24"/>
          <w:szCs w:val="24"/>
        </w:rPr>
      </w:pPr>
      <w:r w:rsidRPr="008B50CE">
        <w:rPr>
          <w:rFonts w:cs="Times New Roman"/>
          <w:sz w:val="24"/>
          <w:szCs w:val="24"/>
        </w:rPr>
        <w:t>Select all the true statements.</w:t>
      </w:r>
    </w:p>
    <w:p w14:paraId="39F9F98F"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A 3-D figure has three dimensions: length, width, and height.</w:t>
      </w:r>
    </w:p>
    <w:p w14:paraId="45E7C45B"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All 3-D figures have flat faces.</w:t>
      </w:r>
    </w:p>
    <w:p w14:paraId="6764B5FE"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3-D figures are, also, called flat shapes.</w:t>
      </w:r>
    </w:p>
    <w:p w14:paraId="1DA6B06F" w14:textId="77777777" w:rsidR="003032AB" w:rsidRPr="008B50CE"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3-D figures are, also, called solids.</w:t>
      </w:r>
    </w:p>
    <w:p w14:paraId="1ECB6007" w14:textId="77777777" w:rsidR="003032AB" w:rsidRDefault="003032AB" w:rsidP="009D7378">
      <w:pPr>
        <w:pStyle w:val="ListParagraph"/>
        <w:numPr>
          <w:ilvl w:val="0"/>
          <w:numId w:val="125"/>
        </w:numPr>
        <w:ind w:firstLine="360"/>
        <w:textAlignment w:val="baseline"/>
        <w:rPr>
          <w:rFonts w:cs="Times New Roman"/>
          <w:sz w:val="24"/>
          <w:szCs w:val="24"/>
        </w:rPr>
      </w:pPr>
      <w:r w:rsidRPr="008B50CE">
        <w:rPr>
          <w:rFonts w:cs="Times New Roman"/>
          <w:sz w:val="24"/>
          <w:szCs w:val="24"/>
        </w:rPr>
        <w:t>3-D figures have volume.</w:t>
      </w:r>
    </w:p>
    <w:p w14:paraId="7B2FADE1" w14:textId="77777777" w:rsidR="003032AB" w:rsidRDefault="003032AB" w:rsidP="001B6835">
      <w:pPr>
        <w:spacing w:after="0"/>
        <w:textAlignment w:val="baseline"/>
        <w:rPr>
          <w:rFonts w:cs="Times New Roman"/>
          <w:sz w:val="24"/>
          <w:szCs w:val="24"/>
        </w:rPr>
      </w:pPr>
    </w:p>
    <w:p w14:paraId="6F2E798F" w14:textId="77777777" w:rsidR="003032AB" w:rsidRDefault="003032AB" w:rsidP="001B6835">
      <w:pPr>
        <w:spacing w:after="0"/>
        <w:textAlignment w:val="baseline"/>
        <w:rPr>
          <w:rFonts w:cs="Times New Roman"/>
          <w:i/>
          <w:iCs/>
          <w:sz w:val="24"/>
          <w:szCs w:val="24"/>
        </w:rPr>
      </w:pPr>
      <w:r>
        <w:rPr>
          <w:rFonts w:cs="Times New Roman"/>
          <w:i/>
          <w:iCs/>
          <w:sz w:val="24"/>
          <w:szCs w:val="24"/>
        </w:rPr>
        <w:t>Instructional Item 5</w:t>
      </w:r>
    </w:p>
    <w:p w14:paraId="48FD2796" w14:textId="64FA67A5" w:rsidR="00527A49" w:rsidRPr="0021756A" w:rsidRDefault="003032AB" w:rsidP="00EA036C">
      <w:pPr>
        <w:spacing w:after="0" w:line="240" w:lineRule="auto"/>
        <w:textAlignment w:val="baseline"/>
        <w:rPr>
          <w:rFonts w:eastAsia="Times New Roman" w:cs="Times New Roman"/>
          <w:sz w:val="24"/>
          <w:szCs w:val="24"/>
        </w:rPr>
      </w:pPr>
      <w:r>
        <w:rPr>
          <w:rFonts w:cs="Times New Roman"/>
          <w:sz w:val="24"/>
          <w:szCs w:val="24"/>
        </w:rPr>
        <w:t>Name two three-dimensional figures with curved edges.</w:t>
      </w:r>
    </w:p>
    <w:p w14:paraId="6651BFEE" w14:textId="77777777" w:rsidR="001F1FC4" w:rsidRPr="00DD243B" w:rsidRDefault="001F1FC4" w:rsidP="001F1FC4">
      <w:pPr>
        <w:pStyle w:val="Style4"/>
      </w:pPr>
      <w:r w:rsidRPr="006B6BAE">
        <w:t>*The strategies, tasks and items included in the B1G-M are examples and should not be considered comprehensive.</w:t>
      </w:r>
    </w:p>
    <w:p w14:paraId="693CF589" w14:textId="77777777" w:rsidR="001F1FC4" w:rsidRDefault="001F1FC4" w:rsidP="001F1FC4"/>
    <w:p w14:paraId="64E32DC7" w14:textId="77777777" w:rsidR="00BA4878" w:rsidRPr="00800E82" w:rsidRDefault="00BA4878" w:rsidP="00BA4878">
      <w:pPr>
        <w:spacing w:after="0" w:line="240" w:lineRule="auto"/>
        <w:jc w:val="center"/>
        <w:rPr>
          <w:rFonts w:eastAsia="Calibri" w:cs="Times New Roman"/>
          <w:i/>
          <w:sz w:val="24"/>
          <w:szCs w:val="24"/>
        </w:rPr>
      </w:pPr>
      <w:r w:rsidRPr="00800E82">
        <w:rPr>
          <w:rFonts w:eastAsia="Calibri" w:cs="Times New Roman"/>
          <w:b/>
          <w:color w:val="000000"/>
          <w:sz w:val="24"/>
          <w:szCs w:val="24"/>
        </w:rPr>
        <w:t>MA.5.GR.2</w:t>
      </w:r>
      <w:r w:rsidRPr="00800E82">
        <w:rPr>
          <w:rFonts w:eastAsia="Calibri" w:cs="Times New Roman"/>
          <w:b/>
          <w:i/>
          <w:color w:val="000000"/>
          <w:sz w:val="24"/>
          <w:szCs w:val="24"/>
        </w:rPr>
        <w:t xml:space="preserve"> </w:t>
      </w:r>
      <w:r w:rsidRPr="00800E82">
        <w:rPr>
          <w:rFonts w:eastAsia="Calibri" w:cs="Times New Roman"/>
          <w:i/>
          <w:sz w:val="24"/>
          <w:szCs w:val="24"/>
        </w:rPr>
        <w:t>Find the perimeter and area of rectangles with fractional or decimal side lengths.</w:t>
      </w:r>
    </w:p>
    <w:p w14:paraId="79BE3DA0" w14:textId="77777777" w:rsidR="004116D4" w:rsidRDefault="004116D4" w:rsidP="001056B4">
      <w:pPr>
        <w:spacing w:after="0" w:line="240" w:lineRule="auto"/>
        <w:rPr>
          <w:rFonts w:eastAsia="Times New Roman" w:cs="Times New Roman"/>
          <w:sz w:val="24"/>
          <w:szCs w:val="24"/>
        </w:rPr>
      </w:pPr>
    </w:p>
    <w:p w14:paraId="3AD2C877" w14:textId="77777777" w:rsidR="005F1E50" w:rsidRPr="00800E82" w:rsidRDefault="005F1E50" w:rsidP="005F1E50">
      <w:pPr>
        <w:pStyle w:val="Heading3"/>
        <w:rPr>
          <w:rStyle w:val="normaltextrun"/>
        </w:rPr>
      </w:pPr>
      <w:bookmarkStart w:id="39" w:name="_MA.5.GR.2.1"/>
      <w:bookmarkEnd w:id="39"/>
      <w:r w:rsidRPr="00800E82">
        <w:rPr>
          <w:rStyle w:val="normaltextrun"/>
        </w:rPr>
        <w:t>MA.5.GR.2.1</w:t>
      </w:r>
    </w:p>
    <w:p w14:paraId="696A30F7" w14:textId="77777777" w:rsidR="008D445F" w:rsidRPr="006B6BAE" w:rsidRDefault="008D445F" w:rsidP="00C91967">
      <w:pPr>
        <w:pStyle w:val="Normal11"/>
      </w:pPr>
    </w:p>
    <w:p w14:paraId="29E55703" w14:textId="77777777" w:rsidR="008D445F" w:rsidRPr="006B6BAE" w:rsidRDefault="008D445F" w:rsidP="008D445F">
      <w:pPr>
        <w:pStyle w:val="GeometricReasoning"/>
      </w:pPr>
      <w:r w:rsidRPr="006B6BAE">
        <w:t>Benchmark</w:t>
      </w:r>
    </w:p>
    <w:p w14:paraId="5E47DB6A" w14:textId="05619207" w:rsidR="008D445F" w:rsidRPr="006B6BAE" w:rsidRDefault="0036349B" w:rsidP="008D445F">
      <w:pPr>
        <w:pStyle w:val="Style3"/>
      </w:pPr>
      <w:r w:rsidRPr="001F5EFA">
        <w:rPr>
          <w:color w:val="000000"/>
        </w:rPr>
        <w:t>MA.5.GR.2.1</w:t>
      </w:r>
      <w:r w:rsidR="008D445F" w:rsidRPr="00C34525">
        <w:tab/>
      </w:r>
      <w:r w:rsidR="00C330EB" w:rsidRPr="001F5EFA">
        <w:t xml:space="preserve">Find the perimeter and area of a rectangle with fractional or decimal side lengths using visual models and </w:t>
      </w:r>
      <w:proofErr w:type="gramStart"/>
      <w:r w:rsidR="00C330EB" w:rsidRPr="001F5EFA">
        <w:t>formulas.</w:t>
      </w:r>
      <w:r w:rsidR="008D445F" w:rsidRPr="00112AEB">
        <w:rPr>
          <w:rFonts w:eastAsia="Times New Roman"/>
          <w:color w:val="000000"/>
        </w:rPr>
        <w:t>.</w:t>
      </w:r>
      <w:proofErr w:type="gramEnd"/>
    </w:p>
    <w:p w14:paraId="05286164" w14:textId="77777777" w:rsidR="008D445F" w:rsidRPr="006B6BAE" w:rsidRDefault="008D445F" w:rsidP="008D445F">
      <w:pPr>
        <w:pStyle w:val="BenchmarkClarification"/>
      </w:pPr>
      <w:r w:rsidRPr="006B6BAE">
        <w:t xml:space="preserve">Benchmark Clarifications: </w:t>
      </w:r>
    </w:p>
    <w:p w14:paraId="0F485E2E" w14:textId="77777777" w:rsidR="007E3815" w:rsidRPr="007D07F9" w:rsidRDefault="007E3815" w:rsidP="007E3815">
      <w:pPr>
        <w:spacing w:after="0" w:line="240" w:lineRule="auto"/>
        <w:rPr>
          <w:rFonts w:eastAsia="Calibri" w:cs="Times New Roman"/>
          <w:i/>
        </w:rPr>
      </w:pPr>
      <w:r w:rsidRPr="007D07F9">
        <w:rPr>
          <w:rFonts w:eastAsia="Calibri" w:cs="Times New Roman"/>
          <w:i/>
        </w:rPr>
        <w:t xml:space="preserve">Clarification 1: </w:t>
      </w:r>
      <w:r w:rsidRPr="007D07F9">
        <w:rPr>
          <w:rFonts w:eastAsia="Calibri" w:cs="Times New Roman"/>
        </w:rPr>
        <w:t>Instruction includes finding the area of a rectangle with fractional side lengths by tiling it with squares having unit fraction side lengths and showing that the area is the same as would be found by multiplying the side lengths.</w:t>
      </w:r>
    </w:p>
    <w:p w14:paraId="6651BF89" w14:textId="77777777" w:rsidR="007E3815" w:rsidRDefault="007E3815" w:rsidP="007E3815">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Responses include the appropriate units in word form.</w:t>
      </w:r>
    </w:p>
    <w:p w14:paraId="4B4ECEF7" w14:textId="77777777" w:rsidR="008D445F" w:rsidRPr="009D638A" w:rsidRDefault="008D445F" w:rsidP="008D445F">
      <w:pPr>
        <w:spacing w:after="0" w:line="240" w:lineRule="auto"/>
        <w:textAlignment w:val="baseline"/>
        <w:rPr>
          <w:rFonts w:eastAsia="Times New Roman" w:cs="Times New Roman"/>
        </w:rPr>
      </w:pPr>
    </w:p>
    <w:p w14:paraId="2966B4C5" w14:textId="77777777" w:rsidR="008D445F" w:rsidRPr="006B6BAE" w:rsidRDefault="008D445F" w:rsidP="008D445F">
      <w:pPr>
        <w:pStyle w:val="GeometricReasoning"/>
      </w:pPr>
      <w:r w:rsidRPr="0057049E">
        <w:t>Connecting</w:t>
      </w:r>
      <w:r>
        <w:t xml:space="preserve"> </w:t>
      </w:r>
      <w:r w:rsidRPr="006B6BAE">
        <w:t>Benchmark</w:t>
      </w:r>
      <w:r>
        <w:t>s/</w:t>
      </w:r>
      <w:r w:rsidRPr="006B6BAE">
        <w:t>Horizontal Alignment</w:t>
      </w:r>
      <w:r>
        <w:t xml:space="preserve">        </w:t>
      </w:r>
    </w:p>
    <w:p w14:paraId="57B53D3C" w14:textId="77777777" w:rsidR="00136297" w:rsidRDefault="00136297" w:rsidP="009D7378">
      <w:pPr>
        <w:numPr>
          <w:ilvl w:val="0"/>
          <w:numId w:val="15"/>
        </w:numPr>
        <w:spacing w:after="0" w:line="240" w:lineRule="auto"/>
        <w:textAlignment w:val="baseline"/>
        <w:rPr>
          <w:rFonts w:eastAsia="Times New Roman" w:cs="Times New Roman"/>
          <w:sz w:val="24"/>
          <w:szCs w:val="24"/>
        </w:rPr>
      </w:pPr>
      <w:r w:rsidRPr="001F5EFA">
        <w:rPr>
          <w:rFonts w:eastAsia="Times New Roman" w:cs="Times New Roman"/>
          <w:sz w:val="24"/>
          <w:szCs w:val="24"/>
        </w:rPr>
        <w:t>MA.5.NSO.</w:t>
      </w:r>
      <w:r>
        <w:rPr>
          <w:rFonts w:eastAsia="Times New Roman" w:cs="Times New Roman"/>
          <w:sz w:val="24"/>
          <w:szCs w:val="24"/>
        </w:rPr>
        <w:t xml:space="preserve">2.3 </w:t>
      </w:r>
    </w:p>
    <w:p w14:paraId="5EFAFAB7" w14:textId="77777777" w:rsidR="00136297" w:rsidRDefault="00136297"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w:t>
      </w:r>
      <w:r w:rsidRPr="001F5EFA">
        <w:rPr>
          <w:rFonts w:eastAsia="Times New Roman" w:cs="Times New Roman"/>
          <w:sz w:val="24"/>
          <w:szCs w:val="24"/>
        </w:rPr>
        <w:t>2.4</w:t>
      </w:r>
    </w:p>
    <w:p w14:paraId="5D71291A" w14:textId="77777777" w:rsidR="00136297" w:rsidRPr="001F5EFA" w:rsidRDefault="00136297"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MA.5.NSO.2.5</w:t>
      </w:r>
      <w:r w:rsidRPr="001F5EFA">
        <w:rPr>
          <w:rFonts w:eastAsia="Times New Roman" w:cs="Times New Roman"/>
          <w:sz w:val="24"/>
          <w:szCs w:val="24"/>
        </w:rPr>
        <w:t xml:space="preserve"> </w:t>
      </w:r>
    </w:p>
    <w:p w14:paraId="5942B67E"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sidRPr="001F5EFA">
        <w:rPr>
          <w:rFonts w:eastAsia="Times New Roman" w:cs="Times New Roman"/>
          <w:sz w:val="24"/>
          <w:szCs w:val="24"/>
        </w:rPr>
        <w:t>MA.5.FR.</w:t>
      </w:r>
      <w:r>
        <w:rPr>
          <w:rFonts w:eastAsia="Times New Roman" w:cs="Times New Roman"/>
          <w:sz w:val="24"/>
          <w:szCs w:val="24"/>
        </w:rPr>
        <w:t>2.1</w:t>
      </w:r>
    </w:p>
    <w:p w14:paraId="6F5FD6C3"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MA.5.FR.</w:t>
      </w:r>
      <w:r w:rsidRPr="001F5EFA">
        <w:rPr>
          <w:rFonts w:eastAsia="Times New Roman" w:cs="Times New Roman"/>
          <w:sz w:val="24"/>
          <w:szCs w:val="24"/>
        </w:rPr>
        <w:t>2.2</w:t>
      </w:r>
    </w:p>
    <w:p w14:paraId="4ABEF29F"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MA.5.FR.2.3</w:t>
      </w:r>
    </w:p>
    <w:p w14:paraId="1A6E9A4D"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MA.5.AR.1.2</w:t>
      </w:r>
    </w:p>
    <w:p w14:paraId="20223BF7" w14:textId="77777777" w:rsidR="00136297" w:rsidRDefault="00136297"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625EF2C1" w14:textId="77777777" w:rsidR="008D445F" w:rsidRPr="006B6BAE" w:rsidRDefault="008D445F" w:rsidP="008D445F">
      <w:pPr>
        <w:spacing w:after="0" w:line="240" w:lineRule="auto"/>
        <w:rPr>
          <w:rFonts w:eastAsia="Times New Roman" w:cs="Times New Roman"/>
          <w:sz w:val="24"/>
          <w:szCs w:val="24"/>
        </w:rPr>
      </w:pPr>
    </w:p>
    <w:p w14:paraId="6F93D0B2" w14:textId="77777777" w:rsidR="008D445F" w:rsidRDefault="008D445F" w:rsidP="008D445F">
      <w:pPr>
        <w:pStyle w:val="GeometricReasoning"/>
      </w:pPr>
      <w:r w:rsidRPr="009C58CD">
        <w:t>Terms</w:t>
      </w:r>
      <w:r w:rsidRPr="006B6BAE">
        <w:t> from the K-12 Glossary </w:t>
      </w:r>
    </w:p>
    <w:p w14:paraId="74259E04" w14:textId="77777777" w:rsidR="0099086E" w:rsidRDefault="0099086E"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Area Model</w:t>
      </w:r>
    </w:p>
    <w:p w14:paraId="622BE8A7" w14:textId="77777777" w:rsidR="0099086E" w:rsidRDefault="0099086E"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14BA1CCD" w14:textId="3A3268EA" w:rsidR="008D445F" w:rsidRPr="00984932" w:rsidRDefault="0099086E"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Perimeter</w:t>
      </w:r>
    </w:p>
    <w:p w14:paraId="42EF99BF" w14:textId="77777777" w:rsidR="008D445F" w:rsidRPr="00681A19" w:rsidRDefault="008D445F" w:rsidP="008D445F">
      <w:pPr>
        <w:textAlignment w:val="baseline"/>
        <w:rPr>
          <w:rFonts w:eastAsia="Times New Roman" w:cs="Times New Roman"/>
          <w:sz w:val="24"/>
          <w:szCs w:val="24"/>
        </w:rPr>
      </w:pPr>
    </w:p>
    <w:p w14:paraId="7CEA13D8" w14:textId="77777777" w:rsidR="008D445F" w:rsidRPr="00775194" w:rsidRDefault="008D445F" w:rsidP="005E54ED">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D445F" w:rsidRPr="006B6BAE" w14:paraId="3C14AF03" w14:textId="77777777">
        <w:trPr>
          <w:trHeight w:val="962"/>
        </w:trPr>
        <w:tc>
          <w:tcPr>
            <w:tcW w:w="2499" w:type="pct"/>
            <w:tcBorders>
              <w:top w:val="single" w:sz="4" w:space="0" w:color="auto"/>
              <w:left w:val="nil"/>
              <w:bottom w:val="nil"/>
              <w:right w:val="nil"/>
            </w:tcBorders>
            <w:shd w:val="clear" w:color="auto" w:fill="auto"/>
            <w:hideMark/>
          </w:tcPr>
          <w:p w14:paraId="3B082F0B" w14:textId="77777777" w:rsidR="008D445F" w:rsidRPr="006B6BAE" w:rsidRDefault="008D445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0CBC02C" w14:textId="77777777" w:rsidR="004D3D1B" w:rsidRPr="001F5EFA" w:rsidRDefault="004D3D1B" w:rsidP="009D7378">
            <w:pPr>
              <w:numPr>
                <w:ilvl w:val="0"/>
                <w:numId w:val="14"/>
              </w:numPr>
              <w:spacing w:after="0" w:line="240" w:lineRule="auto"/>
              <w:textAlignment w:val="baseline"/>
              <w:rPr>
                <w:rFonts w:eastAsia="Times New Roman" w:cs="Times New Roman"/>
                <w:sz w:val="24"/>
                <w:szCs w:val="24"/>
              </w:rPr>
            </w:pPr>
            <w:r w:rsidRPr="001F5EFA">
              <w:rPr>
                <w:rFonts w:eastAsia="Times New Roman" w:cs="Times New Roman"/>
                <w:sz w:val="24"/>
                <w:szCs w:val="24"/>
              </w:rPr>
              <w:t>MA.3.GR.2.3</w:t>
            </w:r>
          </w:p>
          <w:p w14:paraId="43982875" w14:textId="77777777" w:rsidR="004D3D1B" w:rsidRPr="001F5EFA" w:rsidRDefault="004D3D1B" w:rsidP="009D7378">
            <w:pPr>
              <w:numPr>
                <w:ilvl w:val="0"/>
                <w:numId w:val="14"/>
              </w:numPr>
              <w:spacing w:after="0" w:line="240" w:lineRule="auto"/>
              <w:rPr>
                <w:rFonts w:cs="Times New Roman"/>
                <w:sz w:val="24"/>
                <w:szCs w:val="24"/>
              </w:rPr>
            </w:pPr>
            <w:r w:rsidRPr="001F5EFA">
              <w:rPr>
                <w:rFonts w:eastAsia="Times New Roman" w:cs="Times New Roman"/>
                <w:sz w:val="24"/>
                <w:szCs w:val="24"/>
              </w:rPr>
              <w:t>MA.4.GR.2.1</w:t>
            </w:r>
          </w:p>
          <w:p w14:paraId="0B0931D1" w14:textId="77777777" w:rsidR="008D445F" w:rsidRPr="000B295F" w:rsidRDefault="008D445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AC8C49D" w14:textId="77777777" w:rsidR="008D445F" w:rsidRPr="006B6BAE" w:rsidRDefault="008D445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32BA2E4" w14:textId="57B55501" w:rsidR="008D445F" w:rsidRPr="000B295F" w:rsidRDefault="008D445F"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6A670E" w:rsidRPr="001F5EFA">
              <w:rPr>
                <w:rFonts w:eastAsia="Times New Roman" w:cs="Times New Roman"/>
                <w:sz w:val="24"/>
                <w:szCs w:val="24"/>
              </w:rPr>
              <w:t>.6.GR.1.3</w:t>
            </w:r>
          </w:p>
        </w:tc>
      </w:tr>
    </w:tbl>
    <w:p w14:paraId="008AEA0D" w14:textId="77777777" w:rsidR="008D445F" w:rsidRPr="006B6BAE" w:rsidRDefault="008D445F" w:rsidP="005E54ED">
      <w:pPr>
        <w:pStyle w:val="GeometricReasoning"/>
      </w:pPr>
      <w:r w:rsidRPr="006B6BAE">
        <w:t xml:space="preserve">Purpose and Instructional Strategies </w:t>
      </w:r>
    </w:p>
    <w:p w14:paraId="2CE960B0" w14:textId="77777777" w:rsidR="00495DE0" w:rsidRPr="0021756A" w:rsidRDefault="00495DE0" w:rsidP="00495DE0">
      <w:pPr>
        <w:spacing w:after="0" w:line="240" w:lineRule="auto"/>
        <w:contextualSpacing/>
        <w:textAlignment w:val="baseline"/>
        <w:rPr>
          <w:rFonts w:eastAsiaTheme="minorEastAsia" w:cs="Times New Roman"/>
          <w:sz w:val="24"/>
          <w:szCs w:val="24"/>
        </w:rPr>
      </w:pPr>
      <w:r w:rsidRPr="0021756A">
        <w:rPr>
          <w:rFonts w:eastAsia="Times New Roman" w:cs="Times New Roman"/>
          <w:sz w:val="24"/>
          <w:szCs w:val="24"/>
        </w:rPr>
        <w:t>The purpose of this benchmark is for students to understand how to work with fractional and decimal sums and products when calculating perimeter and area. This benchmark connects to previous work where students found areas and perimeters with whole nu</w:t>
      </w:r>
      <w:r>
        <w:rPr>
          <w:rFonts w:eastAsia="Times New Roman" w:cs="Times New Roman"/>
          <w:sz w:val="24"/>
          <w:szCs w:val="24"/>
        </w:rPr>
        <w:t>mber side lengths in G</w:t>
      </w:r>
      <w:r w:rsidRPr="0021756A">
        <w:rPr>
          <w:rFonts w:eastAsia="Times New Roman" w:cs="Times New Roman"/>
          <w:sz w:val="24"/>
          <w:szCs w:val="24"/>
        </w:rPr>
        <w:t>rade 4 (MA.4.GR.2.1) and prepares for future work of finding area and peri</w:t>
      </w:r>
      <w:r>
        <w:rPr>
          <w:rFonts w:eastAsia="Times New Roman" w:cs="Times New Roman"/>
          <w:sz w:val="24"/>
          <w:szCs w:val="24"/>
        </w:rPr>
        <w:t>meter on a coordinate plane in G</w:t>
      </w:r>
      <w:r w:rsidRPr="0021756A">
        <w:rPr>
          <w:rFonts w:eastAsia="Times New Roman" w:cs="Times New Roman"/>
          <w:sz w:val="24"/>
          <w:szCs w:val="24"/>
        </w:rPr>
        <w:t>rade 6 (MA.6.GR.1.3).</w:t>
      </w:r>
    </w:p>
    <w:p w14:paraId="102F0C71" w14:textId="77777777" w:rsidR="00495DE0" w:rsidRPr="0021756A" w:rsidRDefault="00495DE0" w:rsidP="009D7378">
      <w:pPr>
        <w:pStyle w:val="ListParagraph"/>
        <w:widowControl/>
        <w:numPr>
          <w:ilvl w:val="0"/>
          <w:numId w:val="126"/>
        </w:numPr>
        <w:contextualSpacing/>
        <w:textAlignment w:val="baseline"/>
        <w:rPr>
          <w:rFonts w:eastAsiaTheme="minorEastAsia" w:cs="Times New Roman"/>
          <w:sz w:val="24"/>
          <w:szCs w:val="24"/>
        </w:rPr>
      </w:pPr>
      <w:r w:rsidRPr="0021756A">
        <w:rPr>
          <w:rFonts w:eastAsia="Calibri" w:cs="Times New Roman"/>
          <w:sz w:val="24"/>
          <w:szCs w:val="24"/>
        </w:rPr>
        <w:t xml:space="preserve">During instruction, teachers </w:t>
      </w:r>
      <w:r>
        <w:rPr>
          <w:rFonts w:eastAsia="Calibri" w:cs="Times New Roman"/>
          <w:sz w:val="24"/>
          <w:szCs w:val="24"/>
        </w:rPr>
        <w:t>may</w:t>
      </w:r>
      <w:r w:rsidRPr="0021756A">
        <w:rPr>
          <w:rFonts w:eastAsia="Calibri" w:cs="Times New Roman"/>
          <w:sz w:val="24"/>
          <w:szCs w:val="24"/>
        </w:rPr>
        <w:t xml:space="preserve"> encourage students to use models or drawings to assist them with finding the perimeter and area of a rectangle and have them explain how they used the model or drawing to arrive at the solution getting them to understand that multiplying fractional side lengths to find the area is the same as tiling a rectangle with unit squares of the appropriate unit </w:t>
      </w:r>
      <w:r>
        <w:rPr>
          <w:rFonts w:eastAsia="Calibri" w:cs="Times New Roman"/>
          <w:sz w:val="24"/>
          <w:szCs w:val="24"/>
        </w:rPr>
        <w:t>fraction side lengths</w:t>
      </w:r>
      <w:r w:rsidRPr="0021756A">
        <w:rPr>
          <w:rFonts w:eastAsia="Calibri" w:cs="Times New Roman"/>
          <w:sz w:val="24"/>
          <w:szCs w:val="24"/>
        </w:rPr>
        <w:t xml:space="preserve"> </w:t>
      </w:r>
      <w:r w:rsidRPr="00992718">
        <w:rPr>
          <w:rFonts w:eastAsia="Calibri" w:cs="Times New Roman"/>
          <w:i/>
          <w:sz w:val="24"/>
          <w:szCs w:val="24"/>
        </w:rPr>
        <w:t>(MTR.5.1)</w:t>
      </w:r>
      <w:r>
        <w:rPr>
          <w:rFonts w:eastAsia="Calibri" w:cs="Times New Roman"/>
          <w:sz w:val="24"/>
          <w:szCs w:val="24"/>
        </w:rPr>
        <w:t>.</w:t>
      </w:r>
    </w:p>
    <w:p w14:paraId="77FD0FFB" w14:textId="77777777" w:rsidR="00495DE0" w:rsidRPr="00960A38" w:rsidRDefault="00495DE0" w:rsidP="009D7378">
      <w:pPr>
        <w:pStyle w:val="ListParagraph"/>
        <w:widowControl/>
        <w:numPr>
          <w:ilvl w:val="0"/>
          <w:numId w:val="126"/>
        </w:numPr>
        <w:contextualSpacing/>
        <w:textAlignment w:val="baseline"/>
        <w:rPr>
          <w:rFonts w:eastAsiaTheme="minorEastAsia" w:cs="Times New Roman"/>
          <w:sz w:val="24"/>
          <w:szCs w:val="24"/>
        </w:rPr>
      </w:pPr>
      <w:r w:rsidRPr="0021756A">
        <w:rPr>
          <w:rFonts w:eastAsia="Calibri" w:cs="Times New Roman"/>
          <w:sz w:val="24"/>
          <w:szCs w:val="24"/>
        </w:rPr>
        <w:t xml:space="preserve">This benchmark provides a natural real-world context and a visual model for the multiplication of fractions and decimals. When finding the area, teachers can begin with students modeling multiplication with whole numbers and progress into the fractional and decimal parts, such as area models using rectangles or squares, fraction strips/bars and sets of counters. </w:t>
      </w:r>
    </w:p>
    <w:p w14:paraId="425B1495" w14:textId="77777777" w:rsidR="00495DE0" w:rsidRDefault="00495DE0" w:rsidP="009D7378">
      <w:pPr>
        <w:pStyle w:val="ListParagraph"/>
        <w:widowControl/>
        <w:numPr>
          <w:ilvl w:val="1"/>
          <w:numId w:val="126"/>
        </w:numPr>
        <w:contextualSpacing/>
        <w:textAlignment w:val="baseline"/>
        <w:rPr>
          <w:rFonts w:eastAsia="Calibri" w:cs="Times New Roman"/>
          <w:sz w:val="24"/>
          <w:szCs w:val="24"/>
        </w:rPr>
      </w:pPr>
      <w:r w:rsidRPr="0021756A">
        <w:rPr>
          <w:rFonts w:eastAsia="Calibri" w:cs="Times New Roman"/>
          <w:sz w:val="24"/>
          <w:szCs w:val="24"/>
        </w:rPr>
        <w:t>For example,</w:t>
      </w:r>
      <w:r w:rsidRPr="00960A38">
        <w:rPr>
          <w:rFonts w:eastAsia="Calibri" w:cs="Times New Roman"/>
          <w:sz w:val="24"/>
          <w:szCs w:val="24"/>
        </w:rPr>
        <w:t xml:space="preserve"> </w:t>
      </w:r>
      <w:r w:rsidRPr="0021756A">
        <w:rPr>
          <w:rFonts w:eastAsia="Calibri" w:cs="Times New Roman"/>
          <w:sz w:val="24"/>
          <w:szCs w:val="24"/>
        </w:rPr>
        <w:t xml:space="preserve">ask questions such as, “What does </w:t>
      </w:r>
      <m:oMath>
        <m:r>
          <w:rPr>
            <w:rFonts w:ascii="Cambria Math" w:eastAsia="Calibri" w:hAnsi="Cambria Math" w:cs="Times New Roman"/>
            <w:sz w:val="24"/>
            <w:szCs w:val="24"/>
          </w:rPr>
          <m:t>2×3</m:t>
        </m:r>
      </m:oMath>
      <w:r>
        <w:rPr>
          <w:rFonts w:eastAsia="Calibri" w:cs="Times New Roman"/>
          <w:sz w:val="24"/>
          <w:szCs w:val="24"/>
        </w:rPr>
        <w:t xml:space="preserve"> mean?” </w:t>
      </w:r>
      <w:r w:rsidRPr="0021756A">
        <w:rPr>
          <w:rFonts w:eastAsia="Calibri" w:cs="Times New Roman"/>
          <w:sz w:val="24"/>
          <w:szCs w:val="24"/>
        </w:rPr>
        <w:t xml:space="preserve">Then, follow with questions for multiplication with fractions, such as, “What does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Pr="0021756A">
        <w:rPr>
          <w:rFonts w:eastAsia="Calibri" w:cs="Times New Roman"/>
          <w:sz w:val="24"/>
          <w:szCs w:val="24"/>
        </w:rPr>
        <w:t xml:space="preserve"> mean?” “What does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×7</m:t>
        </m:r>
      </m:oMath>
      <w:r w:rsidRPr="0021756A">
        <w:rPr>
          <w:rFonts w:eastAsia="Calibri" w:cs="Times New Roman"/>
          <w:sz w:val="24"/>
          <w:szCs w:val="24"/>
        </w:rPr>
        <w:t xml:space="preserve"> mean?” (</w:t>
      </w:r>
      <m:oMath>
        <m:r>
          <w:rPr>
            <w:rFonts w:ascii="Cambria Math" w:eastAsia="Calibri" w:hAnsi="Cambria Math" w:cs="Times New Roman"/>
            <w:sz w:val="24"/>
            <w:szCs w:val="24"/>
          </w:rPr>
          <m:t>7</m:t>
        </m:r>
      </m:oMath>
      <w:r w:rsidRPr="0021756A">
        <w:rPr>
          <w:rFonts w:eastAsia="Calibri" w:cs="Times New Roman"/>
          <w:sz w:val="24"/>
          <w:szCs w:val="24"/>
        </w:rPr>
        <w:t xml:space="preserve"> sets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sidRPr="0021756A">
        <w:rPr>
          <w:rFonts w:eastAsia="Calibri" w:cs="Times New Roman"/>
          <w:sz w:val="24"/>
          <w:szCs w:val="24"/>
        </w:rPr>
        <w:t xml:space="preserve">) and </w:t>
      </w:r>
      <w:r>
        <w:rPr>
          <w:rFonts w:eastAsia="Calibri" w:cs="Times New Roman"/>
          <w:sz w:val="24"/>
          <w:szCs w:val="24"/>
        </w:rPr>
        <w:t>“</w:t>
      </w:r>
      <w:r w:rsidRPr="0021756A">
        <w:rPr>
          <w:rFonts w:eastAsia="Calibri" w:cs="Times New Roman"/>
          <w:sz w:val="24"/>
          <w:szCs w:val="24"/>
        </w:rPr>
        <w:t xml:space="preserve">What does </w:t>
      </w:r>
      <m:oMath>
        <m:r>
          <w:rPr>
            <w:rFonts w:ascii="Cambria Math" w:eastAsia="Calibri" w:hAnsi="Cambria Math" w:cs="Times New Roman"/>
            <w:sz w:val="24"/>
            <w:szCs w:val="24"/>
          </w:rPr>
          <m:t>7×</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sz w:val="24"/>
          <w:szCs w:val="24"/>
        </w:rPr>
        <w:t xml:space="preserve"> </w:t>
      </w:r>
      <w:r w:rsidRPr="0021756A">
        <w:rPr>
          <w:rFonts w:eastAsia="Calibri" w:cs="Times New Roman"/>
          <w:sz w:val="24"/>
          <w:szCs w:val="24"/>
        </w:rPr>
        <w:t>mean?”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r>
        <w:rPr>
          <w:rFonts w:eastAsia="Calibri" w:cs="Times New Roman"/>
          <w:sz w:val="24"/>
          <w:szCs w:val="24"/>
        </w:rPr>
        <w:t xml:space="preserve"> </w:t>
      </w:r>
      <w:r w:rsidRPr="0021756A">
        <w:rPr>
          <w:rFonts w:eastAsia="Calibri" w:cs="Times New Roman"/>
          <w:sz w:val="24"/>
          <w:szCs w:val="24"/>
        </w:rPr>
        <w:t>of</w:t>
      </w:r>
      <w:r>
        <w:rPr>
          <w:rFonts w:eastAsia="Calibri" w:cs="Times New Roman"/>
          <w:sz w:val="24"/>
          <w:szCs w:val="24"/>
        </w:rPr>
        <w:t xml:space="preserve"> a set of </w:t>
      </w:r>
      <m:oMath>
        <m:r>
          <w:rPr>
            <w:rFonts w:ascii="Cambria Math" w:eastAsia="Calibri" w:hAnsi="Cambria Math" w:cs="Times New Roman"/>
            <w:sz w:val="24"/>
            <w:szCs w:val="24"/>
          </w:rPr>
          <m:t>7</m:t>
        </m:r>
      </m:oMath>
      <w:r>
        <w:rPr>
          <w:rFonts w:eastAsia="Calibri" w:cs="Times New Roman"/>
          <w:sz w:val="24"/>
          <w:szCs w:val="24"/>
        </w:rPr>
        <w:t>)</w:t>
      </w:r>
      <w:r w:rsidRPr="0021756A">
        <w:rPr>
          <w:rFonts w:eastAsia="Calibri" w:cs="Times New Roman"/>
          <w:sz w:val="24"/>
          <w:szCs w:val="24"/>
        </w:rPr>
        <w:t xml:space="preserve"> </w:t>
      </w:r>
      <w:r w:rsidRPr="00992718">
        <w:rPr>
          <w:rFonts w:eastAsia="Calibri" w:cs="Times New Roman"/>
          <w:i/>
          <w:sz w:val="24"/>
          <w:szCs w:val="24"/>
        </w:rPr>
        <w:t>(MTR.2.1, MTR.3.1, MTR.5.1)</w:t>
      </w:r>
      <w:r>
        <w:rPr>
          <w:rFonts w:eastAsia="Calibri" w:cs="Times New Roman"/>
          <w:sz w:val="24"/>
          <w:szCs w:val="24"/>
        </w:rPr>
        <w:t>.</w:t>
      </w:r>
    </w:p>
    <w:p w14:paraId="3B317078" w14:textId="77777777" w:rsidR="00495DE0" w:rsidRPr="00DC7941" w:rsidRDefault="00495DE0" w:rsidP="009D7378">
      <w:pPr>
        <w:pStyle w:val="ListParagraph"/>
        <w:numPr>
          <w:ilvl w:val="0"/>
          <w:numId w:val="126"/>
        </w:numPr>
        <w:textAlignment w:val="baseline"/>
        <w:rPr>
          <w:rFonts w:cs="Times New Roman"/>
          <w:sz w:val="24"/>
          <w:szCs w:val="24"/>
        </w:rPr>
      </w:pPr>
      <w:r>
        <w:rPr>
          <w:rFonts w:cs="Times New Roman"/>
          <w:sz w:val="24"/>
          <w:szCs w:val="24"/>
        </w:rPr>
        <w:t xml:space="preserve">Instruction includes providing students with access to the FAST Grade 5 reference sheet </w:t>
      </w:r>
      <w:proofErr w:type="gramStart"/>
      <w:r>
        <w:rPr>
          <w:rFonts w:cs="Times New Roman"/>
          <w:sz w:val="24"/>
          <w:szCs w:val="24"/>
        </w:rPr>
        <w:t>throughout</w:t>
      </w:r>
      <w:proofErr w:type="gramEnd"/>
      <w:r>
        <w:rPr>
          <w:rFonts w:cs="Times New Roman"/>
          <w:sz w:val="24"/>
          <w:szCs w:val="24"/>
        </w:rPr>
        <w:t xml:space="preserve"> instruction so they can practice using the tool to solve real-world volume problems.</w:t>
      </w:r>
    </w:p>
    <w:p w14:paraId="6C41A4AD" w14:textId="77777777" w:rsidR="008D445F" w:rsidRDefault="008D445F" w:rsidP="008D445F">
      <w:pPr>
        <w:spacing w:after="0" w:line="240" w:lineRule="auto"/>
        <w:rPr>
          <w:rFonts w:eastAsia="Times New Roman" w:cs="Times New Roman"/>
          <w:sz w:val="24"/>
          <w:szCs w:val="24"/>
        </w:rPr>
      </w:pPr>
    </w:p>
    <w:p w14:paraId="2D576448" w14:textId="77777777" w:rsidR="008D445F" w:rsidRPr="00AB3CDB" w:rsidRDefault="008D445F" w:rsidP="005E54ED">
      <w:pPr>
        <w:pStyle w:val="GeometricReasoning"/>
      </w:pPr>
      <w:r w:rsidRPr="006B6BAE">
        <w:t xml:space="preserve">Common </w:t>
      </w:r>
      <w:r w:rsidRPr="00BB5B56">
        <w:t>Misconceptions</w:t>
      </w:r>
      <w:r w:rsidRPr="006B6BAE">
        <w:t xml:space="preserve"> or Errors</w:t>
      </w:r>
    </w:p>
    <w:p w14:paraId="266D1EA4" w14:textId="77777777" w:rsidR="00104221" w:rsidRPr="00960A38" w:rsidRDefault="00104221" w:rsidP="009D7378">
      <w:pPr>
        <w:pStyle w:val="ListParagraph"/>
        <w:widowControl/>
        <w:numPr>
          <w:ilvl w:val="0"/>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Students may believe that multiplication always results in a larger number. Working with an area provides them with concrete situations where this is not true. </w:t>
      </w:r>
    </w:p>
    <w:p w14:paraId="433D48B4" w14:textId="77777777" w:rsidR="00104221" w:rsidRPr="0021756A" w:rsidRDefault="00104221" w:rsidP="009D7378">
      <w:pPr>
        <w:pStyle w:val="ListParagraph"/>
        <w:widowControl/>
        <w:numPr>
          <w:ilvl w:val="1"/>
          <w:numId w:val="101"/>
        </w:numPr>
        <w:contextualSpacing/>
        <w:textAlignment w:val="baseline"/>
        <w:rPr>
          <w:rFonts w:eastAsiaTheme="minorEastAsia" w:cs="Times New Roman"/>
          <w:sz w:val="24"/>
          <w:szCs w:val="24"/>
        </w:rPr>
      </w:pPr>
      <w:r w:rsidRPr="0021756A">
        <w:rPr>
          <w:rFonts w:eastAsia="Calibri" w:cs="Times New Roman"/>
          <w:sz w:val="24"/>
          <w:szCs w:val="24"/>
        </w:rPr>
        <w:t xml:space="preserve">For example, a city block that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oMath>
      <w:r w:rsidRPr="0021756A">
        <w:rPr>
          <w:rFonts w:eastAsia="Calibri" w:cs="Times New Roman"/>
          <w:sz w:val="24"/>
          <w:szCs w:val="24"/>
        </w:rPr>
        <w:t xml:space="preserve"> mile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m:t>
            </m:r>
          </m:den>
        </m:f>
        <m:r>
          <w:rPr>
            <w:rFonts w:ascii="Cambria Math" w:eastAsia="Calibri" w:hAnsi="Cambria Math" w:cs="Times New Roman"/>
            <w:sz w:val="24"/>
            <w:szCs w:val="24"/>
          </w:rPr>
          <m:t xml:space="preserve"> </m:t>
        </m:r>
      </m:oMath>
      <w:r w:rsidRPr="0021756A">
        <w:rPr>
          <w:rFonts w:eastAsia="Calibri" w:cs="Times New Roman"/>
          <w:sz w:val="24"/>
          <w:szCs w:val="24"/>
        </w:rPr>
        <w:t xml:space="preserve">mile has an area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100</m:t>
            </m:r>
          </m:den>
        </m:f>
      </m:oMath>
      <w:r>
        <w:rPr>
          <w:rFonts w:eastAsia="Calibri" w:cs="Times New Roman"/>
          <w:sz w:val="24"/>
          <w:szCs w:val="24"/>
        </w:rPr>
        <w:t xml:space="preserve"> </w:t>
      </w:r>
      <w:r w:rsidRPr="0021756A">
        <w:rPr>
          <w:rFonts w:eastAsia="Calibri" w:cs="Times New Roman"/>
          <w:sz w:val="24"/>
          <w:szCs w:val="24"/>
        </w:rPr>
        <w:t xml:space="preserve">of a square mile. </w:t>
      </w:r>
    </w:p>
    <w:p w14:paraId="0CAEDEAC" w14:textId="607A0EFC" w:rsidR="008D445F" w:rsidRPr="00BB5B56" w:rsidRDefault="00104221" w:rsidP="009D7378">
      <w:pPr>
        <w:pStyle w:val="ListParagraph"/>
        <w:widowControl/>
        <w:numPr>
          <w:ilvl w:val="0"/>
          <w:numId w:val="101"/>
        </w:numPr>
        <w:contextualSpacing/>
        <w:textAlignment w:val="baseline"/>
        <w:rPr>
          <w:rFonts w:eastAsia="Times New Roman" w:cs="Times New Roman"/>
          <w:b/>
          <w:bCs/>
          <w:sz w:val="24"/>
          <w:szCs w:val="24"/>
        </w:rPr>
      </w:pPr>
      <w:r w:rsidRPr="0021756A">
        <w:rPr>
          <w:rFonts w:eastAsia="Calibri" w:cs="Times New Roman"/>
          <w:sz w:val="24"/>
          <w:szCs w:val="24"/>
        </w:rPr>
        <w:t xml:space="preserve">Students </w:t>
      </w:r>
      <w:r>
        <w:rPr>
          <w:rFonts w:eastAsia="Calibri" w:cs="Times New Roman"/>
          <w:sz w:val="24"/>
          <w:szCs w:val="24"/>
        </w:rPr>
        <w:t xml:space="preserve">may </w:t>
      </w:r>
      <w:r w:rsidRPr="0021756A">
        <w:rPr>
          <w:rFonts w:eastAsia="Calibri" w:cs="Times New Roman"/>
          <w:sz w:val="24"/>
          <w:szCs w:val="24"/>
        </w:rPr>
        <w:t xml:space="preserve">have difficulty connecting visual models to </w:t>
      </w:r>
      <w:proofErr w:type="gramStart"/>
      <w:r w:rsidRPr="0021756A">
        <w:rPr>
          <w:rFonts w:eastAsia="Calibri" w:cs="Times New Roman"/>
          <w:sz w:val="24"/>
          <w:szCs w:val="24"/>
        </w:rPr>
        <w:t>the symbolic</w:t>
      </w:r>
      <w:proofErr w:type="gramEnd"/>
      <w:r w:rsidRPr="0021756A">
        <w:rPr>
          <w:rFonts w:eastAsia="Calibri" w:cs="Times New Roman"/>
          <w:sz w:val="24"/>
          <w:szCs w:val="24"/>
        </w:rPr>
        <w:t xml:space="preserve"> representation using equations. </w:t>
      </w:r>
      <w:r w:rsidRPr="00350262">
        <w:rPr>
          <w:rFonts w:eastAsia="Calibri" w:cs="Times New Roman"/>
          <w:sz w:val="24"/>
          <w:szCs w:val="24"/>
        </w:rPr>
        <w:t>Use concrete visuals to represent problems</w:t>
      </w:r>
      <w:r>
        <w:rPr>
          <w:rFonts w:eastAsia="Calibri" w:cs="Times New Roman"/>
          <w:sz w:val="24"/>
          <w:szCs w:val="24"/>
        </w:rPr>
        <w:t>.</w:t>
      </w:r>
    </w:p>
    <w:p w14:paraId="2BA12F06" w14:textId="77777777" w:rsidR="008D445F" w:rsidRPr="00A805BD" w:rsidRDefault="008D445F" w:rsidP="005E54ED">
      <w:pPr>
        <w:pStyle w:val="GeometricReasoning"/>
      </w:pPr>
      <w:r w:rsidRPr="006B6BAE">
        <w:t>Strategies to Support Tiered Instruction</w:t>
      </w:r>
    </w:p>
    <w:p w14:paraId="24975C15" w14:textId="77777777" w:rsidR="00A02F16" w:rsidRDefault="00A02F16" w:rsidP="009D7378">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provides opportunities to use concrete visuals to represent problems. Instruction includes providing a rectangle to divide into fractional parts. The teacher provides students with fractional dimensions to divide the figure into to find the area of part of the whole figure. Before calculating the area, students explain if the area will be greater or less than one of the dimensions and explain how they know.  </w:t>
      </w:r>
    </w:p>
    <w:p w14:paraId="5DB46A91" w14:textId="77777777" w:rsidR="00A02F16" w:rsidRPr="00B12214" w:rsidRDefault="00A02F16"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For example, the teacher provides students with a blank rectangle and has students divide into fractional parts as shown below. The teacher uses prompts like those shown to help guide the students. After dividing the figure, the students </w:t>
      </w:r>
      <w:r>
        <w:rPr>
          <w:rFonts w:eastAsia="Times New Roman" w:cs="Times New Roman"/>
          <w:color w:val="000000" w:themeColor="text1"/>
          <w:sz w:val="24"/>
          <w:szCs w:val="24"/>
        </w:rPr>
        <w:lastRenderedPageBreak/>
        <w:t>use two different colors to shade the fractional parts and label each side with the shaded dimensions (</w:t>
      </w:r>
      <m:oMath>
        <m:f>
          <m:fPr>
            <m:ctrlPr>
              <w:rPr>
                <w:rFonts w:ascii="Cambria Math" w:hAnsi="Cambria Math"/>
              </w:rPr>
            </m:ctrlPr>
          </m:fPr>
          <m:num>
            <m:r>
              <w:rPr>
                <w:rFonts w:ascii="Cambria Math" w:hAnsi="Cambria Math"/>
              </w:rPr>
              <m:t>6</m:t>
            </m:r>
          </m:num>
          <m:den>
            <m:r>
              <w:rPr>
                <w:rFonts w:ascii="Cambria Math" w:hAnsi="Cambria Math"/>
              </w:rPr>
              <m:t>8</m:t>
            </m:r>
          </m:den>
        </m:f>
      </m:oMath>
      <w:r>
        <w:rPr>
          <w:rFonts w:eastAsia="Times New Roman" w:cs="Times New Roman"/>
          <w:color w:val="000000" w:themeColor="text1"/>
          <w:sz w:val="24"/>
          <w:szCs w:val="24"/>
        </w:rPr>
        <w:t xml:space="preserve"> or </w:t>
      </w:r>
      <m:oMath>
        <m:f>
          <m:fPr>
            <m:ctrlPr>
              <w:rPr>
                <w:rFonts w:ascii="Cambria Math" w:hAnsi="Cambria Math"/>
              </w:rPr>
            </m:ctrlPr>
          </m:fPr>
          <m:num>
            <m:r>
              <w:rPr>
                <w:rFonts w:ascii="Cambria Math" w:hAnsi="Cambria Math"/>
              </w:rPr>
              <m:t>4</m:t>
            </m:r>
          </m:num>
          <m:den>
            <m:r>
              <w:rPr>
                <w:rFonts w:ascii="Cambria Math" w:hAnsi="Cambria Math"/>
              </w:rPr>
              <m:t>6</m:t>
            </m:r>
          </m:den>
        </m:f>
      </m:oMath>
      <w:r>
        <w:rPr>
          <w:rFonts w:eastAsia="Times New Roman" w:cs="Times New Roman"/>
          <w:color w:val="000000" w:themeColor="text1"/>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056"/>
      </w:tblGrid>
      <w:tr w:rsidR="00A02F16" w14:paraId="0BB4BF35" w14:textId="77777777">
        <w:trPr>
          <w:jc w:val="center"/>
        </w:trPr>
        <w:tc>
          <w:tcPr>
            <w:tcW w:w="4236" w:type="dxa"/>
            <w:vAlign w:val="center"/>
          </w:tcPr>
          <w:p w14:paraId="6D692DD1"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Divide the figure vertically into eights.</w:t>
            </w:r>
          </w:p>
          <w:p w14:paraId="770F8F67"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Divide the figure horizontally into sixths.</w:t>
            </w:r>
          </w:p>
          <w:p w14:paraId="2AFD5296"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Shade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oMath>
            <w:r>
              <w:rPr>
                <w:rFonts w:eastAsiaTheme="minorEastAsia" w:cs="Times New Roman"/>
                <w:color w:val="000000" w:themeColor="text1"/>
                <w:sz w:val="24"/>
                <w:szCs w:val="24"/>
              </w:rPr>
              <w:t xml:space="preserve"> vertically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oMath>
            <w:r>
              <w:rPr>
                <w:rFonts w:eastAsiaTheme="minorEastAsia" w:cs="Times New Roman"/>
                <w:color w:val="000000" w:themeColor="text1"/>
                <w:sz w:val="24"/>
                <w:szCs w:val="24"/>
              </w:rPr>
              <w:t xml:space="preserve"> horizontally. The area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oMath>
            <w:r>
              <w:rPr>
                <w:rFonts w:eastAsiaTheme="minorEastAsia" w:cs="Times New Roman"/>
                <w:color w:val="000000" w:themeColor="text1"/>
                <w:sz w:val="24"/>
                <w:szCs w:val="24"/>
              </w:rPr>
              <w:t xml:space="preserve"> is </w:t>
            </w:r>
            <w:r w:rsidRPr="008D7695">
              <w:rPr>
                <w:rFonts w:eastAsiaTheme="minorEastAsia" w:cs="Times New Roman"/>
                <w:sz w:val="24"/>
                <w:szCs w:val="24"/>
              </w:rPr>
              <w:t xml:space="preserve">where the 2 shaded sections overlap. </w:t>
            </w:r>
          </w:p>
          <w:p w14:paraId="53561B2F" w14:textId="77777777" w:rsidR="00A02F16" w:rsidRDefault="00A02F16">
            <w:p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 xml:space="preserve">Is the shaded area greater or less than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8</m:t>
                  </m:r>
                </m:den>
              </m:f>
            </m:oMath>
            <w:r>
              <w:rPr>
                <w:rFonts w:eastAsiaTheme="minorEastAsia" w:cs="Times New Roman"/>
                <w:color w:val="000000" w:themeColor="text1"/>
                <w:sz w:val="24"/>
                <w:szCs w:val="24"/>
              </w:rPr>
              <w:t xml:space="preserve">? How do you know? </w:t>
            </w:r>
          </w:p>
        </w:tc>
        <w:tc>
          <w:tcPr>
            <w:tcW w:w="3966" w:type="dxa"/>
            <w:vAlign w:val="center"/>
          </w:tcPr>
          <w:p w14:paraId="295DB9FC" w14:textId="77777777" w:rsidR="00A02F16" w:rsidRDefault="00A02F16">
            <w:pPr>
              <w:contextualSpacing/>
              <w:rPr>
                <w:rFonts w:eastAsiaTheme="minorEastAsia" w:cs="Times New Roman"/>
                <w:color w:val="000000" w:themeColor="text1"/>
                <w:sz w:val="24"/>
                <w:szCs w:val="24"/>
              </w:rPr>
            </w:pPr>
            <w:r>
              <w:rPr>
                <w:noProof/>
              </w:rPr>
              <w:drawing>
                <wp:inline distT="0" distB="0" distL="0" distR="0" wp14:anchorId="2693EF99" wp14:editId="7889D297">
                  <wp:extent cx="2438400" cy="2047875"/>
                  <wp:effectExtent l="0" t="0" r="0" b="9525"/>
                  <wp:docPr id="199191231" name="Picture 199191231" descr="A rectangle divided into forty eight equal parts with eight columns and six rows. Columns one through six, from row one down to row four are colored red. Columns seven and eight from row one down to row four are colored green. Rows five and six from column one over to column six are colored blue. The last four parts that includes rows five and six  and columns seven and eight ar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1231" name="Picture 199191231" descr="A rectangle divided into forty eight equal parts with eight columns and six rows. Columns one through six, from row one down to row four are colored red. Columns seven and eight from row one down to row four are colored green. Rows five and six from column one over to column six are colored blue. The last four parts that includes rows five and six  and columns seven and eight are white."/>
                          <pic:cNvPicPr/>
                        </pic:nvPicPr>
                        <pic:blipFill rotWithShape="1">
                          <a:blip r:embed="rId141"/>
                          <a:srcRect l="3091" r="2709" b="4575"/>
                          <a:stretch/>
                        </pic:blipFill>
                        <pic:spPr bwMode="auto">
                          <a:xfrm>
                            <a:off x="0" y="0"/>
                            <a:ext cx="2450703" cy="20582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1812BF" w14:textId="77777777" w:rsidR="00A02F16" w:rsidRDefault="00A02F16" w:rsidP="009D7378">
      <w:pPr>
        <w:pStyle w:val="ListParagraph"/>
        <w:widowControl/>
        <w:numPr>
          <w:ilvl w:val="0"/>
          <w:numId w:val="17"/>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providing fractional area models printed on transparency sheets. Models include equal size wholes divided into thirds, fourths, fifths, sixths, eighths, tenths, and twelfths. Students use two transparencies to show the area of given dimensions.   </w:t>
      </w:r>
    </w:p>
    <w:p w14:paraId="70A933AD" w14:textId="77777777" w:rsidR="003A4C6F" w:rsidRPr="00D05C24" w:rsidRDefault="003A4C6F" w:rsidP="009D7378">
      <w:pPr>
        <w:pStyle w:val="ListParagraph"/>
        <w:widowControl/>
        <w:numPr>
          <w:ilvl w:val="1"/>
          <w:numId w:val="17"/>
        </w:numPr>
        <w:contextualSpacing/>
        <w:rPr>
          <w:rFonts w:eastAsiaTheme="minorEastAsia"/>
          <w:color w:val="000000" w:themeColor="text1"/>
          <w:sz w:val="24"/>
          <w:szCs w:val="24"/>
        </w:rPr>
      </w:pPr>
      <w:r>
        <w:rPr>
          <w:rFonts w:eastAsia="Times New Roman" w:cs="Times New Roman"/>
          <w:color w:val="000000" w:themeColor="text1"/>
          <w:sz w:val="24"/>
          <w:szCs w:val="24"/>
        </w:rPr>
        <w:t>For example, the teacher asks students to find the area of a figure with side lengths of</w:t>
      </w:r>
      <m:oMath>
        <m:r>
          <w:rPr>
            <w:rFonts w:ascii="Cambria Math" w:hAnsi="Cambria Math"/>
          </w:rPr>
          <m:t> </m:t>
        </m:r>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inch and</w:t>
      </w:r>
      <m:oMath>
        <m:r>
          <w:rPr>
            <w:rFonts w:ascii="Cambria Math" w:hAnsi="Cambria Math"/>
          </w:rPr>
          <m:t> </m:t>
        </m:r>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inch. Students model </w:t>
      </w:r>
      <m:oMath>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by shading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of one fraction model and </w:t>
      </w:r>
      <m:oMath>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color w:val="000000" w:themeColor="text1"/>
          <w:sz w:val="24"/>
          <w:szCs w:val="24"/>
        </w:rPr>
        <w:t xml:space="preserve"> of another fraction model. The teacher has students explain if the area will be greater or less than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color w:val="000000" w:themeColor="text1"/>
          <w:sz w:val="24"/>
          <w:szCs w:val="24"/>
        </w:rPr>
        <w:t xml:space="preserve"> and how they know. </w:t>
      </w:r>
      <w:r w:rsidRPr="008D7695">
        <w:rPr>
          <w:rFonts w:eastAsia="Times New Roman" w:cs="Times New Roman"/>
          <w:sz w:val="24"/>
          <w:szCs w:val="24"/>
        </w:rPr>
        <w:t xml:space="preserve">The students then overlap the two figures and determine the fractional parts that overlap as being the area. </w:t>
      </w:r>
    </w:p>
    <w:p w14:paraId="2630655E" w14:textId="77777777" w:rsidR="003A4C6F" w:rsidRDefault="003A4C6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139C9D1E" wp14:editId="779328A8">
            <wp:extent cx="3952875" cy="1114425"/>
            <wp:effectExtent l="0" t="0" r="9525" b="9525"/>
            <wp:docPr id="36849959" name="Picture 36849959" descr="Two equal sized rectangles that are wider than they are tall are drawn next to each other. The one on the left is divided into ten equal rows. The top four rows are shaded yellow. The one on the right is divided into four equal columns. the first three columns are shaded blue."/>
            <wp:cNvGraphicFramePr/>
            <a:graphic xmlns:a="http://schemas.openxmlformats.org/drawingml/2006/main">
              <a:graphicData uri="http://schemas.openxmlformats.org/drawingml/2006/picture">
                <pic:pic xmlns:pic="http://schemas.openxmlformats.org/drawingml/2006/picture">
                  <pic:nvPicPr>
                    <pic:cNvPr id="36849959" name="Picture 36849959" descr="Two equal sized rectangles that are wider than they are tall are drawn next to each other. The one on the left is divided into ten equal rows. The top four rows are shaded yellow. The one on the right is divided into four equal columns. the first three columns are shaded blu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952875" cy="1114425"/>
                    </a:xfrm>
                    <a:prstGeom prst="rect">
                      <a:avLst/>
                    </a:prstGeom>
                  </pic:spPr>
                </pic:pic>
              </a:graphicData>
            </a:graphic>
          </wp:inline>
        </w:drawing>
      </w:r>
    </w:p>
    <w:p w14:paraId="005A1163" w14:textId="77777777" w:rsidR="003A4C6F" w:rsidRDefault="003A4C6F" w:rsidP="003A4C6F">
      <w:pPr>
        <w:spacing w:after="0" w:line="240" w:lineRule="auto"/>
        <w:ind w:left="720"/>
        <w:jc w:val="center"/>
        <w:rPr>
          <w:rFonts w:eastAsia="Times New Roman" w:cs="Times New Roman"/>
          <w:sz w:val="24"/>
          <w:szCs w:val="24"/>
        </w:rPr>
      </w:pPr>
      <w:r>
        <w:rPr>
          <w:rFonts w:eastAsia="Times New Roman" w:cs="Times New Roman"/>
          <w:sz w:val="24"/>
          <w:szCs w:val="24"/>
        </w:rPr>
        <w:t xml:space="preserve">Image showing </w:t>
      </w:r>
      <m:oMath>
        <m:f>
          <m:fPr>
            <m:ctrlPr>
              <w:rPr>
                <w:rFonts w:ascii="Cambria Math" w:hAnsi="Cambria Math"/>
              </w:rPr>
            </m:ctrlPr>
          </m:fPr>
          <m:num>
            <m:r>
              <w:rPr>
                <w:rFonts w:ascii="Cambria Math" w:hAnsi="Cambria Math"/>
              </w:rPr>
              <m:t>4</m:t>
            </m:r>
          </m:num>
          <m:den>
            <m:r>
              <w:rPr>
                <w:rFonts w:ascii="Cambria Math" w:hAnsi="Cambria Math"/>
              </w:rPr>
              <m:t>10</m:t>
            </m:r>
          </m:den>
        </m:f>
      </m:oMath>
      <w:r>
        <w:rPr>
          <w:rFonts w:eastAsia="Times New Roman" w:cs="Times New Roman"/>
        </w:rPr>
        <w:t xml:space="preserve"> </w:t>
      </w:r>
      <w:r>
        <w:rPr>
          <w:rFonts w:eastAsia="Times New Roman" w:cs="Times New Roman"/>
          <w:sz w:val="24"/>
          <w:szCs w:val="24"/>
        </w:rPr>
        <w:t xml:space="preserve">overlapping </w:t>
      </w:r>
      <m:oMath>
        <m:f>
          <m:fPr>
            <m:ctrlPr>
              <w:rPr>
                <w:rFonts w:ascii="Cambria Math" w:hAnsi="Cambria Math"/>
              </w:rPr>
            </m:ctrlPr>
          </m:fPr>
          <m:num>
            <m:r>
              <w:rPr>
                <w:rFonts w:ascii="Cambria Math" w:hAnsi="Cambria Math"/>
              </w:rPr>
              <m:t>3</m:t>
            </m:r>
          </m:num>
          <m:den>
            <m:r>
              <w:rPr>
                <w:rFonts w:ascii="Cambria Math" w:hAnsi="Cambria Math"/>
              </w:rPr>
              <m:t>4</m:t>
            </m:r>
          </m:den>
        </m:f>
      </m:oMath>
      <w:r>
        <w:rPr>
          <w:rFonts w:eastAsia="Times New Roman" w:cs="Times New Roman"/>
          <w:sz w:val="24"/>
          <w:szCs w:val="24"/>
        </w:rPr>
        <w:t xml:space="preserve">, </w:t>
      </w:r>
      <m:oMath>
        <m:f>
          <m:fPr>
            <m:ctrlPr>
              <w:rPr>
                <w:rFonts w:ascii="Cambria Math" w:hAnsi="Cambria Math"/>
              </w:rPr>
            </m:ctrlPr>
          </m:fPr>
          <m:num>
            <m:r>
              <w:rPr>
                <w:rFonts w:ascii="Cambria Math" w:hAnsi="Cambria Math"/>
              </w:rPr>
              <m:t>12</m:t>
            </m:r>
          </m:num>
          <m:den>
            <m:r>
              <w:rPr>
                <w:rFonts w:ascii="Cambria Math" w:hAnsi="Cambria Math"/>
              </w:rPr>
              <m:t>40</m:t>
            </m:r>
          </m:den>
        </m:f>
      </m:oMath>
      <w:r>
        <w:rPr>
          <w:rFonts w:eastAsia="Times New Roman" w:cs="Times New Roman"/>
          <w:sz w:val="24"/>
          <w:szCs w:val="24"/>
        </w:rPr>
        <w:t xml:space="preserve"> is overlapping.</w:t>
      </w:r>
    </w:p>
    <w:p w14:paraId="7CDBB430" w14:textId="77777777" w:rsidR="003A4C6F" w:rsidRDefault="003A4C6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278C9934" wp14:editId="7C9FA70B">
            <wp:extent cx="2305050" cy="1362075"/>
            <wp:effectExtent l="0" t="0" r="0" b="9525"/>
            <wp:docPr id="1695321698" name="Picture 1695321698" descr="A rectangle divided into forty equal parts with four columns and ten rows. Columns one through three, from row one down to row four are colored red. Column four, from row one down to row four are colored yellow. Rows five through ten from column one over to column three are colored blue. The last six parts that includes rows four through ten in column four are white."/>
            <wp:cNvGraphicFramePr/>
            <a:graphic xmlns:a="http://schemas.openxmlformats.org/drawingml/2006/main">
              <a:graphicData uri="http://schemas.openxmlformats.org/drawingml/2006/picture">
                <pic:pic xmlns:pic="http://schemas.openxmlformats.org/drawingml/2006/picture">
                  <pic:nvPicPr>
                    <pic:cNvPr id="1695321698" name="Picture 1695321698" descr="A rectangle divided into forty equal parts with four columns and ten rows. Columns one through three, from row one down to row four are colored red. Column four, from row one down to row four are colored yellow. Rows five through ten from column one over to column three are colored blue. The last six parts that includes rows four through ten in column four are whit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305050" cy="1362075"/>
                    </a:xfrm>
                    <a:prstGeom prst="rect">
                      <a:avLst/>
                    </a:prstGeom>
                  </pic:spPr>
                </pic:pic>
              </a:graphicData>
            </a:graphic>
          </wp:inline>
        </w:drawing>
      </w:r>
    </w:p>
    <w:p w14:paraId="6195B80B" w14:textId="77777777" w:rsidR="008D445F" w:rsidRPr="008D6FF1" w:rsidRDefault="008D445F" w:rsidP="0051582F">
      <w:pPr>
        <w:spacing w:after="0"/>
        <w:rPr>
          <w:sz w:val="24"/>
          <w:szCs w:val="24"/>
        </w:rPr>
      </w:pPr>
    </w:p>
    <w:p w14:paraId="47C2670C" w14:textId="77777777" w:rsidR="008D445F" w:rsidRPr="00BB5B56" w:rsidRDefault="008D445F" w:rsidP="0051582F">
      <w:pPr>
        <w:pStyle w:val="GeometricReasoning"/>
      </w:pPr>
      <w:r w:rsidRPr="006B6BAE">
        <w:t>Instructional Tasks </w:t>
      </w:r>
    </w:p>
    <w:p w14:paraId="2FB9F01B" w14:textId="77777777" w:rsidR="00A058A3" w:rsidRPr="0021756A" w:rsidRDefault="00A058A3" w:rsidP="00A058A3">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(MTR.3.1)</w:t>
      </w:r>
    </w:p>
    <w:p w14:paraId="0B3D186C" w14:textId="77777777" w:rsidR="00A058A3" w:rsidRPr="0021756A" w:rsidRDefault="00A058A3" w:rsidP="00A058A3">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Margaret draws a rectangle with a length of 5.2 inches. The width of her rectangle is one-</w:t>
      </w:r>
      <w:proofErr w:type="gramStart"/>
      <w:r w:rsidRPr="0021756A">
        <w:rPr>
          <w:rFonts w:eastAsia="Times New Roman" w:cs="Times New Roman"/>
          <w:sz w:val="24"/>
          <w:szCs w:val="24"/>
        </w:rPr>
        <w:t>half its</w:t>
      </w:r>
      <w:proofErr w:type="gramEnd"/>
      <w:r w:rsidRPr="0021756A">
        <w:rPr>
          <w:rFonts w:eastAsia="Times New Roman" w:cs="Times New Roman"/>
          <w:sz w:val="24"/>
          <w:szCs w:val="24"/>
        </w:rPr>
        <w:t xml:space="preserve"> length. </w:t>
      </w:r>
    </w:p>
    <w:p w14:paraId="41DEAE31" w14:textId="77777777" w:rsidR="00A058A3" w:rsidRPr="0021756A"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A. Draw Margaret’s rectangle and show its dimensions.</w:t>
      </w:r>
    </w:p>
    <w:p w14:paraId="16CD682B" w14:textId="77777777" w:rsidR="00A058A3" w:rsidRPr="0021756A"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B. What is the perimeter of her rectangle in inches?</w:t>
      </w:r>
    </w:p>
    <w:p w14:paraId="6121EF58" w14:textId="77777777" w:rsidR="00A058A3" w:rsidRPr="001A7025"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 xml:space="preserve">Part C. What is the area of her </w:t>
      </w:r>
      <w:proofErr w:type="gramStart"/>
      <w:r w:rsidRPr="0021756A">
        <w:rPr>
          <w:rFonts w:eastAsia="Times New Roman" w:cs="Times New Roman"/>
          <w:sz w:val="24"/>
          <w:szCs w:val="24"/>
        </w:rPr>
        <w:t>rectangle in</w:t>
      </w:r>
      <w:proofErr w:type="gramEnd"/>
      <w:r w:rsidRPr="0021756A">
        <w:rPr>
          <w:rFonts w:eastAsia="Times New Roman" w:cs="Times New Roman"/>
          <w:sz w:val="24"/>
          <w:szCs w:val="24"/>
        </w:rPr>
        <w:t xml:space="preserve"> square inches?</w:t>
      </w:r>
    </w:p>
    <w:p w14:paraId="6DE7E5DF" w14:textId="77777777" w:rsidR="00A058A3" w:rsidRPr="00E869F8" w:rsidRDefault="00A058A3" w:rsidP="00A058A3">
      <w:pPr>
        <w:spacing w:after="0" w:line="240" w:lineRule="auto"/>
        <w:rPr>
          <w:rFonts w:eastAsia="Times New Roman" w:cs="Times New Roman"/>
          <w:sz w:val="24"/>
          <w:szCs w:val="24"/>
        </w:rPr>
      </w:pPr>
    </w:p>
    <w:p w14:paraId="746A9338" w14:textId="77777777" w:rsidR="00A058A3" w:rsidRPr="009A092C" w:rsidRDefault="00A058A3" w:rsidP="00A058A3">
      <w:pPr>
        <w:spacing w:after="0" w:line="240" w:lineRule="auto"/>
        <w:rPr>
          <w:rFonts w:eastAsia="Times New Roman" w:cs="Times New Roman"/>
          <w:i/>
          <w:sz w:val="24"/>
          <w:szCs w:val="24"/>
        </w:rPr>
      </w:pPr>
      <w:r w:rsidRPr="009A092C">
        <w:rPr>
          <w:rFonts w:eastAsia="Times New Roman" w:cs="Times New Roman"/>
          <w:i/>
          <w:sz w:val="24"/>
          <w:szCs w:val="24"/>
        </w:rPr>
        <w:t>Instructional Task 2</w:t>
      </w:r>
    </w:p>
    <w:p w14:paraId="379ECB3F" w14:textId="77777777" w:rsidR="00A058A3" w:rsidRPr="00E869F8" w:rsidRDefault="00A058A3" w:rsidP="00C04459">
      <w:pPr>
        <w:spacing w:after="0" w:line="240" w:lineRule="auto"/>
        <w:ind w:left="360"/>
        <w:rPr>
          <w:rFonts w:eastAsia="Times New Roman" w:cs="Times New Roman"/>
          <w:sz w:val="24"/>
          <w:szCs w:val="24"/>
        </w:rPr>
      </w:pPr>
      <w:r w:rsidRPr="001A7025">
        <w:rPr>
          <w:rFonts w:eastAsia="Times New Roman" w:cs="Times New Roman"/>
          <w:sz w:val="24"/>
          <w:szCs w:val="24"/>
        </w:rPr>
        <w:t>A diagram of a soccer fi</w:t>
      </w:r>
      <w:r w:rsidRPr="00E869F8">
        <w:rPr>
          <w:rFonts w:eastAsia="Times New Roman" w:cs="Times New Roman"/>
          <w:sz w:val="24"/>
          <w:szCs w:val="24"/>
        </w:rPr>
        <w:t xml:space="preserve">eld is shown. </w:t>
      </w:r>
    </w:p>
    <w:p w14:paraId="61E80C1F" w14:textId="4C238030" w:rsidR="00A058A3" w:rsidRPr="002F55A0" w:rsidRDefault="00A058A3" w:rsidP="008F6B60">
      <w:pPr>
        <w:pStyle w:val="ListParagraph"/>
        <w:numPr>
          <w:ilvl w:val="0"/>
          <w:numId w:val="170"/>
        </w:numPr>
        <w:rPr>
          <w:rFonts w:eastAsia="Times New Roman" w:cs="Times New Roman"/>
          <w:sz w:val="24"/>
          <w:szCs w:val="24"/>
        </w:rPr>
      </w:pPr>
      <w:r w:rsidRPr="002F55A0">
        <w:rPr>
          <w:rFonts w:eastAsia="Times New Roman" w:cs="Times New Roman"/>
          <w:sz w:val="24"/>
          <w:szCs w:val="24"/>
        </w:rPr>
        <w:t>Roll a 6-sided die three times to find the length of the field.</w:t>
      </w:r>
    </w:p>
    <w:p w14:paraId="1E25F21B" w14:textId="420E0E02"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Roll a 6-sided die two times to find the width of the field.</w:t>
      </w:r>
    </w:p>
    <w:p w14:paraId="30C5BE6A" w14:textId="4CF2D6CB"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Using the measurements created, find the area of the field in square feet.</w:t>
      </w:r>
    </w:p>
    <w:p w14:paraId="2D26C2B9" w14:textId="34E817C0"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 xml:space="preserve">Use the same measurements to find the perimeter of the field. </w:t>
      </w:r>
    </w:p>
    <w:p w14:paraId="4309015B" w14:textId="792D4734" w:rsidR="00A058A3" w:rsidRPr="002F55A0" w:rsidRDefault="00A058A3" w:rsidP="002F55A0">
      <w:pPr>
        <w:pStyle w:val="ListParagraph"/>
        <w:numPr>
          <w:ilvl w:val="0"/>
          <w:numId w:val="169"/>
        </w:numPr>
        <w:rPr>
          <w:rFonts w:eastAsia="Times New Roman" w:cs="Times New Roman"/>
          <w:sz w:val="24"/>
          <w:szCs w:val="24"/>
        </w:rPr>
      </w:pPr>
      <w:r w:rsidRPr="002F55A0">
        <w:rPr>
          <w:rFonts w:eastAsia="Times New Roman" w:cs="Times New Roman"/>
          <w:sz w:val="24"/>
          <w:szCs w:val="24"/>
        </w:rPr>
        <w:t>Repeat.</w:t>
      </w:r>
    </w:p>
    <w:p w14:paraId="50C479B4" w14:textId="078755B4" w:rsidR="008D445F" w:rsidRDefault="005E0A90" w:rsidP="005E0A90">
      <w:pPr>
        <w:spacing w:after="0" w:line="240" w:lineRule="auto"/>
        <w:jc w:val="center"/>
        <w:textAlignment w:val="baseline"/>
        <w:rPr>
          <w:rFonts w:eastAsia="Times New Roman" w:cs="Times New Roman"/>
          <w:sz w:val="24"/>
          <w:szCs w:val="24"/>
        </w:rPr>
      </w:pPr>
      <w:r w:rsidRPr="009A092C">
        <w:rPr>
          <w:rFonts w:cs="Times New Roman"/>
          <w:noProof/>
          <w:sz w:val="24"/>
          <w:szCs w:val="24"/>
        </w:rPr>
        <w:drawing>
          <wp:inline distT="0" distB="0" distL="0" distR="0" wp14:anchorId="6DEF9C7A" wp14:editId="37531A23">
            <wp:extent cx="2295525" cy="1333500"/>
            <wp:effectExtent l="0" t="0" r="0" b="0"/>
            <wp:docPr id="1877469861" name="Picture 1877469861" descr="A picture of a rectange that is wider than it is tall, with a circle scribed in the middle. The diameter is a third of the heighth with the other two thirds divided equally above and below the circle. At each end of the rectangle is a rectangle scribled on the inside of the initial rectangle. One side of the smaller rectangles use the end heighth lines as one of their sides. Each of the smaller rectangles extand about a sixth of the way in towards the middle of the initial rectangle. They are twice as tall as they are wide and are equally spaced from the top and bottom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69861" name="Picture 1877469861" descr="A picture of a rectange that is wider than it is tall, with a circle scribed in the middle. The diameter is a third of the heighth with the other two thirds divided equally above and below the circle. At each end of the rectangle is a rectangle scribled on the inside of the initial rectangle. One side of the smaller rectangles use the end heighth lines as one of their sides. Each of the smaller rectangles extand about a sixth of the way in towards the middle of the initial rectangle. They are twice as tall as they are wide and are equally spaced from the top and bottom lines."/>
                    <pic:cNvPicPr/>
                  </pic:nvPicPr>
                  <pic:blipFill>
                    <a:blip r:embed="rId144">
                      <a:extLst>
                        <a:ext uri="{28A0092B-C50C-407E-A947-70E740481C1C}">
                          <a14:useLocalDpi xmlns:a14="http://schemas.microsoft.com/office/drawing/2010/main" val="0"/>
                        </a:ext>
                      </a:extLst>
                    </a:blip>
                    <a:stretch>
                      <a:fillRect/>
                    </a:stretch>
                  </pic:blipFill>
                  <pic:spPr>
                    <a:xfrm>
                      <a:off x="0" y="0"/>
                      <a:ext cx="2295525" cy="1333500"/>
                    </a:xfrm>
                    <a:prstGeom prst="rect">
                      <a:avLst/>
                    </a:prstGeom>
                  </pic:spPr>
                </pic:pic>
              </a:graphicData>
            </a:graphic>
          </wp:inline>
        </w:drawing>
      </w:r>
    </w:p>
    <w:p w14:paraId="56B9D32A" w14:textId="77777777" w:rsidR="008F6B60" w:rsidRDefault="008F6B60" w:rsidP="00523608">
      <w:pPr>
        <w:spacing w:after="0" w:line="240" w:lineRule="auto"/>
        <w:textAlignment w:val="baseline"/>
        <w:rPr>
          <w:rFonts w:eastAsiaTheme="minorEastAsia" w:cs="Times New Roman"/>
          <w:i/>
          <w:color w:val="000000" w:themeColor="text1"/>
          <w:sz w:val="24"/>
          <w:szCs w:val="24"/>
        </w:rPr>
      </w:pPr>
    </w:p>
    <w:p w14:paraId="356BA78D" w14:textId="235032CE" w:rsidR="00523608" w:rsidRPr="009A092C" w:rsidRDefault="00523608" w:rsidP="00523608">
      <w:pPr>
        <w:spacing w:after="0" w:line="240" w:lineRule="auto"/>
        <w:textAlignment w:val="baseline"/>
        <w:rPr>
          <w:rFonts w:eastAsiaTheme="minorEastAsia" w:cs="Times New Roman"/>
          <w:i/>
          <w:color w:val="000000" w:themeColor="text1"/>
          <w:sz w:val="24"/>
          <w:szCs w:val="24"/>
        </w:rPr>
      </w:pPr>
      <w:r w:rsidRPr="009A092C">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3</w:t>
      </w:r>
    </w:p>
    <w:p w14:paraId="7E07AA8E" w14:textId="77777777" w:rsidR="00523608" w:rsidRPr="00E869F8" w:rsidRDefault="00523608" w:rsidP="00E3687C">
      <w:pPr>
        <w:spacing w:after="0" w:line="240" w:lineRule="auto"/>
        <w:ind w:left="360"/>
        <w:textAlignment w:val="baseline"/>
        <w:rPr>
          <w:rFonts w:eastAsiaTheme="minorEastAsia" w:cs="Times New Roman"/>
          <w:color w:val="000000" w:themeColor="text1"/>
          <w:sz w:val="24"/>
          <w:szCs w:val="24"/>
        </w:rPr>
      </w:pPr>
      <w:r w:rsidRPr="001A7025">
        <w:rPr>
          <w:rFonts w:eastAsiaTheme="minorEastAsia" w:cs="Times New Roman"/>
          <w:color w:val="000000" w:themeColor="text1"/>
          <w:sz w:val="24"/>
          <w:szCs w:val="24"/>
        </w:rPr>
        <w:t xml:space="preserve">Jenna drew a rectangle that was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5</m:t>
            </m:r>
          </m:den>
        </m:f>
      </m:oMath>
      <w:r w:rsidRPr="001A7025">
        <w:rPr>
          <w:rFonts w:eastAsiaTheme="minorEastAsia" w:cs="Times New Roman"/>
          <w:color w:val="000000" w:themeColor="text1"/>
          <w:sz w:val="24"/>
          <w:szCs w:val="24"/>
        </w:rPr>
        <w:t xml:space="preserve"> inch </w:t>
      </w:r>
      <w:r>
        <w:rPr>
          <w:rFonts w:eastAsiaTheme="minorEastAsia" w:cs="Times New Roman"/>
          <w:color w:val="000000" w:themeColor="text1"/>
          <w:sz w:val="24"/>
          <w:szCs w:val="24"/>
        </w:rPr>
        <w:t>long</w:t>
      </w:r>
      <w:r w:rsidRPr="001A7025">
        <w:rPr>
          <w:rFonts w:eastAsiaTheme="minorEastAsia" w:cs="Times New Roman"/>
          <w:color w:val="000000" w:themeColor="text1"/>
          <w:sz w:val="24"/>
          <w:szCs w:val="24"/>
        </w:rPr>
        <w:t xml:space="preserve"> 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2</m:t>
            </m:r>
          </m:den>
        </m:f>
      </m:oMath>
      <w:r w:rsidRPr="001A7025">
        <w:rPr>
          <w:rFonts w:eastAsiaTheme="minorEastAsia" w:cs="Times New Roman"/>
          <w:color w:val="000000" w:themeColor="text1"/>
          <w:sz w:val="24"/>
          <w:szCs w:val="24"/>
        </w:rPr>
        <w:t xml:space="preserve"> inch </w:t>
      </w:r>
      <w:r>
        <w:rPr>
          <w:rFonts w:eastAsiaTheme="minorEastAsia" w:cs="Times New Roman"/>
          <w:color w:val="000000" w:themeColor="text1"/>
          <w:sz w:val="24"/>
          <w:szCs w:val="24"/>
        </w:rPr>
        <w:t>wide</w:t>
      </w:r>
      <w:r w:rsidRPr="00E869F8">
        <w:rPr>
          <w:rFonts w:eastAsiaTheme="minorEastAsia" w:cs="Times New Roman"/>
          <w:color w:val="000000" w:themeColor="text1"/>
          <w:sz w:val="24"/>
          <w:szCs w:val="24"/>
        </w:rPr>
        <w:t xml:space="preserve">. </w:t>
      </w:r>
    </w:p>
    <w:p w14:paraId="7DE09106" w14:textId="77777777" w:rsidR="00523608" w:rsidRDefault="00523608" w:rsidP="00E3687C">
      <w:pPr>
        <w:spacing w:after="0" w:line="240" w:lineRule="auto"/>
        <w:ind w:left="720"/>
        <w:textAlignment w:val="baseline"/>
        <w:rPr>
          <w:rFonts w:eastAsiaTheme="minorEastAsia" w:cs="Times New Roman"/>
          <w:color w:val="000000" w:themeColor="text1"/>
          <w:sz w:val="24"/>
          <w:szCs w:val="24"/>
        </w:rPr>
      </w:pPr>
      <w:r w:rsidRPr="00E869F8">
        <w:rPr>
          <w:rFonts w:eastAsiaTheme="minorEastAsia" w:cs="Times New Roman"/>
          <w:color w:val="000000" w:themeColor="text1"/>
          <w:sz w:val="24"/>
          <w:szCs w:val="24"/>
        </w:rPr>
        <w:t>Part A. Shade the diagram to show the rectangle that Jenna drew.</w:t>
      </w:r>
    </w:p>
    <w:p w14:paraId="2B2885D2" w14:textId="77777777" w:rsidR="00523608" w:rsidRDefault="00523608" w:rsidP="00523608">
      <w:pPr>
        <w:spacing w:after="0" w:line="240" w:lineRule="auto"/>
        <w:jc w:val="center"/>
        <w:textAlignment w:val="baseline"/>
        <w:rPr>
          <w:rFonts w:eastAsiaTheme="minorEastAsia" w:cs="Times New Roman"/>
          <w:color w:val="000000" w:themeColor="text1"/>
          <w:sz w:val="24"/>
          <w:szCs w:val="24"/>
        </w:rPr>
      </w:pPr>
      <w:r w:rsidRPr="009A092C">
        <w:rPr>
          <w:rFonts w:cs="Times New Roman"/>
          <w:noProof/>
          <w:sz w:val="24"/>
          <w:szCs w:val="24"/>
        </w:rPr>
        <w:drawing>
          <wp:inline distT="0" distB="0" distL="0" distR="0" wp14:anchorId="61F53A1A" wp14:editId="55C416BE">
            <wp:extent cx="1981200" cy="2066925"/>
            <wp:effectExtent l="0" t="0" r="0" b="0"/>
            <wp:docPr id="2104816881" name="Picture 2104816881" descr="A grid of squares in ten columns and ten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16881" name="Picture 2104816881" descr="A grid of squares in ten columns and ten rows."/>
                    <pic:cNvPicPr/>
                  </pic:nvPicPr>
                  <pic:blipFill>
                    <a:blip r:embed="rId145">
                      <a:extLst>
                        <a:ext uri="{28A0092B-C50C-407E-A947-70E740481C1C}">
                          <a14:useLocalDpi xmlns:a14="http://schemas.microsoft.com/office/drawing/2010/main" val="0"/>
                        </a:ext>
                      </a:extLst>
                    </a:blip>
                    <a:stretch>
                      <a:fillRect/>
                    </a:stretch>
                  </pic:blipFill>
                  <pic:spPr>
                    <a:xfrm>
                      <a:off x="0" y="0"/>
                      <a:ext cx="1981200" cy="2066925"/>
                    </a:xfrm>
                    <a:prstGeom prst="rect">
                      <a:avLst/>
                    </a:prstGeom>
                  </pic:spPr>
                </pic:pic>
              </a:graphicData>
            </a:graphic>
          </wp:inline>
        </w:drawing>
      </w:r>
    </w:p>
    <w:p w14:paraId="4CA29FD5" w14:textId="77777777" w:rsidR="00523608" w:rsidRPr="009A092C" w:rsidRDefault="00523608" w:rsidP="008F6B60">
      <w:pPr>
        <w:spacing w:after="0"/>
        <w:ind w:left="720"/>
        <w:rPr>
          <w:rFonts w:cs="Times New Roman"/>
          <w:sz w:val="24"/>
          <w:szCs w:val="24"/>
        </w:rPr>
      </w:pPr>
      <w:r w:rsidRPr="009A092C">
        <w:rPr>
          <w:rFonts w:cs="Times New Roman"/>
          <w:sz w:val="24"/>
          <w:szCs w:val="24"/>
        </w:rPr>
        <w:t>Part B. What equation could you use to find the area of the rectangle?</w:t>
      </w:r>
    </w:p>
    <w:p w14:paraId="15DA805A" w14:textId="77777777" w:rsidR="00523608" w:rsidRPr="009A092C" w:rsidRDefault="00523608" w:rsidP="008F6B60">
      <w:pPr>
        <w:spacing w:after="0"/>
        <w:ind w:left="720"/>
        <w:rPr>
          <w:rFonts w:cs="Times New Roman"/>
          <w:sz w:val="24"/>
          <w:szCs w:val="24"/>
        </w:rPr>
      </w:pPr>
      <w:r w:rsidRPr="009A092C">
        <w:rPr>
          <w:rFonts w:cs="Times New Roman"/>
          <w:sz w:val="24"/>
          <w:szCs w:val="24"/>
        </w:rPr>
        <w:t>Part C. What is the area of the rectangle in square inches?</w:t>
      </w:r>
    </w:p>
    <w:p w14:paraId="7A7ACB97" w14:textId="77777777" w:rsidR="00523608" w:rsidRPr="009A092C" w:rsidRDefault="00523608" w:rsidP="008F6B60">
      <w:pPr>
        <w:spacing w:after="0"/>
        <w:ind w:left="720"/>
        <w:rPr>
          <w:rFonts w:cs="Times New Roman"/>
          <w:sz w:val="24"/>
          <w:szCs w:val="24"/>
        </w:rPr>
      </w:pPr>
      <w:r w:rsidRPr="009A092C">
        <w:rPr>
          <w:rFonts w:cs="Times New Roman"/>
          <w:sz w:val="24"/>
          <w:szCs w:val="24"/>
        </w:rPr>
        <w:t>Part D. What equation could you use to find the perimeter of the rectangle?</w:t>
      </w:r>
    </w:p>
    <w:p w14:paraId="53E16A52" w14:textId="77777777" w:rsidR="00523608" w:rsidRDefault="00523608" w:rsidP="008F6B60">
      <w:pPr>
        <w:spacing w:after="0" w:line="240" w:lineRule="auto"/>
        <w:ind w:left="720"/>
        <w:textAlignment w:val="baseline"/>
        <w:rPr>
          <w:rFonts w:cs="Times New Roman"/>
          <w:sz w:val="24"/>
          <w:szCs w:val="24"/>
        </w:rPr>
      </w:pPr>
      <w:r w:rsidRPr="009A092C">
        <w:rPr>
          <w:rFonts w:cs="Times New Roman"/>
          <w:sz w:val="24"/>
          <w:szCs w:val="24"/>
        </w:rPr>
        <w:t>Part E. What is the perimeter of the rectangle in inches?</w:t>
      </w:r>
    </w:p>
    <w:p w14:paraId="09B8BF68" w14:textId="77777777" w:rsidR="00523608" w:rsidRDefault="00523608" w:rsidP="008F6B60">
      <w:pPr>
        <w:spacing w:after="0" w:line="240" w:lineRule="auto"/>
        <w:textAlignment w:val="baseline"/>
        <w:rPr>
          <w:rFonts w:cs="Times New Roman"/>
          <w:color w:val="000000" w:themeColor="text1"/>
          <w:sz w:val="24"/>
          <w:szCs w:val="24"/>
        </w:rPr>
      </w:pPr>
    </w:p>
    <w:p w14:paraId="0F93B6AD" w14:textId="77777777" w:rsidR="00523608" w:rsidRDefault="00523608" w:rsidP="00523608">
      <w:pPr>
        <w:spacing w:after="0" w:line="240" w:lineRule="auto"/>
        <w:textAlignment w:val="baseline"/>
        <w:rPr>
          <w:rFonts w:cs="Times New Roman"/>
          <w:i/>
          <w:iCs/>
          <w:color w:val="000000" w:themeColor="text1"/>
          <w:sz w:val="24"/>
          <w:szCs w:val="24"/>
        </w:rPr>
      </w:pPr>
      <w:r>
        <w:rPr>
          <w:rFonts w:cs="Times New Roman"/>
          <w:i/>
          <w:iCs/>
          <w:color w:val="000000" w:themeColor="text1"/>
          <w:sz w:val="24"/>
          <w:szCs w:val="24"/>
        </w:rPr>
        <w:t>Instructional Task 4</w:t>
      </w:r>
    </w:p>
    <w:p w14:paraId="30D3BFAC" w14:textId="77777777" w:rsidR="00523608" w:rsidRPr="006D0E1B" w:rsidRDefault="00523608" w:rsidP="00E3687C">
      <w:pPr>
        <w:spacing w:after="0" w:line="240" w:lineRule="auto"/>
        <w:ind w:left="360"/>
        <w:textAlignment w:val="baseline"/>
        <w:rPr>
          <w:rFonts w:cs="Times New Roman"/>
          <w:color w:val="000000" w:themeColor="text1"/>
          <w:sz w:val="24"/>
          <w:szCs w:val="24"/>
        </w:rPr>
      </w:pPr>
      <w:r>
        <w:rPr>
          <w:rFonts w:cs="Times New Roman"/>
          <w:color w:val="000000" w:themeColor="text1"/>
          <w:sz w:val="24"/>
          <w:szCs w:val="24"/>
        </w:rPr>
        <w:t>Use what you know about the attributes of two-dimensional figures to solve the problems below.</w:t>
      </w:r>
    </w:p>
    <w:p w14:paraId="466D057F" w14:textId="77777777" w:rsidR="00523608" w:rsidRDefault="00523608" w:rsidP="00E3687C">
      <w:pPr>
        <w:tabs>
          <w:tab w:val="left" w:pos="450"/>
        </w:tabs>
        <w:spacing w:after="0" w:line="240" w:lineRule="auto"/>
        <w:ind w:left="720"/>
        <w:textAlignment w:val="baseline"/>
        <w:rPr>
          <w:rFonts w:cs="Times New Roman"/>
          <w:color w:val="000000" w:themeColor="text1"/>
          <w:sz w:val="24"/>
          <w:szCs w:val="24"/>
        </w:rPr>
      </w:pPr>
      <w:r>
        <w:rPr>
          <w:rFonts w:cs="Times New Roman"/>
          <w:color w:val="000000" w:themeColor="text1"/>
          <w:sz w:val="24"/>
          <w:szCs w:val="24"/>
        </w:rPr>
        <w:t>Part A. A rhombus has a perimeter of 5.6 centimeters. What is the length of its sides?</w:t>
      </w:r>
    </w:p>
    <w:p w14:paraId="5F78B512" w14:textId="77777777" w:rsidR="00523608" w:rsidRDefault="00523608" w:rsidP="00E3687C">
      <w:pPr>
        <w:tabs>
          <w:tab w:val="left" w:pos="450"/>
        </w:tabs>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 A square has an area of 49 square feet. What is the length of its sides?</w:t>
      </w:r>
    </w:p>
    <w:p w14:paraId="34C76EDF" w14:textId="77777777" w:rsidR="00523608" w:rsidRPr="001C01A5" w:rsidRDefault="00523608" w:rsidP="00E3687C">
      <w:pPr>
        <w:tabs>
          <w:tab w:val="left" w:pos="450"/>
        </w:tabs>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An equilateral triangle has a perimeter of 0.36 feet. What is the length of its sides?</w:t>
      </w:r>
    </w:p>
    <w:p w14:paraId="57DA4D6B" w14:textId="77777777" w:rsidR="005E0A90" w:rsidRPr="006B6BAE" w:rsidRDefault="005E0A90" w:rsidP="005E0A90">
      <w:pPr>
        <w:spacing w:after="0" w:line="240" w:lineRule="auto"/>
        <w:textAlignment w:val="baseline"/>
        <w:rPr>
          <w:rFonts w:eastAsia="Times New Roman" w:cs="Times New Roman"/>
          <w:sz w:val="24"/>
          <w:szCs w:val="24"/>
        </w:rPr>
      </w:pPr>
    </w:p>
    <w:p w14:paraId="1C7DBBF2" w14:textId="77777777" w:rsidR="008D445F" w:rsidRPr="00BB5B56" w:rsidRDefault="008D445F" w:rsidP="005E54ED">
      <w:pPr>
        <w:pStyle w:val="GeometricReasoning"/>
      </w:pPr>
      <w:r w:rsidRPr="00BB5B56">
        <w:t>Instructional Items </w:t>
      </w:r>
    </w:p>
    <w:p w14:paraId="31FBABF9" w14:textId="77777777" w:rsidR="008760AA" w:rsidRPr="0021756A" w:rsidRDefault="008760AA" w:rsidP="008760AA">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00587584" w14:textId="1CAA02A3" w:rsidR="00D05C24" w:rsidRPr="0021756A" w:rsidRDefault="008760AA" w:rsidP="00024C9D">
      <w:pPr>
        <w:spacing w:after="0" w:line="240" w:lineRule="auto"/>
        <w:ind w:left="360"/>
        <w:textAlignment w:val="baseline"/>
        <w:rPr>
          <w:rFonts w:eastAsia="Times New Roman" w:cs="Times New Roman"/>
          <w:sz w:val="24"/>
          <w:szCs w:val="24"/>
        </w:rPr>
      </w:pPr>
      <w:r w:rsidRPr="0021756A">
        <w:rPr>
          <w:rFonts w:eastAsia="Times New Roman" w:cs="Times New Roman"/>
          <w:sz w:val="24"/>
          <w:szCs w:val="24"/>
        </w:rPr>
        <w:t xml:space="preserve">What is the area of the square below? </w:t>
      </w:r>
    </w:p>
    <w:p w14:paraId="225494E3" w14:textId="6B1473AA" w:rsidR="000F3248" w:rsidRPr="0021756A" w:rsidRDefault="00024C9D" w:rsidP="00024C9D">
      <w:pPr>
        <w:spacing w:after="0" w:line="240" w:lineRule="auto"/>
        <w:jc w:val="center"/>
        <w:textAlignment w:val="baseline"/>
        <w:rPr>
          <w:rFonts w:eastAsia="Times New Roman" w:cs="Times New Roman"/>
          <w:sz w:val="24"/>
          <w:szCs w:val="24"/>
        </w:rPr>
      </w:pPr>
      <w:r w:rsidRPr="00024C9D">
        <w:rPr>
          <w:rFonts w:eastAsia="Times New Roman" w:cs="Times New Roman"/>
          <w:noProof/>
          <w:sz w:val="24"/>
          <w:szCs w:val="24"/>
        </w:rPr>
        <w:lastRenderedPageBreak/>
        <w:drawing>
          <wp:inline distT="0" distB="0" distL="0" distR="0" wp14:anchorId="24EBBB0A" wp14:editId="5C26BD3A">
            <wp:extent cx="1581371" cy="971686"/>
            <wp:effectExtent l="0" t="0" r="0" b="0"/>
            <wp:docPr id="1118724171" name="Picture 1" descr="A square with a side labeled 0.7 inch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24171" name="Picture 1" descr="A square with a side labeled 0.7 inches&#10;&#10;"/>
                    <pic:cNvPicPr/>
                  </pic:nvPicPr>
                  <pic:blipFill>
                    <a:blip r:embed="rId146"/>
                    <a:stretch>
                      <a:fillRect/>
                    </a:stretch>
                  </pic:blipFill>
                  <pic:spPr>
                    <a:xfrm>
                      <a:off x="0" y="0"/>
                      <a:ext cx="1581371" cy="971686"/>
                    </a:xfrm>
                    <a:prstGeom prst="rect">
                      <a:avLst/>
                    </a:prstGeom>
                  </pic:spPr>
                </pic:pic>
              </a:graphicData>
            </a:graphic>
          </wp:inline>
        </w:drawing>
      </w:r>
    </w:p>
    <w:p w14:paraId="21349D27" w14:textId="77777777" w:rsidR="00612A74" w:rsidRDefault="00612A74" w:rsidP="000F3248">
      <w:pPr>
        <w:spacing w:after="0" w:line="240" w:lineRule="auto"/>
        <w:textAlignment w:val="baseline"/>
        <w:rPr>
          <w:rFonts w:eastAsia="Times New Roman" w:cs="Times New Roman"/>
          <w:i/>
          <w:sz w:val="24"/>
          <w:szCs w:val="24"/>
        </w:rPr>
      </w:pPr>
    </w:p>
    <w:p w14:paraId="21E08010" w14:textId="6A8F942E"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2</w:t>
      </w:r>
    </w:p>
    <w:p w14:paraId="3C9DB71C" w14:textId="77777777" w:rsidR="000F3248" w:rsidRDefault="000F3248" w:rsidP="000F3248">
      <w:pPr>
        <w:spacing w:after="0" w:line="240" w:lineRule="auto"/>
        <w:ind w:left="372"/>
        <w:textAlignment w:val="baseline"/>
        <w:rPr>
          <w:rFonts w:eastAsia="Times New Roman" w:cs="Times New Roman"/>
          <w:sz w:val="24"/>
          <w:szCs w:val="24"/>
        </w:rPr>
      </w:pPr>
      <w:r w:rsidRPr="3E84007E">
        <w:rPr>
          <w:rFonts w:eastAsia="Times New Roman" w:cs="Times New Roman"/>
          <w:sz w:val="24"/>
          <w:szCs w:val="24"/>
        </w:rPr>
        <w:t xml:space="preserve">Which of the following rectangles has a perimeter of 24 inches and an area of </w:t>
      </w:r>
      <w:r>
        <w:rPr>
          <w:rFonts w:eastAsia="Times New Roman" w:cs="Times New Roman"/>
          <w:sz w:val="24"/>
          <w:szCs w:val="24"/>
        </w:rPr>
        <w:t>32</w:t>
      </w:r>
      <w:r w:rsidRPr="3E84007E">
        <w:rPr>
          <w:rFonts w:eastAsia="Times New Roman" w:cs="Times New Roman"/>
          <w:sz w:val="24"/>
          <w:szCs w:val="24"/>
        </w:rPr>
        <w:t xml:space="preserve"> inches?</w:t>
      </w:r>
    </w:p>
    <w:p w14:paraId="09868A16" w14:textId="77777777" w:rsidR="000F3248" w:rsidRPr="0021756A" w:rsidRDefault="000F3248" w:rsidP="000F3248">
      <w:pPr>
        <w:spacing w:after="0" w:line="240" w:lineRule="auto"/>
        <w:ind w:left="372"/>
        <w:textAlignment w:val="baseline"/>
      </w:pPr>
      <w:r w:rsidRPr="7EC9F409">
        <w:rPr>
          <w:rFonts w:eastAsia="Times New Roman" w:cs="Times New Roman"/>
          <w:sz w:val="24"/>
          <w:szCs w:val="24"/>
        </w:rPr>
        <w:t xml:space="preserve">a. </w:t>
      </w:r>
      <w:r>
        <w:rPr>
          <w:noProof/>
        </w:rPr>
        <w:drawing>
          <wp:inline distT="0" distB="0" distL="0" distR="0" wp14:anchorId="44ABEED7" wp14:editId="77766662">
            <wp:extent cx="2066925" cy="962025"/>
            <wp:effectExtent l="0" t="0" r="0" b="0"/>
            <wp:docPr id="1962167855" name="Picture 1962167855" descr="4 inch by 9 inch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67855" name="Picture 1962167855" descr="4 inch by 9 inch rectangle "/>
                    <pic:cNvPicPr/>
                  </pic:nvPicPr>
                  <pic:blipFill>
                    <a:blip r:embed="rId147">
                      <a:extLst>
                        <a:ext uri="{28A0092B-C50C-407E-A947-70E740481C1C}">
                          <a14:useLocalDpi xmlns:a14="http://schemas.microsoft.com/office/drawing/2010/main" val="0"/>
                        </a:ext>
                      </a:extLst>
                    </a:blip>
                    <a:stretch>
                      <a:fillRect/>
                    </a:stretch>
                  </pic:blipFill>
                  <pic:spPr>
                    <a:xfrm>
                      <a:off x="0" y="0"/>
                      <a:ext cx="2066925" cy="962025"/>
                    </a:xfrm>
                    <a:prstGeom prst="rect">
                      <a:avLst/>
                    </a:prstGeom>
                  </pic:spPr>
                </pic:pic>
              </a:graphicData>
            </a:graphic>
          </wp:inline>
        </w:drawing>
      </w:r>
    </w:p>
    <w:p w14:paraId="096C2A77" w14:textId="77777777" w:rsidR="000F3248" w:rsidRPr="0021756A" w:rsidRDefault="000F3248" w:rsidP="000F3248">
      <w:pPr>
        <w:spacing w:after="0" w:line="240" w:lineRule="auto"/>
        <w:ind w:left="372"/>
        <w:textAlignment w:val="baseline"/>
      </w:pPr>
      <w:r w:rsidRPr="7EC9F409">
        <w:rPr>
          <w:rFonts w:eastAsia="Times New Roman" w:cs="Times New Roman"/>
          <w:sz w:val="24"/>
          <w:szCs w:val="24"/>
        </w:rPr>
        <w:t>b.</w:t>
      </w:r>
      <w:r>
        <w:rPr>
          <w:noProof/>
        </w:rPr>
        <w:drawing>
          <wp:inline distT="0" distB="0" distL="0" distR="0" wp14:anchorId="14ADB8E7" wp14:editId="325FB7D3">
            <wp:extent cx="1543050" cy="762000"/>
            <wp:effectExtent l="0" t="0" r="0" b="0"/>
            <wp:docPr id="58613803" name="Picture 58613803" descr="4 inch by 6 inch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3803" name="Picture 58613803" descr="4 inch by 6 inch rectangle "/>
                    <pic:cNvPicPr/>
                  </pic:nvPicPr>
                  <pic:blipFill>
                    <a:blip r:embed="rId148">
                      <a:extLst>
                        <a:ext uri="{28A0092B-C50C-407E-A947-70E740481C1C}">
                          <a14:useLocalDpi xmlns:a14="http://schemas.microsoft.com/office/drawing/2010/main" val="0"/>
                        </a:ext>
                      </a:extLst>
                    </a:blip>
                    <a:stretch>
                      <a:fillRect/>
                    </a:stretch>
                  </pic:blipFill>
                  <pic:spPr>
                    <a:xfrm>
                      <a:off x="0" y="0"/>
                      <a:ext cx="1543050" cy="762000"/>
                    </a:xfrm>
                    <a:prstGeom prst="rect">
                      <a:avLst/>
                    </a:prstGeom>
                  </pic:spPr>
                </pic:pic>
              </a:graphicData>
            </a:graphic>
          </wp:inline>
        </w:drawing>
      </w:r>
    </w:p>
    <w:p w14:paraId="15A5BAC0" w14:textId="77777777" w:rsidR="000F3248" w:rsidRPr="0021756A" w:rsidRDefault="000F3248" w:rsidP="000F3248">
      <w:pPr>
        <w:spacing w:after="0" w:line="240" w:lineRule="auto"/>
        <w:ind w:left="372"/>
        <w:textAlignment w:val="baseline"/>
      </w:pPr>
      <w:r>
        <w:t xml:space="preserve">c. </w:t>
      </w:r>
      <w:r>
        <w:rPr>
          <w:noProof/>
        </w:rPr>
        <w:drawing>
          <wp:inline distT="0" distB="0" distL="0" distR="0" wp14:anchorId="479E0D35" wp14:editId="16F8F633">
            <wp:extent cx="1790700" cy="809625"/>
            <wp:effectExtent l="0" t="0" r="0" b="0"/>
            <wp:docPr id="1754791838" name="Picture 1754791838" descr="4 inch by 8 inch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1838" name="Picture 1754791838" descr="4 inch by 8 inch rectangle "/>
                    <pic:cNvPicPr/>
                  </pic:nvPicPr>
                  <pic:blipFill>
                    <a:blip r:embed="rId149">
                      <a:extLst>
                        <a:ext uri="{28A0092B-C50C-407E-A947-70E740481C1C}">
                          <a14:useLocalDpi xmlns:a14="http://schemas.microsoft.com/office/drawing/2010/main" val="0"/>
                        </a:ext>
                      </a:extLst>
                    </a:blip>
                    <a:stretch>
                      <a:fillRect/>
                    </a:stretch>
                  </pic:blipFill>
                  <pic:spPr>
                    <a:xfrm>
                      <a:off x="0" y="0"/>
                      <a:ext cx="1790700" cy="809625"/>
                    </a:xfrm>
                    <a:prstGeom prst="rect">
                      <a:avLst/>
                    </a:prstGeom>
                  </pic:spPr>
                </pic:pic>
              </a:graphicData>
            </a:graphic>
          </wp:inline>
        </w:drawing>
      </w:r>
    </w:p>
    <w:p w14:paraId="411D3B47" w14:textId="77777777" w:rsidR="000F3248" w:rsidRPr="0021756A" w:rsidRDefault="000F3248" w:rsidP="000F3248">
      <w:pPr>
        <w:spacing w:after="0" w:line="240" w:lineRule="auto"/>
        <w:textAlignment w:val="baseline"/>
        <w:rPr>
          <w:rFonts w:eastAsia="Times New Roman" w:cs="Times New Roman"/>
          <w:sz w:val="24"/>
          <w:szCs w:val="24"/>
        </w:rPr>
      </w:pPr>
    </w:p>
    <w:p w14:paraId="1977DDF3"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3</w:t>
      </w:r>
    </w:p>
    <w:p w14:paraId="268A6DE0" w14:textId="77777777" w:rsidR="000F3248" w:rsidRPr="0021756A" w:rsidRDefault="000F3248" w:rsidP="000F3248">
      <w:pPr>
        <w:spacing w:after="0" w:line="240" w:lineRule="auto"/>
        <w:ind w:left="372"/>
        <w:textAlignment w:val="baseline"/>
        <w:rPr>
          <w:rFonts w:eastAsia="Times New Roman" w:cs="Times New Roman"/>
          <w:sz w:val="24"/>
          <w:szCs w:val="24"/>
        </w:rPr>
      </w:pPr>
      <w:r w:rsidRPr="5EF8A398">
        <w:rPr>
          <w:rFonts w:eastAsia="Times New Roman" w:cs="Times New Roman"/>
          <w:sz w:val="24"/>
          <w:szCs w:val="24"/>
        </w:rPr>
        <w:t xml:space="preserve">Find the </w:t>
      </w:r>
      <w:r w:rsidRPr="56A9C9B4">
        <w:rPr>
          <w:rFonts w:eastAsia="Times New Roman" w:cs="Times New Roman"/>
          <w:sz w:val="24"/>
          <w:szCs w:val="24"/>
        </w:rPr>
        <w:t>area</w:t>
      </w:r>
      <w:r w:rsidRPr="5EF8A398">
        <w:rPr>
          <w:rFonts w:eastAsia="Times New Roman" w:cs="Times New Roman"/>
          <w:sz w:val="24"/>
          <w:szCs w:val="24"/>
        </w:rPr>
        <w:t xml:space="preserve"> of the </w:t>
      </w:r>
      <w:r>
        <w:rPr>
          <w:rFonts w:eastAsia="Times New Roman" w:cs="Times New Roman"/>
          <w:sz w:val="24"/>
          <w:szCs w:val="24"/>
        </w:rPr>
        <w:t>figure</w:t>
      </w:r>
      <w:r w:rsidRPr="5EF8A398">
        <w:rPr>
          <w:rFonts w:eastAsia="Times New Roman" w:cs="Times New Roman"/>
          <w:sz w:val="24"/>
          <w:szCs w:val="24"/>
        </w:rPr>
        <w:t>. Find the perimeter of the same</w:t>
      </w:r>
      <w:r w:rsidRPr="56A9C9B4">
        <w:rPr>
          <w:rFonts w:eastAsia="Times New Roman" w:cs="Times New Roman"/>
          <w:sz w:val="24"/>
          <w:szCs w:val="24"/>
        </w:rPr>
        <w:t xml:space="preserve"> </w:t>
      </w:r>
      <w:r>
        <w:rPr>
          <w:rFonts w:eastAsia="Times New Roman" w:cs="Times New Roman"/>
          <w:sz w:val="24"/>
          <w:szCs w:val="24"/>
        </w:rPr>
        <w:t>figure</w:t>
      </w:r>
      <w:r w:rsidRPr="56A9C9B4">
        <w:rPr>
          <w:rFonts w:eastAsia="Times New Roman" w:cs="Times New Roman"/>
          <w:sz w:val="24"/>
          <w:szCs w:val="24"/>
        </w:rPr>
        <w:t xml:space="preserve">. </w:t>
      </w:r>
    </w:p>
    <w:p w14:paraId="27A5DF80" w14:textId="77777777" w:rsidR="000F3248" w:rsidRPr="0021756A" w:rsidRDefault="000F3248" w:rsidP="00024C9D">
      <w:pPr>
        <w:spacing w:after="0" w:line="240" w:lineRule="auto"/>
        <w:ind w:left="372"/>
        <w:jc w:val="center"/>
        <w:textAlignment w:val="baseline"/>
      </w:pPr>
      <w:r>
        <w:rPr>
          <w:noProof/>
        </w:rPr>
        <w:drawing>
          <wp:inline distT="0" distB="0" distL="0" distR="0" wp14:anchorId="24D065A3" wp14:editId="09B74DA9">
            <wp:extent cx="1409700" cy="800100"/>
            <wp:effectExtent l="0" t="0" r="0" b="0"/>
            <wp:docPr id="97890230" name="Picture 97890230" descr="5.8 cm by 3.1 cm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0230" name="Picture 97890230" descr="5.8 cm by 3.1 cm rectangle "/>
                    <pic:cNvPicPr/>
                  </pic:nvPicPr>
                  <pic:blipFill>
                    <a:blip r:embed="rId150">
                      <a:extLst>
                        <a:ext uri="{28A0092B-C50C-407E-A947-70E740481C1C}">
                          <a14:useLocalDpi xmlns:a14="http://schemas.microsoft.com/office/drawing/2010/main" val="0"/>
                        </a:ext>
                      </a:extLst>
                    </a:blip>
                    <a:stretch>
                      <a:fillRect/>
                    </a:stretch>
                  </pic:blipFill>
                  <pic:spPr>
                    <a:xfrm>
                      <a:off x="0" y="0"/>
                      <a:ext cx="1409700" cy="800100"/>
                    </a:xfrm>
                    <a:prstGeom prst="rect">
                      <a:avLst/>
                    </a:prstGeom>
                  </pic:spPr>
                </pic:pic>
              </a:graphicData>
            </a:graphic>
          </wp:inline>
        </w:drawing>
      </w:r>
    </w:p>
    <w:p w14:paraId="2D8CC8A2" w14:textId="77777777" w:rsidR="000F3248" w:rsidRPr="0021756A" w:rsidRDefault="000F3248" w:rsidP="000F3248">
      <w:pPr>
        <w:spacing w:after="0" w:line="240" w:lineRule="auto"/>
        <w:textAlignment w:val="baseline"/>
        <w:rPr>
          <w:rFonts w:eastAsia="Times New Roman" w:cs="Times New Roman"/>
          <w:sz w:val="24"/>
          <w:szCs w:val="24"/>
        </w:rPr>
      </w:pPr>
    </w:p>
    <w:p w14:paraId="0CF9C552"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4</w:t>
      </w:r>
    </w:p>
    <w:p w14:paraId="6513A5CA" w14:textId="77777777" w:rsidR="000F3248" w:rsidRPr="0021756A" w:rsidRDefault="000F3248" w:rsidP="000F3248">
      <w:pPr>
        <w:spacing w:after="0" w:line="240" w:lineRule="auto"/>
        <w:ind w:left="372"/>
        <w:textAlignment w:val="baseline"/>
        <w:rPr>
          <w:rFonts w:eastAsia="Times New Roman" w:cs="Times New Roman"/>
          <w:sz w:val="24"/>
          <w:szCs w:val="24"/>
        </w:rPr>
      </w:pPr>
      <w:proofErr w:type="gramStart"/>
      <w:r w:rsidRPr="181EF605">
        <w:rPr>
          <w:rFonts w:eastAsia="Times New Roman" w:cs="Times New Roman"/>
          <w:sz w:val="24"/>
          <w:szCs w:val="24"/>
        </w:rPr>
        <w:t>A rectangle</w:t>
      </w:r>
      <w:proofErr w:type="gramEnd"/>
      <w:r w:rsidRPr="181EF605">
        <w:rPr>
          <w:rFonts w:eastAsia="Times New Roman" w:cs="Times New Roman"/>
          <w:sz w:val="24"/>
          <w:szCs w:val="24"/>
        </w:rPr>
        <w:t xml:space="preserve"> is </w:t>
      </w:r>
      <w:r w:rsidRPr="5145AD18">
        <w:rPr>
          <w:rFonts w:eastAsia="Times New Roman" w:cs="Times New Roman"/>
          <w:sz w:val="24"/>
          <w:szCs w:val="24"/>
        </w:rPr>
        <w:t>1</w:t>
      </w:r>
      <w:r>
        <w:rPr>
          <w:rFonts w:eastAsia="Times New Roman" w:cs="Times New Roman"/>
          <w:sz w:val="24"/>
          <w:szCs w:val="24"/>
        </w:rPr>
        <w:t>.</w:t>
      </w:r>
      <w:r w:rsidRPr="5145AD18">
        <w:rPr>
          <w:rFonts w:eastAsia="Times New Roman" w:cs="Times New Roman"/>
          <w:sz w:val="24"/>
          <w:szCs w:val="24"/>
        </w:rPr>
        <w:t>4</w:t>
      </w:r>
      <w:r w:rsidRPr="181EF605">
        <w:rPr>
          <w:rFonts w:eastAsia="Times New Roman" w:cs="Times New Roman"/>
          <w:sz w:val="24"/>
          <w:szCs w:val="24"/>
        </w:rPr>
        <w:t xml:space="preserve"> centimeters long and </w:t>
      </w:r>
      <w:r>
        <w:rPr>
          <w:rFonts w:eastAsia="Times New Roman" w:cs="Times New Roman"/>
          <w:sz w:val="24"/>
          <w:szCs w:val="24"/>
        </w:rPr>
        <w:t>0.</w:t>
      </w:r>
      <w:r w:rsidRPr="181EF605">
        <w:rPr>
          <w:rFonts w:eastAsia="Times New Roman" w:cs="Times New Roman"/>
          <w:sz w:val="24"/>
          <w:szCs w:val="24"/>
        </w:rPr>
        <w:t xml:space="preserve">9 </w:t>
      </w:r>
      <w:r w:rsidRPr="5145AD18">
        <w:rPr>
          <w:rFonts w:eastAsia="Times New Roman" w:cs="Times New Roman"/>
          <w:sz w:val="24"/>
          <w:szCs w:val="24"/>
        </w:rPr>
        <w:t>centimeters wide.</w:t>
      </w:r>
    </w:p>
    <w:p w14:paraId="3DCC2FC4" w14:textId="77777777" w:rsidR="000F3248" w:rsidRPr="0021756A" w:rsidRDefault="000F3248" w:rsidP="000F3248">
      <w:pPr>
        <w:spacing w:after="0" w:line="240" w:lineRule="auto"/>
        <w:ind w:left="372"/>
        <w:textAlignment w:val="baseline"/>
        <w:rPr>
          <w:rFonts w:eastAsia="Times New Roman" w:cs="Times New Roman"/>
          <w:sz w:val="24"/>
          <w:szCs w:val="24"/>
        </w:rPr>
      </w:pPr>
      <w:r w:rsidRPr="5145AD18">
        <w:rPr>
          <w:rFonts w:eastAsia="Times New Roman" w:cs="Times New Roman"/>
          <w:sz w:val="24"/>
          <w:szCs w:val="24"/>
        </w:rPr>
        <w:t xml:space="preserve">What is the perimeter of the rectangle? </w:t>
      </w:r>
    </w:p>
    <w:p w14:paraId="77537C20" w14:textId="6FC2DD8A" w:rsidR="008D445F" w:rsidRPr="00A272B9" w:rsidRDefault="000F3248" w:rsidP="000F3248">
      <w:pPr>
        <w:spacing w:after="0" w:line="240" w:lineRule="auto"/>
        <w:ind w:left="372"/>
        <w:textAlignment w:val="baseline"/>
        <w:rPr>
          <w:rFonts w:eastAsia="Times New Roman" w:cs="Times New Roman"/>
          <w:sz w:val="24"/>
          <w:szCs w:val="24"/>
        </w:rPr>
      </w:pPr>
      <w:r w:rsidRPr="5145AD18">
        <w:rPr>
          <w:rFonts w:eastAsia="Times New Roman" w:cs="Times New Roman"/>
          <w:sz w:val="24"/>
          <w:szCs w:val="24"/>
        </w:rPr>
        <w:t>What is the area of the rectangle?</w:t>
      </w:r>
    </w:p>
    <w:p w14:paraId="58CDDB7F" w14:textId="77777777" w:rsidR="008D445F" w:rsidRPr="00DD243B" w:rsidRDefault="008D445F" w:rsidP="008D445F">
      <w:pPr>
        <w:pStyle w:val="Style4"/>
      </w:pPr>
      <w:r w:rsidRPr="006B6BAE">
        <w:t>*The strategies, tasks and items included in the B1G-M are examples and should not be considered comprehensive.</w:t>
      </w:r>
    </w:p>
    <w:p w14:paraId="6C6A8B59" w14:textId="77777777" w:rsidR="008D445F" w:rsidRDefault="008D445F" w:rsidP="008D445F"/>
    <w:p w14:paraId="20850877" w14:textId="77777777" w:rsidR="0033613D" w:rsidRPr="00800E82" w:rsidRDefault="0033613D" w:rsidP="0033613D">
      <w:pPr>
        <w:spacing w:after="0" w:line="240" w:lineRule="auto"/>
        <w:jc w:val="center"/>
        <w:rPr>
          <w:rFonts w:eastAsia="Calibri" w:cs="Times New Roman"/>
          <w:i/>
          <w:sz w:val="24"/>
          <w:szCs w:val="24"/>
        </w:rPr>
      </w:pPr>
      <w:r w:rsidRPr="001B0D3C">
        <w:rPr>
          <w:rFonts w:eastAsia="Calibri" w:cs="Times New Roman"/>
          <w:b/>
          <w:color w:val="000000"/>
          <w:sz w:val="24"/>
          <w:szCs w:val="24"/>
        </w:rPr>
        <w:t>MA.5.GR.3</w:t>
      </w:r>
      <w:r w:rsidRPr="007D07F9">
        <w:rPr>
          <w:rFonts w:eastAsia="Calibri" w:cs="Times New Roman"/>
          <w:b/>
          <w:i/>
          <w:color w:val="000000"/>
          <w:sz w:val="24"/>
          <w:szCs w:val="24"/>
        </w:rPr>
        <w:t xml:space="preserve"> </w:t>
      </w:r>
      <w:r w:rsidRPr="001B0D3C">
        <w:rPr>
          <w:rFonts w:eastAsia="Calibri" w:cs="Times New Roman"/>
          <w:i/>
          <w:sz w:val="24"/>
          <w:szCs w:val="24"/>
        </w:rPr>
        <w:t xml:space="preserve">Solve problems </w:t>
      </w:r>
      <w:r w:rsidRPr="00800E82">
        <w:rPr>
          <w:rFonts w:eastAsia="Calibri" w:cs="Times New Roman"/>
          <w:i/>
          <w:sz w:val="24"/>
          <w:szCs w:val="24"/>
        </w:rPr>
        <w:t>involving the volume of right rectangular prisms.</w:t>
      </w:r>
    </w:p>
    <w:p w14:paraId="7F33B478" w14:textId="77777777" w:rsidR="004116D4" w:rsidRDefault="004116D4" w:rsidP="001056B4">
      <w:pPr>
        <w:spacing w:after="0" w:line="240" w:lineRule="auto"/>
        <w:rPr>
          <w:rFonts w:eastAsia="Times New Roman" w:cs="Times New Roman"/>
          <w:sz w:val="24"/>
          <w:szCs w:val="24"/>
        </w:rPr>
      </w:pPr>
    </w:p>
    <w:p w14:paraId="75AD93B2" w14:textId="77777777" w:rsidR="00AF622B" w:rsidRPr="00800E82" w:rsidRDefault="00AF622B" w:rsidP="00AF622B">
      <w:pPr>
        <w:pStyle w:val="Heading3"/>
        <w:rPr>
          <w:rStyle w:val="normaltextrun"/>
        </w:rPr>
      </w:pPr>
      <w:bookmarkStart w:id="40" w:name="_MA.5.GR.3.1"/>
      <w:bookmarkEnd w:id="40"/>
      <w:r w:rsidRPr="00800E82">
        <w:rPr>
          <w:rStyle w:val="normaltextrun"/>
        </w:rPr>
        <w:t>MA.5.GR.3.1</w:t>
      </w:r>
    </w:p>
    <w:p w14:paraId="36910FB4" w14:textId="77777777" w:rsidR="00F1308F" w:rsidRPr="006B6BAE" w:rsidRDefault="00F1308F" w:rsidP="00C91967">
      <w:pPr>
        <w:pStyle w:val="Normal11"/>
      </w:pPr>
    </w:p>
    <w:p w14:paraId="761440AF" w14:textId="77777777" w:rsidR="00F1308F" w:rsidRPr="006B6BAE" w:rsidRDefault="00F1308F" w:rsidP="00AF622B">
      <w:pPr>
        <w:pStyle w:val="GeometricReasoning"/>
      </w:pPr>
      <w:r w:rsidRPr="006B6BAE">
        <w:t>Benchmark</w:t>
      </w:r>
    </w:p>
    <w:p w14:paraId="020260AE" w14:textId="4C1D930A" w:rsidR="00F1308F" w:rsidRPr="006B6BAE" w:rsidRDefault="00A92356" w:rsidP="00F1308F">
      <w:pPr>
        <w:pStyle w:val="Style3"/>
      </w:pPr>
      <w:r w:rsidRPr="001F5EFA">
        <w:rPr>
          <w:color w:val="000000"/>
        </w:rPr>
        <w:t>MA.5.GR.3.1</w:t>
      </w:r>
      <w:r w:rsidR="00F1308F" w:rsidRPr="00C34525">
        <w:tab/>
      </w:r>
      <w:r w:rsidR="00A878AF" w:rsidRPr="001F5EFA">
        <w:t>Explore volume as an attribute of three-dimensional figures by packing them with unit cubes without gaps. Find the volume of a right rectangular prism with whole-number side lengths by counting unit cubes</w:t>
      </w:r>
      <w:r w:rsidR="00F1308F" w:rsidRPr="00112AEB">
        <w:rPr>
          <w:rFonts w:eastAsia="Times New Roman"/>
          <w:color w:val="000000"/>
        </w:rPr>
        <w:t>.</w:t>
      </w:r>
    </w:p>
    <w:p w14:paraId="74B479D1" w14:textId="77777777" w:rsidR="00DD602C" w:rsidRPr="007D07F9" w:rsidRDefault="00DD602C" w:rsidP="00DD602C">
      <w:pPr>
        <w:spacing w:after="0" w:line="240" w:lineRule="auto"/>
        <w:rPr>
          <w:rFonts w:eastAsia="Calibri" w:cs="Times New Roman"/>
          <w:u w:val="single"/>
        </w:rPr>
      </w:pPr>
      <w:r w:rsidRPr="007D07F9">
        <w:rPr>
          <w:rFonts w:eastAsia="Calibri" w:cs="Times New Roman"/>
          <w:u w:val="single"/>
        </w:rPr>
        <w:lastRenderedPageBreak/>
        <w:t xml:space="preserve">Benchmark Clarifications: </w:t>
      </w:r>
    </w:p>
    <w:p w14:paraId="4AB238BE" w14:textId="77777777" w:rsidR="00DD602C" w:rsidRDefault="00DD602C" w:rsidP="00DD602C">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 xml:space="preserve">Instruction emphasizes the conceptual understanding that volume is an attribute that can be measured for a three-dimensional figure. The measurement unit for volume is the volume of a unit cube, which is a cube with </w:t>
      </w:r>
      <w:proofErr w:type="gramStart"/>
      <w:r w:rsidRPr="007D07F9">
        <w:rPr>
          <w:rFonts w:eastAsia="Calibri" w:cs="Times New Roman"/>
        </w:rPr>
        <w:t>edge</w:t>
      </w:r>
      <w:proofErr w:type="gramEnd"/>
      <w:r w:rsidRPr="007D07F9">
        <w:rPr>
          <w:rFonts w:eastAsia="Calibri" w:cs="Times New Roman"/>
        </w:rPr>
        <w:t xml:space="preserve"> length of 1 unit.</w:t>
      </w:r>
    </w:p>
    <w:p w14:paraId="57F64503" w14:textId="77777777" w:rsidR="00F1308F" w:rsidRPr="009D638A" w:rsidRDefault="00F1308F" w:rsidP="00F1308F">
      <w:pPr>
        <w:spacing w:after="0" w:line="240" w:lineRule="auto"/>
        <w:textAlignment w:val="baseline"/>
        <w:rPr>
          <w:rFonts w:eastAsia="Times New Roman" w:cs="Times New Roman"/>
        </w:rPr>
      </w:pPr>
    </w:p>
    <w:p w14:paraId="1DC25730" w14:textId="77777777" w:rsidR="00F1308F" w:rsidRPr="006B6BAE" w:rsidRDefault="00F1308F" w:rsidP="00AF622B">
      <w:pPr>
        <w:pStyle w:val="GeometricReasoning"/>
      </w:pPr>
      <w:r w:rsidRPr="0057049E">
        <w:t>Connecting</w:t>
      </w:r>
      <w:r>
        <w:t xml:space="preserve"> </w:t>
      </w:r>
      <w:r w:rsidRPr="006B6BAE">
        <w:t>Benchmark</w:t>
      </w:r>
      <w:r>
        <w:t>s/</w:t>
      </w:r>
      <w:r w:rsidRPr="006B6BAE">
        <w:t>Horizontal Alignment</w:t>
      </w:r>
      <w:r>
        <w:t xml:space="preserve">        </w:t>
      </w:r>
    </w:p>
    <w:p w14:paraId="439790C6" w14:textId="22F3AC55" w:rsidR="00F1308F" w:rsidRDefault="00F1308F"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w:t>
      </w:r>
      <w:r w:rsidR="00692AFA" w:rsidRPr="28167D95">
        <w:rPr>
          <w:rFonts w:eastAsia="Times New Roman" w:cs="Times New Roman"/>
          <w:sz w:val="24"/>
          <w:szCs w:val="24"/>
        </w:rPr>
        <w:t>.5.NSO.2.1</w:t>
      </w:r>
    </w:p>
    <w:p w14:paraId="2899C895" w14:textId="77777777" w:rsidR="00F1308F" w:rsidRPr="006B6BAE" w:rsidRDefault="00F1308F" w:rsidP="00F1308F">
      <w:pPr>
        <w:spacing w:after="0" w:line="240" w:lineRule="auto"/>
        <w:rPr>
          <w:rFonts w:eastAsia="Times New Roman" w:cs="Times New Roman"/>
          <w:sz w:val="24"/>
          <w:szCs w:val="24"/>
        </w:rPr>
      </w:pPr>
    </w:p>
    <w:p w14:paraId="2EB0CF00" w14:textId="77777777" w:rsidR="00F1308F" w:rsidRDefault="00F1308F" w:rsidP="00AF622B">
      <w:pPr>
        <w:pStyle w:val="GeometricReasoning"/>
      </w:pPr>
      <w:r w:rsidRPr="009C58CD">
        <w:t>Terms</w:t>
      </w:r>
      <w:r w:rsidRPr="006B6BAE">
        <w:t> from the K-12 Glossary </w:t>
      </w:r>
    </w:p>
    <w:p w14:paraId="232B8DCC" w14:textId="77777777" w:rsidR="009C73F4" w:rsidRDefault="009C73F4" w:rsidP="009D7378">
      <w:pPr>
        <w:pStyle w:val="ListParagraph"/>
        <w:numPr>
          <w:ilvl w:val="0"/>
          <w:numId w:val="15"/>
        </w:numPr>
        <w:textAlignment w:val="baseline"/>
        <w:rPr>
          <w:rFonts w:eastAsia="Times New Roman" w:cs="Times New Roman"/>
          <w:sz w:val="24"/>
          <w:szCs w:val="24"/>
        </w:rPr>
      </w:pPr>
      <w:r>
        <w:rPr>
          <w:rFonts w:eastAsia="Times New Roman" w:cs="Times New Roman"/>
          <w:sz w:val="24"/>
          <w:szCs w:val="24"/>
        </w:rPr>
        <w:t>Composite Figure</w:t>
      </w:r>
    </w:p>
    <w:p w14:paraId="500208CB" w14:textId="58EB8E2B" w:rsidR="00F1308F" w:rsidRDefault="009C73F4" w:rsidP="009D7378">
      <w:pPr>
        <w:numPr>
          <w:ilvl w:val="0"/>
          <w:numId w:val="15"/>
        </w:numPr>
        <w:spacing w:after="0" w:line="240" w:lineRule="auto"/>
        <w:textAlignment w:val="baseline"/>
        <w:rPr>
          <w:rFonts w:eastAsia="Times New Roman" w:cs="Times New Roman"/>
          <w:sz w:val="24"/>
          <w:szCs w:val="24"/>
        </w:rPr>
      </w:pPr>
      <w:r w:rsidRPr="006D0E1B">
        <w:rPr>
          <w:rFonts w:eastAsia="Times New Roman" w:cs="Times New Roman"/>
          <w:sz w:val="24"/>
          <w:szCs w:val="24"/>
        </w:rPr>
        <w:t>Rectangular Prism</w:t>
      </w:r>
    </w:p>
    <w:p w14:paraId="79182CC2" w14:textId="77777777" w:rsidR="00F1308F" w:rsidRPr="00681A19" w:rsidRDefault="00F1308F" w:rsidP="00F1308F">
      <w:pPr>
        <w:textAlignment w:val="baseline"/>
        <w:rPr>
          <w:rFonts w:eastAsia="Times New Roman" w:cs="Times New Roman"/>
          <w:sz w:val="24"/>
          <w:szCs w:val="24"/>
        </w:rPr>
      </w:pPr>
    </w:p>
    <w:p w14:paraId="2F7A0697" w14:textId="77777777" w:rsidR="00F1308F" w:rsidRPr="00775194" w:rsidRDefault="00F1308F" w:rsidP="00AF622B">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308F" w:rsidRPr="006B6BAE" w14:paraId="254FA9DF" w14:textId="77777777">
        <w:trPr>
          <w:trHeight w:val="962"/>
        </w:trPr>
        <w:tc>
          <w:tcPr>
            <w:tcW w:w="2499" w:type="pct"/>
            <w:tcBorders>
              <w:top w:val="single" w:sz="4" w:space="0" w:color="auto"/>
              <w:left w:val="nil"/>
              <w:bottom w:val="nil"/>
              <w:right w:val="nil"/>
            </w:tcBorders>
            <w:shd w:val="clear" w:color="auto" w:fill="auto"/>
            <w:hideMark/>
          </w:tcPr>
          <w:p w14:paraId="775B88EC" w14:textId="77777777" w:rsidR="00F1308F" w:rsidRPr="006B6BAE" w:rsidRDefault="00F1308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0175E9" w14:textId="77777777" w:rsidR="0022210B" w:rsidRPr="001F5EFA" w:rsidRDefault="00F1308F" w:rsidP="009D7378">
            <w:pPr>
              <w:numPr>
                <w:ilvl w:val="0"/>
                <w:numId w:val="14"/>
              </w:numPr>
              <w:spacing w:after="0" w:line="240" w:lineRule="auto"/>
              <w:textAlignment w:val="baseline"/>
              <w:rPr>
                <w:rFonts w:eastAsia="Times New Roman" w:cs="Times New Roman"/>
                <w:sz w:val="24"/>
              </w:rPr>
            </w:pPr>
            <w:r w:rsidRPr="006B6BAE">
              <w:rPr>
                <w:rFonts w:eastAsia="Times New Roman" w:cs="Times New Roman"/>
                <w:sz w:val="24"/>
                <w:szCs w:val="24"/>
                <w:lang w:val="fr-FR"/>
              </w:rPr>
              <w:t>MA</w:t>
            </w:r>
            <w:r w:rsidR="0022210B" w:rsidRPr="28167D95">
              <w:rPr>
                <w:rFonts w:eastAsia="Times New Roman" w:cs="Times New Roman"/>
                <w:sz w:val="24"/>
                <w:szCs w:val="24"/>
              </w:rPr>
              <w:t>.3.GR.2.1 </w:t>
            </w:r>
          </w:p>
          <w:p w14:paraId="0DA0BD2C" w14:textId="3F1548EE" w:rsidR="00F1308F" w:rsidRPr="006B6BAE" w:rsidRDefault="00F1308F" w:rsidP="0022210B">
            <w:pPr>
              <w:spacing w:after="0" w:line="240" w:lineRule="auto"/>
              <w:ind w:left="360"/>
              <w:textAlignment w:val="baseline"/>
              <w:rPr>
                <w:rFonts w:eastAsia="Times New Roman" w:cs="Times New Roman"/>
                <w:sz w:val="24"/>
                <w:szCs w:val="24"/>
                <w:lang w:val="fr-FR"/>
              </w:rPr>
            </w:pPr>
          </w:p>
          <w:p w14:paraId="6A860923" w14:textId="77777777" w:rsidR="00F1308F" w:rsidRPr="000B295F" w:rsidRDefault="00F1308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31980D9" w14:textId="77777777" w:rsidR="00F1308F" w:rsidRPr="006B6BAE" w:rsidRDefault="00F1308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470C558" w14:textId="7EB2B920" w:rsidR="00F1308F" w:rsidRPr="000B295F" w:rsidRDefault="00F1308F"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5A0E44" w:rsidRPr="004D4B2E">
              <w:rPr>
                <w:rFonts w:eastAsia="Times New Roman" w:cs="Times New Roman"/>
                <w:sz w:val="24"/>
                <w:szCs w:val="24"/>
              </w:rPr>
              <w:t>.6.GR.2.3</w:t>
            </w:r>
          </w:p>
        </w:tc>
      </w:tr>
    </w:tbl>
    <w:p w14:paraId="7C348EE0" w14:textId="77777777" w:rsidR="00F1308F" w:rsidRPr="006B6BAE" w:rsidRDefault="00F1308F" w:rsidP="00AF622B">
      <w:pPr>
        <w:pStyle w:val="GeometricReasoning"/>
      </w:pPr>
      <w:r w:rsidRPr="006B6BAE">
        <w:t xml:space="preserve">Purpose and Instructional Strategies </w:t>
      </w:r>
    </w:p>
    <w:p w14:paraId="0F39E45C" w14:textId="77777777" w:rsidR="00B213F7" w:rsidRPr="004D4B2E" w:rsidRDefault="00B213F7" w:rsidP="00B213F7">
      <w:pPr>
        <w:spacing w:after="0" w:line="240" w:lineRule="auto"/>
        <w:textAlignment w:val="baseline"/>
        <w:rPr>
          <w:rFonts w:eastAsia="Times New Roman" w:cs="Times New Roman"/>
          <w:sz w:val="24"/>
        </w:rPr>
      </w:pPr>
      <w:r>
        <w:rPr>
          <w:rFonts w:eastAsia="Times New Roman" w:cs="Times New Roman"/>
          <w:sz w:val="24"/>
        </w:rPr>
        <w:t>T</w:t>
      </w:r>
      <w:r w:rsidRPr="001F5EFA">
        <w:rPr>
          <w:rFonts w:eastAsia="Calibri" w:cs="Times New Roman"/>
          <w:sz w:val="24"/>
        </w:rPr>
        <w:t xml:space="preserve">his benchmark introduces volume to students. </w:t>
      </w:r>
      <w:r>
        <w:rPr>
          <w:rFonts w:eastAsia="Calibri" w:cs="Times New Roman"/>
          <w:sz w:val="24"/>
        </w:rPr>
        <w:t>To introduce the topic, Grade 5 focuses on calculating volume of right rectangular prisms.</w:t>
      </w:r>
      <w:r w:rsidRPr="001F5EFA">
        <w:rPr>
          <w:rFonts w:eastAsia="Calibri" w:cs="Times New Roman"/>
          <w:sz w:val="24"/>
        </w:rPr>
        <w:t xml:space="preserve"> </w:t>
      </w:r>
      <w:r>
        <w:rPr>
          <w:rFonts w:eastAsia="Calibri" w:cs="Times New Roman"/>
          <w:sz w:val="24"/>
        </w:rPr>
        <w:t>Students’</w:t>
      </w:r>
      <w:r w:rsidRPr="001F5EFA">
        <w:rPr>
          <w:rFonts w:eastAsia="Calibri" w:cs="Times New Roman"/>
          <w:sz w:val="24"/>
        </w:rPr>
        <w:t xml:space="preserve"> prior experiences with volume were restricted to liquid volume (also called capacity). </w:t>
      </w:r>
      <w:r>
        <w:rPr>
          <w:rFonts w:eastAsia="Calibri" w:cs="Times New Roman"/>
          <w:sz w:val="24"/>
        </w:rPr>
        <w:t>Understanding of volume of right rectangular prisms</w:t>
      </w:r>
      <w:r w:rsidRPr="001F5EFA">
        <w:rPr>
          <w:rFonts w:eastAsia="Calibri" w:cs="Times New Roman"/>
          <w:sz w:val="24"/>
        </w:rPr>
        <w:t xml:space="preserve"> extends from the understanding of area</w:t>
      </w:r>
      <w:r>
        <w:rPr>
          <w:rFonts w:eastAsia="Calibri" w:cs="Times New Roman"/>
          <w:sz w:val="24"/>
        </w:rPr>
        <w:t xml:space="preserve"> beginning in Grade 3 (</w:t>
      </w:r>
      <w:r>
        <w:rPr>
          <w:rFonts w:eastAsia="Times New Roman" w:cs="Times New Roman"/>
          <w:sz w:val="24"/>
        </w:rPr>
        <w:t>MA.3.GR.2.1),</w:t>
      </w:r>
      <w:r>
        <w:rPr>
          <w:rFonts w:eastAsia="Calibri" w:cs="Times New Roman"/>
          <w:sz w:val="24"/>
        </w:rPr>
        <w:t xml:space="preserve"> with the idea that one layer</w:t>
      </w:r>
      <w:r w:rsidRPr="004D4B2E">
        <w:rPr>
          <w:rFonts w:eastAsia="Calibri" w:cs="Times New Roman"/>
          <w:sz w:val="24"/>
        </w:rPr>
        <w:t xml:space="preserve"> (such as the bott</w:t>
      </w:r>
      <w:r>
        <w:rPr>
          <w:rFonts w:eastAsia="Calibri" w:cs="Times New Roman"/>
          <w:sz w:val="24"/>
        </w:rPr>
        <w:t>om of cube) can be built up by</w:t>
      </w:r>
      <w:r w:rsidRPr="004D4B2E">
        <w:rPr>
          <w:rFonts w:eastAsia="Calibri" w:cs="Times New Roman"/>
          <w:sz w:val="24"/>
        </w:rPr>
        <w:t xml:space="preserve"> a</w:t>
      </w:r>
      <w:r>
        <w:rPr>
          <w:rFonts w:eastAsia="Calibri" w:cs="Times New Roman"/>
          <w:sz w:val="24"/>
        </w:rPr>
        <w:t>dding more</w:t>
      </w:r>
      <w:r w:rsidRPr="004D4B2E">
        <w:rPr>
          <w:rFonts w:eastAsia="Calibri" w:cs="Times New Roman"/>
          <w:sz w:val="24"/>
        </w:rPr>
        <w:t xml:space="preserve"> layer</w:t>
      </w:r>
      <w:r>
        <w:rPr>
          <w:rFonts w:eastAsia="Calibri" w:cs="Times New Roman"/>
          <w:sz w:val="24"/>
        </w:rPr>
        <w:t>s</w:t>
      </w:r>
      <w:r w:rsidRPr="004D4B2E">
        <w:rPr>
          <w:rFonts w:eastAsia="Calibri" w:cs="Times New Roman"/>
          <w:sz w:val="24"/>
        </w:rPr>
        <w:t xml:space="preserve"> of unit cubes</w:t>
      </w:r>
      <w:r>
        <w:rPr>
          <w:rFonts w:eastAsia="Calibri" w:cs="Times New Roman"/>
          <w:sz w:val="24"/>
        </w:rPr>
        <w:t>.</w:t>
      </w:r>
      <w:r w:rsidRPr="004D4B2E">
        <w:rPr>
          <w:rFonts w:eastAsia="Calibri" w:cs="Times New Roman"/>
          <w:sz w:val="24"/>
        </w:rPr>
        <w:t xml:space="preserve"> </w:t>
      </w:r>
      <w:r>
        <w:rPr>
          <w:rFonts w:eastAsia="Calibri" w:cs="Times New Roman"/>
          <w:sz w:val="24"/>
        </w:rPr>
        <w:t>In Grade 6, (</w:t>
      </w:r>
      <w:r w:rsidRPr="004D4B2E">
        <w:rPr>
          <w:rFonts w:eastAsia="Times New Roman" w:cs="Times New Roman"/>
          <w:sz w:val="24"/>
          <w:szCs w:val="24"/>
        </w:rPr>
        <w:t>MA.6.GR.2.3</w:t>
      </w:r>
      <w:r>
        <w:rPr>
          <w:rFonts w:eastAsia="Times New Roman" w:cs="Times New Roman"/>
          <w:sz w:val="24"/>
          <w:szCs w:val="24"/>
        </w:rPr>
        <w:t>) students solve volume problems involving rectangular prisms with fraction and decimal side lengths.</w:t>
      </w:r>
      <w:r>
        <w:rPr>
          <w:rFonts w:eastAsia="Calibri" w:cs="Times New Roman"/>
          <w:sz w:val="24"/>
        </w:rPr>
        <w:t xml:space="preserve"> </w:t>
      </w:r>
    </w:p>
    <w:p w14:paraId="3AFA57B7" w14:textId="77777777" w:rsidR="00B213F7" w:rsidRPr="001F5EFA" w:rsidRDefault="00B213F7" w:rsidP="009D7378">
      <w:pPr>
        <w:pStyle w:val="ListParagraph"/>
        <w:numPr>
          <w:ilvl w:val="0"/>
          <w:numId w:val="14"/>
        </w:numPr>
        <w:textAlignment w:val="baseline"/>
        <w:rPr>
          <w:rFonts w:eastAsiaTheme="minorEastAsia" w:cs="Times New Roman"/>
          <w:sz w:val="24"/>
        </w:rPr>
      </w:pPr>
      <w:r w:rsidRPr="28167D95">
        <w:rPr>
          <w:rFonts w:eastAsia="Calibri" w:cs="Times New Roman"/>
          <w:sz w:val="24"/>
          <w:szCs w:val="24"/>
        </w:rPr>
        <w:t xml:space="preserve">As students develop their understanding of volume, they recognize that a 1unit cube is the standard unit for measuring volume. </w:t>
      </w:r>
      <w:r>
        <w:rPr>
          <w:rFonts w:eastAsia="Calibri" w:cs="Times New Roman"/>
          <w:sz w:val="24"/>
          <w:szCs w:val="24"/>
        </w:rPr>
        <w:t>A unit</w:t>
      </w:r>
      <w:r w:rsidRPr="28167D95">
        <w:rPr>
          <w:rFonts w:eastAsia="Calibri" w:cs="Times New Roman"/>
          <w:sz w:val="24"/>
          <w:szCs w:val="24"/>
        </w:rPr>
        <w:t xml:space="preserve"> cube has a length of 1 unit, a width of 1 unit and a height of 1 unit and is </w:t>
      </w:r>
      <w:r>
        <w:rPr>
          <w:rFonts w:eastAsia="Calibri" w:cs="Times New Roman"/>
          <w:sz w:val="24"/>
          <w:szCs w:val="24"/>
        </w:rPr>
        <w:t xml:space="preserve">referred to as one </w:t>
      </w:r>
      <w:r w:rsidRPr="28167D95">
        <w:rPr>
          <w:rFonts w:eastAsia="Calibri" w:cs="Times New Roman"/>
          <w:sz w:val="24"/>
          <w:szCs w:val="24"/>
        </w:rPr>
        <w:t>cubic</w:t>
      </w:r>
      <w:r w:rsidRPr="006D0E1B">
        <w:rPr>
          <w:rFonts w:eastAsia="Calibri" w:cs="Times New Roman"/>
          <w:i/>
          <w:sz w:val="24"/>
          <w:szCs w:val="24"/>
        </w:rPr>
        <w:t xml:space="preserve"> unit</w:t>
      </w:r>
      <w:r w:rsidRPr="28167D95">
        <w:rPr>
          <w:rFonts w:eastAsia="Calibri" w:cs="Times New Roman"/>
          <w:sz w:val="24"/>
          <w:szCs w:val="24"/>
        </w:rPr>
        <w:t xml:space="preserve">. </w:t>
      </w:r>
      <w:r>
        <w:rPr>
          <w:rFonts w:eastAsia="Calibri" w:cs="Times New Roman"/>
          <w:sz w:val="24"/>
          <w:szCs w:val="24"/>
        </w:rPr>
        <w:t xml:space="preserve">The volume of a three-dimensional figure refers to the number of cubic units that can be placed in it without gaps or overlaps. </w:t>
      </w:r>
      <w:r w:rsidRPr="28167D95">
        <w:rPr>
          <w:rFonts w:eastAsia="Calibri" w:cs="Times New Roman"/>
          <w:sz w:val="24"/>
          <w:szCs w:val="24"/>
        </w:rPr>
        <w:t xml:space="preserve">This cubic unit is written with an exponent of 3 (e.g., </w:t>
      </w:r>
      <m:oMath>
        <m:sSup>
          <m:sSupPr>
            <m:ctrlPr>
              <w:rPr>
                <w:rFonts w:ascii="Cambria Math" w:eastAsia="Calibri" w:hAnsi="Cambria Math" w:cs="Times New Roman"/>
                <w:i/>
                <w:sz w:val="24"/>
              </w:rPr>
            </m:ctrlPr>
          </m:sSupPr>
          <m:e>
            <m:r>
              <w:rPr>
                <w:rFonts w:ascii="Cambria Math" w:eastAsia="Calibri" w:hAnsi="Cambria Math" w:cs="Times New Roman"/>
                <w:sz w:val="24"/>
              </w:rPr>
              <m:t>in</m:t>
            </m:r>
          </m:e>
          <m:sup>
            <m:r>
              <w:rPr>
                <w:rFonts w:ascii="Cambria Math" w:eastAsia="Calibri" w:hAnsi="Cambria Math" w:cs="Times New Roman"/>
                <w:sz w:val="24"/>
              </w:rPr>
              <m:t>3</m:t>
            </m:r>
          </m:sup>
        </m:sSup>
      </m:oMath>
      <w:r w:rsidRPr="28167D95">
        <w:rPr>
          <w:rFonts w:eastAsia="Calibri" w:cs="Times New Roman"/>
          <w:sz w:val="24"/>
          <w:szCs w:val="24"/>
        </w:rPr>
        <w:t xml:space="preserve">, </w:t>
      </w:r>
      <m:oMath>
        <m:sSup>
          <m:sSupPr>
            <m:ctrlPr>
              <w:rPr>
                <w:rFonts w:ascii="Cambria Math" w:eastAsia="Calibri" w:hAnsi="Cambria Math" w:cs="Times New Roman"/>
                <w:i/>
                <w:sz w:val="24"/>
              </w:rPr>
            </m:ctrlPr>
          </m:sSupPr>
          <m:e>
            <m:r>
              <w:rPr>
                <w:rFonts w:ascii="Cambria Math" w:eastAsia="Calibri" w:hAnsi="Cambria Math" w:cs="Times New Roman"/>
                <w:sz w:val="24"/>
                <w:vertAlign w:val="superscript"/>
              </w:rPr>
              <m:t>3</m:t>
            </m:r>
          </m:e>
          <m:sup>
            <m:r>
              <w:rPr>
                <w:rFonts w:ascii="Cambria Math" w:eastAsia="Calibri" w:hAnsi="Cambria Math" w:cs="Times New Roman"/>
                <w:sz w:val="24"/>
              </w:rPr>
              <m:t>3</m:t>
            </m:r>
          </m:sup>
        </m:sSup>
      </m:oMath>
      <w:r w:rsidRPr="28167D95">
        <w:rPr>
          <w:rFonts w:eastAsia="Calibri" w:cs="Times New Roman"/>
          <w:sz w:val="24"/>
          <w:szCs w:val="24"/>
        </w:rPr>
        <w:t xml:space="preserve">). Students connect this notation to their understanding of the powers of 10 in our place value system </w:t>
      </w:r>
      <w:r w:rsidRPr="28167D95">
        <w:rPr>
          <w:rFonts w:eastAsia="Calibri" w:cs="Times New Roman"/>
          <w:i/>
          <w:sz w:val="24"/>
          <w:szCs w:val="24"/>
        </w:rPr>
        <w:t>(MTR.5.1)</w:t>
      </w:r>
      <w:r w:rsidRPr="28167D95">
        <w:rPr>
          <w:rFonts w:eastAsia="Calibri" w:cs="Times New Roman"/>
          <w:sz w:val="24"/>
          <w:szCs w:val="24"/>
        </w:rPr>
        <w:t xml:space="preserve">. </w:t>
      </w:r>
    </w:p>
    <w:p w14:paraId="075A106E" w14:textId="1ADAB4FB" w:rsidR="00F1308F" w:rsidRDefault="00945F3C" w:rsidP="00945F3C">
      <w:pPr>
        <w:spacing w:after="0" w:line="240" w:lineRule="auto"/>
        <w:jc w:val="center"/>
        <w:rPr>
          <w:rFonts w:eastAsia="Times New Roman" w:cs="Times New Roman"/>
          <w:sz w:val="24"/>
          <w:szCs w:val="24"/>
        </w:rPr>
      </w:pPr>
      <w:r w:rsidRPr="001F5EFA">
        <w:rPr>
          <w:rFonts w:cs="Times New Roman"/>
          <w:noProof/>
          <w:sz w:val="24"/>
        </w:rPr>
        <w:drawing>
          <wp:inline distT="0" distB="0" distL="0" distR="0" wp14:anchorId="535DCF7C" wp14:editId="537C31D8">
            <wp:extent cx="2616265" cy="1228725"/>
            <wp:effectExtent l="0" t="0" r="0" b="0"/>
            <wp:docPr id="426144242" name="Picture 426144242" descr="illustration of levels of cubes in a rect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44242" name="Picture 426144242" descr="illustration of levels of cubes in a rectangular prism "/>
                    <pic:cNvPicPr/>
                  </pic:nvPicPr>
                  <pic:blipFill rotWithShape="1">
                    <a:blip r:embed="rId151">
                      <a:extLst>
                        <a:ext uri="{28A0092B-C50C-407E-A947-70E740481C1C}">
                          <a14:useLocalDpi xmlns:a14="http://schemas.microsoft.com/office/drawing/2010/main" val="0"/>
                        </a:ext>
                      </a:extLst>
                    </a:blip>
                    <a:srcRect t="21110"/>
                    <a:stretch/>
                  </pic:blipFill>
                  <pic:spPr bwMode="auto">
                    <a:xfrm>
                      <a:off x="0" y="0"/>
                      <a:ext cx="2618792" cy="1229912"/>
                    </a:xfrm>
                    <a:prstGeom prst="rect">
                      <a:avLst/>
                    </a:prstGeom>
                    <a:ln>
                      <a:noFill/>
                    </a:ln>
                    <a:extLst>
                      <a:ext uri="{53640926-AAD7-44D8-BBD7-CCE9431645EC}">
                        <a14:shadowObscured xmlns:a14="http://schemas.microsoft.com/office/drawing/2010/main"/>
                      </a:ext>
                    </a:extLst>
                  </pic:spPr>
                </pic:pic>
              </a:graphicData>
            </a:graphic>
          </wp:inline>
        </w:drawing>
      </w:r>
    </w:p>
    <w:p w14:paraId="7B4B8282" w14:textId="77777777" w:rsidR="00945F3C" w:rsidRDefault="00945F3C" w:rsidP="00F1308F">
      <w:pPr>
        <w:spacing w:after="0" w:line="240" w:lineRule="auto"/>
        <w:rPr>
          <w:rFonts w:eastAsia="Times New Roman" w:cs="Times New Roman"/>
          <w:sz w:val="24"/>
          <w:szCs w:val="24"/>
        </w:rPr>
      </w:pPr>
    </w:p>
    <w:p w14:paraId="2534F28D" w14:textId="77777777" w:rsidR="00F1308F" w:rsidRPr="00AB3CDB" w:rsidRDefault="00F1308F" w:rsidP="00AF622B">
      <w:pPr>
        <w:pStyle w:val="GeometricReasoning"/>
      </w:pPr>
      <w:r w:rsidRPr="006B6BAE">
        <w:t xml:space="preserve">Common </w:t>
      </w:r>
      <w:r w:rsidRPr="00BB5B56">
        <w:t>Misconceptions</w:t>
      </w:r>
      <w:r w:rsidRPr="006B6BAE">
        <w:t xml:space="preserve"> or Errors</w:t>
      </w:r>
    </w:p>
    <w:p w14:paraId="1E287A4C" w14:textId="77777777" w:rsidR="009E179D" w:rsidRPr="00946083" w:rsidRDefault="009E179D" w:rsidP="009D7378">
      <w:pPr>
        <w:widowControl w:val="0"/>
        <w:numPr>
          <w:ilvl w:val="0"/>
          <w:numId w:val="101"/>
        </w:numPr>
        <w:spacing w:after="0" w:line="240" w:lineRule="auto"/>
        <w:rPr>
          <w:rFonts w:eastAsia="Times New Roman" w:cs="Times New Roman"/>
          <w:sz w:val="24"/>
          <w:szCs w:val="24"/>
        </w:rPr>
      </w:pPr>
      <w:r w:rsidRPr="001F5EFA">
        <w:rPr>
          <w:rFonts w:eastAsia="Calibri" w:cs="Times New Roman"/>
          <w:sz w:val="24"/>
        </w:rPr>
        <w:t xml:space="preserve">Students may incorrectly </w:t>
      </w:r>
      <w:proofErr w:type="gramStart"/>
      <w:r w:rsidRPr="001F5EFA">
        <w:rPr>
          <w:rFonts w:eastAsia="Calibri" w:cs="Times New Roman"/>
          <w:sz w:val="24"/>
        </w:rPr>
        <w:t>fill</w:t>
      </w:r>
      <w:proofErr w:type="gramEnd"/>
      <w:r w:rsidRPr="001F5EFA">
        <w:rPr>
          <w:rFonts w:eastAsia="Calibri" w:cs="Times New Roman"/>
          <w:sz w:val="24"/>
        </w:rPr>
        <w:t xml:space="preserve"> figures to find volume with cubes. </w:t>
      </w:r>
      <w:r w:rsidRPr="00575966">
        <w:rPr>
          <w:rFonts w:eastAsia="Calibri" w:cs="Times New Roman"/>
          <w:sz w:val="24"/>
        </w:rPr>
        <w:t xml:space="preserve">Students need to ensure there is no empty space included and that unit cubes are equally sized and packed </w:t>
      </w:r>
      <w:proofErr w:type="gramStart"/>
      <w:r w:rsidRPr="00575966">
        <w:rPr>
          <w:rFonts w:eastAsia="Calibri" w:cs="Times New Roman"/>
          <w:sz w:val="24"/>
        </w:rPr>
        <w:t>tightly in</w:t>
      </w:r>
      <w:proofErr w:type="gramEnd"/>
      <w:r w:rsidRPr="00575966">
        <w:rPr>
          <w:rFonts w:eastAsia="Calibri" w:cs="Times New Roman"/>
          <w:sz w:val="24"/>
        </w:rPr>
        <w:t xml:space="preserve"> without overlaps.</w:t>
      </w:r>
    </w:p>
    <w:p w14:paraId="7B49D39A" w14:textId="77777777" w:rsidR="00F1308F" w:rsidRPr="009E179D" w:rsidRDefault="00F1308F" w:rsidP="009E179D">
      <w:pPr>
        <w:spacing w:after="0"/>
        <w:contextualSpacing/>
        <w:textAlignment w:val="baseline"/>
        <w:rPr>
          <w:rFonts w:eastAsia="Times New Roman" w:cs="Times New Roman"/>
          <w:b/>
          <w:bCs/>
          <w:sz w:val="24"/>
          <w:szCs w:val="24"/>
        </w:rPr>
      </w:pPr>
    </w:p>
    <w:p w14:paraId="5A47A69E" w14:textId="77777777" w:rsidR="00F1308F" w:rsidRPr="00A805BD" w:rsidRDefault="00F1308F" w:rsidP="009E179D">
      <w:pPr>
        <w:pStyle w:val="GeometricReasoning"/>
      </w:pPr>
      <w:r w:rsidRPr="006B6BAE">
        <w:t>Strategies to Support Tiered Instruction</w:t>
      </w:r>
    </w:p>
    <w:p w14:paraId="2A2E8F7D" w14:textId="77777777" w:rsidR="00E67820" w:rsidRPr="006D0E1B" w:rsidRDefault="00E67820"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lastRenderedPageBreak/>
        <w:t>Instruction may include providing unit cubes and having students build rectangular prisms with specific dimensions and then calculating the volume.</w:t>
      </w:r>
    </w:p>
    <w:p w14:paraId="57436B67" w14:textId="77777777" w:rsidR="00E67820" w:rsidRPr="006D0E1B" w:rsidRDefault="00E67820"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unit cubes and the following dimensions: </w:t>
      </w:r>
      <w:r>
        <w:rPr>
          <w:rFonts w:eastAsia="Times New Roman" w:cs="Times New Roman"/>
          <w:sz w:val="24"/>
          <w:szCs w:val="24"/>
        </w:rPr>
        <w:t>l</w:t>
      </w:r>
      <w:r w:rsidRPr="00CD3DB2">
        <w:rPr>
          <w:rFonts w:eastAsia="Times New Roman" w:cs="Times New Roman"/>
          <w:sz w:val="24"/>
          <w:szCs w:val="24"/>
        </w:rPr>
        <w:t xml:space="preserve">ength is 8 units, width is 4 units, and height is 5 units. </w:t>
      </w:r>
      <w:r>
        <w:rPr>
          <w:rFonts w:eastAsia="Times New Roman" w:cs="Times New Roman"/>
          <w:color w:val="000000" w:themeColor="text1"/>
          <w:sz w:val="24"/>
          <w:szCs w:val="24"/>
        </w:rPr>
        <w:t xml:space="preserve">Students stack equally sized </w:t>
      </w:r>
      <w:r>
        <w:rPr>
          <w:rFonts w:cs="Times New Roman"/>
          <w:sz w:val="24"/>
          <w:szCs w:val="24"/>
        </w:rPr>
        <w:t>unit cubes and ensure that the cubes are packed tightly</w:t>
      </w:r>
      <w:r>
        <w:rPr>
          <w:rFonts w:eastAsia="Times New Roman" w:cs="Times New Roman"/>
          <w:color w:val="000000" w:themeColor="text1"/>
          <w:sz w:val="24"/>
          <w:szCs w:val="24"/>
        </w:rPr>
        <w:t xml:space="preserve"> with no gaps or overlaps to create a solid three-dimensional figure. Students begin building the figure as shown below, continuing to fill it in until </w:t>
      </w:r>
      <w:r w:rsidRPr="001A379C">
        <w:rPr>
          <w:rFonts w:eastAsia="Times New Roman" w:cs="Times New Roman"/>
          <w:color w:val="000000" w:themeColor="text1"/>
          <w:sz w:val="24"/>
          <w:szCs w:val="24"/>
        </w:rPr>
        <w:t>it is complete.</w:t>
      </w:r>
      <w:r>
        <w:rPr>
          <w:rFonts w:eastAsia="Times New Roman" w:cs="Times New Roman"/>
          <w:color w:val="000000" w:themeColor="text1"/>
          <w:sz w:val="24"/>
          <w:szCs w:val="24"/>
        </w:rPr>
        <w:t xml:space="preserve"> Students calculate the volume by multiplying </w:t>
      </w:r>
      <m:oMath>
        <m:r>
          <w:rPr>
            <w:rFonts w:ascii="Cambria Math" w:hAnsi="Cambria Math" w:cs="Times New Roman"/>
            <w:sz w:val="24"/>
            <w:szCs w:val="24"/>
          </w:rPr>
          <m:t>8 × 4 × 5</m:t>
        </m:r>
      </m:oMath>
      <w:r>
        <w:rPr>
          <w:rFonts w:eastAsia="Times New Roman" w:cs="Times New Roman"/>
          <w:color w:val="000000" w:themeColor="text1"/>
          <w:sz w:val="24"/>
          <w:szCs w:val="24"/>
        </w:rPr>
        <w:t xml:space="preserve"> and then decompose the figure and count the cubes to determine if their calculation is correct. </w:t>
      </w:r>
    </w:p>
    <w:p w14:paraId="507C22B6" w14:textId="77777777" w:rsidR="00E67820" w:rsidRDefault="00E67820" w:rsidP="00E67820">
      <w:pPr>
        <w:spacing w:after="0" w:line="240" w:lineRule="auto"/>
        <w:jc w:val="center"/>
        <w:textAlignment w:val="baseline"/>
        <w:rPr>
          <w:rFonts w:eastAsia="Times New Roman" w:cs="Times New Roman"/>
          <w:b/>
          <w:bCs/>
          <w:sz w:val="24"/>
          <w:szCs w:val="24"/>
        </w:rPr>
      </w:pPr>
      <w:r w:rsidRPr="006D0E1B">
        <w:rPr>
          <w:rFonts w:cs="Times New Roman"/>
          <w:noProof/>
          <w:sz w:val="24"/>
          <w:szCs w:val="24"/>
        </w:rPr>
        <w:drawing>
          <wp:inline distT="0" distB="0" distL="0" distR="0" wp14:anchorId="23EC46C9" wp14:editId="2324B13E">
            <wp:extent cx="1396271" cy="893135"/>
            <wp:effectExtent l="0" t="0" r="0" b="2540"/>
            <wp:docPr id="748058314" name="Picture 748058314" descr="levels of cubes in a rectangluar prism "/>
            <wp:cNvGraphicFramePr/>
            <a:graphic xmlns:a="http://schemas.openxmlformats.org/drawingml/2006/main">
              <a:graphicData uri="http://schemas.openxmlformats.org/drawingml/2006/picture">
                <pic:pic xmlns:pic="http://schemas.openxmlformats.org/drawingml/2006/picture">
                  <pic:nvPicPr>
                    <pic:cNvPr id="748058314" name="Picture 748058314" descr="levels of cubes in a rectangluar prism "/>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403877" cy="898000"/>
                    </a:xfrm>
                    <a:prstGeom prst="rect">
                      <a:avLst/>
                    </a:prstGeom>
                  </pic:spPr>
                </pic:pic>
              </a:graphicData>
            </a:graphic>
          </wp:inline>
        </w:drawing>
      </w:r>
    </w:p>
    <w:p w14:paraId="1D6A93B0" w14:textId="77777777" w:rsidR="00945F3C" w:rsidRDefault="00945F3C" w:rsidP="00E67820">
      <w:pPr>
        <w:spacing w:after="0" w:line="240" w:lineRule="auto"/>
        <w:jc w:val="center"/>
        <w:textAlignment w:val="baseline"/>
        <w:rPr>
          <w:rFonts w:eastAsia="Times New Roman" w:cs="Times New Roman"/>
          <w:b/>
          <w:bCs/>
          <w:sz w:val="24"/>
          <w:szCs w:val="24"/>
        </w:rPr>
      </w:pPr>
    </w:p>
    <w:p w14:paraId="454C8738" w14:textId="77777777" w:rsidR="00E67820" w:rsidRPr="00C06014" w:rsidRDefault="00E67820" w:rsidP="009D7378">
      <w:pPr>
        <w:pStyle w:val="ListParagraph"/>
        <w:numPr>
          <w:ilvl w:val="0"/>
          <w:numId w:val="17"/>
        </w:numPr>
        <w:textAlignment w:val="baseline"/>
        <w:rPr>
          <w:rFonts w:eastAsia="Times New Roman" w:cs="Times New Roman"/>
          <w:b/>
          <w:bCs/>
          <w:sz w:val="24"/>
          <w:szCs w:val="24"/>
        </w:rPr>
      </w:pPr>
      <w:proofErr w:type="gramStart"/>
      <w:r w:rsidRPr="00B12214">
        <w:rPr>
          <w:rFonts w:eastAsia="Times New Roman" w:cs="Times New Roman"/>
          <w:color w:val="000000" w:themeColor="text1"/>
          <w:sz w:val="24"/>
          <w:szCs w:val="24"/>
        </w:rPr>
        <w:t>Instruction</w:t>
      </w:r>
      <w:proofErr w:type="gramEnd"/>
      <w:r>
        <w:rPr>
          <w:rFonts w:eastAsia="Times New Roman" w:cs="Times New Roman"/>
          <w:color w:val="000000" w:themeColor="text1"/>
          <w:sz w:val="24"/>
          <w:szCs w:val="24"/>
        </w:rPr>
        <w:t xml:space="preserve"> may</w:t>
      </w:r>
      <w:r w:rsidRPr="00B12214">
        <w:rPr>
          <w:rFonts w:eastAsia="Times New Roman" w:cs="Times New Roman"/>
          <w:color w:val="000000" w:themeColor="text1"/>
          <w:sz w:val="24"/>
          <w:szCs w:val="24"/>
        </w:rPr>
        <w:t xml:space="preserve"> include providing rectangular prisms filled with cubes. Some are filled correctly with no gaps or overlaps, and others have the cubes filling the rectangular prism, but with gaps left between them. Students identify which are stacked correctly to find volume and which are not stacked correctly and record the dimensions of the number of cubes for the height, length, and width, counting the total to determine the volume.</w:t>
      </w:r>
    </w:p>
    <w:p w14:paraId="09CFD5FE" w14:textId="77777777" w:rsidR="00F1308F" w:rsidRPr="008D6FF1" w:rsidRDefault="00F1308F" w:rsidP="00310349">
      <w:pPr>
        <w:spacing w:after="0"/>
        <w:rPr>
          <w:sz w:val="24"/>
          <w:szCs w:val="24"/>
        </w:rPr>
      </w:pPr>
    </w:p>
    <w:p w14:paraId="0551158B" w14:textId="77777777" w:rsidR="00F1308F" w:rsidRPr="00BB5B56" w:rsidRDefault="00F1308F" w:rsidP="00310349">
      <w:pPr>
        <w:pStyle w:val="GeometricReasoning"/>
      </w:pPr>
      <w:r w:rsidRPr="006B6BAE">
        <w:t>Instructional Tasks </w:t>
      </w:r>
    </w:p>
    <w:p w14:paraId="0D5A3195" w14:textId="77777777" w:rsidR="00DE06A0" w:rsidRPr="00F419EE" w:rsidRDefault="00DE06A0" w:rsidP="00DE06A0">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(MTR.6.1)</w:t>
      </w:r>
    </w:p>
    <w:p w14:paraId="582CE5D6" w14:textId="77777777" w:rsidR="00DE06A0" w:rsidRPr="003208B0" w:rsidRDefault="00DE06A0" w:rsidP="00DE06A0">
      <w:pPr>
        <w:spacing w:after="0" w:line="240" w:lineRule="auto"/>
        <w:ind w:left="360"/>
        <w:textAlignment w:val="baseline"/>
        <w:rPr>
          <w:rFonts w:eastAsia="Times New Roman" w:cs="Times New Roman"/>
          <w:sz w:val="24"/>
          <w:szCs w:val="24"/>
        </w:rPr>
      </w:pPr>
      <w:r w:rsidRPr="003208B0">
        <w:rPr>
          <w:rFonts w:eastAsia="Times New Roman" w:cs="Times New Roman"/>
          <w:sz w:val="24"/>
          <w:szCs w:val="24"/>
        </w:rPr>
        <w:t>Molly is putting her cube-shaped blocks into their storage container after she finishes playing with her sister. The storage container is shaped like a right rectangular prism, and she has a total of 120 blocks. The bottom layer of her storage container holds exactly 6 rows of 4 blocks each with no gaps or overlaps. The storage container holds exactly 6 layers of blocks with no gaps or overlaps.</w:t>
      </w:r>
    </w:p>
    <w:p w14:paraId="4D7A323C" w14:textId="77777777" w:rsidR="00DE06A0" w:rsidRPr="003208B0" w:rsidRDefault="00DE06A0" w:rsidP="00DE06A0">
      <w:pPr>
        <w:spacing w:after="0" w:line="240" w:lineRule="auto"/>
        <w:ind w:left="1440" w:hanging="720"/>
        <w:textAlignment w:val="baseline"/>
        <w:rPr>
          <w:rFonts w:eastAsia="Times New Roman" w:cs="Times New Roman"/>
          <w:sz w:val="24"/>
          <w:szCs w:val="24"/>
        </w:rPr>
      </w:pPr>
      <w:r w:rsidRPr="003208B0">
        <w:rPr>
          <w:rFonts w:eastAsia="Times New Roman" w:cs="Times New Roman"/>
          <w:sz w:val="24"/>
          <w:szCs w:val="24"/>
        </w:rPr>
        <w:t>Part A. Will all of Molly’s blocks fit in the storage container? Explain how you know using drawings and equations.</w:t>
      </w:r>
    </w:p>
    <w:p w14:paraId="0B778944" w14:textId="6E0B7460" w:rsidR="00DE06A0" w:rsidRPr="003208B0" w:rsidRDefault="00DE06A0" w:rsidP="00DE06A0">
      <w:pPr>
        <w:spacing w:after="0" w:line="240" w:lineRule="auto"/>
        <w:ind w:left="1440" w:hanging="720"/>
        <w:textAlignment w:val="baseline"/>
        <w:rPr>
          <w:rFonts w:eastAsia="Times New Roman" w:cs="Times New Roman"/>
          <w:sz w:val="24"/>
          <w:szCs w:val="24"/>
        </w:rPr>
      </w:pPr>
      <w:r w:rsidRPr="003208B0">
        <w:rPr>
          <w:rFonts w:eastAsia="Times New Roman" w:cs="Times New Roman"/>
          <w:sz w:val="24"/>
          <w:szCs w:val="24"/>
        </w:rPr>
        <w:t xml:space="preserve">Part B. If there is enough room, determine how many more blocks Molly could fit in the storage container. If there is not enough room, determine how many blocks will not </w:t>
      </w:r>
      <w:proofErr w:type="gramStart"/>
      <w:r w:rsidRPr="003208B0">
        <w:rPr>
          <w:rFonts w:eastAsia="Times New Roman" w:cs="Times New Roman"/>
          <w:sz w:val="24"/>
          <w:szCs w:val="24"/>
        </w:rPr>
        <w:t>fit</w:t>
      </w:r>
      <w:proofErr w:type="gramEnd"/>
      <w:r w:rsidRPr="003208B0">
        <w:rPr>
          <w:rFonts w:eastAsia="Times New Roman" w:cs="Times New Roman"/>
          <w:sz w:val="24"/>
          <w:szCs w:val="24"/>
        </w:rPr>
        <w:t xml:space="preserve"> be able to fit in the storage container.</w:t>
      </w:r>
    </w:p>
    <w:p w14:paraId="03D9BD1D" w14:textId="77777777" w:rsidR="00DE06A0" w:rsidRPr="003208B0" w:rsidRDefault="00DE06A0" w:rsidP="00DE06A0">
      <w:pPr>
        <w:spacing w:after="0" w:line="240" w:lineRule="auto"/>
        <w:textAlignment w:val="baseline"/>
        <w:rPr>
          <w:rFonts w:eastAsia="Times New Roman" w:cs="Times New Roman"/>
          <w:sz w:val="24"/>
          <w:szCs w:val="24"/>
        </w:rPr>
      </w:pPr>
    </w:p>
    <w:p w14:paraId="5338B8FB" w14:textId="77777777" w:rsidR="00DE06A0" w:rsidRPr="006D0E1B" w:rsidRDefault="00DE06A0" w:rsidP="007226EC">
      <w:pPr>
        <w:spacing w:after="0"/>
        <w:rPr>
          <w:rFonts w:cs="Times New Roman"/>
          <w:i/>
          <w:sz w:val="24"/>
          <w:szCs w:val="24"/>
        </w:rPr>
      </w:pPr>
      <w:r w:rsidRPr="006D0E1B">
        <w:rPr>
          <w:rFonts w:cs="Times New Roman"/>
          <w:i/>
          <w:sz w:val="24"/>
          <w:szCs w:val="24"/>
        </w:rPr>
        <w:t>Instructional Task 2</w:t>
      </w:r>
    </w:p>
    <w:p w14:paraId="421D5EE8" w14:textId="77777777" w:rsidR="00DE06A0" w:rsidRPr="006D0E1B" w:rsidRDefault="00DE06A0" w:rsidP="007226EC">
      <w:pPr>
        <w:spacing w:after="0"/>
        <w:ind w:left="360"/>
        <w:rPr>
          <w:rFonts w:cs="Times New Roman"/>
          <w:sz w:val="24"/>
          <w:szCs w:val="24"/>
        </w:rPr>
      </w:pPr>
      <w:r w:rsidRPr="006D0E1B">
        <w:rPr>
          <w:rFonts w:cs="Times New Roman"/>
          <w:sz w:val="24"/>
          <w:szCs w:val="24"/>
        </w:rPr>
        <w:t xml:space="preserve">The Breakfast Cereal Company is designing a new box. </w:t>
      </w:r>
    </w:p>
    <w:p w14:paraId="7BCECF6E" w14:textId="77777777" w:rsidR="00DE06A0" w:rsidRPr="006D0E1B" w:rsidRDefault="00DE06A0" w:rsidP="00DE06A0">
      <w:pPr>
        <w:ind w:left="360"/>
        <w:rPr>
          <w:rFonts w:cs="Times New Roman"/>
          <w:sz w:val="24"/>
          <w:szCs w:val="24"/>
        </w:rPr>
      </w:pPr>
      <w:r w:rsidRPr="006D0E1B">
        <w:rPr>
          <w:rFonts w:cs="Times New Roman"/>
          <w:sz w:val="24"/>
          <w:szCs w:val="24"/>
        </w:rPr>
        <w:t>The boxes must be in the shape of a right rectangular prism and measure 144 cubic centimeters.</w:t>
      </w:r>
    </w:p>
    <w:p w14:paraId="47F8B768" w14:textId="77777777" w:rsidR="00DE06A0" w:rsidRPr="006D0E1B" w:rsidRDefault="00DE06A0" w:rsidP="007226EC">
      <w:pPr>
        <w:spacing w:after="0"/>
        <w:ind w:left="360"/>
        <w:rPr>
          <w:rFonts w:cs="Times New Roman"/>
          <w:sz w:val="24"/>
          <w:szCs w:val="24"/>
        </w:rPr>
      </w:pPr>
      <w:r w:rsidRPr="006D0E1B">
        <w:rPr>
          <w:rFonts w:cs="Times New Roman"/>
          <w:sz w:val="24"/>
          <w:szCs w:val="24"/>
        </w:rPr>
        <w:t xml:space="preserve">What </w:t>
      </w:r>
      <w:proofErr w:type="gramStart"/>
      <w:r w:rsidRPr="006D0E1B">
        <w:rPr>
          <w:rFonts w:cs="Times New Roman"/>
          <w:sz w:val="24"/>
          <w:szCs w:val="24"/>
        </w:rPr>
        <w:t>are</w:t>
      </w:r>
      <w:proofErr w:type="gramEnd"/>
      <w:r w:rsidRPr="006D0E1B">
        <w:rPr>
          <w:rFonts w:cs="Times New Roman"/>
          <w:sz w:val="24"/>
          <w:szCs w:val="24"/>
        </w:rPr>
        <w:t xml:space="preserve"> some possible package designs the company could use? </w:t>
      </w:r>
    </w:p>
    <w:p w14:paraId="01924701" w14:textId="559C709F" w:rsidR="005F21AD" w:rsidRDefault="00DE06A0" w:rsidP="00B538C2">
      <w:pPr>
        <w:spacing w:after="0"/>
        <w:ind w:left="360"/>
        <w:rPr>
          <w:rFonts w:cs="Times New Roman"/>
          <w:sz w:val="24"/>
          <w:szCs w:val="24"/>
        </w:rPr>
      </w:pPr>
      <w:r w:rsidRPr="006D0E1B">
        <w:rPr>
          <w:rFonts w:cs="Times New Roman"/>
          <w:sz w:val="24"/>
          <w:szCs w:val="24"/>
        </w:rPr>
        <w:t xml:space="preserve">Draw models and write equations to their volumes for all the boxes you design. </w:t>
      </w:r>
    </w:p>
    <w:p w14:paraId="077B5E80" w14:textId="4DB1FEEB" w:rsidR="005F21AD" w:rsidRDefault="00B538C2" w:rsidP="00B538C2">
      <w:pPr>
        <w:spacing w:after="0"/>
        <w:jc w:val="center"/>
        <w:rPr>
          <w:rFonts w:cs="Times New Roman"/>
          <w:i/>
          <w:sz w:val="24"/>
          <w:szCs w:val="24"/>
        </w:rPr>
      </w:pPr>
      <w:r w:rsidRPr="00B538C2">
        <w:rPr>
          <w:rFonts w:cs="Times New Roman"/>
          <w:i/>
          <w:noProof/>
          <w:sz w:val="24"/>
          <w:szCs w:val="24"/>
        </w:rPr>
        <w:drawing>
          <wp:inline distT="0" distB="0" distL="0" distR="0" wp14:anchorId="408D6B97" wp14:editId="29AE4DFD">
            <wp:extent cx="4105848" cy="1228896"/>
            <wp:effectExtent l="0" t="0" r="9525" b="0"/>
            <wp:docPr id="158468393" name="Picture 1" descr="Table with box de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8393" name="Picture 1" descr="Table with box desings"/>
                    <pic:cNvPicPr/>
                  </pic:nvPicPr>
                  <pic:blipFill>
                    <a:blip r:embed="rId153"/>
                    <a:stretch>
                      <a:fillRect/>
                    </a:stretch>
                  </pic:blipFill>
                  <pic:spPr>
                    <a:xfrm>
                      <a:off x="0" y="0"/>
                      <a:ext cx="4105848" cy="1228896"/>
                    </a:xfrm>
                    <a:prstGeom prst="rect">
                      <a:avLst/>
                    </a:prstGeom>
                  </pic:spPr>
                </pic:pic>
              </a:graphicData>
            </a:graphic>
          </wp:inline>
        </w:drawing>
      </w:r>
    </w:p>
    <w:p w14:paraId="7EB3F974" w14:textId="77777777" w:rsidR="007A1F1C" w:rsidRDefault="007A1F1C" w:rsidP="007226EC">
      <w:pPr>
        <w:spacing w:after="0"/>
        <w:rPr>
          <w:rFonts w:cs="Times New Roman"/>
          <w:i/>
          <w:sz w:val="24"/>
          <w:szCs w:val="24"/>
        </w:rPr>
      </w:pPr>
    </w:p>
    <w:p w14:paraId="638FC14B" w14:textId="1AE92EC5" w:rsidR="00194713" w:rsidRPr="009A3A2E" w:rsidRDefault="00194713" w:rsidP="007226EC">
      <w:pPr>
        <w:spacing w:after="0"/>
        <w:rPr>
          <w:rFonts w:cs="Times New Roman"/>
          <w:i/>
          <w:sz w:val="24"/>
          <w:szCs w:val="24"/>
        </w:rPr>
      </w:pPr>
      <w:r w:rsidRPr="009A3A2E">
        <w:rPr>
          <w:rFonts w:cs="Times New Roman"/>
          <w:i/>
          <w:sz w:val="24"/>
          <w:szCs w:val="24"/>
        </w:rPr>
        <w:t>Instructional Task 3</w:t>
      </w:r>
    </w:p>
    <w:p w14:paraId="1CF74998" w14:textId="77777777" w:rsidR="00194713" w:rsidRPr="009A3A2E" w:rsidRDefault="00194713" w:rsidP="007226EC">
      <w:pPr>
        <w:spacing w:after="0"/>
        <w:ind w:left="360"/>
        <w:rPr>
          <w:rFonts w:cs="Times New Roman"/>
          <w:sz w:val="24"/>
          <w:szCs w:val="24"/>
        </w:rPr>
      </w:pPr>
      <w:r w:rsidRPr="009A3A2E">
        <w:rPr>
          <w:rFonts w:cs="Times New Roman"/>
          <w:sz w:val="24"/>
          <w:szCs w:val="24"/>
        </w:rPr>
        <w:t xml:space="preserve">Ving is putting 900 cube-shaped blocks into a box. The box is </w:t>
      </w:r>
      <w:proofErr w:type="gramStart"/>
      <w:r w:rsidRPr="009A3A2E">
        <w:rPr>
          <w:rFonts w:cs="Times New Roman"/>
          <w:sz w:val="24"/>
          <w:szCs w:val="24"/>
        </w:rPr>
        <w:t>a right</w:t>
      </w:r>
      <w:proofErr w:type="gramEnd"/>
      <w:r w:rsidRPr="009A3A2E">
        <w:rPr>
          <w:rFonts w:cs="Times New Roman"/>
          <w:sz w:val="24"/>
          <w:szCs w:val="24"/>
        </w:rPr>
        <w:t xml:space="preserve"> rectangular prism. The bottom layer of the box holds exactly 8 rows of 12 blocks each with no gaps or overlaps. The box holds exactly 11 layers of blocks with no gaps or overlaps. </w:t>
      </w:r>
    </w:p>
    <w:p w14:paraId="55CEFC8C" w14:textId="5975D8B1" w:rsidR="00194713" w:rsidRPr="009A3A2E" w:rsidRDefault="00194713" w:rsidP="007A1F1C">
      <w:pPr>
        <w:autoSpaceDE w:val="0"/>
        <w:autoSpaceDN w:val="0"/>
        <w:ind w:left="990" w:hanging="270"/>
        <w:contextualSpacing/>
        <w:rPr>
          <w:rFonts w:cs="Times New Roman"/>
          <w:sz w:val="24"/>
          <w:szCs w:val="24"/>
        </w:rPr>
      </w:pPr>
      <w:r w:rsidRPr="009A3A2E">
        <w:rPr>
          <w:rFonts w:cs="Times New Roman"/>
          <w:sz w:val="24"/>
          <w:szCs w:val="24"/>
        </w:rPr>
        <w:t xml:space="preserve">a. Will all of Ving’s blocks fit into the box? Use drawings and equations to justify your answer. </w:t>
      </w:r>
    </w:p>
    <w:p w14:paraId="00BB66C6" w14:textId="1906DA64" w:rsidR="00194713" w:rsidRPr="009A3A2E" w:rsidRDefault="00194713" w:rsidP="007A1F1C">
      <w:pPr>
        <w:spacing w:after="0" w:line="240" w:lineRule="auto"/>
        <w:ind w:left="990" w:hanging="270"/>
        <w:textAlignment w:val="baseline"/>
        <w:rPr>
          <w:rFonts w:cs="Times New Roman"/>
          <w:sz w:val="24"/>
          <w:szCs w:val="24"/>
        </w:rPr>
      </w:pPr>
      <w:r w:rsidRPr="009A3A2E">
        <w:rPr>
          <w:rFonts w:cs="Times New Roman"/>
          <w:sz w:val="24"/>
          <w:szCs w:val="24"/>
        </w:rPr>
        <w:t>b. If there is enough room, find out how many more blocks Ving could fit into the box. If there is not enough room, find out how many blocks will not fit into the box.</w:t>
      </w:r>
    </w:p>
    <w:p w14:paraId="30625A3A" w14:textId="77777777" w:rsidR="00194713" w:rsidRPr="009A3A2E" w:rsidRDefault="00194713" w:rsidP="00194713">
      <w:pPr>
        <w:spacing w:after="0" w:line="240" w:lineRule="auto"/>
        <w:textAlignment w:val="baseline"/>
        <w:rPr>
          <w:rFonts w:eastAsiaTheme="minorEastAsia" w:cs="Times New Roman"/>
          <w:color w:val="000000" w:themeColor="text1"/>
          <w:sz w:val="24"/>
          <w:szCs w:val="24"/>
        </w:rPr>
      </w:pPr>
    </w:p>
    <w:p w14:paraId="482C2190" w14:textId="77777777" w:rsidR="00194713" w:rsidRPr="009A3A2E" w:rsidRDefault="00194713" w:rsidP="007226EC">
      <w:pPr>
        <w:spacing w:after="0"/>
        <w:rPr>
          <w:rFonts w:cs="Times New Roman"/>
          <w:i/>
          <w:sz w:val="24"/>
          <w:szCs w:val="24"/>
        </w:rPr>
      </w:pPr>
      <w:r w:rsidRPr="009A3A2E">
        <w:rPr>
          <w:rFonts w:cs="Times New Roman"/>
          <w:i/>
          <w:sz w:val="24"/>
          <w:szCs w:val="24"/>
        </w:rPr>
        <w:t>Instructional Task 4</w:t>
      </w:r>
    </w:p>
    <w:p w14:paraId="60106305" w14:textId="77777777" w:rsidR="00194713" w:rsidRPr="00446FC6" w:rsidRDefault="00194713" w:rsidP="007226EC">
      <w:pPr>
        <w:spacing w:after="0"/>
        <w:ind w:left="360"/>
        <w:rPr>
          <w:rFonts w:cs="Times New Roman"/>
          <w:sz w:val="24"/>
          <w:szCs w:val="24"/>
        </w:rPr>
      </w:pPr>
      <w:r w:rsidRPr="009A3A2E">
        <w:rPr>
          <w:rFonts w:cs="Times New Roman"/>
          <w:sz w:val="24"/>
          <w:szCs w:val="24"/>
        </w:rPr>
        <w:t>Select all the rectangular prism sheds that have a volume of 1,792 cubi</w:t>
      </w:r>
      <w:r>
        <w:rPr>
          <w:rFonts w:cs="Times New Roman"/>
          <w:sz w:val="24"/>
          <w:szCs w:val="24"/>
        </w:rPr>
        <w:t>c</w:t>
      </w:r>
      <w:r w:rsidRPr="00446FC6">
        <w:rPr>
          <w:rFonts w:cs="Times New Roman"/>
          <w:sz w:val="24"/>
          <w:szCs w:val="24"/>
        </w:rPr>
        <w:t xml:space="preserve"> feet.</w:t>
      </w:r>
    </w:p>
    <w:p w14:paraId="6FB3A6E8" w14:textId="77777777" w:rsidR="00194713" w:rsidRPr="00446FC6" w:rsidRDefault="00194713" w:rsidP="009D7378">
      <w:pPr>
        <w:pStyle w:val="ListParagraph"/>
        <w:numPr>
          <w:ilvl w:val="0"/>
          <w:numId w:val="127"/>
        </w:numPr>
        <w:tabs>
          <w:tab w:val="left" w:pos="1080"/>
        </w:tabs>
        <w:autoSpaceDE w:val="0"/>
        <w:autoSpaceDN w:val="0"/>
        <w:ind w:firstLine="0"/>
        <w:contextualSpacing/>
        <w:rPr>
          <w:rFonts w:cs="Times New Roman"/>
          <w:sz w:val="24"/>
          <w:szCs w:val="24"/>
        </w:rPr>
      </w:pPr>
      <w:r w:rsidRPr="00446FC6">
        <w:rPr>
          <w:rFonts w:cs="Times New Roman"/>
          <w:sz w:val="24"/>
          <w:szCs w:val="24"/>
        </w:rPr>
        <w:t>8 feet x 16 feet x 14 feet</w:t>
      </w:r>
    </w:p>
    <w:p w14:paraId="5A17084B" w14:textId="77777777" w:rsidR="00194713" w:rsidRPr="00446FC6" w:rsidRDefault="00194713" w:rsidP="009D7378">
      <w:pPr>
        <w:pStyle w:val="ListParagraph"/>
        <w:numPr>
          <w:ilvl w:val="0"/>
          <w:numId w:val="127"/>
        </w:numPr>
        <w:tabs>
          <w:tab w:val="left" w:pos="1080"/>
        </w:tabs>
        <w:autoSpaceDE w:val="0"/>
        <w:autoSpaceDN w:val="0"/>
        <w:ind w:firstLine="0"/>
        <w:contextualSpacing/>
        <w:rPr>
          <w:rFonts w:cs="Times New Roman"/>
          <w:sz w:val="24"/>
          <w:szCs w:val="24"/>
        </w:rPr>
      </w:pPr>
      <w:r w:rsidRPr="00446FC6">
        <w:rPr>
          <w:rFonts w:cs="Times New Roman"/>
          <w:sz w:val="24"/>
          <w:szCs w:val="24"/>
        </w:rPr>
        <w:t>4 feet x 16 feet x 28 feet</w:t>
      </w:r>
    </w:p>
    <w:p w14:paraId="40A60262" w14:textId="77777777" w:rsidR="00194713" w:rsidRPr="00446FC6" w:rsidRDefault="00194713" w:rsidP="009D7378">
      <w:pPr>
        <w:pStyle w:val="ListParagraph"/>
        <w:numPr>
          <w:ilvl w:val="0"/>
          <w:numId w:val="127"/>
        </w:numPr>
        <w:tabs>
          <w:tab w:val="left" w:pos="1080"/>
        </w:tabs>
        <w:autoSpaceDE w:val="0"/>
        <w:autoSpaceDN w:val="0"/>
        <w:ind w:firstLine="0"/>
        <w:contextualSpacing/>
        <w:rPr>
          <w:rFonts w:cs="Times New Roman"/>
          <w:sz w:val="24"/>
          <w:szCs w:val="24"/>
        </w:rPr>
      </w:pPr>
      <w:r w:rsidRPr="00446FC6">
        <w:rPr>
          <w:rFonts w:cs="Times New Roman"/>
          <w:sz w:val="24"/>
          <w:szCs w:val="24"/>
        </w:rPr>
        <w:t>8 feet x 8 feet x 28 feet</w:t>
      </w:r>
    </w:p>
    <w:p w14:paraId="3BB63AF9" w14:textId="77777777" w:rsidR="00194713" w:rsidRPr="00BF4BCC" w:rsidRDefault="00194713" w:rsidP="009D7378">
      <w:pPr>
        <w:pStyle w:val="ListParagraph"/>
        <w:numPr>
          <w:ilvl w:val="0"/>
          <w:numId w:val="127"/>
        </w:numPr>
        <w:tabs>
          <w:tab w:val="left" w:pos="1080"/>
        </w:tabs>
        <w:autoSpaceDE w:val="0"/>
        <w:autoSpaceDN w:val="0"/>
        <w:ind w:firstLine="0"/>
        <w:contextualSpacing/>
        <w:textAlignment w:val="baseline"/>
        <w:rPr>
          <w:rFonts w:eastAsiaTheme="minorEastAsia" w:cs="Times New Roman"/>
          <w:color w:val="000000" w:themeColor="text1"/>
          <w:sz w:val="24"/>
          <w:szCs w:val="24"/>
        </w:rPr>
      </w:pPr>
      <w:r w:rsidRPr="00446FC6">
        <w:rPr>
          <w:rFonts w:cs="Times New Roman"/>
          <w:sz w:val="24"/>
          <w:szCs w:val="24"/>
        </w:rPr>
        <w:t>4 feet x 20 feet x 22 feet</w:t>
      </w:r>
    </w:p>
    <w:p w14:paraId="24162FD2" w14:textId="77777777" w:rsidR="00F1308F" w:rsidRPr="006B6BAE" w:rsidRDefault="00F1308F" w:rsidP="009C454C">
      <w:pPr>
        <w:tabs>
          <w:tab w:val="left" w:pos="1080"/>
        </w:tabs>
        <w:spacing w:after="0" w:line="240" w:lineRule="auto"/>
        <w:ind w:left="360"/>
        <w:textAlignment w:val="baseline"/>
        <w:rPr>
          <w:rFonts w:eastAsia="Times New Roman" w:cs="Times New Roman"/>
          <w:sz w:val="24"/>
          <w:szCs w:val="24"/>
        </w:rPr>
      </w:pPr>
    </w:p>
    <w:p w14:paraId="02355A31" w14:textId="77777777" w:rsidR="00F1308F" w:rsidRPr="00BB5B56" w:rsidRDefault="00F1308F" w:rsidP="00AF622B">
      <w:pPr>
        <w:pStyle w:val="GeometricReasoning"/>
      </w:pPr>
      <w:r w:rsidRPr="00BB5B56">
        <w:t>Instructional Items </w:t>
      </w:r>
    </w:p>
    <w:p w14:paraId="66C2344F" w14:textId="77777777" w:rsidR="00507D77" w:rsidRPr="00F419EE" w:rsidRDefault="00507D77" w:rsidP="00507D7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435DAB64" w14:textId="77777777" w:rsidR="00507D77" w:rsidRPr="001F5EFA" w:rsidRDefault="00507D77" w:rsidP="00507D77">
      <w:pPr>
        <w:spacing w:after="0" w:line="240" w:lineRule="auto"/>
        <w:ind w:left="360"/>
        <w:textAlignment w:val="baseline"/>
        <w:rPr>
          <w:rFonts w:eastAsia="Times New Roman" w:cs="Times New Roman"/>
          <w:sz w:val="24"/>
        </w:rPr>
      </w:pPr>
      <w:r w:rsidRPr="001F5EFA">
        <w:rPr>
          <w:rFonts w:eastAsia="Times New Roman" w:cs="Times New Roman"/>
          <w:sz w:val="24"/>
        </w:rPr>
        <w:t>What is the volume of the right rectangular prism?</w:t>
      </w:r>
    </w:p>
    <w:p w14:paraId="7B84FC5B" w14:textId="03B4E323" w:rsidR="00507D77" w:rsidRPr="009A3A2E" w:rsidRDefault="00507D77" w:rsidP="00507D77">
      <w:pPr>
        <w:spacing w:after="0" w:line="240" w:lineRule="auto"/>
        <w:jc w:val="center"/>
        <w:textAlignment w:val="baseline"/>
        <w:rPr>
          <w:rFonts w:eastAsia="Times New Roman" w:cs="Times New Roman"/>
          <w:sz w:val="24"/>
          <w:szCs w:val="24"/>
        </w:rPr>
      </w:pPr>
      <w:r>
        <w:rPr>
          <w:rFonts w:eastAsia="Times New Roman" w:cs="Times New Roman"/>
          <w:noProof/>
          <w:sz w:val="24"/>
          <w:szCs w:val="24"/>
        </w:rPr>
        <w:drawing>
          <wp:inline distT="0" distB="0" distL="0" distR="0" wp14:anchorId="4CF4CF51" wp14:editId="20604481">
            <wp:extent cx="1565275" cy="1323340"/>
            <wp:effectExtent l="0" t="0" r="0" b="0"/>
            <wp:docPr id="863670596" name="Picture 103" descr="volume illustration for a rectanglu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70596" name="Picture 103" descr="volume illustration for a rectangluar prism "/>
                    <pic:cNvPicPr>
                      <a:picLocks noChangeAspect="1" noChangeArrowheads="1"/>
                    </pic:cNvPicPr>
                  </pic:nvPicPr>
                  <pic:blipFill>
                    <a:blip r:embed="rId154">
                      <a:extLst>
                        <a:ext uri="{28A0092B-C50C-407E-A947-70E740481C1C}">
                          <a14:useLocalDpi xmlns:a14="http://schemas.microsoft.com/office/drawing/2010/main" val="0"/>
                        </a:ext>
                      </a:extLst>
                    </a:blip>
                    <a:srcRect l="29405" t="24356" r="44125" b="30627"/>
                    <a:stretch>
                      <a:fillRect/>
                    </a:stretch>
                  </pic:blipFill>
                  <pic:spPr bwMode="auto">
                    <a:xfrm>
                      <a:off x="0" y="0"/>
                      <a:ext cx="1565275" cy="1323340"/>
                    </a:xfrm>
                    <a:prstGeom prst="rect">
                      <a:avLst/>
                    </a:prstGeom>
                    <a:noFill/>
                    <a:ln>
                      <a:noFill/>
                    </a:ln>
                  </pic:spPr>
                </pic:pic>
              </a:graphicData>
            </a:graphic>
          </wp:inline>
        </w:drawing>
      </w:r>
    </w:p>
    <w:p w14:paraId="0FB80D94" w14:textId="77777777" w:rsidR="007A1F1C" w:rsidRDefault="007A1F1C" w:rsidP="00201F96">
      <w:pPr>
        <w:spacing w:after="0"/>
        <w:rPr>
          <w:i/>
          <w:sz w:val="24"/>
        </w:rPr>
      </w:pPr>
    </w:p>
    <w:p w14:paraId="37D237E1" w14:textId="2A0B5491" w:rsidR="00507D77" w:rsidRPr="008C76EC" w:rsidRDefault="00507D77" w:rsidP="00201F96">
      <w:pPr>
        <w:spacing w:after="0"/>
        <w:rPr>
          <w:i/>
          <w:sz w:val="24"/>
        </w:rPr>
      </w:pPr>
      <w:r w:rsidRPr="008C76EC">
        <w:rPr>
          <w:i/>
          <w:sz w:val="24"/>
        </w:rPr>
        <w:t>Instructional Item 2</w:t>
      </w:r>
    </w:p>
    <w:p w14:paraId="16B6804B" w14:textId="77777777" w:rsidR="00507D77" w:rsidRPr="009A3A2E" w:rsidRDefault="00507D77" w:rsidP="00201F96">
      <w:pPr>
        <w:spacing w:after="0"/>
        <w:rPr>
          <w:rFonts w:cs="Times New Roman"/>
          <w:sz w:val="24"/>
          <w:szCs w:val="24"/>
        </w:rPr>
      </w:pPr>
      <w:r w:rsidRPr="009A3A2E">
        <w:rPr>
          <w:rFonts w:cs="Times New Roman"/>
          <w:sz w:val="24"/>
          <w:szCs w:val="24"/>
        </w:rPr>
        <w:t xml:space="preserve">Select True or False for each statement </w:t>
      </w:r>
      <w:proofErr w:type="gramStart"/>
      <w:r w:rsidRPr="009A3A2E">
        <w:rPr>
          <w:rFonts w:cs="Times New Roman"/>
          <w:sz w:val="24"/>
          <w:szCs w:val="24"/>
        </w:rPr>
        <w:t>in</w:t>
      </w:r>
      <w:proofErr w:type="gramEnd"/>
      <w:r w:rsidRPr="009A3A2E">
        <w:rPr>
          <w:rFonts w:cs="Times New Roman"/>
          <w:sz w:val="24"/>
          <w:szCs w:val="24"/>
        </w:rPr>
        <w:t xml:space="preserve"> the table. </w:t>
      </w:r>
    </w:p>
    <w:p w14:paraId="726470A5" w14:textId="77777777" w:rsidR="00507D77" w:rsidRDefault="00507D77" w:rsidP="00201F96">
      <w:pPr>
        <w:spacing w:after="0"/>
        <w:rPr>
          <w:rFonts w:cs="Times New Roman"/>
          <w:sz w:val="24"/>
          <w:szCs w:val="24"/>
        </w:rPr>
      </w:pPr>
      <w:r w:rsidRPr="009A3A2E">
        <w:rPr>
          <w:rFonts w:cs="Times New Roman"/>
          <w:sz w:val="24"/>
          <w:szCs w:val="24"/>
        </w:rPr>
        <w:t xml:space="preserve">Put an X in the column with the correct answer. </w:t>
      </w:r>
    </w:p>
    <w:p w14:paraId="171801F1" w14:textId="22FE532D" w:rsidR="007226EC" w:rsidRDefault="00824340" w:rsidP="00824340">
      <w:pPr>
        <w:jc w:val="center"/>
        <w:rPr>
          <w:rFonts w:cs="Times New Roman"/>
          <w:i/>
          <w:sz w:val="24"/>
          <w:szCs w:val="24"/>
        </w:rPr>
      </w:pPr>
      <w:r w:rsidRPr="00824340">
        <w:rPr>
          <w:rFonts w:cs="Times New Roman"/>
          <w:i/>
          <w:noProof/>
          <w:sz w:val="24"/>
          <w:szCs w:val="24"/>
        </w:rPr>
        <w:drawing>
          <wp:inline distT="0" distB="0" distL="0" distR="0" wp14:anchorId="11C9A590" wp14:editId="75420AF8">
            <wp:extent cx="4020111" cy="2248214"/>
            <wp:effectExtent l="0" t="0" r="0" b="0"/>
            <wp:docPr id="562530568" name="Picture 1" descr="Table with true and fals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30568" name="Picture 1" descr="Table with true and false statements"/>
                    <pic:cNvPicPr/>
                  </pic:nvPicPr>
                  <pic:blipFill>
                    <a:blip r:embed="rId155"/>
                    <a:stretch>
                      <a:fillRect/>
                    </a:stretch>
                  </pic:blipFill>
                  <pic:spPr>
                    <a:xfrm>
                      <a:off x="0" y="0"/>
                      <a:ext cx="4020111" cy="2248214"/>
                    </a:xfrm>
                    <a:prstGeom prst="rect">
                      <a:avLst/>
                    </a:prstGeom>
                  </pic:spPr>
                </pic:pic>
              </a:graphicData>
            </a:graphic>
          </wp:inline>
        </w:drawing>
      </w:r>
    </w:p>
    <w:p w14:paraId="131BD94D" w14:textId="77777777" w:rsidR="000B510F" w:rsidRDefault="000B510F" w:rsidP="00201F96">
      <w:pPr>
        <w:spacing w:after="0"/>
        <w:rPr>
          <w:rFonts w:cs="Times New Roman"/>
          <w:i/>
          <w:sz w:val="24"/>
          <w:szCs w:val="24"/>
        </w:rPr>
      </w:pPr>
    </w:p>
    <w:p w14:paraId="24724EEA" w14:textId="6C8A5CED" w:rsidR="009C18B7" w:rsidRPr="009A3A2E" w:rsidRDefault="009C18B7" w:rsidP="00201F96">
      <w:pPr>
        <w:spacing w:after="0"/>
        <w:rPr>
          <w:rFonts w:cs="Times New Roman"/>
          <w:i/>
          <w:sz w:val="24"/>
          <w:szCs w:val="24"/>
        </w:rPr>
      </w:pPr>
      <w:r w:rsidRPr="009A3A2E">
        <w:rPr>
          <w:rFonts w:cs="Times New Roman"/>
          <w:i/>
          <w:sz w:val="24"/>
          <w:szCs w:val="24"/>
        </w:rPr>
        <w:t>Instructional Item 3</w:t>
      </w:r>
    </w:p>
    <w:p w14:paraId="48F7956A" w14:textId="6B20FFE1" w:rsidR="009C18B7" w:rsidRPr="009A3A2E" w:rsidRDefault="009C18B7" w:rsidP="00201F96">
      <w:pPr>
        <w:spacing w:after="0"/>
        <w:ind w:left="360"/>
        <w:rPr>
          <w:rFonts w:cs="Times New Roman"/>
          <w:sz w:val="24"/>
          <w:szCs w:val="24"/>
        </w:rPr>
      </w:pPr>
      <w:r w:rsidRPr="009A3A2E">
        <w:rPr>
          <w:rFonts w:cs="Times New Roman"/>
          <w:sz w:val="24"/>
          <w:szCs w:val="24"/>
        </w:rPr>
        <w:lastRenderedPageBreak/>
        <w:t xml:space="preserve">Write a formula you can use to find the volume of the right rectangular prism; then </w:t>
      </w:r>
      <w:proofErr w:type="gramStart"/>
      <w:r w:rsidRPr="009A3A2E">
        <w:rPr>
          <w:rFonts w:cs="Times New Roman"/>
          <w:sz w:val="24"/>
          <w:szCs w:val="24"/>
        </w:rPr>
        <w:t>solve to find</w:t>
      </w:r>
      <w:proofErr w:type="gramEnd"/>
      <w:r w:rsidRPr="009A3A2E">
        <w:rPr>
          <w:rFonts w:cs="Times New Roman"/>
          <w:sz w:val="24"/>
          <w:szCs w:val="24"/>
        </w:rPr>
        <w:t xml:space="preserve"> the volume of the prism.</w:t>
      </w:r>
    </w:p>
    <w:p w14:paraId="5D2BD062" w14:textId="77777777" w:rsidR="009C18B7" w:rsidRPr="009A3A2E" w:rsidRDefault="009C18B7" w:rsidP="00DF7D1F">
      <w:pPr>
        <w:ind w:left="360"/>
        <w:rPr>
          <w:rFonts w:cs="Times New Roman"/>
          <w:sz w:val="24"/>
          <w:szCs w:val="24"/>
        </w:rPr>
      </w:pPr>
      <w:r w:rsidRPr="009A3A2E">
        <w:rPr>
          <w:rFonts w:cs="Times New Roman"/>
          <w:sz w:val="24"/>
          <w:szCs w:val="24"/>
        </w:rPr>
        <w:t xml:space="preserve">Volume = ______ X ______ </w:t>
      </w:r>
      <w:proofErr w:type="spellStart"/>
      <w:r w:rsidRPr="009A3A2E">
        <w:rPr>
          <w:rFonts w:cs="Times New Roman"/>
          <w:sz w:val="24"/>
          <w:szCs w:val="24"/>
        </w:rPr>
        <w:t>X</w:t>
      </w:r>
      <w:proofErr w:type="spellEnd"/>
      <w:r w:rsidRPr="009A3A2E">
        <w:rPr>
          <w:rFonts w:cs="Times New Roman"/>
          <w:sz w:val="24"/>
          <w:szCs w:val="24"/>
        </w:rPr>
        <w:t xml:space="preserve"> ______ </w:t>
      </w:r>
      <w:proofErr w:type="spellStart"/>
      <w:r w:rsidRPr="009A3A2E">
        <w:rPr>
          <w:rFonts w:cs="Times New Roman"/>
          <w:sz w:val="24"/>
          <w:szCs w:val="24"/>
        </w:rPr>
        <w:t>X</w:t>
      </w:r>
      <w:proofErr w:type="spellEnd"/>
      <w:r w:rsidRPr="009A3A2E">
        <w:rPr>
          <w:rFonts w:cs="Times New Roman"/>
          <w:sz w:val="24"/>
          <w:szCs w:val="24"/>
        </w:rPr>
        <w:t xml:space="preserve"> ______ = ______ cubic units</w:t>
      </w:r>
    </w:p>
    <w:p w14:paraId="74E62760" w14:textId="182D35BF" w:rsidR="009C18B7" w:rsidRPr="009A3A2E" w:rsidRDefault="009C18B7" w:rsidP="00DF7D1F">
      <w:pPr>
        <w:jc w:val="center"/>
        <w:rPr>
          <w:rFonts w:cs="Times New Roman"/>
          <w:sz w:val="24"/>
          <w:szCs w:val="24"/>
        </w:rPr>
      </w:pPr>
      <w:r w:rsidRPr="009A3A2E">
        <w:rPr>
          <w:rFonts w:cs="Times New Roman"/>
          <w:noProof/>
          <w:sz w:val="24"/>
          <w:szCs w:val="24"/>
        </w:rPr>
        <w:drawing>
          <wp:inline distT="0" distB="0" distL="0" distR="0" wp14:anchorId="4D8DC65F" wp14:editId="2FE4A2A2">
            <wp:extent cx="1437375" cy="1226197"/>
            <wp:effectExtent l="0" t="0" r="0" b="0"/>
            <wp:docPr id="1560084865" name="Picture 1560084865" descr="rectangular prism with volume vis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84865" name="Picture 1560084865" descr="rectangular prism with volume visual "/>
                    <pic:cNvPicPr/>
                  </pic:nvPicPr>
                  <pic:blipFill>
                    <a:blip r:embed="rId156">
                      <a:extLst>
                        <a:ext uri="{28A0092B-C50C-407E-A947-70E740481C1C}">
                          <a14:useLocalDpi xmlns:a14="http://schemas.microsoft.com/office/drawing/2010/main" val="0"/>
                        </a:ext>
                      </a:extLst>
                    </a:blip>
                    <a:stretch>
                      <a:fillRect/>
                    </a:stretch>
                  </pic:blipFill>
                  <pic:spPr>
                    <a:xfrm>
                      <a:off x="0" y="0"/>
                      <a:ext cx="1437375" cy="1226197"/>
                    </a:xfrm>
                    <a:prstGeom prst="rect">
                      <a:avLst/>
                    </a:prstGeom>
                  </pic:spPr>
                </pic:pic>
              </a:graphicData>
            </a:graphic>
          </wp:inline>
        </w:drawing>
      </w:r>
    </w:p>
    <w:p w14:paraId="3C817DAB" w14:textId="77777777" w:rsidR="009C18B7" w:rsidRPr="009A3A2E" w:rsidRDefault="009C18B7" w:rsidP="00201F96">
      <w:pPr>
        <w:spacing w:after="0"/>
        <w:rPr>
          <w:rFonts w:cs="Times New Roman"/>
          <w:i/>
          <w:sz w:val="24"/>
          <w:szCs w:val="24"/>
        </w:rPr>
      </w:pPr>
      <w:r w:rsidRPr="009A3A2E">
        <w:rPr>
          <w:rFonts w:cs="Times New Roman"/>
          <w:i/>
          <w:sz w:val="24"/>
          <w:szCs w:val="24"/>
        </w:rPr>
        <w:t>Instructional Item 4</w:t>
      </w:r>
    </w:p>
    <w:p w14:paraId="4EBEE342" w14:textId="77777777" w:rsidR="009C18B7" w:rsidRPr="009A3A2E" w:rsidRDefault="009C18B7" w:rsidP="00201F96">
      <w:pPr>
        <w:spacing w:after="0"/>
        <w:ind w:firstLine="360"/>
        <w:rPr>
          <w:rFonts w:cs="Times New Roman"/>
          <w:sz w:val="24"/>
          <w:szCs w:val="24"/>
        </w:rPr>
      </w:pPr>
      <w:r w:rsidRPr="009A3A2E">
        <w:rPr>
          <w:rFonts w:cs="Times New Roman"/>
          <w:sz w:val="24"/>
          <w:szCs w:val="24"/>
        </w:rPr>
        <w:t>Which scenario describes a person using volume to solve a real-life math problem.</w:t>
      </w:r>
    </w:p>
    <w:p w14:paraId="0C214886" w14:textId="77777777" w:rsidR="009C18B7" w:rsidRPr="009A3A2E" w:rsidRDefault="009C18B7" w:rsidP="009D7378">
      <w:pPr>
        <w:pStyle w:val="ListParagraph"/>
        <w:numPr>
          <w:ilvl w:val="0"/>
          <w:numId w:val="128"/>
        </w:numPr>
        <w:autoSpaceDE w:val="0"/>
        <w:autoSpaceDN w:val="0"/>
        <w:ind w:firstLine="360"/>
        <w:contextualSpacing/>
        <w:rPr>
          <w:rFonts w:cs="Times New Roman"/>
          <w:sz w:val="24"/>
          <w:szCs w:val="24"/>
        </w:rPr>
      </w:pPr>
      <w:r w:rsidRPr="009A3A2E">
        <w:rPr>
          <w:rFonts w:cs="Times New Roman"/>
          <w:sz w:val="24"/>
          <w:szCs w:val="24"/>
        </w:rPr>
        <w:t>Alex is going to fill a planter box with soil. How much soil does he need to buy?</w:t>
      </w:r>
    </w:p>
    <w:p w14:paraId="73E80595" w14:textId="6D103248" w:rsidR="009C18B7" w:rsidRPr="009A3A2E" w:rsidRDefault="009C18B7" w:rsidP="000B510F">
      <w:pPr>
        <w:pStyle w:val="ListParagraph"/>
        <w:numPr>
          <w:ilvl w:val="0"/>
          <w:numId w:val="128"/>
        </w:numPr>
        <w:autoSpaceDE w:val="0"/>
        <w:autoSpaceDN w:val="0"/>
        <w:ind w:left="1440"/>
        <w:contextualSpacing/>
        <w:rPr>
          <w:rFonts w:cs="Times New Roman"/>
          <w:sz w:val="24"/>
          <w:szCs w:val="24"/>
        </w:rPr>
      </w:pPr>
      <w:r w:rsidRPr="009A3A2E">
        <w:rPr>
          <w:rFonts w:cs="Times New Roman"/>
          <w:sz w:val="24"/>
          <w:szCs w:val="24"/>
        </w:rPr>
        <w:t>Ben is going to cover the floor with carpet. How much carpet does he need to buy?</w:t>
      </w:r>
    </w:p>
    <w:p w14:paraId="272B1B38" w14:textId="4A17A077" w:rsidR="009C18B7" w:rsidRPr="009A3A2E" w:rsidRDefault="009C18B7" w:rsidP="000B510F">
      <w:pPr>
        <w:pStyle w:val="ListParagraph"/>
        <w:numPr>
          <w:ilvl w:val="0"/>
          <w:numId w:val="128"/>
        </w:numPr>
        <w:autoSpaceDE w:val="0"/>
        <w:autoSpaceDN w:val="0"/>
        <w:ind w:left="1440"/>
        <w:contextualSpacing/>
        <w:rPr>
          <w:rFonts w:cs="Times New Roman"/>
          <w:sz w:val="24"/>
          <w:szCs w:val="24"/>
        </w:rPr>
      </w:pPr>
      <w:r w:rsidRPr="009A3A2E">
        <w:rPr>
          <w:rFonts w:cs="Times New Roman"/>
          <w:sz w:val="24"/>
          <w:szCs w:val="24"/>
        </w:rPr>
        <w:t>Cass is going to put a border around a bulletin board. How much border does she need?</w:t>
      </w:r>
    </w:p>
    <w:p w14:paraId="3BBFF103" w14:textId="5FDBDA61" w:rsidR="009C18B7" w:rsidRDefault="009C18B7" w:rsidP="00E31381">
      <w:pPr>
        <w:pStyle w:val="ListParagraph"/>
        <w:numPr>
          <w:ilvl w:val="0"/>
          <w:numId w:val="128"/>
        </w:numPr>
        <w:autoSpaceDE w:val="0"/>
        <w:autoSpaceDN w:val="0"/>
        <w:ind w:left="1440"/>
        <w:contextualSpacing/>
        <w:rPr>
          <w:rFonts w:cs="Times New Roman"/>
          <w:sz w:val="24"/>
          <w:szCs w:val="24"/>
        </w:rPr>
      </w:pPr>
      <w:r w:rsidRPr="009A3A2E">
        <w:rPr>
          <w:rFonts w:cs="Times New Roman"/>
          <w:sz w:val="24"/>
          <w:szCs w:val="24"/>
        </w:rPr>
        <w:t>Deb is going to put a fence around her garden. How much fence does she need to buy?</w:t>
      </w:r>
    </w:p>
    <w:p w14:paraId="1CE756A5" w14:textId="77777777" w:rsidR="00F1308F" w:rsidRPr="00DD243B" w:rsidRDefault="00F1308F" w:rsidP="00F1308F">
      <w:pPr>
        <w:pStyle w:val="Style4"/>
      </w:pPr>
      <w:r w:rsidRPr="006B6BAE">
        <w:t>*The strategies, tasks and items included in the B1G-M are examples and should not be considered comprehensive.</w:t>
      </w:r>
    </w:p>
    <w:p w14:paraId="71F3CA0F" w14:textId="77777777" w:rsidR="00F1308F" w:rsidRDefault="00F1308F" w:rsidP="00E31381">
      <w:pPr>
        <w:spacing w:after="0"/>
      </w:pPr>
    </w:p>
    <w:p w14:paraId="5671581A" w14:textId="77777777" w:rsidR="00386C6E" w:rsidRPr="00800E82" w:rsidRDefault="00386C6E" w:rsidP="00E31381">
      <w:pPr>
        <w:pStyle w:val="Heading3"/>
        <w:rPr>
          <w:rStyle w:val="normaltextrun"/>
        </w:rPr>
      </w:pPr>
      <w:bookmarkStart w:id="41" w:name="_MA.5.GR.3.2"/>
      <w:bookmarkEnd w:id="41"/>
      <w:r w:rsidRPr="00800E82">
        <w:rPr>
          <w:rStyle w:val="normaltextrun"/>
        </w:rPr>
        <w:t>MA.5.GR.3.2</w:t>
      </w:r>
    </w:p>
    <w:p w14:paraId="1CD59344" w14:textId="77777777" w:rsidR="000C4F9C" w:rsidRPr="006B6BAE" w:rsidRDefault="000C4F9C" w:rsidP="00C91967">
      <w:pPr>
        <w:pStyle w:val="Normal11"/>
      </w:pPr>
    </w:p>
    <w:p w14:paraId="487F5991" w14:textId="77777777" w:rsidR="000C4F9C" w:rsidRPr="006B6BAE" w:rsidRDefault="000C4F9C" w:rsidP="005E5E18">
      <w:pPr>
        <w:pStyle w:val="GeometricReasoning"/>
      </w:pPr>
      <w:r w:rsidRPr="006B6BAE">
        <w:t>Benchmark</w:t>
      </w:r>
    </w:p>
    <w:p w14:paraId="589BDC8D" w14:textId="0E03F83A" w:rsidR="000C4F9C" w:rsidRPr="006B6BAE" w:rsidRDefault="00003AF0" w:rsidP="000C4F9C">
      <w:pPr>
        <w:pStyle w:val="Style3"/>
      </w:pPr>
      <w:r w:rsidRPr="001F5EFA">
        <w:rPr>
          <w:color w:val="000000"/>
        </w:rPr>
        <w:t>MA.5.GR.3.2</w:t>
      </w:r>
      <w:r w:rsidR="000C4F9C" w:rsidRPr="00C34525">
        <w:tab/>
      </w:r>
      <w:r w:rsidR="008B2345" w:rsidRPr="001F5EFA">
        <w:t xml:space="preserve">Find the volume of </w:t>
      </w:r>
      <w:proofErr w:type="gramStart"/>
      <w:r w:rsidR="008B2345" w:rsidRPr="001F5EFA">
        <w:t>a right</w:t>
      </w:r>
      <w:proofErr w:type="gramEnd"/>
      <w:r w:rsidR="008B2345" w:rsidRPr="001F5EFA">
        <w:t xml:space="preserve"> rectangular prism with whole-number side lengths using a visual model and a formula</w:t>
      </w:r>
      <w:r w:rsidR="000C4F9C" w:rsidRPr="00112AEB">
        <w:rPr>
          <w:rFonts w:eastAsia="Times New Roman"/>
          <w:color w:val="000000"/>
        </w:rPr>
        <w:t>.</w:t>
      </w:r>
    </w:p>
    <w:p w14:paraId="3CB9B97C" w14:textId="77777777" w:rsidR="006D3A93" w:rsidRPr="009A3A2E" w:rsidRDefault="006D3A93" w:rsidP="006D3A93">
      <w:pPr>
        <w:spacing w:after="0" w:line="240" w:lineRule="auto"/>
        <w:rPr>
          <w:rFonts w:eastAsia="Calibri" w:cs="Times New Roman"/>
          <w:sz w:val="24"/>
          <w:szCs w:val="24"/>
          <w:u w:val="single"/>
        </w:rPr>
      </w:pPr>
      <w:r w:rsidRPr="009A3A2E">
        <w:rPr>
          <w:rFonts w:eastAsia="Calibri" w:cs="Times New Roman"/>
          <w:sz w:val="24"/>
          <w:szCs w:val="24"/>
          <w:u w:val="single"/>
        </w:rPr>
        <w:t xml:space="preserve">Benchmark Clarifications: </w:t>
      </w:r>
    </w:p>
    <w:p w14:paraId="3C0DAD7A" w14:textId="77777777" w:rsidR="006D3A93" w:rsidRPr="009A3A2E" w:rsidRDefault="006D3A93" w:rsidP="006D3A93">
      <w:pPr>
        <w:spacing w:after="0" w:line="240" w:lineRule="auto"/>
        <w:rPr>
          <w:rFonts w:eastAsia="Calibri" w:cs="Times New Roman"/>
          <w:sz w:val="24"/>
          <w:szCs w:val="24"/>
        </w:rPr>
      </w:pPr>
      <w:r w:rsidRPr="009A3A2E">
        <w:rPr>
          <w:rFonts w:eastAsia="Calibri" w:cs="Times New Roman"/>
          <w:i/>
          <w:sz w:val="24"/>
          <w:szCs w:val="24"/>
        </w:rPr>
        <w:t>Clarification 1:</w:t>
      </w:r>
      <w:r w:rsidRPr="009A3A2E">
        <w:rPr>
          <w:rFonts w:eastAsia="Calibri" w:cs="Times New Roman"/>
          <w:sz w:val="24"/>
          <w:szCs w:val="24"/>
        </w:rPr>
        <w:t xml:space="preserve"> Instruction includes finding the volume of right rectangular prisms by packing the figure with unit cubes, using a visual model or applying a multiplication formula. </w:t>
      </w:r>
      <w:r w:rsidRPr="009A3A2E">
        <w:rPr>
          <w:rFonts w:eastAsia="Calibri" w:cs="Times New Roman"/>
          <w:i/>
          <w:sz w:val="24"/>
          <w:szCs w:val="24"/>
        </w:rPr>
        <w:t xml:space="preserve"> </w:t>
      </w:r>
    </w:p>
    <w:p w14:paraId="73C4FC95" w14:textId="77777777" w:rsidR="006D3A93" w:rsidRPr="009A3A2E" w:rsidRDefault="006D3A93" w:rsidP="006D3A93">
      <w:pPr>
        <w:spacing w:after="0" w:line="240" w:lineRule="auto"/>
        <w:rPr>
          <w:rFonts w:eastAsia="Calibri" w:cs="Times New Roman"/>
          <w:sz w:val="24"/>
          <w:szCs w:val="24"/>
        </w:rPr>
      </w:pPr>
      <w:r w:rsidRPr="009A3A2E">
        <w:rPr>
          <w:rFonts w:eastAsia="Calibri" w:cs="Times New Roman"/>
          <w:i/>
          <w:sz w:val="24"/>
          <w:szCs w:val="24"/>
        </w:rPr>
        <w:t>Clarification 2:</w:t>
      </w:r>
      <w:r w:rsidRPr="009A3A2E">
        <w:rPr>
          <w:rFonts w:eastAsia="Calibri" w:cs="Times New Roman"/>
          <w:sz w:val="24"/>
          <w:szCs w:val="24"/>
        </w:rPr>
        <w:t xml:space="preserve"> Right rectangular prisms cannot exceed two-digit edge lengths and responses include the appropriate units in word form.</w:t>
      </w:r>
    </w:p>
    <w:p w14:paraId="33CCDD65" w14:textId="77777777" w:rsidR="000C4F9C" w:rsidRPr="009D638A" w:rsidRDefault="000C4F9C" w:rsidP="000C4F9C">
      <w:pPr>
        <w:spacing w:after="0" w:line="240" w:lineRule="auto"/>
        <w:textAlignment w:val="baseline"/>
        <w:rPr>
          <w:rFonts w:eastAsia="Times New Roman" w:cs="Times New Roman"/>
        </w:rPr>
      </w:pPr>
    </w:p>
    <w:p w14:paraId="55563B6A" w14:textId="77777777" w:rsidR="000C4F9C" w:rsidRPr="006B6BAE" w:rsidRDefault="000C4F9C" w:rsidP="005E5E18">
      <w:pPr>
        <w:pStyle w:val="GeometricReasoning"/>
      </w:pPr>
      <w:r w:rsidRPr="0057049E">
        <w:t>Connecting</w:t>
      </w:r>
      <w:r>
        <w:t xml:space="preserve"> </w:t>
      </w:r>
      <w:r w:rsidRPr="006B6BAE">
        <w:t>Benchmark</w:t>
      </w:r>
      <w:r>
        <w:t>s/</w:t>
      </w:r>
      <w:r w:rsidRPr="006B6BAE">
        <w:t>Horizontal Alignment</w:t>
      </w:r>
      <w:r>
        <w:t xml:space="preserve">        </w:t>
      </w:r>
    </w:p>
    <w:p w14:paraId="68323589" w14:textId="6CE0C448" w:rsidR="000C4F9C" w:rsidRDefault="000C4F9C"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w:t>
      </w:r>
      <w:r w:rsidR="00A811E8">
        <w:rPr>
          <w:rFonts w:eastAsia="Times New Roman" w:cs="Times New Roman"/>
          <w:sz w:val="24"/>
          <w:szCs w:val="24"/>
        </w:rPr>
        <w:t>.5.NSO.2</w:t>
      </w:r>
      <w:r w:rsidR="00A811E8" w:rsidRPr="001F5EFA">
        <w:rPr>
          <w:rFonts w:eastAsia="Times New Roman" w:cs="Times New Roman"/>
          <w:sz w:val="24"/>
          <w:szCs w:val="24"/>
        </w:rPr>
        <w:t>.1</w:t>
      </w:r>
    </w:p>
    <w:p w14:paraId="693CB56A" w14:textId="77777777" w:rsidR="000C4F9C" w:rsidRPr="006B6BAE" w:rsidRDefault="000C4F9C" w:rsidP="000C4F9C">
      <w:pPr>
        <w:spacing w:after="0" w:line="240" w:lineRule="auto"/>
        <w:rPr>
          <w:rFonts w:eastAsia="Times New Roman" w:cs="Times New Roman"/>
          <w:sz w:val="24"/>
          <w:szCs w:val="24"/>
        </w:rPr>
      </w:pPr>
    </w:p>
    <w:p w14:paraId="59088BE2" w14:textId="77777777" w:rsidR="000C4F9C" w:rsidRDefault="000C4F9C" w:rsidP="005E5E18">
      <w:pPr>
        <w:pStyle w:val="GeometricReasoning"/>
      </w:pPr>
      <w:r w:rsidRPr="009C58CD">
        <w:t>Terms</w:t>
      </w:r>
      <w:r w:rsidRPr="006B6BAE">
        <w:t> from the K-12 Glossary </w:t>
      </w:r>
    </w:p>
    <w:p w14:paraId="4E368C57" w14:textId="77777777" w:rsidR="00DA44E2" w:rsidRPr="009A3A2E" w:rsidRDefault="00DA44E2"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Composite Figure</w:t>
      </w:r>
    </w:p>
    <w:p w14:paraId="1DB2B183" w14:textId="77777777" w:rsidR="00DA44E2" w:rsidRPr="00AA78E9" w:rsidRDefault="00DA44E2"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w:t>
      </w:r>
      <w:r w:rsidRPr="001F5EFA">
        <w:rPr>
          <w:rFonts w:eastAsia="Times New Roman" w:cs="Times New Roman"/>
          <w:sz w:val="24"/>
          <w:szCs w:val="24"/>
        </w:rPr>
        <w:t xml:space="preserve">ectangular </w:t>
      </w:r>
      <w:r>
        <w:rPr>
          <w:rFonts w:eastAsia="Times New Roman" w:cs="Times New Roman"/>
          <w:sz w:val="24"/>
          <w:szCs w:val="24"/>
        </w:rPr>
        <w:t>P</w:t>
      </w:r>
      <w:r w:rsidRPr="001F5EFA">
        <w:rPr>
          <w:rFonts w:eastAsia="Times New Roman" w:cs="Times New Roman"/>
          <w:sz w:val="24"/>
          <w:szCs w:val="24"/>
        </w:rPr>
        <w:t>rism</w:t>
      </w:r>
    </w:p>
    <w:p w14:paraId="37EB37EA" w14:textId="501FA462" w:rsidR="000C4F9C" w:rsidRPr="00DA44E2" w:rsidRDefault="00DA44E2"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color w:val="000000" w:themeColor="text1"/>
          <w:sz w:val="24"/>
          <w:szCs w:val="24"/>
        </w:rPr>
        <w:t>Volume</w:t>
      </w:r>
    </w:p>
    <w:p w14:paraId="55CCEB8A" w14:textId="77777777" w:rsidR="000C4F9C" w:rsidRPr="00681A19" w:rsidRDefault="000C4F9C" w:rsidP="00DA44E2">
      <w:pPr>
        <w:spacing w:after="0"/>
        <w:textAlignment w:val="baseline"/>
        <w:rPr>
          <w:rFonts w:eastAsia="Times New Roman" w:cs="Times New Roman"/>
          <w:sz w:val="24"/>
          <w:szCs w:val="24"/>
        </w:rPr>
      </w:pPr>
    </w:p>
    <w:p w14:paraId="3174FDAD" w14:textId="77777777" w:rsidR="000C4F9C" w:rsidRPr="00775194" w:rsidRDefault="000C4F9C" w:rsidP="00DA44E2">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C4F9C" w:rsidRPr="006B6BAE" w14:paraId="14D4555E" w14:textId="77777777" w:rsidTr="00E31381">
        <w:trPr>
          <w:trHeight w:val="683"/>
        </w:trPr>
        <w:tc>
          <w:tcPr>
            <w:tcW w:w="2499" w:type="pct"/>
            <w:tcBorders>
              <w:top w:val="single" w:sz="4" w:space="0" w:color="auto"/>
              <w:left w:val="nil"/>
              <w:bottom w:val="nil"/>
              <w:right w:val="nil"/>
            </w:tcBorders>
            <w:shd w:val="clear" w:color="auto" w:fill="auto"/>
            <w:hideMark/>
          </w:tcPr>
          <w:p w14:paraId="7034A8F1"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47633E8" w14:textId="6A076364" w:rsidR="000C4F9C" w:rsidRPr="00E31381" w:rsidRDefault="000C4F9C" w:rsidP="00E31381">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EB4575" w:rsidRPr="001F5EFA">
              <w:rPr>
                <w:rFonts w:eastAsia="Times New Roman" w:cs="Times New Roman"/>
                <w:sz w:val="24"/>
                <w:szCs w:val="24"/>
              </w:rPr>
              <w:t>.3.GR.2.2</w:t>
            </w:r>
          </w:p>
        </w:tc>
        <w:tc>
          <w:tcPr>
            <w:tcW w:w="2501" w:type="pct"/>
            <w:tcBorders>
              <w:top w:val="single" w:sz="4" w:space="0" w:color="auto"/>
              <w:left w:val="nil"/>
              <w:bottom w:val="nil"/>
              <w:right w:val="nil"/>
            </w:tcBorders>
            <w:shd w:val="clear" w:color="auto" w:fill="auto"/>
          </w:tcPr>
          <w:p w14:paraId="15B1F7CB"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77BD62C" w14:textId="5F462A2C" w:rsidR="000C4F9C" w:rsidRPr="000B295F" w:rsidRDefault="000C4F9C"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B375DD" w:rsidRPr="001F5EFA">
              <w:rPr>
                <w:rFonts w:eastAsia="Times New Roman" w:cs="Times New Roman"/>
                <w:sz w:val="24"/>
                <w:szCs w:val="24"/>
              </w:rPr>
              <w:t>.6.GR.2.3</w:t>
            </w:r>
          </w:p>
        </w:tc>
      </w:tr>
    </w:tbl>
    <w:p w14:paraId="30DBA288" w14:textId="77777777" w:rsidR="000C4F9C" w:rsidRPr="006B6BAE" w:rsidRDefault="000C4F9C" w:rsidP="005E5E18">
      <w:pPr>
        <w:pStyle w:val="GeometricReasoning"/>
      </w:pPr>
      <w:r w:rsidRPr="006B6BAE">
        <w:t xml:space="preserve">Purpose and Instructional Strategies </w:t>
      </w:r>
    </w:p>
    <w:p w14:paraId="7B4823AA" w14:textId="77777777" w:rsidR="0018169F" w:rsidRPr="007446BD" w:rsidRDefault="0018169F" w:rsidP="0018169F">
      <w:pPr>
        <w:widowControl w:val="0"/>
        <w:spacing w:after="0" w:line="240" w:lineRule="auto"/>
        <w:textAlignment w:val="baseline"/>
        <w:rPr>
          <w:rFonts w:eastAsia="Times New Roman" w:cs="Times New Roman"/>
          <w:sz w:val="24"/>
          <w:szCs w:val="24"/>
        </w:rPr>
      </w:pPr>
      <w:r w:rsidRPr="001F5EFA">
        <w:rPr>
          <w:rFonts w:eastAsia="Times New Roman" w:cs="Times New Roman"/>
          <w:sz w:val="24"/>
          <w:szCs w:val="24"/>
        </w:rPr>
        <w:t xml:space="preserve">The purpose of this benchmark is for students to make connections between packing </w:t>
      </w:r>
      <w:proofErr w:type="gramStart"/>
      <w:r w:rsidRPr="001F5EFA">
        <w:rPr>
          <w:rFonts w:eastAsia="Times New Roman" w:cs="Times New Roman"/>
          <w:sz w:val="24"/>
          <w:szCs w:val="24"/>
        </w:rPr>
        <w:t>a right</w:t>
      </w:r>
      <w:proofErr w:type="gramEnd"/>
      <w:r w:rsidRPr="001F5EFA">
        <w:rPr>
          <w:rFonts w:eastAsia="Times New Roman" w:cs="Times New Roman"/>
          <w:sz w:val="24"/>
          <w:szCs w:val="24"/>
        </w:rPr>
        <w:t xml:space="preserve"> </w:t>
      </w:r>
      <w:r w:rsidRPr="001F5EFA">
        <w:rPr>
          <w:rFonts w:eastAsia="Times New Roman" w:cs="Times New Roman"/>
          <w:sz w:val="24"/>
          <w:szCs w:val="24"/>
        </w:rPr>
        <w:lastRenderedPageBreak/>
        <w:t>rectangular prism with unit cubes to determine its volume and developing and applying a multiplication formula to calculate it more efficiently.</w:t>
      </w:r>
      <w:r>
        <w:rPr>
          <w:rFonts w:eastAsia="Times New Roman" w:cs="Times New Roman"/>
          <w:sz w:val="24"/>
          <w:szCs w:val="24"/>
        </w:rPr>
        <w:t xml:space="preserve"> Students have developed experience with area since Grade 3 (</w:t>
      </w:r>
      <w:r w:rsidRPr="001F5EFA">
        <w:rPr>
          <w:rFonts w:eastAsia="Times New Roman" w:cs="Times New Roman"/>
          <w:sz w:val="24"/>
          <w:szCs w:val="24"/>
        </w:rPr>
        <w:t>MA.3.GR.2.2</w:t>
      </w:r>
      <w:r>
        <w:rPr>
          <w:rFonts w:eastAsia="Times New Roman" w:cs="Times New Roman"/>
          <w:sz w:val="24"/>
          <w:szCs w:val="24"/>
        </w:rPr>
        <w:t>).</w:t>
      </w:r>
      <w:r w:rsidRPr="007446BD">
        <w:rPr>
          <w:rFonts w:eastAsia="Times New Roman" w:cs="Times New Roman"/>
          <w:sz w:val="24"/>
          <w:szCs w:val="24"/>
        </w:rPr>
        <w:t xml:space="preserve"> </w:t>
      </w:r>
      <w:r>
        <w:rPr>
          <w:rFonts w:eastAsia="Times New Roman" w:cs="Times New Roman"/>
          <w:sz w:val="24"/>
          <w:szCs w:val="24"/>
        </w:rPr>
        <w:t>For volume, s</w:t>
      </w:r>
      <w:r w:rsidRPr="007446BD">
        <w:rPr>
          <w:rFonts w:eastAsia="Times New Roman" w:cs="Times New Roman"/>
          <w:sz w:val="24"/>
          <w:szCs w:val="24"/>
        </w:rPr>
        <w:t>ide lengths a</w:t>
      </w:r>
      <w:r>
        <w:rPr>
          <w:rFonts w:eastAsia="Times New Roman" w:cs="Times New Roman"/>
          <w:sz w:val="24"/>
          <w:szCs w:val="24"/>
        </w:rPr>
        <w:t>re limited to whole numbers in G</w:t>
      </w:r>
      <w:r w:rsidRPr="007446BD">
        <w:rPr>
          <w:rFonts w:eastAsia="Times New Roman" w:cs="Times New Roman"/>
          <w:sz w:val="24"/>
          <w:szCs w:val="24"/>
        </w:rPr>
        <w:t>rade 5</w:t>
      </w:r>
      <w:r>
        <w:rPr>
          <w:rFonts w:eastAsia="Times New Roman" w:cs="Times New Roman"/>
          <w:sz w:val="24"/>
          <w:szCs w:val="24"/>
        </w:rPr>
        <w:t>, and</w:t>
      </w:r>
      <w:r w:rsidRPr="007446BD">
        <w:rPr>
          <w:rFonts w:eastAsia="Times New Roman" w:cs="Times New Roman"/>
          <w:sz w:val="24"/>
          <w:szCs w:val="24"/>
        </w:rPr>
        <w:t xml:space="preserve"> problems extend to fracti</w:t>
      </w:r>
      <w:r>
        <w:rPr>
          <w:rFonts w:eastAsia="Times New Roman" w:cs="Times New Roman"/>
          <w:sz w:val="24"/>
          <w:szCs w:val="24"/>
        </w:rPr>
        <w:t>on and decimal side lengths in G</w:t>
      </w:r>
      <w:r w:rsidRPr="007446BD">
        <w:rPr>
          <w:rFonts w:eastAsia="Times New Roman" w:cs="Times New Roman"/>
          <w:sz w:val="24"/>
          <w:szCs w:val="24"/>
        </w:rPr>
        <w:t>rade 6 (MA.6.GR.2.3).</w:t>
      </w:r>
    </w:p>
    <w:p w14:paraId="198D292C"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eastAsia="Times New Roman" w:cs="Times New Roman"/>
          <w:sz w:val="24"/>
          <w:szCs w:val="24"/>
        </w:rPr>
        <w:t xml:space="preserve">Instruction </w:t>
      </w:r>
      <w:r>
        <w:rPr>
          <w:rFonts w:eastAsia="Times New Roman" w:cs="Times New Roman"/>
          <w:sz w:val="24"/>
          <w:szCs w:val="24"/>
        </w:rPr>
        <w:t>may support</w:t>
      </w:r>
      <w:r w:rsidRPr="001F5EFA">
        <w:rPr>
          <w:rFonts w:eastAsia="Times New Roman" w:cs="Times New Roman"/>
          <w:sz w:val="24"/>
          <w:szCs w:val="24"/>
        </w:rPr>
        <w:t xml:space="preserve"> mak</w:t>
      </w:r>
      <w:r>
        <w:rPr>
          <w:rFonts w:eastAsia="Times New Roman" w:cs="Times New Roman"/>
          <w:sz w:val="24"/>
          <w:szCs w:val="24"/>
        </w:rPr>
        <w:t>ing</w:t>
      </w:r>
      <w:r w:rsidRPr="001F5EFA">
        <w:rPr>
          <w:rFonts w:eastAsia="Times New Roman" w:cs="Times New Roman"/>
          <w:sz w:val="24"/>
          <w:szCs w:val="24"/>
        </w:rPr>
        <w:t xml:space="preserve"> connections between the exploration expected of MA.5.GR.3.1 and what is happening mathematically when calculating volume </w:t>
      </w:r>
      <w:r w:rsidRPr="00992718">
        <w:rPr>
          <w:rFonts w:eastAsia="Times New Roman" w:cs="Times New Roman"/>
          <w:i/>
          <w:sz w:val="24"/>
          <w:szCs w:val="24"/>
        </w:rPr>
        <w:t>(MTR.2.1)</w:t>
      </w:r>
      <w:r w:rsidRPr="001F5EFA">
        <w:rPr>
          <w:rFonts w:eastAsia="Times New Roman" w:cs="Times New Roman"/>
          <w:sz w:val="24"/>
          <w:szCs w:val="24"/>
        </w:rPr>
        <w:t xml:space="preserve">. </w:t>
      </w:r>
    </w:p>
    <w:p w14:paraId="57712C90"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eastAsia="Times New Roman" w:cs="Times New Roman"/>
          <w:sz w:val="24"/>
          <w:szCs w:val="24"/>
        </w:rPr>
        <w:t xml:space="preserve">Instruction </w:t>
      </w:r>
      <w:r>
        <w:rPr>
          <w:rFonts w:eastAsia="Times New Roman" w:cs="Times New Roman"/>
          <w:sz w:val="24"/>
          <w:szCs w:val="24"/>
        </w:rPr>
        <w:t>may</w:t>
      </w:r>
      <w:r w:rsidRPr="001F5EFA">
        <w:rPr>
          <w:rFonts w:eastAsia="Times New Roman" w:cs="Times New Roman"/>
          <w:sz w:val="24"/>
          <w:szCs w:val="24"/>
        </w:rPr>
        <w:t xml:space="preserve"> begin by connecting the measurement of </w:t>
      </w:r>
      <w:proofErr w:type="gramStart"/>
      <w:r w:rsidRPr="001F5EFA">
        <w:rPr>
          <w:rFonts w:eastAsia="Times New Roman" w:cs="Times New Roman"/>
          <w:sz w:val="24"/>
          <w:szCs w:val="24"/>
        </w:rPr>
        <w:t>a right</w:t>
      </w:r>
      <w:proofErr w:type="gramEnd"/>
      <w:r w:rsidRPr="001F5EFA">
        <w:rPr>
          <w:rFonts w:eastAsia="Times New Roman" w:cs="Times New Roman"/>
          <w:sz w:val="24"/>
          <w:szCs w:val="24"/>
        </w:rPr>
        <w:t xml:space="preserve"> rectangular prism to the calculation of a rectangle’s area. The bottom layer of the prism is packed with </w:t>
      </w:r>
      <w:proofErr w:type="gramStart"/>
      <w:r w:rsidRPr="001F5EFA">
        <w:rPr>
          <w:rFonts w:eastAsia="Times New Roman" w:cs="Times New Roman"/>
          <w:sz w:val="24"/>
          <w:szCs w:val="24"/>
        </w:rPr>
        <w:t>a number of</w:t>
      </w:r>
      <w:proofErr w:type="gramEnd"/>
      <w:r w:rsidRPr="001F5EFA">
        <w:rPr>
          <w:rFonts w:eastAsia="Times New Roman" w:cs="Times New Roman"/>
          <w:sz w:val="24"/>
          <w:szCs w:val="24"/>
        </w:rPr>
        <w:t xml:space="preserve"> rows with a number of cubes in each, like </w:t>
      </w:r>
      <w:proofErr w:type="gramStart"/>
      <w:r w:rsidRPr="001F5EFA">
        <w:rPr>
          <w:rFonts w:eastAsia="Times New Roman" w:cs="Times New Roman"/>
          <w:sz w:val="24"/>
          <w:szCs w:val="24"/>
        </w:rPr>
        <w:t>area</w:t>
      </w:r>
      <w:proofErr w:type="gramEnd"/>
      <w:r w:rsidRPr="001F5EFA">
        <w:rPr>
          <w:rFonts w:eastAsia="Times New Roman" w:cs="Times New Roman"/>
          <w:sz w:val="24"/>
          <w:szCs w:val="24"/>
        </w:rPr>
        <w:t xml:space="preserve"> of a rectangle is calculated with unit squares. From there, the third dimension (height) of the prism is calculated by the number of layers stacked atop one another. </w:t>
      </w:r>
    </w:p>
    <w:p w14:paraId="2BC77744"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eastAsia="Times New Roman" w:cs="Times New Roman"/>
          <w:sz w:val="24"/>
          <w:szCs w:val="24"/>
        </w:rPr>
        <w:t xml:space="preserve">Having students explore how volume is calculated helps students see the patterns and develop a multiplication formula that will help them make sense of the two most common volume formulas, </w:t>
      </w:r>
      <m:oMath>
        <m:r>
          <w:rPr>
            <w:rFonts w:ascii="Cambria Math" w:eastAsia="Times New Roman" w:hAnsi="Cambria Math" w:cs="Times New Roman"/>
            <w:sz w:val="24"/>
            <w:szCs w:val="24"/>
          </w:rPr>
          <m:t>V=B×h</m:t>
        </m:r>
      </m:oMath>
      <w:r w:rsidRPr="001F5EFA">
        <w:rPr>
          <w:rFonts w:eastAsia="Times New Roman" w:cs="Times New Roman"/>
          <w:sz w:val="24"/>
          <w:szCs w:val="24"/>
        </w:rPr>
        <w:t xml:space="preserve"> (where </w:t>
      </w:r>
      <m:oMath>
        <m:r>
          <w:rPr>
            <w:rFonts w:ascii="Cambria Math" w:eastAsia="Times New Roman" w:hAnsi="Cambria Math" w:cs="Times New Roman"/>
            <w:sz w:val="24"/>
            <w:szCs w:val="24"/>
          </w:rPr>
          <m:t>B</m:t>
        </m:r>
      </m:oMath>
      <w:r w:rsidRPr="001F5EFA">
        <w:rPr>
          <w:rFonts w:eastAsia="Times New Roman" w:cs="Times New Roman"/>
          <w:sz w:val="24"/>
          <w:szCs w:val="24"/>
        </w:rPr>
        <w:t xml:space="preserve"> represents the area of the rectangular prism’s base) and </w:t>
      </w:r>
      <m:oMath>
        <m:r>
          <w:rPr>
            <w:rFonts w:ascii="Cambria Math" w:eastAsia="Times New Roman" w:hAnsi="Cambria Math" w:cs="Times New Roman"/>
            <w:sz w:val="24"/>
            <w:szCs w:val="24"/>
          </w:rPr>
          <m:t>V=l×w×h</m:t>
        </m:r>
      </m:oMath>
      <w:r w:rsidRPr="001F5EFA">
        <w:rPr>
          <w:rFonts w:eastAsia="Times New Roman" w:cs="Times New Roman"/>
          <w:sz w:val="24"/>
          <w:szCs w:val="24"/>
        </w:rPr>
        <w:t xml:space="preserve">. If students understand conceptually what the formulas mean, they are more likely to use them effectively and efficiently </w:t>
      </w:r>
      <w:r w:rsidRPr="00992718">
        <w:rPr>
          <w:rFonts w:eastAsia="Times New Roman" w:cs="Times New Roman"/>
          <w:i/>
          <w:sz w:val="24"/>
          <w:szCs w:val="24"/>
        </w:rPr>
        <w:t>(MTR.5.1)</w:t>
      </w:r>
      <w:r w:rsidRPr="001F5EFA">
        <w:rPr>
          <w:rFonts w:eastAsia="Times New Roman" w:cs="Times New Roman"/>
          <w:sz w:val="24"/>
          <w:szCs w:val="24"/>
        </w:rPr>
        <w:t xml:space="preserve">. </w:t>
      </w:r>
    </w:p>
    <w:p w14:paraId="1E373536" w14:textId="77777777" w:rsidR="0018169F" w:rsidRPr="001F5EFA" w:rsidRDefault="0018169F" w:rsidP="009D7378">
      <w:pPr>
        <w:pStyle w:val="ListParagraph"/>
        <w:numPr>
          <w:ilvl w:val="0"/>
          <w:numId w:val="14"/>
        </w:numPr>
        <w:textAlignment w:val="baseline"/>
        <w:rPr>
          <w:rFonts w:cs="Times New Roman"/>
          <w:sz w:val="24"/>
          <w:szCs w:val="24"/>
        </w:rPr>
      </w:pPr>
      <w:r w:rsidRPr="001F5EFA">
        <w:rPr>
          <w:rFonts w:cs="Times New Roman"/>
          <w:sz w:val="24"/>
          <w:szCs w:val="24"/>
        </w:rPr>
        <w:t>When students use a multiplication formula, it is important for them to see that</w:t>
      </w:r>
      <w:r>
        <w:rPr>
          <w:rFonts w:cs="Times New Roman"/>
          <w:sz w:val="24"/>
          <w:szCs w:val="24"/>
        </w:rPr>
        <w:t xml:space="preserve"> it is a matter of choice which dimensions of rectangular prisms are named length, width and height. </w:t>
      </w:r>
      <w:r w:rsidRPr="001F5EFA">
        <w:rPr>
          <w:rFonts w:cs="Times New Roman"/>
          <w:sz w:val="24"/>
          <w:szCs w:val="24"/>
        </w:rPr>
        <w:t xml:space="preserve">This will help students understand that when calculating the volume of a rectangular prism, the three dimensions are multiplied together and that the order of factors does not matter (commutative property of multiplication). </w:t>
      </w:r>
    </w:p>
    <w:p w14:paraId="4701135C" w14:textId="77777777" w:rsidR="0018169F" w:rsidRPr="001F5EFA" w:rsidRDefault="0018169F" w:rsidP="009D7378">
      <w:pPr>
        <w:pStyle w:val="ListParagraph"/>
        <w:numPr>
          <w:ilvl w:val="0"/>
          <w:numId w:val="14"/>
        </w:numPr>
        <w:textAlignment w:val="baseline"/>
        <w:rPr>
          <w:rFonts w:cs="Times New Roman"/>
          <w:sz w:val="24"/>
          <w:szCs w:val="24"/>
        </w:rPr>
      </w:pPr>
      <w:r>
        <w:rPr>
          <w:rFonts w:cs="Times New Roman"/>
          <w:sz w:val="24"/>
          <w:szCs w:val="24"/>
        </w:rPr>
        <w:t xml:space="preserve">Instruction includes providing students with access to the FAST Grade 5 reference sheet </w:t>
      </w:r>
      <w:proofErr w:type="gramStart"/>
      <w:r>
        <w:rPr>
          <w:rFonts w:cs="Times New Roman"/>
          <w:sz w:val="24"/>
          <w:szCs w:val="24"/>
        </w:rPr>
        <w:t>throughout</w:t>
      </w:r>
      <w:proofErr w:type="gramEnd"/>
      <w:r>
        <w:rPr>
          <w:rFonts w:cs="Times New Roman"/>
          <w:sz w:val="24"/>
          <w:szCs w:val="24"/>
        </w:rPr>
        <w:t xml:space="preserve"> instruction so they can practice using the tool to solve real-world volume problems.</w:t>
      </w:r>
    </w:p>
    <w:p w14:paraId="74F71BC3" w14:textId="77777777" w:rsidR="000C4F9C" w:rsidRDefault="000C4F9C" w:rsidP="000C4F9C">
      <w:pPr>
        <w:spacing w:after="0" w:line="240" w:lineRule="auto"/>
        <w:rPr>
          <w:rFonts w:eastAsia="Times New Roman" w:cs="Times New Roman"/>
          <w:sz w:val="24"/>
          <w:szCs w:val="24"/>
        </w:rPr>
      </w:pPr>
    </w:p>
    <w:p w14:paraId="46F0F84F" w14:textId="77777777" w:rsidR="000C4F9C" w:rsidRPr="00AB3CDB" w:rsidRDefault="000C4F9C" w:rsidP="005E5E18">
      <w:pPr>
        <w:pStyle w:val="GeometricReasoning"/>
      </w:pPr>
      <w:r w:rsidRPr="006B6BAE">
        <w:t xml:space="preserve">Common </w:t>
      </w:r>
      <w:r w:rsidRPr="00BB5B56">
        <w:t>Misconceptions</w:t>
      </w:r>
      <w:r w:rsidRPr="006B6BAE">
        <w:t xml:space="preserve"> or Errors</w:t>
      </w:r>
    </w:p>
    <w:p w14:paraId="2C8C7615" w14:textId="77777777" w:rsidR="00937087" w:rsidRPr="001F5EFA" w:rsidRDefault="00937087" w:rsidP="009D7378">
      <w:pPr>
        <w:numPr>
          <w:ilvl w:val="0"/>
          <w:numId w:val="101"/>
        </w:numPr>
        <w:spacing w:after="0" w:line="240" w:lineRule="auto"/>
        <w:textAlignment w:val="baseline"/>
        <w:rPr>
          <w:rFonts w:eastAsia="Times New Roman" w:cs="Times New Roman"/>
          <w:sz w:val="24"/>
          <w:szCs w:val="24"/>
        </w:rPr>
      </w:pPr>
      <w:r w:rsidRPr="001F5EFA">
        <w:rPr>
          <w:rFonts w:eastAsia="Times New Roman" w:cs="Times New Roman"/>
          <w:sz w:val="24"/>
          <w:szCs w:val="24"/>
        </w:rPr>
        <w:t xml:space="preserve">Students may confuse the difference between </w:t>
      </w:r>
      <w:r w:rsidRPr="001F5EFA">
        <w:rPr>
          <w:rFonts w:eastAsia="Times New Roman" w:cs="Times New Roman"/>
          <w:i/>
          <w:iCs/>
          <w:sz w:val="24"/>
          <w:szCs w:val="24"/>
        </w:rPr>
        <w:t>b</w:t>
      </w:r>
      <w:r w:rsidRPr="001F5EFA">
        <w:rPr>
          <w:rFonts w:eastAsia="Times New Roman" w:cs="Times New Roman"/>
          <w:sz w:val="24"/>
          <w:szCs w:val="24"/>
        </w:rPr>
        <w:t xml:space="preserve"> in the area formula </w:t>
      </w:r>
      <m:oMath>
        <m:r>
          <w:rPr>
            <w:rFonts w:ascii="Cambria Math" w:eastAsia="Times New Roman" w:hAnsi="Cambria Math" w:cs="Times New Roman"/>
            <w:sz w:val="24"/>
            <w:szCs w:val="24"/>
          </w:rPr>
          <m:t>A=b×h</m:t>
        </m:r>
      </m:oMath>
      <w:r w:rsidRPr="001F5EFA">
        <w:rPr>
          <w:rFonts w:eastAsia="Times New Roman" w:cs="Times New Roman"/>
          <w:sz w:val="24"/>
          <w:szCs w:val="24"/>
        </w:rPr>
        <w:t xml:space="preserve"> and </w:t>
      </w:r>
      <m:oMath>
        <m:r>
          <w:rPr>
            <w:rFonts w:ascii="Cambria Math" w:eastAsia="Times New Roman" w:hAnsi="Cambria Math" w:cs="Times New Roman"/>
            <w:sz w:val="24"/>
            <w:szCs w:val="24"/>
          </w:rPr>
          <m:t>B</m:t>
        </m:r>
      </m:oMath>
      <w:r w:rsidRPr="001F5EFA">
        <w:rPr>
          <w:rFonts w:eastAsia="Times New Roman" w:cs="Times New Roman"/>
          <w:sz w:val="24"/>
          <w:szCs w:val="24"/>
        </w:rPr>
        <w:t xml:space="preserve"> in the volume formula</w:t>
      </w:r>
      <w:r>
        <w:rPr>
          <w:rFonts w:eastAsia="Times New Roman" w:cs="Times New Roman"/>
          <w:sz w:val="24"/>
          <w:szCs w:val="24"/>
        </w:rPr>
        <w:t xml:space="preserve"> </w:t>
      </w:r>
      <m:oMath>
        <m:r>
          <w:rPr>
            <w:rFonts w:ascii="Cambria Math" w:eastAsia="Times New Roman" w:hAnsi="Cambria Math" w:cs="Times New Roman"/>
            <w:sz w:val="24"/>
            <w:szCs w:val="24"/>
          </w:rPr>
          <m:t>V=B×h</m:t>
        </m:r>
      </m:oMath>
      <w:r w:rsidRPr="001F5EFA">
        <w:rPr>
          <w:rFonts w:eastAsia="Times New Roman" w:cs="Times New Roman"/>
          <w:sz w:val="24"/>
          <w:szCs w:val="24"/>
        </w:rPr>
        <w:t xml:space="preserve">. </w:t>
      </w:r>
      <w:r w:rsidRPr="00575966">
        <w:rPr>
          <w:rFonts w:eastAsia="Times New Roman" w:cs="Times New Roman"/>
          <w:sz w:val="24"/>
          <w:szCs w:val="24"/>
        </w:rPr>
        <w:t>When building understanding of the volume formula for right rectangular prisms, teachers and students should include a visual model to justify their calculations.</w:t>
      </w:r>
    </w:p>
    <w:p w14:paraId="239ABE99" w14:textId="77777777" w:rsidR="00937087" w:rsidRDefault="00937087" w:rsidP="009D7378">
      <w:pPr>
        <w:widowControl w:val="0"/>
        <w:numPr>
          <w:ilvl w:val="0"/>
          <w:numId w:val="101"/>
        </w:numPr>
        <w:spacing w:after="0" w:line="240" w:lineRule="auto"/>
        <w:rPr>
          <w:rFonts w:eastAsia="Times New Roman" w:cs="Times New Roman"/>
          <w:sz w:val="24"/>
          <w:szCs w:val="24"/>
        </w:rPr>
      </w:pPr>
      <w:r w:rsidRPr="001F5EFA">
        <w:rPr>
          <w:rFonts w:eastAsia="Times New Roman" w:cs="Times New Roman"/>
          <w:sz w:val="24"/>
          <w:szCs w:val="24"/>
        </w:rPr>
        <w:t xml:space="preserve">Students may make computational errors when calculating volume. Encourage them to estimate reasonable solutions before calculating and justify their solutions after. </w:t>
      </w:r>
      <w:r w:rsidRPr="00575966">
        <w:rPr>
          <w:rFonts w:eastAsia="Times New Roman" w:cs="Times New Roman"/>
          <w:sz w:val="24"/>
          <w:szCs w:val="24"/>
        </w:rPr>
        <w:t xml:space="preserve">Instruction can also encourage students to find efficient ways to use the formula. </w:t>
      </w:r>
    </w:p>
    <w:p w14:paraId="028ECB8D" w14:textId="77777777" w:rsidR="00937087" w:rsidRDefault="00937087" w:rsidP="009D7378">
      <w:pPr>
        <w:widowControl w:val="0"/>
        <w:numPr>
          <w:ilvl w:val="1"/>
          <w:numId w:val="101"/>
        </w:numPr>
        <w:spacing w:after="0" w:line="240" w:lineRule="auto"/>
        <w:rPr>
          <w:rFonts w:eastAsia="Times New Roman" w:cs="Times New Roman"/>
          <w:sz w:val="24"/>
          <w:szCs w:val="24"/>
        </w:rPr>
      </w:pPr>
      <w:r w:rsidRPr="00575966">
        <w:rPr>
          <w:rFonts w:eastAsia="Times New Roman" w:cs="Times New Roman"/>
          <w:sz w:val="24"/>
          <w:szCs w:val="24"/>
        </w:rPr>
        <w:t xml:space="preserve">For example, when calculating the volume of a rectangular prism using the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=45×12×2</m:t>
        </m:r>
      </m:oMath>
      <w:r w:rsidRPr="00575966">
        <w:rPr>
          <w:rFonts w:eastAsia="Times New Roman" w:cs="Times New Roman"/>
          <w:sz w:val="24"/>
          <w:szCs w:val="24"/>
        </w:rPr>
        <w:t xml:space="preserve">, students may find calculating easier if they multiply </w:t>
      </w:r>
      <m:oMath>
        <m:r>
          <w:rPr>
            <w:rFonts w:ascii="Cambria Math" w:eastAsia="Times New Roman" w:hAnsi="Cambria Math" w:cs="Times New Roman"/>
            <w:sz w:val="24"/>
            <w:szCs w:val="24"/>
          </w:rPr>
          <m:t>45×2 (90)</m:t>
        </m:r>
      </m:oMath>
      <w:r w:rsidRPr="00575966">
        <w:rPr>
          <w:rFonts w:eastAsia="Times New Roman" w:cs="Times New Roman"/>
          <w:sz w:val="24"/>
          <w:szCs w:val="24"/>
        </w:rPr>
        <w:t xml:space="preserve"> first, instead of </w:t>
      </w:r>
      <m:oMath>
        <m:r>
          <w:rPr>
            <w:rFonts w:ascii="Cambria Math" w:eastAsia="Times New Roman" w:hAnsi="Cambria Math" w:cs="Times New Roman"/>
            <w:sz w:val="24"/>
            <w:szCs w:val="24"/>
          </w:rPr>
          <m:t>45×12</m:t>
        </m:r>
      </m:oMath>
      <w:r w:rsidRPr="00575966">
        <w:rPr>
          <w:rFonts w:eastAsia="Times New Roman" w:cs="Times New Roman"/>
          <w:sz w:val="24"/>
          <w:szCs w:val="24"/>
        </w:rPr>
        <w:t>. During class discussions, teachers should encourage students to share their strategies so they can build efficiency.</w:t>
      </w:r>
    </w:p>
    <w:p w14:paraId="2572BAE7" w14:textId="77777777" w:rsidR="000C4F9C" w:rsidRPr="006837D2" w:rsidRDefault="000C4F9C" w:rsidP="00E31381">
      <w:pPr>
        <w:spacing w:after="0"/>
        <w:contextualSpacing/>
        <w:textAlignment w:val="baseline"/>
        <w:rPr>
          <w:rFonts w:eastAsia="Times New Roman" w:cs="Times New Roman"/>
          <w:b/>
          <w:bCs/>
          <w:sz w:val="24"/>
          <w:szCs w:val="24"/>
        </w:rPr>
      </w:pPr>
    </w:p>
    <w:p w14:paraId="3D78FF58" w14:textId="77777777" w:rsidR="000C4F9C" w:rsidRPr="00A805BD" w:rsidRDefault="000C4F9C" w:rsidP="005E5E18">
      <w:pPr>
        <w:pStyle w:val="GeometricReasoning"/>
      </w:pPr>
      <w:r w:rsidRPr="006B6BAE">
        <w:t>Strategies to Support Tiered Instruction</w:t>
      </w:r>
    </w:p>
    <w:p w14:paraId="6DA6826C" w14:textId="77777777" w:rsidR="006837D2" w:rsidRPr="009A3A2E" w:rsidRDefault="006837D2" w:rsidP="009D7378">
      <w:pPr>
        <w:pStyle w:val="ListParagraph"/>
        <w:widowControl/>
        <w:numPr>
          <w:ilvl w:val="0"/>
          <w:numId w:val="17"/>
        </w:numPr>
        <w:contextualSpacing/>
        <w:rPr>
          <w:rFonts w:eastAsiaTheme="minorEastAsia" w:cs="Times New Roman"/>
          <w:color w:val="000000" w:themeColor="text1"/>
          <w:sz w:val="24"/>
          <w:szCs w:val="24"/>
        </w:rPr>
      </w:pPr>
      <w:proofErr w:type="gramStart"/>
      <w:r>
        <w:rPr>
          <w:rFonts w:eastAsiaTheme="minorEastAsia" w:cs="Times New Roman"/>
          <w:color w:val="000000" w:themeColor="text1"/>
          <w:sz w:val="24"/>
          <w:szCs w:val="24"/>
        </w:rPr>
        <w:t>Instruction</w:t>
      </w:r>
      <w:proofErr w:type="gramEnd"/>
      <w:r>
        <w:rPr>
          <w:rFonts w:eastAsiaTheme="minorEastAsia" w:cs="Times New Roman"/>
          <w:color w:val="000000" w:themeColor="text1"/>
          <w:sz w:val="24"/>
          <w:szCs w:val="24"/>
        </w:rPr>
        <w:t xml:space="preserve"> may include the use of visual models to justify calculations when using the volume formula for right rectangular prisms.</w:t>
      </w:r>
    </w:p>
    <w:p w14:paraId="27E64F97" w14:textId="77777777" w:rsidR="006837D2" w:rsidRPr="009A3A2E" w:rsidRDefault="006837D2"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may include differentiating between base in the area formula, </w:t>
      </w:r>
      <m:oMath>
        <m:r>
          <w:rPr>
            <w:rFonts w:ascii="Cambria Math" w:eastAsia="Times New Roman" w:hAnsi="Cambria Math" w:cs="Times New Roman"/>
            <w:color w:val="000000" w:themeColor="text1"/>
            <w:sz w:val="24"/>
            <w:szCs w:val="24"/>
          </w:rPr>
          <m:t>Area=b×h</m:t>
        </m:r>
      </m:oMath>
      <w:r>
        <w:rPr>
          <w:rFonts w:eastAsia="Times New Roman" w:cs="Times New Roman"/>
          <w:color w:val="000000" w:themeColor="text1"/>
          <w:sz w:val="24"/>
          <w:szCs w:val="24"/>
        </w:rPr>
        <w:t xml:space="preserve"> and base in the volume formula </w:t>
      </w:r>
      <m:oMath>
        <m:r>
          <w:rPr>
            <w:rFonts w:ascii="Cambria Math" w:eastAsia="Times New Roman" w:hAnsi="Cambria Math" w:cs="Times New Roman"/>
            <w:color w:val="000000" w:themeColor="text1"/>
            <w:sz w:val="24"/>
            <w:szCs w:val="24"/>
          </w:rPr>
          <m:t>Volume=B×h</m:t>
        </m:r>
      </m:oMath>
      <w:r>
        <w:rPr>
          <w:rFonts w:eastAsia="Times New Roman" w:cs="Times New Roman"/>
          <w:color w:val="000000" w:themeColor="text1"/>
          <w:sz w:val="24"/>
          <w:szCs w:val="24"/>
        </w:rPr>
        <w:t xml:space="preserve">. The teacher provides students with models of two-dimensional figures, and three-dimensional figures, and has them identify which formula they will use and what the base in each image is. </w:t>
      </w:r>
    </w:p>
    <w:p w14:paraId="49880C20" w14:textId="77777777" w:rsidR="006837D2" w:rsidRPr="00824340" w:rsidRDefault="006837D2"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lastRenderedPageBreak/>
        <w:t xml:space="preserve">For example, the students highlight the lines included in the base measurement for each figure. Then, they use the base to calculate the area or volume. The teacher provides students with a set of models like the one shown below asking which image they would use the area formula for and which image they would use the volume formula for. Students then highlight the measurements used for the base in the formula. For the first figure, students would use volume and the formula </w:t>
      </w:r>
      <m:oMath>
        <m:r>
          <w:rPr>
            <w:rFonts w:ascii="Cambria Math" w:eastAsia="Times New Roman" w:hAnsi="Cambria Math" w:cs="Times New Roman"/>
            <w:color w:val="000000" w:themeColor="text1"/>
            <w:sz w:val="24"/>
            <w:szCs w:val="24"/>
          </w:rPr>
          <m:t>B×h</m:t>
        </m:r>
      </m:oMath>
      <w:r>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m:t>
        </m:r>
        <m:r>
          <w:rPr>
            <w:rFonts w:ascii="Cambria Math" w:hAnsi="Cambria Math" w:cs="Times New Roman"/>
            <w:sz w:val="24"/>
            <w:szCs w:val="24"/>
          </w:rPr>
          <m:t>16× 4</m:t>
        </m:r>
      </m:oMath>
      <w:r>
        <w:rPr>
          <w:rFonts w:eastAsia="Times New Roman" w:cs="Times New Roman"/>
          <w:color w:val="000000" w:themeColor="text1"/>
          <w:sz w:val="24"/>
          <w:szCs w:val="24"/>
        </w:rPr>
        <w:t xml:space="preserve">. For the second figure, students would find </w:t>
      </w:r>
      <w:proofErr w:type="gramStart"/>
      <w:r>
        <w:rPr>
          <w:rFonts w:eastAsia="Times New Roman" w:cs="Times New Roman"/>
          <w:color w:val="000000" w:themeColor="text1"/>
          <w:sz w:val="24"/>
          <w:szCs w:val="24"/>
        </w:rPr>
        <w:t>area</w:t>
      </w:r>
      <w:proofErr w:type="gramEnd"/>
      <w:r>
        <w:rPr>
          <w:rFonts w:eastAsia="Times New Roman" w:cs="Times New Roman"/>
          <w:color w:val="000000" w:themeColor="text1"/>
          <w:sz w:val="24"/>
          <w:szCs w:val="24"/>
        </w:rPr>
        <w:t xml:space="preserve"> and use the formula </w:t>
      </w:r>
      <m:oMath>
        <m:r>
          <w:rPr>
            <w:rFonts w:ascii="Cambria Math" w:eastAsia="Times New Roman" w:hAnsi="Cambria Math" w:cs="Times New Roman"/>
            <w:color w:val="000000" w:themeColor="text1"/>
            <w:sz w:val="24"/>
            <w:szCs w:val="24"/>
          </w:rPr>
          <m:t>b×h</m:t>
        </m:r>
      </m:oMath>
      <w:r>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b=16</m:t>
        </m:r>
      </m:oMath>
      <w:r>
        <w:rPr>
          <w:rFonts w:eastAsia="Times New Roman" w:cs="Times New Roman"/>
          <w:color w:val="000000" w:themeColor="text1"/>
          <w:sz w:val="24"/>
          <w:szCs w:val="24"/>
        </w:rPr>
        <w:t xml:space="preserve">. </w:t>
      </w:r>
    </w:p>
    <w:p w14:paraId="00D3C79D" w14:textId="77777777" w:rsidR="00824340" w:rsidRPr="009A3A2E" w:rsidRDefault="00824340" w:rsidP="00824340">
      <w:pPr>
        <w:pStyle w:val="ListParagraph"/>
        <w:widowControl/>
        <w:ind w:left="1440"/>
        <w:contextualSpacing/>
        <w:rPr>
          <w:rFonts w:eastAsiaTheme="minorEastAsia" w:cs="Times New Roman"/>
          <w:color w:val="000000" w:themeColor="text1"/>
          <w:sz w:val="24"/>
          <w:szCs w:val="24"/>
        </w:rPr>
      </w:pPr>
    </w:p>
    <w:p w14:paraId="65E89B1F" w14:textId="5E97FC9E" w:rsidR="000C4F9C" w:rsidRDefault="002A1FD3" w:rsidP="002A1FD3">
      <w:pPr>
        <w:jc w:val="center"/>
        <w:rPr>
          <w:sz w:val="24"/>
          <w:szCs w:val="24"/>
        </w:rPr>
      </w:pPr>
      <w:r w:rsidRPr="009A3A2E">
        <w:rPr>
          <w:rFonts w:cs="Times New Roman"/>
          <w:noProof/>
          <w:sz w:val="24"/>
          <w:szCs w:val="24"/>
        </w:rPr>
        <w:drawing>
          <wp:inline distT="0" distB="0" distL="0" distR="0" wp14:anchorId="07C311BE" wp14:editId="45E73B62">
            <wp:extent cx="2966484" cy="935666"/>
            <wp:effectExtent l="0" t="0" r="5715" b="0"/>
            <wp:docPr id="1212367427" name="Picture 1212367427" descr="rectangular prism and rectangle "/>
            <wp:cNvGraphicFramePr/>
            <a:graphic xmlns:a="http://schemas.openxmlformats.org/drawingml/2006/main">
              <a:graphicData uri="http://schemas.openxmlformats.org/drawingml/2006/picture">
                <pic:pic xmlns:pic="http://schemas.openxmlformats.org/drawingml/2006/picture">
                  <pic:nvPicPr>
                    <pic:cNvPr id="1212367427" name="Picture 1212367427" descr="rectangular prism and rectangle "/>
                    <pic:cNvPicPr/>
                  </pic:nvPicPr>
                  <pic:blipFill>
                    <a:blip r:embed="rId157">
                      <a:extLst>
                        <a:ext uri="{28A0092B-C50C-407E-A947-70E740481C1C}">
                          <a14:useLocalDpi xmlns:a14="http://schemas.microsoft.com/office/drawing/2010/main" val="0"/>
                        </a:ext>
                      </a:extLst>
                    </a:blip>
                    <a:stretch>
                      <a:fillRect/>
                    </a:stretch>
                  </pic:blipFill>
                  <pic:spPr>
                    <a:xfrm>
                      <a:off x="0" y="0"/>
                      <a:ext cx="2987606" cy="942328"/>
                    </a:xfrm>
                    <a:prstGeom prst="rect">
                      <a:avLst/>
                    </a:prstGeom>
                  </pic:spPr>
                </pic:pic>
              </a:graphicData>
            </a:graphic>
          </wp:inline>
        </w:drawing>
      </w:r>
    </w:p>
    <w:p w14:paraId="086C59BB" w14:textId="77777777" w:rsidR="00177302" w:rsidRPr="009A3A2E" w:rsidRDefault="00177302" w:rsidP="009D7378">
      <w:pPr>
        <w:pStyle w:val="ListParagraph"/>
        <w:widowControl/>
        <w:numPr>
          <w:ilvl w:val="0"/>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may include providing models of two-dimensional and three-dimensional figures with the area and volume formula labeled and color-coded with the measurements. </w:t>
      </w:r>
    </w:p>
    <w:p w14:paraId="3FBB2111" w14:textId="77777777" w:rsidR="00177302" w:rsidRPr="009A3A2E" w:rsidRDefault="00177302"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the following set of visual models and has students explain the difference in the base measurement in each formula. Students calculate the area or volume of each figure using the formula. </w:t>
      </w:r>
    </w:p>
    <w:p w14:paraId="6405FEAF" w14:textId="77777777" w:rsidR="005F72F0" w:rsidRDefault="005F72F0" w:rsidP="005F72F0">
      <w:pPr>
        <w:spacing w:after="0" w:line="240" w:lineRule="auto"/>
        <w:jc w:val="center"/>
        <w:textAlignment w:val="baseline"/>
        <w:rPr>
          <w:rFonts w:eastAsia="Times New Roman" w:cs="Times New Roman"/>
          <w:b/>
          <w:bCs/>
          <w:sz w:val="24"/>
          <w:szCs w:val="24"/>
        </w:rPr>
      </w:pPr>
      <w:r w:rsidRPr="00CB4197">
        <w:rPr>
          <w:rFonts w:cs="Times New Roman"/>
          <w:noProof/>
          <w:sz w:val="24"/>
          <w:szCs w:val="24"/>
        </w:rPr>
        <w:drawing>
          <wp:inline distT="0" distB="0" distL="0" distR="0" wp14:anchorId="060AD089" wp14:editId="53EA255C">
            <wp:extent cx="3604437" cy="1318437"/>
            <wp:effectExtent l="0" t="0" r="0" b="0"/>
            <wp:docPr id="1380603927" name="Picture 1380603927" descr="rectangle and rectangular prism "/>
            <wp:cNvGraphicFramePr/>
            <a:graphic xmlns:a="http://schemas.openxmlformats.org/drawingml/2006/main">
              <a:graphicData uri="http://schemas.openxmlformats.org/drawingml/2006/picture">
                <pic:pic xmlns:pic="http://schemas.openxmlformats.org/drawingml/2006/picture">
                  <pic:nvPicPr>
                    <pic:cNvPr id="1380603927" name="Picture 1380603927" descr="rectangle and rectangular prism "/>
                    <pic:cNvPicPr/>
                  </pic:nvPicPr>
                  <pic:blipFill>
                    <a:blip r:embed="rId158">
                      <a:extLst>
                        <a:ext uri="{28A0092B-C50C-407E-A947-70E740481C1C}">
                          <a14:useLocalDpi xmlns:a14="http://schemas.microsoft.com/office/drawing/2010/main" val="0"/>
                        </a:ext>
                      </a:extLst>
                    </a:blip>
                    <a:stretch>
                      <a:fillRect/>
                    </a:stretch>
                  </pic:blipFill>
                  <pic:spPr>
                    <a:xfrm>
                      <a:off x="0" y="0"/>
                      <a:ext cx="3627796" cy="1326981"/>
                    </a:xfrm>
                    <a:prstGeom prst="rect">
                      <a:avLst/>
                    </a:prstGeom>
                  </pic:spPr>
                </pic:pic>
              </a:graphicData>
            </a:graphic>
          </wp:inline>
        </w:drawing>
      </w:r>
    </w:p>
    <w:p w14:paraId="4FBBF3E9" w14:textId="77777777" w:rsidR="00824340" w:rsidRDefault="00824340" w:rsidP="005F72F0">
      <w:pPr>
        <w:spacing w:after="0" w:line="240" w:lineRule="auto"/>
        <w:jc w:val="center"/>
        <w:textAlignment w:val="baseline"/>
        <w:rPr>
          <w:rFonts w:eastAsia="Times New Roman" w:cs="Times New Roman"/>
          <w:b/>
          <w:bCs/>
          <w:sz w:val="24"/>
          <w:szCs w:val="24"/>
        </w:rPr>
      </w:pPr>
    </w:p>
    <w:p w14:paraId="55085DC2" w14:textId="77777777" w:rsidR="005F72F0" w:rsidRPr="00756367" w:rsidRDefault="005F72F0" w:rsidP="009D7378">
      <w:pPr>
        <w:pStyle w:val="ListParagraph"/>
        <w:widowControl/>
        <w:numPr>
          <w:ilvl w:val="0"/>
          <w:numId w:val="17"/>
        </w:numPr>
        <w:contextualSpacing/>
        <w:rPr>
          <w:rFonts w:cs="Times New Roman"/>
          <w:color w:val="000000" w:themeColor="text1"/>
          <w:sz w:val="24"/>
          <w:szCs w:val="24"/>
        </w:rPr>
      </w:pPr>
      <w:r>
        <w:rPr>
          <w:rFonts w:eastAsia="Times New Roman" w:cs="Times New Roman"/>
          <w:color w:val="000000" w:themeColor="text1"/>
          <w:sz w:val="24"/>
          <w:szCs w:val="24"/>
        </w:rPr>
        <w:t xml:space="preserve">Instruction may include providing a graphic organizer that requires students to estimate the volume of real-world examples provided and then </w:t>
      </w:r>
      <w:proofErr w:type="gramStart"/>
      <w:r>
        <w:rPr>
          <w:rFonts w:eastAsia="Times New Roman" w:cs="Times New Roman"/>
          <w:color w:val="000000" w:themeColor="text1"/>
          <w:sz w:val="24"/>
          <w:szCs w:val="24"/>
        </w:rPr>
        <w:t>solve</w:t>
      </w:r>
      <w:proofErr w:type="gramEnd"/>
      <w:r>
        <w:rPr>
          <w:rFonts w:eastAsia="Times New Roman" w:cs="Times New Roman"/>
          <w:color w:val="000000" w:themeColor="text1"/>
          <w:sz w:val="24"/>
          <w:szCs w:val="24"/>
        </w:rPr>
        <w:t xml:space="preserve"> using any strategy they would like.  </w:t>
      </w:r>
    </w:p>
    <w:p w14:paraId="3E2E12D6" w14:textId="77777777" w:rsidR="00824340" w:rsidRPr="00824340" w:rsidRDefault="005F72F0"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provides students with a graphic organizer </w:t>
      </w:r>
      <w:proofErr w:type="gramStart"/>
      <w:r>
        <w:rPr>
          <w:rFonts w:eastAsia="Times New Roman" w:cs="Times New Roman"/>
          <w:color w:val="000000" w:themeColor="text1"/>
          <w:sz w:val="24"/>
          <w:szCs w:val="24"/>
        </w:rPr>
        <w:t>similar to</w:t>
      </w:r>
      <w:proofErr w:type="gramEnd"/>
      <w:r>
        <w:rPr>
          <w:rFonts w:eastAsia="Times New Roman" w:cs="Times New Roman"/>
          <w:color w:val="000000" w:themeColor="text1"/>
          <w:sz w:val="24"/>
          <w:szCs w:val="24"/>
        </w:rPr>
        <w:t xml:space="preserve"> the one shown below. Students use it to find the volume of the given example and then compare their </w:t>
      </w:r>
      <w:r w:rsidRPr="00CD3DB2">
        <w:rPr>
          <w:rFonts w:eastAsia="Times New Roman" w:cs="Times New Roman"/>
          <w:sz w:val="24"/>
          <w:szCs w:val="24"/>
        </w:rPr>
        <w:t xml:space="preserve">strategy to others. </w:t>
      </w:r>
    </w:p>
    <w:p w14:paraId="077000C3" w14:textId="77777777" w:rsidR="005F72F0" w:rsidRDefault="005F72F0" w:rsidP="005F72F0">
      <w:pPr>
        <w:spacing w:after="0" w:line="240" w:lineRule="auto"/>
        <w:jc w:val="center"/>
        <w:textAlignment w:val="baseline"/>
        <w:rPr>
          <w:rFonts w:eastAsia="Times New Roman" w:cs="Times New Roman"/>
          <w:b/>
          <w:bCs/>
          <w:sz w:val="24"/>
          <w:szCs w:val="24"/>
        </w:rPr>
      </w:pPr>
      <w:r w:rsidRPr="00756367">
        <w:rPr>
          <w:rFonts w:cs="Times New Roman"/>
          <w:noProof/>
          <w:sz w:val="24"/>
          <w:szCs w:val="24"/>
        </w:rPr>
        <w:drawing>
          <wp:inline distT="0" distB="0" distL="0" distR="0" wp14:anchorId="4FC41860" wp14:editId="2A501D46">
            <wp:extent cx="4048125" cy="2076450"/>
            <wp:effectExtent l="0" t="0" r="9525" b="0"/>
            <wp:docPr id="1514014727" name="Picture 1514014727" descr="Table with information"/>
            <wp:cNvGraphicFramePr/>
            <a:graphic xmlns:a="http://schemas.openxmlformats.org/drawingml/2006/main">
              <a:graphicData uri="http://schemas.openxmlformats.org/drawingml/2006/picture">
                <pic:pic xmlns:pic="http://schemas.openxmlformats.org/drawingml/2006/picture">
                  <pic:nvPicPr>
                    <pic:cNvPr id="1514014727" name="Picture 1514014727" descr="Table with information"/>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048125" cy="2076450"/>
                    </a:xfrm>
                    <a:prstGeom prst="rect">
                      <a:avLst/>
                    </a:prstGeom>
                  </pic:spPr>
                </pic:pic>
              </a:graphicData>
            </a:graphic>
          </wp:inline>
        </w:drawing>
      </w:r>
    </w:p>
    <w:p w14:paraId="6ED9F66E" w14:textId="77777777" w:rsidR="005F72F0" w:rsidRPr="00756367" w:rsidRDefault="005F72F0" w:rsidP="009D7378">
      <w:pPr>
        <w:pStyle w:val="ListParagraph"/>
        <w:widowControl/>
        <w:numPr>
          <w:ilvl w:val="0"/>
          <w:numId w:val="17"/>
        </w:numPr>
        <w:contextualSpacing/>
        <w:rPr>
          <w:rFonts w:eastAsiaTheme="minorEastAsia" w:cs="Times New Roman"/>
          <w:color w:val="000000" w:themeColor="text1"/>
          <w:sz w:val="24"/>
          <w:szCs w:val="24"/>
        </w:rPr>
      </w:pPr>
      <w:proofErr w:type="gramStart"/>
      <w:r>
        <w:rPr>
          <w:rFonts w:cs="Times New Roman"/>
          <w:sz w:val="24"/>
          <w:szCs w:val="24"/>
        </w:rPr>
        <w:lastRenderedPageBreak/>
        <w:t>Instruction</w:t>
      </w:r>
      <w:proofErr w:type="gramEnd"/>
      <w:r>
        <w:rPr>
          <w:rFonts w:cs="Times New Roman"/>
          <w:sz w:val="24"/>
          <w:szCs w:val="24"/>
        </w:rPr>
        <w:t xml:space="preserve"> may include finding efficient ways to use the formula. </w:t>
      </w:r>
    </w:p>
    <w:p w14:paraId="3ACFBFA4" w14:textId="77777777" w:rsidR="005F72F0" w:rsidRPr="00756367" w:rsidRDefault="005F72F0" w:rsidP="009D7378">
      <w:pPr>
        <w:pStyle w:val="ListParagraph"/>
        <w:widowControl/>
        <w:numPr>
          <w:ilvl w:val="1"/>
          <w:numId w:val="17"/>
        </w:numPr>
        <w:contextualSpacing/>
        <w:rPr>
          <w:rFonts w:eastAsiaTheme="minorEastAsia" w:cs="Times New Roman"/>
          <w:color w:val="000000" w:themeColor="text1"/>
          <w:sz w:val="24"/>
          <w:szCs w:val="24"/>
        </w:rPr>
      </w:pPr>
      <w:r>
        <w:rPr>
          <w:rFonts w:cs="Times New Roman"/>
          <w:sz w:val="24"/>
          <w:szCs w:val="24"/>
        </w:rPr>
        <w:t xml:space="preserve">For example, when calculating the volume of a rectangular prism using the formula </w:t>
      </w:r>
      <m:oMath>
        <m:r>
          <w:rPr>
            <w:rFonts w:ascii="Cambria Math" w:hAnsi="Cambria Math" w:cs="Times New Roman"/>
            <w:sz w:val="24"/>
            <w:szCs w:val="24"/>
          </w:rPr>
          <m:t>V=45×12×2</m:t>
        </m:r>
      </m:oMath>
      <w:r>
        <w:rPr>
          <w:rFonts w:cs="Times New Roman"/>
          <w:sz w:val="24"/>
          <w:szCs w:val="24"/>
        </w:rPr>
        <w:t xml:space="preserve">, students may find calculating easier if they multiply </w:t>
      </w:r>
      <m:oMath>
        <m:r>
          <w:rPr>
            <w:rFonts w:ascii="Cambria Math" w:hAnsi="Cambria Math" w:cs="Times New Roman"/>
            <w:sz w:val="24"/>
            <w:szCs w:val="24"/>
          </w:rPr>
          <m:t>45×2</m:t>
        </m:r>
      </m:oMath>
      <w:r>
        <w:rPr>
          <w:rFonts w:eastAsiaTheme="minorEastAsia" w:cs="Times New Roman"/>
          <w:sz w:val="24"/>
          <w:szCs w:val="24"/>
        </w:rPr>
        <w:t xml:space="preserve"> (which equals 90)</w:t>
      </w:r>
      <w:r>
        <w:rPr>
          <w:rFonts w:cs="Times New Roman"/>
          <w:sz w:val="24"/>
          <w:szCs w:val="24"/>
        </w:rPr>
        <w:t xml:space="preserve"> first, instead of </w:t>
      </w:r>
      <m:oMath>
        <m:r>
          <w:rPr>
            <w:rFonts w:ascii="Cambria Math" w:hAnsi="Cambria Math" w:cs="Times New Roman"/>
            <w:sz w:val="24"/>
            <w:szCs w:val="24"/>
          </w:rPr>
          <m:t>45×12</m:t>
        </m:r>
      </m:oMath>
      <w:r>
        <w:rPr>
          <w:rFonts w:cs="Times New Roman"/>
          <w:sz w:val="24"/>
          <w:szCs w:val="24"/>
        </w:rPr>
        <w:t>. During class discussions, teachers may encourage students to share their strategies so they can build efficiency.</w:t>
      </w:r>
    </w:p>
    <w:p w14:paraId="4EF7BCC9" w14:textId="77777777" w:rsidR="005F72F0" w:rsidRPr="00756367" w:rsidRDefault="005F72F0" w:rsidP="009D7378">
      <w:pPr>
        <w:pStyle w:val="ListParagraph"/>
        <w:widowControl/>
        <w:numPr>
          <w:ilvl w:val="0"/>
          <w:numId w:val="17"/>
        </w:numPr>
        <w:contextualSpacing/>
        <w:rPr>
          <w:rFonts w:eastAsiaTheme="minorEastAsia" w:cs="Times New Roman"/>
          <w:color w:val="000000" w:themeColor="text1"/>
          <w:sz w:val="24"/>
          <w:szCs w:val="24"/>
        </w:rPr>
      </w:pPr>
      <w:proofErr w:type="gramStart"/>
      <w:r>
        <w:rPr>
          <w:rFonts w:eastAsia="Times New Roman" w:cs="Times New Roman"/>
          <w:color w:val="000000" w:themeColor="text1"/>
          <w:sz w:val="24"/>
          <w:szCs w:val="24"/>
        </w:rPr>
        <w:t>Instruction</w:t>
      </w:r>
      <w:proofErr w:type="gramEnd"/>
      <w:r>
        <w:rPr>
          <w:rFonts w:eastAsia="Times New Roman" w:cs="Times New Roman"/>
          <w:color w:val="000000" w:themeColor="text1"/>
          <w:sz w:val="24"/>
          <w:szCs w:val="24"/>
        </w:rPr>
        <w:t xml:space="preserve"> may include providing worked examples of volume and having students determine which strategy is the better strategy to use and why.</w:t>
      </w:r>
    </w:p>
    <w:p w14:paraId="11124C6E" w14:textId="77777777" w:rsidR="005F72F0" w:rsidRPr="00756367" w:rsidRDefault="005F72F0" w:rsidP="009D7378">
      <w:pPr>
        <w:pStyle w:val="ListParagraph"/>
        <w:widowControl/>
        <w:numPr>
          <w:ilvl w:val="1"/>
          <w:numId w:val="17"/>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the teacher may provide students with the following image and two examples of how students solved for volume. Student A solved the area of the base first using the Distributive Property to help with the multiplication. Student B used the Associative Property of Multiplication and multiplied </w:t>
      </w:r>
      <m:oMath>
        <m:r>
          <w:rPr>
            <w:rFonts w:ascii="Cambria Math" w:hAnsi="Cambria Math" w:cs="Times New Roman"/>
            <w:sz w:val="24"/>
            <w:szCs w:val="24"/>
          </w:rPr>
          <m:t>20×5</m:t>
        </m:r>
      </m:oMath>
      <w:r>
        <w:rPr>
          <w:rFonts w:eastAsia="Times New Roman" w:cs="Times New Roman"/>
          <w:color w:val="000000" w:themeColor="text1"/>
          <w:sz w:val="24"/>
          <w:szCs w:val="24"/>
        </w:rPr>
        <w:t xml:space="preserve"> first. Students discuss both strategies and explain which would be easier and why. </w:t>
      </w:r>
    </w:p>
    <w:p w14:paraId="05FC8033" w14:textId="43CB7DE8" w:rsidR="00BA193C" w:rsidRDefault="00BA193C" w:rsidP="00824340">
      <w:pPr>
        <w:jc w:val="center"/>
        <w:rPr>
          <w:sz w:val="24"/>
          <w:szCs w:val="24"/>
        </w:rPr>
      </w:pPr>
      <w:r w:rsidRPr="00756367">
        <w:rPr>
          <w:rFonts w:cs="Times New Roman"/>
          <w:noProof/>
          <w:sz w:val="24"/>
          <w:szCs w:val="24"/>
        </w:rPr>
        <w:drawing>
          <wp:inline distT="0" distB="0" distL="0" distR="0" wp14:anchorId="59B1C237" wp14:editId="390212E8">
            <wp:extent cx="4669790" cy="1428750"/>
            <wp:effectExtent l="0" t="0" r="0" b="0"/>
            <wp:docPr id="1868738079" name="Picture 1868738079" descr="A rectangular object with a square object in the middle and a square object in the middle&#10;&#10;"/>
            <wp:cNvGraphicFramePr/>
            <a:graphic xmlns:a="http://schemas.openxmlformats.org/drawingml/2006/main">
              <a:graphicData uri="http://schemas.openxmlformats.org/drawingml/2006/picture">
                <pic:pic xmlns:pic="http://schemas.openxmlformats.org/drawingml/2006/picture">
                  <pic:nvPicPr>
                    <pic:cNvPr id="1868738079" name="Picture 1868738079" descr="A rectangular object with a square object in the middle and a square object in the middle&#10;&#10;"/>
                    <pic:cNvPicPr/>
                  </pic:nvPicPr>
                  <pic:blipFill>
                    <a:blip r:embed="rId160">
                      <a:extLst>
                        <a:ext uri="{28A0092B-C50C-407E-A947-70E740481C1C}">
                          <a14:useLocalDpi xmlns:a14="http://schemas.microsoft.com/office/drawing/2010/main" val="0"/>
                        </a:ext>
                      </a:extLst>
                    </a:blip>
                    <a:stretch>
                      <a:fillRect/>
                    </a:stretch>
                  </pic:blipFill>
                  <pic:spPr>
                    <a:xfrm>
                      <a:off x="0" y="0"/>
                      <a:ext cx="4669790" cy="1428750"/>
                    </a:xfrm>
                    <a:prstGeom prst="rect">
                      <a:avLst/>
                    </a:prstGeom>
                  </pic:spPr>
                </pic:pic>
              </a:graphicData>
            </a:graphic>
          </wp:inline>
        </w:drawing>
      </w:r>
    </w:p>
    <w:p w14:paraId="740D0ECA" w14:textId="77777777" w:rsidR="00E31381" w:rsidRPr="008D6FF1" w:rsidRDefault="00E31381" w:rsidP="00E31381">
      <w:pPr>
        <w:rPr>
          <w:sz w:val="24"/>
          <w:szCs w:val="24"/>
        </w:rPr>
      </w:pPr>
    </w:p>
    <w:p w14:paraId="2793F165" w14:textId="77777777" w:rsidR="000C4F9C" w:rsidRPr="00BB5B56" w:rsidRDefault="000C4F9C" w:rsidP="005E5E18">
      <w:pPr>
        <w:pStyle w:val="GeometricReasoning"/>
      </w:pPr>
      <w:r w:rsidRPr="006B6BAE">
        <w:t>Instructional Tasks </w:t>
      </w:r>
    </w:p>
    <w:p w14:paraId="6CA61CD5" w14:textId="77777777" w:rsidR="00EB5DC5" w:rsidRPr="00F419EE" w:rsidRDefault="00EB5DC5" w:rsidP="00EB5DC5">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(MTR.2.1)</w:t>
      </w:r>
    </w:p>
    <w:p w14:paraId="3BACF6C3" w14:textId="77777777" w:rsidR="00EB5DC5" w:rsidRPr="001F5EFA" w:rsidRDefault="00EB5DC5" w:rsidP="00EB5DC5">
      <w:pPr>
        <w:spacing w:after="0" w:line="240" w:lineRule="auto"/>
        <w:ind w:left="360"/>
        <w:textAlignment w:val="baseline"/>
        <w:rPr>
          <w:rFonts w:eastAsia="Times New Roman" w:cs="Times New Roman"/>
          <w:sz w:val="24"/>
          <w:szCs w:val="24"/>
        </w:rPr>
      </w:pPr>
      <w:r w:rsidRPr="001F5EFA">
        <w:rPr>
          <w:rFonts w:eastAsia="Times New Roman" w:cs="Times New Roman"/>
          <w:sz w:val="24"/>
          <w:szCs w:val="24"/>
        </w:rPr>
        <w:t xml:space="preserve">The Great Graham Cracker Company is looking for a new package design for next year’s boxes. The boxes must be </w:t>
      </w:r>
      <w:proofErr w:type="gramStart"/>
      <w:r w:rsidRPr="001F5EFA">
        <w:rPr>
          <w:rFonts w:eastAsia="Times New Roman" w:cs="Times New Roman"/>
          <w:sz w:val="24"/>
          <w:szCs w:val="24"/>
        </w:rPr>
        <w:t>a right</w:t>
      </w:r>
      <w:proofErr w:type="gramEnd"/>
      <w:r w:rsidRPr="001F5EFA">
        <w:rPr>
          <w:rFonts w:eastAsia="Times New Roman" w:cs="Times New Roman"/>
          <w:sz w:val="24"/>
          <w:szCs w:val="24"/>
        </w:rPr>
        <w:t xml:space="preserve"> rectangular prism and measure 144 cubic centimeters.</w:t>
      </w:r>
    </w:p>
    <w:p w14:paraId="75837984" w14:textId="77777777" w:rsidR="00EB5DC5" w:rsidRPr="001F5EFA" w:rsidRDefault="00EB5DC5" w:rsidP="00EB5DC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Part A.</w:t>
      </w:r>
      <w:r w:rsidRPr="001F5EFA">
        <w:rPr>
          <w:rFonts w:eastAsia="Times New Roman" w:cs="Times New Roman"/>
          <w:sz w:val="24"/>
          <w:szCs w:val="24"/>
        </w:rPr>
        <w:t xml:space="preserve"> What are three package </w:t>
      </w:r>
      <w:proofErr w:type="gramStart"/>
      <w:r w:rsidRPr="001F5EFA">
        <w:rPr>
          <w:rFonts w:eastAsia="Times New Roman" w:cs="Times New Roman"/>
          <w:sz w:val="24"/>
          <w:szCs w:val="24"/>
        </w:rPr>
        <w:t>designs</w:t>
      </w:r>
      <w:proofErr w:type="gramEnd"/>
      <w:r w:rsidRPr="001F5EFA">
        <w:rPr>
          <w:rFonts w:eastAsia="Times New Roman" w:cs="Times New Roman"/>
          <w:sz w:val="24"/>
          <w:szCs w:val="24"/>
        </w:rPr>
        <w:t xml:space="preserve"> the company could use? Draw models and write equations to show their volumes.</w:t>
      </w:r>
    </w:p>
    <w:p w14:paraId="4FD9C59F" w14:textId="77777777" w:rsidR="00EB5DC5" w:rsidRDefault="00EB5DC5" w:rsidP="00EB5DC5">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Part B.</w:t>
      </w:r>
      <w:r w:rsidRPr="001F5EFA">
        <w:rPr>
          <w:rFonts w:eastAsia="Times New Roman" w:cs="Times New Roman"/>
          <w:sz w:val="24"/>
          <w:szCs w:val="24"/>
        </w:rPr>
        <w:t xml:space="preserve"> Dr. Cruz, the company’s founder, wants the height of the package to be exactly 8 centimeters. What are two package designs that the company can use? Draw models and write equations to show their volumes.</w:t>
      </w:r>
    </w:p>
    <w:p w14:paraId="707F4A96" w14:textId="77777777" w:rsidR="00EB5DC5" w:rsidRDefault="00EB5DC5" w:rsidP="00EB5DC5">
      <w:pPr>
        <w:spacing w:after="0" w:line="240" w:lineRule="auto"/>
        <w:textAlignment w:val="baseline"/>
        <w:rPr>
          <w:rFonts w:eastAsia="Times New Roman" w:cs="Times New Roman"/>
          <w:sz w:val="24"/>
          <w:szCs w:val="24"/>
        </w:rPr>
      </w:pPr>
    </w:p>
    <w:p w14:paraId="5E5D56EC" w14:textId="77777777" w:rsidR="00EB5DC5" w:rsidRPr="00756367" w:rsidRDefault="00EB5DC5" w:rsidP="00EB5DC5">
      <w:pPr>
        <w:spacing w:line="257" w:lineRule="auto"/>
        <w:rPr>
          <w:rFonts w:cs="Times New Roman"/>
          <w:i/>
          <w:sz w:val="24"/>
          <w:szCs w:val="24"/>
        </w:rPr>
      </w:pPr>
      <w:r w:rsidRPr="00756367">
        <w:rPr>
          <w:rFonts w:cs="Times New Roman"/>
          <w:i/>
          <w:sz w:val="24"/>
          <w:szCs w:val="24"/>
        </w:rPr>
        <w:t>Instructional Task 2</w:t>
      </w:r>
    </w:p>
    <w:p w14:paraId="3DDC9472" w14:textId="27B0822B" w:rsidR="00EB5DC5" w:rsidRPr="00756367" w:rsidRDefault="00EB5DC5" w:rsidP="006F401F">
      <w:pPr>
        <w:spacing w:after="0" w:line="257" w:lineRule="auto"/>
        <w:ind w:left="360"/>
        <w:rPr>
          <w:rFonts w:cs="Times New Roman"/>
          <w:sz w:val="24"/>
          <w:szCs w:val="24"/>
        </w:rPr>
      </w:pPr>
      <w:r w:rsidRPr="00756367">
        <w:rPr>
          <w:rFonts w:cs="Times New Roman"/>
          <w:sz w:val="24"/>
          <w:szCs w:val="24"/>
        </w:rPr>
        <w:t xml:space="preserve">Students will need </w:t>
      </w:r>
      <w:r>
        <w:rPr>
          <w:rFonts w:cs="Times New Roman"/>
          <w:sz w:val="24"/>
          <w:szCs w:val="24"/>
        </w:rPr>
        <w:t>number cubes</w:t>
      </w:r>
      <w:r w:rsidRPr="00756367">
        <w:rPr>
          <w:rFonts w:cs="Times New Roman"/>
          <w:sz w:val="24"/>
          <w:szCs w:val="24"/>
        </w:rPr>
        <w:t xml:space="preserve">, graph paper, and unit cubes to complete this </w:t>
      </w:r>
      <w:r>
        <w:rPr>
          <w:rFonts w:cs="Times New Roman"/>
          <w:sz w:val="24"/>
          <w:szCs w:val="24"/>
        </w:rPr>
        <w:t xml:space="preserve">introductory volume </w:t>
      </w:r>
      <w:r w:rsidRPr="00756367">
        <w:rPr>
          <w:rFonts w:cs="Times New Roman"/>
          <w:sz w:val="24"/>
          <w:szCs w:val="24"/>
        </w:rPr>
        <w:t>activity.</w:t>
      </w:r>
    </w:p>
    <w:p w14:paraId="5237A4CB" w14:textId="21CB669F" w:rsidR="00EB5DC5" w:rsidRPr="00756367" w:rsidRDefault="00EB5DC5" w:rsidP="006F401F">
      <w:pPr>
        <w:tabs>
          <w:tab w:val="left" w:pos="540"/>
        </w:tabs>
        <w:spacing w:after="0" w:line="257" w:lineRule="auto"/>
        <w:ind w:left="990" w:hanging="270"/>
        <w:rPr>
          <w:rFonts w:cs="Times New Roman"/>
          <w:sz w:val="24"/>
          <w:szCs w:val="24"/>
        </w:rPr>
      </w:pPr>
      <w:r w:rsidRPr="00756367">
        <w:rPr>
          <w:rFonts w:cs="Times New Roman"/>
          <w:sz w:val="24"/>
          <w:szCs w:val="24"/>
        </w:rPr>
        <w:t xml:space="preserve">1. Students will roll </w:t>
      </w:r>
      <w:proofErr w:type="gramStart"/>
      <w:r w:rsidRPr="00756367">
        <w:rPr>
          <w:rFonts w:cs="Times New Roman"/>
          <w:sz w:val="24"/>
          <w:szCs w:val="24"/>
        </w:rPr>
        <w:t xml:space="preserve">three </w:t>
      </w:r>
      <w:r>
        <w:rPr>
          <w:rFonts w:cs="Times New Roman"/>
          <w:sz w:val="24"/>
          <w:szCs w:val="24"/>
        </w:rPr>
        <w:t>number</w:t>
      </w:r>
      <w:proofErr w:type="gramEnd"/>
      <w:r>
        <w:rPr>
          <w:rFonts w:cs="Times New Roman"/>
          <w:sz w:val="24"/>
          <w:szCs w:val="24"/>
        </w:rPr>
        <w:t xml:space="preserve"> cubes</w:t>
      </w:r>
      <w:r w:rsidRPr="00756367">
        <w:rPr>
          <w:rFonts w:cs="Times New Roman"/>
          <w:sz w:val="24"/>
          <w:szCs w:val="24"/>
        </w:rPr>
        <w:t xml:space="preserve">. One </w:t>
      </w:r>
      <w:r>
        <w:rPr>
          <w:rFonts w:cs="Times New Roman"/>
          <w:sz w:val="24"/>
          <w:szCs w:val="24"/>
        </w:rPr>
        <w:t>roll will represent the</w:t>
      </w:r>
      <w:r w:rsidRPr="00756367">
        <w:rPr>
          <w:rFonts w:cs="Times New Roman"/>
          <w:sz w:val="24"/>
          <w:szCs w:val="24"/>
        </w:rPr>
        <w:t xml:space="preserve"> length, one will </w:t>
      </w:r>
      <w:r>
        <w:rPr>
          <w:rFonts w:cs="Times New Roman"/>
          <w:sz w:val="24"/>
          <w:szCs w:val="24"/>
        </w:rPr>
        <w:t xml:space="preserve">represent </w:t>
      </w:r>
      <w:r w:rsidRPr="00756367">
        <w:rPr>
          <w:rFonts w:cs="Times New Roman"/>
          <w:sz w:val="24"/>
          <w:szCs w:val="24"/>
        </w:rPr>
        <w:t xml:space="preserve">the height, and one will </w:t>
      </w:r>
      <w:proofErr w:type="gramStart"/>
      <w:r>
        <w:rPr>
          <w:rFonts w:cs="Times New Roman"/>
          <w:sz w:val="24"/>
          <w:szCs w:val="24"/>
        </w:rPr>
        <w:t xml:space="preserve">represent </w:t>
      </w:r>
      <w:r w:rsidRPr="00756367">
        <w:rPr>
          <w:rFonts w:cs="Times New Roman"/>
          <w:sz w:val="24"/>
          <w:szCs w:val="24"/>
        </w:rPr>
        <w:t xml:space="preserve"> the</w:t>
      </w:r>
      <w:proofErr w:type="gramEnd"/>
      <w:r w:rsidRPr="00756367">
        <w:rPr>
          <w:rFonts w:cs="Times New Roman"/>
          <w:sz w:val="24"/>
          <w:szCs w:val="24"/>
        </w:rPr>
        <w:t xml:space="preserve"> width of </w:t>
      </w:r>
      <w:r>
        <w:rPr>
          <w:rFonts w:cs="Times New Roman"/>
          <w:sz w:val="24"/>
          <w:szCs w:val="24"/>
        </w:rPr>
        <w:t>a right rectangular</w:t>
      </w:r>
      <w:r w:rsidRPr="00756367">
        <w:rPr>
          <w:rFonts w:cs="Times New Roman"/>
          <w:sz w:val="24"/>
          <w:szCs w:val="24"/>
        </w:rPr>
        <w:t xml:space="preserve"> prism in inches. </w:t>
      </w:r>
    </w:p>
    <w:p w14:paraId="3BB9CF3F" w14:textId="76EF75F4" w:rsidR="00EB5DC5" w:rsidRPr="00756367" w:rsidRDefault="00EB5DC5" w:rsidP="006F401F">
      <w:pPr>
        <w:tabs>
          <w:tab w:val="left" w:pos="540"/>
        </w:tabs>
        <w:spacing w:after="0" w:line="257" w:lineRule="auto"/>
        <w:ind w:left="990" w:hanging="270"/>
        <w:rPr>
          <w:rFonts w:cs="Times New Roman"/>
          <w:sz w:val="24"/>
          <w:szCs w:val="24"/>
        </w:rPr>
      </w:pPr>
      <w:r w:rsidRPr="00756367">
        <w:rPr>
          <w:rFonts w:cs="Times New Roman"/>
          <w:sz w:val="24"/>
          <w:szCs w:val="24"/>
        </w:rPr>
        <w:t xml:space="preserve">2. </w:t>
      </w:r>
      <w:r>
        <w:rPr>
          <w:rFonts w:cs="Times New Roman"/>
          <w:sz w:val="24"/>
          <w:szCs w:val="24"/>
        </w:rPr>
        <w:t>Students will f</w:t>
      </w:r>
      <w:r w:rsidRPr="00756367">
        <w:rPr>
          <w:rFonts w:cs="Times New Roman"/>
          <w:sz w:val="24"/>
          <w:szCs w:val="24"/>
        </w:rPr>
        <w:t xml:space="preserve">old the paper, using the dimensions rolled, to create a </w:t>
      </w:r>
      <w:r>
        <w:rPr>
          <w:rFonts w:cs="Times New Roman"/>
          <w:sz w:val="24"/>
          <w:szCs w:val="24"/>
        </w:rPr>
        <w:t xml:space="preserve">right </w:t>
      </w:r>
      <w:r w:rsidRPr="00756367">
        <w:rPr>
          <w:rFonts w:cs="Times New Roman"/>
          <w:sz w:val="24"/>
          <w:szCs w:val="24"/>
        </w:rPr>
        <w:t xml:space="preserve">rectangular prism with an open top. </w:t>
      </w:r>
    </w:p>
    <w:p w14:paraId="62507302" w14:textId="77777777" w:rsidR="00EB5DC5" w:rsidRPr="00756367" w:rsidRDefault="00EB5DC5" w:rsidP="006200FC">
      <w:pPr>
        <w:tabs>
          <w:tab w:val="left" w:pos="540"/>
        </w:tabs>
        <w:spacing w:after="0" w:line="257" w:lineRule="auto"/>
        <w:ind w:left="360" w:firstLine="360"/>
        <w:rPr>
          <w:rFonts w:cs="Times New Roman"/>
          <w:sz w:val="24"/>
          <w:szCs w:val="24"/>
        </w:rPr>
      </w:pPr>
      <w:r w:rsidRPr="00756367">
        <w:rPr>
          <w:rFonts w:cs="Times New Roman"/>
          <w:sz w:val="24"/>
          <w:szCs w:val="24"/>
        </w:rPr>
        <w:t xml:space="preserve">3. </w:t>
      </w:r>
      <w:r>
        <w:rPr>
          <w:rFonts w:cs="Times New Roman"/>
          <w:sz w:val="24"/>
          <w:szCs w:val="24"/>
        </w:rPr>
        <w:t>Students will f</w:t>
      </w:r>
      <w:r w:rsidRPr="00756367">
        <w:rPr>
          <w:rFonts w:cs="Times New Roman"/>
          <w:sz w:val="24"/>
          <w:szCs w:val="24"/>
        </w:rPr>
        <w:t xml:space="preserve">ill the open </w:t>
      </w:r>
      <w:proofErr w:type="gramStart"/>
      <w:r w:rsidRPr="00756367">
        <w:rPr>
          <w:rFonts w:cs="Times New Roman"/>
          <w:sz w:val="24"/>
          <w:szCs w:val="24"/>
        </w:rPr>
        <w:t>prism</w:t>
      </w:r>
      <w:proofErr w:type="gramEnd"/>
      <w:r w:rsidRPr="00756367">
        <w:rPr>
          <w:rFonts w:cs="Times New Roman"/>
          <w:sz w:val="24"/>
          <w:szCs w:val="24"/>
        </w:rPr>
        <w:t xml:space="preserve"> with unit cubes, with no gaps or overlaps.</w:t>
      </w:r>
    </w:p>
    <w:p w14:paraId="43590CBC" w14:textId="77777777" w:rsidR="00EB5DC5" w:rsidRPr="00756367" w:rsidRDefault="00EB5DC5" w:rsidP="006200FC">
      <w:pPr>
        <w:tabs>
          <w:tab w:val="left" w:pos="540"/>
        </w:tabs>
        <w:spacing w:after="0" w:line="257" w:lineRule="auto"/>
        <w:ind w:left="360" w:firstLine="360"/>
        <w:rPr>
          <w:rFonts w:cs="Times New Roman"/>
          <w:sz w:val="24"/>
          <w:szCs w:val="24"/>
        </w:rPr>
      </w:pPr>
      <w:r w:rsidRPr="00756367">
        <w:rPr>
          <w:rFonts w:cs="Times New Roman"/>
          <w:sz w:val="24"/>
          <w:szCs w:val="24"/>
        </w:rPr>
        <w:t xml:space="preserve">4. </w:t>
      </w:r>
      <w:r>
        <w:rPr>
          <w:rFonts w:cs="Times New Roman"/>
          <w:sz w:val="24"/>
          <w:szCs w:val="24"/>
        </w:rPr>
        <w:t xml:space="preserve">Students will find </w:t>
      </w:r>
      <w:r w:rsidRPr="00756367">
        <w:rPr>
          <w:rFonts w:cs="Times New Roman"/>
          <w:sz w:val="24"/>
          <w:szCs w:val="24"/>
        </w:rPr>
        <w:t>the volume of the rectangular prism created.</w:t>
      </w:r>
    </w:p>
    <w:p w14:paraId="4A4A6F8C" w14:textId="77777777" w:rsidR="00EB5DC5" w:rsidRPr="00756367" w:rsidRDefault="00EB5DC5" w:rsidP="006200FC">
      <w:pPr>
        <w:tabs>
          <w:tab w:val="left" w:pos="540"/>
        </w:tabs>
        <w:spacing w:after="0" w:line="257" w:lineRule="auto"/>
        <w:ind w:left="360" w:firstLine="360"/>
        <w:rPr>
          <w:rFonts w:cs="Times New Roman"/>
          <w:sz w:val="24"/>
          <w:szCs w:val="24"/>
        </w:rPr>
      </w:pPr>
      <w:r w:rsidRPr="00756367">
        <w:rPr>
          <w:rFonts w:cs="Times New Roman"/>
          <w:sz w:val="24"/>
          <w:szCs w:val="24"/>
        </w:rPr>
        <w:t xml:space="preserve">5. </w:t>
      </w:r>
      <w:r>
        <w:rPr>
          <w:rFonts w:cs="Times New Roman"/>
          <w:sz w:val="24"/>
          <w:szCs w:val="24"/>
        </w:rPr>
        <w:t>Students will r</w:t>
      </w:r>
      <w:r w:rsidRPr="00756367">
        <w:rPr>
          <w:rFonts w:cs="Times New Roman"/>
          <w:sz w:val="24"/>
          <w:szCs w:val="24"/>
        </w:rPr>
        <w:t>epeat the task with new dimensions.</w:t>
      </w:r>
    </w:p>
    <w:p w14:paraId="24A6333D" w14:textId="77777777" w:rsidR="00EB5DC5" w:rsidRDefault="00EB5DC5" w:rsidP="00EB5DC5">
      <w:pPr>
        <w:spacing w:after="0" w:line="240" w:lineRule="auto"/>
        <w:textAlignment w:val="baseline"/>
        <w:rPr>
          <w:rFonts w:eastAsia="Times New Roman" w:cs="Times New Roman"/>
          <w:sz w:val="24"/>
          <w:szCs w:val="24"/>
        </w:rPr>
      </w:pPr>
    </w:p>
    <w:p w14:paraId="17087BC9" w14:textId="77777777" w:rsidR="00EB5DC5" w:rsidRPr="00756367" w:rsidRDefault="00EB5DC5" w:rsidP="005A4C05">
      <w:pPr>
        <w:spacing w:after="0" w:line="257" w:lineRule="auto"/>
        <w:rPr>
          <w:rFonts w:cs="Times New Roman"/>
          <w:i/>
          <w:sz w:val="24"/>
          <w:szCs w:val="24"/>
        </w:rPr>
      </w:pPr>
      <w:r w:rsidRPr="00756367">
        <w:rPr>
          <w:rFonts w:cs="Times New Roman"/>
          <w:i/>
          <w:sz w:val="24"/>
          <w:szCs w:val="24"/>
        </w:rPr>
        <w:t>Instructional Task 3</w:t>
      </w:r>
    </w:p>
    <w:p w14:paraId="3B819294" w14:textId="03476884" w:rsidR="00EB5DC5" w:rsidRPr="00756367" w:rsidRDefault="00EB5DC5" w:rsidP="006F401F">
      <w:pPr>
        <w:spacing w:after="0" w:line="257" w:lineRule="auto"/>
        <w:ind w:left="360"/>
        <w:rPr>
          <w:rFonts w:cs="Times New Roman"/>
          <w:sz w:val="24"/>
          <w:szCs w:val="24"/>
        </w:rPr>
      </w:pPr>
      <w:r w:rsidRPr="00756367">
        <w:rPr>
          <w:rFonts w:cs="Times New Roman"/>
          <w:sz w:val="24"/>
          <w:szCs w:val="24"/>
        </w:rPr>
        <w:lastRenderedPageBreak/>
        <w:t xml:space="preserve">How many different combinations of length, width, and height </w:t>
      </w:r>
      <w:r>
        <w:rPr>
          <w:rFonts w:cs="Times New Roman"/>
          <w:sz w:val="24"/>
          <w:szCs w:val="24"/>
        </w:rPr>
        <w:t xml:space="preserve">measurements </w:t>
      </w:r>
      <w:r w:rsidRPr="00756367">
        <w:rPr>
          <w:rFonts w:cs="Times New Roman"/>
          <w:sz w:val="24"/>
          <w:szCs w:val="24"/>
        </w:rPr>
        <w:t xml:space="preserve">can you create with a volume of 136 centimeters³? </w:t>
      </w:r>
    </w:p>
    <w:p w14:paraId="476D7761" w14:textId="3C605C85" w:rsidR="00EC732C" w:rsidRDefault="00EB5DC5" w:rsidP="00F5753D">
      <w:pPr>
        <w:spacing w:after="0" w:line="257" w:lineRule="auto"/>
        <w:ind w:firstLine="360"/>
        <w:rPr>
          <w:rFonts w:cs="Times New Roman"/>
          <w:sz w:val="24"/>
          <w:szCs w:val="24"/>
        </w:rPr>
      </w:pPr>
      <w:r w:rsidRPr="00756367">
        <w:rPr>
          <w:rFonts w:cs="Times New Roman"/>
          <w:sz w:val="24"/>
          <w:szCs w:val="24"/>
        </w:rPr>
        <w:t xml:space="preserve">Complete a table of all the combinations you can prove. </w:t>
      </w:r>
    </w:p>
    <w:p w14:paraId="5EC5DDD6" w14:textId="564F6062" w:rsidR="005A4C05" w:rsidRDefault="00F5753D" w:rsidP="00F5753D">
      <w:pPr>
        <w:spacing w:after="0" w:line="257" w:lineRule="auto"/>
        <w:jc w:val="center"/>
        <w:rPr>
          <w:rFonts w:cs="Times New Roman"/>
          <w:i/>
          <w:sz w:val="24"/>
          <w:szCs w:val="24"/>
        </w:rPr>
      </w:pPr>
      <w:r w:rsidRPr="00F5753D">
        <w:rPr>
          <w:rFonts w:cs="Times New Roman"/>
          <w:i/>
          <w:noProof/>
          <w:sz w:val="24"/>
          <w:szCs w:val="24"/>
        </w:rPr>
        <w:drawing>
          <wp:inline distT="0" distB="0" distL="0" distR="0" wp14:anchorId="3E3163BF" wp14:editId="4DFC1576">
            <wp:extent cx="4267796" cy="1181265"/>
            <wp:effectExtent l="0" t="0" r="0" b="0"/>
            <wp:docPr id="119382054" name="Picture 1" descr="A table with text and numbers related to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2054" name="Picture 1" descr="A table with text and numbers related to volume"/>
                    <pic:cNvPicPr/>
                  </pic:nvPicPr>
                  <pic:blipFill>
                    <a:blip r:embed="rId161"/>
                    <a:stretch>
                      <a:fillRect/>
                    </a:stretch>
                  </pic:blipFill>
                  <pic:spPr>
                    <a:xfrm>
                      <a:off x="0" y="0"/>
                      <a:ext cx="4267796" cy="1181265"/>
                    </a:xfrm>
                    <a:prstGeom prst="rect">
                      <a:avLst/>
                    </a:prstGeom>
                  </pic:spPr>
                </pic:pic>
              </a:graphicData>
            </a:graphic>
          </wp:inline>
        </w:drawing>
      </w:r>
    </w:p>
    <w:p w14:paraId="3F04D1DF" w14:textId="77777777" w:rsidR="00DD49EC" w:rsidRDefault="00DD49EC" w:rsidP="005A4C05">
      <w:pPr>
        <w:spacing w:after="0" w:line="257" w:lineRule="auto"/>
        <w:rPr>
          <w:rFonts w:cs="Times New Roman"/>
          <w:i/>
          <w:sz w:val="24"/>
          <w:szCs w:val="24"/>
        </w:rPr>
      </w:pPr>
    </w:p>
    <w:p w14:paraId="7A4EA091" w14:textId="2EF318A2" w:rsidR="00E01518" w:rsidRPr="00756367" w:rsidRDefault="00E01518" w:rsidP="005A4C05">
      <w:pPr>
        <w:spacing w:after="0" w:line="257" w:lineRule="auto"/>
        <w:rPr>
          <w:rFonts w:cs="Times New Roman"/>
          <w:i/>
          <w:sz w:val="24"/>
          <w:szCs w:val="24"/>
        </w:rPr>
      </w:pPr>
      <w:r w:rsidRPr="00756367">
        <w:rPr>
          <w:rFonts w:cs="Times New Roman"/>
          <w:i/>
          <w:sz w:val="24"/>
          <w:szCs w:val="24"/>
        </w:rPr>
        <w:t>Instructional Task 4</w:t>
      </w:r>
    </w:p>
    <w:p w14:paraId="3572D0FD" w14:textId="77777777" w:rsidR="00E01518" w:rsidRPr="00756367" w:rsidRDefault="00E01518" w:rsidP="005A4C05">
      <w:pPr>
        <w:spacing w:after="0" w:line="257" w:lineRule="auto"/>
        <w:ind w:firstLine="360"/>
        <w:rPr>
          <w:rFonts w:cs="Times New Roman"/>
          <w:sz w:val="24"/>
          <w:szCs w:val="24"/>
        </w:rPr>
      </w:pPr>
      <w:r w:rsidRPr="00756367">
        <w:rPr>
          <w:rFonts w:cs="Times New Roman"/>
          <w:sz w:val="24"/>
          <w:szCs w:val="24"/>
        </w:rPr>
        <w:t>Students will need unit cubes for this activity.</w:t>
      </w:r>
    </w:p>
    <w:p w14:paraId="10C84C8F" w14:textId="77777777" w:rsidR="00E01518" w:rsidRPr="00756367" w:rsidRDefault="00E01518" w:rsidP="005A4C05">
      <w:pPr>
        <w:spacing w:after="0" w:line="257" w:lineRule="auto"/>
        <w:ind w:firstLine="360"/>
        <w:rPr>
          <w:rFonts w:cs="Times New Roman"/>
          <w:sz w:val="24"/>
          <w:szCs w:val="24"/>
        </w:rPr>
      </w:pPr>
      <w:r w:rsidRPr="00756367">
        <w:rPr>
          <w:rFonts w:cs="Times New Roman"/>
          <w:sz w:val="24"/>
          <w:szCs w:val="24"/>
        </w:rPr>
        <w:t>Working with a partner, students will compete to find the volume of a figure.</w:t>
      </w:r>
    </w:p>
    <w:p w14:paraId="6F2DCAD6" w14:textId="77777777" w:rsidR="00E01518" w:rsidRPr="00756367"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756367">
        <w:rPr>
          <w:rFonts w:eastAsia="Times New Roman" w:cs="Times New Roman"/>
          <w:sz w:val="24"/>
          <w:szCs w:val="24"/>
        </w:rPr>
        <w:t xml:space="preserve">Both partners have 1 minute to build a </w:t>
      </w:r>
      <w:r>
        <w:rPr>
          <w:rFonts w:eastAsia="Times New Roman" w:cs="Times New Roman"/>
          <w:sz w:val="24"/>
          <w:szCs w:val="24"/>
        </w:rPr>
        <w:t xml:space="preserve">right rectangular prism. </w:t>
      </w:r>
    </w:p>
    <w:p w14:paraId="4ACB591F" w14:textId="77777777" w:rsidR="00E01518" w:rsidRPr="00756367"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756367">
        <w:rPr>
          <w:rFonts w:eastAsia="Times New Roman" w:cs="Times New Roman"/>
          <w:sz w:val="24"/>
          <w:szCs w:val="24"/>
        </w:rPr>
        <w:t xml:space="preserve">Once they build their </w:t>
      </w:r>
      <w:r>
        <w:rPr>
          <w:rFonts w:eastAsia="Times New Roman" w:cs="Times New Roman"/>
          <w:sz w:val="24"/>
          <w:szCs w:val="24"/>
        </w:rPr>
        <w:t>prism</w:t>
      </w:r>
      <w:r w:rsidRPr="00756367">
        <w:rPr>
          <w:rFonts w:eastAsia="Times New Roman" w:cs="Times New Roman"/>
          <w:sz w:val="24"/>
          <w:szCs w:val="24"/>
        </w:rPr>
        <w:t>, each partner must find the volume</w:t>
      </w:r>
      <w:r>
        <w:rPr>
          <w:rFonts w:eastAsia="Times New Roman" w:cs="Times New Roman"/>
          <w:sz w:val="24"/>
          <w:szCs w:val="24"/>
        </w:rPr>
        <w:t>.</w:t>
      </w:r>
    </w:p>
    <w:p w14:paraId="7626CAF5" w14:textId="32715C95" w:rsidR="00E01518" w:rsidRPr="006E3B28"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756367">
        <w:rPr>
          <w:rFonts w:eastAsia="Times New Roman" w:cs="Times New Roman"/>
          <w:sz w:val="24"/>
          <w:szCs w:val="24"/>
        </w:rPr>
        <w:t>Once both partners have the volume of their own</w:t>
      </w:r>
      <w:r>
        <w:rPr>
          <w:rFonts w:eastAsia="Times New Roman" w:cs="Times New Roman"/>
          <w:sz w:val="24"/>
          <w:szCs w:val="24"/>
        </w:rPr>
        <w:t xml:space="preserve"> prism</w:t>
      </w:r>
      <w:r w:rsidRPr="00756367">
        <w:rPr>
          <w:rFonts w:eastAsia="Times New Roman" w:cs="Times New Roman"/>
          <w:sz w:val="24"/>
          <w:szCs w:val="24"/>
        </w:rPr>
        <w:t xml:space="preserve">, the partners will compete </w:t>
      </w:r>
      <w:r w:rsidR="00374FEC">
        <w:rPr>
          <w:rFonts w:eastAsia="Times New Roman" w:cs="Times New Roman"/>
          <w:sz w:val="24"/>
          <w:szCs w:val="24"/>
        </w:rPr>
        <w:tab/>
      </w:r>
      <w:r w:rsidR="00374FEC">
        <w:rPr>
          <w:rFonts w:eastAsia="Times New Roman" w:cs="Times New Roman"/>
          <w:sz w:val="24"/>
          <w:szCs w:val="24"/>
        </w:rPr>
        <w:tab/>
      </w:r>
      <w:r w:rsidRPr="00756367">
        <w:rPr>
          <w:rFonts w:eastAsia="Times New Roman" w:cs="Times New Roman"/>
          <w:sz w:val="24"/>
          <w:szCs w:val="24"/>
        </w:rPr>
        <w:t xml:space="preserve">to see who can find the volume of the other’s </w:t>
      </w:r>
      <w:r>
        <w:rPr>
          <w:rFonts w:eastAsia="Times New Roman" w:cs="Times New Roman"/>
          <w:sz w:val="24"/>
          <w:szCs w:val="24"/>
        </w:rPr>
        <w:t>prism</w:t>
      </w:r>
      <w:r w:rsidRPr="006E3B28">
        <w:rPr>
          <w:rFonts w:eastAsia="Times New Roman" w:cs="Times New Roman"/>
          <w:sz w:val="24"/>
          <w:szCs w:val="24"/>
        </w:rPr>
        <w:t xml:space="preserve"> first. </w:t>
      </w:r>
    </w:p>
    <w:p w14:paraId="49450AE5" w14:textId="37E3B294" w:rsidR="00E01518" w:rsidRPr="006E3B28"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6E3B28">
        <w:rPr>
          <w:rFonts w:eastAsia="Times New Roman" w:cs="Times New Roman"/>
          <w:sz w:val="24"/>
          <w:szCs w:val="24"/>
        </w:rPr>
        <w:t xml:space="preserve">The creator of the </w:t>
      </w:r>
      <w:r>
        <w:rPr>
          <w:rFonts w:eastAsia="Times New Roman" w:cs="Times New Roman"/>
          <w:sz w:val="24"/>
          <w:szCs w:val="24"/>
        </w:rPr>
        <w:t>prism</w:t>
      </w:r>
      <w:r w:rsidRPr="006E3B28">
        <w:rPr>
          <w:rFonts w:eastAsia="Times New Roman" w:cs="Times New Roman"/>
          <w:sz w:val="24"/>
          <w:szCs w:val="24"/>
        </w:rPr>
        <w:t xml:space="preserve"> must verify if their partner has a correct answer: if </w:t>
      </w:r>
      <w:proofErr w:type="gramStart"/>
      <w:r w:rsidRPr="006E3B28">
        <w:rPr>
          <w:rFonts w:eastAsia="Times New Roman" w:cs="Times New Roman"/>
          <w:sz w:val="24"/>
          <w:szCs w:val="24"/>
        </w:rPr>
        <w:t>yes</w:t>
      </w:r>
      <w:proofErr w:type="gramEnd"/>
      <w:r w:rsidRPr="006E3B28">
        <w:rPr>
          <w:rFonts w:eastAsia="Times New Roman" w:cs="Times New Roman"/>
          <w:sz w:val="24"/>
          <w:szCs w:val="24"/>
        </w:rPr>
        <w:t xml:space="preserve"> </w:t>
      </w:r>
      <w:r w:rsidR="00374FEC">
        <w:rPr>
          <w:rFonts w:eastAsia="Times New Roman" w:cs="Times New Roman"/>
          <w:sz w:val="24"/>
          <w:szCs w:val="24"/>
        </w:rPr>
        <w:tab/>
      </w:r>
      <w:r w:rsidR="00374FEC">
        <w:rPr>
          <w:rFonts w:eastAsia="Times New Roman" w:cs="Times New Roman"/>
          <w:sz w:val="24"/>
          <w:szCs w:val="24"/>
        </w:rPr>
        <w:tab/>
      </w:r>
      <w:r w:rsidR="00374FEC">
        <w:rPr>
          <w:rFonts w:eastAsia="Times New Roman" w:cs="Times New Roman"/>
          <w:sz w:val="24"/>
          <w:szCs w:val="24"/>
        </w:rPr>
        <w:tab/>
      </w:r>
      <w:r w:rsidRPr="006E3B28">
        <w:rPr>
          <w:rFonts w:eastAsia="Times New Roman" w:cs="Times New Roman"/>
          <w:sz w:val="24"/>
          <w:szCs w:val="24"/>
        </w:rPr>
        <w:t xml:space="preserve">the round is over, if not the round continues until the correct volume is found. </w:t>
      </w:r>
    </w:p>
    <w:p w14:paraId="78BFD0A0" w14:textId="77777777" w:rsidR="00E01518" w:rsidRPr="006E3B28" w:rsidRDefault="00E01518" w:rsidP="009D7378">
      <w:pPr>
        <w:pStyle w:val="ListParagraph"/>
        <w:numPr>
          <w:ilvl w:val="0"/>
          <w:numId w:val="129"/>
        </w:numPr>
        <w:autoSpaceDE w:val="0"/>
        <w:autoSpaceDN w:val="0"/>
        <w:ind w:firstLine="360"/>
        <w:contextualSpacing/>
        <w:rPr>
          <w:rFonts w:eastAsia="Times New Roman" w:cs="Times New Roman"/>
          <w:sz w:val="24"/>
          <w:szCs w:val="24"/>
        </w:rPr>
      </w:pPr>
      <w:r w:rsidRPr="006E3B28">
        <w:rPr>
          <w:rFonts w:eastAsia="Times New Roman" w:cs="Times New Roman"/>
          <w:sz w:val="24"/>
          <w:szCs w:val="24"/>
        </w:rPr>
        <w:t>Repeat.</w:t>
      </w:r>
    </w:p>
    <w:p w14:paraId="32FD63CB" w14:textId="77777777" w:rsidR="000C4F9C" w:rsidRPr="006B6BAE" w:rsidRDefault="000C4F9C" w:rsidP="000C4F9C">
      <w:pPr>
        <w:spacing w:after="0" w:line="240" w:lineRule="auto"/>
        <w:textAlignment w:val="baseline"/>
        <w:rPr>
          <w:rFonts w:eastAsia="Times New Roman" w:cs="Times New Roman"/>
          <w:sz w:val="24"/>
          <w:szCs w:val="24"/>
        </w:rPr>
      </w:pPr>
    </w:p>
    <w:p w14:paraId="3DEA219D" w14:textId="77777777" w:rsidR="000C4F9C" w:rsidRPr="00BB5B56" w:rsidRDefault="000C4F9C" w:rsidP="005E5E18">
      <w:pPr>
        <w:pStyle w:val="GeometricReasoning"/>
      </w:pPr>
      <w:r w:rsidRPr="00BB5B56">
        <w:t>Instructional Items </w:t>
      </w:r>
    </w:p>
    <w:p w14:paraId="656C9FE2" w14:textId="77777777" w:rsidR="002D4917" w:rsidRDefault="002D4917" w:rsidP="002D491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133E9DEF" w14:textId="77777777" w:rsidR="002D4917" w:rsidRPr="00687526" w:rsidRDefault="002D4917" w:rsidP="002D4917">
      <w:pPr>
        <w:spacing w:after="0" w:line="240" w:lineRule="auto"/>
        <w:ind w:left="360"/>
        <w:contextualSpacing/>
        <w:textAlignment w:val="baseline"/>
        <w:rPr>
          <w:rFonts w:eastAsia="Times New Roman" w:cs="Times New Roman"/>
          <w:sz w:val="24"/>
          <w:szCs w:val="24"/>
        </w:rPr>
      </w:pPr>
      <w:r w:rsidRPr="00687526">
        <w:rPr>
          <w:rFonts w:eastAsia="Times New Roman" w:cs="Times New Roman"/>
          <w:sz w:val="24"/>
          <w:szCs w:val="24"/>
        </w:rPr>
        <w:t>Which of the following equations can be used to calculate the volume of the rectangular prism below?</w:t>
      </w:r>
    </w:p>
    <w:p w14:paraId="643DA4D3" w14:textId="77777777" w:rsidR="002D4917" w:rsidRPr="00F419EE" w:rsidRDefault="002D4917" w:rsidP="002D4917">
      <w:pPr>
        <w:spacing w:after="0" w:line="240" w:lineRule="auto"/>
        <w:jc w:val="center"/>
        <w:textAlignment w:val="baseline"/>
        <w:rPr>
          <w:rFonts w:eastAsia="Calibri" w:cs="Times New Roman"/>
          <w:i/>
          <w:sz w:val="24"/>
          <w:szCs w:val="24"/>
        </w:rPr>
      </w:pPr>
      <w:r w:rsidRPr="00756367">
        <w:rPr>
          <w:rFonts w:cs="Times New Roman"/>
          <w:noProof/>
          <w:sz w:val="24"/>
          <w:szCs w:val="24"/>
        </w:rPr>
        <w:drawing>
          <wp:inline distT="0" distB="0" distL="0" distR="0" wp14:anchorId="4F2E8320" wp14:editId="74A4354D">
            <wp:extent cx="1537754" cy="1367326"/>
            <wp:effectExtent l="0" t="0" r="5715" b="4445"/>
            <wp:docPr id="227" name="Picture 227" descr="rectangular pr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rectangular prism "/>
                    <pic:cNvPicPr/>
                  </pic:nvPicPr>
                  <pic:blipFill rotWithShape="1">
                    <a:blip r:embed="rId162">
                      <a:extLst>
                        <a:ext uri="{28A0092B-C50C-407E-A947-70E740481C1C}">
                          <a14:useLocalDpi xmlns:a14="http://schemas.microsoft.com/office/drawing/2010/main" val="0"/>
                        </a:ext>
                      </a:extLst>
                    </a:blip>
                    <a:srcRect t="7931"/>
                    <a:stretch/>
                  </pic:blipFill>
                  <pic:spPr bwMode="auto">
                    <a:xfrm>
                      <a:off x="0" y="0"/>
                      <a:ext cx="1537754" cy="1367326"/>
                    </a:xfrm>
                    <a:prstGeom prst="rect">
                      <a:avLst/>
                    </a:prstGeom>
                    <a:ln>
                      <a:noFill/>
                    </a:ln>
                    <a:extLst>
                      <a:ext uri="{53640926-AAD7-44D8-BBD7-CCE9431645EC}">
                        <a14:shadowObscured xmlns:a14="http://schemas.microsoft.com/office/drawing/2010/main"/>
                      </a:ext>
                    </a:extLst>
                  </pic:spPr>
                </pic:pic>
              </a:graphicData>
            </a:graphic>
          </wp:inline>
        </w:drawing>
      </w:r>
    </w:p>
    <w:p w14:paraId="2BE92C0A"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V=96 ×15</m:t>
        </m:r>
      </m:oMath>
    </w:p>
    <w:p w14:paraId="2B4B3900"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V=15×8×12</m:t>
        </m:r>
      </m:oMath>
    </w:p>
    <w:p w14:paraId="7FD685C5"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V=15×20</m:t>
        </m:r>
      </m:oMath>
    </w:p>
    <w:p w14:paraId="63D6CF6D"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V=27×8</m:t>
        </m:r>
      </m:oMath>
    </w:p>
    <w:p w14:paraId="42E061FD" w14:textId="77777777" w:rsidR="002D4917" w:rsidRPr="001F5EFA" w:rsidRDefault="002D4917" w:rsidP="009D7378">
      <w:pPr>
        <w:pStyle w:val="ListParagraph"/>
        <w:widowControl/>
        <w:numPr>
          <w:ilvl w:val="0"/>
          <w:numId w:val="130"/>
        </w:numPr>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V=23×12</m:t>
        </m:r>
      </m:oMath>
    </w:p>
    <w:p w14:paraId="351BF523" w14:textId="77777777" w:rsidR="002D4917" w:rsidRDefault="002D4917" w:rsidP="002D4917">
      <w:pPr>
        <w:spacing w:after="0" w:line="240" w:lineRule="auto"/>
        <w:textAlignment w:val="baseline"/>
        <w:rPr>
          <w:rFonts w:eastAsia="Calibri" w:cs="Times New Roman"/>
          <w:i/>
          <w:sz w:val="24"/>
          <w:szCs w:val="24"/>
        </w:rPr>
      </w:pPr>
    </w:p>
    <w:p w14:paraId="0C980B79" w14:textId="77777777" w:rsidR="002D4917" w:rsidRPr="00F419EE" w:rsidRDefault="002D4917" w:rsidP="002D4917">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3FFCC692" w14:textId="77777777" w:rsidR="002D4917" w:rsidRPr="006E575F" w:rsidRDefault="002D4917" w:rsidP="00DD49EC">
      <w:pPr>
        <w:spacing w:after="0"/>
        <w:ind w:left="360"/>
        <w:contextualSpacing/>
        <w:textAlignment w:val="baseline"/>
        <w:rPr>
          <w:rFonts w:eastAsia="Times New Roman" w:cs="Times New Roman"/>
          <w:sz w:val="24"/>
          <w:szCs w:val="24"/>
        </w:rPr>
      </w:pPr>
      <w:proofErr w:type="gramStart"/>
      <w:r w:rsidRPr="006E575F">
        <w:rPr>
          <w:rFonts w:eastAsia="Times New Roman" w:cs="Times New Roman"/>
          <w:sz w:val="24"/>
          <w:szCs w:val="24"/>
        </w:rPr>
        <w:t>A bedroom</w:t>
      </w:r>
      <w:proofErr w:type="gramEnd"/>
      <w:r w:rsidRPr="006E575F">
        <w:rPr>
          <w:rFonts w:eastAsia="Times New Roman" w:cs="Times New Roman"/>
          <w:sz w:val="24"/>
          <w:szCs w:val="24"/>
        </w:rPr>
        <w:t xml:space="preserve"> shaped like a rectangular prism is 15 feet wide, 32 feet long and measures 10 feet from the floor to the ceiling. What is the volume of the room, in cubic feet?57 cubic ft.</w:t>
      </w:r>
    </w:p>
    <w:p w14:paraId="5F5AAFEB" w14:textId="77777777" w:rsidR="002D4917" w:rsidRPr="00C014F5" w:rsidRDefault="002D4917" w:rsidP="00DD49EC">
      <w:pPr>
        <w:pStyle w:val="ListParagraph"/>
        <w:numPr>
          <w:ilvl w:val="0"/>
          <w:numId w:val="131"/>
        </w:numPr>
        <w:contextualSpacing/>
        <w:textAlignment w:val="baseline"/>
        <w:rPr>
          <w:rFonts w:eastAsia="Times New Roman" w:cs="Times New Roman"/>
          <w:sz w:val="24"/>
          <w:szCs w:val="24"/>
        </w:rPr>
      </w:pPr>
      <w:r w:rsidRPr="00C014F5">
        <w:rPr>
          <w:rFonts w:eastAsia="Times New Roman" w:cs="Times New Roman"/>
          <w:sz w:val="24"/>
          <w:szCs w:val="24"/>
        </w:rPr>
        <w:t>150 cubic ft.</w:t>
      </w:r>
    </w:p>
    <w:p w14:paraId="351BC541" w14:textId="77777777" w:rsidR="002D4917" w:rsidRPr="00C014F5" w:rsidRDefault="002D4917" w:rsidP="009D7378">
      <w:pPr>
        <w:pStyle w:val="ListParagraph"/>
        <w:numPr>
          <w:ilvl w:val="0"/>
          <w:numId w:val="131"/>
        </w:numPr>
        <w:contextualSpacing/>
        <w:textAlignment w:val="baseline"/>
        <w:rPr>
          <w:rFonts w:eastAsia="Times New Roman" w:cs="Times New Roman"/>
          <w:sz w:val="24"/>
          <w:szCs w:val="24"/>
        </w:rPr>
      </w:pPr>
      <w:r w:rsidRPr="00C014F5">
        <w:rPr>
          <w:rFonts w:eastAsia="Times New Roman" w:cs="Times New Roman"/>
          <w:sz w:val="24"/>
          <w:szCs w:val="24"/>
        </w:rPr>
        <w:t>4,500 cubic ft.</w:t>
      </w:r>
    </w:p>
    <w:p w14:paraId="056B2443" w14:textId="77777777" w:rsidR="002D4917" w:rsidRPr="00C014F5" w:rsidRDefault="002D4917" w:rsidP="009D7378">
      <w:pPr>
        <w:pStyle w:val="ListParagraph"/>
        <w:numPr>
          <w:ilvl w:val="0"/>
          <w:numId w:val="131"/>
        </w:numPr>
        <w:contextualSpacing/>
        <w:textAlignment w:val="baseline"/>
        <w:rPr>
          <w:rFonts w:eastAsia="Times New Roman" w:cs="Times New Roman"/>
          <w:sz w:val="24"/>
          <w:szCs w:val="24"/>
        </w:rPr>
      </w:pPr>
      <w:r w:rsidRPr="00C014F5">
        <w:rPr>
          <w:rFonts w:eastAsia="Times New Roman" w:cs="Times New Roman"/>
          <w:sz w:val="24"/>
          <w:szCs w:val="24"/>
        </w:rPr>
        <w:t>4,800 cubic ft.</w:t>
      </w:r>
    </w:p>
    <w:p w14:paraId="37CA1A96" w14:textId="77777777" w:rsidR="002D4917" w:rsidRDefault="002D4917" w:rsidP="002D4917">
      <w:pPr>
        <w:spacing w:after="0" w:line="240" w:lineRule="auto"/>
        <w:textAlignment w:val="baseline"/>
        <w:rPr>
          <w:rFonts w:eastAsia="Times New Roman" w:cs="Times New Roman"/>
          <w:sz w:val="24"/>
          <w:szCs w:val="24"/>
        </w:rPr>
      </w:pPr>
    </w:p>
    <w:p w14:paraId="5F6AC49B" w14:textId="77777777" w:rsidR="002D4917" w:rsidRPr="00756367" w:rsidRDefault="002D4917" w:rsidP="00EE7BC3">
      <w:pPr>
        <w:spacing w:after="0"/>
        <w:rPr>
          <w:rFonts w:cs="Times New Roman"/>
          <w:i/>
          <w:sz w:val="24"/>
          <w:szCs w:val="24"/>
        </w:rPr>
      </w:pPr>
      <w:r w:rsidRPr="00756367">
        <w:rPr>
          <w:rFonts w:cs="Times New Roman"/>
          <w:i/>
          <w:sz w:val="24"/>
          <w:szCs w:val="24"/>
        </w:rPr>
        <w:t>Instructional Item 3</w:t>
      </w:r>
    </w:p>
    <w:p w14:paraId="25499639" w14:textId="77777777" w:rsidR="00BB4007" w:rsidRDefault="00BB4007" w:rsidP="00D56AFB">
      <w:pPr>
        <w:ind w:left="360"/>
        <w:rPr>
          <w:rFonts w:cs="Times New Roman"/>
          <w:sz w:val="24"/>
          <w:szCs w:val="24"/>
        </w:rPr>
      </w:pPr>
      <w:r w:rsidRPr="00756367">
        <w:rPr>
          <w:rFonts w:cs="Times New Roman"/>
          <w:sz w:val="24"/>
          <w:szCs w:val="24"/>
        </w:rPr>
        <w:lastRenderedPageBreak/>
        <w:t>Kelly is filling a box</w:t>
      </w:r>
      <w:r>
        <w:rPr>
          <w:rFonts w:cs="Times New Roman"/>
          <w:sz w:val="24"/>
          <w:szCs w:val="24"/>
        </w:rPr>
        <w:t xml:space="preserve"> shaped like a right rectangular prism</w:t>
      </w:r>
      <w:r w:rsidRPr="00756367">
        <w:rPr>
          <w:rFonts w:cs="Times New Roman"/>
          <w:sz w:val="24"/>
          <w:szCs w:val="24"/>
        </w:rPr>
        <w:t xml:space="preserve"> with 1-inch cubes without any gaps or overlaps. She started filling the box but did not finish. Using the cubes, she already put into the box, </w:t>
      </w:r>
      <w:proofErr w:type="gramStart"/>
      <w:r w:rsidRPr="00756367">
        <w:rPr>
          <w:rFonts w:cs="Times New Roman"/>
          <w:sz w:val="24"/>
          <w:szCs w:val="24"/>
        </w:rPr>
        <w:t>find</w:t>
      </w:r>
      <w:proofErr w:type="gramEnd"/>
      <w:r w:rsidRPr="00756367">
        <w:rPr>
          <w:rFonts w:cs="Times New Roman"/>
          <w:sz w:val="24"/>
          <w:szCs w:val="24"/>
        </w:rPr>
        <w:t xml:space="preserve"> the volume of the box. </w:t>
      </w:r>
    </w:p>
    <w:p w14:paraId="1314DAC2" w14:textId="77777777" w:rsidR="00BB4007" w:rsidRPr="00756367" w:rsidRDefault="00BB4007" w:rsidP="001E6927">
      <w:pPr>
        <w:jc w:val="center"/>
        <w:rPr>
          <w:rFonts w:cs="Times New Roman"/>
          <w:sz w:val="24"/>
          <w:szCs w:val="24"/>
        </w:rPr>
      </w:pPr>
      <w:r w:rsidRPr="00B8511B">
        <w:rPr>
          <w:rFonts w:cs="Times New Roman"/>
          <w:noProof/>
          <w:sz w:val="24"/>
          <w:szCs w:val="24"/>
        </w:rPr>
        <w:drawing>
          <wp:inline distT="0" distB="0" distL="0" distR="0" wp14:anchorId="22E3DD07" wp14:editId="46EEFE22">
            <wp:extent cx="1209675" cy="1171575"/>
            <wp:effectExtent l="0" t="0" r="0" b="0"/>
            <wp:docPr id="860540968" name="Picture 860540968" descr="box filled with cubes to show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40968" name="Picture 860540968" descr="box filled with cubes to show volume"/>
                    <pic:cNvPicPr/>
                  </pic:nvPicPr>
                  <pic:blipFill>
                    <a:blip r:embed="rId163">
                      <a:extLst>
                        <a:ext uri="{28A0092B-C50C-407E-A947-70E740481C1C}">
                          <a14:useLocalDpi xmlns:a14="http://schemas.microsoft.com/office/drawing/2010/main" val="0"/>
                        </a:ext>
                      </a:extLst>
                    </a:blip>
                    <a:stretch>
                      <a:fillRect/>
                    </a:stretch>
                  </pic:blipFill>
                  <pic:spPr>
                    <a:xfrm>
                      <a:off x="0" y="0"/>
                      <a:ext cx="1209675" cy="1171575"/>
                    </a:xfrm>
                    <a:prstGeom prst="rect">
                      <a:avLst/>
                    </a:prstGeom>
                  </pic:spPr>
                </pic:pic>
              </a:graphicData>
            </a:graphic>
          </wp:inline>
        </w:drawing>
      </w:r>
    </w:p>
    <w:p w14:paraId="2218F3FC" w14:textId="77777777" w:rsidR="00BB4007" w:rsidRPr="00756367" w:rsidRDefault="00BB4007" w:rsidP="00D56AFB">
      <w:pPr>
        <w:pStyle w:val="ListParagraph"/>
        <w:numPr>
          <w:ilvl w:val="0"/>
          <w:numId w:val="132"/>
        </w:numPr>
        <w:autoSpaceDE w:val="0"/>
        <w:autoSpaceDN w:val="0"/>
        <w:ind w:left="1080"/>
        <w:contextualSpacing/>
        <w:rPr>
          <w:rFonts w:cs="Times New Roman"/>
          <w:sz w:val="24"/>
          <w:szCs w:val="24"/>
        </w:rPr>
      </w:pPr>
      <w:r w:rsidRPr="00756367">
        <w:rPr>
          <w:rFonts w:cs="Times New Roman"/>
          <w:sz w:val="24"/>
          <w:szCs w:val="24"/>
        </w:rPr>
        <w:t>6 cubic inches</w:t>
      </w:r>
    </w:p>
    <w:p w14:paraId="3254C42B" w14:textId="77777777" w:rsidR="00BB4007" w:rsidRPr="00756367" w:rsidRDefault="00BB4007" w:rsidP="00D56AFB">
      <w:pPr>
        <w:pStyle w:val="ListParagraph"/>
        <w:numPr>
          <w:ilvl w:val="0"/>
          <w:numId w:val="132"/>
        </w:numPr>
        <w:autoSpaceDE w:val="0"/>
        <w:autoSpaceDN w:val="0"/>
        <w:ind w:left="1080"/>
        <w:contextualSpacing/>
        <w:rPr>
          <w:rFonts w:cs="Times New Roman"/>
          <w:sz w:val="24"/>
          <w:szCs w:val="24"/>
        </w:rPr>
      </w:pPr>
      <w:r w:rsidRPr="00756367">
        <w:rPr>
          <w:rFonts w:cs="Times New Roman"/>
          <w:sz w:val="24"/>
          <w:szCs w:val="24"/>
        </w:rPr>
        <w:t>8 cubic inches</w:t>
      </w:r>
    </w:p>
    <w:p w14:paraId="78F6733E" w14:textId="77777777" w:rsidR="00BB4007" w:rsidRPr="00756367" w:rsidRDefault="00BB4007" w:rsidP="00D56AFB">
      <w:pPr>
        <w:pStyle w:val="ListParagraph"/>
        <w:numPr>
          <w:ilvl w:val="0"/>
          <w:numId w:val="132"/>
        </w:numPr>
        <w:autoSpaceDE w:val="0"/>
        <w:autoSpaceDN w:val="0"/>
        <w:ind w:left="1080"/>
        <w:contextualSpacing/>
        <w:rPr>
          <w:rFonts w:cs="Times New Roman"/>
          <w:sz w:val="24"/>
          <w:szCs w:val="24"/>
        </w:rPr>
      </w:pPr>
      <w:r w:rsidRPr="00756367">
        <w:rPr>
          <w:rFonts w:cs="Times New Roman"/>
          <w:sz w:val="24"/>
          <w:szCs w:val="24"/>
        </w:rPr>
        <w:t>16 cubic inches</w:t>
      </w:r>
    </w:p>
    <w:p w14:paraId="21B0189F" w14:textId="77777777" w:rsidR="00BB4007" w:rsidRPr="00C26FB1" w:rsidRDefault="00BB4007" w:rsidP="00D56AFB">
      <w:pPr>
        <w:pStyle w:val="ListParagraph"/>
        <w:numPr>
          <w:ilvl w:val="0"/>
          <w:numId w:val="132"/>
        </w:numPr>
        <w:autoSpaceDE w:val="0"/>
        <w:autoSpaceDN w:val="0"/>
        <w:ind w:left="1080"/>
        <w:contextualSpacing/>
        <w:textAlignment w:val="baseline"/>
        <w:rPr>
          <w:rFonts w:eastAsia="Times New Roman" w:cs="Times New Roman"/>
          <w:sz w:val="24"/>
          <w:szCs w:val="24"/>
        </w:rPr>
      </w:pPr>
      <w:r w:rsidRPr="00756367">
        <w:rPr>
          <w:rFonts w:cs="Times New Roman"/>
          <w:sz w:val="24"/>
          <w:szCs w:val="24"/>
        </w:rPr>
        <w:t>18 cubic inches</w:t>
      </w:r>
    </w:p>
    <w:p w14:paraId="433FB7BA" w14:textId="77777777" w:rsidR="00BB4007" w:rsidRDefault="00BB4007" w:rsidP="00D56AFB">
      <w:pPr>
        <w:spacing w:after="0" w:line="240" w:lineRule="auto"/>
        <w:textAlignment w:val="baseline"/>
        <w:rPr>
          <w:rFonts w:eastAsia="Times New Roman" w:cs="Times New Roman"/>
          <w:sz w:val="24"/>
          <w:szCs w:val="24"/>
        </w:rPr>
      </w:pPr>
    </w:p>
    <w:p w14:paraId="08BAACE5" w14:textId="77777777" w:rsidR="00BB4007" w:rsidRPr="00756367" w:rsidRDefault="00BB4007" w:rsidP="001E6927">
      <w:pPr>
        <w:spacing w:after="0"/>
        <w:rPr>
          <w:rFonts w:cs="Times New Roman"/>
          <w:i/>
          <w:sz w:val="24"/>
          <w:szCs w:val="24"/>
        </w:rPr>
      </w:pPr>
      <w:r w:rsidRPr="00756367">
        <w:rPr>
          <w:rFonts w:cs="Times New Roman"/>
          <w:i/>
          <w:sz w:val="24"/>
          <w:szCs w:val="24"/>
        </w:rPr>
        <w:t>Instructional Item 4</w:t>
      </w:r>
    </w:p>
    <w:p w14:paraId="7C8794AB" w14:textId="77777777" w:rsidR="00BB4007" w:rsidRPr="00756367" w:rsidRDefault="00BB4007" w:rsidP="001E6927">
      <w:pPr>
        <w:spacing w:after="0"/>
        <w:rPr>
          <w:rFonts w:cs="Times New Roman"/>
          <w:sz w:val="24"/>
          <w:szCs w:val="24"/>
        </w:rPr>
      </w:pPr>
      <w:r w:rsidRPr="00756367">
        <w:rPr>
          <w:rFonts w:cs="Times New Roman"/>
          <w:sz w:val="24"/>
          <w:szCs w:val="24"/>
        </w:rPr>
        <w:t xml:space="preserve">Write an </w:t>
      </w:r>
      <w:r>
        <w:rPr>
          <w:rFonts w:cs="Times New Roman"/>
          <w:sz w:val="24"/>
          <w:szCs w:val="24"/>
        </w:rPr>
        <w:t>equation</w:t>
      </w:r>
      <w:r w:rsidRPr="00756367">
        <w:rPr>
          <w:rFonts w:cs="Times New Roman"/>
          <w:sz w:val="24"/>
          <w:szCs w:val="24"/>
        </w:rPr>
        <w:t xml:space="preserve"> you can use to find the volume of the right rectangular prism.</w:t>
      </w:r>
      <w:r>
        <w:rPr>
          <w:rFonts w:cs="Times New Roman"/>
          <w:sz w:val="24"/>
          <w:szCs w:val="24"/>
        </w:rPr>
        <w:t xml:space="preserve"> </w:t>
      </w:r>
    </w:p>
    <w:p w14:paraId="785F6F43" w14:textId="77777777" w:rsidR="00BB4007" w:rsidRPr="00756367" w:rsidRDefault="00BB4007" w:rsidP="00BB4007">
      <w:pPr>
        <w:rPr>
          <w:rFonts w:cs="Times New Roman"/>
          <w:sz w:val="24"/>
          <w:szCs w:val="24"/>
        </w:rPr>
      </w:pPr>
      <w:r w:rsidRPr="00756367">
        <w:rPr>
          <w:rFonts w:cs="Times New Roman"/>
          <w:sz w:val="24"/>
          <w:szCs w:val="24"/>
        </w:rPr>
        <w:t xml:space="preserve">Volume = ________ </w:t>
      </w:r>
      <m:oMath>
        <m:r>
          <w:rPr>
            <w:rFonts w:ascii="Cambria Math" w:hAnsi="Cambria Math" w:cs="Times New Roman"/>
            <w:sz w:val="24"/>
            <w:szCs w:val="24"/>
          </w:rPr>
          <m:t>×</m:t>
        </m:r>
      </m:oMath>
      <w:r w:rsidRPr="00756367">
        <w:rPr>
          <w:rFonts w:cs="Times New Roman"/>
          <w:sz w:val="24"/>
          <w:szCs w:val="24"/>
        </w:rPr>
        <w:t xml:space="preserve"> ________ </w:t>
      </w:r>
      <w:proofErr w:type="gramStart"/>
      <w:r w:rsidRPr="00756367">
        <w:rPr>
          <w:rFonts w:cs="Times New Roman"/>
          <w:sz w:val="24"/>
          <w:szCs w:val="24"/>
        </w:rPr>
        <w:t>= __</w:t>
      </w:r>
      <w:proofErr w:type="gramEnd"/>
      <w:r w:rsidRPr="00756367">
        <w:rPr>
          <w:rFonts w:cs="Times New Roman"/>
          <w:sz w:val="24"/>
          <w:szCs w:val="24"/>
        </w:rPr>
        <w:t>______ cubic units</w:t>
      </w:r>
    </w:p>
    <w:p w14:paraId="705DF402" w14:textId="003C4306" w:rsidR="000C4F9C" w:rsidRDefault="00BB4007" w:rsidP="001E6927">
      <w:pPr>
        <w:spacing w:after="0" w:line="240" w:lineRule="auto"/>
        <w:ind w:left="360"/>
        <w:jc w:val="center"/>
        <w:textAlignment w:val="baseline"/>
        <w:rPr>
          <w:rFonts w:eastAsia="Times New Roman" w:cs="Times New Roman"/>
          <w:sz w:val="24"/>
          <w:szCs w:val="24"/>
        </w:rPr>
      </w:pPr>
      <w:r w:rsidRPr="00756367">
        <w:rPr>
          <w:rFonts w:cs="Times New Roman"/>
          <w:noProof/>
          <w:sz w:val="24"/>
          <w:szCs w:val="24"/>
        </w:rPr>
        <w:drawing>
          <wp:inline distT="0" distB="0" distL="0" distR="0" wp14:anchorId="7CC037CF" wp14:editId="0AD81BD2">
            <wp:extent cx="1304925" cy="1130102"/>
            <wp:effectExtent l="0" t="0" r="0" b="0"/>
            <wp:docPr id="131545088" name="Picture 131545088" descr="box filled with cubes to show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5088" name="Picture 131545088" descr="box filled with cubes to show volume"/>
                    <pic:cNvPicPr/>
                  </pic:nvPicPr>
                  <pic:blipFill>
                    <a:blip r:embed="rId164">
                      <a:extLst>
                        <a:ext uri="{28A0092B-C50C-407E-A947-70E740481C1C}">
                          <a14:useLocalDpi xmlns:a14="http://schemas.microsoft.com/office/drawing/2010/main" val="0"/>
                        </a:ext>
                      </a:extLst>
                    </a:blip>
                    <a:stretch>
                      <a:fillRect/>
                    </a:stretch>
                  </pic:blipFill>
                  <pic:spPr>
                    <a:xfrm>
                      <a:off x="0" y="0"/>
                      <a:ext cx="1304925" cy="1130102"/>
                    </a:xfrm>
                    <a:prstGeom prst="rect">
                      <a:avLst/>
                    </a:prstGeom>
                  </pic:spPr>
                </pic:pic>
              </a:graphicData>
            </a:graphic>
          </wp:inline>
        </w:drawing>
      </w:r>
    </w:p>
    <w:p w14:paraId="5F66D188" w14:textId="77777777" w:rsidR="000C4F9C" w:rsidRPr="00DD243B" w:rsidRDefault="000C4F9C" w:rsidP="000C4F9C">
      <w:pPr>
        <w:pStyle w:val="Style4"/>
      </w:pPr>
      <w:r w:rsidRPr="006B6BAE">
        <w:t>*The strategies, tasks and items included in the B1G-M are examples and should not be considered comprehensive.</w:t>
      </w:r>
    </w:p>
    <w:p w14:paraId="06814253" w14:textId="77777777" w:rsidR="000C4F9C" w:rsidRPr="00502BCB" w:rsidRDefault="000C4F9C" w:rsidP="004926B6">
      <w:pPr>
        <w:spacing w:after="0"/>
        <w:rPr>
          <w:sz w:val="24"/>
          <w:szCs w:val="24"/>
        </w:rPr>
      </w:pPr>
    </w:p>
    <w:p w14:paraId="09AB6F4D" w14:textId="77777777" w:rsidR="00AA527C" w:rsidRDefault="00AA527C" w:rsidP="00AA527C">
      <w:pPr>
        <w:pStyle w:val="Heading3"/>
        <w:rPr>
          <w:rStyle w:val="normaltextrun"/>
        </w:rPr>
      </w:pPr>
      <w:bookmarkStart w:id="42" w:name="_MA.5.GR.3.3"/>
      <w:bookmarkEnd w:id="42"/>
      <w:r w:rsidRPr="001B0D3C">
        <w:rPr>
          <w:rStyle w:val="normaltextrun"/>
        </w:rPr>
        <w:t>MA.5.GR.3.3</w:t>
      </w:r>
    </w:p>
    <w:p w14:paraId="13A371B1" w14:textId="77777777" w:rsidR="00720745" w:rsidRPr="006B6BAE" w:rsidRDefault="00720745" w:rsidP="00C91967">
      <w:pPr>
        <w:pStyle w:val="Normal11"/>
      </w:pPr>
    </w:p>
    <w:p w14:paraId="004D3FBD" w14:textId="77777777" w:rsidR="00720745" w:rsidRPr="006B6BAE" w:rsidRDefault="00720745" w:rsidP="00720745">
      <w:pPr>
        <w:pStyle w:val="GeometricReasoning"/>
      </w:pPr>
      <w:r w:rsidRPr="006B6BAE">
        <w:t>Benchmark</w:t>
      </w:r>
    </w:p>
    <w:p w14:paraId="2E92DE1F" w14:textId="6B698DC3" w:rsidR="00720745" w:rsidRPr="006B6BAE" w:rsidRDefault="006E0903" w:rsidP="00720745">
      <w:pPr>
        <w:pStyle w:val="Style3"/>
      </w:pPr>
      <w:r w:rsidRPr="00687526">
        <w:rPr>
          <w:color w:val="000000"/>
        </w:rPr>
        <w:t>MA.5.GR.3.3</w:t>
      </w:r>
      <w:r w:rsidR="00720745" w:rsidRPr="00C34525">
        <w:tab/>
      </w:r>
      <w:r w:rsidR="006554F6" w:rsidRPr="00687526">
        <w:rPr>
          <w:color w:val="000000"/>
        </w:rPr>
        <w:t>Solve real-world problems involving the volume of right rectangular prisms,</w:t>
      </w:r>
      <w:r w:rsidR="006554F6" w:rsidRPr="00687526">
        <w:rPr>
          <w:rFonts w:eastAsia="Times New Roman"/>
          <w:color w:val="000000"/>
        </w:rPr>
        <w:t xml:space="preserve"> including problems with an unknown edge length,</w:t>
      </w:r>
      <w:r w:rsidR="006554F6" w:rsidRPr="00687526">
        <w:rPr>
          <w:color w:val="000000"/>
        </w:rPr>
        <w:t xml:space="preserve"> with whole-number edge lengths using a visual model or a formula. Write an equation with a variable for the unknown to repre</w:t>
      </w:r>
      <w:r w:rsidR="006554F6">
        <w:rPr>
          <w:color w:val="000000"/>
        </w:rPr>
        <w:t>sent the problem.</w:t>
      </w:r>
    </w:p>
    <w:p w14:paraId="53602866" w14:textId="6264F244" w:rsidR="00720745" w:rsidRPr="006B6BAE" w:rsidRDefault="00720745" w:rsidP="00720745">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531325" w:rsidRPr="007D07F9">
        <w:rPr>
          <w:rFonts w:eastAsia="Calibri" w:cs="Times New Roman"/>
          <w:color w:val="000000"/>
        </w:rPr>
        <w:t xml:space="preserve">A hydroponic box, which is a rectangular prism, is used to grow a garden in wastewater rather than soil. It has a base of 2 feet by 3 feet. If the volume of the box is 12 cubic feet, what would be the depth of the </w:t>
      </w:r>
      <w:proofErr w:type="gramStart"/>
      <w:r w:rsidR="00531325" w:rsidRPr="007D07F9">
        <w:rPr>
          <w:rFonts w:eastAsia="Calibri" w:cs="Times New Roman"/>
          <w:color w:val="000000"/>
        </w:rPr>
        <w:t>box?</w:t>
      </w:r>
      <w:r w:rsidRPr="006B6BAE">
        <w:rPr>
          <w:rFonts w:eastAsia="Times New Roman" w:cs="Times New Roman"/>
        </w:rPr>
        <w:t>.</w:t>
      </w:r>
      <w:proofErr w:type="gramEnd"/>
      <w:r w:rsidRPr="006B6BAE">
        <w:rPr>
          <w:rFonts w:eastAsia="Times New Roman" w:cs="Times New Roman"/>
        </w:rPr>
        <w:t xml:space="preserve"> </w:t>
      </w:r>
    </w:p>
    <w:p w14:paraId="2AFAB0D1" w14:textId="77777777" w:rsidR="00720745" w:rsidRDefault="00720745" w:rsidP="00720745">
      <w:pPr>
        <w:pStyle w:val="ExampleHeading"/>
        <w:ind w:left="1656" w:hanging="936"/>
      </w:pPr>
    </w:p>
    <w:p w14:paraId="6E5DFAA5" w14:textId="77777777" w:rsidR="00720745" w:rsidRPr="006B6BAE" w:rsidRDefault="00720745" w:rsidP="00720745">
      <w:pPr>
        <w:pStyle w:val="BenchmarkClarification"/>
      </w:pPr>
      <w:r w:rsidRPr="006B6BAE">
        <w:t xml:space="preserve">Benchmark Clarifications: </w:t>
      </w:r>
    </w:p>
    <w:p w14:paraId="6A422B81" w14:textId="77777777" w:rsidR="00E4439C" w:rsidRPr="007D07F9" w:rsidRDefault="00E4439C" w:rsidP="00E4439C">
      <w:pPr>
        <w:spacing w:after="0" w:line="240" w:lineRule="auto"/>
        <w:rPr>
          <w:rFonts w:eastAsia="Calibri" w:cs="Times New Roman"/>
        </w:rPr>
      </w:pPr>
      <w:r w:rsidRPr="007D07F9">
        <w:rPr>
          <w:rFonts w:eastAsia="Calibri" w:cs="Times New Roman"/>
          <w:i/>
        </w:rPr>
        <w:t xml:space="preserve">Clarification 1: </w:t>
      </w:r>
      <w:r w:rsidRPr="007D07F9">
        <w:rPr>
          <w:rFonts w:eastAsia="Calibri" w:cs="Times New Roman"/>
        </w:rPr>
        <w:t>Instruction progresses from right rectangular prisms to composite figures composed of right rectangular prisms.</w:t>
      </w:r>
    </w:p>
    <w:p w14:paraId="078BE65C" w14:textId="77777777" w:rsidR="00E4439C" w:rsidRPr="007D07F9" w:rsidRDefault="00E4439C" w:rsidP="00E4439C">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When finding the volume of composite figures composed of right rectangular prisms, recognize volume as additive by adding the volume of non-overlapping parts.</w:t>
      </w:r>
    </w:p>
    <w:p w14:paraId="1D10F984" w14:textId="77777777" w:rsidR="00E4439C" w:rsidRDefault="00E4439C" w:rsidP="00E4439C">
      <w:pPr>
        <w:spacing w:after="0" w:line="240" w:lineRule="auto"/>
        <w:rPr>
          <w:rFonts w:eastAsia="Calibri" w:cs="Times New Roman"/>
        </w:rPr>
      </w:pPr>
      <w:r w:rsidRPr="007D07F9">
        <w:rPr>
          <w:rFonts w:eastAsia="Calibri" w:cs="Times New Roman"/>
          <w:i/>
        </w:rPr>
        <w:t>Clarification 3:</w:t>
      </w:r>
      <w:r w:rsidRPr="007D07F9">
        <w:rPr>
          <w:rFonts w:eastAsia="Calibri" w:cs="Times New Roman"/>
        </w:rPr>
        <w:t xml:space="preserve"> Responses include the appropriate units in word form.</w:t>
      </w:r>
    </w:p>
    <w:p w14:paraId="1DE13A18" w14:textId="77777777" w:rsidR="00720745" w:rsidRPr="009D638A" w:rsidRDefault="00720745" w:rsidP="00720745">
      <w:pPr>
        <w:spacing w:after="0" w:line="240" w:lineRule="auto"/>
        <w:textAlignment w:val="baseline"/>
        <w:rPr>
          <w:rFonts w:eastAsia="Times New Roman" w:cs="Times New Roman"/>
        </w:rPr>
      </w:pPr>
    </w:p>
    <w:p w14:paraId="647E6CCE" w14:textId="77777777" w:rsidR="00720745" w:rsidRPr="006B6BAE" w:rsidRDefault="00720745" w:rsidP="00720745">
      <w:pPr>
        <w:pStyle w:val="GeometricReasoning"/>
      </w:pPr>
      <w:r w:rsidRPr="0057049E">
        <w:t>Connecting</w:t>
      </w:r>
      <w:r>
        <w:t xml:space="preserve"> </w:t>
      </w:r>
      <w:r w:rsidRPr="006B6BAE">
        <w:t>Benchmark</w:t>
      </w:r>
      <w:r>
        <w:t>s/</w:t>
      </w:r>
      <w:r w:rsidRPr="006B6BAE">
        <w:t>Horizontal Alignment</w:t>
      </w:r>
      <w:r>
        <w:t xml:space="preserve">        </w:t>
      </w:r>
    </w:p>
    <w:p w14:paraId="019A48F4" w14:textId="639EC8A2" w:rsidR="00EF3C24" w:rsidRDefault="00720745"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EF3C24">
        <w:rPr>
          <w:rFonts w:eastAsia="Times New Roman" w:cs="Times New Roman"/>
          <w:sz w:val="24"/>
          <w:szCs w:val="24"/>
        </w:rPr>
        <w:t>.5.NSO.2.1, MA.5.NOS.2.2</w:t>
      </w:r>
    </w:p>
    <w:p w14:paraId="16ED58A3" w14:textId="77777777" w:rsidR="00EF3C24" w:rsidRDefault="00EF3C24"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lastRenderedPageBreak/>
        <w:t>MA.5.FR.1.1</w:t>
      </w:r>
    </w:p>
    <w:p w14:paraId="2A6E2E33" w14:textId="77777777" w:rsidR="00EF3C24" w:rsidRDefault="00EF3C24"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MA.5.AR.1.1</w:t>
      </w:r>
    </w:p>
    <w:p w14:paraId="6120FC9E" w14:textId="4EB5C2B8" w:rsidR="00720745" w:rsidRPr="00EF3C24" w:rsidRDefault="00EF3C24"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5.M.</w:t>
      </w:r>
      <w:proofErr w:type="gramEnd"/>
      <w:r>
        <w:rPr>
          <w:rFonts w:eastAsia="Times New Roman" w:cs="Times New Roman"/>
          <w:sz w:val="24"/>
          <w:szCs w:val="24"/>
        </w:rPr>
        <w:t>1.1</w:t>
      </w:r>
    </w:p>
    <w:p w14:paraId="498814D0" w14:textId="77777777" w:rsidR="00720745" w:rsidRPr="006B6BAE" w:rsidRDefault="00720745" w:rsidP="00720745">
      <w:pPr>
        <w:spacing w:after="0" w:line="240" w:lineRule="auto"/>
        <w:rPr>
          <w:rFonts w:eastAsia="Times New Roman" w:cs="Times New Roman"/>
          <w:sz w:val="24"/>
          <w:szCs w:val="24"/>
        </w:rPr>
      </w:pPr>
    </w:p>
    <w:p w14:paraId="04933A1F" w14:textId="77777777" w:rsidR="00720745" w:rsidRDefault="00720745" w:rsidP="00720745">
      <w:pPr>
        <w:pStyle w:val="GeometricReasoning"/>
      </w:pPr>
      <w:r w:rsidRPr="009C58CD">
        <w:t>Terms</w:t>
      </w:r>
      <w:r w:rsidRPr="006B6BAE">
        <w:t> from the K-12 Glossary </w:t>
      </w:r>
    </w:p>
    <w:p w14:paraId="04B3A835" w14:textId="77777777" w:rsidR="00E4035C" w:rsidRPr="00687526" w:rsidRDefault="00E4035C"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C</w:t>
      </w:r>
      <w:r w:rsidRPr="00687526">
        <w:rPr>
          <w:rFonts w:eastAsia="Times New Roman" w:cs="Times New Roman"/>
          <w:sz w:val="24"/>
          <w:szCs w:val="24"/>
        </w:rPr>
        <w:t xml:space="preserve">omposite </w:t>
      </w:r>
      <w:r>
        <w:rPr>
          <w:rFonts w:eastAsia="Times New Roman" w:cs="Times New Roman"/>
          <w:sz w:val="24"/>
          <w:szCs w:val="24"/>
        </w:rPr>
        <w:t>F</w:t>
      </w:r>
      <w:r w:rsidRPr="00687526">
        <w:rPr>
          <w:rFonts w:eastAsia="Times New Roman" w:cs="Times New Roman"/>
          <w:sz w:val="24"/>
          <w:szCs w:val="24"/>
        </w:rPr>
        <w:t>igure</w:t>
      </w:r>
    </w:p>
    <w:p w14:paraId="1F29607A" w14:textId="13E5E93E" w:rsidR="00720745" w:rsidRPr="00F330D9" w:rsidRDefault="00E4035C" w:rsidP="009D7378">
      <w:pPr>
        <w:widowControl w:val="0"/>
        <w:numPr>
          <w:ilvl w:val="0"/>
          <w:numId w:val="15"/>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w:t>
      </w:r>
      <w:r w:rsidRPr="00687526">
        <w:rPr>
          <w:rFonts w:eastAsia="Times New Roman" w:cs="Times New Roman"/>
          <w:sz w:val="24"/>
          <w:szCs w:val="24"/>
        </w:rPr>
        <w:t xml:space="preserve">ectangular </w:t>
      </w:r>
      <w:r>
        <w:rPr>
          <w:rFonts w:eastAsia="Times New Roman" w:cs="Times New Roman"/>
          <w:sz w:val="24"/>
          <w:szCs w:val="24"/>
        </w:rPr>
        <w:t>P</w:t>
      </w:r>
      <w:r w:rsidRPr="00687526">
        <w:rPr>
          <w:rFonts w:eastAsia="Times New Roman" w:cs="Times New Roman"/>
          <w:sz w:val="24"/>
          <w:szCs w:val="24"/>
        </w:rPr>
        <w:t>rism</w:t>
      </w:r>
    </w:p>
    <w:p w14:paraId="1166D80E" w14:textId="77777777" w:rsidR="00720745" w:rsidRPr="00681A19" w:rsidRDefault="00720745" w:rsidP="00F82A33">
      <w:pPr>
        <w:spacing w:after="0"/>
        <w:textAlignment w:val="baseline"/>
        <w:rPr>
          <w:rFonts w:eastAsia="Times New Roman" w:cs="Times New Roman"/>
          <w:sz w:val="24"/>
          <w:szCs w:val="24"/>
        </w:rPr>
      </w:pPr>
    </w:p>
    <w:p w14:paraId="317B3940" w14:textId="77777777" w:rsidR="00720745" w:rsidRPr="00775194" w:rsidRDefault="00720745" w:rsidP="00720745">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20745" w:rsidRPr="006B6BAE" w14:paraId="6E2462FC" w14:textId="77777777" w:rsidTr="00F82A33">
        <w:trPr>
          <w:trHeight w:val="683"/>
        </w:trPr>
        <w:tc>
          <w:tcPr>
            <w:tcW w:w="2499" w:type="pct"/>
            <w:tcBorders>
              <w:top w:val="single" w:sz="4" w:space="0" w:color="auto"/>
              <w:left w:val="nil"/>
              <w:bottom w:val="nil"/>
              <w:right w:val="nil"/>
            </w:tcBorders>
            <w:shd w:val="clear" w:color="auto" w:fill="auto"/>
            <w:hideMark/>
          </w:tcPr>
          <w:p w14:paraId="5F500D83" w14:textId="77777777" w:rsidR="00720745" w:rsidRPr="006B6BAE" w:rsidRDefault="0072074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BD2C3CB" w14:textId="1A1A8BBE" w:rsidR="00720745" w:rsidRPr="00F82A33" w:rsidRDefault="00720745" w:rsidP="00F82A33">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7225C7" w:rsidRPr="00687526">
              <w:rPr>
                <w:rFonts w:eastAsia="Times New Roman" w:cs="Times New Roman"/>
                <w:sz w:val="24"/>
                <w:szCs w:val="24"/>
              </w:rPr>
              <w:t>.</w:t>
            </w:r>
            <w:r w:rsidR="007225C7">
              <w:rPr>
                <w:rFonts w:eastAsia="Times New Roman" w:cs="Times New Roman"/>
                <w:sz w:val="24"/>
                <w:szCs w:val="24"/>
              </w:rPr>
              <w:t>4.GR.2.1</w:t>
            </w:r>
          </w:p>
        </w:tc>
        <w:tc>
          <w:tcPr>
            <w:tcW w:w="2501" w:type="pct"/>
            <w:tcBorders>
              <w:top w:val="single" w:sz="4" w:space="0" w:color="auto"/>
              <w:left w:val="nil"/>
              <w:bottom w:val="nil"/>
              <w:right w:val="nil"/>
            </w:tcBorders>
            <w:shd w:val="clear" w:color="auto" w:fill="auto"/>
          </w:tcPr>
          <w:p w14:paraId="0FAE2F8C" w14:textId="77777777" w:rsidR="00720745" w:rsidRPr="006B6BAE" w:rsidRDefault="0072074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862B772" w14:textId="6E320F7A" w:rsidR="00720745" w:rsidRPr="000B295F" w:rsidRDefault="00720745"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F37226" w:rsidRPr="00687526">
              <w:rPr>
                <w:rFonts w:eastAsia="Times New Roman" w:cs="Times New Roman"/>
                <w:sz w:val="24"/>
                <w:szCs w:val="24"/>
              </w:rPr>
              <w:t>.6.GR.2.3 </w:t>
            </w:r>
          </w:p>
        </w:tc>
      </w:tr>
    </w:tbl>
    <w:p w14:paraId="04F63DD5" w14:textId="77777777" w:rsidR="00720745" w:rsidRPr="006B6BAE" w:rsidRDefault="00720745" w:rsidP="00720745">
      <w:pPr>
        <w:pStyle w:val="GeometricReasoning"/>
      </w:pPr>
      <w:r w:rsidRPr="006B6BAE">
        <w:t xml:space="preserve">Purpose and Instructional Strategies </w:t>
      </w:r>
    </w:p>
    <w:p w14:paraId="64070D89" w14:textId="77777777" w:rsidR="003F0EF4" w:rsidRPr="00687526" w:rsidRDefault="003F0EF4" w:rsidP="003F0EF4">
      <w:pPr>
        <w:spacing w:after="0" w:line="240" w:lineRule="auto"/>
        <w:textAlignment w:val="baseline"/>
        <w:rPr>
          <w:rFonts w:eastAsia="Times New Roman" w:cs="Times New Roman"/>
          <w:sz w:val="24"/>
          <w:szCs w:val="24"/>
        </w:rPr>
      </w:pPr>
      <w:r w:rsidRPr="00687526">
        <w:rPr>
          <w:rFonts w:eastAsia="Times New Roman" w:cs="Times New Roman"/>
          <w:sz w:val="24"/>
          <w:szCs w:val="24"/>
        </w:rPr>
        <w:t xml:space="preserve">The purpose of this benchmark is to solve real-world problems involving right rectangular prisms using a visual model or a formula. The real-world </w:t>
      </w:r>
      <w:proofErr w:type="gramStart"/>
      <w:r w:rsidRPr="00687526">
        <w:rPr>
          <w:rFonts w:eastAsia="Times New Roman" w:cs="Times New Roman"/>
          <w:sz w:val="24"/>
          <w:szCs w:val="24"/>
        </w:rPr>
        <w:t>problems can</w:t>
      </w:r>
      <w:proofErr w:type="gramEnd"/>
      <w:r w:rsidRPr="00687526">
        <w:rPr>
          <w:rFonts w:eastAsia="Times New Roman" w:cs="Times New Roman"/>
          <w:sz w:val="24"/>
          <w:szCs w:val="24"/>
        </w:rPr>
        <w:t xml:space="preserve"> require students to find an unknown side length or find the volume of a composite figure (</w:t>
      </w:r>
      <w:r w:rsidRPr="00575966">
        <w:rPr>
          <w:rFonts w:eastAsia="Times New Roman" w:cs="Times New Roman"/>
          <w:i/>
          <w:sz w:val="24"/>
          <w:szCs w:val="24"/>
        </w:rPr>
        <w:t>MTR.7.1</w:t>
      </w:r>
      <w:r>
        <w:rPr>
          <w:rFonts w:eastAsia="Times New Roman" w:cs="Times New Roman"/>
          <w:sz w:val="24"/>
          <w:szCs w:val="24"/>
        </w:rPr>
        <w:t>),</w:t>
      </w:r>
      <w:r w:rsidRPr="00687526">
        <w:rPr>
          <w:rFonts w:eastAsia="Times New Roman" w:cs="Times New Roman"/>
          <w:sz w:val="24"/>
          <w:szCs w:val="24"/>
        </w:rPr>
        <w:t xml:space="preserve"> </w:t>
      </w:r>
      <w:r>
        <w:rPr>
          <w:rFonts w:eastAsia="Times New Roman" w:cs="Times New Roman"/>
          <w:sz w:val="24"/>
          <w:szCs w:val="24"/>
        </w:rPr>
        <w:t xml:space="preserve">if the </w:t>
      </w:r>
      <w:r w:rsidRPr="00687526">
        <w:rPr>
          <w:rFonts w:eastAsia="Times New Roman" w:cs="Times New Roman"/>
          <w:sz w:val="24"/>
          <w:szCs w:val="24"/>
        </w:rPr>
        <w:t>figure can be decomposed into smaller right rectangular prisms. Students are expected to write an equation with a variable for the unknown to represent the problem.</w:t>
      </w:r>
      <w:r>
        <w:rPr>
          <w:rFonts w:eastAsia="Times New Roman" w:cs="Times New Roman"/>
          <w:sz w:val="24"/>
          <w:szCs w:val="24"/>
        </w:rPr>
        <w:t xml:space="preserve"> Similar expectations for area were developed in Grade 4 </w:t>
      </w:r>
      <w:r w:rsidRPr="00C7471F">
        <w:rPr>
          <w:rFonts w:eastAsia="Times New Roman" w:cs="Times New Roman"/>
          <w:sz w:val="24"/>
          <w:szCs w:val="24"/>
        </w:rPr>
        <w:t>(MA.4.GR.2.1)</w:t>
      </w:r>
      <w:r>
        <w:rPr>
          <w:rFonts w:eastAsia="Times New Roman" w:cs="Times New Roman"/>
          <w:sz w:val="24"/>
          <w:szCs w:val="24"/>
        </w:rPr>
        <w:t xml:space="preserve"> and this work will be extended to include fraction and decimal side lengths in Grade 6 </w:t>
      </w:r>
      <w:r w:rsidRPr="00C7471F">
        <w:rPr>
          <w:rFonts w:eastAsia="Times New Roman" w:cs="Times New Roman"/>
          <w:sz w:val="24"/>
          <w:szCs w:val="24"/>
        </w:rPr>
        <w:t>(MA.6.GR.2.3)</w:t>
      </w:r>
      <w:r>
        <w:rPr>
          <w:rFonts w:eastAsia="Times New Roman" w:cs="Times New Roman"/>
          <w:sz w:val="24"/>
          <w:szCs w:val="24"/>
        </w:rPr>
        <w:t>.</w:t>
      </w:r>
    </w:p>
    <w:p w14:paraId="7D9F25D8" w14:textId="77777777" w:rsidR="003F0EF4" w:rsidRPr="00687526" w:rsidRDefault="003F0EF4" w:rsidP="009D7378">
      <w:pPr>
        <w:pStyle w:val="ListParagraph"/>
        <w:numPr>
          <w:ilvl w:val="0"/>
          <w:numId w:val="14"/>
        </w:numPr>
        <w:textAlignment w:val="baseline"/>
        <w:rPr>
          <w:rFonts w:eastAsia="Times New Roman" w:cs="Times New Roman"/>
          <w:sz w:val="24"/>
          <w:szCs w:val="24"/>
        </w:rPr>
      </w:pPr>
      <w:proofErr w:type="gramStart"/>
      <w:r w:rsidRPr="00687526">
        <w:rPr>
          <w:rFonts w:eastAsia="Times New Roman" w:cs="Times New Roman"/>
          <w:sz w:val="24"/>
          <w:szCs w:val="24"/>
        </w:rPr>
        <w:t>Instruction</w:t>
      </w:r>
      <w:proofErr w:type="gramEnd"/>
      <w:r w:rsidRPr="00687526">
        <w:rPr>
          <w:rFonts w:eastAsia="Times New Roman" w:cs="Times New Roman"/>
          <w:sz w:val="24"/>
          <w:szCs w:val="24"/>
        </w:rPr>
        <w:t xml:space="preserve"> of this benchmark can be combined with MA.5.GR.3.2 as students develop and apply understanding of calculating volume of right rectangular prisms using visual models and formulas (</w:t>
      </w:r>
      <w:r w:rsidRPr="00575966">
        <w:rPr>
          <w:rFonts w:eastAsia="Times New Roman" w:cs="Times New Roman"/>
          <w:i/>
          <w:sz w:val="24"/>
          <w:szCs w:val="24"/>
        </w:rPr>
        <w:t>MTR.2.1</w:t>
      </w:r>
      <w:r w:rsidRPr="00687526">
        <w:rPr>
          <w:rFonts w:eastAsia="Times New Roman" w:cs="Times New Roman"/>
          <w:sz w:val="24"/>
          <w:szCs w:val="24"/>
        </w:rPr>
        <w:t>).</w:t>
      </w:r>
    </w:p>
    <w:p w14:paraId="5D7BD0F2" w14:textId="77777777" w:rsidR="003F0EF4" w:rsidRDefault="003F0EF4" w:rsidP="009D7378">
      <w:pPr>
        <w:pStyle w:val="ListParagraph"/>
        <w:numPr>
          <w:ilvl w:val="0"/>
          <w:numId w:val="14"/>
        </w:numPr>
        <w:textAlignment w:val="baseline"/>
        <w:rPr>
          <w:rFonts w:eastAsia="Times New Roman" w:cs="Times New Roman"/>
          <w:sz w:val="24"/>
          <w:szCs w:val="24"/>
        </w:rPr>
      </w:pPr>
      <w:r w:rsidRPr="00687526">
        <w:rPr>
          <w:rFonts w:eastAsia="Times New Roman" w:cs="Times New Roman"/>
          <w:sz w:val="24"/>
          <w:szCs w:val="24"/>
        </w:rPr>
        <w:t xml:space="preserve">While finding volume, </w:t>
      </w:r>
      <w:r>
        <w:rPr>
          <w:rFonts w:eastAsia="Times New Roman" w:cs="Times New Roman"/>
          <w:sz w:val="24"/>
          <w:szCs w:val="24"/>
        </w:rPr>
        <w:t>teachers may</w:t>
      </w:r>
      <w:r w:rsidRPr="00687526">
        <w:rPr>
          <w:rFonts w:eastAsia="Times New Roman" w:cs="Times New Roman"/>
          <w:sz w:val="24"/>
          <w:szCs w:val="24"/>
        </w:rPr>
        <w:t xml:space="preserve"> have students communicate and justify their decisions while solving problems (</w:t>
      </w:r>
      <w:r w:rsidRPr="00575966">
        <w:rPr>
          <w:rFonts w:eastAsia="Times New Roman" w:cs="Times New Roman"/>
          <w:i/>
          <w:sz w:val="24"/>
          <w:szCs w:val="24"/>
        </w:rPr>
        <w:t>MTR.4.1</w:t>
      </w:r>
      <w:r w:rsidRPr="00687526">
        <w:rPr>
          <w:rFonts w:eastAsia="Times New Roman" w:cs="Times New Roman"/>
          <w:sz w:val="24"/>
          <w:szCs w:val="24"/>
        </w:rPr>
        <w:t>).</w:t>
      </w:r>
    </w:p>
    <w:p w14:paraId="720BA8F4" w14:textId="77777777" w:rsidR="003F0EF4" w:rsidRDefault="003F0EF4" w:rsidP="009D7378">
      <w:pPr>
        <w:pStyle w:val="ListParagraph"/>
        <w:numPr>
          <w:ilvl w:val="0"/>
          <w:numId w:val="14"/>
        </w:numPr>
        <w:textAlignment w:val="baseline"/>
        <w:rPr>
          <w:rFonts w:eastAsia="Times New Roman" w:cs="Times New Roman"/>
          <w:sz w:val="24"/>
          <w:szCs w:val="24"/>
        </w:rPr>
      </w:pPr>
      <w:r>
        <w:rPr>
          <w:rFonts w:eastAsia="Times New Roman" w:cs="Times New Roman"/>
          <w:sz w:val="24"/>
          <w:szCs w:val="24"/>
        </w:rPr>
        <w:t xml:space="preserve">Instruction includes problems with the unknown side length being a fraction </w:t>
      </w:r>
      <w:r w:rsidRPr="00C7471F">
        <w:rPr>
          <w:rFonts w:eastAsia="Times New Roman" w:cs="Times New Roman"/>
          <w:sz w:val="24"/>
          <w:szCs w:val="24"/>
        </w:rPr>
        <w:t>(MA.5.FR.1.1)</w:t>
      </w:r>
      <w:r>
        <w:rPr>
          <w:rFonts w:eastAsia="Times New Roman" w:cs="Times New Roman"/>
          <w:sz w:val="24"/>
          <w:szCs w:val="24"/>
        </w:rPr>
        <w:t xml:space="preserve">. </w:t>
      </w:r>
    </w:p>
    <w:p w14:paraId="445D9F10" w14:textId="77777777" w:rsidR="003F0EF4" w:rsidRDefault="003F0EF4" w:rsidP="009D7378">
      <w:pPr>
        <w:pStyle w:val="ListParagraph"/>
        <w:numPr>
          <w:ilvl w:val="1"/>
          <w:numId w:val="14"/>
        </w:numPr>
        <w:textAlignment w:val="baseline"/>
        <w:rPr>
          <w:rFonts w:eastAsia="Times New Roman" w:cs="Times New Roman"/>
          <w:sz w:val="24"/>
          <w:szCs w:val="24"/>
        </w:rPr>
      </w:pPr>
      <w:r>
        <w:rPr>
          <w:rFonts w:eastAsia="Times New Roman" w:cs="Times New Roman"/>
          <w:sz w:val="24"/>
          <w:szCs w:val="24"/>
        </w:rPr>
        <w:t xml:space="preserve">For example, if a box has a base of </w:t>
      </w:r>
      <m:oMath>
        <m:r>
          <w:rPr>
            <w:rFonts w:ascii="Cambria Math" w:eastAsia="Times New Roman" w:hAnsi="Cambria Math" w:cs="Times New Roman"/>
            <w:sz w:val="24"/>
            <w:szCs w:val="24"/>
          </w:rPr>
          <m:t>5 inches×3 inches</m:t>
        </m:r>
      </m:oMath>
      <w:r>
        <w:rPr>
          <w:rFonts w:eastAsia="Times New Roman" w:cs="Times New Roman"/>
          <w:sz w:val="24"/>
          <w:szCs w:val="24"/>
        </w:rPr>
        <w:t xml:space="preserve">, and a volume of 20 cubic inches, what is the length of its missing side?  </w:t>
      </w:r>
    </w:p>
    <w:p w14:paraId="56ABFD8E" w14:textId="77777777" w:rsidR="003F0EF4" w:rsidRDefault="003F0EF4" w:rsidP="009D7378">
      <w:pPr>
        <w:pStyle w:val="ListParagraph"/>
        <w:numPr>
          <w:ilvl w:val="0"/>
          <w:numId w:val="14"/>
        </w:numPr>
        <w:textAlignment w:val="baseline"/>
        <w:rPr>
          <w:rFonts w:eastAsia="Times New Roman" w:cs="Times New Roman"/>
          <w:sz w:val="24"/>
          <w:szCs w:val="24"/>
        </w:rPr>
      </w:pPr>
      <w:r>
        <w:rPr>
          <w:rFonts w:eastAsia="Times New Roman" w:cs="Times New Roman"/>
          <w:sz w:val="24"/>
          <w:szCs w:val="24"/>
        </w:rPr>
        <w:t xml:space="preserve">During instruction teachers may encourage students’ flexibility to use different equations for the same problem. </w:t>
      </w:r>
    </w:p>
    <w:p w14:paraId="1F2B1B23" w14:textId="77777777" w:rsidR="003F0EF4" w:rsidRPr="00687526" w:rsidRDefault="003F0EF4" w:rsidP="009D7378">
      <w:pPr>
        <w:pStyle w:val="ListParagraph"/>
        <w:numPr>
          <w:ilvl w:val="1"/>
          <w:numId w:val="14"/>
        </w:numPr>
        <w:textAlignment w:val="baseline"/>
        <w:rPr>
          <w:rFonts w:eastAsia="Times New Roman" w:cs="Times New Roman"/>
          <w:sz w:val="24"/>
          <w:szCs w:val="24"/>
        </w:rPr>
      </w:pPr>
      <w:r>
        <w:rPr>
          <w:rFonts w:eastAsia="Times New Roman" w:cs="Times New Roman"/>
          <w:sz w:val="24"/>
          <w:szCs w:val="24"/>
        </w:rPr>
        <w:t xml:space="preserve">For example, to find the height of a rectangular prism with volume 120 and base dimensions 3 and 10, students can use the any of the </w:t>
      </w:r>
      <w:proofErr w:type="gramStart"/>
      <w:r>
        <w:rPr>
          <w:rFonts w:eastAsia="Times New Roman" w:cs="Times New Roman"/>
          <w:sz w:val="24"/>
          <w:szCs w:val="24"/>
        </w:rPr>
        <w:t>follow</w:t>
      </w:r>
      <w:proofErr w:type="gramEnd"/>
      <w:r>
        <w:rPr>
          <w:rFonts w:eastAsia="Times New Roman" w:cs="Times New Roman"/>
          <w:sz w:val="24"/>
          <w:szCs w:val="24"/>
        </w:rPr>
        <w:t xml:space="preserve"> equations: </w:t>
      </w:r>
      <m:oMath>
        <m:r>
          <w:rPr>
            <w:rFonts w:ascii="Cambria Math" w:eastAsia="Times New Roman" w:hAnsi="Cambria Math" w:cs="Times New Roman"/>
            <w:sz w:val="24"/>
            <w:szCs w:val="24"/>
          </w:rPr>
          <m:t>120=3×10×</m:t>
        </m:r>
        <m:r>
          <w:rPr>
            <w:rFonts w:ascii="Cambria Math" w:eastAsia="Times New Roman" w:hAnsi="Cambria Math" w:cs="Times New Roman"/>
            <w:sz w:val="24"/>
            <w:szCs w:val="24"/>
          </w:rPr>
          <m:t>h</m:t>
        </m:r>
      </m:oMath>
      <w:r>
        <w:rPr>
          <w:rFonts w:eastAsia="Times New Roman" w:cs="Times New Roman"/>
          <w:i/>
          <w:sz w:val="24"/>
          <w:szCs w:val="24"/>
        </w:rPr>
        <w:t xml:space="preserve"> </w:t>
      </w:r>
      <w:r>
        <w:rPr>
          <w:rFonts w:eastAsia="Times New Roman" w:cs="Times New Roman"/>
          <w:sz w:val="24"/>
          <w:szCs w:val="24"/>
        </w:rPr>
        <w:t xml:space="preserve">or </w:t>
      </w:r>
      <m:oMath>
        <m:r>
          <w:rPr>
            <w:rFonts w:ascii="Cambria Math" w:eastAsia="Times New Roman" w:hAnsi="Cambria Math" w:cs="Times New Roman"/>
            <w:sz w:val="24"/>
            <w:szCs w:val="24"/>
          </w:rPr>
          <m:t>120=30</m:t>
        </m:r>
        <m:r>
          <w:rPr>
            <w:rFonts w:ascii="Cambria Math" w:eastAsia="Times New Roman" w:hAnsi="Cambria Math" w:cs="Times New Roman"/>
            <w:sz w:val="24"/>
            <w:szCs w:val="24"/>
          </w:rPr>
          <m:t>h</m:t>
        </m:r>
      </m:oMath>
      <w:r>
        <w:rPr>
          <w:rFonts w:eastAsia="Times New Roman" w:cs="Times New Roman"/>
          <w:i/>
          <w:sz w:val="24"/>
          <w:szCs w:val="24"/>
        </w:rPr>
        <w:t xml:space="preserve"> </w:t>
      </w:r>
      <w:proofErr w:type="spellStart"/>
      <w:r w:rsidRPr="002831FA">
        <w:rPr>
          <w:rFonts w:eastAsia="Times New Roman" w:cs="Times New Roman"/>
          <w:sz w:val="24"/>
          <w:szCs w:val="24"/>
        </w:rPr>
        <w:t>or</w:t>
      </w:r>
      <w:proofErr w:type="spellEnd"/>
      <w:r>
        <w:rPr>
          <w:rFonts w:eastAsia="Times New Roman" w:cs="Times New Roman"/>
          <w:sz w:val="24"/>
          <w:szCs w:val="24"/>
        </w:rPr>
        <w:t xml:space="preserve"> </w:t>
      </w:r>
      <m:oMath>
        <m:r>
          <w:rPr>
            <w:rFonts w:ascii="Cambria Math" w:eastAsia="Times New Roman" w:hAnsi="Cambria Math" w:cs="Times New Roman"/>
            <w:sz w:val="24"/>
            <w:szCs w:val="24"/>
          </w:rPr>
          <m:t>120÷30=</m:t>
        </m:r>
        <m:r>
          <w:rPr>
            <w:rFonts w:ascii="Cambria Math" w:eastAsia="Times New Roman" w:hAnsi="Cambria Math" w:cs="Times New Roman"/>
            <w:sz w:val="24"/>
            <w:szCs w:val="24"/>
          </w:rPr>
          <m:t>h</m:t>
        </m:r>
      </m:oMath>
      <w:r>
        <w:rPr>
          <w:rFonts w:eastAsia="Times New Roman" w:cs="Times New Roman"/>
          <w:sz w:val="24"/>
          <w:szCs w:val="24"/>
        </w:rPr>
        <w:t xml:space="preserve">. </w:t>
      </w:r>
    </w:p>
    <w:p w14:paraId="53BCCC6E" w14:textId="77777777" w:rsidR="003F0EF4" w:rsidRPr="00756367" w:rsidRDefault="003F0EF4" w:rsidP="009D7378">
      <w:pPr>
        <w:pStyle w:val="ListParagraph"/>
        <w:numPr>
          <w:ilvl w:val="0"/>
          <w:numId w:val="14"/>
        </w:numPr>
        <w:textAlignment w:val="baseline"/>
        <w:rPr>
          <w:rFonts w:cs="Times New Roman"/>
          <w:sz w:val="24"/>
          <w:szCs w:val="24"/>
        </w:rPr>
      </w:pPr>
      <w:r>
        <w:rPr>
          <w:rFonts w:cs="Times New Roman"/>
          <w:sz w:val="24"/>
          <w:szCs w:val="24"/>
        </w:rPr>
        <w:t xml:space="preserve">Instruction includes providing students with access to the FAST Grade 5 reference sheet </w:t>
      </w:r>
      <w:proofErr w:type="gramStart"/>
      <w:r>
        <w:rPr>
          <w:rFonts w:cs="Times New Roman"/>
          <w:sz w:val="24"/>
          <w:szCs w:val="24"/>
        </w:rPr>
        <w:t>throughout</w:t>
      </w:r>
      <w:proofErr w:type="gramEnd"/>
      <w:r>
        <w:rPr>
          <w:rFonts w:cs="Times New Roman"/>
          <w:sz w:val="24"/>
          <w:szCs w:val="24"/>
        </w:rPr>
        <w:t xml:space="preserve"> instruction so they can practice using the tool to solve real-world volume problems.</w:t>
      </w:r>
    </w:p>
    <w:p w14:paraId="75AED796" w14:textId="77777777" w:rsidR="00720745" w:rsidRDefault="00720745" w:rsidP="00720745">
      <w:pPr>
        <w:spacing w:after="0" w:line="240" w:lineRule="auto"/>
        <w:rPr>
          <w:rFonts w:eastAsia="Times New Roman" w:cs="Times New Roman"/>
          <w:sz w:val="24"/>
          <w:szCs w:val="24"/>
        </w:rPr>
      </w:pPr>
    </w:p>
    <w:p w14:paraId="4F919312" w14:textId="77777777" w:rsidR="00720745" w:rsidRPr="00AB3CDB" w:rsidRDefault="00720745" w:rsidP="00720745">
      <w:pPr>
        <w:pStyle w:val="GeometricReasoning"/>
      </w:pPr>
      <w:r w:rsidRPr="006B6BAE">
        <w:t xml:space="preserve">Common </w:t>
      </w:r>
      <w:r w:rsidRPr="00BB5B56">
        <w:t>Misconceptions</w:t>
      </w:r>
      <w:r w:rsidRPr="006B6BAE">
        <w:t xml:space="preserve"> or Errors</w:t>
      </w:r>
    </w:p>
    <w:p w14:paraId="6071B2DB" w14:textId="77777777" w:rsidR="00E409B0" w:rsidRPr="00575966" w:rsidRDefault="00E409B0" w:rsidP="009D7378">
      <w:pPr>
        <w:pStyle w:val="ListParagraph"/>
        <w:numPr>
          <w:ilvl w:val="0"/>
          <w:numId w:val="101"/>
        </w:numPr>
        <w:rPr>
          <w:rFonts w:eastAsia="Times New Roman" w:cs="Times New Roman"/>
          <w:sz w:val="24"/>
          <w:szCs w:val="24"/>
        </w:rPr>
      </w:pPr>
      <w:r w:rsidRPr="00575966">
        <w:rPr>
          <w:rFonts w:eastAsia="Times New Roman" w:cs="Times New Roman"/>
          <w:sz w:val="24"/>
          <w:szCs w:val="24"/>
        </w:rPr>
        <w:t xml:space="preserve">Students may confuse the difference between b in the area formula </w:t>
      </w:r>
      <m:oMath>
        <m:r>
          <w:rPr>
            <w:rFonts w:ascii="Cambria Math" w:eastAsia="Times New Roman" w:hAnsi="Cambria Math" w:cs="Cambria Math"/>
            <w:sz w:val="24"/>
            <w:szCs w:val="24"/>
          </w:rPr>
          <m:t>A</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×h</m:t>
        </m:r>
      </m:oMath>
      <w:r w:rsidRPr="00575966">
        <w:rPr>
          <w:rFonts w:eastAsia="Times New Roman" w:cs="Times New Roman"/>
          <w:sz w:val="24"/>
          <w:szCs w:val="24"/>
        </w:rPr>
        <w:t xml:space="preserve"> and </w:t>
      </w:r>
      <m:oMath>
        <m:r>
          <w:rPr>
            <w:rFonts w:ascii="Cambria Math" w:eastAsia="Times New Roman" w:hAnsi="Cambria Math" w:cs="Times New Roman"/>
            <w:sz w:val="24"/>
            <w:szCs w:val="24"/>
          </w:rPr>
          <m:t>B</m:t>
        </m:r>
      </m:oMath>
      <w:r w:rsidRPr="00575966">
        <w:rPr>
          <w:rFonts w:eastAsia="Times New Roman" w:cs="Times New Roman"/>
          <w:sz w:val="24"/>
          <w:szCs w:val="24"/>
        </w:rPr>
        <w:t xml:space="preserve"> in the volume 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m:t>
        </m:r>
        <m:r>
          <w:rPr>
            <w:rFonts w:ascii="Cambria Math" w:eastAsia="Times New Roman" w:hAnsi="Cambria Math" w:cs="Cambria Math"/>
            <w:sz w:val="24"/>
            <w:szCs w:val="24"/>
          </w:rPr>
          <m:t>B</m:t>
        </m:r>
        <m:r>
          <w:rPr>
            <w:rFonts w:ascii="Cambria Math" w:eastAsia="Times New Roman" w:hAnsi="Cambria Math" w:cs="Times New Roman"/>
            <w:sz w:val="24"/>
            <w:szCs w:val="24"/>
          </w:rPr>
          <m:t>×h</m:t>
        </m:r>
      </m:oMath>
      <w:r w:rsidRPr="00575966">
        <w:rPr>
          <w:rFonts w:eastAsia="Times New Roman" w:cs="Times New Roman"/>
          <w:sz w:val="24"/>
          <w:szCs w:val="24"/>
        </w:rPr>
        <w:t xml:space="preserve">. When building understanding of the volume formula for right rectangular prisms, teachers and students should include a visual model to use to justify their calculations. </w:t>
      </w:r>
    </w:p>
    <w:p w14:paraId="04E75687" w14:textId="77777777" w:rsidR="00E409B0" w:rsidRDefault="00E409B0" w:rsidP="009D7378">
      <w:pPr>
        <w:pStyle w:val="ListParagraph"/>
        <w:numPr>
          <w:ilvl w:val="0"/>
          <w:numId w:val="101"/>
        </w:numPr>
        <w:rPr>
          <w:rFonts w:eastAsia="Times New Roman" w:cs="Times New Roman"/>
          <w:sz w:val="24"/>
          <w:szCs w:val="24"/>
        </w:rPr>
      </w:pPr>
      <w:r w:rsidRPr="00575966">
        <w:rPr>
          <w:rFonts w:eastAsia="Times New Roman" w:cs="Times New Roman"/>
          <w:sz w:val="24"/>
          <w:szCs w:val="24"/>
        </w:rPr>
        <w:t xml:space="preserve">Students may make computational errors when calculating volume. Encourage them to estimate reasonable solutions before calculating and justify their solutions after. Instruction can also encourage students to find efficient ways to use the formula. </w:t>
      </w:r>
    </w:p>
    <w:p w14:paraId="39EF19CA" w14:textId="77777777" w:rsidR="00E409B0" w:rsidRPr="00575966" w:rsidRDefault="00E409B0" w:rsidP="009D7378">
      <w:pPr>
        <w:pStyle w:val="ListParagraph"/>
        <w:numPr>
          <w:ilvl w:val="1"/>
          <w:numId w:val="101"/>
        </w:numPr>
        <w:rPr>
          <w:rFonts w:eastAsia="Times New Roman" w:cs="Times New Roman"/>
          <w:sz w:val="24"/>
          <w:szCs w:val="24"/>
        </w:rPr>
      </w:pPr>
      <w:r w:rsidRPr="00575966">
        <w:rPr>
          <w:rFonts w:eastAsia="Times New Roman" w:cs="Times New Roman"/>
          <w:sz w:val="24"/>
          <w:szCs w:val="24"/>
        </w:rPr>
        <w:t xml:space="preserve">For example, when calculating the volume of a rectangular prism using the </w:t>
      </w:r>
      <w:r w:rsidRPr="00575966">
        <w:rPr>
          <w:rFonts w:eastAsia="Times New Roman" w:cs="Times New Roman"/>
          <w:sz w:val="24"/>
          <w:szCs w:val="24"/>
        </w:rPr>
        <w:lastRenderedPageBreak/>
        <w:t xml:space="preserve">formula, </w:t>
      </w:r>
      <m:oMath>
        <m:r>
          <w:rPr>
            <w:rFonts w:ascii="Cambria Math" w:eastAsia="Times New Roman" w:hAnsi="Cambria Math" w:cs="Cambria Math"/>
            <w:sz w:val="24"/>
            <w:szCs w:val="24"/>
          </w:rPr>
          <m:t>V</m:t>
        </m:r>
        <m:r>
          <w:rPr>
            <w:rFonts w:ascii="Cambria Math" w:eastAsia="Times New Roman" w:hAnsi="Cambria Math" w:cs="Times New Roman"/>
            <w:sz w:val="24"/>
            <w:szCs w:val="24"/>
          </w:rPr>
          <m:t>=45×12×2</m:t>
        </m:r>
      </m:oMath>
      <w:r w:rsidRPr="00575966">
        <w:rPr>
          <w:rFonts w:eastAsia="Times New Roman" w:cs="Times New Roman"/>
          <w:sz w:val="24"/>
          <w:szCs w:val="24"/>
        </w:rPr>
        <w:t xml:space="preserve">, students may find calculating easier if they first multiply </w:t>
      </w:r>
      <m:oMath>
        <m:r>
          <w:rPr>
            <w:rFonts w:ascii="Cambria Math" w:eastAsia="Times New Roman" w:hAnsi="Cambria Math" w:cs="Times New Roman"/>
            <w:sz w:val="24"/>
            <w:szCs w:val="24"/>
          </w:rPr>
          <m:t>45×2</m:t>
        </m:r>
      </m:oMath>
      <w:r>
        <w:rPr>
          <w:rFonts w:eastAsia="Times New Roman" w:cs="Times New Roman"/>
          <w:sz w:val="24"/>
          <w:szCs w:val="24"/>
        </w:rPr>
        <w:t xml:space="preserve"> </w:t>
      </w:r>
      <w:r>
        <w:rPr>
          <w:rFonts w:eastAsiaTheme="minorEastAsia" w:cs="Times New Roman"/>
          <w:sz w:val="24"/>
          <w:szCs w:val="24"/>
        </w:rPr>
        <w:t>(which equals 90)</w:t>
      </w:r>
      <w:r w:rsidRPr="00575966">
        <w:rPr>
          <w:rFonts w:eastAsia="Times New Roman" w:cs="Times New Roman"/>
          <w:sz w:val="24"/>
          <w:szCs w:val="24"/>
        </w:rPr>
        <w:t xml:space="preserve">, instead of </w:t>
      </w:r>
      <m:oMath>
        <m:r>
          <w:rPr>
            <w:rFonts w:ascii="Cambria Math" w:eastAsia="Times New Roman" w:hAnsi="Cambria Math" w:cs="Times New Roman"/>
            <w:sz w:val="24"/>
            <w:szCs w:val="24"/>
          </w:rPr>
          <m:t>45×12</m:t>
        </m:r>
      </m:oMath>
      <w:r w:rsidRPr="00575966">
        <w:rPr>
          <w:rFonts w:eastAsia="Times New Roman" w:cs="Times New Roman"/>
          <w:sz w:val="24"/>
          <w:szCs w:val="24"/>
        </w:rPr>
        <w:t>. During class discussions, teachers should encourage students to share their strategies so they can build efficiency.</w:t>
      </w:r>
      <w:r w:rsidRPr="00575966">
        <w:rPr>
          <w:rFonts w:cs="Times New Roman"/>
          <w:sz w:val="24"/>
          <w:szCs w:val="24"/>
        </w:rPr>
        <w:t xml:space="preserve"> </w:t>
      </w:r>
    </w:p>
    <w:p w14:paraId="1EC403DD" w14:textId="77777777" w:rsidR="00720745" w:rsidRPr="00E409B0" w:rsidRDefault="00720745" w:rsidP="00E409B0">
      <w:pPr>
        <w:contextualSpacing/>
        <w:textAlignment w:val="baseline"/>
        <w:rPr>
          <w:rFonts w:eastAsia="Times New Roman" w:cs="Times New Roman"/>
          <w:b/>
          <w:bCs/>
          <w:sz w:val="24"/>
          <w:szCs w:val="24"/>
        </w:rPr>
      </w:pPr>
    </w:p>
    <w:p w14:paraId="60D50575" w14:textId="77777777" w:rsidR="00720745" w:rsidRPr="00A805BD" w:rsidRDefault="00720745" w:rsidP="00720745">
      <w:pPr>
        <w:pStyle w:val="GeometricReasoning"/>
      </w:pPr>
      <w:r w:rsidRPr="006B6BAE">
        <w:t>Strategies to Support Tiered Instruction</w:t>
      </w:r>
    </w:p>
    <w:p w14:paraId="73D30D12" w14:textId="77777777" w:rsidR="00DD187D" w:rsidRPr="00DF062D" w:rsidRDefault="00DD187D" w:rsidP="0071083B">
      <w:pPr>
        <w:pStyle w:val="ListParagraph"/>
        <w:numPr>
          <w:ilvl w:val="0"/>
          <w:numId w:val="166"/>
        </w:numPr>
        <w:contextualSpacing/>
        <w:rPr>
          <w:rFonts w:eastAsiaTheme="minorEastAsia" w:cs="Times New Roman"/>
          <w:color w:val="FF0000"/>
          <w:sz w:val="24"/>
          <w:szCs w:val="24"/>
        </w:rPr>
      </w:pPr>
      <w:r w:rsidRPr="00916735">
        <w:rPr>
          <w:rFonts w:eastAsiaTheme="minorEastAsia" w:cs="Times New Roman"/>
          <w:color w:val="000000" w:themeColor="text1"/>
          <w:sz w:val="24"/>
          <w:szCs w:val="24"/>
        </w:rPr>
        <w:t>Instruction includes the use of visual models to justify calculations when using the volume formula for right rectangular prisms.</w:t>
      </w:r>
      <w:r>
        <w:rPr>
          <w:rFonts w:eastAsiaTheme="minorEastAsia" w:cs="Times New Roman"/>
          <w:color w:val="000000" w:themeColor="text1"/>
          <w:sz w:val="24"/>
          <w:szCs w:val="24"/>
        </w:rPr>
        <w:t xml:space="preserve"> </w:t>
      </w:r>
    </w:p>
    <w:p w14:paraId="02A94FB9" w14:textId="77777777" w:rsidR="00DD187D" w:rsidRPr="00DF062D" w:rsidRDefault="00DD187D"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Instruction includes differentiating between base in the area formula, </w:t>
      </w:r>
      <m:oMath>
        <m:r>
          <w:rPr>
            <w:rFonts w:ascii="Cambria Math" w:eastAsia="Times New Roman" w:hAnsi="Cambria Math" w:cs="Times New Roman"/>
            <w:color w:val="000000" w:themeColor="text1"/>
            <w:sz w:val="24"/>
            <w:szCs w:val="24"/>
          </w:rPr>
          <m:t>Area=b×h</m:t>
        </m:r>
      </m:oMath>
      <w:r w:rsidRPr="00916735">
        <w:rPr>
          <w:rFonts w:eastAsia="Times New Roman" w:cs="Times New Roman"/>
          <w:color w:val="000000" w:themeColor="text1"/>
          <w:sz w:val="24"/>
          <w:szCs w:val="24"/>
        </w:rPr>
        <w:t xml:space="preserve"> and base in the volume formula, </w:t>
      </w:r>
      <m:oMath>
        <m:r>
          <w:rPr>
            <w:rFonts w:ascii="Cambria Math" w:eastAsia="Times New Roman" w:hAnsi="Cambria Math" w:cs="Times New Roman"/>
            <w:color w:val="000000" w:themeColor="text1"/>
            <w:sz w:val="24"/>
            <w:szCs w:val="24"/>
          </w:rPr>
          <m:t>Volume=B×h</m:t>
        </m:r>
      </m:oMath>
      <w:r w:rsidRPr="00916735">
        <w:rPr>
          <w:rFonts w:eastAsia="Times New Roman" w:cs="Times New Roman"/>
          <w:color w:val="000000" w:themeColor="text1"/>
          <w:sz w:val="24"/>
          <w:szCs w:val="24"/>
        </w:rPr>
        <w:t xml:space="preserve">. </w:t>
      </w:r>
      <w:proofErr w:type="gramStart"/>
      <w:r w:rsidRPr="00916735">
        <w:rPr>
          <w:rFonts w:eastAsia="Times New Roman" w:cs="Times New Roman"/>
          <w:color w:val="000000" w:themeColor="text1"/>
          <w:sz w:val="24"/>
          <w:szCs w:val="24"/>
        </w:rPr>
        <w:t>Teacher</w:t>
      </w:r>
      <w:proofErr w:type="gramEnd"/>
      <w:r w:rsidRPr="00916735">
        <w:rPr>
          <w:rFonts w:eastAsia="Times New Roman" w:cs="Times New Roman"/>
          <w:color w:val="000000" w:themeColor="text1"/>
          <w:sz w:val="24"/>
          <w:szCs w:val="24"/>
        </w:rPr>
        <w:t xml:space="preserve"> provides students with models of two-dimensional figures, and three-dimensional figures, and has them identify which formula they will use and what the base in each image is. Students highlight the lines included in the base measurement for each figure and use the base to calculate the area or volume.</w:t>
      </w:r>
    </w:p>
    <w:p w14:paraId="34641A24" w14:textId="77777777" w:rsidR="00DD187D" w:rsidRPr="00DF062D" w:rsidRDefault="00DD187D"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a set of models like the one shown below. The teacher asks students which image they would use the area formula for and which image they would use the volume formula for. Students then highlight the measurements used for the base in the formula. For the first figure, students would use volume and the formula </w:t>
      </w:r>
      <m:oMath>
        <m:r>
          <w:rPr>
            <w:rFonts w:ascii="Cambria Math" w:eastAsia="Times New Roman" w:hAnsi="Cambria Math" w:cs="Times New Roman"/>
            <w:color w:val="000000" w:themeColor="text1"/>
            <w:sz w:val="24"/>
            <w:szCs w:val="24"/>
          </w:rPr>
          <m:t>B×h</m:t>
        </m:r>
      </m:oMath>
      <w:r w:rsidRPr="00916735">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m:t>
        </m:r>
        <m:r>
          <w:rPr>
            <w:rFonts w:ascii="Cambria Math" w:hAnsi="Cambria Math"/>
            <w:sz w:val="24"/>
            <w:szCs w:val="24"/>
          </w:rPr>
          <m:t>16×4</m:t>
        </m:r>
      </m:oMath>
      <w:r w:rsidRPr="00916735">
        <w:rPr>
          <w:rFonts w:eastAsia="Times New Roman" w:cs="Times New Roman"/>
          <w:color w:val="000000" w:themeColor="text1"/>
          <w:sz w:val="24"/>
          <w:szCs w:val="24"/>
        </w:rPr>
        <w:t xml:space="preserve">. For the second figure, students would find </w:t>
      </w:r>
      <w:proofErr w:type="gramStart"/>
      <w:r w:rsidRPr="00916735">
        <w:rPr>
          <w:rFonts w:eastAsia="Times New Roman" w:cs="Times New Roman"/>
          <w:color w:val="000000" w:themeColor="text1"/>
          <w:sz w:val="24"/>
          <w:szCs w:val="24"/>
        </w:rPr>
        <w:t>area</w:t>
      </w:r>
      <w:proofErr w:type="gramEnd"/>
      <w:r w:rsidRPr="00916735">
        <w:rPr>
          <w:rFonts w:eastAsia="Times New Roman" w:cs="Times New Roman"/>
          <w:color w:val="000000" w:themeColor="text1"/>
          <w:sz w:val="24"/>
          <w:szCs w:val="24"/>
        </w:rPr>
        <w:t xml:space="preserve"> and use the formula </w:t>
      </w:r>
      <m:oMath>
        <m:r>
          <w:rPr>
            <w:rFonts w:ascii="Cambria Math" w:eastAsia="Times New Roman" w:hAnsi="Cambria Math" w:cs="Times New Roman"/>
            <w:color w:val="000000" w:themeColor="text1"/>
            <w:sz w:val="24"/>
            <w:szCs w:val="24"/>
          </w:rPr>
          <m:t>b×h</m:t>
        </m:r>
      </m:oMath>
      <w:r w:rsidRPr="00916735">
        <w:rPr>
          <w:rFonts w:eastAsia="Times New Roman" w:cs="Times New Roman"/>
          <w:color w:val="000000" w:themeColor="text1"/>
          <w:sz w:val="24"/>
          <w:szCs w:val="24"/>
        </w:rPr>
        <w:t xml:space="preserve"> with </w:t>
      </w:r>
      <m:oMath>
        <m:r>
          <w:rPr>
            <w:rFonts w:ascii="Cambria Math" w:eastAsia="Times New Roman" w:hAnsi="Cambria Math" w:cs="Times New Roman"/>
            <w:color w:val="000000" w:themeColor="text1"/>
            <w:sz w:val="24"/>
            <w:szCs w:val="24"/>
          </w:rPr>
          <m:t>b=16</m:t>
        </m:r>
      </m:oMath>
      <w:r w:rsidRPr="00916735">
        <w:rPr>
          <w:rFonts w:eastAsia="Times New Roman" w:cs="Times New Roman"/>
          <w:color w:val="000000" w:themeColor="text1"/>
          <w:sz w:val="24"/>
          <w:szCs w:val="24"/>
        </w:rPr>
        <w:t xml:space="preserve">. </w:t>
      </w:r>
    </w:p>
    <w:p w14:paraId="4F1D6085" w14:textId="77777777" w:rsidR="00C9138A" w:rsidRDefault="00C9138A" w:rsidP="00C9138A">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36354880" wp14:editId="20D91990">
            <wp:extent cx="2916865" cy="818707"/>
            <wp:effectExtent l="0" t="0" r="0" b="635"/>
            <wp:docPr id="970875395" name="Picture 970875395" descr="illustration of rectangular prism and rectangle "/>
            <wp:cNvGraphicFramePr/>
            <a:graphic xmlns:a="http://schemas.openxmlformats.org/drawingml/2006/main">
              <a:graphicData uri="http://schemas.openxmlformats.org/drawingml/2006/picture">
                <pic:pic xmlns:pic="http://schemas.openxmlformats.org/drawingml/2006/picture">
                  <pic:nvPicPr>
                    <pic:cNvPr id="970875395" name="Picture 970875395" descr="illustration of rectangular prism and rectangle "/>
                    <pic:cNvPicPr/>
                  </pic:nvPicPr>
                  <pic:blipFill>
                    <a:blip r:embed="rId157">
                      <a:extLst>
                        <a:ext uri="{28A0092B-C50C-407E-A947-70E740481C1C}">
                          <a14:useLocalDpi xmlns:a14="http://schemas.microsoft.com/office/drawing/2010/main" val="0"/>
                        </a:ext>
                      </a:extLst>
                    </a:blip>
                    <a:stretch>
                      <a:fillRect/>
                    </a:stretch>
                  </pic:blipFill>
                  <pic:spPr>
                    <a:xfrm>
                      <a:off x="0" y="0"/>
                      <a:ext cx="2931351" cy="822773"/>
                    </a:xfrm>
                    <a:prstGeom prst="rect">
                      <a:avLst/>
                    </a:prstGeom>
                  </pic:spPr>
                </pic:pic>
              </a:graphicData>
            </a:graphic>
          </wp:inline>
        </w:drawing>
      </w:r>
    </w:p>
    <w:p w14:paraId="0E2C496F" w14:textId="77777777" w:rsidR="004C4FA7" w:rsidRPr="00916735" w:rsidRDefault="004C4FA7" w:rsidP="00C9138A">
      <w:pPr>
        <w:spacing w:after="0" w:line="240" w:lineRule="auto"/>
        <w:jc w:val="center"/>
        <w:textAlignment w:val="baseline"/>
        <w:rPr>
          <w:rFonts w:eastAsia="Times New Roman" w:cs="Times New Roman"/>
          <w:b/>
          <w:bCs/>
          <w:sz w:val="24"/>
          <w:szCs w:val="24"/>
        </w:rPr>
      </w:pPr>
    </w:p>
    <w:p w14:paraId="350CA802" w14:textId="77777777" w:rsidR="00C9138A" w:rsidRPr="00DF062D" w:rsidRDefault="00C9138A"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Instruction includes providing models of two-dimensional and three-dimensional figures with the area and volume formula labeled and color-coded with the measurements. </w:t>
      </w:r>
    </w:p>
    <w:p w14:paraId="41961876" w14:textId="77777777" w:rsidR="00C9138A" w:rsidRPr="00DF062D" w:rsidRDefault="00C9138A"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the following set of models and has students explain the difference in the base measurement in each formula. Students calculate the area or volume of each figure using the formula. </w:t>
      </w:r>
    </w:p>
    <w:p w14:paraId="518D8A0D" w14:textId="77777777" w:rsidR="00FC7729" w:rsidRDefault="00FC7729" w:rsidP="00FC7729">
      <w:pPr>
        <w:spacing w:after="0" w:line="240" w:lineRule="auto"/>
        <w:jc w:val="center"/>
        <w:textAlignment w:val="baseline"/>
        <w:rPr>
          <w:rFonts w:eastAsia="Times New Roman" w:cs="Times New Roman"/>
          <w:b/>
          <w:bCs/>
          <w:sz w:val="24"/>
          <w:szCs w:val="24"/>
        </w:rPr>
      </w:pPr>
      <w:r w:rsidRPr="00DF062D">
        <w:rPr>
          <w:rFonts w:cs="Times New Roman"/>
          <w:noProof/>
          <w:sz w:val="24"/>
          <w:szCs w:val="24"/>
        </w:rPr>
        <w:drawing>
          <wp:inline distT="0" distB="0" distL="0" distR="0" wp14:anchorId="67DE61A7" wp14:editId="36601609">
            <wp:extent cx="3301852" cy="1244009"/>
            <wp:effectExtent l="0" t="0" r="0" b="0"/>
            <wp:docPr id="2130002895" name="Picture 2130002895" descr="rectanglular prism and rectangle "/>
            <wp:cNvGraphicFramePr/>
            <a:graphic xmlns:a="http://schemas.openxmlformats.org/drawingml/2006/main">
              <a:graphicData uri="http://schemas.openxmlformats.org/drawingml/2006/picture">
                <pic:pic xmlns:pic="http://schemas.openxmlformats.org/drawingml/2006/picture">
                  <pic:nvPicPr>
                    <pic:cNvPr id="2130002895" name="Picture 2130002895" descr="rectanglular prism and rectangle "/>
                    <pic:cNvPicPr/>
                  </pic:nvPicPr>
                  <pic:blipFill>
                    <a:blip r:embed="rId158">
                      <a:extLst>
                        <a:ext uri="{28A0092B-C50C-407E-A947-70E740481C1C}">
                          <a14:useLocalDpi xmlns:a14="http://schemas.microsoft.com/office/drawing/2010/main" val="0"/>
                        </a:ext>
                      </a:extLst>
                    </a:blip>
                    <a:stretch>
                      <a:fillRect/>
                    </a:stretch>
                  </pic:blipFill>
                  <pic:spPr>
                    <a:xfrm>
                      <a:off x="0" y="0"/>
                      <a:ext cx="3312130" cy="1247881"/>
                    </a:xfrm>
                    <a:prstGeom prst="rect">
                      <a:avLst/>
                    </a:prstGeom>
                  </pic:spPr>
                </pic:pic>
              </a:graphicData>
            </a:graphic>
          </wp:inline>
        </w:drawing>
      </w:r>
    </w:p>
    <w:p w14:paraId="18A30194" w14:textId="77777777" w:rsidR="004C4FA7" w:rsidRPr="00916735" w:rsidRDefault="004C4FA7" w:rsidP="00FC7729">
      <w:pPr>
        <w:spacing w:after="0" w:line="240" w:lineRule="auto"/>
        <w:jc w:val="center"/>
        <w:textAlignment w:val="baseline"/>
        <w:rPr>
          <w:rFonts w:eastAsia="Times New Roman" w:cs="Times New Roman"/>
          <w:b/>
          <w:bCs/>
          <w:sz w:val="24"/>
          <w:szCs w:val="24"/>
        </w:rPr>
      </w:pPr>
    </w:p>
    <w:p w14:paraId="3DF5F3F5" w14:textId="77777777" w:rsidR="00FC7729" w:rsidRPr="00DF062D" w:rsidRDefault="00FC7729" w:rsidP="009D7378">
      <w:pPr>
        <w:pStyle w:val="ListParagraph"/>
        <w:widowControl/>
        <w:numPr>
          <w:ilvl w:val="0"/>
          <w:numId w:val="17"/>
        </w:numPr>
        <w:contextualSpacing/>
        <w:rPr>
          <w:rFonts w:cs="Times New Roman"/>
          <w:color w:val="000000" w:themeColor="text1"/>
          <w:sz w:val="24"/>
          <w:szCs w:val="24"/>
        </w:rPr>
      </w:pPr>
      <w:r w:rsidRPr="00916735">
        <w:rPr>
          <w:rFonts w:eastAsia="Times New Roman" w:cs="Times New Roman"/>
          <w:color w:val="000000" w:themeColor="text1"/>
          <w:sz w:val="24"/>
          <w:szCs w:val="24"/>
        </w:rPr>
        <w:t xml:space="preserve">Instruction includes providing a graphic organizer that requires students to estimate the volume of real-world examples provided and then solve using any strategy they would like.  Students then compare their strategy to the strategies used by other students. </w:t>
      </w:r>
    </w:p>
    <w:p w14:paraId="1F9CD2AD" w14:textId="77777777" w:rsidR="00FC7729" w:rsidRPr="00DF062D" w:rsidRDefault="00FC7729"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00916735">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00916735">
        <w:rPr>
          <w:rFonts w:eastAsia="Times New Roman" w:cs="Times New Roman"/>
          <w:color w:val="000000" w:themeColor="text1"/>
          <w:sz w:val="24"/>
          <w:szCs w:val="24"/>
        </w:rPr>
        <w:t xml:space="preserve">he teacher provides students with a graphic organizer </w:t>
      </w:r>
      <w:proofErr w:type="gramStart"/>
      <w:r w:rsidRPr="00916735">
        <w:rPr>
          <w:rFonts w:eastAsia="Times New Roman" w:cs="Times New Roman"/>
          <w:color w:val="000000" w:themeColor="text1"/>
          <w:sz w:val="24"/>
          <w:szCs w:val="24"/>
        </w:rPr>
        <w:t>similar to</w:t>
      </w:r>
      <w:proofErr w:type="gramEnd"/>
      <w:r w:rsidRPr="00916735">
        <w:rPr>
          <w:rFonts w:eastAsia="Times New Roman" w:cs="Times New Roman"/>
          <w:color w:val="000000" w:themeColor="text1"/>
          <w:sz w:val="24"/>
          <w:szCs w:val="24"/>
        </w:rPr>
        <w:t xml:space="preserve"> the one shown below. Students use it to find the volume of the given example and then compare their strategy to others.  </w:t>
      </w:r>
    </w:p>
    <w:p w14:paraId="5E4AF410" w14:textId="77777777" w:rsidR="00FC7729" w:rsidRDefault="00FC7729" w:rsidP="00FC7729">
      <w:pPr>
        <w:spacing w:after="0" w:line="240" w:lineRule="auto"/>
        <w:jc w:val="center"/>
        <w:textAlignment w:val="baseline"/>
        <w:rPr>
          <w:rFonts w:eastAsia="Times New Roman" w:cs="Times New Roman"/>
          <w:b/>
          <w:bCs/>
          <w:sz w:val="24"/>
          <w:szCs w:val="24"/>
        </w:rPr>
      </w:pPr>
      <w:r w:rsidRPr="00DF062D">
        <w:rPr>
          <w:rFonts w:cs="Times New Roman"/>
          <w:noProof/>
          <w:sz w:val="24"/>
          <w:szCs w:val="24"/>
        </w:rPr>
        <w:lastRenderedPageBreak/>
        <w:drawing>
          <wp:inline distT="0" distB="0" distL="0" distR="0" wp14:anchorId="366A3B93" wp14:editId="06B0F5A2">
            <wp:extent cx="4438650" cy="2124075"/>
            <wp:effectExtent l="0" t="0" r="0" b="9525"/>
            <wp:docPr id="866206863" name="Picture 866206863" descr="Table with rectangular prism related to volume"/>
            <wp:cNvGraphicFramePr/>
            <a:graphic xmlns:a="http://schemas.openxmlformats.org/drawingml/2006/main">
              <a:graphicData uri="http://schemas.openxmlformats.org/drawingml/2006/picture">
                <pic:pic xmlns:pic="http://schemas.openxmlformats.org/drawingml/2006/picture">
                  <pic:nvPicPr>
                    <pic:cNvPr id="866206863" name="Picture 866206863" descr="Table with rectangular prism related to volu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441668" cy="2125519"/>
                    </a:xfrm>
                    <a:prstGeom prst="rect">
                      <a:avLst/>
                    </a:prstGeom>
                  </pic:spPr>
                </pic:pic>
              </a:graphicData>
            </a:graphic>
          </wp:inline>
        </w:drawing>
      </w:r>
    </w:p>
    <w:p w14:paraId="15C08117" w14:textId="77777777" w:rsidR="004C4FA7" w:rsidRPr="00916735" w:rsidRDefault="004C4FA7" w:rsidP="00FC7729">
      <w:pPr>
        <w:spacing w:after="0" w:line="240" w:lineRule="auto"/>
        <w:jc w:val="center"/>
        <w:textAlignment w:val="baseline"/>
        <w:rPr>
          <w:rFonts w:eastAsia="Times New Roman" w:cs="Times New Roman"/>
          <w:b/>
          <w:bCs/>
          <w:sz w:val="24"/>
          <w:szCs w:val="24"/>
        </w:rPr>
      </w:pPr>
    </w:p>
    <w:p w14:paraId="7C81F302" w14:textId="77777777" w:rsidR="00FC7729" w:rsidRPr="00DF062D" w:rsidRDefault="00FC7729"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heme="minorEastAsia" w:cs="Times New Roman"/>
          <w:color w:val="000000" w:themeColor="text1"/>
          <w:sz w:val="24"/>
          <w:szCs w:val="24"/>
        </w:rPr>
        <w:t>Instruction includes</w:t>
      </w:r>
      <w:r w:rsidRPr="00916735">
        <w:rPr>
          <w:rFonts w:cs="Times New Roman"/>
          <w:sz w:val="24"/>
          <w:szCs w:val="24"/>
        </w:rPr>
        <w:t xml:space="preserve"> estimating reasonable solutions before calculating and justifying solutions after. Instruction can also encourage students to find efficient ways to use the formula. </w:t>
      </w:r>
    </w:p>
    <w:p w14:paraId="205494D5" w14:textId="77777777" w:rsidR="00FC7729" w:rsidRPr="00DF062D" w:rsidRDefault="00FC7729"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cs="Times New Roman"/>
          <w:sz w:val="24"/>
          <w:szCs w:val="24"/>
        </w:rPr>
        <w:t xml:space="preserve">For example, when calculating the volume of a rectangular prism using the formula, </w:t>
      </w:r>
      <m:oMath>
        <m:r>
          <w:rPr>
            <w:rFonts w:ascii="Cambria Math" w:hAnsi="Cambria Math" w:cs="Cambria Math"/>
            <w:sz w:val="24"/>
            <w:szCs w:val="24"/>
          </w:rPr>
          <m:t>V</m:t>
        </m:r>
        <m:r>
          <w:rPr>
            <w:rFonts w:ascii="Cambria Math" w:hAnsi="Cambria Math" w:cs="Times New Roman"/>
            <w:sz w:val="24"/>
            <w:szCs w:val="24"/>
          </w:rPr>
          <m:t>=45×12×2</m:t>
        </m:r>
      </m:oMath>
      <w:r w:rsidRPr="00916735">
        <w:rPr>
          <w:rFonts w:cs="Times New Roman"/>
          <w:sz w:val="24"/>
          <w:szCs w:val="24"/>
        </w:rPr>
        <w:t xml:space="preserve">, students may find calculating easier if they first multiply </w:t>
      </w:r>
      <m:oMath>
        <m:r>
          <w:rPr>
            <w:rFonts w:ascii="Cambria Math" w:hAnsi="Cambria Math" w:cs="Times New Roman"/>
            <w:sz w:val="24"/>
            <w:szCs w:val="24"/>
          </w:rPr>
          <m:t>45×2</m:t>
        </m:r>
      </m:oMath>
      <w:r>
        <w:rPr>
          <w:rFonts w:eastAsiaTheme="minorEastAsia" w:cs="Times New Roman"/>
          <w:sz w:val="24"/>
          <w:szCs w:val="24"/>
        </w:rPr>
        <w:t xml:space="preserve"> (which equals 90)</w:t>
      </w:r>
      <w:r w:rsidRPr="00916735">
        <w:rPr>
          <w:rFonts w:cs="Times New Roman"/>
          <w:sz w:val="24"/>
          <w:szCs w:val="24"/>
        </w:rPr>
        <w:t xml:space="preserve">, instead of </w:t>
      </w:r>
      <m:oMath>
        <m:r>
          <w:rPr>
            <w:rFonts w:ascii="Cambria Math" w:hAnsi="Cambria Math" w:cs="Times New Roman"/>
            <w:sz w:val="24"/>
            <w:szCs w:val="24"/>
          </w:rPr>
          <m:t>45×12</m:t>
        </m:r>
      </m:oMath>
      <w:r w:rsidRPr="00916735">
        <w:rPr>
          <w:rFonts w:cs="Times New Roman"/>
          <w:sz w:val="24"/>
          <w:szCs w:val="24"/>
        </w:rPr>
        <w:t>. During class discussions, teachers should encourage students to share their strategies so they can build efficiency</w:t>
      </w:r>
      <w:r>
        <w:rPr>
          <w:rFonts w:cs="Times New Roman"/>
          <w:sz w:val="24"/>
          <w:szCs w:val="24"/>
        </w:rPr>
        <w:t>.</w:t>
      </w:r>
    </w:p>
    <w:p w14:paraId="07F01556" w14:textId="77777777" w:rsidR="00583DF5" w:rsidRPr="00DF062D" w:rsidRDefault="00583DF5" w:rsidP="009D7378">
      <w:pPr>
        <w:pStyle w:val="ListParagraph"/>
        <w:widowControl/>
        <w:numPr>
          <w:ilvl w:val="0"/>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Instruction includes providing worked examples of volume and having students determine which strategy is the better strategy to use and why.</w:t>
      </w:r>
    </w:p>
    <w:p w14:paraId="206F2B95" w14:textId="77777777" w:rsidR="00583DF5" w:rsidRPr="004C4FA7" w:rsidRDefault="00583DF5" w:rsidP="009D7378">
      <w:pPr>
        <w:pStyle w:val="ListParagraph"/>
        <w:widowControl/>
        <w:numPr>
          <w:ilvl w:val="1"/>
          <w:numId w:val="17"/>
        </w:numPr>
        <w:contextualSpacing/>
        <w:rPr>
          <w:rFonts w:eastAsiaTheme="minorEastAsia" w:cs="Times New Roman"/>
          <w:color w:val="000000" w:themeColor="text1"/>
          <w:sz w:val="24"/>
          <w:szCs w:val="24"/>
        </w:rPr>
      </w:pPr>
      <w:r w:rsidRPr="00916735">
        <w:rPr>
          <w:rFonts w:eastAsia="Times New Roman" w:cs="Times New Roman"/>
          <w:color w:val="000000" w:themeColor="text1"/>
          <w:sz w:val="24"/>
          <w:szCs w:val="24"/>
        </w:rPr>
        <w:t xml:space="preserve">For example, the teacher provides students with the following image and two examples of how students solved for volume. Student A solved the area of the base first using the Distributive Property to help with the multiplication. Student B used the Associative Property of Multiplication and multiplied </w:t>
      </w:r>
      <m:oMath>
        <m:r>
          <w:rPr>
            <w:rFonts w:ascii="Cambria Math" w:eastAsia="Times New Roman" w:hAnsi="Cambria Math" w:cs="Times New Roman"/>
            <w:sz w:val="24"/>
            <w:szCs w:val="24"/>
          </w:rPr>
          <m:t>20×5</m:t>
        </m:r>
      </m:oMath>
      <w:r>
        <w:rPr>
          <w:rFonts w:eastAsia="Times New Roman" w:cs="Times New Roman"/>
          <w:sz w:val="24"/>
          <w:szCs w:val="24"/>
        </w:rPr>
        <w:t xml:space="preserve"> </w:t>
      </w:r>
      <w:r w:rsidRPr="00916735">
        <w:rPr>
          <w:rFonts w:eastAsia="Times New Roman" w:cs="Times New Roman"/>
          <w:color w:val="000000" w:themeColor="text1"/>
          <w:sz w:val="24"/>
          <w:szCs w:val="24"/>
        </w:rPr>
        <w:t xml:space="preserve">first. Students discuss both strategies and explain which would be easier and why. </w:t>
      </w:r>
    </w:p>
    <w:p w14:paraId="4AB916B8" w14:textId="77777777" w:rsidR="004C4FA7" w:rsidRPr="00DF062D" w:rsidRDefault="004C4FA7" w:rsidP="004C4FA7">
      <w:pPr>
        <w:pStyle w:val="ListParagraph"/>
        <w:widowControl/>
        <w:ind w:left="1440"/>
        <w:contextualSpacing/>
        <w:rPr>
          <w:rFonts w:eastAsiaTheme="minorEastAsia" w:cs="Times New Roman"/>
          <w:color w:val="000000" w:themeColor="text1"/>
          <w:sz w:val="24"/>
          <w:szCs w:val="24"/>
        </w:rPr>
      </w:pPr>
    </w:p>
    <w:p w14:paraId="63E7B477" w14:textId="77777777" w:rsidR="00583DF5" w:rsidRDefault="00583DF5" w:rsidP="00583DF5">
      <w:pPr>
        <w:pStyle w:val="ListParagraph"/>
        <w:widowControl/>
        <w:ind w:left="1440"/>
        <w:contextualSpacing/>
        <w:jc w:val="center"/>
        <w:rPr>
          <w:rFonts w:eastAsiaTheme="minorEastAsia" w:cs="Times New Roman"/>
          <w:color w:val="000000" w:themeColor="text1"/>
          <w:sz w:val="24"/>
          <w:szCs w:val="24"/>
        </w:rPr>
      </w:pPr>
      <w:r w:rsidRPr="00DF062D">
        <w:rPr>
          <w:rFonts w:cs="Times New Roman"/>
          <w:noProof/>
        </w:rPr>
        <w:drawing>
          <wp:inline distT="0" distB="0" distL="0" distR="0" wp14:anchorId="523E5158" wp14:editId="3CEB8315">
            <wp:extent cx="4669790" cy="1428750"/>
            <wp:effectExtent l="0" t="0" r="0" b="0"/>
            <wp:docPr id="9" name="Picture 9" descr="rectangular prism with volume formulas"/>
            <wp:cNvGraphicFramePr/>
            <a:graphic xmlns:a="http://schemas.openxmlformats.org/drawingml/2006/main">
              <a:graphicData uri="http://schemas.openxmlformats.org/drawingml/2006/picture">
                <pic:pic xmlns:pic="http://schemas.openxmlformats.org/drawingml/2006/picture">
                  <pic:nvPicPr>
                    <pic:cNvPr id="9" name="Picture 9" descr="rectangular prism with volume formulas"/>
                    <pic:cNvPicPr/>
                  </pic:nvPicPr>
                  <pic:blipFill>
                    <a:blip r:embed="rId160">
                      <a:extLst>
                        <a:ext uri="{28A0092B-C50C-407E-A947-70E740481C1C}">
                          <a14:useLocalDpi xmlns:a14="http://schemas.microsoft.com/office/drawing/2010/main" val="0"/>
                        </a:ext>
                      </a:extLst>
                    </a:blip>
                    <a:stretch>
                      <a:fillRect/>
                    </a:stretch>
                  </pic:blipFill>
                  <pic:spPr>
                    <a:xfrm>
                      <a:off x="0" y="0"/>
                      <a:ext cx="4669790" cy="1428750"/>
                    </a:xfrm>
                    <a:prstGeom prst="rect">
                      <a:avLst/>
                    </a:prstGeom>
                  </pic:spPr>
                </pic:pic>
              </a:graphicData>
            </a:graphic>
          </wp:inline>
        </w:drawing>
      </w:r>
    </w:p>
    <w:p w14:paraId="34320474" w14:textId="77777777" w:rsidR="004C4FA7" w:rsidRPr="00DF062D" w:rsidRDefault="004C4FA7" w:rsidP="00583DF5">
      <w:pPr>
        <w:pStyle w:val="ListParagraph"/>
        <w:widowControl/>
        <w:ind w:left="1440"/>
        <w:contextualSpacing/>
        <w:jc w:val="center"/>
        <w:rPr>
          <w:rFonts w:eastAsiaTheme="minorEastAsia" w:cs="Times New Roman"/>
          <w:color w:val="000000" w:themeColor="text1"/>
          <w:sz w:val="24"/>
          <w:szCs w:val="24"/>
        </w:rPr>
      </w:pPr>
    </w:p>
    <w:p w14:paraId="673F40FA" w14:textId="4B03220E" w:rsidR="00720745" w:rsidRPr="008D6FF1" w:rsidRDefault="00583DF5" w:rsidP="006C39B5">
      <w:pPr>
        <w:ind w:left="360"/>
        <w:rPr>
          <w:sz w:val="24"/>
          <w:szCs w:val="24"/>
        </w:rPr>
      </w:pPr>
      <w:r w:rsidRPr="00DF062D">
        <w:rPr>
          <w:rFonts w:eastAsia="Times New Roman" w:cs="Times New Roman"/>
          <w:sz w:val="24"/>
          <w:szCs w:val="24"/>
        </w:rPr>
        <w:t xml:space="preserve">Instruction includes using the 3-Read Protocol to break down the problem. </w:t>
      </w:r>
      <w:proofErr w:type="gramStart"/>
      <w:r w:rsidRPr="00DF062D">
        <w:rPr>
          <w:rFonts w:eastAsia="Times New Roman" w:cs="Times New Roman"/>
          <w:sz w:val="24"/>
          <w:szCs w:val="24"/>
        </w:rPr>
        <w:t>First</w:t>
      </w:r>
      <w:proofErr w:type="gramEnd"/>
      <w:r w:rsidRPr="00DF062D">
        <w:rPr>
          <w:rFonts w:eastAsia="Times New Roman" w:cs="Times New Roman"/>
          <w:sz w:val="24"/>
          <w:szCs w:val="24"/>
        </w:rPr>
        <w:t xml:space="preserve"> read the problem to understand the context, possibly without numbers. Then, read to understand </w:t>
      </w:r>
      <w:proofErr w:type="gramStart"/>
      <w:r w:rsidRPr="00DF062D">
        <w:rPr>
          <w:rFonts w:eastAsia="Times New Roman" w:cs="Times New Roman"/>
          <w:sz w:val="24"/>
          <w:szCs w:val="24"/>
        </w:rPr>
        <w:t>the mathematics</w:t>
      </w:r>
      <w:proofErr w:type="gramEnd"/>
      <w:r w:rsidRPr="00DF062D">
        <w:rPr>
          <w:rFonts w:eastAsia="Times New Roman" w:cs="Times New Roman"/>
          <w:sz w:val="24"/>
          <w:szCs w:val="24"/>
        </w:rPr>
        <w:t xml:space="preserve">. Finally, </w:t>
      </w:r>
      <w:proofErr w:type="gramStart"/>
      <w:r w:rsidRPr="00DF062D">
        <w:rPr>
          <w:rFonts w:eastAsia="Times New Roman" w:cs="Times New Roman"/>
          <w:sz w:val="24"/>
          <w:szCs w:val="24"/>
        </w:rPr>
        <w:t>read</w:t>
      </w:r>
      <w:proofErr w:type="gramEnd"/>
      <w:r w:rsidRPr="00DF062D">
        <w:rPr>
          <w:rFonts w:eastAsia="Times New Roman" w:cs="Times New Roman"/>
          <w:sz w:val="24"/>
          <w:szCs w:val="24"/>
        </w:rPr>
        <w:t xml:space="preserve"> to create a plan for solving the problem.</w:t>
      </w:r>
    </w:p>
    <w:p w14:paraId="00ACB11C" w14:textId="77777777" w:rsidR="00720745" w:rsidRPr="00BB5B56" w:rsidRDefault="00720745" w:rsidP="00720745">
      <w:pPr>
        <w:pStyle w:val="GeometricReasoning"/>
      </w:pPr>
      <w:r w:rsidRPr="006B6BAE">
        <w:t>Instructional Tasks </w:t>
      </w:r>
    </w:p>
    <w:p w14:paraId="20003602" w14:textId="77777777" w:rsidR="00907D80" w:rsidRPr="00F419EE" w:rsidRDefault="00907D80" w:rsidP="00907D80">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(MTR.6.1)</w:t>
      </w:r>
    </w:p>
    <w:p w14:paraId="4324A58C" w14:textId="77777777" w:rsidR="00907D80" w:rsidRPr="00687526" w:rsidRDefault="00907D80" w:rsidP="00907D80">
      <w:pPr>
        <w:spacing w:after="0" w:line="240" w:lineRule="auto"/>
        <w:ind w:left="360"/>
        <w:textAlignment w:val="baseline"/>
        <w:rPr>
          <w:rFonts w:eastAsia="Times New Roman" w:cs="Times New Roman"/>
          <w:sz w:val="24"/>
          <w:szCs w:val="24"/>
        </w:rPr>
      </w:pPr>
      <w:r w:rsidRPr="00687526">
        <w:rPr>
          <w:rFonts w:eastAsia="Times New Roman" w:cs="Times New Roman"/>
          <w:sz w:val="24"/>
          <w:szCs w:val="24"/>
        </w:rPr>
        <w:t xml:space="preserve">The Great Graham Cracker Company places packages of their graham crackers into a larger box for shipping to area grocery stores. Each package of graham crackers is a right rectangular prism that measures 18 cubic inches. The base of each package of graham crackers measures 2 inches by 3 inches. Packages are placed upright into the shipping box. </w:t>
      </w:r>
    </w:p>
    <w:p w14:paraId="6FEFB5E3" w14:textId="77777777" w:rsidR="00907D80" w:rsidRPr="00687526" w:rsidRDefault="00907D80" w:rsidP="00907D80">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lastRenderedPageBreak/>
        <w:t>Part A. If the larger shipping box is a cube with edges that are each 30 inches, how many layers of graham cracker packages can the shipping box hold? Show your thinking using a visual model and equation(s).</w:t>
      </w:r>
    </w:p>
    <w:p w14:paraId="5A21B0FC" w14:textId="77777777" w:rsidR="00907D80" w:rsidRPr="00687526" w:rsidRDefault="00907D80" w:rsidP="00907D80">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 xml:space="preserve">Part B. Will the packages reach the top of the shipping box? If not, what will be the length of the gap from the top of the package to the top of the shipping box? </w:t>
      </w:r>
    </w:p>
    <w:p w14:paraId="598FA690" w14:textId="77777777" w:rsidR="00907D80" w:rsidRDefault="00907D80" w:rsidP="00907D80">
      <w:pPr>
        <w:spacing w:after="0" w:line="240" w:lineRule="auto"/>
        <w:ind w:left="1440" w:hanging="720"/>
        <w:textAlignment w:val="baseline"/>
        <w:rPr>
          <w:rFonts w:eastAsia="Times New Roman" w:cs="Times New Roman"/>
          <w:sz w:val="24"/>
          <w:szCs w:val="24"/>
        </w:rPr>
      </w:pPr>
      <w:r w:rsidRPr="00687526">
        <w:rPr>
          <w:rFonts w:eastAsia="Times New Roman" w:cs="Times New Roman"/>
          <w:sz w:val="24"/>
          <w:szCs w:val="24"/>
        </w:rPr>
        <w:t>Part C. How many graham cracker packages wil</w:t>
      </w:r>
      <w:r>
        <w:rPr>
          <w:rFonts w:eastAsia="Times New Roman" w:cs="Times New Roman"/>
          <w:sz w:val="24"/>
          <w:szCs w:val="24"/>
        </w:rPr>
        <w:t>l fit in the shipping box</w:t>
      </w:r>
      <w:r w:rsidRPr="00687526">
        <w:rPr>
          <w:rFonts w:eastAsia="Times New Roman" w:cs="Times New Roman"/>
          <w:sz w:val="24"/>
          <w:szCs w:val="24"/>
        </w:rPr>
        <w:t>?</w:t>
      </w:r>
    </w:p>
    <w:p w14:paraId="76F5B52E" w14:textId="77777777" w:rsidR="00907D80" w:rsidRDefault="00907D80" w:rsidP="00907D80">
      <w:pPr>
        <w:spacing w:after="0" w:line="240" w:lineRule="auto"/>
        <w:textAlignment w:val="baseline"/>
        <w:rPr>
          <w:rFonts w:eastAsiaTheme="minorEastAsia" w:cs="Times New Roman"/>
          <w:color w:val="000000" w:themeColor="text1"/>
          <w:sz w:val="24"/>
          <w:szCs w:val="24"/>
        </w:rPr>
      </w:pPr>
    </w:p>
    <w:p w14:paraId="4B34A1DE" w14:textId="77777777" w:rsidR="00907D80" w:rsidRPr="00C9150E" w:rsidRDefault="00907D80" w:rsidP="006C39B5">
      <w:pPr>
        <w:tabs>
          <w:tab w:val="left" w:pos="2160"/>
        </w:tabs>
        <w:spacing w:after="0" w:line="257" w:lineRule="auto"/>
        <w:rPr>
          <w:rFonts w:cs="Times New Roman"/>
          <w:i/>
          <w:sz w:val="24"/>
          <w:szCs w:val="24"/>
        </w:rPr>
      </w:pPr>
      <w:r w:rsidRPr="00C9150E">
        <w:rPr>
          <w:rFonts w:cs="Times New Roman"/>
          <w:i/>
          <w:sz w:val="24"/>
          <w:szCs w:val="24"/>
        </w:rPr>
        <w:t>Instructional Task 2</w:t>
      </w:r>
    </w:p>
    <w:p w14:paraId="3D329ABD" w14:textId="77777777" w:rsidR="00907D80" w:rsidRPr="00C9150E" w:rsidRDefault="00907D80" w:rsidP="003A458F">
      <w:pPr>
        <w:spacing w:after="0" w:line="257" w:lineRule="auto"/>
        <w:ind w:firstLine="360"/>
        <w:rPr>
          <w:rFonts w:cs="Times New Roman"/>
          <w:sz w:val="24"/>
          <w:szCs w:val="24"/>
        </w:rPr>
      </w:pPr>
      <w:r w:rsidRPr="00C9150E">
        <w:rPr>
          <w:rFonts w:cs="Times New Roman"/>
          <w:sz w:val="24"/>
          <w:szCs w:val="24"/>
        </w:rPr>
        <w:t>The volume of Kara’s swimming pool is 256 cubic feet.</w:t>
      </w:r>
    </w:p>
    <w:p w14:paraId="59671D60" w14:textId="77777777" w:rsidR="00907D80" w:rsidRDefault="00907D80" w:rsidP="003A458F">
      <w:pPr>
        <w:spacing w:after="0" w:line="257" w:lineRule="auto"/>
        <w:ind w:firstLine="360"/>
        <w:rPr>
          <w:rFonts w:cs="Times New Roman"/>
          <w:sz w:val="24"/>
          <w:szCs w:val="24"/>
        </w:rPr>
      </w:pPr>
      <w:r w:rsidRPr="00C9150E">
        <w:rPr>
          <w:rFonts w:cs="Times New Roman"/>
          <w:sz w:val="24"/>
          <w:szCs w:val="24"/>
        </w:rPr>
        <w:t>What are the possible dimensions of her pool?</w:t>
      </w:r>
    </w:p>
    <w:p w14:paraId="4C709A94" w14:textId="7B15DBCE" w:rsidR="007204B1" w:rsidRDefault="007204B1" w:rsidP="007204B1">
      <w:pPr>
        <w:spacing w:after="0" w:line="240" w:lineRule="auto"/>
        <w:jc w:val="center"/>
        <w:textAlignment w:val="baseline"/>
        <w:rPr>
          <w:rFonts w:eastAsiaTheme="minorEastAsia" w:cs="Times New Roman"/>
          <w:color w:val="000000" w:themeColor="text1"/>
          <w:sz w:val="24"/>
          <w:szCs w:val="24"/>
        </w:rPr>
      </w:pPr>
      <w:r w:rsidRPr="007204B1">
        <w:rPr>
          <w:rFonts w:eastAsiaTheme="minorEastAsia" w:cs="Times New Roman"/>
          <w:noProof/>
          <w:color w:val="000000" w:themeColor="text1"/>
          <w:sz w:val="24"/>
          <w:szCs w:val="24"/>
        </w:rPr>
        <w:drawing>
          <wp:inline distT="0" distB="0" distL="0" distR="0" wp14:anchorId="109E67AC" wp14:editId="392182D5">
            <wp:extent cx="4239217" cy="1181265"/>
            <wp:effectExtent l="0" t="0" r="9525" b="0"/>
            <wp:docPr id="128437338" name="Picture 1" descr="Table with volume formula and spaces for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7338" name="Picture 1" descr="Table with volume formula and spaces for dimensions"/>
                    <pic:cNvPicPr/>
                  </pic:nvPicPr>
                  <pic:blipFill>
                    <a:blip r:embed="rId166"/>
                    <a:stretch>
                      <a:fillRect/>
                    </a:stretch>
                  </pic:blipFill>
                  <pic:spPr>
                    <a:xfrm>
                      <a:off x="0" y="0"/>
                      <a:ext cx="4239217" cy="1181265"/>
                    </a:xfrm>
                    <a:prstGeom prst="rect">
                      <a:avLst/>
                    </a:prstGeom>
                  </pic:spPr>
                </pic:pic>
              </a:graphicData>
            </a:graphic>
          </wp:inline>
        </w:drawing>
      </w:r>
    </w:p>
    <w:p w14:paraId="796348E6" w14:textId="77777777" w:rsidR="007204B1" w:rsidRPr="002B040A" w:rsidRDefault="007204B1" w:rsidP="006C39B5">
      <w:pPr>
        <w:spacing w:after="0" w:line="240" w:lineRule="auto"/>
        <w:textAlignment w:val="baseline"/>
        <w:rPr>
          <w:rFonts w:eastAsiaTheme="minorEastAsia" w:cs="Times New Roman"/>
          <w:color w:val="000000" w:themeColor="text1"/>
          <w:sz w:val="24"/>
          <w:szCs w:val="24"/>
        </w:rPr>
      </w:pPr>
    </w:p>
    <w:p w14:paraId="4820557F" w14:textId="77777777" w:rsidR="00907D80" w:rsidRPr="00C9150E" w:rsidRDefault="00907D80" w:rsidP="003A458F">
      <w:pPr>
        <w:spacing w:after="0"/>
        <w:rPr>
          <w:rFonts w:cs="Times New Roman"/>
          <w:i/>
          <w:sz w:val="24"/>
          <w:szCs w:val="24"/>
        </w:rPr>
      </w:pPr>
      <w:r w:rsidRPr="00C9150E">
        <w:rPr>
          <w:rFonts w:cs="Times New Roman"/>
          <w:i/>
          <w:sz w:val="24"/>
          <w:szCs w:val="24"/>
        </w:rPr>
        <w:t>Instructional Task 3</w:t>
      </w:r>
    </w:p>
    <w:p w14:paraId="1B7CC06E" w14:textId="77777777" w:rsidR="00907D80" w:rsidRPr="00C9150E" w:rsidRDefault="00907D80" w:rsidP="003A458F">
      <w:pPr>
        <w:spacing w:after="0"/>
        <w:ind w:firstLine="360"/>
        <w:rPr>
          <w:rFonts w:cs="Times New Roman"/>
          <w:sz w:val="24"/>
          <w:szCs w:val="24"/>
        </w:rPr>
      </w:pPr>
      <w:r w:rsidRPr="00C9150E">
        <w:rPr>
          <w:rFonts w:cs="Times New Roman"/>
          <w:sz w:val="24"/>
          <w:szCs w:val="24"/>
        </w:rPr>
        <w:t>Select all the possible dimensions of an aquarium with a volume of 216 cubic feet.</w:t>
      </w:r>
    </w:p>
    <w:p w14:paraId="1BEF06E4"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Length-3 feet, width-9 feet, height-8 feet</w:t>
      </w:r>
    </w:p>
    <w:p w14:paraId="3BE824E2"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Length-4 feet, width-9 feet, height-6 feet</w:t>
      </w:r>
    </w:p>
    <w:p w14:paraId="53DBB397"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Length-4 feet, width-9 feet, height 16 feet</w:t>
      </w:r>
    </w:p>
    <w:p w14:paraId="2E857841" w14:textId="77777777" w:rsidR="00907D80" w:rsidRPr="00C9150E" w:rsidRDefault="00907D80" w:rsidP="009D7378">
      <w:pPr>
        <w:pStyle w:val="ListParagraph"/>
        <w:numPr>
          <w:ilvl w:val="0"/>
          <w:numId w:val="133"/>
        </w:numPr>
        <w:autoSpaceDE w:val="0"/>
        <w:autoSpaceDN w:val="0"/>
        <w:ind w:firstLine="360"/>
        <w:contextualSpacing/>
        <w:rPr>
          <w:rFonts w:cs="Times New Roman"/>
          <w:sz w:val="24"/>
          <w:szCs w:val="24"/>
        </w:rPr>
      </w:pPr>
      <w:r w:rsidRPr="00C9150E">
        <w:rPr>
          <w:rFonts w:cs="Times New Roman"/>
          <w:sz w:val="24"/>
          <w:szCs w:val="24"/>
        </w:rPr>
        <w:t>Length-3 feet, width-8 feet, height-8 feet</w:t>
      </w:r>
    </w:p>
    <w:p w14:paraId="51632BA1" w14:textId="77777777" w:rsidR="00907D80" w:rsidRPr="007560C7" w:rsidRDefault="00907D80" w:rsidP="009D7378">
      <w:pPr>
        <w:pStyle w:val="ListParagraph"/>
        <w:numPr>
          <w:ilvl w:val="0"/>
          <w:numId w:val="133"/>
        </w:numPr>
        <w:autoSpaceDE w:val="0"/>
        <w:autoSpaceDN w:val="0"/>
        <w:ind w:firstLine="360"/>
        <w:contextualSpacing/>
        <w:textAlignment w:val="baseline"/>
        <w:rPr>
          <w:rFonts w:eastAsiaTheme="minorEastAsia" w:cs="Times New Roman"/>
          <w:color w:val="000000" w:themeColor="text1"/>
          <w:sz w:val="24"/>
          <w:szCs w:val="24"/>
        </w:rPr>
      </w:pPr>
      <w:r w:rsidRPr="00C9150E">
        <w:rPr>
          <w:rFonts w:cs="Times New Roman"/>
          <w:sz w:val="24"/>
          <w:szCs w:val="24"/>
        </w:rPr>
        <w:t>Length-6 feet, width-3 feet, height-12 feet</w:t>
      </w:r>
    </w:p>
    <w:p w14:paraId="7DF6FF98" w14:textId="77777777" w:rsidR="003A458F" w:rsidRDefault="003A458F" w:rsidP="003A458F">
      <w:pPr>
        <w:spacing w:after="0"/>
        <w:rPr>
          <w:rFonts w:cs="Times New Roman"/>
          <w:i/>
          <w:sz w:val="24"/>
          <w:szCs w:val="24"/>
        </w:rPr>
      </w:pPr>
    </w:p>
    <w:p w14:paraId="3A998AAE" w14:textId="22E9C9FF" w:rsidR="003A458F" w:rsidRPr="00C9150E" w:rsidRDefault="003A458F" w:rsidP="003A458F">
      <w:pPr>
        <w:spacing w:after="0"/>
        <w:rPr>
          <w:rFonts w:cs="Times New Roman"/>
          <w:i/>
          <w:sz w:val="24"/>
          <w:szCs w:val="24"/>
        </w:rPr>
      </w:pPr>
      <w:r w:rsidRPr="00C9150E">
        <w:rPr>
          <w:rFonts w:cs="Times New Roman"/>
          <w:i/>
          <w:sz w:val="24"/>
          <w:szCs w:val="24"/>
        </w:rPr>
        <w:t>Instructional Task 4</w:t>
      </w:r>
    </w:p>
    <w:p w14:paraId="2F69FF3E" w14:textId="77777777" w:rsidR="003A458F" w:rsidRPr="00C9150E" w:rsidRDefault="003A458F" w:rsidP="003A458F">
      <w:pPr>
        <w:spacing w:after="0"/>
        <w:ind w:firstLine="360"/>
        <w:rPr>
          <w:rFonts w:cs="Times New Roman"/>
          <w:sz w:val="24"/>
          <w:szCs w:val="24"/>
        </w:rPr>
      </w:pPr>
      <w:r w:rsidRPr="00C9150E">
        <w:rPr>
          <w:rFonts w:cs="Times New Roman"/>
          <w:sz w:val="24"/>
          <w:szCs w:val="24"/>
        </w:rPr>
        <w:t>The chart below shows a variety of containers for different items.</w:t>
      </w:r>
    </w:p>
    <w:p w14:paraId="1071B2AF" w14:textId="77777777" w:rsidR="003A458F" w:rsidRPr="00C9150E" w:rsidRDefault="003A458F" w:rsidP="003A458F">
      <w:pPr>
        <w:spacing w:after="0"/>
        <w:ind w:firstLine="360"/>
        <w:rPr>
          <w:rFonts w:cs="Times New Roman"/>
          <w:sz w:val="24"/>
          <w:szCs w:val="24"/>
        </w:rPr>
      </w:pPr>
      <w:r w:rsidRPr="00C9150E">
        <w:rPr>
          <w:rFonts w:cs="Times New Roman"/>
          <w:sz w:val="24"/>
          <w:szCs w:val="24"/>
        </w:rPr>
        <w:t>Some dimensions are missing in the chart below.</w:t>
      </w:r>
    </w:p>
    <w:p w14:paraId="74E0B026" w14:textId="77777777" w:rsidR="003A458F" w:rsidRDefault="003A458F" w:rsidP="003A458F">
      <w:pPr>
        <w:spacing w:after="0"/>
        <w:ind w:firstLine="360"/>
        <w:rPr>
          <w:rFonts w:cs="Times New Roman"/>
          <w:sz w:val="24"/>
          <w:szCs w:val="24"/>
        </w:rPr>
      </w:pPr>
      <w:r w:rsidRPr="00C9150E">
        <w:rPr>
          <w:rFonts w:cs="Times New Roman"/>
          <w:sz w:val="24"/>
          <w:szCs w:val="24"/>
        </w:rPr>
        <w:t>Find the missing dimensions for each.</w:t>
      </w:r>
    </w:p>
    <w:p w14:paraId="417A3197" w14:textId="5B8A1069" w:rsidR="003A458F" w:rsidRDefault="00AD48E3" w:rsidP="00AD48E3">
      <w:pPr>
        <w:autoSpaceDE w:val="0"/>
        <w:autoSpaceDN w:val="0"/>
        <w:contextualSpacing/>
        <w:jc w:val="center"/>
        <w:textAlignment w:val="baseline"/>
        <w:rPr>
          <w:rFonts w:eastAsiaTheme="minorEastAsia" w:cs="Times New Roman"/>
          <w:color w:val="000000" w:themeColor="text1"/>
          <w:sz w:val="24"/>
          <w:szCs w:val="24"/>
        </w:rPr>
      </w:pPr>
      <w:r w:rsidRPr="00AD48E3">
        <w:rPr>
          <w:rFonts w:eastAsiaTheme="minorEastAsia" w:cs="Times New Roman"/>
          <w:noProof/>
          <w:color w:val="000000" w:themeColor="text1"/>
          <w:sz w:val="24"/>
          <w:szCs w:val="24"/>
        </w:rPr>
        <w:drawing>
          <wp:inline distT="0" distB="0" distL="0" distR="0" wp14:anchorId="5AA481B5" wp14:editId="12333729">
            <wp:extent cx="4029637" cy="1352739"/>
            <wp:effectExtent l="0" t="0" r="0" b="0"/>
            <wp:docPr id="1277115565" name="Picture 1" descr="Table conating objects and thier measur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15565" name="Picture 1" descr="Table conating objects and thier measurments. "/>
                    <pic:cNvPicPr/>
                  </pic:nvPicPr>
                  <pic:blipFill>
                    <a:blip r:embed="rId167"/>
                    <a:stretch>
                      <a:fillRect/>
                    </a:stretch>
                  </pic:blipFill>
                  <pic:spPr>
                    <a:xfrm>
                      <a:off x="0" y="0"/>
                      <a:ext cx="4029637" cy="1352739"/>
                    </a:xfrm>
                    <a:prstGeom prst="rect">
                      <a:avLst/>
                    </a:prstGeom>
                  </pic:spPr>
                </pic:pic>
              </a:graphicData>
            </a:graphic>
          </wp:inline>
        </w:drawing>
      </w:r>
    </w:p>
    <w:p w14:paraId="4BF3C735" w14:textId="77777777" w:rsidR="00AD48E3" w:rsidRDefault="00AD48E3" w:rsidP="00AD48E3">
      <w:pPr>
        <w:autoSpaceDE w:val="0"/>
        <w:autoSpaceDN w:val="0"/>
        <w:contextualSpacing/>
        <w:jc w:val="center"/>
        <w:textAlignment w:val="baseline"/>
        <w:rPr>
          <w:rFonts w:eastAsiaTheme="minorEastAsia" w:cs="Times New Roman"/>
          <w:color w:val="000000" w:themeColor="text1"/>
          <w:sz w:val="24"/>
          <w:szCs w:val="24"/>
        </w:rPr>
      </w:pPr>
    </w:p>
    <w:p w14:paraId="07CD515D" w14:textId="77777777" w:rsidR="003A458F" w:rsidRDefault="003A458F" w:rsidP="003A458F">
      <w:pPr>
        <w:autoSpaceDE w:val="0"/>
        <w:autoSpaceDN w:val="0"/>
        <w:contextualSpacing/>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5</w:t>
      </w:r>
    </w:p>
    <w:p w14:paraId="6AB718A7" w14:textId="77777777" w:rsidR="003A458F" w:rsidRDefault="003A458F" w:rsidP="006C39B5">
      <w:pPr>
        <w:autoSpaceDE w:val="0"/>
        <w:autoSpaceDN w:val="0"/>
        <w:spacing w:after="0"/>
        <w:ind w:left="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For a holiday event, Flamingo Elementary School is creating a snowman out of three stacked boxes shaped like cubes. When stacked, the snowman will be a composite three-dimensional figure.</w:t>
      </w:r>
    </w:p>
    <w:p w14:paraId="0D399D88" w14:textId="77777777" w:rsidR="003A458F" w:rsidRDefault="003A458F" w:rsidP="006C39B5">
      <w:pPr>
        <w:pStyle w:val="ListParagraph"/>
        <w:numPr>
          <w:ilvl w:val="0"/>
          <w:numId w:val="134"/>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The edge length of the bottom box is 13 inches. </w:t>
      </w:r>
    </w:p>
    <w:p w14:paraId="765D1C3B" w14:textId="77777777" w:rsidR="003A458F" w:rsidRDefault="003A458F" w:rsidP="009D7378">
      <w:pPr>
        <w:pStyle w:val="ListParagraph"/>
        <w:numPr>
          <w:ilvl w:val="0"/>
          <w:numId w:val="134"/>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edge length of the middle box is 2 inches less than the bottom box.</w:t>
      </w:r>
    </w:p>
    <w:p w14:paraId="3F91C3BA" w14:textId="607F7941" w:rsidR="003A458F" w:rsidRDefault="003A458F" w:rsidP="009D7378">
      <w:pPr>
        <w:pStyle w:val="ListParagraph"/>
        <w:numPr>
          <w:ilvl w:val="0"/>
          <w:numId w:val="134"/>
        </w:numPr>
        <w:autoSpaceDE w:val="0"/>
        <w:autoSpaceDN w:val="0"/>
        <w:ind w:firstLine="36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edge length of the top box is 2 inches less than the middle box.</w:t>
      </w:r>
    </w:p>
    <w:p w14:paraId="6441401E" w14:textId="77777777" w:rsidR="00C86309" w:rsidRPr="00C86309" w:rsidRDefault="00C86309" w:rsidP="00C86309">
      <w:pPr>
        <w:autoSpaceDE w:val="0"/>
        <w:autoSpaceDN w:val="0"/>
        <w:contextualSpacing/>
        <w:textAlignment w:val="baseline"/>
        <w:rPr>
          <w:rFonts w:eastAsiaTheme="minorEastAsia" w:cs="Times New Roman"/>
          <w:color w:val="000000" w:themeColor="text1"/>
          <w:sz w:val="24"/>
          <w:szCs w:val="24"/>
        </w:rPr>
      </w:pPr>
    </w:p>
    <w:p w14:paraId="560E7CA1" w14:textId="77777777" w:rsidR="003A458F" w:rsidRDefault="003A458F" w:rsidP="006C39B5">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 xml:space="preserve">Part A. Draw a model to show the composite figure. </w:t>
      </w:r>
    </w:p>
    <w:p w14:paraId="04CFFFF6" w14:textId="77777777" w:rsidR="003A458F" w:rsidRDefault="003A458F" w:rsidP="006C39B5">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 What is the total volume of the snowman?</w:t>
      </w:r>
    </w:p>
    <w:p w14:paraId="3A9B412E" w14:textId="77777777" w:rsidR="003A458F" w:rsidRPr="00C9150E" w:rsidRDefault="003A458F" w:rsidP="006C39B5">
      <w:pPr>
        <w:autoSpaceDE w:val="0"/>
        <w:autoSpaceDN w:val="0"/>
        <w:ind w:left="720"/>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Explain why the snowman is considered a composite three-dimensional figure.</w:t>
      </w:r>
    </w:p>
    <w:p w14:paraId="044F013A" w14:textId="77777777" w:rsidR="00720745" w:rsidRPr="006B6BAE" w:rsidRDefault="00720745" w:rsidP="00720745">
      <w:pPr>
        <w:spacing w:after="0" w:line="240" w:lineRule="auto"/>
        <w:textAlignment w:val="baseline"/>
        <w:rPr>
          <w:rFonts w:eastAsia="Times New Roman" w:cs="Times New Roman"/>
          <w:sz w:val="24"/>
          <w:szCs w:val="24"/>
        </w:rPr>
      </w:pPr>
    </w:p>
    <w:p w14:paraId="65EECA3C" w14:textId="77777777" w:rsidR="00720745" w:rsidRPr="00BB5B56" w:rsidRDefault="00720745" w:rsidP="00720745">
      <w:pPr>
        <w:pStyle w:val="GeometricReasoning"/>
      </w:pPr>
      <w:r w:rsidRPr="00BB5B56">
        <w:t>Instructional Items </w:t>
      </w:r>
    </w:p>
    <w:p w14:paraId="4A59471A" w14:textId="77777777" w:rsidR="00000D37" w:rsidRPr="00F419EE" w:rsidRDefault="00000D37" w:rsidP="00000D3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30B730EC" w14:textId="76AA60C1" w:rsidR="00000D37" w:rsidRDefault="00000D37" w:rsidP="00000D37">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Select </w:t>
      </w:r>
      <w:proofErr w:type="gramStart"/>
      <w:r>
        <w:rPr>
          <w:rFonts w:eastAsia="Times New Roman" w:cs="Times New Roman"/>
          <w:sz w:val="24"/>
          <w:szCs w:val="24"/>
        </w:rPr>
        <w:t>all of</w:t>
      </w:r>
      <w:proofErr w:type="gramEnd"/>
      <w:r>
        <w:rPr>
          <w:rFonts w:eastAsia="Times New Roman" w:cs="Times New Roman"/>
          <w:sz w:val="24"/>
          <w:szCs w:val="24"/>
        </w:rPr>
        <w:t xml:space="preserve"> the following that could be the dimensions of the base of a rectangular box with height of 16 inches and volume of 128 cubic inches. </w:t>
      </w:r>
    </w:p>
    <w:p w14:paraId="7EDCA6E5"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2 inches x 4 inches</w:t>
      </w:r>
    </w:p>
    <w:p w14:paraId="71FBA53C"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3 inches x 3 inches</w:t>
      </w:r>
    </w:p>
    <w:p w14:paraId="5DFEED59"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1 inch x 8 inches</w:t>
      </w:r>
    </w:p>
    <w:p w14:paraId="17E46798"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4 inches x 2 inches</w:t>
      </w:r>
    </w:p>
    <w:p w14:paraId="3066FA27" w14:textId="77777777" w:rsidR="00000D37" w:rsidRPr="00C9150E" w:rsidRDefault="00000D37" w:rsidP="009D7378">
      <w:pPr>
        <w:pStyle w:val="ListParagraph"/>
        <w:numPr>
          <w:ilvl w:val="0"/>
          <w:numId w:val="135"/>
        </w:numPr>
        <w:ind w:firstLine="360"/>
        <w:textAlignment w:val="baseline"/>
        <w:rPr>
          <w:rFonts w:eastAsia="Times New Roman" w:cs="Times New Roman"/>
          <w:sz w:val="24"/>
          <w:szCs w:val="24"/>
        </w:rPr>
      </w:pPr>
      <w:r w:rsidRPr="00C9150E">
        <w:rPr>
          <w:rFonts w:eastAsia="Times New Roman" w:cs="Times New Roman"/>
          <w:sz w:val="24"/>
          <w:szCs w:val="24"/>
        </w:rPr>
        <w:t>56 inches x 56 inches</w:t>
      </w:r>
    </w:p>
    <w:p w14:paraId="79976C07" w14:textId="77777777" w:rsidR="00000D37" w:rsidRPr="00C9150E" w:rsidRDefault="00000D37" w:rsidP="00000D37">
      <w:pPr>
        <w:spacing w:after="0"/>
        <w:rPr>
          <w:rFonts w:cs="Times New Roman"/>
          <w:sz w:val="24"/>
          <w:szCs w:val="24"/>
        </w:rPr>
      </w:pPr>
    </w:p>
    <w:p w14:paraId="41183BC8" w14:textId="77777777" w:rsidR="00000D37" w:rsidRPr="006E3B28" w:rsidRDefault="00000D37" w:rsidP="00000D37">
      <w:pPr>
        <w:spacing w:after="0"/>
        <w:rPr>
          <w:rFonts w:cs="Times New Roman"/>
          <w:i/>
          <w:sz w:val="24"/>
          <w:szCs w:val="24"/>
        </w:rPr>
      </w:pPr>
      <w:r w:rsidRPr="006E3B28">
        <w:rPr>
          <w:rFonts w:cs="Times New Roman"/>
          <w:i/>
          <w:sz w:val="24"/>
          <w:szCs w:val="24"/>
        </w:rPr>
        <w:t>Instructional Item 2</w:t>
      </w:r>
    </w:p>
    <w:p w14:paraId="59BA4F95" w14:textId="77777777" w:rsidR="00000D37" w:rsidRPr="006E3B28" w:rsidRDefault="00000D37" w:rsidP="00000D37">
      <w:pPr>
        <w:spacing w:after="0"/>
        <w:ind w:firstLine="360"/>
        <w:rPr>
          <w:rFonts w:cs="Times New Roman"/>
          <w:sz w:val="24"/>
          <w:szCs w:val="24"/>
        </w:rPr>
      </w:pPr>
      <w:r w:rsidRPr="006E3B28">
        <w:rPr>
          <w:rFonts w:cs="Times New Roman"/>
          <w:sz w:val="24"/>
          <w:szCs w:val="24"/>
        </w:rPr>
        <w:t xml:space="preserve">Mia is measuring the inside of her desk. </w:t>
      </w:r>
    </w:p>
    <w:p w14:paraId="5B8BDE7E" w14:textId="77777777" w:rsidR="00000D37" w:rsidRPr="006E3B28" w:rsidRDefault="00000D37" w:rsidP="00000D37">
      <w:pPr>
        <w:spacing w:after="0"/>
        <w:ind w:firstLine="360"/>
        <w:rPr>
          <w:rFonts w:cs="Times New Roman"/>
          <w:sz w:val="24"/>
          <w:szCs w:val="24"/>
        </w:rPr>
      </w:pPr>
      <w:r w:rsidRPr="006E3B28">
        <w:rPr>
          <w:rFonts w:cs="Times New Roman"/>
          <w:sz w:val="24"/>
          <w:szCs w:val="24"/>
        </w:rPr>
        <w:t xml:space="preserve">The </w:t>
      </w:r>
      <w:proofErr w:type="gramStart"/>
      <w:r>
        <w:rPr>
          <w:rFonts w:cs="Times New Roman"/>
          <w:sz w:val="24"/>
          <w:szCs w:val="24"/>
        </w:rPr>
        <w:t xml:space="preserve">area of the </w:t>
      </w:r>
      <w:r w:rsidRPr="008D0BF9">
        <w:rPr>
          <w:rFonts w:cs="Times New Roman"/>
          <w:sz w:val="24"/>
          <w:szCs w:val="24"/>
        </w:rPr>
        <w:t>base</w:t>
      </w:r>
      <w:proofErr w:type="gramEnd"/>
      <w:r w:rsidRPr="008D0BF9">
        <w:rPr>
          <w:rFonts w:cs="Times New Roman"/>
          <w:sz w:val="24"/>
          <w:szCs w:val="24"/>
        </w:rPr>
        <w:t xml:space="preserve"> is 88</w:t>
      </w:r>
      <w:r>
        <w:rPr>
          <w:rFonts w:cs="Times New Roman"/>
          <w:sz w:val="24"/>
          <w:szCs w:val="24"/>
        </w:rPr>
        <w:t xml:space="preserve"> square</w:t>
      </w:r>
      <w:r w:rsidRPr="006E3B28">
        <w:rPr>
          <w:rFonts w:cs="Times New Roman"/>
          <w:sz w:val="24"/>
          <w:szCs w:val="24"/>
        </w:rPr>
        <w:t xml:space="preserve"> centimeters.</w:t>
      </w:r>
    </w:p>
    <w:p w14:paraId="1FE38009" w14:textId="77777777" w:rsidR="00000D37" w:rsidRPr="006E3B28" w:rsidRDefault="00000D37" w:rsidP="00000D37">
      <w:pPr>
        <w:spacing w:after="0"/>
        <w:ind w:firstLine="360"/>
        <w:rPr>
          <w:rFonts w:cs="Times New Roman"/>
          <w:sz w:val="24"/>
          <w:szCs w:val="24"/>
        </w:rPr>
      </w:pPr>
      <w:r w:rsidRPr="006E3B28">
        <w:rPr>
          <w:rFonts w:cs="Times New Roman"/>
          <w:sz w:val="24"/>
          <w:szCs w:val="24"/>
        </w:rPr>
        <w:t>The height is 16 centimeters.</w:t>
      </w:r>
    </w:p>
    <w:p w14:paraId="75B3A133" w14:textId="77777777" w:rsidR="00000D37" w:rsidRPr="006E3B28" w:rsidRDefault="00000D37" w:rsidP="00000D37">
      <w:pPr>
        <w:spacing w:after="0" w:line="240" w:lineRule="auto"/>
        <w:ind w:firstLine="360"/>
        <w:textAlignment w:val="baseline"/>
        <w:rPr>
          <w:rFonts w:cs="Times New Roman"/>
          <w:sz w:val="24"/>
          <w:szCs w:val="24"/>
        </w:rPr>
      </w:pPr>
      <w:r w:rsidRPr="006E3B28">
        <w:rPr>
          <w:rFonts w:cs="Times New Roman"/>
          <w:sz w:val="24"/>
          <w:szCs w:val="24"/>
        </w:rPr>
        <w:t>What is the volume of the inside of the desk, in cubic centimeters?</w:t>
      </w:r>
    </w:p>
    <w:p w14:paraId="254EFE11" w14:textId="77777777" w:rsidR="00000D37" w:rsidRDefault="00000D37" w:rsidP="00000D37">
      <w:pPr>
        <w:spacing w:after="0" w:line="240" w:lineRule="auto"/>
        <w:textAlignment w:val="baseline"/>
        <w:rPr>
          <w:rFonts w:eastAsia="Times New Roman" w:cs="Times New Roman"/>
          <w:sz w:val="24"/>
          <w:szCs w:val="24"/>
        </w:rPr>
      </w:pPr>
    </w:p>
    <w:p w14:paraId="62759A8E" w14:textId="77777777" w:rsidR="00000D37" w:rsidRPr="008D0BF9" w:rsidRDefault="00000D37" w:rsidP="00000D37">
      <w:pPr>
        <w:spacing w:after="0"/>
        <w:rPr>
          <w:rFonts w:cs="Times New Roman"/>
          <w:i/>
          <w:sz w:val="24"/>
          <w:szCs w:val="24"/>
        </w:rPr>
      </w:pPr>
      <w:r w:rsidRPr="008D0BF9">
        <w:rPr>
          <w:rFonts w:cs="Times New Roman"/>
          <w:i/>
          <w:sz w:val="24"/>
          <w:szCs w:val="24"/>
        </w:rPr>
        <w:t>Instructional Item 3</w:t>
      </w:r>
    </w:p>
    <w:p w14:paraId="54B72542" w14:textId="77777777" w:rsidR="00000D37" w:rsidRPr="008D0BF9" w:rsidRDefault="00000D37" w:rsidP="00000D37">
      <w:pPr>
        <w:spacing w:after="0"/>
        <w:ind w:firstLine="360"/>
        <w:rPr>
          <w:rFonts w:cs="Times New Roman"/>
          <w:sz w:val="24"/>
          <w:szCs w:val="24"/>
        </w:rPr>
      </w:pPr>
      <w:r w:rsidRPr="008D0BF9">
        <w:rPr>
          <w:rFonts w:cs="Times New Roman"/>
          <w:sz w:val="24"/>
          <w:szCs w:val="24"/>
        </w:rPr>
        <w:t xml:space="preserve">A flower box for roses is in the shape of a rectangular prism. </w:t>
      </w:r>
    </w:p>
    <w:p w14:paraId="111D2F7E" w14:textId="77777777" w:rsidR="00000D37" w:rsidRPr="008D0BF9" w:rsidRDefault="00000D37" w:rsidP="00000D37">
      <w:pPr>
        <w:spacing w:after="0"/>
        <w:ind w:firstLine="360"/>
        <w:rPr>
          <w:rFonts w:cs="Times New Roman"/>
          <w:sz w:val="24"/>
          <w:szCs w:val="24"/>
        </w:rPr>
      </w:pPr>
      <w:r w:rsidRPr="008D0BF9">
        <w:rPr>
          <w:rFonts w:cs="Times New Roman"/>
          <w:sz w:val="24"/>
          <w:szCs w:val="24"/>
        </w:rPr>
        <w:t>The box is 6 inches tall, 9 inches wide, and has a volume of 918 cubic inches.</w:t>
      </w:r>
    </w:p>
    <w:p w14:paraId="27B3B86F" w14:textId="77777777" w:rsidR="00000D37" w:rsidRPr="008D0BF9" w:rsidRDefault="00000D37" w:rsidP="00000D37">
      <w:pPr>
        <w:spacing w:after="0" w:line="240" w:lineRule="auto"/>
        <w:ind w:firstLine="360"/>
        <w:textAlignment w:val="baseline"/>
        <w:rPr>
          <w:rFonts w:cs="Times New Roman"/>
          <w:sz w:val="24"/>
          <w:szCs w:val="24"/>
        </w:rPr>
      </w:pPr>
      <w:r w:rsidRPr="008D0BF9">
        <w:rPr>
          <w:rFonts w:cs="Times New Roman"/>
          <w:sz w:val="24"/>
          <w:szCs w:val="24"/>
        </w:rPr>
        <w:t>What is the length of the box</w:t>
      </w:r>
      <w:r>
        <w:rPr>
          <w:rFonts w:cs="Times New Roman"/>
          <w:sz w:val="24"/>
          <w:szCs w:val="24"/>
        </w:rPr>
        <w:t>,</w:t>
      </w:r>
      <w:r w:rsidRPr="008D0BF9">
        <w:rPr>
          <w:rFonts w:cs="Times New Roman"/>
          <w:sz w:val="24"/>
          <w:szCs w:val="24"/>
        </w:rPr>
        <w:t xml:space="preserve"> in inches?</w:t>
      </w:r>
    </w:p>
    <w:p w14:paraId="7B6D01AF" w14:textId="77777777" w:rsidR="00BE4C34" w:rsidRDefault="00BE4C34" w:rsidP="0018277B">
      <w:pPr>
        <w:spacing w:after="0"/>
        <w:rPr>
          <w:rFonts w:cs="Times New Roman"/>
          <w:i/>
          <w:sz w:val="24"/>
          <w:szCs w:val="24"/>
        </w:rPr>
      </w:pPr>
    </w:p>
    <w:p w14:paraId="042300F2" w14:textId="1D9BC1F8" w:rsidR="00BE4C34" w:rsidRPr="008D0BF9" w:rsidRDefault="00BE4C34" w:rsidP="0018277B">
      <w:pPr>
        <w:spacing w:after="0"/>
        <w:rPr>
          <w:rFonts w:cs="Times New Roman"/>
          <w:i/>
          <w:sz w:val="24"/>
          <w:szCs w:val="24"/>
        </w:rPr>
      </w:pPr>
      <w:r w:rsidRPr="008D0BF9">
        <w:rPr>
          <w:rFonts w:cs="Times New Roman"/>
          <w:i/>
          <w:sz w:val="24"/>
          <w:szCs w:val="24"/>
        </w:rPr>
        <w:t>Instructional Item 4</w:t>
      </w:r>
    </w:p>
    <w:p w14:paraId="4DE80374" w14:textId="77777777" w:rsidR="00BE4C34" w:rsidRPr="008D0BF9" w:rsidRDefault="00BE4C34" w:rsidP="00455814">
      <w:pPr>
        <w:spacing w:after="0"/>
        <w:ind w:firstLine="360"/>
        <w:rPr>
          <w:rFonts w:cs="Times New Roman"/>
          <w:sz w:val="24"/>
          <w:szCs w:val="24"/>
        </w:rPr>
      </w:pPr>
      <w:r w:rsidRPr="008D0BF9">
        <w:rPr>
          <w:rFonts w:cs="Times New Roman"/>
          <w:sz w:val="24"/>
          <w:szCs w:val="24"/>
        </w:rPr>
        <w:t xml:space="preserve">Mark stores his fishing lures in a cube-shaped box. </w:t>
      </w:r>
    </w:p>
    <w:p w14:paraId="58D9542D" w14:textId="77777777" w:rsidR="00BE4C34" w:rsidRPr="008D0BF9" w:rsidRDefault="00BE4C34" w:rsidP="00455814">
      <w:pPr>
        <w:spacing w:after="0"/>
        <w:ind w:firstLine="360"/>
        <w:rPr>
          <w:rFonts w:cs="Times New Roman"/>
          <w:sz w:val="24"/>
          <w:szCs w:val="24"/>
        </w:rPr>
      </w:pPr>
      <w:r w:rsidRPr="008D0BF9">
        <w:rPr>
          <w:rFonts w:cs="Times New Roman"/>
          <w:sz w:val="24"/>
          <w:szCs w:val="24"/>
        </w:rPr>
        <w:t>The cube has a volume of 64 cubic inches.</w:t>
      </w:r>
    </w:p>
    <w:p w14:paraId="247F36CA" w14:textId="77777777" w:rsidR="00BE4C34" w:rsidRDefault="00BE4C34" w:rsidP="00455814">
      <w:pPr>
        <w:spacing w:after="0" w:line="240" w:lineRule="auto"/>
        <w:ind w:firstLine="360"/>
        <w:textAlignment w:val="baseline"/>
        <w:rPr>
          <w:rFonts w:cs="Times New Roman"/>
          <w:sz w:val="24"/>
          <w:szCs w:val="24"/>
        </w:rPr>
      </w:pPr>
      <w:r w:rsidRPr="008D0BF9">
        <w:rPr>
          <w:rFonts w:cs="Times New Roman"/>
          <w:sz w:val="24"/>
          <w:szCs w:val="24"/>
        </w:rPr>
        <w:t xml:space="preserve">What </w:t>
      </w:r>
      <w:r>
        <w:rPr>
          <w:rFonts w:cs="Times New Roman"/>
          <w:sz w:val="24"/>
          <w:szCs w:val="24"/>
        </w:rPr>
        <w:t>are</w:t>
      </w:r>
      <w:r w:rsidRPr="008D0BF9">
        <w:rPr>
          <w:rFonts w:cs="Times New Roman"/>
          <w:sz w:val="24"/>
          <w:szCs w:val="24"/>
        </w:rPr>
        <w:t xml:space="preserve"> the length</w:t>
      </w:r>
      <w:r>
        <w:rPr>
          <w:rFonts w:cs="Times New Roman"/>
          <w:sz w:val="24"/>
          <w:szCs w:val="24"/>
        </w:rPr>
        <w:t>s</w:t>
      </w:r>
      <w:r w:rsidRPr="008D0BF9">
        <w:rPr>
          <w:rFonts w:cs="Times New Roman"/>
          <w:sz w:val="24"/>
          <w:szCs w:val="24"/>
        </w:rPr>
        <w:t xml:space="preserve"> of the edges of the cube?</w:t>
      </w:r>
    </w:p>
    <w:p w14:paraId="38E5F5BF" w14:textId="77777777" w:rsidR="00BE4C34" w:rsidRDefault="00BE4C34" w:rsidP="00BE4C34">
      <w:pPr>
        <w:spacing w:after="0" w:line="240" w:lineRule="auto"/>
        <w:textAlignment w:val="baseline"/>
        <w:rPr>
          <w:rFonts w:cs="Times New Roman"/>
          <w:i/>
          <w:iCs/>
          <w:sz w:val="24"/>
          <w:szCs w:val="24"/>
        </w:rPr>
      </w:pPr>
    </w:p>
    <w:p w14:paraId="69118084" w14:textId="77777777" w:rsidR="00BE4C34" w:rsidRDefault="00BE4C34" w:rsidP="00BE4C34">
      <w:pPr>
        <w:spacing w:after="0" w:line="240" w:lineRule="auto"/>
        <w:textAlignment w:val="baseline"/>
        <w:rPr>
          <w:rFonts w:cs="Times New Roman"/>
          <w:i/>
          <w:iCs/>
          <w:sz w:val="24"/>
          <w:szCs w:val="24"/>
        </w:rPr>
      </w:pPr>
      <w:r>
        <w:rPr>
          <w:rFonts w:cs="Times New Roman"/>
          <w:i/>
          <w:iCs/>
          <w:sz w:val="24"/>
          <w:szCs w:val="24"/>
        </w:rPr>
        <w:t>Instructional Item 5</w:t>
      </w:r>
    </w:p>
    <w:p w14:paraId="5F7C49E1" w14:textId="77777777" w:rsidR="00BE4C34" w:rsidRDefault="00BE4C34" w:rsidP="00BE4C34">
      <w:pPr>
        <w:spacing w:after="0" w:line="240" w:lineRule="auto"/>
        <w:ind w:firstLine="360"/>
        <w:textAlignment w:val="baseline"/>
        <w:rPr>
          <w:rFonts w:eastAsia="Times New Roman" w:cs="Times New Roman"/>
          <w:sz w:val="24"/>
          <w:szCs w:val="24"/>
        </w:rPr>
      </w:pPr>
      <w:r>
        <w:rPr>
          <w:rFonts w:eastAsia="Times New Roman" w:cs="Times New Roman"/>
          <w:sz w:val="24"/>
          <w:szCs w:val="24"/>
        </w:rPr>
        <w:t xml:space="preserve">The figure below is a </w:t>
      </w:r>
      <w:proofErr w:type="gramStart"/>
      <w:r>
        <w:rPr>
          <w:rFonts w:eastAsia="Times New Roman" w:cs="Times New Roman"/>
          <w:sz w:val="24"/>
          <w:szCs w:val="24"/>
        </w:rPr>
        <w:t>composite right</w:t>
      </w:r>
      <w:proofErr w:type="gramEnd"/>
      <w:r>
        <w:rPr>
          <w:rFonts w:eastAsia="Times New Roman" w:cs="Times New Roman"/>
          <w:sz w:val="24"/>
          <w:szCs w:val="24"/>
        </w:rPr>
        <w:t xml:space="preserve"> rectangular prism. </w:t>
      </w:r>
    </w:p>
    <w:p w14:paraId="3E2B153B" w14:textId="48321AF2" w:rsidR="00BE4C34" w:rsidRDefault="00BE4C34" w:rsidP="00D751E0">
      <w:pPr>
        <w:spacing w:after="0" w:line="240" w:lineRule="auto"/>
        <w:ind w:firstLine="360"/>
        <w:textAlignment w:val="baseline"/>
        <w:rPr>
          <w:rFonts w:eastAsia="Times New Roman" w:cs="Times New Roman"/>
          <w:sz w:val="24"/>
          <w:szCs w:val="24"/>
        </w:rPr>
      </w:pPr>
    </w:p>
    <w:p w14:paraId="15DA3FC5" w14:textId="45408809" w:rsidR="00BE4C34" w:rsidRDefault="00D751E0" w:rsidP="00D751E0">
      <w:pPr>
        <w:spacing w:after="0" w:line="240" w:lineRule="auto"/>
        <w:ind w:firstLine="360"/>
        <w:textAlignment w:val="baseline"/>
        <w:rPr>
          <w:rFonts w:eastAsia="Times New Roman" w:cs="Times New Roman"/>
          <w:sz w:val="24"/>
          <w:szCs w:val="24"/>
        </w:rPr>
      </w:pPr>
      <w:r w:rsidRPr="00220456">
        <w:rPr>
          <w:rFonts w:eastAsia="Times New Roman" w:cs="Times New Roman"/>
          <w:noProof/>
          <w:sz w:val="24"/>
          <w:szCs w:val="24"/>
        </w:rPr>
        <w:drawing>
          <wp:anchor distT="0" distB="0" distL="114300" distR="114300" simplePos="0" relativeHeight="251658242" behindDoc="1" locked="0" layoutInCell="1" allowOverlap="1" wp14:anchorId="24B53EA4" wp14:editId="1C58D2E8">
            <wp:simplePos x="0" y="0"/>
            <wp:positionH relativeFrom="column">
              <wp:posOffset>1115291</wp:posOffset>
            </wp:positionH>
            <wp:positionV relativeFrom="paragraph">
              <wp:posOffset>3752</wp:posOffset>
            </wp:positionV>
            <wp:extent cx="4191000" cy="1473200"/>
            <wp:effectExtent l="0" t="0" r="0" b="0"/>
            <wp:wrapTight wrapText="bothSides">
              <wp:wrapPolygon edited="0">
                <wp:start x="0" y="0"/>
                <wp:lineTo x="0" y="21228"/>
                <wp:lineTo x="21502" y="21228"/>
                <wp:lineTo x="21502" y="0"/>
                <wp:lineTo x="0" y="0"/>
              </wp:wrapPolygon>
            </wp:wrapTight>
            <wp:docPr id="1067378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78349" name="Picture 1">
                      <a:extLst>
                        <a:ext uri="{C183D7F6-B498-43B3-948B-1728B52AA6E4}">
                          <adec:decorative xmlns:adec="http://schemas.microsoft.com/office/drawing/2017/decorative" val="1"/>
                        </a:ext>
                      </a:extLst>
                    </pic:cNvPr>
                    <pic:cNvPicPr/>
                  </pic:nvPicPr>
                  <pic:blipFill>
                    <a:blip r:embed="rId168">
                      <a:extLst>
                        <a:ext uri="{28A0092B-C50C-407E-A947-70E740481C1C}">
                          <a14:useLocalDpi xmlns:a14="http://schemas.microsoft.com/office/drawing/2010/main" val="0"/>
                        </a:ext>
                      </a:extLst>
                    </a:blip>
                    <a:stretch>
                      <a:fillRect/>
                    </a:stretch>
                  </pic:blipFill>
                  <pic:spPr>
                    <a:xfrm>
                      <a:off x="0" y="0"/>
                      <a:ext cx="4191000" cy="1473200"/>
                    </a:xfrm>
                    <a:prstGeom prst="rect">
                      <a:avLst/>
                    </a:prstGeom>
                  </pic:spPr>
                </pic:pic>
              </a:graphicData>
            </a:graphic>
          </wp:anchor>
        </w:drawing>
      </w:r>
    </w:p>
    <w:p w14:paraId="70CD190B" w14:textId="77777777" w:rsidR="00BE4C34" w:rsidRDefault="00BE4C34" w:rsidP="00D751E0">
      <w:pPr>
        <w:spacing w:after="0" w:line="240" w:lineRule="auto"/>
        <w:ind w:firstLine="360"/>
        <w:textAlignment w:val="baseline"/>
        <w:rPr>
          <w:rFonts w:eastAsia="Times New Roman" w:cs="Times New Roman"/>
          <w:sz w:val="24"/>
          <w:szCs w:val="24"/>
        </w:rPr>
      </w:pPr>
    </w:p>
    <w:p w14:paraId="0746A8D8" w14:textId="77777777" w:rsidR="00BE4C34" w:rsidRDefault="00BE4C34" w:rsidP="00D751E0">
      <w:pPr>
        <w:spacing w:after="0" w:line="240" w:lineRule="auto"/>
        <w:ind w:firstLine="360"/>
        <w:textAlignment w:val="baseline"/>
        <w:rPr>
          <w:rFonts w:eastAsia="Times New Roman" w:cs="Times New Roman"/>
          <w:sz w:val="24"/>
          <w:szCs w:val="24"/>
        </w:rPr>
      </w:pPr>
    </w:p>
    <w:p w14:paraId="3CC82509" w14:textId="77777777" w:rsidR="00BE4C34" w:rsidRDefault="00BE4C34" w:rsidP="00D751E0">
      <w:pPr>
        <w:spacing w:after="0" w:line="240" w:lineRule="auto"/>
        <w:ind w:firstLine="360"/>
        <w:textAlignment w:val="baseline"/>
        <w:rPr>
          <w:rFonts w:eastAsia="Times New Roman" w:cs="Times New Roman"/>
          <w:sz w:val="24"/>
          <w:szCs w:val="24"/>
        </w:rPr>
      </w:pPr>
    </w:p>
    <w:p w14:paraId="65419772" w14:textId="77777777" w:rsidR="00BE4C34" w:rsidRDefault="00BE4C34" w:rsidP="00D751E0">
      <w:pPr>
        <w:spacing w:after="0" w:line="240" w:lineRule="auto"/>
        <w:ind w:firstLine="360"/>
        <w:textAlignment w:val="baseline"/>
        <w:rPr>
          <w:rFonts w:eastAsia="Times New Roman" w:cs="Times New Roman"/>
          <w:sz w:val="24"/>
          <w:szCs w:val="24"/>
        </w:rPr>
      </w:pPr>
    </w:p>
    <w:p w14:paraId="205BCDB4" w14:textId="77777777" w:rsidR="00BE4C34" w:rsidRDefault="00BE4C34" w:rsidP="00D751E0">
      <w:pPr>
        <w:spacing w:after="0" w:line="240" w:lineRule="auto"/>
        <w:ind w:firstLine="360"/>
        <w:textAlignment w:val="baseline"/>
        <w:rPr>
          <w:rFonts w:eastAsia="Times New Roman" w:cs="Times New Roman"/>
          <w:sz w:val="24"/>
          <w:szCs w:val="24"/>
        </w:rPr>
      </w:pPr>
    </w:p>
    <w:p w14:paraId="7CEF2B55" w14:textId="77777777" w:rsidR="00BE4C34" w:rsidRDefault="00BE4C34" w:rsidP="00D751E0">
      <w:pPr>
        <w:spacing w:after="0" w:line="240" w:lineRule="auto"/>
        <w:ind w:firstLine="360"/>
        <w:textAlignment w:val="baseline"/>
        <w:rPr>
          <w:rFonts w:eastAsia="Times New Roman" w:cs="Times New Roman"/>
          <w:sz w:val="24"/>
          <w:szCs w:val="24"/>
        </w:rPr>
      </w:pPr>
    </w:p>
    <w:p w14:paraId="7E5E5DE0" w14:textId="77777777" w:rsidR="00BE4C34" w:rsidRDefault="00BE4C34" w:rsidP="00D751E0">
      <w:pPr>
        <w:spacing w:after="0" w:line="240" w:lineRule="auto"/>
        <w:ind w:firstLine="360"/>
        <w:textAlignment w:val="baseline"/>
        <w:rPr>
          <w:rFonts w:eastAsia="Times New Roman" w:cs="Times New Roman"/>
          <w:sz w:val="24"/>
          <w:szCs w:val="24"/>
        </w:rPr>
      </w:pPr>
    </w:p>
    <w:p w14:paraId="05446047" w14:textId="77777777" w:rsidR="00BE4C34" w:rsidRDefault="00BE4C34" w:rsidP="00D751E0">
      <w:pPr>
        <w:spacing w:after="0" w:line="240" w:lineRule="auto"/>
        <w:ind w:firstLine="360"/>
        <w:textAlignment w:val="baseline"/>
        <w:rPr>
          <w:rFonts w:eastAsia="Times New Roman" w:cs="Times New Roman"/>
          <w:sz w:val="24"/>
          <w:szCs w:val="24"/>
        </w:rPr>
      </w:pPr>
    </w:p>
    <w:p w14:paraId="3E8ADB1D" w14:textId="24159057" w:rsidR="00720745" w:rsidRPr="00A272B9" w:rsidRDefault="00BE4C34" w:rsidP="00455814">
      <w:pPr>
        <w:spacing w:after="0" w:line="240" w:lineRule="auto"/>
        <w:ind w:firstLine="360"/>
        <w:textAlignment w:val="baseline"/>
        <w:rPr>
          <w:rFonts w:eastAsia="Times New Roman" w:cs="Times New Roman"/>
          <w:sz w:val="24"/>
          <w:szCs w:val="24"/>
        </w:rPr>
      </w:pPr>
      <w:r>
        <w:rPr>
          <w:rFonts w:eastAsia="Times New Roman" w:cs="Times New Roman"/>
          <w:sz w:val="24"/>
          <w:szCs w:val="24"/>
        </w:rPr>
        <w:t>Find the volume of the composite figure, in cubic inches.</w:t>
      </w:r>
    </w:p>
    <w:p w14:paraId="7004BADA" w14:textId="77777777" w:rsidR="00720745" w:rsidRPr="00DD243B" w:rsidRDefault="00720745" w:rsidP="00720745">
      <w:pPr>
        <w:pStyle w:val="Style4"/>
      </w:pPr>
      <w:r w:rsidRPr="006B6BAE">
        <w:t>*The strategies, tasks and items included in the B1G-M are examples and should not be considered comprehensive.</w:t>
      </w:r>
    </w:p>
    <w:p w14:paraId="00813CCD" w14:textId="77777777" w:rsidR="00720745" w:rsidRDefault="00720745" w:rsidP="00720745"/>
    <w:p w14:paraId="64F19507" w14:textId="41F01BE1" w:rsidR="004116D4" w:rsidRDefault="006A0B03" w:rsidP="006A0B03">
      <w:pPr>
        <w:spacing w:after="0" w:line="240" w:lineRule="auto"/>
        <w:jc w:val="center"/>
        <w:rPr>
          <w:rFonts w:eastAsia="Times New Roman" w:cs="Times New Roman"/>
          <w:sz w:val="24"/>
          <w:szCs w:val="24"/>
        </w:rPr>
      </w:pPr>
      <w:r>
        <w:rPr>
          <w:rFonts w:eastAsia="Calibri" w:cs="Times New Roman"/>
          <w:b/>
          <w:color w:val="000000"/>
          <w:sz w:val="24"/>
          <w:szCs w:val="24"/>
        </w:rPr>
        <w:t>MA.5.GR.</w:t>
      </w:r>
      <w:r w:rsidRPr="001B0D3C">
        <w:rPr>
          <w:rFonts w:eastAsia="Calibri" w:cs="Times New Roman"/>
          <w:b/>
          <w:color w:val="000000"/>
          <w:sz w:val="24"/>
          <w:szCs w:val="24"/>
        </w:rPr>
        <w:t>4</w:t>
      </w:r>
      <w:r w:rsidRPr="007D07F9">
        <w:rPr>
          <w:rFonts w:eastAsia="Calibri" w:cs="Times New Roman"/>
          <w:b/>
          <w:i/>
          <w:color w:val="000000"/>
          <w:sz w:val="24"/>
          <w:szCs w:val="24"/>
        </w:rPr>
        <w:t xml:space="preserve"> </w:t>
      </w:r>
      <w:r w:rsidRPr="001B0D3C">
        <w:rPr>
          <w:rFonts w:eastAsia="Calibri" w:cs="Times New Roman"/>
          <w:i/>
          <w:sz w:val="24"/>
          <w:szCs w:val="24"/>
        </w:rPr>
        <w:t xml:space="preserve">Plot points and </w:t>
      </w:r>
      <w:proofErr w:type="gramStart"/>
      <w:r w:rsidRPr="001B0D3C">
        <w:rPr>
          <w:rFonts w:eastAsia="Calibri" w:cs="Times New Roman"/>
          <w:i/>
          <w:sz w:val="24"/>
          <w:szCs w:val="24"/>
        </w:rPr>
        <w:t>represent</w:t>
      </w:r>
      <w:proofErr w:type="gramEnd"/>
      <w:r w:rsidRPr="001B0D3C">
        <w:rPr>
          <w:rFonts w:eastAsia="Calibri" w:cs="Times New Roman"/>
          <w:i/>
          <w:sz w:val="24"/>
          <w:szCs w:val="24"/>
        </w:rPr>
        <w:t xml:space="preserve"> problems on the coordinate plane.</w:t>
      </w:r>
    </w:p>
    <w:p w14:paraId="28AB76C9" w14:textId="77777777" w:rsidR="004926B6" w:rsidRDefault="004926B6" w:rsidP="001056B4">
      <w:pPr>
        <w:spacing w:after="0" w:line="240" w:lineRule="auto"/>
        <w:rPr>
          <w:rFonts w:eastAsia="Times New Roman" w:cs="Times New Roman"/>
          <w:sz w:val="24"/>
          <w:szCs w:val="24"/>
        </w:rPr>
      </w:pPr>
    </w:p>
    <w:p w14:paraId="70D3B324" w14:textId="77777777" w:rsidR="0058345B" w:rsidRDefault="0058345B" w:rsidP="0058345B">
      <w:pPr>
        <w:pStyle w:val="Heading3"/>
        <w:rPr>
          <w:rStyle w:val="normaltextrun"/>
        </w:rPr>
      </w:pPr>
      <w:bookmarkStart w:id="43" w:name="_MA.5.GR.4.1"/>
      <w:bookmarkEnd w:id="43"/>
      <w:r w:rsidRPr="001B0D3C">
        <w:rPr>
          <w:rStyle w:val="normaltextrun"/>
        </w:rPr>
        <w:t>MA.5.GR.4.1</w:t>
      </w:r>
    </w:p>
    <w:p w14:paraId="5EF99AE9" w14:textId="77777777" w:rsidR="00DC1C02" w:rsidRPr="006B6BAE" w:rsidRDefault="00DC1C02" w:rsidP="00C91967">
      <w:pPr>
        <w:pStyle w:val="Normal11"/>
      </w:pPr>
    </w:p>
    <w:p w14:paraId="28B8C2B3" w14:textId="77777777" w:rsidR="00DC1C02" w:rsidRPr="006B6BAE" w:rsidRDefault="00DC1C02" w:rsidP="00DC1C02">
      <w:pPr>
        <w:pStyle w:val="GeometricReasoning"/>
      </w:pPr>
      <w:r w:rsidRPr="006B6BAE">
        <w:t>Benchmark</w:t>
      </w:r>
    </w:p>
    <w:p w14:paraId="53120FA3" w14:textId="61E9FA93" w:rsidR="00DC1C02" w:rsidRPr="006B6BAE" w:rsidRDefault="001853EC" w:rsidP="00DC1C02">
      <w:pPr>
        <w:pStyle w:val="Style3"/>
      </w:pPr>
      <w:r w:rsidRPr="009D3E48">
        <w:rPr>
          <w:color w:val="000000"/>
        </w:rPr>
        <w:t>MA.5.GR.4.1</w:t>
      </w:r>
      <w:r w:rsidR="00DC1C02" w:rsidRPr="00C34525">
        <w:tab/>
      </w:r>
      <w:r w:rsidR="00054418" w:rsidRPr="009D3E48">
        <w:t>Identify the origin and axes in the coordinate system. Plot and label ordered pairs in the first qu</w:t>
      </w:r>
      <w:r w:rsidR="00054418">
        <w:t>adrant of the coordinate plane.</w:t>
      </w:r>
    </w:p>
    <w:p w14:paraId="16764F28" w14:textId="77777777" w:rsidR="00DC1C02" w:rsidRPr="006B6BAE" w:rsidRDefault="00DC1C02" w:rsidP="00DC1C02">
      <w:pPr>
        <w:pStyle w:val="BenchmarkClarification"/>
      </w:pPr>
      <w:r w:rsidRPr="006B6BAE">
        <w:t xml:space="preserve">Benchmark Clarifications: </w:t>
      </w:r>
    </w:p>
    <w:p w14:paraId="23EA9475" w14:textId="77777777" w:rsidR="00271682" w:rsidRPr="007D07F9" w:rsidRDefault="00271682" w:rsidP="00271682">
      <w:pPr>
        <w:spacing w:after="0" w:line="240" w:lineRule="auto"/>
        <w:rPr>
          <w:rFonts w:eastAsia="Calibri" w:cs="Times New Roman"/>
        </w:rPr>
      </w:pPr>
      <w:r w:rsidRPr="007D07F9">
        <w:rPr>
          <w:rFonts w:eastAsia="Calibri" w:cs="Times New Roman"/>
          <w:i/>
        </w:rPr>
        <w:t>Clarification 1:</w:t>
      </w:r>
      <w:r w:rsidRPr="007D07F9">
        <w:rPr>
          <w:rFonts w:eastAsia="Calibri" w:cs="Times New Roman"/>
        </w:rPr>
        <w:t xml:space="preserve"> Instruction includes the connection between two-column tables and coordinates on a coordinate plane. </w:t>
      </w:r>
    </w:p>
    <w:p w14:paraId="794E2092" w14:textId="77777777" w:rsidR="00271682" w:rsidRDefault="00271682" w:rsidP="00271682">
      <w:pPr>
        <w:spacing w:after="0" w:line="240" w:lineRule="auto"/>
        <w:rPr>
          <w:rFonts w:eastAsia="Calibri" w:cs="Times New Roman"/>
        </w:rPr>
      </w:pPr>
      <w:r w:rsidRPr="007D07F9">
        <w:rPr>
          <w:rFonts w:eastAsia="Calibri" w:cs="Times New Roman"/>
          <w:i/>
        </w:rPr>
        <w:t>Clarification 2:</w:t>
      </w:r>
      <w:r w:rsidRPr="007D07F9">
        <w:rPr>
          <w:rFonts w:eastAsia="Calibri" w:cs="Times New Roman"/>
        </w:rPr>
        <w:t xml:space="preserve"> Instruction focuses on the connection of the number line to the </w:t>
      </w:r>
      <m:oMath>
        <m:r>
          <w:rPr>
            <w:rFonts w:ascii="Cambria Math" w:eastAsia="Calibri" w:hAnsi="Cambria Math" w:cs="Times New Roman"/>
          </w:rPr>
          <m:t>x</m:t>
        </m:r>
      </m:oMath>
      <w:r w:rsidRPr="007D07F9">
        <w:rPr>
          <w:rFonts w:eastAsia="Calibri" w:cs="Times New Roman"/>
        </w:rPr>
        <w:t xml:space="preserve">- and </w:t>
      </w:r>
      <m:oMath>
        <m:r>
          <w:rPr>
            <w:rFonts w:ascii="Cambria Math" w:eastAsia="Calibri" w:hAnsi="Cambria Math" w:cs="Times New Roman"/>
          </w:rPr>
          <m:t>y</m:t>
        </m:r>
      </m:oMath>
      <w:r w:rsidRPr="007D07F9">
        <w:rPr>
          <w:rFonts w:eastAsia="Calibri" w:cs="Times New Roman"/>
        </w:rPr>
        <w:t xml:space="preserve">-axis. </w:t>
      </w:r>
      <w:r w:rsidRPr="007D07F9">
        <w:rPr>
          <w:rFonts w:eastAsia="Calibri" w:cs="Times New Roman"/>
          <w:i/>
        </w:rPr>
        <w:t>Clarification 3:</w:t>
      </w:r>
      <w:r w:rsidRPr="007D07F9">
        <w:rPr>
          <w:rFonts w:eastAsia="Calibri" w:cs="Times New Roman"/>
        </w:rPr>
        <w:t xml:space="preserve"> Coordinate planes include axes scaled by whole numbers. Ordered pairs contain only whole numbers.</w:t>
      </w:r>
    </w:p>
    <w:p w14:paraId="250A5D6D" w14:textId="77777777" w:rsidR="00DC1C02" w:rsidRPr="009D638A" w:rsidRDefault="00DC1C02" w:rsidP="00DC1C02">
      <w:pPr>
        <w:spacing w:after="0" w:line="240" w:lineRule="auto"/>
        <w:textAlignment w:val="baseline"/>
        <w:rPr>
          <w:rFonts w:eastAsia="Times New Roman" w:cs="Times New Roman"/>
        </w:rPr>
      </w:pPr>
    </w:p>
    <w:p w14:paraId="19AED440" w14:textId="77777777" w:rsidR="00DC1C02" w:rsidRPr="006B6BAE" w:rsidRDefault="00DC1C02" w:rsidP="00DC1C02">
      <w:pPr>
        <w:pStyle w:val="GeometricReasoning"/>
      </w:pPr>
      <w:r w:rsidRPr="0057049E">
        <w:t>Connecting</w:t>
      </w:r>
      <w:r>
        <w:t xml:space="preserve"> </w:t>
      </w:r>
      <w:r w:rsidRPr="006B6BAE">
        <w:t>Benchmark</w:t>
      </w:r>
      <w:r>
        <w:t>s/</w:t>
      </w:r>
      <w:r w:rsidRPr="006B6BAE">
        <w:t>Horizontal Alignment</w:t>
      </w:r>
      <w:r>
        <w:t xml:space="preserve">        </w:t>
      </w:r>
    </w:p>
    <w:p w14:paraId="59F529E1" w14:textId="77777777" w:rsidR="00BE76AB" w:rsidRDefault="00DC1C02"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BE76AB" w:rsidRPr="009D3E48">
        <w:rPr>
          <w:rFonts w:eastAsia="Times New Roman" w:cs="Times New Roman"/>
          <w:sz w:val="24"/>
          <w:szCs w:val="24"/>
        </w:rPr>
        <w:t>.5.AR.3.2</w:t>
      </w:r>
    </w:p>
    <w:p w14:paraId="631150D2" w14:textId="2D5492C0" w:rsidR="00DC1C02" w:rsidRDefault="00BE76AB"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MA.5.DP.1.1</w:t>
      </w:r>
    </w:p>
    <w:p w14:paraId="2A56839F" w14:textId="77777777" w:rsidR="00DC1C02" w:rsidRPr="006B6BAE" w:rsidRDefault="00DC1C02" w:rsidP="00DC1C02">
      <w:pPr>
        <w:spacing w:after="0" w:line="240" w:lineRule="auto"/>
        <w:rPr>
          <w:rFonts w:eastAsia="Times New Roman" w:cs="Times New Roman"/>
          <w:sz w:val="24"/>
          <w:szCs w:val="24"/>
        </w:rPr>
      </w:pPr>
    </w:p>
    <w:p w14:paraId="540443DA" w14:textId="77777777" w:rsidR="00DC1C02" w:rsidRDefault="00DC1C02" w:rsidP="00DC1C02">
      <w:pPr>
        <w:pStyle w:val="GeometricReasoning"/>
      </w:pPr>
      <w:r w:rsidRPr="009C58CD">
        <w:t>Terms</w:t>
      </w:r>
      <w:r w:rsidRPr="006B6BAE">
        <w:t> from the K-12 Glossary </w:t>
      </w:r>
    </w:p>
    <w:p w14:paraId="7000F214" w14:textId="77777777" w:rsidR="007F41D3" w:rsidRPr="009D3E48" w:rsidRDefault="007F41D3"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C</w:t>
      </w:r>
      <w:r w:rsidRPr="009D3E48">
        <w:rPr>
          <w:rFonts w:eastAsia="Times New Roman" w:cs="Times New Roman"/>
          <w:sz w:val="24"/>
          <w:szCs w:val="24"/>
        </w:rPr>
        <w:t xml:space="preserve">oordinate </w:t>
      </w:r>
      <w:r>
        <w:rPr>
          <w:rFonts w:eastAsia="Times New Roman" w:cs="Times New Roman"/>
          <w:sz w:val="24"/>
          <w:szCs w:val="24"/>
        </w:rPr>
        <w:t>P</w:t>
      </w:r>
      <w:r w:rsidRPr="009D3E48">
        <w:rPr>
          <w:rFonts w:eastAsia="Times New Roman" w:cs="Times New Roman"/>
          <w:sz w:val="24"/>
          <w:szCs w:val="24"/>
        </w:rPr>
        <w:t>lane (first quadrant)</w:t>
      </w:r>
    </w:p>
    <w:p w14:paraId="6F53EF62" w14:textId="77777777" w:rsidR="007F41D3" w:rsidRPr="009D3E48" w:rsidRDefault="007F41D3"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O</w:t>
      </w:r>
      <w:r w:rsidRPr="009D3E48">
        <w:rPr>
          <w:rFonts w:eastAsia="Times New Roman" w:cs="Times New Roman"/>
          <w:sz w:val="24"/>
          <w:szCs w:val="24"/>
        </w:rPr>
        <w:t>rigin</w:t>
      </w:r>
    </w:p>
    <w:p w14:paraId="02138834" w14:textId="77777777" w:rsidR="007F41D3" w:rsidRPr="009D3E48" w:rsidRDefault="007F41D3" w:rsidP="009D7378">
      <w:pPr>
        <w:numPr>
          <w:ilvl w:val="0"/>
          <w:numId w:val="15"/>
        </w:numPr>
        <w:spacing w:after="0" w:line="240" w:lineRule="auto"/>
        <w:textAlignment w:val="baseline"/>
        <w:rPr>
          <w:rFonts w:cs="Times New Roman"/>
          <w:sz w:val="24"/>
          <w:szCs w:val="24"/>
        </w:rPr>
      </w:pPr>
      <m:oMath>
        <m:r>
          <w:rPr>
            <w:rFonts w:ascii="Cambria Math" w:eastAsiaTheme="minorEastAsia"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axis</w:t>
      </w:r>
    </w:p>
    <w:p w14:paraId="42ABDAE9" w14:textId="2D0D0B4A" w:rsidR="00DC1C02" w:rsidRPr="007F41D3" w:rsidRDefault="007F41D3" w:rsidP="009D7378">
      <w:pPr>
        <w:widowControl w:val="0"/>
        <w:numPr>
          <w:ilvl w:val="0"/>
          <w:numId w:val="15"/>
        </w:numPr>
        <w:spacing w:after="0" w:line="240" w:lineRule="auto"/>
        <w:textAlignment w:val="baseline"/>
        <w:rPr>
          <w:rFonts w:eastAsia="Times New Roman" w:cs="Times New Roman"/>
          <w:sz w:val="24"/>
          <w:szCs w:val="24"/>
        </w:rPr>
      </w:pPr>
      <m:oMath>
        <m:r>
          <w:rPr>
            <w:rFonts w:ascii="Cambria Math" w:eastAsiaTheme="minorEastAsia"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axis</w:t>
      </w:r>
    </w:p>
    <w:p w14:paraId="55F9F8E1" w14:textId="77777777" w:rsidR="00DC1C02" w:rsidRPr="00681A19" w:rsidRDefault="00DC1C02" w:rsidP="0018277B">
      <w:pPr>
        <w:spacing w:after="0"/>
        <w:textAlignment w:val="baseline"/>
        <w:rPr>
          <w:rFonts w:eastAsia="Times New Roman" w:cs="Times New Roman"/>
          <w:sz w:val="24"/>
          <w:szCs w:val="24"/>
        </w:rPr>
      </w:pPr>
    </w:p>
    <w:p w14:paraId="71CDC094" w14:textId="77777777" w:rsidR="00DC1C02" w:rsidRPr="00775194" w:rsidRDefault="00DC1C02" w:rsidP="00DC1C02">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C1C02" w:rsidRPr="006B6BAE" w14:paraId="10646EB1" w14:textId="77777777" w:rsidTr="0018277B">
        <w:trPr>
          <w:trHeight w:val="674"/>
        </w:trPr>
        <w:tc>
          <w:tcPr>
            <w:tcW w:w="2499" w:type="pct"/>
            <w:tcBorders>
              <w:top w:val="single" w:sz="4" w:space="0" w:color="auto"/>
              <w:left w:val="nil"/>
              <w:bottom w:val="nil"/>
              <w:right w:val="nil"/>
            </w:tcBorders>
            <w:shd w:val="clear" w:color="auto" w:fill="auto"/>
            <w:hideMark/>
          </w:tcPr>
          <w:p w14:paraId="7D61DCBB" w14:textId="77777777" w:rsidR="00DC1C02" w:rsidRPr="006B6BAE" w:rsidRDefault="00DC1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3039AF" w14:textId="7EF0C299" w:rsidR="00DC1C02" w:rsidRPr="0018277B" w:rsidRDefault="00DC1C02" w:rsidP="0018277B">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5E54E8" w:rsidRPr="009D3E48">
              <w:rPr>
                <w:rFonts w:eastAsia="Times New Roman" w:cs="Times New Roman"/>
                <w:sz w:val="24"/>
                <w:szCs w:val="24"/>
              </w:rPr>
              <w:t>.4.NSO.1.3</w:t>
            </w:r>
          </w:p>
        </w:tc>
        <w:tc>
          <w:tcPr>
            <w:tcW w:w="2501" w:type="pct"/>
            <w:tcBorders>
              <w:top w:val="single" w:sz="4" w:space="0" w:color="auto"/>
              <w:left w:val="nil"/>
              <w:bottom w:val="nil"/>
              <w:right w:val="nil"/>
            </w:tcBorders>
            <w:shd w:val="clear" w:color="auto" w:fill="auto"/>
          </w:tcPr>
          <w:p w14:paraId="0621DC93" w14:textId="77777777" w:rsidR="00DC1C02" w:rsidRPr="006B6BAE" w:rsidRDefault="00DC1C0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C179964" w14:textId="00929470" w:rsidR="00DC1C02" w:rsidRPr="000B295F" w:rsidRDefault="00DC1C02"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DD7FF0" w:rsidRPr="009D3E48">
              <w:rPr>
                <w:rFonts w:eastAsia="Times New Roman" w:cs="Times New Roman"/>
                <w:sz w:val="24"/>
                <w:szCs w:val="24"/>
              </w:rPr>
              <w:t>.6.GR.1</w:t>
            </w:r>
          </w:p>
        </w:tc>
      </w:tr>
    </w:tbl>
    <w:p w14:paraId="77F73C36" w14:textId="77777777" w:rsidR="00DC1C02" w:rsidRPr="006B6BAE" w:rsidRDefault="00DC1C02" w:rsidP="00DC1C02">
      <w:pPr>
        <w:pStyle w:val="GeometricReasoning"/>
      </w:pPr>
      <w:r w:rsidRPr="006B6BAE">
        <w:t xml:space="preserve">Purpose and Instructional Strategies </w:t>
      </w:r>
    </w:p>
    <w:p w14:paraId="160B8CD6" w14:textId="77777777" w:rsidR="008000CB" w:rsidRPr="009D3E48" w:rsidRDefault="008000CB" w:rsidP="008000CB">
      <w:pPr>
        <w:spacing w:after="0" w:line="240" w:lineRule="auto"/>
        <w:textAlignment w:val="baseline"/>
        <w:rPr>
          <w:rFonts w:eastAsia="Times New Roman" w:cs="Times New Roman"/>
          <w:sz w:val="24"/>
          <w:szCs w:val="24"/>
        </w:rPr>
      </w:pPr>
      <w:r w:rsidRPr="009D3E48">
        <w:rPr>
          <w:rFonts w:eastAsia="Times New Roman" w:cs="Times New Roman"/>
          <w:sz w:val="24"/>
          <w:szCs w:val="24"/>
        </w:rPr>
        <w:t>The purpose of this benchmark is for students to extend their thinking</w:t>
      </w:r>
      <w:r>
        <w:rPr>
          <w:rFonts w:eastAsia="Times New Roman" w:cs="Times New Roman"/>
          <w:sz w:val="24"/>
          <w:szCs w:val="24"/>
        </w:rPr>
        <w:t xml:space="preserve"> from Grade 4 </w:t>
      </w:r>
      <w:r w:rsidRPr="00C7471F">
        <w:rPr>
          <w:rFonts w:eastAsia="Times New Roman" w:cs="Times New Roman"/>
          <w:sz w:val="24"/>
          <w:szCs w:val="24"/>
        </w:rPr>
        <w:t>(MA.4.NSO.1.3)</w:t>
      </w:r>
      <w:r>
        <w:rPr>
          <w:rFonts w:eastAsia="Times New Roman" w:cs="Times New Roman"/>
          <w:sz w:val="24"/>
          <w:szCs w:val="24"/>
        </w:rPr>
        <w:t xml:space="preserve"> </w:t>
      </w:r>
      <w:r w:rsidRPr="009D3E48">
        <w:rPr>
          <w:rFonts w:eastAsia="Times New Roman" w:cs="Times New Roman"/>
          <w:sz w:val="24"/>
          <w:szCs w:val="24"/>
        </w:rPr>
        <w:t xml:space="preserve">about horizontal and vertical number lines to plot and label whole number ordered pairs on a coordinate plane. In addition, students will make a connection between a two-column table and the ordered pairs represented on the coordinate plane. </w:t>
      </w:r>
      <w:r>
        <w:rPr>
          <w:rFonts w:eastAsia="Times New Roman" w:cs="Times New Roman"/>
          <w:sz w:val="24"/>
          <w:szCs w:val="24"/>
        </w:rPr>
        <w:t xml:space="preserve">In Grade 6 </w:t>
      </w:r>
      <w:r w:rsidRPr="00C7471F">
        <w:rPr>
          <w:rFonts w:eastAsia="Times New Roman" w:cs="Times New Roman"/>
          <w:sz w:val="24"/>
          <w:szCs w:val="24"/>
        </w:rPr>
        <w:t>(MA.6.GR.1.1)</w:t>
      </w:r>
      <w:r>
        <w:rPr>
          <w:rFonts w:eastAsia="Times New Roman" w:cs="Times New Roman"/>
          <w:sz w:val="24"/>
          <w:szCs w:val="24"/>
        </w:rPr>
        <w:t>, students plot rational number pairs in all four quadrants of the coordinate plane.</w:t>
      </w:r>
    </w:p>
    <w:p w14:paraId="54269A8D" w14:textId="77777777" w:rsidR="008000CB" w:rsidRPr="009D3E48" w:rsidRDefault="008000CB" w:rsidP="009D7378">
      <w:pPr>
        <w:numPr>
          <w:ilvl w:val="0"/>
          <w:numId w:val="14"/>
        </w:numPr>
        <w:spacing w:after="0" w:line="240" w:lineRule="auto"/>
        <w:textAlignment w:val="baseline"/>
        <w:rPr>
          <w:rFonts w:cs="Times New Roman"/>
          <w:sz w:val="24"/>
          <w:szCs w:val="24"/>
        </w:rPr>
      </w:pPr>
      <w:r>
        <w:rPr>
          <w:rFonts w:eastAsia="Times New Roman" w:cs="Times New Roman"/>
          <w:sz w:val="24"/>
          <w:szCs w:val="24"/>
        </w:rPr>
        <w:t xml:space="preserve">Instruction includes relating </w:t>
      </w:r>
      <w:r w:rsidRPr="009D3E48">
        <w:rPr>
          <w:rFonts w:eastAsia="Times New Roman" w:cs="Times New Roman"/>
          <w:sz w:val="24"/>
          <w:szCs w:val="24"/>
        </w:rPr>
        <w:t xml:space="preserve">the coordinate plane as the intersection of two axes – a horizontal number line called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and a vertical number line called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axis. The number lines that form the axes are perpendicular and meet at the origin, labeled by the ordered pair </w:t>
      </w:r>
      <m:oMath>
        <m:r>
          <w:rPr>
            <w:rFonts w:ascii="Cambria Math" w:eastAsia="Times New Roman" w:hAnsi="Cambria Math" w:cs="Times New Roman"/>
            <w:sz w:val="24"/>
            <w:szCs w:val="24"/>
          </w:rPr>
          <m:t>(0, 0)</m:t>
        </m:r>
      </m:oMath>
      <w:r w:rsidRPr="009D3E48">
        <w:rPr>
          <w:rFonts w:eastAsia="Times New Roman" w:cs="Times New Roman"/>
          <w:sz w:val="24"/>
          <w:szCs w:val="24"/>
        </w:rPr>
        <w:t xml:space="preserve"> (</w:t>
      </w:r>
      <w:r w:rsidRPr="00575966">
        <w:rPr>
          <w:rFonts w:eastAsia="Times New Roman" w:cs="Times New Roman"/>
          <w:i/>
          <w:sz w:val="24"/>
          <w:szCs w:val="24"/>
        </w:rPr>
        <w:t>MTR.5.1</w:t>
      </w:r>
      <w:r w:rsidRPr="009D3E48">
        <w:rPr>
          <w:rFonts w:eastAsia="Times New Roman" w:cs="Times New Roman"/>
          <w:sz w:val="24"/>
          <w:szCs w:val="24"/>
        </w:rPr>
        <w:t xml:space="preserve">). </w:t>
      </w:r>
    </w:p>
    <w:p w14:paraId="6803EA06" w14:textId="77777777" w:rsidR="008000CB" w:rsidRPr="006527D0" w:rsidRDefault="008000CB" w:rsidP="009D7378">
      <w:pPr>
        <w:pStyle w:val="ListParagraph"/>
        <w:numPr>
          <w:ilvl w:val="0"/>
          <w:numId w:val="14"/>
        </w:numPr>
        <w:rPr>
          <w:rFonts w:eastAsia="Calibri" w:cs="Times New Roman"/>
          <w:sz w:val="24"/>
          <w:szCs w:val="24"/>
        </w:rPr>
      </w:pPr>
      <w:r w:rsidRPr="009D3E48">
        <w:rPr>
          <w:rFonts w:eastAsia="Times New Roman" w:cs="Times New Roman"/>
          <w:sz w:val="24"/>
          <w:szCs w:val="24"/>
        </w:rPr>
        <w:t xml:space="preserve">When students learn to plot ordered pairs represented in a two-column table, they should understand that the ordered pair </w:t>
      </w:r>
      <m:oMath>
        <m:r>
          <w:rPr>
            <w:rFonts w:ascii="Cambria Math" w:eastAsia="Times New Roman" w:hAnsi="Cambria Math" w:cs="Times New Roman"/>
            <w:sz w:val="24"/>
            <w:szCs w:val="24"/>
          </w:rPr>
          <m:t>(x, y)</m:t>
        </m:r>
      </m:oMath>
      <w:r w:rsidRPr="009D3E48">
        <w:rPr>
          <w:rFonts w:eastAsia="Times New Roman" w:cs="Times New Roman"/>
          <w:sz w:val="24"/>
          <w:szCs w:val="24"/>
        </w:rPr>
        <w:t xml:space="preserve"> represents how far to travel from the origin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 and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axes. </w:t>
      </w:r>
    </w:p>
    <w:p w14:paraId="7935E5C2" w14:textId="77777777" w:rsidR="008000CB" w:rsidRPr="009D3E48" w:rsidRDefault="008000CB" w:rsidP="009D7378">
      <w:pPr>
        <w:pStyle w:val="ListParagraph"/>
        <w:numPr>
          <w:ilvl w:val="1"/>
          <w:numId w:val="14"/>
        </w:numPr>
        <w:rPr>
          <w:rFonts w:eastAsia="Calibri" w:cs="Times New Roman"/>
          <w:sz w:val="24"/>
          <w:szCs w:val="24"/>
        </w:rPr>
      </w:pPr>
      <w:r w:rsidRPr="009D3E48">
        <w:rPr>
          <w:rFonts w:eastAsia="Times New Roman" w:cs="Times New Roman"/>
          <w:sz w:val="24"/>
          <w:szCs w:val="24"/>
        </w:rPr>
        <w:t xml:space="preserve">For example, students should understand that in the ordered pair </w:t>
      </w:r>
      <m:oMath>
        <m:r>
          <w:rPr>
            <w:rFonts w:ascii="Cambria Math" w:eastAsia="Times New Roman" w:hAnsi="Cambria Math" w:cs="Times New Roman"/>
            <w:sz w:val="24"/>
            <w:szCs w:val="24"/>
          </w:rPr>
          <m:t>(2, 4)</m:t>
        </m:r>
      </m:oMath>
      <w:r w:rsidRPr="009D3E48">
        <w:rPr>
          <w:rFonts w:eastAsia="Times New Roman" w:cs="Times New Roman"/>
          <w:sz w:val="24"/>
          <w:szCs w:val="24"/>
        </w:rPr>
        <w:t xml:space="preserve">, the point travels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2 whole units to the right, and then vertically (parallel to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axis) 4 units up (</w:t>
      </w:r>
      <w:r w:rsidRPr="00575966">
        <w:rPr>
          <w:rFonts w:eastAsia="Times New Roman" w:cs="Times New Roman"/>
          <w:i/>
          <w:sz w:val="24"/>
          <w:szCs w:val="24"/>
        </w:rPr>
        <w:t>MTR.5.1</w:t>
      </w:r>
      <w:r w:rsidRPr="009D3E48">
        <w:rPr>
          <w:rFonts w:eastAsia="Times New Roman" w:cs="Times New Roman"/>
          <w:sz w:val="24"/>
          <w:szCs w:val="24"/>
        </w:rPr>
        <w:t>).</w:t>
      </w:r>
    </w:p>
    <w:p w14:paraId="62CDE17F" w14:textId="77777777" w:rsidR="00DC1C02" w:rsidRDefault="00DC1C02" w:rsidP="00DC1C02">
      <w:pPr>
        <w:spacing w:after="0" w:line="240" w:lineRule="auto"/>
        <w:rPr>
          <w:rFonts w:eastAsia="Times New Roman" w:cs="Times New Roman"/>
          <w:sz w:val="24"/>
          <w:szCs w:val="24"/>
        </w:rPr>
      </w:pPr>
    </w:p>
    <w:p w14:paraId="0F50A4F9" w14:textId="77777777" w:rsidR="00DC1C02" w:rsidRPr="00AB3CDB" w:rsidRDefault="00DC1C02" w:rsidP="00DC1C02">
      <w:pPr>
        <w:pStyle w:val="GeometricReasoning"/>
      </w:pPr>
      <w:r w:rsidRPr="006B6BAE">
        <w:t xml:space="preserve">Common </w:t>
      </w:r>
      <w:r w:rsidRPr="00BB5B56">
        <w:t>Misconceptions</w:t>
      </w:r>
      <w:r w:rsidRPr="006B6BAE">
        <w:t xml:space="preserve"> or Errors</w:t>
      </w:r>
    </w:p>
    <w:p w14:paraId="3687D489" w14:textId="77777777" w:rsidR="00004534" w:rsidRPr="006527D0" w:rsidRDefault="00004534" w:rsidP="009D7378">
      <w:pPr>
        <w:numPr>
          <w:ilvl w:val="0"/>
          <w:numId w:val="101"/>
        </w:numPr>
        <w:spacing w:after="0" w:line="240" w:lineRule="auto"/>
        <w:textAlignment w:val="baseline"/>
        <w:rPr>
          <w:rFonts w:eastAsia="Times New Roman" w:cs="Times New Roman"/>
          <w:color w:val="00B050"/>
          <w:sz w:val="24"/>
          <w:szCs w:val="24"/>
        </w:rPr>
      </w:pPr>
      <w:r w:rsidRPr="009D3E48">
        <w:rPr>
          <w:rFonts w:eastAsia="Times New Roman" w:cs="Times New Roman"/>
          <w:sz w:val="24"/>
          <w:szCs w:val="24"/>
        </w:rPr>
        <w:t xml:space="preserve">Students can confuse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 </w:t>
      </w:r>
      <w:proofErr w:type="spellStart"/>
      <w:r w:rsidRPr="009D3E48">
        <w:rPr>
          <w:rFonts w:eastAsia="Times New Roman" w:cs="Times New Roman"/>
          <w:sz w:val="24"/>
          <w:szCs w:val="24"/>
        </w:rPr>
        <w:t>and</w:t>
      </w:r>
      <w:proofErr w:type="spellEnd"/>
      <w:r w:rsidRPr="009D3E48">
        <w:rPr>
          <w:rFonts w:eastAsia="Times New Roman" w:cs="Times New Roman"/>
          <w:sz w:val="24"/>
          <w:szCs w:val="24"/>
        </w:rPr>
        <w:t xml:space="preserv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values in an ordered pair and move vertically along the </w:t>
      </w:r>
      <m:oMath>
        <m:r>
          <w:rPr>
            <w:rFonts w:ascii="Cambria Math" w:eastAsia="Times New Roman" w:hAnsi="Cambria Math" w:cs="Times New Roman"/>
            <w:sz w:val="24"/>
            <w:szCs w:val="24"/>
          </w:rPr>
          <m:t>y</m:t>
        </m:r>
      </m:oMath>
      <w:r>
        <w:rPr>
          <w:rFonts w:eastAsia="Times New Roman" w:cs="Times New Roman"/>
          <w:sz w:val="24"/>
          <w:szCs w:val="24"/>
        </w:rPr>
        <w:t>-</w:t>
      </w:r>
      <w:r w:rsidRPr="009D3E48">
        <w:rPr>
          <w:rFonts w:eastAsia="Times New Roman" w:cs="Times New Roman"/>
          <w:sz w:val="24"/>
          <w:szCs w:val="24"/>
        </w:rPr>
        <w:t xml:space="preserve">axis before moving horizontally along the </w:t>
      </w:r>
      <m:oMath>
        <m:r>
          <w:rPr>
            <w:rFonts w:ascii="Cambria Math" w:eastAsia="Times New Roman" w:hAnsi="Cambria Math" w:cs="Times New Roman"/>
            <w:sz w:val="24"/>
            <w:szCs w:val="24"/>
          </w:rPr>
          <m:t>x</m:t>
        </m:r>
      </m:oMath>
      <w:r>
        <w:rPr>
          <w:rFonts w:eastAsia="Times New Roman" w:cs="Times New Roman"/>
          <w:sz w:val="24"/>
          <w:szCs w:val="24"/>
        </w:rPr>
        <w:t>-</w:t>
      </w:r>
      <w:r w:rsidRPr="009D3E48">
        <w:rPr>
          <w:rFonts w:eastAsia="Times New Roman" w:cs="Times New Roman"/>
          <w:sz w:val="24"/>
          <w:szCs w:val="24"/>
        </w:rPr>
        <w:t xml:space="preserve">axis. </w:t>
      </w:r>
    </w:p>
    <w:p w14:paraId="13F14E3C" w14:textId="77777777" w:rsidR="00004534" w:rsidRPr="009D3E48" w:rsidRDefault="00004534" w:rsidP="009D7378">
      <w:pPr>
        <w:numPr>
          <w:ilvl w:val="1"/>
          <w:numId w:val="101"/>
        </w:numPr>
        <w:spacing w:after="0" w:line="240" w:lineRule="auto"/>
        <w:textAlignment w:val="baseline"/>
        <w:rPr>
          <w:rFonts w:eastAsia="Times New Roman" w:cs="Times New Roman"/>
          <w:color w:val="00B050"/>
          <w:sz w:val="24"/>
          <w:szCs w:val="24"/>
        </w:rPr>
      </w:pPr>
      <w:r w:rsidRPr="009D3E48">
        <w:rPr>
          <w:rFonts w:eastAsia="Times New Roman" w:cs="Times New Roman"/>
          <w:sz w:val="24"/>
          <w:szCs w:val="24"/>
        </w:rPr>
        <w:lastRenderedPageBreak/>
        <w:t xml:space="preserve">For example, they may mean to plot and label the ordered pair </w:t>
      </w:r>
      <m:oMath>
        <m:r>
          <w:rPr>
            <w:rFonts w:ascii="Cambria Math" w:eastAsia="Times New Roman" w:hAnsi="Cambria Math" w:cs="Times New Roman"/>
            <w:sz w:val="24"/>
            <w:szCs w:val="24"/>
          </w:rPr>
          <m:t>(2, 4)</m:t>
        </m:r>
      </m:oMath>
      <w:r w:rsidRPr="009D3E48">
        <w:rPr>
          <w:rFonts w:eastAsia="Times New Roman" w:cs="Times New Roman"/>
          <w:sz w:val="24"/>
          <w:szCs w:val="24"/>
        </w:rPr>
        <w:t xml:space="preserve">, but plot and label </w:t>
      </w:r>
      <m:oMath>
        <m:r>
          <w:rPr>
            <w:rFonts w:ascii="Cambria Math" w:eastAsia="Times New Roman" w:hAnsi="Cambria Math" w:cs="Times New Roman"/>
            <w:sz w:val="24"/>
            <w:szCs w:val="24"/>
          </w:rPr>
          <m:t>(4, 2)</m:t>
        </m:r>
      </m:oMath>
      <w:r w:rsidRPr="009D3E48">
        <w:rPr>
          <w:rFonts w:eastAsia="Times New Roman" w:cs="Times New Roman"/>
          <w:sz w:val="24"/>
          <w:szCs w:val="24"/>
        </w:rPr>
        <w:t xml:space="preserve"> instead. </w:t>
      </w:r>
      <w:r w:rsidRPr="00575966">
        <w:rPr>
          <w:rFonts w:eastAsia="Times New Roman" w:cs="Times New Roman"/>
          <w:sz w:val="24"/>
          <w:szCs w:val="24"/>
        </w:rPr>
        <w:t>To assist students with this misconception, have students practice with creating directions for their student peers to follow to allow them to gain a better understanding of the direction and distance on the coordinate plane.</w:t>
      </w:r>
    </w:p>
    <w:p w14:paraId="2B530BB2" w14:textId="77777777" w:rsidR="00004534" w:rsidRDefault="00004534" w:rsidP="009D7378">
      <w:pPr>
        <w:pStyle w:val="ListParagraph"/>
        <w:numPr>
          <w:ilvl w:val="0"/>
          <w:numId w:val="101"/>
        </w:numPr>
        <w:rPr>
          <w:rFonts w:eastAsia="Times New Roman" w:cs="Times New Roman"/>
          <w:sz w:val="24"/>
          <w:szCs w:val="24"/>
        </w:rPr>
      </w:pPr>
      <w:r w:rsidRPr="00444EA6">
        <w:rPr>
          <w:rFonts w:eastAsia="Times New Roman" w:cs="Times New Roman"/>
          <w:sz w:val="24"/>
          <w:szCs w:val="24"/>
        </w:rPr>
        <w:t xml:space="preserve">Some students may not understand what an </w:t>
      </w:r>
      <m:oMath>
        <m:r>
          <w:rPr>
            <w:rFonts w:ascii="Cambria Math" w:eastAsia="Times New Roman" w:hAnsi="Cambria Math" w:cs="Times New Roman"/>
            <w:sz w:val="24"/>
            <w:szCs w:val="24"/>
          </w:rPr>
          <m:t>x</m:t>
        </m:r>
      </m:oMath>
      <w:r>
        <w:rPr>
          <w:rFonts w:eastAsia="Times New Roman" w:cs="Times New Roman"/>
          <w:sz w:val="24"/>
          <w:szCs w:val="24"/>
        </w:rPr>
        <w:t>-</w:t>
      </w:r>
      <w:r w:rsidRPr="00444EA6">
        <w:rPr>
          <w:rFonts w:eastAsia="Times New Roman" w:cs="Times New Roman"/>
          <w:sz w:val="24"/>
          <w:szCs w:val="24"/>
        </w:rPr>
        <w:t xml:space="preserve"> or </w:t>
      </w:r>
      <m:oMath>
        <m:r>
          <w:rPr>
            <w:rFonts w:ascii="Cambria Math" w:eastAsia="Times New Roman" w:hAnsi="Cambria Math" w:cs="Times New Roman"/>
            <w:sz w:val="24"/>
            <w:szCs w:val="24"/>
          </w:rPr>
          <m:t>y</m:t>
        </m:r>
      </m:oMath>
      <w:r>
        <w:rPr>
          <w:rFonts w:eastAsia="Times New Roman" w:cs="Times New Roman"/>
          <w:sz w:val="24"/>
          <w:szCs w:val="24"/>
        </w:rPr>
        <w:t>-</w:t>
      </w:r>
      <w:r w:rsidRPr="00444EA6">
        <w:rPr>
          <w:rFonts w:eastAsia="Times New Roman" w:cs="Times New Roman"/>
          <w:sz w:val="24"/>
          <w:szCs w:val="24"/>
        </w:rPr>
        <w:t>coordinate value of 0 represents.</w:t>
      </w:r>
      <w:r w:rsidRPr="00575966">
        <w:t xml:space="preserve"> </w:t>
      </w:r>
      <w:r w:rsidRPr="00575966">
        <w:rPr>
          <w:rFonts w:eastAsia="Times New Roman" w:cs="Times New Roman"/>
          <w:sz w:val="24"/>
          <w:szCs w:val="24"/>
        </w:rPr>
        <w:t xml:space="preserve">During instruction, students should justify why ordered pairs with a 0 will plot on the </w:t>
      </w:r>
      <m:oMath>
        <m:r>
          <w:rPr>
            <w:rFonts w:ascii="Cambria Math" w:eastAsia="Times New Roman" w:hAnsi="Cambria Math" w:cs="Cambria Math"/>
            <w:sz w:val="24"/>
            <w:szCs w:val="24"/>
          </w:rPr>
          <m:t>x</m:t>
        </m:r>
      </m:oMath>
      <w:r>
        <w:rPr>
          <w:rFonts w:eastAsia="Times New Roman" w:cs="Times New Roman"/>
          <w:sz w:val="24"/>
          <w:szCs w:val="24"/>
        </w:rPr>
        <w:t>-</w:t>
      </w:r>
      <w:r w:rsidRPr="00575966">
        <w:rPr>
          <w:rFonts w:eastAsia="Times New Roman" w:cs="Times New Roman"/>
          <w:sz w:val="24"/>
          <w:szCs w:val="24"/>
        </w:rPr>
        <w:t xml:space="preserve">axis or </w:t>
      </w:r>
      <m:oMath>
        <m:r>
          <w:rPr>
            <w:rFonts w:ascii="Cambria Math" w:eastAsia="Times New Roman" w:hAnsi="Cambria Math" w:cs="Cambria Math"/>
            <w:sz w:val="24"/>
            <w:szCs w:val="24"/>
          </w:rPr>
          <m:t>y</m:t>
        </m:r>
      </m:oMath>
      <w:r>
        <w:rPr>
          <w:rFonts w:eastAsia="Times New Roman" w:cs="Times New Roman"/>
          <w:sz w:val="24"/>
          <w:szCs w:val="24"/>
        </w:rPr>
        <w:t>-</w:t>
      </w:r>
      <w:r w:rsidRPr="00575966">
        <w:rPr>
          <w:rFonts w:eastAsia="Times New Roman" w:cs="Times New Roman"/>
          <w:sz w:val="24"/>
          <w:szCs w:val="24"/>
        </w:rPr>
        <w:t>axis.</w:t>
      </w:r>
    </w:p>
    <w:p w14:paraId="23D5A426" w14:textId="77777777" w:rsidR="00DC1C02" w:rsidRPr="00BC35B7" w:rsidRDefault="00DC1C02" w:rsidP="00BC35B7">
      <w:pPr>
        <w:contextualSpacing/>
        <w:textAlignment w:val="baseline"/>
        <w:rPr>
          <w:rFonts w:eastAsia="Times New Roman" w:cs="Times New Roman"/>
          <w:b/>
          <w:bCs/>
          <w:sz w:val="24"/>
          <w:szCs w:val="24"/>
        </w:rPr>
      </w:pPr>
    </w:p>
    <w:p w14:paraId="3B40D700" w14:textId="6761FDA6" w:rsidR="00E05C43" w:rsidRPr="00995733" w:rsidRDefault="00DC1C02" w:rsidP="00995733">
      <w:pPr>
        <w:pStyle w:val="GeometricReasoning"/>
      </w:pPr>
      <w:r w:rsidRPr="006B6BAE">
        <w:t>Strategies to Support Tiered Instruction</w:t>
      </w:r>
    </w:p>
    <w:p w14:paraId="4184E5C7" w14:textId="77777777" w:rsidR="00E05C43" w:rsidRPr="008D0BF9" w:rsidRDefault="00E05C43"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coordinate points to graph in quadrant 1 of the coordinate plane along with two small objects. The students explain how they move the object along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and then up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the location provided. The teacher then provides the points reversed to graph and has students explain the difference in how they move the second object compared to the first. </w:t>
      </w:r>
    </w:p>
    <w:p w14:paraId="226FE7C6" w14:textId="77777777" w:rsidR="00E05C43" w:rsidRPr="008D0BF9" w:rsidRDefault="00E05C43"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provides students with a coordinate </w:t>
      </w:r>
      <w:proofErr w:type="gramStart"/>
      <w:r w:rsidRPr="00CD013A">
        <w:rPr>
          <w:rFonts w:eastAsia="Times New Roman" w:cs="Times New Roman"/>
          <w:color w:val="000000" w:themeColor="text1"/>
          <w:sz w:val="24"/>
          <w:szCs w:val="24"/>
        </w:rPr>
        <w:t>plane</w:t>
      </w:r>
      <w:proofErr w:type="gramEnd"/>
      <w:r w:rsidRPr="00CD013A">
        <w:rPr>
          <w:rFonts w:eastAsia="Times New Roman" w:cs="Times New Roman"/>
          <w:color w:val="000000" w:themeColor="text1"/>
          <w:sz w:val="24"/>
          <w:szCs w:val="24"/>
        </w:rPr>
        <w:t xml:space="preserve"> like the one shown below. The teacher provides a set of coordinate points such as </w:t>
      </w:r>
      <m:oMath>
        <m:d>
          <m:dPr>
            <m:ctrlPr>
              <w:rPr>
                <w:rFonts w:ascii="Cambria Math" w:hAnsi="Cambria Math"/>
                <w:sz w:val="24"/>
                <w:szCs w:val="24"/>
              </w:rPr>
            </m:ctrlPr>
          </m:dPr>
          <m:e>
            <m:r>
              <w:rPr>
                <w:rFonts w:ascii="Cambria Math" w:hAnsi="Cambria Math"/>
                <w:sz w:val="24"/>
                <w:szCs w:val="24"/>
              </w:rPr>
              <m:t>8,2</m:t>
            </m:r>
          </m:e>
        </m:d>
      </m:oMath>
      <w:r w:rsidRPr="00CD013A">
        <w:rPr>
          <w:rFonts w:eastAsia="Times New Roman" w:cs="Times New Roman"/>
          <w:color w:val="000000" w:themeColor="text1"/>
          <w:sz w:val="24"/>
          <w:szCs w:val="24"/>
        </w:rPr>
        <w:t xml:space="preserve">. Students take turns moving an object, such as a two-colored counter, and explain the location of the point using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in their explanation. The teacher then provides the points in reverse, </w:t>
      </w:r>
      <m:oMath>
        <m:d>
          <m:dPr>
            <m:ctrlPr>
              <w:rPr>
                <w:rFonts w:ascii="Cambria Math" w:hAnsi="Cambria Math"/>
                <w:sz w:val="24"/>
                <w:szCs w:val="24"/>
              </w:rPr>
            </m:ctrlPr>
          </m:dPr>
          <m:e>
            <m:r>
              <w:rPr>
                <w:rFonts w:ascii="Cambria Math" w:hAnsi="Cambria Math"/>
                <w:sz w:val="24"/>
                <w:szCs w:val="24"/>
              </w:rPr>
              <m:t>2,8</m:t>
            </m:r>
          </m:e>
        </m:d>
      </m:oMath>
      <w:r w:rsidRPr="00CD013A">
        <w:rPr>
          <w:rFonts w:eastAsia="Times New Roman" w:cs="Times New Roman"/>
          <w:color w:val="000000" w:themeColor="text1"/>
          <w:sz w:val="24"/>
          <w:szCs w:val="24"/>
        </w:rPr>
        <w:t xml:space="preserve">. The next student will move a second object and explain the location of the point as well as the difference between the two locations.  </w:t>
      </w:r>
    </w:p>
    <w:p w14:paraId="3A1B60A9" w14:textId="77777777" w:rsidR="00E05C43" w:rsidRDefault="00E05C43" w:rsidP="00E05C43">
      <w:pPr>
        <w:spacing w:after="0" w:line="240" w:lineRule="auto"/>
        <w:jc w:val="center"/>
        <w:textAlignment w:val="baseline"/>
        <w:rPr>
          <w:rFonts w:eastAsia="Times New Roman" w:cs="Times New Roman"/>
          <w:b/>
          <w:bCs/>
          <w:sz w:val="24"/>
          <w:szCs w:val="24"/>
        </w:rPr>
      </w:pPr>
      <w:r w:rsidRPr="008D0BF9">
        <w:rPr>
          <w:rFonts w:cs="Times New Roman"/>
          <w:noProof/>
          <w:sz w:val="24"/>
          <w:szCs w:val="24"/>
        </w:rPr>
        <w:drawing>
          <wp:inline distT="0" distB="0" distL="0" distR="0" wp14:anchorId="5217FBDA" wp14:editId="7CC9F8E2">
            <wp:extent cx="2137306" cy="2009554"/>
            <wp:effectExtent l="0" t="0" r="0" b="0"/>
            <wp:docPr id="187241698" name="Picture 187241698" descr="Coordinate plane with 2 points marked"/>
            <wp:cNvGraphicFramePr/>
            <a:graphic xmlns:a="http://schemas.openxmlformats.org/drawingml/2006/main">
              <a:graphicData uri="http://schemas.openxmlformats.org/drawingml/2006/picture">
                <pic:pic xmlns:pic="http://schemas.openxmlformats.org/drawingml/2006/picture">
                  <pic:nvPicPr>
                    <pic:cNvPr id="187241698" name="Picture 187241698" descr="Coordinate plane with 2 points mark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138205" cy="2010399"/>
                    </a:xfrm>
                    <a:prstGeom prst="rect">
                      <a:avLst/>
                    </a:prstGeom>
                  </pic:spPr>
                </pic:pic>
              </a:graphicData>
            </a:graphic>
          </wp:inline>
        </w:drawing>
      </w:r>
    </w:p>
    <w:p w14:paraId="1CC1EC04" w14:textId="77777777" w:rsidR="00AD48E3" w:rsidRPr="00CD013A" w:rsidRDefault="00AD48E3" w:rsidP="00E05C43">
      <w:pPr>
        <w:spacing w:after="0" w:line="240" w:lineRule="auto"/>
        <w:jc w:val="center"/>
        <w:textAlignment w:val="baseline"/>
        <w:rPr>
          <w:rFonts w:eastAsia="Times New Roman" w:cs="Times New Roman"/>
          <w:b/>
          <w:bCs/>
          <w:sz w:val="24"/>
          <w:szCs w:val="24"/>
        </w:rPr>
      </w:pPr>
    </w:p>
    <w:p w14:paraId="4758030B" w14:textId="77777777" w:rsidR="00E05C43" w:rsidRPr="008D0BF9" w:rsidRDefault="00E05C43" w:rsidP="009D7378">
      <w:pPr>
        <w:pStyle w:val="ListParagraph"/>
        <w:widowControl/>
        <w:numPr>
          <w:ilvl w:val="0"/>
          <w:numId w:val="17"/>
        </w:numPr>
        <w:contextualSpacing/>
        <w:rPr>
          <w:rFonts w:eastAsiaTheme="minorEastAsia" w:cs="Times New Roman"/>
          <w:color w:val="000000" w:themeColor="text1"/>
          <w:sz w:val="24"/>
          <w:szCs w:val="24"/>
        </w:rPr>
      </w:pPr>
      <w:proofErr w:type="gramStart"/>
      <w:r w:rsidRPr="00CD013A">
        <w:rPr>
          <w:rFonts w:eastAsia="Times New Roman" w:cs="Times New Roman"/>
          <w:color w:val="000000" w:themeColor="text1"/>
          <w:sz w:val="24"/>
          <w:szCs w:val="24"/>
        </w:rPr>
        <w:t>Instruction includes</w:t>
      </w:r>
      <w:proofErr w:type="gramEnd"/>
      <w:r w:rsidRPr="00CD013A">
        <w:rPr>
          <w:rFonts w:eastAsia="Times New Roman" w:cs="Times New Roman"/>
          <w:color w:val="000000" w:themeColor="text1"/>
          <w:sz w:val="24"/>
          <w:szCs w:val="24"/>
        </w:rPr>
        <w:t xml:space="preserve"> the teacher providing a set of cards that have coordinate points on them, some with 0 as the location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some with 0 as the location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others with no 0 in the coordinates. Students sort the cards into three categories: points located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points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w:t>
      </w:r>
      <w:r>
        <w:rPr>
          <w:rFonts w:eastAsia="Times New Roman" w:cs="Times New Roman"/>
          <w:color w:val="000000" w:themeColor="text1"/>
          <w:sz w:val="24"/>
          <w:szCs w:val="24"/>
        </w:rPr>
        <w:t>axis</w:t>
      </w:r>
      <w:r w:rsidRPr="00CD013A">
        <w:rPr>
          <w:rFonts w:eastAsia="Times New Roman" w:cs="Times New Roman"/>
          <w:color w:val="000000" w:themeColor="text1"/>
          <w:sz w:val="24"/>
          <w:szCs w:val="24"/>
        </w:rPr>
        <w:t xml:space="preserve"> and neither. Students will justify their reasoning by explaining how the 0, or lack of a 0, in each set of points helped them. </w:t>
      </w:r>
    </w:p>
    <w:p w14:paraId="16799A0F" w14:textId="77777777" w:rsidR="00E05C43" w:rsidRPr="008D0BF9" w:rsidRDefault="00E05C43"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For example, the teacher provides cards with the following points on them:</w:t>
      </w:r>
    </w:p>
    <w:p w14:paraId="3ABC936C" w14:textId="1989A33A" w:rsidR="001F7515" w:rsidRDefault="001F7515" w:rsidP="001F7515">
      <w:pPr>
        <w:spacing w:after="0" w:line="240" w:lineRule="auto"/>
        <w:ind w:left="1440"/>
        <w:rPr>
          <w:rFonts w:eastAsia="Times New Roman" w:cs="Times New Roman"/>
          <w:color w:val="000000" w:themeColor="text1"/>
          <w:sz w:val="24"/>
          <w:szCs w:val="24"/>
        </w:rPr>
      </w:pPr>
      <w:r w:rsidRPr="00CD013A">
        <w:rPr>
          <w:rFonts w:eastAsia="Times New Roman" w:cs="Times New Roman"/>
          <w:color w:val="000000" w:themeColor="text1"/>
          <w:sz w:val="24"/>
          <w:szCs w:val="24"/>
        </w:rPr>
        <w:t xml:space="preserve">Students sort the points into three categories as shown below. </w:t>
      </w:r>
    </w:p>
    <w:p w14:paraId="3BC5A464" w14:textId="77777777" w:rsidR="00AD48E3" w:rsidRPr="00CD013A" w:rsidRDefault="00AD48E3" w:rsidP="001F7515">
      <w:pPr>
        <w:spacing w:after="0" w:line="240" w:lineRule="auto"/>
        <w:ind w:left="1440"/>
        <w:rPr>
          <w:rFonts w:eastAsia="Times New Roman" w:cs="Times New Roman"/>
          <w:color w:val="000000" w:themeColor="text1"/>
          <w:sz w:val="24"/>
          <w:szCs w:val="24"/>
        </w:rPr>
      </w:pPr>
    </w:p>
    <w:p w14:paraId="4B60B7D8" w14:textId="2B67877B" w:rsidR="00AD48E3" w:rsidRPr="00AD48E3" w:rsidRDefault="00886117" w:rsidP="00886117">
      <w:pPr>
        <w:contextualSpacing/>
        <w:jc w:val="center"/>
        <w:rPr>
          <w:rFonts w:eastAsiaTheme="minorEastAsia" w:cs="Times New Roman"/>
          <w:color w:val="000000" w:themeColor="text1"/>
          <w:sz w:val="24"/>
          <w:szCs w:val="24"/>
        </w:rPr>
      </w:pPr>
      <w:r w:rsidRPr="00886117">
        <w:rPr>
          <w:rFonts w:eastAsiaTheme="minorEastAsia" w:cs="Times New Roman"/>
          <w:noProof/>
          <w:color w:val="000000" w:themeColor="text1"/>
          <w:sz w:val="24"/>
          <w:szCs w:val="24"/>
        </w:rPr>
        <w:lastRenderedPageBreak/>
        <w:drawing>
          <wp:inline distT="0" distB="0" distL="0" distR="0" wp14:anchorId="3DC55193" wp14:editId="482B41F7">
            <wp:extent cx="4763165" cy="1219370"/>
            <wp:effectExtent l="0" t="0" r="0" b="0"/>
            <wp:docPr id="1573197772" name="Picture 1" descr="Tabel with points and their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97772" name="Picture 1" descr="Tabel with points and their coordinates"/>
                    <pic:cNvPicPr/>
                  </pic:nvPicPr>
                  <pic:blipFill>
                    <a:blip r:embed="rId170"/>
                    <a:stretch>
                      <a:fillRect/>
                    </a:stretch>
                  </pic:blipFill>
                  <pic:spPr>
                    <a:xfrm>
                      <a:off x="0" y="0"/>
                      <a:ext cx="4763165" cy="1219370"/>
                    </a:xfrm>
                    <a:prstGeom prst="rect">
                      <a:avLst/>
                    </a:prstGeom>
                  </pic:spPr>
                </pic:pic>
              </a:graphicData>
            </a:graphic>
          </wp:inline>
        </w:drawing>
      </w:r>
    </w:p>
    <w:p w14:paraId="6EE1FE17" w14:textId="284071F6" w:rsidR="001F7515" w:rsidRPr="008D0BF9" w:rsidRDefault="001F7515"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creating a giant coordinate plane on the floor with painters' tape or outside with sidewalk chalk. The teacher or a student will then create directions for their peers to follow. The teacher or student will provide a set of coordinate points, including those with 0 as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-coordinate. Another student will physically move to the location, describing as they move, which axis they are moving on and counting the spaces until they reach their final location.  </w:t>
      </w:r>
    </w:p>
    <w:p w14:paraId="6EDDA67F" w14:textId="77777777" w:rsidR="001F7515" w:rsidRPr="00B33BD3" w:rsidRDefault="001F7515"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or a student tells a student to move to the location of </w:t>
      </w:r>
      <m:oMath>
        <m:d>
          <m:dPr>
            <m:ctrlPr>
              <w:rPr>
                <w:rFonts w:ascii="Cambria Math" w:hAnsi="Cambria Math"/>
                <w:sz w:val="24"/>
                <w:szCs w:val="24"/>
              </w:rPr>
            </m:ctrlPr>
          </m:dPr>
          <m:e>
            <m:r>
              <w:rPr>
                <w:rFonts w:ascii="Cambria Math" w:hAnsi="Cambria Math"/>
                <w:sz w:val="24"/>
                <w:szCs w:val="24"/>
              </w:rPr>
              <m:t>4,6</m:t>
            </m:r>
          </m:e>
        </m:d>
      </m:oMath>
      <w:r w:rsidRPr="00CD013A">
        <w:rPr>
          <w:rFonts w:eastAsia="Times New Roman" w:cs="Times New Roman"/>
          <w:color w:val="000000" w:themeColor="text1"/>
          <w:sz w:val="24"/>
          <w:szCs w:val="24"/>
        </w:rPr>
        <w:t xml:space="preserve"> on the coordinate plane. The student says, “I begin at the origin which is </w:t>
      </w:r>
      <m:oMath>
        <m:d>
          <m:dPr>
            <m:ctrlPr>
              <w:rPr>
                <w:rFonts w:ascii="Cambria Math" w:hAnsi="Cambria Math"/>
                <w:sz w:val="24"/>
                <w:szCs w:val="24"/>
              </w:rPr>
            </m:ctrlPr>
          </m:dPr>
          <m:e>
            <m:r>
              <w:rPr>
                <w:rFonts w:ascii="Cambria Math" w:hAnsi="Cambria Math"/>
                <w:sz w:val="24"/>
                <w:szCs w:val="24"/>
              </w:rPr>
              <m:t>0,0</m:t>
            </m:r>
          </m:e>
        </m:d>
      </m:oMath>
      <w:r w:rsidRPr="00CD013A">
        <w:rPr>
          <w:rFonts w:eastAsia="Times New Roman" w:cs="Times New Roman"/>
          <w:color w:val="000000" w:themeColor="text1"/>
          <w:sz w:val="24"/>
          <w:szCs w:val="24"/>
        </w:rPr>
        <w:t xml:space="preserve"> and move 1, 2, 3, 4 spaces to the right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I then move 1, 2, 3, 4, 5, 6 spaces up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my final location of </w:t>
      </w:r>
      <m:oMath>
        <m:d>
          <m:dPr>
            <m:ctrlPr>
              <w:rPr>
                <w:rFonts w:ascii="Cambria Math" w:hAnsi="Cambria Math"/>
                <w:sz w:val="24"/>
                <w:szCs w:val="24"/>
              </w:rPr>
            </m:ctrlPr>
          </m:dPr>
          <m:e>
            <m:r>
              <w:rPr>
                <w:rFonts w:ascii="Cambria Math" w:hAnsi="Cambria Math"/>
                <w:sz w:val="24"/>
                <w:szCs w:val="24"/>
              </w:rPr>
              <m:t>4,6</m:t>
            </m:r>
          </m:e>
        </m:d>
      </m:oMath>
      <w:r w:rsidRPr="00CD013A">
        <w:rPr>
          <w:rFonts w:eastAsia="Times New Roman" w:cs="Times New Roman"/>
          <w:color w:val="000000" w:themeColor="text1"/>
          <w:sz w:val="24"/>
          <w:szCs w:val="24"/>
        </w:rPr>
        <w:t xml:space="preserve">.”  </w:t>
      </w:r>
    </w:p>
    <w:p w14:paraId="484956F0" w14:textId="77777777" w:rsidR="001F7515" w:rsidRPr="00CD013A" w:rsidRDefault="001F7515" w:rsidP="009D7378">
      <w:pPr>
        <w:pStyle w:val="ListParagraph"/>
        <w:numPr>
          <w:ilvl w:val="0"/>
          <w:numId w:val="136"/>
        </w:numPr>
        <w:ind w:left="1440"/>
        <w:textAlignment w:val="baseline"/>
        <w:rPr>
          <w:rFonts w:eastAsia="Times New Roman" w:cs="Times New Roman"/>
          <w:b/>
          <w:bCs/>
          <w:sz w:val="24"/>
          <w:szCs w:val="24"/>
        </w:rPr>
      </w:pPr>
      <w:r w:rsidRPr="00CD013A">
        <w:rPr>
          <w:rFonts w:eastAsia="Times New Roman" w:cs="Times New Roman"/>
          <w:color w:val="000000" w:themeColor="text1"/>
          <w:sz w:val="24"/>
          <w:szCs w:val="24"/>
        </w:rPr>
        <w:t xml:space="preserve">For example: The teacher provides a student with the location </w:t>
      </w:r>
      <m:oMath>
        <m:d>
          <m:dPr>
            <m:ctrlPr>
              <w:rPr>
                <w:rFonts w:ascii="Cambria Math" w:hAnsi="Cambria Math" w:cs="Times New Roman"/>
                <w:sz w:val="24"/>
                <w:szCs w:val="24"/>
              </w:rPr>
            </m:ctrlPr>
          </m:dPr>
          <m:e>
            <m:r>
              <w:rPr>
                <w:rFonts w:ascii="Cambria Math" w:hAnsi="Cambria Math"/>
                <w:sz w:val="24"/>
                <w:szCs w:val="24"/>
              </w:rPr>
              <m:t>5,0</m:t>
            </m:r>
          </m:e>
        </m:d>
      </m:oMath>
      <w:r w:rsidRPr="00CD013A">
        <w:rPr>
          <w:rFonts w:eastAsia="Times New Roman" w:cs="Times New Roman"/>
          <w:color w:val="000000" w:themeColor="text1"/>
          <w:sz w:val="24"/>
          <w:szCs w:val="24"/>
        </w:rPr>
        <w:t xml:space="preserve">. The student will move along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-axis 5 spaces and stop. The teacher provides another student with the location </w:t>
      </w:r>
      <m:oMath>
        <m:d>
          <m:dPr>
            <m:ctrlPr>
              <w:rPr>
                <w:rFonts w:ascii="Cambria Math" w:hAnsi="Cambria Math" w:cs="Times New Roman"/>
                <w:sz w:val="24"/>
                <w:szCs w:val="24"/>
              </w:rPr>
            </m:ctrlPr>
          </m:dPr>
          <m:e>
            <m:r>
              <w:rPr>
                <w:rFonts w:ascii="Cambria Math" w:hAnsi="Cambria Math"/>
                <w:sz w:val="24"/>
                <w:szCs w:val="24"/>
              </w:rPr>
              <m:t>0,5</m:t>
            </m:r>
          </m:e>
        </m:d>
      </m:oMath>
      <w:r w:rsidRPr="00CD013A">
        <w:rPr>
          <w:rFonts w:eastAsia="Times New Roman" w:cs="Times New Roman"/>
          <w:color w:val="000000" w:themeColor="text1"/>
          <w:sz w:val="24"/>
          <w:szCs w:val="24"/>
        </w:rPr>
        <w:t xml:space="preserve">. That student moves up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5 spaces and </w:t>
      </w:r>
      <w:proofErr w:type="gramStart"/>
      <w:r w:rsidRPr="00CD013A">
        <w:rPr>
          <w:rFonts w:eastAsia="Times New Roman" w:cs="Times New Roman"/>
          <w:color w:val="000000" w:themeColor="text1"/>
          <w:sz w:val="24"/>
          <w:szCs w:val="24"/>
        </w:rPr>
        <w:t>stop</w:t>
      </w:r>
      <w:proofErr w:type="gramEnd"/>
      <w:r w:rsidRPr="00CD013A">
        <w:rPr>
          <w:rFonts w:eastAsia="Times New Roman" w:cs="Times New Roman"/>
          <w:color w:val="000000" w:themeColor="text1"/>
          <w:sz w:val="24"/>
          <w:szCs w:val="24"/>
        </w:rPr>
        <w:t xml:space="preserve">. The teacher will then have the students explain how their location ended up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as well as the relationship between those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and those located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-axis.</w:t>
      </w:r>
    </w:p>
    <w:p w14:paraId="66DAB6B4" w14:textId="77777777" w:rsidR="00DC1C02" w:rsidRPr="008D6FF1" w:rsidRDefault="00DC1C02" w:rsidP="00DC1C02">
      <w:pPr>
        <w:rPr>
          <w:sz w:val="24"/>
          <w:szCs w:val="24"/>
        </w:rPr>
      </w:pPr>
    </w:p>
    <w:p w14:paraId="6F9FFC51" w14:textId="77777777" w:rsidR="00DC1C02" w:rsidRPr="00BB5B56" w:rsidRDefault="00DC1C02" w:rsidP="00DC1C02">
      <w:pPr>
        <w:pStyle w:val="GeometricReasoning"/>
      </w:pPr>
      <w:r w:rsidRPr="006B6BAE">
        <w:t>Instructional Tasks </w:t>
      </w:r>
    </w:p>
    <w:p w14:paraId="2A733D70" w14:textId="77777777" w:rsidR="00E30F0D" w:rsidRPr="00F419EE" w:rsidRDefault="00E30F0D" w:rsidP="00E30F0D">
      <w:pPr>
        <w:spacing w:after="0" w:line="240" w:lineRule="auto"/>
        <w:contextualSpacing/>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(MTR.3.1)</w:t>
      </w:r>
    </w:p>
    <w:p w14:paraId="2208C5C2" w14:textId="77777777" w:rsidR="00E30F0D" w:rsidRPr="00545C79" w:rsidRDefault="00E30F0D" w:rsidP="00E30F0D">
      <w:pPr>
        <w:pStyle w:val="ListParagraph"/>
        <w:widowControl/>
        <w:ind w:left="1080" w:hanging="720"/>
        <w:contextualSpacing/>
        <w:rPr>
          <w:sz w:val="24"/>
          <w:szCs w:val="24"/>
        </w:rPr>
      </w:pPr>
      <w:r>
        <w:rPr>
          <w:sz w:val="24"/>
          <w:szCs w:val="24"/>
        </w:rPr>
        <w:t xml:space="preserve">Part A. </w:t>
      </w:r>
      <w:r w:rsidRPr="00545C79">
        <w:rPr>
          <w:sz w:val="24"/>
          <w:szCs w:val="24"/>
        </w:rPr>
        <w:t xml:space="preserve">A point has coordinates </w:t>
      </w:r>
      <m:oMath>
        <m:r>
          <w:rPr>
            <w:rFonts w:ascii="Cambria Math" w:hAnsi="Cambria Math"/>
            <w:sz w:val="24"/>
            <w:szCs w:val="24"/>
          </w:rPr>
          <m:t>(3, 5)</m:t>
        </m:r>
      </m:oMath>
      <w:r w:rsidRPr="00545C79">
        <w:rPr>
          <w:sz w:val="24"/>
          <w:szCs w:val="24"/>
        </w:rPr>
        <w:t xml:space="preserve">. If you were to graph this point on a coordinate plane, what does the 3 tell you to do? </w:t>
      </w:r>
    </w:p>
    <w:p w14:paraId="459775AC" w14:textId="77777777" w:rsidR="00E30F0D" w:rsidRPr="00545C79" w:rsidRDefault="00E30F0D" w:rsidP="00E30F0D">
      <w:pPr>
        <w:pStyle w:val="ListParagraph"/>
        <w:widowControl/>
        <w:ind w:left="1080" w:hanging="720"/>
        <w:contextualSpacing/>
        <w:rPr>
          <w:sz w:val="24"/>
          <w:szCs w:val="24"/>
        </w:rPr>
      </w:pPr>
      <w:r>
        <w:rPr>
          <w:sz w:val="24"/>
          <w:szCs w:val="24"/>
        </w:rPr>
        <w:t xml:space="preserve">Part B. </w:t>
      </w:r>
      <w:r w:rsidRPr="00545C79">
        <w:rPr>
          <w:sz w:val="24"/>
          <w:szCs w:val="24"/>
        </w:rPr>
        <w:t xml:space="preserve">Consider the same point with coordinates </w:t>
      </w:r>
      <m:oMath>
        <m:r>
          <w:rPr>
            <w:rFonts w:ascii="Cambria Math" w:hAnsi="Cambria Math"/>
            <w:sz w:val="24"/>
            <w:szCs w:val="24"/>
          </w:rPr>
          <m:t>(3, 5)</m:t>
        </m:r>
      </m:oMath>
      <w:r w:rsidRPr="00545C79">
        <w:rPr>
          <w:sz w:val="24"/>
          <w:szCs w:val="24"/>
        </w:rPr>
        <w:t xml:space="preserve">. What does the 5 tell you to do? </w:t>
      </w:r>
    </w:p>
    <w:p w14:paraId="5E8A2B4A" w14:textId="77777777" w:rsidR="00E30F0D" w:rsidRPr="00545C79" w:rsidRDefault="00E30F0D" w:rsidP="00E30F0D">
      <w:pPr>
        <w:spacing w:after="0" w:line="240" w:lineRule="auto"/>
        <w:contextualSpacing/>
        <w:jc w:val="center"/>
        <w:rPr>
          <w:sz w:val="24"/>
          <w:szCs w:val="24"/>
        </w:rPr>
      </w:pPr>
      <w:r w:rsidRPr="000A3291">
        <w:rPr>
          <w:noProof/>
          <w:sz w:val="24"/>
          <w:szCs w:val="24"/>
        </w:rPr>
        <w:drawing>
          <wp:inline distT="0" distB="0" distL="0" distR="0" wp14:anchorId="51650180" wp14:editId="419B74A8">
            <wp:extent cx="2286319" cy="2162477"/>
            <wp:effectExtent l="0" t="0" r="0" b="9525"/>
            <wp:docPr id="917197852" name="Picture 917197852" descr="coordinate plane with one poin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7852" name="Picture 917197852" descr="coordinate plane with one point marked"/>
                    <pic:cNvPicPr/>
                  </pic:nvPicPr>
                  <pic:blipFill>
                    <a:blip r:embed="rId171"/>
                    <a:stretch>
                      <a:fillRect/>
                    </a:stretch>
                  </pic:blipFill>
                  <pic:spPr>
                    <a:xfrm>
                      <a:off x="0" y="0"/>
                      <a:ext cx="2286319" cy="2162477"/>
                    </a:xfrm>
                    <a:prstGeom prst="rect">
                      <a:avLst/>
                    </a:prstGeom>
                  </pic:spPr>
                </pic:pic>
              </a:graphicData>
            </a:graphic>
          </wp:inline>
        </w:drawing>
      </w:r>
    </w:p>
    <w:p w14:paraId="75AB8D9F" w14:textId="77777777" w:rsidR="00E30F0D" w:rsidRPr="00545C79" w:rsidRDefault="00E30F0D" w:rsidP="00E30F0D">
      <w:pPr>
        <w:pStyle w:val="ListParagraph"/>
        <w:widowControl/>
        <w:ind w:left="1080" w:hanging="720"/>
        <w:contextualSpacing/>
        <w:rPr>
          <w:sz w:val="24"/>
          <w:szCs w:val="24"/>
        </w:rPr>
      </w:pPr>
      <w:r>
        <w:rPr>
          <w:sz w:val="24"/>
          <w:szCs w:val="24"/>
        </w:rPr>
        <w:t>Part C. T</w:t>
      </w:r>
      <w:r w:rsidRPr="00545C79">
        <w:rPr>
          <w:sz w:val="24"/>
          <w:szCs w:val="24"/>
        </w:rPr>
        <w:t xml:space="preserve">he point above has coordinates </w:t>
      </w:r>
      <m:oMath>
        <m:r>
          <w:rPr>
            <w:rFonts w:ascii="Cambria Math" w:hAnsi="Cambria Math"/>
            <w:sz w:val="24"/>
            <w:szCs w:val="24"/>
          </w:rPr>
          <m:t>(3, 5)</m:t>
        </m:r>
      </m:oMath>
      <w:r w:rsidRPr="00545C79">
        <w:rPr>
          <w:sz w:val="24"/>
          <w:szCs w:val="24"/>
        </w:rPr>
        <w:t xml:space="preserve">. Which of these is the </w:t>
      </w:r>
      <m:oMath>
        <m:r>
          <w:rPr>
            <w:rFonts w:ascii="Cambria Math" w:eastAsia="Times New Roman" w:hAnsi="Cambria Math" w:cs="Times New Roman"/>
            <w:sz w:val="24"/>
            <w:szCs w:val="24"/>
          </w:rPr>
          <m:t>x</m:t>
        </m:r>
      </m:oMath>
      <w:r>
        <w:rPr>
          <w:rFonts w:eastAsiaTheme="minorEastAsia"/>
          <w:sz w:val="24"/>
          <w:szCs w:val="24"/>
        </w:rPr>
        <w:t>-</w:t>
      </w:r>
      <w:r w:rsidRPr="00545C79">
        <w:rPr>
          <w:sz w:val="24"/>
          <w:szCs w:val="24"/>
        </w:rPr>
        <w:t>coordinate?</w:t>
      </w:r>
      <w:r>
        <w:rPr>
          <w:sz w:val="24"/>
          <w:szCs w:val="24"/>
        </w:rPr>
        <w:t xml:space="preserve"> Which of these is the </w:t>
      </w:r>
      <m:oMath>
        <m:r>
          <w:rPr>
            <w:rFonts w:ascii="Cambria Math" w:eastAsia="Times New Roman" w:hAnsi="Cambria Math" w:cs="Times New Roman"/>
            <w:sz w:val="24"/>
            <w:szCs w:val="24"/>
          </w:rPr>
          <m:t>y</m:t>
        </m:r>
      </m:oMath>
      <w:r>
        <w:rPr>
          <w:rFonts w:eastAsiaTheme="minorEastAsia"/>
          <w:sz w:val="24"/>
          <w:szCs w:val="24"/>
        </w:rPr>
        <w:t>-</w:t>
      </w:r>
      <w:r>
        <w:rPr>
          <w:sz w:val="24"/>
          <w:szCs w:val="24"/>
        </w:rPr>
        <w:t>coordinate?</w:t>
      </w:r>
    </w:p>
    <w:p w14:paraId="34832B62" w14:textId="77777777" w:rsidR="0018277B" w:rsidRDefault="0018277B" w:rsidP="00F2334B">
      <w:pPr>
        <w:rPr>
          <w:rFonts w:cs="Times New Roman"/>
          <w:i/>
          <w:sz w:val="24"/>
          <w:szCs w:val="24"/>
        </w:rPr>
      </w:pPr>
    </w:p>
    <w:p w14:paraId="410C030B" w14:textId="595F350D" w:rsidR="00F2334B" w:rsidRPr="00B33BD3" w:rsidRDefault="00F2334B" w:rsidP="00F2334B">
      <w:pPr>
        <w:rPr>
          <w:rFonts w:cs="Times New Roman"/>
          <w:i/>
          <w:sz w:val="24"/>
          <w:szCs w:val="24"/>
        </w:rPr>
      </w:pPr>
      <w:r w:rsidRPr="00B33BD3">
        <w:rPr>
          <w:rFonts w:cs="Times New Roman"/>
          <w:i/>
          <w:sz w:val="24"/>
          <w:szCs w:val="24"/>
        </w:rPr>
        <w:t>Instructional Task 2</w:t>
      </w:r>
    </w:p>
    <w:p w14:paraId="04DD86CE" w14:textId="77777777" w:rsidR="00F2334B" w:rsidRPr="00B33BD3" w:rsidRDefault="00F2334B" w:rsidP="00000355">
      <w:pPr>
        <w:ind w:firstLine="360"/>
        <w:rPr>
          <w:rFonts w:cs="Times New Roman"/>
          <w:sz w:val="24"/>
          <w:szCs w:val="24"/>
        </w:rPr>
      </w:pPr>
      <w:r w:rsidRPr="00B33BD3">
        <w:rPr>
          <w:rFonts w:cs="Times New Roman"/>
          <w:sz w:val="24"/>
          <w:szCs w:val="24"/>
        </w:rPr>
        <w:lastRenderedPageBreak/>
        <w:t xml:space="preserve">Use the coordinate </w:t>
      </w:r>
      <w:proofErr w:type="gramStart"/>
      <w:r w:rsidRPr="00B33BD3">
        <w:rPr>
          <w:rFonts w:cs="Times New Roman"/>
          <w:sz w:val="24"/>
          <w:szCs w:val="24"/>
        </w:rPr>
        <w:t>plane</w:t>
      </w:r>
      <w:proofErr w:type="gramEnd"/>
      <w:r w:rsidRPr="00B33BD3">
        <w:rPr>
          <w:rFonts w:cs="Times New Roman"/>
          <w:sz w:val="24"/>
          <w:szCs w:val="24"/>
        </w:rPr>
        <w:t xml:space="preserve"> below to answer the questions.</w:t>
      </w:r>
    </w:p>
    <w:p w14:paraId="41893D17" w14:textId="77777777" w:rsidR="00F2334B" w:rsidRPr="00B33BD3" w:rsidRDefault="00F2334B" w:rsidP="00000355">
      <w:pPr>
        <w:ind w:firstLine="360"/>
        <w:jc w:val="center"/>
        <w:rPr>
          <w:rFonts w:cs="Times New Roman"/>
          <w:sz w:val="24"/>
          <w:szCs w:val="24"/>
        </w:rPr>
      </w:pPr>
      <w:r w:rsidRPr="00B33BD3">
        <w:rPr>
          <w:rFonts w:cs="Times New Roman"/>
          <w:noProof/>
          <w:sz w:val="24"/>
          <w:szCs w:val="24"/>
        </w:rPr>
        <w:drawing>
          <wp:inline distT="0" distB="0" distL="0" distR="0" wp14:anchorId="49275311" wp14:editId="5AF13FF2">
            <wp:extent cx="2059156" cy="1990725"/>
            <wp:effectExtent l="0" t="0" r="0" b="0"/>
            <wp:docPr id="1323918649" name="Picture 1323918649"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8649" name="Picture 1323918649" descr="Coordinate plane with points A-H marked"/>
                    <pic:cNvPicPr/>
                  </pic:nvPicPr>
                  <pic:blipFill>
                    <a:blip r:embed="rId172">
                      <a:extLst>
                        <a:ext uri="{28A0092B-C50C-407E-A947-70E740481C1C}">
                          <a14:useLocalDpi xmlns:a14="http://schemas.microsoft.com/office/drawing/2010/main" val="0"/>
                        </a:ext>
                      </a:extLst>
                    </a:blip>
                    <a:stretch>
                      <a:fillRect/>
                    </a:stretch>
                  </pic:blipFill>
                  <pic:spPr>
                    <a:xfrm>
                      <a:off x="0" y="0"/>
                      <a:ext cx="2059156" cy="1990725"/>
                    </a:xfrm>
                    <a:prstGeom prst="rect">
                      <a:avLst/>
                    </a:prstGeom>
                  </pic:spPr>
                </pic:pic>
              </a:graphicData>
            </a:graphic>
          </wp:inline>
        </w:drawing>
      </w:r>
    </w:p>
    <w:p w14:paraId="48F9744C" w14:textId="77777777" w:rsidR="00F2334B" w:rsidRPr="00B33BD3" w:rsidRDefault="00F2334B" w:rsidP="00A96758">
      <w:pPr>
        <w:spacing w:after="0"/>
        <w:ind w:firstLine="360"/>
        <w:rPr>
          <w:rFonts w:cs="Times New Roman"/>
          <w:sz w:val="24"/>
          <w:szCs w:val="24"/>
        </w:rPr>
      </w:pPr>
      <w:r w:rsidRPr="00B33BD3">
        <w:rPr>
          <w:rFonts w:cs="Times New Roman"/>
          <w:sz w:val="24"/>
          <w:szCs w:val="24"/>
        </w:rPr>
        <w:t xml:space="preserve">Billy is walking around town. </w:t>
      </w:r>
    </w:p>
    <w:p w14:paraId="24EF5264" w14:textId="77777777" w:rsidR="00F2334B" w:rsidRPr="00B33BD3" w:rsidRDefault="00F2334B" w:rsidP="009D7378">
      <w:pPr>
        <w:pStyle w:val="ListParagraph"/>
        <w:numPr>
          <w:ilvl w:val="0"/>
          <w:numId w:val="137"/>
        </w:numPr>
        <w:autoSpaceDE w:val="0"/>
        <w:autoSpaceDN w:val="0"/>
        <w:ind w:firstLine="360"/>
        <w:contextualSpacing/>
        <w:rPr>
          <w:rFonts w:cs="Times New Roman"/>
          <w:sz w:val="24"/>
          <w:szCs w:val="24"/>
        </w:rPr>
      </w:pPr>
      <w:r w:rsidRPr="00B33BD3">
        <w:rPr>
          <w:rFonts w:cs="Times New Roman"/>
          <w:sz w:val="24"/>
          <w:szCs w:val="24"/>
        </w:rPr>
        <w:t>His house is at (7,1). What letter represents Billy’s house?</w:t>
      </w:r>
    </w:p>
    <w:p w14:paraId="0C388472"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He is meeting his friends at the skate park. To get to the skate part, he moves 5 left and 5 up. What letter represents the skate park?</w:t>
      </w:r>
    </w:p>
    <w:p w14:paraId="6F3DD324"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On his way to the skate park, he walked through the gas station parking lot. What letter represents the gas station?</w:t>
      </w:r>
    </w:p>
    <w:p w14:paraId="31DA0217"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After the skate park, Billy went to the store to get a drink. He moved 1 left and 2 down. What letter represents the school?</w:t>
      </w:r>
    </w:p>
    <w:p w14:paraId="138F097F"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After the store, Billy went to the football field. He moved 6 right and 2 up. What letter represents the football field?</w:t>
      </w:r>
    </w:p>
    <w:p w14:paraId="716BF825"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He goes to a friend’s house for lunch. His friend lives close to the football field. Which letter is closest to the football field?</w:t>
      </w:r>
    </w:p>
    <w:p w14:paraId="561B8752" w14:textId="6BFF4510" w:rsidR="00F2334B" w:rsidRPr="00B33BD3" w:rsidRDefault="00F2334B" w:rsidP="00A96758">
      <w:pPr>
        <w:pStyle w:val="ListParagraph"/>
        <w:numPr>
          <w:ilvl w:val="0"/>
          <w:numId w:val="137"/>
        </w:numPr>
        <w:tabs>
          <w:tab w:val="left" w:pos="1440"/>
        </w:tabs>
        <w:autoSpaceDE w:val="0"/>
        <w:autoSpaceDN w:val="0"/>
        <w:ind w:left="1440"/>
        <w:contextualSpacing/>
        <w:rPr>
          <w:rFonts w:cs="Times New Roman"/>
          <w:sz w:val="24"/>
          <w:szCs w:val="24"/>
        </w:rPr>
      </w:pPr>
      <w:r w:rsidRPr="00B33BD3">
        <w:rPr>
          <w:rFonts w:cs="Times New Roman"/>
          <w:sz w:val="24"/>
          <w:szCs w:val="24"/>
        </w:rPr>
        <w:t>After lunch, Billy goes to the movies with his friends. He moves 8 left and 4 up. What letter represents the movie theater?</w:t>
      </w:r>
    </w:p>
    <w:p w14:paraId="79233392" w14:textId="77777777" w:rsidR="00F2334B" w:rsidRPr="00B33BD3" w:rsidRDefault="00F2334B" w:rsidP="009D7378">
      <w:pPr>
        <w:pStyle w:val="ListParagraph"/>
        <w:numPr>
          <w:ilvl w:val="0"/>
          <w:numId w:val="137"/>
        </w:numPr>
        <w:autoSpaceDE w:val="0"/>
        <w:autoSpaceDN w:val="0"/>
        <w:ind w:left="1440"/>
        <w:contextualSpacing/>
        <w:rPr>
          <w:rFonts w:cs="Times New Roman"/>
          <w:sz w:val="24"/>
          <w:szCs w:val="24"/>
        </w:rPr>
      </w:pPr>
      <w:r w:rsidRPr="00B33BD3">
        <w:rPr>
          <w:rFonts w:cs="Times New Roman"/>
          <w:sz w:val="24"/>
          <w:szCs w:val="24"/>
        </w:rPr>
        <w:t xml:space="preserve">On his way home, Billy stops to visit his </w:t>
      </w:r>
      <w:proofErr w:type="gramStart"/>
      <w:r w:rsidRPr="00B33BD3">
        <w:rPr>
          <w:rFonts w:cs="Times New Roman"/>
          <w:sz w:val="24"/>
          <w:szCs w:val="24"/>
        </w:rPr>
        <w:t>gramma</w:t>
      </w:r>
      <w:proofErr w:type="gramEnd"/>
      <w:r w:rsidRPr="00B33BD3">
        <w:rPr>
          <w:rFonts w:cs="Times New Roman"/>
          <w:sz w:val="24"/>
          <w:szCs w:val="24"/>
        </w:rPr>
        <w:t xml:space="preserve">. Her house is at (4,3). What letter represents gramma’s house? How does Billy have to move from the movie theater to get to </w:t>
      </w:r>
      <w:proofErr w:type="gramStart"/>
      <w:r w:rsidRPr="00B33BD3">
        <w:rPr>
          <w:rFonts w:cs="Times New Roman"/>
          <w:sz w:val="24"/>
          <w:szCs w:val="24"/>
        </w:rPr>
        <w:t>gramma’s</w:t>
      </w:r>
      <w:proofErr w:type="gramEnd"/>
      <w:r w:rsidRPr="00B33BD3">
        <w:rPr>
          <w:rFonts w:cs="Times New Roman"/>
          <w:sz w:val="24"/>
          <w:szCs w:val="24"/>
        </w:rPr>
        <w:t xml:space="preserve"> house?</w:t>
      </w:r>
    </w:p>
    <w:p w14:paraId="567E5FA0" w14:textId="77777777" w:rsidR="00F2334B" w:rsidRPr="00B33BD3" w:rsidRDefault="00F2334B" w:rsidP="009D7378">
      <w:pPr>
        <w:pStyle w:val="ListParagraph"/>
        <w:numPr>
          <w:ilvl w:val="0"/>
          <w:numId w:val="137"/>
        </w:numPr>
        <w:autoSpaceDE w:val="0"/>
        <w:autoSpaceDN w:val="0"/>
        <w:ind w:firstLine="360"/>
        <w:contextualSpacing/>
        <w:rPr>
          <w:rFonts w:cs="Times New Roman"/>
          <w:sz w:val="24"/>
          <w:szCs w:val="24"/>
        </w:rPr>
      </w:pPr>
      <w:r w:rsidRPr="00B33BD3">
        <w:rPr>
          <w:rFonts w:cs="Times New Roman"/>
          <w:sz w:val="24"/>
          <w:szCs w:val="24"/>
        </w:rPr>
        <w:t>Finally, Billy goes home. How does he move to go home?</w:t>
      </w:r>
    </w:p>
    <w:p w14:paraId="075E4BF2" w14:textId="77777777" w:rsidR="00A96758" w:rsidRDefault="00A96758" w:rsidP="00A46CAA">
      <w:pPr>
        <w:autoSpaceDE w:val="0"/>
        <w:autoSpaceDN w:val="0"/>
        <w:contextualSpacing/>
        <w:rPr>
          <w:rFonts w:cs="Times New Roman"/>
          <w:i/>
          <w:sz w:val="24"/>
          <w:szCs w:val="24"/>
        </w:rPr>
      </w:pPr>
    </w:p>
    <w:p w14:paraId="7469AD2B" w14:textId="279E84ED" w:rsidR="00A46CAA" w:rsidRPr="00A46CAA" w:rsidRDefault="00A46CAA" w:rsidP="00A96758">
      <w:pPr>
        <w:autoSpaceDE w:val="0"/>
        <w:autoSpaceDN w:val="0"/>
        <w:spacing w:after="0"/>
        <w:contextualSpacing/>
        <w:rPr>
          <w:rFonts w:cs="Times New Roman"/>
          <w:i/>
          <w:sz w:val="24"/>
          <w:szCs w:val="24"/>
        </w:rPr>
      </w:pPr>
      <w:r w:rsidRPr="00A46CAA">
        <w:rPr>
          <w:rFonts w:cs="Times New Roman"/>
          <w:i/>
          <w:sz w:val="24"/>
          <w:szCs w:val="24"/>
        </w:rPr>
        <w:t>Instructional Task 3</w:t>
      </w:r>
    </w:p>
    <w:p w14:paraId="15253971" w14:textId="77777777" w:rsidR="00A46CAA" w:rsidRPr="00A46CAA" w:rsidRDefault="00A46CAA" w:rsidP="00A96758">
      <w:pPr>
        <w:pStyle w:val="ListParagraph"/>
        <w:spacing w:line="257" w:lineRule="auto"/>
        <w:ind w:left="720" w:hanging="360"/>
        <w:rPr>
          <w:rFonts w:cs="Times New Roman"/>
          <w:sz w:val="24"/>
          <w:szCs w:val="24"/>
        </w:rPr>
      </w:pPr>
      <w:r w:rsidRPr="00A46CAA">
        <w:rPr>
          <w:rFonts w:cs="Times New Roman"/>
          <w:sz w:val="24"/>
          <w:szCs w:val="24"/>
        </w:rPr>
        <w:t xml:space="preserve">Roll </w:t>
      </w:r>
      <w:proofErr w:type="gramStart"/>
      <w:r w:rsidRPr="00A46CAA">
        <w:rPr>
          <w:rFonts w:cs="Times New Roman"/>
          <w:sz w:val="24"/>
          <w:szCs w:val="24"/>
        </w:rPr>
        <w:t>2 number</w:t>
      </w:r>
      <w:proofErr w:type="gramEnd"/>
      <w:r w:rsidRPr="00A46CAA">
        <w:rPr>
          <w:rFonts w:cs="Times New Roman"/>
          <w:sz w:val="24"/>
          <w:szCs w:val="24"/>
        </w:rPr>
        <w:t xml:space="preserve"> cubes to create an ordered pair. </w:t>
      </w:r>
    </w:p>
    <w:p w14:paraId="7AF9FCC6" w14:textId="78382BE9" w:rsidR="00A46CAA" w:rsidRPr="00BF4308" w:rsidRDefault="00A46CAA" w:rsidP="009638E3">
      <w:pPr>
        <w:pStyle w:val="ListParagraph"/>
        <w:spacing w:line="257" w:lineRule="auto"/>
        <w:ind w:left="720" w:hanging="360"/>
        <w:rPr>
          <w:rFonts w:cs="Times New Roman"/>
          <w:sz w:val="24"/>
          <w:szCs w:val="24"/>
        </w:rPr>
      </w:pPr>
      <w:r w:rsidRPr="00A46CAA">
        <w:rPr>
          <w:rFonts w:cs="Times New Roman"/>
          <w:sz w:val="24"/>
          <w:szCs w:val="24"/>
        </w:rPr>
        <w:t xml:space="preserve">Fill in the table using the numbers generated with the number cubes. </w:t>
      </w:r>
    </w:p>
    <w:p w14:paraId="63634491" w14:textId="77777777" w:rsidR="00A46CAA" w:rsidRPr="00A46CAA" w:rsidRDefault="00A46CAA" w:rsidP="00BF4308">
      <w:pPr>
        <w:pStyle w:val="ListParagraph"/>
        <w:spacing w:line="257" w:lineRule="auto"/>
        <w:ind w:left="720"/>
        <w:rPr>
          <w:rFonts w:cs="Times New Roman"/>
          <w:sz w:val="24"/>
          <w:szCs w:val="24"/>
        </w:rPr>
      </w:pPr>
      <w:r w:rsidRPr="00A46CAA">
        <w:rPr>
          <w:rFonts w:cs="Times New Roman"/>
          <w:sz w:val="24"/>
          <w:szCs w:val="24"/>
        </w:rPr>
        <w:t>Variation 1:</w:t>
      </w:r>
    </w:p>
    <w:p w14:paraId="724A6CA1" w14:textId="77777777" w:rsidR="00A46CAA" w:rsidRPr="00A46CAA" w:rsidRDefault="00A46CAA" w:rsidP="009638E3">
      <w:pPr>
        <w:pStyle w:val="ListParagraph"/>
        <w:spacing w:line="257" w:lineRule="auto"/>
        <w:ind w:left="720" w:firstLine="360"/>
        <w:rPr>
          <w:rFonts w:cs="Times New Roman"/>
          <w:sz w:val="24"/>
          <w:szCs w:val="24"/>
        </w:rPr>
      </w:pPr>
      <w:r w:rsidRPr="00A46CAA">
        <w:rPr>
          <w:rFonts w:cs="Times New Roman"/>
          <w:sz w:val="24"/>
          <w:szCs w:val="24"/>
        </w:rPr>
        <w:t>Start from the origin (0,0) for each roll.</w:t>
      </w:r>
    </w:p>
    <w:p w14:paraId="2C36434B" w14:textId="77777777" w:rsidR="00A46CAA" w:rsidRPr="00A46CAA" w:rsidRDefault="00A46CAA" w:rsidP="00BF4308">
      <w:pPr>
        <w:pStyle w:val="ListParagraph"/>
        <w:spacing w:line="257" w:lineRule="auto"/>
        <w:ind w:left="720"/>
        <w:rPr>
          <w:rFonts w:cs="Times New Roman"/>
          <w:sz w:val="24"/>
          <w:szCs w:val="24"/>
        </w:rPr>
      </w:pPr>
      <w:r w:rsidRPr="00A46CAA">
        <w:rPr>
          <w:rFonts w:cs="Times New Roman"/>
          <w:sz w:val="24"/>
          <w:szCs w:val="24"/>
        </w:rPr>
        <w:t xml:space="preserve">Variation 2: </w:t>
      </w:r>
    </w:p>
    <w:p w14:paraId="11372F8F" w14:textId="77777777" w:rsidR="009638E3" w:rsidRPr="00B33BD3" w:rsidRDefault="009638E3" w:rsidP="009638E3">
      <w:pPr>
        <w:spacing w:line="257" w:lineRule="auto"/>
        <w:ind w:left="1080"/>
        <w:rPr>
          <w:rFonts w:cs="Times New Roman"/>
          <w:sz w:val="24"/>
          <w:szCs w:val="24"/>
        </w:rPr>
      </w:pPr>
      <w:r w:rsidRPr="00B33BD3">
        <w:rPr>
          <w:rFonts w:cs="Times New Roman"/>
          <w:sz w:val="24"/>
          <w:szCs w:val="24"/>
        </w:rPr>
        <w:t xml:space="preserve">With each roll, start at the last coordinate rolled and find the new coordinate. </w:t>
      </w:r>
    </w:p>
    <w:p w14:paraId="0D282F09" w14:textId="0DAFD75E" w:rsidR="009638E3" w:rsidRPr="00B33BD3" w:rsidRDefault="009638E3" w:rsidP="009638E3">
      <w:pPr>
        <w:spacing w:line="257" w:lineRule="auto"/>
        <w:jc w:val="center"/>
        <w:rPr>
          <w:rFonts w:cs="Times New Roman"/>
          <w:sz w:val="24"/>
          <w:szCs w:val="24"/>
        </w:rPr>
      </w:pPr>
      <w:r w:rsidRPr="00B33BD3">
        <w:rPr>
          <w:rFonts w:cs="Times New Roman"/>
          <w:noProof/>
          <w:sz w:val="24"/>
          <w:szCs w:val="24"/>
        </w:rPr>
        <w:lastRenderedPageBreak/>
        <w:drawing>
          <wp:inline distT="0" distB="0" distL="0" distR="0" wp14:anchorId="65817AE2" wp14:editId="5650723C">
            <wp:extent cx="3333750" cy="1447800"/>
            <wp:effectExtent l="0" t="0" r="0" b="0"/>
            <wp:docPr id="1425012570" name="Picture 1425012570" descr="Table with information related to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12570" name="Picture 1425012570" descr="Table with information related to coordinate plane"/>
                    <pic:cNvPicPr/>
                  </pic:nvPicPr>
                  <pic:blipFill>
                    <a:blip r:embed="rId173">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p>
    <w:p w14:paraId="59A11494" w14:textId="77777777" w:rsidR="009638E3" w:rsidRPr="00B33BD3" w:rsidRDefault="009638E3" w:rsidP="009638E3">
      <w:pPr>
        <w:autoSpaceDE w:val="0"/>
        <w:autoSpaceDN w:val="0"/>
        <w:contextualSpacing/>
        <w:rPr>
          <w:rFonts w:cs="Times New Roman"/>
          <w:sz w:val="24"/>
          <w:szCs w:val="24"/>
        </w:rPr>
      </w:pPr>
    </w:p>
    <w:p w14:paraId="139F6755" w14:textId="77777777" w:rsidR="009638E3" w:rsidRPr="00B33BD3" w:rsidRDefault="009638E3" w:rsidP="009638E3">
      <w:pPr>
        <w:spacing w:after="0"/>
        <w:rPr>
          <w:rFonts w:cs="Times New Roman"/>
          <w:i/>
          <w:sz w:val="24"/>
          <w:szCs w:val="24"/>
        </w:rPr>
      </w:pPr>
      <w:r w:rsidRPr="00B33BD3">
        <w:rPr>
          <w:rFonts w:cs="Times New Roman"/>
          <w:i/>
          <w:sz w:val="24"/>
          <w:szCs w:val="24"/>
        </w:rPr>
        <w:t>Instructional Task 4</w:t>
      </w:r>
    </w:p>
    <w:p w14:paraId="654BDB21" w14:textId="77777777" w:rsidR="009638E3" w:rsidRPr="00B33BD3" w:rsidRDefault="009638E3" w:rsidP="000831B4">
      <w:pPr>
        <w:spacing w:after="0"/>
        <w:ind w:firstLine="360"/>
        <w:rPr>
          <w:rFonts w:cs="Times New Roman"/>
          <w:sz w:val="24"/>
          <w:szCs w:val="24"/>
        </w:rPr>
      </w:pPr>
      <w:r w:rsidRPr="00B33BD3">
        <w:rPr>
          <w:rFonts w:cs="Times New Roman"/>
          <w:sz w:val="24"/>
          <w:szCs w:val="24"/>
        </w:rPr>
        <w:t>Using the coordinate plane below, create an assortment of triangles and rectangles.</w:t>
      </w:r>
    </w:p>
    <w:p w14:paraId="2A22641F" w14:textId="77777777" w:rsidR="009638E3" w:rsidRPr="00B33BD3" w:rsidRDefault="009638E3" w:rsidP="009D7378">
      <w:pPr>
        <w:pStyle w:val="ListParagraph"/>
        <w:numPr>
          <w:ilvl w:val="0"/>
          <w:numId w:val="138"/>
        </w:numPr>
        <w:autoSpaceDE w:val="0"/>
        <w:autoSpaceDN w:val="0"/>
        <w:ind w:firstLine="360"/>
        <w:contextualSpacing/>
        <w:rPr>
          <w:rFonts w:cs="Times New Roman"/>
          <w:sz w:val="24"/>
          <w:szCs w:val="24"/>
        </w:rPr>
      </w:pPr>
      <w:r w:rsidRPr="00B33BD3">
        <w:rPr>
          <w:rFonts w:cs="Times New Roman"/>
          <w:sz w:val="24"/>
          <w:szCs w:val="24"/>
        </w:rPr>
        <w:t>Identify the shape created.</w:t>
      </w:r>
    </w:p>
    <w:p w14:paraId="1A23ABC6" w14:textId="54ABB313" w:rsidR="009638E3" w:rsidRPr="000831B4" w:rsidRDefault="009638E3" w:rsidP="009D7378">
      <w:pPr>
        <w:pStyle w:val="ListParagraph"/>
        <w:numPr>
          <w:ilvl w:val="0"/>
          <w:numId w:val="138"/>
        </w:numPr>
        <w:autoSpaceDE w:val="0"/>
        <w:autoSpaceDN w:val="0"/>
        <w:ind w:firstLine="360"/>
        <w:contextualSpacing/>
        <w:rPr>
          <w:rFonts w:cs="Times New Roman"/>
          <w:sz w:val="24"/>
          <w:szCs w:val="24"/>
        </w:rPr>
      </w:pPr>
      <w:r w:rsidRPr="00B33BD3">
        <w:rPr>
          <w:rFonts w:cs="Times New Roman"/>
          <w:sz w:val="24"/>
          <w:szCs w:val="24"/>
        </w:rPr>
        <w:t xml:space="preserve">Identify the ordered pairs for each vertex of the shape. </w:t>
      </w:r>
    </w:p>
    <w:p w14:paraId="723BBB2A" w14:textId="77777777" w:rsidR="00DC1C02" w:rsidRPr="006B6BAE" w:rsidRDefault="00DC1C02" w:rsidP="00DC1C02">
      <w:pPr>
        <w:spacing w:after="0" w:line="240" w:lineRule="auto"/>
        <w:textAlignment w:val="baseline"/>
        <w:rPr>
          <w:rFonts w:eastAsia="Times New Roman" w:cs="Times New Roman"/>
          <w:sz w:val="24"/>
          <w:szCs w:val="24"/>
        </w:rPr>
      </w:pPr>
    </w:p>
    <w:p w14:paraId="78882780" w14:textId="77777777" w:rsidR="00DC1C02" w:rsidRPr="00BB5B56" w:rsidRDefault="00DC1C02" w:rsidP="00DC1C02">
      <w:pPr>
        <w:pStyle w:val="GeometricReasoning"/>
      </w:pPr>
      <w:r w:rsidRPr="00BB5B56">
        <w:t>Instructional Items </w:t>
      </w:r>
    </w:p>
    <w:p w14:paraId="614144B8" w14:textId="77777777" w:rsidR="00FA36E6" w:rsidRPr="00A235CA" w:rsidRDefault="00FA36E6" w:rsidP="00FA36E6">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1FF62A20" w14:textId="77777777" w:rsidR="00FA36E6" w:rsidRPr="00A235CA" w:rsidRDefault="00FA36E6" w:rsidP="00FA36E6">
      <w:pPr>
        <w:spacing w:after="0" w:line="240" w:lineRule="auto"/>
        <w:ind w:left="360"/>
        <w:contextualSpacing/>
        <w:textAlignment w:val="baseline"/>
        <w:rPr>
          <w:rFonts w:eastAsiaTheme="minorEastAsia" w:cs="Times New Roman"/>
          <w:sz w:val="24"/>
          <w:szCs w:val="24"/>
        </w:rPr>
      </w:pPr>
      <w:r w:rsidRPr="00444EA6">
        <w:rPr>
          <w:rFonts w:eastAsia="Times New Roman" w:cs="Times New Roman"/>
          <w:sz w:val="24"/>
          <w:szCs w:val="24"/>
        </w:rPr>
        <w:t xml:space="preserve">What ordered pair represents the origin of a </w:t>
      </w:r>
      <w:r w:rsidRPr="00A235CA">
        <w:rPr>
          <w:rFonts w:eastAsia="Times New Roman" w:cs="Times New Roman"/>
          <w:sz w:val="24"/>
          <w:szCs w:val="24"/>
        </w:rPr>
        <w:t>coordinate plane?</w:t>
      </w:r>
    </w:p>
    <w:p w14:paraId="41BADAF4"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(0, 0)</m:t>
        </m:r>
      </m:oMath>
    </w:p>
    <w:p w14:paraId="386E8780"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(1, 0)</m:t>
        </m:r>
      </m:oMath>
    </w:p>
    <w:p w14:paraId="03511092"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(0, 1)</m:t>
        </m:r>
      </m:oMath>
    </w:p>
    <w:p w14:paraId="57F56710" w14:textId="77777777" w:rsidR="00FA36E6" w:rsidRPr="00A235CA" w:rsidRDefault="00FA36E6" w:rsidP="009D7378">
      <w:pPr>
        <w:pStyle w:val="ListParagraph"/>
        <w:widowControl/>
        <w:numPr>
          <w:ilvl w:val="0"/>
          <w:numId w:val="139"/>
        </w:numPr>
        <w:ind w:left="1080"/>
        <w:contextualSpacing/>
        <w:textAlignment w:val="baseline"/>
        <w:rPr>
          <w:rFonts w:eastAsiaTheme="minorEastAsia" w:cs="Times New Roman"/>
          <w:sz w:val="24"/>
          <w:szCs w:val="24"/>
        </w:rPr>
      </w:pPr>
      <m:oMath>
        <m:r>
          <w:rPr>
            <w:rFonts w:ascii="Cambria Math" w:eastAsiaTheme="minorEastAsia" w:hAnsi="Cambria Math" w:cs="Times New Roman"/>
            <w:sz w:val="24"/>
            <w:szCs w:val="24"/>
          </w:rPr>
          <m:t xml:space="preserve">(1, 1) </m:t>
        </m:r>
      </m:oMath>
    </w:p>
    <w:p w14:paraId="7C7FA93A" w14:textId="77777777" w:rsidR="00FA36E6" w:rsidRDefault="00FA36E6" w:rsidP="00FA36E6">
      <w:pPr>
        <w:spacing w:after="0" w:line="240" w:lineRule="auto"/>
        <w:textAlignment w:val="baseline"/>
        <w:rPr>
          <w:rFonts w:eastAsia="Calibri" w:cs="Times New Roman"/>
          <w:i/>
          <w:sz w:val="24"/>
          <w:szCs w:val="24"/>
        </w:rPr>
      </w:pPr>
    </w:p>
    <w:p w14:paraId="488C13CD" w14:textId="77777777" w:rsidR="00FA36E6" w:rsidRPr="00A235CA" w:rsidRDefault="00FA36E6" w:rsidP="00FA36E6">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sidRPr="00A235CA">
        <w:rPr>
          <w:rFonts w:eastAsia="Calibri" w:cs="Times New Roman"/>
          <w:i/>
          <w:sz w:val="24"/>
          <w:szCs w:val="24"/>
        </w:rPr>
        <w:t>2</w:t>
      </w:r>
    </w:p>
    <w:p w14:paraId="40E07185" w14:textId="77777777" w:rsidR="00FA36E6" w:rsidRPr="00A235CA" w:rsidRDefault="00FA36E6" w:rsidP="00FA36E6">
      <w:pPr>
        <w:spacing w:after="0" w:line="240" w:lineRule="auto"/>
        <w:ind w:left="360"/>
        <w:contextualSpacing/>
        <w:textAlignment w:val="baseline"/>
        <w:rPr>
          <w:rFonts w:eastAsiaTheme="minorEastAsia" w:cs="Times New Roman"/>
          <w:sz w:val="24"/>
          <w:szCs w:val="24"/>
        </w:rPr>
      </w:pPr>
      <w:r w:rsidRPr="00444EA6">
        <w:rPr>
          <w:rFonts w:eastAsiaTheme="minorEastAsia" w:cs="Times New Roman"/>
          <w:sz w:val="24"/>
          <w:szCs w:val="24"/>
        </w:rPr>
        <w:t xml:space="preserve">A point has coordinates </w:t>
      </w:r>
      <m:oMath>
        <m:r>
          <w:rPr>
            <w:rFonts w:ascii="Cambria Math" w:eastAsiaTheme="minorEastAsia" w:hAnsi="Cambria Math" w:cs="Times New Roman"/>
            <w:sz w:val="24"/>
            <w:szCs w:val="24"/>
          </w:rPr>
          <m:t>(1, 6)</m:t>
        </m:r>
      </m:oMath>
      <w:r w:rsidRPr="00A235CA">
        <w:rPr>
          <w:rFonts w:eastAsiaTheme="minorEastAsia" w:cs="Times New Roman"/>
          <w:sz w:val="24"/>
          <w:szCs w:val="24"/>
        </w:rPr>
        <w:t xml:space="preserve">. If you were to plot this point on a coordinate plane, what does </w:t>
      </w:r>
      <w:r w:rsidRPr="00444EA6">
        <w:rPr>
          <w:rFonts w:eastAsiaTheme="minorEastAsia" w:cs="Times New Roman"/>
          <w:sz w:val="24"/>
          <w:szCs w:val="24"/>
        </w:rPr>
        <w:t xml:space="preserve">the 1 tell you to do? </w:t>
      </w:r>
    </w:p>
    <w:p w14:paraId="7D6FD12E" w14:textId="77777777" w:rsidR="00FA36E6" w:rsidRPr="00A235CA" w:rsidRDefault="00FA36E6" w:rsidP="009D7378">
      <w:pPr>
        <w:pStyle w:val="ListParagraph"/>
        <w:widowControl/>
        <w:numPr>
          <w:ilvl w:val="1"/>
          <w:numId w:val="140"/>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move along the </w:t>
      </w:r>
      <m:oMath>
        <m:r>
          <w:rPr>
            <w:rFonts w:ascii="Cambria Math" w:eastAsiaTheme="minorEastAsia" w:hAnsi="Cambria Math" w:cs="Times New Roman"/>
            <w:sz w:val="24"/>
            <w:szCs w:val="24"/>
          </w:rPr>
          <m:t>x</m:t>
        </m:r>
      </m:oMath>
      <w:r w:rsidRPr="00A235CA">
        <w:rPr>
          <w:rFonts w:eastAsiaTheme="minorEastAsia" w:cs="Times New Roman"/>
          <w:sz w:val="24"/>
          <w:szCs w:val="24"/>
        </w:rPr>
        <w:t>-axis 1 unit up.</w:t>
      </w:r>
    </w:p>
    <w:p w14:paraId="45B8D80F" w14:textId="77777777" w:rsidR="00FA36E6" w:rsidRPr="00A235CA" w:rsidRDefault="00FA36E6" w:rsidP="009D7378">
      <w:pPr>
        <w:pStyle w:val="ListParagraph"/>
        <w:widowControl/>
        <w:numPr>
          <w:ilvl w:val="1"/>
          <w:numId w:val="140"/>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w:t>
      </w:r>
      <w:r w:rsidRPr="00A235CA">
        <w:rPr>
          <w:rFonts w:eastAsiaTheme="minorEastAsia" w:cs="Times New Roman"/>
          <w:sz w:val="24"/>
          <w:szCs w:val="24"/>
        </w:rPr>
        <w:t xml:space="preserve">move along the </w:t>
      </w:r>
      <m:oMath>
        <m:r>
          <w:rPr>
            <w:rFonts w:ascii="Cambria Math" w:eastAsia="Times New Roman" w:hAnsi="Cambria Math" w:cs="Times New Roman"/>
            <w:sz w:val="24"/>
            <w:szCs w:val="24"/>
          </w:rPr>
          <m:t>y</m:t>
        </m:r>
      </m:oMath>
      <w:r w:rsidRPr="00A235CA">
        <w:rPr>
          <w:rFonts w:eastAsiaTheme="minorEastAsia" w:cs="Times New Roman"/>
          <w:sz w:val="24"/>
          <w:szCs w:val="24"/>
        </w:rPr>
        <w:t>-axis 1 unit up.</w:t>
      </w:r>
    </w:p>
    <w:p w14:paraId="5F458526" w14:textId="77777777" w:rsidR="00FA36E6" w:rsidRPr="00A235CA" w:rsidRDefault="00FA36E6" w:rsidP="009D7378">
      <w:pPr>
        <w:pStyle w:val="ListParagraph"/>
        <w:widowControl/>
        <w:numPr>
          <w:ilvl w:val="1"/>
          <w:numId w:val="140"/>
        </w:numPr>
        <w:ind w:left="1080"/>
        <w:contextualSpacing/>
        <w:textAlignment w:val="baseline"/>
        <w:rPr>
          <w:rFonts w:eastAsiaTheme="minorEastAsia" w:cs="Times New Roman"/>
          <w:sz w:val="24"/>
          <w:szCs w:val="24"/>
        </w:rPr>
      </w:pPr>
      <w:r w:rsidRPr="009D3E48">
        <w:rPr>
          <w:rFonts w:eastAsiaTheme="minorEastAsia" w:cs="Times New Roman"/>
          <w:sz w:val="24"/>
          <w:szCs w:val="24"/>
        </w:rPr>
        <w:t xml:space="preserve">From the origin, move along the </w:t>
      </w:r>
      <m:oMath>
        <m:r>
          <w:rPr>
            <w:rFonts w:ascii="Cambria Math" w:eastAsia="Times New Roman" w:hAnsi="Cambria Math" w:cs="Times New Roman"/>
            <w:sz w:val="24"/>
            <w:szCs w:val="24"/>
          </w:rPr>
          <m:t>x</m:t>
        </m:r>
      </m:oMath>
      <w:r w:rsidRPr="00A235CA">
        <w:rPr>
          <w:rFonts w:eastAsiaTheme="minorEastAsia" w:cs="Times New Roman"/>
          <w:sz w:val="24"/>
          <w:szCs w:val="24"/>
        </w:rPr>
        <w:t>-</w:t>
      </w:r>
      <w:r w:rsidRPr="00A235CA">
        <w:rPr>
          <w:rFonts w:eastAsia="Times New Roman" w:cs="Times New Roman"/>
          <w:sz w:val="24"/>
          <w:szCs w:val="24"/>
        </w:rPr>
        <w:t>axis</w:t>
      </w:r>
      <w:r w:rsidRPr="00A235CA">
        <w:rPr>
          <w:rFonts w:eastAsiaTheme="minorEastAsia" w:cs="Times New Roman"/>
          <w:sz w:val="24"/>
          <w:szCs w:val="24"/>
        </w:rPr>
        <w:t xml:space="preserve"> 1 unit right.</w:t>
      </w:r>
    </w:p>
    <w:p w14:paraId="0911EA82" w14:textId="77777777" w:rsidR="00FA36E6" w:rsidRPr="00A235CA" w:rsidRDefault="00FA36E6" w:rsidP="009D7378">
      <w:pPr>
        <w:pStyle w:val="ListParagraph"/>
        <w:numPr>
          <w:ilvl w:val="1"/>
          <w:numId w:val="140"/>
        </w:numPr>
        <w:ind w:left="1080"/>
        <w:textAlignment w:val="baseline"/>
        <w:rPr>
          <w:rFonts w:eastAsia="Times New Roman" w:cs="Times New Roman"/>
          <w:sz w:val="24"/>
          <w:szCs w:val="24"/>
        </w:rPr>
      </w:pPr>
      <w:r w:rsidRPr="00864339">
        <w:rPr>
          <w:rFonts w:eastAsiaTheme="minorEastAsia" w:cs="Times New Roman"/>
          <w:sz w:val="24"/>
          <w:szCs w:val="24"/>
        </w:rPr>
        <w:t>From the origin, move al</w:t>
      </w:r>
      <w:r w:rsidRPr="00A235CA">
        <w:rPr>
          <w:rFonts w:eastAsiaTheme="minorEastAsia" w:cs="Times New Roman"/>
          <w:sz w:val="24"/>
          <w:szCs w:val="24"/>
        </w:rPr>
        <w:t xml:space="preserve">ong the </w:t>
      </w:r>
      <m:oMath>
        <m:r>
          <w:rPr>
            <w:rFonts w:ascii="Cambria Math" w:eastAsia="Times New Roman" w:hAnsi="Cambria Math" w:cs="Times New Roman"/>
            <w:sz w:val="24"/>
            <w:szCs w:val="24"/>
          </w:rPr>
          <m:t>y</m:t>
        </m:r>
      </m:oMath>
      <w:r w:rsidRPr="00A235CA">
        <w:rPr>
          <w:rFonts w:eastAsiaTheme="minorEastAsia" w:cs="Times New Roman"/>
          <w:sz w:val="24"/>
          <w:szCs w:val="24"/>
        </w:rPr>
        <w:t>-axis 1 unit right.</w:t>
      </w:r>
    </w:p>
    <w:p w14:paraId="2DBE2133" w14:textId="77777777" w:rsidR="00FA36E6" w:rsidRPr="00B33BD3" w:rsidRDefault="00FA36E6" w:rsidP="006E38DB">
      <w:pPr>
        <w:spacing w:after="0"/>
        <w:rPr>
          <w:rFonts w:cs="Times New Roman"/>
          <w:i/>
          <w:sz w:val="24"/>
          <w:szCs w:val="24"/>
        </w:rPr>
      </w:pPr>
    </w:p>
    <w:p w14:paraId="720C6855" w14:textId="77777777" w:rsidR="00FA36E6" w:rsidRPr="00B33BD3" w:rsidRDefault="00FA36E6" w:rsidP="006E38DB">
      <w:pPr>
        <w:spacing w:after="0"/>
        <w:rPr>
          <w:rFonts w:cs="Times New Roman"/>
          <w:i/>
          <w:sz w:val="24"/>
          <w:szCs w:val="24"/>
        </w:rPr>
      </w:pPr>
      <w:r w:rsidRPr="00B33BD3">
        <w:rPr>
          <w:rFonts w:cs="Times New Roman"/>
          <w:i/>
          <w:sz w:val="24"/>
          <w:szCs w:val="24"/>
        </w:rPr>
        <w:t>Instructional Item 3</w:t>
      </w:r>
    </w:p>
    <w:p w14:paraId="610B77AB" w14:textId="77777777" w:rsidR="00FA36E6" w:rsidRPr="00B33BD3" w:rsidRDefault="00FA36E6" w:rsidP="00464F01">
      <w:pPr>
        <w:spacing w:after="0"/>
        <w:ind w:firstLine="360"/>
        <w:rPr>
          <w:rFonts w:cs="Times New Roman"/>
          <w:sz w:val="24"/>
          <w:szCs w:val="24"/>
        </w:rPr>
      </w:pPr>
      <w:r w:rsidRPr="00B33BD3">
        <w:rPr>
          <w:rFonts w:cs="Times New Roman"/>
          <w:sz w:val="24"/>
          <w:szCs w:val="24"/>
        </w:rPr>
        <w:t xml:space="preserve">A point has </w:t>
      </w:r>
      <w:proofErr w:type="gramStart"/>
      <w:r w:rsidRPr="00B33BD3">
        <w:rPr>
          <w:rFonts w:cs="Times New Roman"/>
          <w:sz w:val="24"/>
          <w:szCs w:val="24"/>
        </w:rPr>
        <w:t>the coordinates</w:t>
      </w:r>
      <w:proofErr w:type="gramEnd"/>
      <w:r w:rsidRPr="00B33BD3">
        <w:rPr>
          <w:rFonts w:cs="Times New Roman"/>
          <w:sz w:val="24"/>
          <w:szCs w:val="24"/>
        </w:rPr>
        <w:t xml:space="preserve"> (4, 6).</w:t>
      </w:r>
    </w:p>
    <w:p w14:paraId="0FFABF74" w14:textId="77777777" w:rsidR="00FA36E6" w:rsidRPr="00B33BD3" w:rsidRDefault="00FA36E6" w:rsidP="00464F01">
      <w:pPr>
        <w:spacing w:after="0"/>
        <w:ind w:firstLine="360"/>
        <w:rPr>
          <w:rFonts w:cs="Times New Roman"/>
          <w:sz w:val="24"/>
          <w:szCs w:val="24"/>
        </w:rPr>
      </w:pPr>
      <w:r w:rsidRPr="00B33BD3">
        <w:rPr>
          <w:rFonts w:cs="Times New Roman"/>
          <w:sz w:val="24"/>
          <w:szCs w:val="24"/>
        </w:rPr>
        <w:t xml:space="preserve">To get to the coordinate, </w:t>
      </w:r>
    </w:p>
    <w:p w14:paraId="218F80F0" w14:textId="77777777" w:rsidR="00FA36E6" w:rsidRPr="00BD670B" w:rsidRDefault="00FA36E6" w:rsidP="002E3F22">
      <w:pPr>
        <w:pStyle w:val="ListParagraph"/>
        <w:numPr>
          <w:ilvl w:val="0"/>
          <w:numId w:val="136"/>
        </w:numPr>
        <w:tabs>
          <w:tab w:val="clear" w:pos="720"/>
          <w:tab w:val="num" w:pos="1080"/>
        </w:tabs>
        <w:ind w:left="1080"/>
        <w:rPr>
          <w:rFonts w:cs="Times New Roman"/>
          <w:sz w:val="24"/>
          <w:szCs w:val="24"/>
        </w:rPr>
      </w:pPr>
      <w:r w:rsidRPr="00BD670B">
        <w:rPr>
          <w:rFonts w:cs="Times New Roman"/>
          <w:sz w:val="24"/>
          <w:szCs w:val="24"/>
        </w:rPr>
        <w:t xml:space="preserve">Where </w:t>
      </w:r>
      <w:proofErr w:type="gramStart"/>
      <w:r w:rsidRPr="00BD670B">
        <w:rPr>
          <w:rFonts w:cs="Times New Roman"/>
          <w:sz w:val="24"/>
          <w:szCs w:val="24"/>
        </w:rPr>
        <w:t>do</w:t>
      </w:r>
      <w:proofErr w:type="gramEnd"/>
      <w:r w:rsidRPr="00BD670B">
        <w:rPr>
          <w:rFonts w:cs="Times New Roman"/>
          <w:sz w:val="24"/>
          <w:szCs w:val="24"/>
        </w:rPr>
        <w:t xml:space="preserve"> you start?</w:t>
      </w:r>
    </w:p>
    <w:p w14:paraId="195228B8" w14:textId="77777777" w:rsidR="00FA36E6" w:rsidRPr="00BD670B" w:rsidRDefault="00FA36E6" w:rsidP="002E3F22">
      <w:pPr>
        <w:pStyle w:val="ListParagraph"/>
        <w:numPr>
          <w:ilvl w:val="0"/>
          <w:numId w:val="136"/>
        </w:numPr>
        <w:tabs>
          <w:tab w:val="clear" w:pos="720"/>
          <w:tab w:val="num" w:pos="1080"/>
        </w:tabs>
        <w:ind w:left="1080"/>
        <w:rPr>
          <w:rFonts w:cs="Times New Roman"/>
          <w:sz w:val="24"/>
          <w:szCs w:val="24"/>
        </w:rPr>
      </w:pPr>
      <w:r w:rsidRPr="00BD670B">
        <w:rPr>
          <w:rFonts w:cs="Times New Roman"/>
          <w:sz w:val="24"/>
          <w:szCs w:val="24"/>
        </w:rPr>
        <w:t xml:space="preserve">How </w:t>
      </w:r>
      <w:proofErr w:type="gramStart"/>
      <w:r w:rsidRPr="00BD670B">
        <w:rPr>
          <w:rFonts w:cs="Times New Roman"/>
          <w:sz w:val="24"/>
          <w:szCs w:val="24"/>
        </w:rPr>
        <w:t>do</w:t>
      </w:r>
      <w:proofErr w:type="gramEnd"/>
      <w:r w:rsidRPr="00BD670B">
        <w:rPr>
          <w:rFonts w:cs="Times New Roman"/>
          <w:sz w:val="24"/>
          <w:szCs w:val="24"/>
        </w:rPr>
        <w:t xml:space="preserve"> you move?</w:t>
      </w:r>
    </w:p>
    <w:p w14:paraId="7FF0D0CA" w14:textId="77777777" w:rsidR="00FA36E6" w:rsidRPr="00BD670B" w:rsidRDefault="00FA36E6" w:rsidP="002E3F22">
      <w:pPr>
        <w:pStyle w:val="ListParagraph"/>
        <w:numPr>
          <w:ilvl w:val="0"/>
          <w:numId w:val="136"/>
        </w:numPr>
        <w:tabs>
          <w:tab w:val="clear" w:pos="720"/>
          <w:tab w:val="num" w:pos="1080"/>
        </w:tabs>
        <w:ind w:left="1080"/>
        <w:rPr>
          <w:rFonts w:cs="Times New Roman"/>
          <w:sz w:val="24"/>
          <w:szCs w:val="24"/>
        </w:rPr>
      </w:pPr>
      <w:r w:rsidRPr="00BD670B">
        <w:rPr>
          <w:rFonts w:cs="Times New Roman"/>
          <w:sz w:val="24"/>
          <w:szCs w:val="24"/>
        </w:rPr>
        <w:t>How many units do you move?</w:t>
      </w:r>
    </w:p>
    <w:p w14:paraId="5486CD31" w14:textId="77777777" w:rsidR="00FA36E6" w:rsidRPr="00BD670B" w:rsidRDefault="00FA36E6" w:rsidP="002E3F22">
      <w:pPr>
        <w:pStyle w:val="ListParagraph"/>
        <w:numPr>
          <w:ilvl w:val="0"/>
          <w:numId w:val="136"/>
        </w:numPr>
        <w:tabs>
          <w:tab w:val="clear" w:pos="720"/>
          <w:tab w:val="num" w:pos="1080"/>
        </w:tabs>
        <w:ind w:left="1080"/>
        <w:textAlignment w:val="baseline"/>
        <w:rPr>
          <w:rFonts w:cs="Times New Roman"/>
          <w:sz w:val="24"/>
          <w:szCs w:val="24"/>
        </w:rPr>
      </w:pPr>
      <w:proofErr w:type="gramStart"/>
      <w:r w:rsidRPr="00BD670B">
        <w:rPr>
          <w:rFonts w:cs="Times New Roman"/>
          <w:sz w:val="24"/>
          <w:szCs w:val="24"/>
        </w:rPr>
        <w:t>Do</w:t>
      </w:r>
      <w:proofErr w:type="gramEnd"/>
      <w:r w:rsidRPr="00BD670B">
        <w:rPr>
          <w:rFonts w:cs="Times New Roman"/>
          <w:sz w:val="24"/>
          <w:szCs w:val="24"/>
        </w:rPr>
        <w:t xml:space="preserve"> you move again? If yes, which direction and how many units?</w:t>
      </w:r>
    </w:p>
    <w:p w14:paraId="217A8672" w14:textId="77777777" w:rsidR="00E026F9" w:rsidRPr="00B33BD3" w:rsidRDefault="00E026F9" w:rsidP="00E026F9">
      <w:pPr>
        <w:spacing w:after="0" w:line="240" w:lineRule="auto"/>
        <w:textAlignment w:val="baseline"/>
        <w:rPr>
          <w:rFonts w:cs="Times New Roman"/>
          <w:sz w:val="24"/>
          <w:szCs w:val="24"/>
        </w:rPr>
      </w:pPr>
    </w:p>
    <w:p w14:paraId="0C93CC48" w14:textId="77777777" w:rsidR="00E026F9" w:rsidRPr="00B33BD3" w:rsidRDefault="00E026F9" w:rsidP="00E026F9">
      <w:pPr>
        <w:spacing w:after="0"/>
        <w:rPr>
          <w:rFonts w:cs="Times New Roman"/>
          <w:i/>
          <w:sz w:val="24"/>
          <w:szCs w:val="24"/>
        </w:rPr>
      </w:pPr>
      <w:r w:rsidRPr="00B33BD3">
        <w:rPr>
          <w:rFonts w:cs="Times New Roman"/>
          <w:i/>
          <w:sz w:val="24"/>
          <w:szCs w:val="24"/>
        </w:rPr>
        <w:t>Instructional Item 4</w:t>
      </w:r>
    </w:p>
    <w:p w14:paraId="1D109AC2" w14:textId="77777777" w:rsidR="00E026F9" w:rsidRPr="00B33BD3" w:rsidRDefault="00E026F9" w:rsidP="00E026F9">
      <w:pPr>
        <w:spacing w:after="0"/>
        <w:rPr>
          <w:rFonts w:cs="Times New Roman"/>
          <w:sz w:val="24"/>
          <w:szCs w:val="24"/>
        </w:rPr>
      </w:pPr>
      <w:r w:rsidRPr="00B33BD3">
        <w:rPr>
          <w:rFonts w:cs="Times New Roman"/>
          <w:sz w:val="24"/>
          <w:szCs w:val="24"/>
        </w:rPr>
        <w:t>Joerg is plotting a square on the coordinate plane below.</w:t>
      </w:r>
    </w:p>
    <w:p w14:paraId="210DCB96" w14:textId="77777777" w:rsidR="00E026F9" w:rsidRPr="00B33BD3" w:rsidRDefault="00E026F9" w:rsidP="00E026F9">
      <w:pPr>
        <w:spacing w:after="0"/>
        <w:rPr>
          <w:rFonts w:cs="Times New Roman"/>
          <w:sz w:val="24"/>
          <w:szCs w:val="24"/>
        </w:rPr>
      </w:pPr>
      <w:r w:rsidRPr="00B33BD3">
        <w:rPr>
          <w:rFonts w:cs="Times New Roman"/>
          <w:sz w:val="24"/>
          <w:szCs w:val="24"/>
        </w:rPr>
        <w:t>Which four ordered pairs would he identify in his square?</w:t>
      </w:r>
    </w:p>
    <w:p w14:paraId="7C6CAAFF" w14:textId="2947FB6E" w:rsidR="00DC1C02" w:rsidRDefault="00E026F9" w:rsidP="00E026F9">
      <w:pPr>
        <w:spacing w:after="0" w:line="240" w:lineRule="auto"/>
        <w:ind w:left="360"/>
        <w:jc w:val="center"/>
        <w:textAlignment w:val="baseline"/>
        <w:rPr>
          <w:rFonts w:eastAsia="Times New Roman" w:cs="Times New Roman"/>
          <w:sz w:val="24"/>
          <w:szCs w:val="24"/>
        </w:rPr>
      </w:pPr>
      <w:r w:rsidRPr="00B33BD3">
        <w:rPr>
          <w:rFonts w:cs="Times New Roman"/>
          <w:noProof/>
          <w:sz w:val="24"/>
          <w:szCs w:val="24"/>
        </w:rPr>
        <w:lastRenderedPageBreak/>
        <w:drawing>
          <wp:inline distT="0" distB="0" distL="0" distR="0" wp14:anchorId="49857ECE" wp14:editId="5CF85DC0">
            <wp:extent cx="2019300" cy="1941172"/>
            <wp:effectExtent l="0" t="0" r="0" b="0"/>
            <wp:docPr id="517704136" name="Picture 517704136"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04136" name="Picture 517704136" descr="Coordinate plane with points A-H marked"/>
                    <pic:cNvPicPr/>
                  </pic:nvPicPr>
                  <pic:blipFill>
                    <a:blip r:embed="rId174">
                      <a:extLst>
                        <a:ext uri="{28A0092B-C50C-407E-A947-70E740481C1C}">
                          <a14:useLocalDpi xmlns:a14="http://schemas.microsoft.com/office/drawing/2010/main" val="0"/>
                        </a:ext>
                      </a:extLst>
                    </a:blip>
                    <a:stretch>
                      <a:fillRect/>
                    </a:stretch>
                  </pic:blipFill>
                  <pic:spPr>
                    <a:xfrm>
                      <a:off x="0" y="0"/>
                      <a:ext cx="2019300" cy="1941172"/>
                    </a:xfrm>
                    <a:prstGeom prst="rect">
                      <a:avLst/>
                    </a:prstGeom>
                  </pic:spPr>
                </pic:pic>
              </a:graphicData>
            </a:graphic>
          </wp:inline>
        </w:drawing>
      </w:r>
    </w:p>
    <w:p w14:paraId="6D5EE63E" w14:textId="77777777" w:rsidR="00494E97" w:rsidRPr="00A272B9" w:rsidRDefault="00494E97" w:rsidP="00E026F9">
      <w:pPr>
        <w:spacing w:after="0" w:line="240" w:lineRule="auto"/>
        <w:ind w:left="360"/>
        <w:jc w:val="center"/>
        <w:textAlignment w:val="baseline"/>
        <w:rPr>
          <w:rFonts w:eastAsia="Times New Roman" w:cs="Times New Roman"/>
          <w:sz w:val="24"/>
          <w:szCs w:val="24"/>
        </w:rPr>
      </w:pPr>
    </w:p>
    <w:p w14:paraId="6FE90041" w14:textId="77777777" w:rsidR="00DC1C02" w:rsidRPr="00DD243B" w:rsidRDefault="00DC1C02" w:rsidP="00DC1C02">
      <w:pPr>
        <w:pStyle w:val="Style4"/>
      </w:pPr>
      <w:r w:rsidRPr="006B6BAE">
        <w:t>*The strategies, tasks and items included in the B1G-M are examples and should not be considered comprehensive.</w:t>
      </w:r>
    </w:p>
    <w:p w14:paraId="58BBB51F" w14:textId="77777777" w:rsidR="00DC1C02" w:rsidRPr="009659AE" w:rsidRDefault="00DC1C02" w:rsidP="009659AE">
      <w:pPr>
        <w:spacing w:after="0"/>
        <w:rPr>
          <w:sz w:val="24"/>
          <w:szCs w:val="24"/>
        </w:rPr>
      </w:pPr>
    </w:p>
    <w:p w14:paraId="488DA699" w14:textId="77777777" w:rsidR="00566FC1" w:rsidRDefault="00566FC1" w:rsidP="00566FC1">
      <w:pPr>
        <w:pStyle w:val="Heading3"/>
        <w:rPr>
          <w:rStyle w:val="normaltextrun"/>
        </w:rPr>
      </w:pPr>
      <w:bookmarkStart w:id="44" w:name="_MA.5.GR.4.2"/>
      <w:bookmarkEnd w:id="44"/>
      <w:r w:rsidRPr="001B0D3C">
        <w:rPr>
          <w:rStyle w:val="normaltextrun"/>
        </w:rPr>
        <w:t>MA.5.GR.4.2</w:t>
      </w:r>
    </w:p>
    <w:p w14:paraId="3DCFB41F" w14:textId="77777777" w:rsidR="00FD3C1C" w:rsidRPr="006B6BAE" w:rsidRDefault="00FD3C1C" w:rsidP="00C91967">
      <w:pPr>
        <w:pStyle w:val="Normal11"/>
      </w:pPr>
    </w:p>
    <w:p w14:paraId="643DDEAE" w14:textId="77777777" w:rsidR="00FD3C1C" w:rsidRPr="006B6BAE" w:rsidRDefault="00FD3C1C" w:rsidP="00FD3C1C">
      <w:pPr>
        <w:pStyle w:val="GeometricReasoning"/>
      </w:pPr>
      <w:r w:rsidRPr="006B6BAE">
        <w:t>Benchmark</w:t>
      </w:r>
    </w:p>
    <w:p w14:paraId="349495C0" w14:textId="40EEFFE3" w:rsidR="00FD3C1C" w:rsidRPr="006B6BAE" w:rsidRDefault="008D117A" w:rsidP="00FD3C1C">
      <w:pPr>
        <w:pStyle w:val="Style3"/>
      </w:pPr>
      <w:r w:rsidRPr="00864339">
        <w:rPr>
          <w:color w:val="000000"/>
        </w:rPr>
        <w:t>MA.5.GR.4.2</w:t>
      </w:r>
      <w:r w:rsidR="00FD3C1C" w:rsidRPr="00C34525">
        <w:tab/>
      </w:r>
      <w:r w:rsidR="00F45CD8" w:rsidRPr="00864339">
        <w:t xml:space="preserve">Represent mathematical and real-world problems by plotting points in the first quadrant of the coordinate plane and </w:t>
      </w:r>
      <w:proofErr w:type="gramStart"/>
      <w:r w:rsidR="00F45CD8" w:rsidRPr="00864339">
        <w:t>interpret</w:t>
      </w:r>
      <w:proofErr w:type="gramEnd"/>
      <w:r w:rsidR="00F45CD8" w:rsidRPr="00864339">
        <w:t xml:space="preserve"> coordinate values of points i</w:t>
      </w:r>
      <w:r w:rsidR="00F45CD8">
        <w:t>n the context of the situation.</w:t>
      </w:r>
    </w:p>
    <w:p w14:paraId="4341A6BD" w14:textId="5EB40EB8" w:rsidR="00FD3C1C" w:rsidRPr="006B6BAE" w:rsidRDefault="00FD3C1C" w:rsidP="00FD3C1C">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4427FE" w:rsidRPr="007D07F9">
        <w:rPr>
          <w:rFonts w:eastAsia="Calibri" w:cs="Times New Roman"/>
        </w:rPr>
        <w:t xml:space="preserve">For Kevin’s science fair project, he is growing plants with different soils. He plotted the point </w:t>
      </w:r>
      <m:oMath>
        <m:r>
          <w:rPr>
            <w:rFonts w:ascii="Cambria Math" w:eastAsia="Calibri" w:hAnsi="Cambria Math" w:cs="Times New Roman"/>
          </w:rPr>
          <m:t>(5, 7</m:t>
        </m:r>
      </m:oMath>
      <w:r w:rsidR="004427FE" w:rsidRPr="007D07F9">
        <w:rPr>
          <w:rFonts w:eastAsia="Calibri" w:cs="Times New Roman"/>
        </w:rPr>
        <w:t xml:space="preserve">) for one of his plants to indicate that the plant grew </w:t>
      </w:r>
      <m:oMath>
        <m:r>
          <w:rPr>
            <w:rFonts w:ascii="Cambria Math" w:eastAsia="Calibri" w:hAnsi="Cambria Math" w:cs="Times New Roman"/>
          </w:rPr>
          <m:t>7</m:t>
        </m:r>
      </m:oMath>
      <w:r w:rsidR="004427FE" w:rsidRPr="007D07F9">
        <w:rPr>
          <w:rFonts w:eastAsia="Calibri" w:cs="Times New Roman"/>
        </w:rPr>
        <w:t xml:space="preserve"> inches by the end of week </w:t>
      </w:r>
      <m:oMath>
        <m:r>
          <w:rPr>
            <w:rFonts w:ascii="Cambria Math" w:eastAsia="Calibri" w:hAnsi="Cambria Math" w:cs="Times New Roman"/>
          </w:rPr>
          <m:t>5</m:t>
        </m:r>
      </m:oMath>
      <w:r w:rsidR="004427FE">
        <w:rPr>
          <w:rFonts w:eastAsia="Calibri" w:cs="Times New Roman"/>
        </w:rPr>
        <w:t>.</w:t>
      </w:r>
    </w:p>
    <w:p w14:paraId="48A67F25" w14:textId="77777777" w:rsidR="00FD3C1C" w:rsidRDefault="00FD3C1C" w:rsidP="00FD3C1C">
      <w:pPr>
        <w:pStyle w:val="ExampleHeading"/>
        <w:ind w:left="1656" w:hanging="936"/>
      </w:pPr>
    </w:p>
    <w:p w14:paraId="36688A28" w14:textId="77777777" w:rsidR="00FD3C1C" w:rsidRPr="006B6BAE" w:rsidRDefault="00FD3C1C" w:rsidP="00FD3C1C">
      <w:pPr>
        <w:pStyle w:val="BenchmarkClarification"/>
      </w:pPr>
      <w:r w:rsidRPr="006B6BAE">
        <w:t xml:space="preserve">Benchmark Clarifications: </w:t>
      </w:r>
    </w:p>
    <w:p w14:paraId="523E0A47" w14:textId="77777777" w:rsidR="00791B9D" w:rsidRDefault="00791B9D" w:rsidP="00791B9D">
      <w:pPr>
        <w:spacing w:after="0" w:line="240" w:lineRule="auto"/>
        <w:rPr>
          <w:rFonts w:eastAsia="Calibri" w:cs="Times New Roman"/>
        </w:rPr>
      </w:pPr>
      <w:r w:rsidRPr="007D07F9">
        <w:rPr>
          <w:rFonts w:eastAsia="Calibri" w:cs="Times New Roman"/>
          <w:i/>
        </w:rPr>
        <w:t>Clarification 1:</w:t>
      </w:r>
      <w:r w:rsidRPr="007D07F9">
        <w:rPr>
          <w:rFonts w:eastAsia="Calibri" w:cs="Times New Roman"/>
        </w:rPr>
        <w:t xml:space="preserve"> Coordinate planes include axes scaled by whole numbers. Ordered pairs contain only whole numbers.</w:t>
      </w:r>
    </w:p>
    <w:p w14:paraId="151D0CAD" w14:textId="77777777" w:rsidR="00FD3C1C" w:rsidRPr="009D638A" w:rsidRDefault="00FD3C1C" w:rsidP="00FD3C1C">
      <w:pPr>
        <w:spacing w:after="0" w:line="240" w:lineRule="auto"/>
        <w:textAlignment w:val="baseline"/>
        <w:rPr>
          <w:rFonts w:eastAsia="Times New Roman" w:cs="Times New Roman"/>
        </w:rPr>
      </w:pPr>
    </w:p>
    <w:p w14:paraId="167BFA14" w14:textId="77777777" w:rsidR="00FD3C1C" w:rsidRPr="006B6BAE" w:rsidRDefault="00FD3C1C" w:rsidP="00FD3C1C">
      <w:pPr>
        <w:pStyle w:val="GeometricReasoning"/>
      </w:pPr>
      <w:r w:rsidRPr="0057049E">
        <w:t>Connecting</w:t>
      </w:r>
      <w:r>
        <w:t xml:space="preserve"> </w:t>
      </w:r>
      <w:r w:rsidRPr="006B6BAE">
        <w:t>Benchmark</w:t>
      </w:r>
      <w:r>
        <w:t>s/</w:t>
      </w:r>
      <w:r w:rsidRPr="006B6BAE">
        <w:t>Horizontal Alignment</w:t>
      </w:r>
      <w:r>
        <w:t xml:space="preserve">        </w:t>
      </w:r>
    </w:p>
    <w:p w14:paraId="31B2A10F" w14:textId="77777777" w:rsidR="00D40D4F" w:rsidRDefault="00FD3C1C"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w:t>
      </w:r>
      <w:r w:rsidR="00D40D4F">
        <w:rPr>
          <w:rFonts w:eastAsia="Times New Roman" w:cs="Times New Roman"/>
          <w:sz w:val="24"/>
          <w:szCs w:val="24"/>
        </w:rPr>
        <w:t>.5.AR.1.1</w:t>
      </w:r>
    </w:p>
    <w:p w14:paraId="2CD99983" w14:textId="77777777" w:rsidR="00D40D4F" w:rsidRDefault="00D40D4F" w:rsidP="009D7378">
      <w:pPr>
        <w:widowControl w:val="0"/>
        <w:numPr>
          <w:ilvl w:val="0"/>
          <w:numId w:val="15"/>
        </w:numPr>
        <w:spacing w:after="0" w:line="240" w:lineRule="auto"/>
        <w:contextualSpacing/>
        <w:rPr>
          <w:rFonts w:eastAsia="Times New Roman" w:cs="Times New Roman"/>
          <w:sz w:val="24"/>
          <w:szCs w:val="24"/>
        </w:rPr>
      </w:pPr>
      <w:r>
        <w:rPr>
          <w:rFonts w:eastAsia="Times New Roman" w:cs="Times New Roman"/>
          <w:sz w:val="24"/>
          <w:szCs w:val="24"/>
        </w:rPr>
        <w:t>MA.5.AR.3.2</w:t>
      </w:r>
    </w:p>
    <w:p w14:paraId="2D3591B5" w14:textId="32E300FF" w:rsidR="00FD3C1C" w:rsidRDefault="00D40D4F" w:rsidP="009D7378">
      <w:pPr>
        <w:numPr>
          <w:ilvl w:val="0"/>
          <w:numId w:val="15"/>
        </w:numPr>
        <w:spacing w:after="0" w:line="240" w:lineRule="auto"/>
        <w:rPr>
          <w:rFonts w:eastAsia="Times New Roman" w:cs="Times New Roman"/>
          <w:sz w:val="24"/>
          <w:szCs w:val="24"/>
        </w:rPr>
      </w:pPr>
      <w:r>
        <w:rPr>
          <w:rFonts w:eastAsia="Times New Roman" w:cs="Times New Roman"/>
          <w:sz w:val="24"/>
          <w:szCs w:val="24"/>
        </w:rPr>
        <w:t>MA.5.DP.1.1</w:t>
      </w:r>
    </w:p>
    <w:p w14:paraId="7B238852" w14:textId="77777777" w:rsidR="00FD3C1C" w:rsidRPr="006B6BAE" w:rsidRDefault="00FD3C1C" w:rsidP="00FD3C1C">
      <w:pPr>
        <w:spacing w:after="0" w:line="240" w:lineRule="auto"/>
        <w:rPr>
          <w:rFonts w:eastAsia="Times New Roman" w:cs="Times New Roman"/>
          <w:sz w:val="24"/>
          <w:szCs w:val="24"/>
        </w:rPr>
      </w:pPr>
    </w:p>
    <w:p w14:paraId="1D319B24" w14:textId="77777777" w:rsidR="00FD3C1C" w:rsidRDefault="00FD3C1C" w:rsidP="00FD3C1C">
      <w:pPr>
        <w:pStyle w:val="GeometricReasoning"/>
      </w:pPr>
      <w:r w:rsidRPr="009C58CD">
        <w:t>Terms</w:t>
      </w:r>
      <w:r w:rsidRPr="006B6BAE">
        <w:t> from the K-12 Glossary </w:t>
      </w:r>
    </w:p>
    <w:p w14:paraId="2455669E" w14:textId="77777777" w:rsidR="00E6566C" w:rsidRPr="00864339" w:rsidRDefault="00E6566C" w:rsidP="009D7378">
      <w:pPr>
        <w:pStyle w:val="paragraph"/>
        <w:numPr>
          <w:ilvl w:val="0"/>
          <w:numId w:val="15"/>
        </w:numPr>
        <w:spacing w:before="0" w:beforeAutospacing="0" w:after="0" w:afterAutospacing="0"/>
        <w:textAlignment w:val="baseline"/>
        <w:rPr>
          <w:rFonts w:eastAsiaTheme="minorEastAsia"/>
        </w:rPr>
      </w:pPr>
      <w:r>
        <w:rPr>
          <w:rStyle w:val="normaltextrun"/>
          <w:rFonts w:eastAsiaTheme="minorEastAsia"/>
        </w:rPr>
        <w:t>C</w:t>
      </w:r>
      <w:r w:rsidRPr="00864339">
        <w:rPr>
          <w:rStyle w:val="normaltextrun"/>
          <w:rFonts w:eastAsiaTheme="minorEastAsia"/>
        </w:rPr>
        <w:t xml:space="preserve">oordinate </w:t>
      </w:r>
      <w:r>
        <w:rPr>
          <w:rStyle w:val="normaltextrun"/>
          <w:rFonts w:eastAsiaTheme="minorEastAsia"/>
        </w:rPr>
        <w:t>P</w:t>
      </w:r>
      <w:r w:rsidRPr="00864339">
        <w:rPr>
          <w:rStyle w:val="normaltextrun"/>
          <w:rFonts w:eastAsiaTheme="minorEastAsia"/>
        </w:rPr>
        <w:t>lane (first quadrant)</w:t>
      </w:r>
      <w:r w:rsidRPr="00864339">
        <w:rPr>
          <w:rStyle w:val="eop"/>
          <w:rFonts w:eastAsiaTheme="minorEastAsia"/>
        </w:rPr>
        <w:t> </w:t>
      </w:r>
    </w:p>
    <w:p w14:paraId="7B4E7B16" w14:textId="77777777" w:rsidR="00E6566C" w:rsidRPr="00864339" w:rsidRDefault="00E6566C" w:rsidP="009D7378">
      <w:pPr>
        <w:pStyle w:val="paragraph"/>
        <w:numPr>
          <w:ilvl w:val="0"/>
          <w:numId w:val="15"/>
        </w:numPr>
        <w:spacing w:before="0" w:beforeAutospacing="0" w:after="0" w:afterAutospacing="0"/>
        <w:textAlignment w:val="baseline"/>
        <w:rPr>
          <w:rFonts w:eastAsiaTheme="minorEastAsia"/>
        </w:rPr>
      </w:pPr>
      <w:r>
        <w:rPr>
          <w:rStyle w:val="normaltextrun"/>
          <w:rFonts w:eastAsiaTheme="minorEastAsia"/>
        </w:rPr>
        <w:t>O</w:t>
      </w:r>
      <w:r w:rsidRPr="00864339">
        <w:rPr>
          <w:rStyle w:val="normaltextrun"/>
          <w:rFonts w:eastAsiaTheme="minorEastAsia"/>
        </w:rPr>
        <w:t>rigin</w:t>
      </w:r>
      <w:r w:rsidRPr="00864339">
        <w:rPr>
          <w:rStyle w:val="eop"/>
          <w:rFonts w:eastAsiaTheme="minorEastAsia"/>
        </w:rPr>
        <w:t> </w:t>
      </w:r>
    </w:p>
    <w:p w14:paraId="0CD4E3F8" w14:textId="77777777" w:rsidR="00E6566C" w:rsidRPr="00864339" w:rsidRDefault="00E6566C" w:rsidP="009D7378">
      <w:pPr>
        <w:pStyle w:val="paragraph"/>
        <w:numPr>
          <w:ilvl w:val="0"/>
          <w:numId w:val="15"/>
        </w:numPr>
        <w:spacing w:before="0" w:beforeAutospacing="0" w:after="0" w:afterAutospacing="0"/>
        <w:textAlignment w:val="baseline"/>
        <w:rPr>
          <w:rFonts w:eastAsiaTheme="minorEastAsia"/>
        </w:rPr>
      </w:pPr>
      <m:oMath>
        <m:r>
          <w:rPr>
            <w:rStyle w:val="normaltextrun"/>
            <w:rFonts w:ascii="Cambria Math" w:eastAsiaTheme="minorEastAsia" w:hAnsi="Cambria Math"/>
          </w:rPr>
          <m:t>x</m:t>
        </m:r>
      </m:oMath>
      <w:r>
        <w:rPr>
          <w:rStyle w:val="normaltextrun"/>
          <w:rFonts w:eastAsiaTheme="minorEastAsia"/>
        </w:rPr>
        <w:t>-</w:t>
      </w:r>
      <w:r w:rsidRPr="00864339">
        <w:rPr>
          <w:rStyle w:val="normaltextrun"/>
          <w:rFonts w:eastAsiaTheme="minorEastAsia"/>
        </w:rPr>
        <w:t>axis</w:t>
      </w:r>
      <w:r w:rsidRPr="00864339">
        <w:rPr>
          <w:rStyle w:val="eop"/>
          <w:rFonts w:eastAsiaTheme="minorEastAsia"/>
        </w:rPr>
        <w:t> </w:t>
      </w:r>
    </w:p>
    <w:p w14:paraId="1319768B" w14:textId="57C9F3AA" w:rsidR="00FD3C1C" w:rsidRPr="00E6566C" w:rsidRDefault="00E6566C" w:rsidP="009D7378">
      <w:pPr>
        <w:widowControl w:val="0"/>
        <w:numPr>
          <w:ilvl w:val="0"/>
          <w:numId w:val="15"/>
        </w:numPr>
        <w:spacing w:after="0" w:line="240" w:lineRule="auto"/>
        <w:textAlignment w:val="baseline"/>
        <w:rPr>
          <w:rFonts w:eastAsia="Times New Roman" w:cs="Times New Roman"/>
          <w:sz w:val="24"/>
          <w:szCs w:val="24"/>
        </w:rPr>
      </w:pPr>
      <m:oMath>
        <m:r>
          <w:rPr>
            <w:rStyle w:val="normaltextrun"/>
            <w:rFonts w:ascii="Cambria Math" w:eastAsiaTheme="minorEastAsia" w:hAnsi="Cambria Math"/>
          </w:rPr>
          <m:t>y</m:t>
        </m:r>
      </m:oMath>
      <w:r>
        <w:rPr>
          <w:rStyle w:val="normaltextrun"/>
          <w:rFonts w:eastAsiaTheme="minorEastAsia" w:cs="Times New Roman"/>
        </w:rPr>
        <w:t>-</w:t>
      </w:r>
      <w:r w:rsidRPr="00364CBC">
        <w:rPr>
          <w:rStyle w:val="normaltextrun"/>
          <w:rFonts w:eastAsiaTheme="minorEastAsia" w:cs="Times New Roman"/>
          <w:sz w:val="24"/>
          <w:szCs w:val="24"/>
        </w:rPr>
        <w:t>axis</w:t>
      </w:r>
      <w:r w:rsidRPr="00864339">
        <w:rPr>
          <w:rStyle w:val="eop"/>
          <w:rFonts w:eastAsiaTheme="minorEastAsia"/>
          <w:sz w:val="24"/>
          <w:szCs w:val="24"/>
        </w:rPr>
        <w:t> </w:t>
      </w:r>
    </w:p>
    <w:p w14:paraId="52E56A64" w14:textId="77777777" w:rsidR="00FD3C1C" w:rsidRPr="00681A19" w:rsidRDefault="00FD3C1C" w:rsidP="002E3F22">
      <w:pPr>
        <w:spacing w:after="0"/>
        <w:textAlignment w:val="baseline"/>
        <w:rPr>
          <w:rFonts w:eastAsia="Times New Roman" w:cs="Times New Roman"/>
          <w:sz w:val="24"/>
          <w:szCs w:val="24"/>
        </w:rPr>
      </w:pPr>
    </w:p>
    <w:p w14:paraId="462F6B80" w14:textId="77777777" w:rsidR="00FD3C1C" w:rsidRPr="00775194" w:rsidRDefault="00FD3C1C" w:rsidP="00FD3C1C">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D3C1C" w:rsidRPr="006B6BAE" w14:paraId="1B563C4C" w14:textId="77777777" w:rsidTr="002E3F22">
        <w:trPr>
          <w:trHeight w:val="647"/>
        </w:trPr>
        <w:tc>
          <w:tcPr>
            <w:tcW w:w="2499" w:type="pct"/>
            <w:tcBorders>
              <w:top w:val="single" w:sz="4" w:space="0" w:color="auto"/>
              <w:left w:val="nil"/>
              <w:bottom w:val="nil"/>
              <w:right w:val="nil"/>
            </w:tcBorders>
            <w:shd w:val="clear" w:color="auto" w:fill="auto"/>
            <w:hideMark/>
          </w:tcPr>
          <w:p w14:paraId="243BD9EE" w14:textId="77777777" w:rsidR="00FD3C1C" w:rsidRPr="006B6BAE" w:rsidRDefault="00FD3C1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45560C1" w14:textId="3751B1AB" w:rsidR="00FD3C1C" w:rsidRPr="000B295F" w:rsidRDefault="00FD3C1C">
            <w:pPr>
              <w:widowControl w:val="0"/>
              <w:spacing w:after="0" w:line="240" w:lineRule="auto"/>
              <w:ind w:left="720"/>
              <w:textAlignment w:val="baseline"/>
              <w:rPr>
                <w:rFonts w:eastAsia="Times New Roman" w:cs="Times New Roman"/>
                <w:sz w:val="24"/>
                <w:szCs w:val="24"/>
                <w:lang w:val="es-US"/>
              </w:rPr>
            </w:pPr>
            <w:r w:rsidRPr="006B6BAE">
              <w:rPr>
                <w:rFonts w:eastAsia="Times New Roman" w:cs="Times New Roman"/>
                <w:sz w:val="24"/>
                <w:szCs w:val="24"/>
                <w:lang w:val="fr-FR"/>
              </w:rPr>
              <w:t>MA</w:t>
            </w:r>
            <w:r w:rsidR="00086069" w:rsidRPr="0075497E">
              <w:rPr>
                <w:rFonts w:eastAsia="Times New Roman" w:cs="Times New Roman"/>
                <w:sz w:val="24"/>
                <w:szCs w:val="24"/>
              </w:rPr>
              <w:t>.4.NSO.1.3</w:t>
            </w:r>
          </w:p>
        </w:tc>
        <w:tc>
          <w:tcPr>
            <w:tcW w:w="2501" w:type="pct"/>
            <w:tcBorders>
              <w:top w:val="single" w:sz="4" w:space="0" w:color="auto"/>
              <w:left w:val="nil"/>
              <w:bottom w:val="nil"/>
              <w:right w:val="nil"/>
            </w:tcBorders>
            <w:shd w:val="clear" w:color="auto" w:fill="auto"/>
          </w:tcPr>
          <w:p w14:paraId="4A6DA401" w14:textId="77777777" w:rsidR="00FD3C1C" w:rsidRPr="006B6BAE" w:rsidRDefault="00FD3C1C">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B3996AC" w14:textId="5E381178" w:rsidR="00FD3C1C" w:rsidRPr="000B295F" w:rsidRDefault="00FD3C1C"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F66408" w:rsidRPr="00864339">
              <w:rPr>
                <w:rFonts w:eastAsia="Times New Roman" w:cs="Times New Roman"/>
                <w:sz w:val="24"/>
                <w:szCs w:val="24"/>
              </w:rPr>
              <w:t>.6.GR.1</w:t>
            </w:r>
          </w:p>
        </w:tc>
      </w:tr>
    </w:tbl>
    <w:p w14:paraId="5653F42B" w14:textId="77777777" w:rsidR="00FD3C1C" w:rsidRPr="006B6BAE" w:rsidRDefault="00FD3C1C" w:rsidP="00FD3C1C">
      <w:pPr>
        <w:pStyle w:val="GeometricReasoning"/>
      </w:pPr>
      <w:r w:rsidRPr="006B6BAE">
        <w:t xml:space="preserve">Purpose and Instructional Strategies </w:t>
      </w:r>
    </w:p>
    <w:p w14:paraId="4F8F5E99" w14:textId="77777777" w:rsidR="00FB7DAE" w:rsidRPr="00864339" w:rsidRDefault="00FB7DAE" w:rsidP="00FB7DAE">
      <w:p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The purpose of this benchmark is for students to interpret coordinate values plotted in mathematical and real-world contexts. </w:t>
      </w:r>
      <w:r>
        <w:rPr>
          <w:rFonts w:eastAsia="Times New Roman" w:cs="Times New Roman"/>
          <w:sz w:val="24"/>
          <w:szCs w:val="24"/>
        </w:rPr>
        <w:t xml:space="preserve">Students have been plotting and interpreting numbers on a number line since </w:t>
      </w:r>
      <w:proofErr w:type="gramStart"/>
      <w:r>
        <w:rPr>
          <w:rFonts w:eastAsia="Times New Roman" w:cs="Times New Roman"/>
          <w:sz w:val="24"/>
          <w:szCs w:val="24"/>
        </w:rPr>
        <w:t>Kindergarten</w:t>
      </w:r>
      <w:proofErr w:type="gramEnd"/>
      <w:r>
        <w:rPr>
          <w:rFonts w:eastAsia="Times New Roman" w:cs="Times New Roman"/>
          <w:sz w:val="24"/>
          <w:szCs w:val="24"/>
        </w:rPr>
        <w:t xml:space="preserve">. Students’ first experience with interpreting points plotted on a </w:t>
      </w:r>
      <w:r>
        <w:rPr>
          <w:rFonts w:eastAsia="Times New Roman" w:cs="Times New Roman"/>
          <w:sz w:val="24"/>
          <w:szCs w:val="24"/>
        </w:rPr>
        <w:lastRenderedPageBreak/>
        <w:t xml:space="preserve">coordinate plane is in Grade 5, which leads to the foundational understanding needed throughout middle school. </w:t>
      </w:r>
    </w:p>
    <w:p w14:paraId="4A2CEE52" w14:textId="77777777" w:rsidR="00FB7DAE" w:rsidRPr="00864339" w:rsidRDefault="00FB7DAE" w:rsidP="009D7378">
      <w:pPr>
        <w:numPr>
          <w:ilvl w:val="0"/>
          <w:numId w:val="141"/>
        </w:num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An example of interpreting coordinate values of points in a mathematical context could </w:t>
      </w:r>
      <w:r>
        <w:rPr>
          <w:rFonts w:eastAsia="Times New Roman" w:cs="Times New Roman"/>
          <w:sz w:val="24"/>
          <w:szCs w:val="24"/>
        </w:rPr>
        <w:t>be identifying points of a rectangle</w:t>
      </w:r>
      <w:r w:rsidRPr="00864339">
        <w:rPr>
          <w:rFonts w:eastAsia="Times New Roman" w:cs="Times New Roman"/>
          <w:sz w:val="24"/>
          <w:szCs w:val="24"/>
        </w:rPr>
        <w:t xml:space="preserve"> plotted</w:t>
      </w:r>
      <w:r>
        <w:rPr>
          <w:rFonts w:eastAsia="Times New Roman" w:cs="Times New Roman"/>
          <w:sz w:val="24"/>
          <w:szCs w:val="24"/>
        </w:rPr>
        <w:t xml:space="preserve"> on the coordinate plane</w:t>
      </w:r>
      <w:r w:rsidRPr="00864339">
        <w:rPr>
          <w:rFonts w:eastAsia="Times New Roman" w:cs="Times New Roman"/>
          <w:sz w:val="24"/>
          <w:szCs w:val="24"/>
        </w:rPr>
        <w:t xml:space="preserve">. </w:t>
      </w:r>
    </w:p>
    <w:p w14:paraId="38BF985B" w14:textId="77777777" w:rsidR="00FB7DAE" w:rsidRPr="00864339" w:rsidRDefault="00FB7DAE" w:rsidP="009D7378">
      <w:pPr>
        <w:numPr>
          <w:ilvl w:val="0"/>
          <w:numId w:val="141"/>
        </w:numPr>
        <w:spacing w:after="0" w:line="240" w:lineRule="auto"/>
        <w:textAlignment w:val="baseline"/>
        <w:rPr>
          <w:rFonts w:eastAsia="Times New Roman" w:cs="Times New Roman"/>
          <w:sz w:val="24"/>
          <w:szCs w:val="24"/>
        </w:rPr>
      </w:pPr>
      <w:r w:rsidRPr="00864339">
        <w:rPr>
          <w:rFonts w:eastAsia="Times New Roman" w:cs="Times New Roman"/>
          <w:sz w:val="24"/>
          <w:szCs w:val="24"/>
        </w:rPr>
        <w:t xml:space="preserve">An example of interpreting coordinate values of points in a real-world context could look like the example in the benchmark description. In this real-world example, students would interpret that each axis represents a variable describing a situation. The </w:t>
      </w:r>
      <m:oMath>
        <m:r>
          <w:rPr>
            <w:rStyle w:val="normaltextrun"/>
            <w:rFonts w:ascii="Cambria Math" w:eastAsiaTheme="minorEastAsia" w:hAnsi="Cambria Math"/>
          </w:rPr>
          <m:t>x</m:t>
        </m:r>
      </m:oMath>
      <w:r>
        <w:rPr>
          <w:rStyle w:val="normaltextrun"/>
          <w:rFonts w:eastAsia="Times New Roman" w:cs="Times New Roman"/>
        </w:rPr>
        <w:t>-</w:t>
      </w:r>
      <w:r w:rsidRPr="00864339">
        <w:rPr>
          <w:rFonts w:eastAsia="Times New Roman" w:cs="Times New Roman"/>
          <w:sz w:val="24"/>
          <w:szCs w:val="24"/>
        </w:rPr>
        <w:t xml:space="preserve">axis represents </w:t>
      </w:r>
      <w:proofErr w:type="gramStart"/>
      <w:r w:rsidRPr="00864339">
        <w:rPr>
          <w:rFonts w:eastAsia="Times New Roman" w:cs="Times New Roman"/>
          <w:sz w:val="24"/>
          <w:szCs w:val="24"/>
        </w:rPr>
        <w:t>number</w:t>
      </w:r>
      <w:proofErr w:type="gramEnd"/>
      <w:r w:rsidRPr="00864339">
        <w:rPr>
          <w:rFonts w:eastAsia="Times New Roman" w:cs="Times New Roman"/>
          <w:sz w:val="24"/>
          <w:szCs w:val="24"/>
        </w:rPr>
        <w:t xml:space="preserve"> of weeks and the </w:t>
      </w:r>
      <m:oMath>
        <m:r>
          <w:rPr>
            <w:rFonts w:ascii="Cambria Math" w:eastAsia="Times New Roman" w:hAnsi="Cambria Math" w:cs="Times New Roman"/>
            <w:sz w:val="24"/>
            <w:szCs w:val="24"/>
          </w:rPr>
          <m:t>y</m:t>
        </m:r>
      </m:oMath>
      <w:r>
        <w:rPr>
          <w:rFonts w:eastAsia="Times New Roman" w:cs="Times New Roman"/>
          <w:sz w:val="24"/>
          <w:szCs w:val="24"/>
        </w:rPr>
        <w:t>-</w:t>
      </w:r>
      <w:r w:rsidRPr="00864339">
        <w:rPr>
          <w:rFonts w:eastAsia="Times New Roman" w:cs="Times New Roman"/>
          <w:sz w:val="24"/>
          <w:szCs w:val="24"/>
        </w:rPr>
        <w:t>axis represents plants’ heights in inches.</w:t>
      </w:r>
    </w:p>
    <w:p w14:paraId="2944A95C" w14:textId="77777777" w:rsidR="00FB7DAE" w:rsidRPr="00823127" w:rsidRDefault="00FB7DAE" w:rsidP="009D7378">
      <w:pPr>
        <w:pStyle w:val="ListParagraph"/>
        <w:numPr>
          <w:ilvl w:val="0"/>
          <w:numId w:val="141"/>
        </w:numPr>
        <w:rPr>
          <w:rFonts w:eastAsia="Calibri" w:cs="Times New Roman"/>
          <w:sz w:val="24"/>
          <w:szCs w:val="24"/>
        </w:rPr>
      </w:pPr>
      <w:r w:rsidRPr="00864339">
        <w:rPr>
          <w:rFonts w:eastAsia="Times New Roman" w:cs="Times New Roman"/>
          <w:sz w:val="24"/>
          <w:szCs w:val="24"/>
        </w:rPr>
        <w:t xml:space="preserve">During instruction, teachers should provide plenty of opportunities for students to both plot and interpret ordered pairs on a coordinate plane. Teachers </w:t>
      </w:r>
      <w:r>
        <w:rPr>
          <w:rFonts w:eastAsia="Times New Roman" w:cs="Times New Roman"/>
          <w:sz w:val="24"/>
          <w:szCs w:val="24"/>
        </w:rPr>
        <w:t>may</w:t>
      </w:r>
      <w:r w:rsidRPr="00864339">
        <w:rPr>
          <w:rFonts w:eastAsia="Times New Roman" w:cs="Times New Roman"/>
          <w:sz w:val="24"/>
          <w:szCs w:val="24"/>
        </w:rPr>
        <w:t xml:space="preserve"> connect the expectations of this benchmark with MA.5.GR.4.1 by having students represent the points plott</w:t>
      </w:r>
      <w:r>
        <w:rPr>
          <w:rFonts w:eastAsia="Times New Roman" w:cs="Times New Roman"/>
          <w:sz w:val="24"/>
          <w:szCs w:val="24"/>
        </w:rPr>
        <w:t>ed on two-column tables as well</w:t>
      </w:r>
      <w:r w:rsidRPr="00864339">
        <w:rPr>
          <w:rFonts w:eastAsia="Times New Roman" w:cs="Times New Roman"/>
          <w:sz w:val="24"/>
          <w:szCs w:val="24"/>
        </w:rPr>
        <w:t xml:space="preserve"> </w:t>
      </w:r>
      <w:r w:rsidRPr="00CD013A">
        <w:rPr>
          <w:rFonts w:eastAsia="Times New Roman" w:cs="Times New Roman"/>
          <w:i/>
          <w:sz w:val="24"/>
          <w:szCs w:val="24"/>
        </w:rPr>
        <w:t>(MTR.4.1, MTR.7.1)</w:t>
      </w:r>
      <w:r>
        <w:rPr>
          <w:rFonts w:eastAsia="Times New Roman" w:cs="Times New Roman"/>
          <w:sz w:val="24"/>
          <w:szCs w:val="24"/>
        </w:rPr>
        <w:t>.</w:t>
      </w:r>
    </w:p>
    <w:p w14:paraId="4A220124" w14:textId="77777777" w:rsidR="00FB7DAE" w:rsidRPr="00E552A8" w:rsidRDefault="00FB7DAE" w:rsidP="009D7378">
      <w:pPr>
        <w:pStyle w:val="ListParagraph"/>
        <w:numPr>
          <w:ilvl w:val="0"/>
          <w:numId w:val="141"/>
        </w:numPr>
        <w:rPr>
          <w:rFonts w:eastAsia="Calibri" w:cs="Times New Roman"/>
          <w:sz w:val="24"/>
          <w:szCs w:val="24"/>
        </w:rPr>
      </w:pPr>
      <w:r>
        <w:rPr>
          <w:rFonts w:eastAsia="Times New Roman" w:cs="Times New Roman"/>
          <w:sz w:val="24"/>
          <w:szCs w:val="24"/>
        </w:rPr>
        <w:t xml:space="preserve">In real-world contexts teachers may allow students the flexibility to decide which variable is represented by </w:t>
      </w:r>
      <m:oMath>
        <m:r>
          <w:rPr>
            <w:rFonts w:ascii="Cambria Math" w:eastAsia="Times New Roman" w:hAnsi="Cambria Math" w:cs="Times New Roman"/>
            <w:sz w:val="24"/>
            <w:szCs w:val="24"/>
          </w:rPr>
          <m:t>x</m:t>
        </m:r>
      </m:oMath>
      <w:r>
        <w:rPr>
          <w:rFonts w:eastAsia="Times New Roman" w:cs="Times New Roman"/>
          <w:sz w:val="24"/>
          <w:szCs w:val="24"/>
        </w:rPr>
        <w:t xml:space="preserve"> and which is represented by </w:t>
      </w:r>
      <m:oMath>
        <m:r>
          <w:rPr>
            <w:rFonts w:ascii="Cambria Math" w:eastAsia="Times New Roman" w:hAnsi="Cambria Math" w:cs="Times New Roman"/>
            <w:sz w:val="24"/>
            <w:szCs w:val="24"/>
          </w:rPr>
          <m:t>y</m:t>
        </m:r>
      </m:oMath>
      <w:r>
        <w:rPr>
          <w:rFonts w:eastAsia="Times New Roman" w:cs="Times New Roman"/>
          <w:sz w:val="24"/>
          <w:szCs w:val="24"/>
        </w:rPr>
        <w:t>. Students may be encouraged to explain their preference.</w:t>
      </w:r>
    </w:p>
    <w:p w14:paraId="1592B04D" w14:textId="77777777" w:rsidR="00FB7DAE" w:rsidRPr="00CD013A" w:rsidRDefault="00FB7DAE" w:rsidP="009D7378">
      <w:pPr>
        <w:pStyle w:val="ListParagraph"/>
        <w:numPr>
          <w:ilvl w:val="0"/>
          <w:numId w:val="141"/>
        </w:numPr>
        <w:rPr>
          <w:rFonts w:eastAsia="Calibri" w:cs="Times New Roman"/>
          <w:sz w:val="24"/>
          <w:szCs w:val="24"/>
        </w:rPr>
      </w:pPr>
      <w:r>
        <w:rPr>
          <w:rFonts w:eastAsia="Calibri" w:cs="Times New Roman"/>
          <w:sz w:val="24"/>
          <w:szCs w:val="24"/>
        </w:rPr>
        <w:t xml:space="preserve">During instruction, students should be given the flexibility to decide how to scale their graphs for a given real-world context. </w:t>
      </w:r>
      <w:r>
        <w:rPr>
          <w:rFonts w:eastAsia="Times New Roman" w:cs="Times New Roman"/>
          <w:sz w:val="24"/>
          <w:szCs w:val="24"/>
        </w:rPr>
        <w:t>Students may be encouraged to explain their preference.</w:t>
      </w:r>
    </w:p>
    <w:p w14:paraId="6DCAF72D" w14:textId="77777777" w:rsidR="00FD3C1C" w:rsidRDefault="00FD3C1C" w:rsidP="00FD3C1C">
      <w:pPr>
        <w:spacing w:after="0" w:line="240" w:lineRule="auto"/>
        <w:rPr>
          <w:rFonts w:eastAsia="Times New Roman" w:cs="Times New Roman"/>
          <w:sz w:val="24"/>
          <w:szCs w:val="24"/>
        </w:rPr>
      </w:pPr>
    </w:p>
    <w:p w14:paraId="1E796639" w14:textId="77777777" w:rsidR="00FD3C1C" w:rsidRPr="00AB3CDB" w:rsidRDefault="00FD3C1C" w:rsidP="00FD3C1C">
      <w:pPr>
        <w:pStyle w:val="GeometricReasoning"/>
      </w:pPr>
      <w:r w:rsidRPr="006B6BAE">
        <w:t xml:space="preserve">Common </w:t>
      </w:r>
      <w:r w:rsidRPr="00BB5B56">
        <w:t>Misconceptions</w:t>
      </w:r>
      <w:r w:rsidRPr="006B6BAE">
        <w:t xml:space="preserve"> or Errors</w:t>
      </w:r>
    </w:p>
    <w:p w14:paraId="2B851952" w14:textId="77777777" w:rsidR="000D70F8" w:rsidRDefault="000D70F8" w:rsidP="009D7378">
      <w:pPr>
        <w:pStyle w:val="paragraph"/>
        <w:numPr>
          <w:ilvl w:val="0"/>
          <w:numId w:val="101"/>
        </w:numPr>
        <w:spacing w:before="0" w:beforeAutospacing="0" w:after="0" w:afterAutospacing="0"/>
        <w:textAlignment w:val="baseline"/>
        <w:rPr>
          <w:rStyle w:val="normaltextrun"/>
          <w:rFonts w:eastAsiaTheme="minorEastAsia"/>
        </w:rPr>
      </w:pPr>
      <w:r w:rsidRPr="00864339">
        <w:rPr>
          <w:rStyle w:val="normaltextrun"/>
          <w:rFonts w:eastAsiaTheme="minorEastAsia"/>
        </w:rPr>
        <w:t xml:space="preserve">Students can confuse the </w:t>
      </w:r>
      <m:oMath>
        <m:r>
          <w:rPr>
            <w:rStyle w:val="normaltextrun"/>
            <w:rFonts w:ascii="Cambria Math" w:eastAsiaTheme="minorEastAsia" w:hAnsi="Cambria Math"/>
          </w:rPr>
          <m:t>x</m:t>
        </m:r>
      </m:oMath>
      <w:r>
        <w:rPr>
          <w:rStyle w:val="normaltextrun"/>
          <w:rFonts w:eastAsiaTheme="minorEastAsia"/>
        </w:rPr>
        <w:t xml:space="preserve">- </w:t>
      </w:r>
      <w:proofErr w:type="spellStart"/>
      <w:r w:rsidRPr="00864339">
        <w:rPr>
          <w:rStyle w:val="normaltextrun"/>
          <w:rFonts w:eastAsiaTheme="minorEastAsia"/>
        </w:rPr>
        <w:t>and</w:t>
      </w:r>
      <w:proofErr w:type="spellEnd"/>
      <w:r w:rsidRPr="00864339">
        <w:rPr>
          <w:rStyle w:val="normaltextrun"/>
          <w:rFonts w:eastAsiaTheme="minorEastAsia"/>
        </w:rPr>
        <w:t xml:space="preserve"> </w:t>
      </w:r>
      <m:oMath>
        <m:r>
          <w:rPr>
            <w:rStyle w:val="normaltextrun"/>
            <w:rFonts w:ascii="Cambria Math" w:eastAsiaTheme="minorEastAsia" w:hAnsi="Cambria Math"/>
          </w:rPr>
          <m:t>y</m:t>
        </m:r>
      </m:oMath>
      <w:r>
        <w:rPr>
          <w:rStyle w:val="normaltextrun"/>
          <w:rFonts w:eastAsiaTheme="minorEastAsia"/>
        </w:rPr>
        <w:t xml:space="preserve">-values in an ordered pair </w:t>
      </w:r>
      <w:proofErr w:type="spellStart"/>
      <w:r w:rsidRPr="00864339">
        <w:rPr>
          <w:rStyle w:val="normaltextrun"/>
          <w:rFonts w:eastAsiaTheme="minorEastAsia"/>
        </w:rPr>
        <w:t>and</w:t>
      </w:r>
      <w:proofErr w:type="spellEnd"/>
      <w:r w:rsidRPr="00864339">
        <w:rPr>
          <w:rStyle w:val="normaltextrun"/>
          <w:rFonts w:eastAsiaTheme="minorEastAsia"/>
        </w:rPr>
        <w:t xml:space="preserve"> move vertically along the </w:t>
      </w:r>
      <m:oMath>
        <m:r>
          <w:rPr>
            <w:rStyle w:val="normaltextrun"/>
            <w:rFonts w:ascii="Cambria Math" w:eastAsiaTheme="minorEastAsia" w:hAnsi="Cambria Math"/>
          </w:rPr>
          <m:t>y</m:t>
        </m:r>
      </m:oMath>
      <w:r w:rsidRPr="00864339">
        <w:rPr>
          <w:rStyle w:val="normaltextrun"/>
          <w:rFonts w:eastAsiaTheme="minorEastAsia"/>
        </w:rPr>
        <w:t xml:space="preserve">-axis before moving horizontally along the </w:t>
      </w:r>
      <m:oMath>
        <m:r>
          <w:rPr>
            <w:rStyle w:val="normaltextrun"/>
            <w:rFonts w:ascii="Cambria Math" w:eastAsiaTheme="minorEastAsia" w:hAnsi="Cambria Math"/>
          </w:rPr>
          <m:t>x</m:t>
        </m:r>
      </m:oMath>
      <w:r w:rsidRPr="00864339">
        <w:rPr>
          <w:rStyle w:val="normaltextrun"/>
          <w:rFonts w:eastAsiaTheme="minorEastAsia"/>
        </w:rPr>
        <w:t xml:space="preserve">-axis. </w:t>
      </w:r>
    </w:p>
    <w:p w14:paraId="2C291676" w14:textId="77777777" w:rsidR="000D70F8" w:rsidRPr="00864339" w:rsidRDefault="000D70F8" w:rsidP="009D7378">
      <w:pPr>
        <w:pStyle w:val="paragraph"/>
        <w:numPr>
          <w:ilvl w:val="1"/>
          <w:numId w:val="101"/>
        </w:numPr>
        <w:spacing w:before="0" w:beforeAutospacing="0" w:after="0" w:afterAutospacing="0"/>
        <w:textAlignment w:val="baseline"/>
        <w:rPr>
          <w:rFonts w:eastAsiaTheme="minorEastAsia"/>
        </w:rPr>
      </w:pPr>
      <w:r w:rsidRPr="00864339">
        <w:rPr>
          <w:rStyle w:val="normaltextrun"/>
          <w:rFonts w:eastAsiaTheme="minorEastAsia"/>
        </w:rPr>
        <w:t xml:space="preserve">For example, they may mean to plot and label the ordered pair </w:t>
      </w:r>
      <m:oMath>
        <m:r>
          <w:rPr>
            <w:rStyle w:val="normaltextrun"/>
            <w:rFonts w:ascii="Cambria Math" w:eastAsiaTheme="minorEastAsia" w:hAnsi="Cambria Math"/>
          </w:rPr>
          <m:t>(2, 4)</m:t>
        </m:r>
      </m:oMath>
      <w:r w:rsidRPr="00864339">
        <w:rPr>
          <w:rStyle w:val="normaltextrun"/>
          <w:rFonts w:eastAsiaTheme="minorEastAsia"/>
        </w:rPr>
        <w:t xml:space="preserve">, but plot and label </w:t>
      </w:r>
      <m:oMath>
        <m:r>
          <w:rPr>
            <w:rStyle w:val="normaltextrun"/>
            <w:rFonts w:ascii="Cambria Math" w:eastAsiaTheme="minorEastAsia" w:hAnsi="Cambria Math"/>
          </w:rPr>
          <m:t>(4, 2)</m:t>
        </m:r>
      </m:oMath>
      <w:r w:rsidRPr="00864339">
        <w:rPr>
          <w:rStyle w:val="normaltextrun"/>
          <w:rFonts w:eastAsiaTheme="minorEastAsia"/>
        </w:rPr>
        <w:t xml:space="preserve"> instead. </w:t>
      </w:r>
      <w:r w:rsidRPr="00864339">
        <w:rPr>
          <w:rStyle w:val="eop"/>
          <w:rFonts w:eastAsiaTheme="minorEastAsia"/>
        </w:rPr>
        <w:t> </w:t>
      </w:r>
    </w:p>
    <w:p w14:paraId="3F4F8522" w14:textId="77777777" w:rsidR="000D70F8" w:rsidRPr="00515ACE" w:rsidRDefault="000D70F8" w:rsidP="009D7378">
      <w:pPr>
        <w:widowControl w:val="0"/>
        <w:numPr>
          <w:ilvl w:val="0"/>
          <w:numId w:val="101"/>
        </w:numPr>
        <w:spacing w:after="0" w:line="240" w:lineRule="auto"/>
        <w:rPr>
          <w:rStyle w:val="normaltextrun"/>
          <w:rFonts w:eastAsia="Times New Roman" w:cs="Times New Roman"/>
          <w:sz w:val="24"/>
          <w:szCs w:val="24"/>
        </w:rPr>
      </w:pPr>
      <w:r w:rsidRPr="00864339">
        <w:rPr>
          <w:rStyle w:val="normaltextrun"/>
          <w:rFonts w:eastAsiaTheme="minorEastAsia" w:cs="Times New Roman"/>
          <w:sz w:val="24"/>
          <w:szCs w:val="24"/>
        </w:rPr>
        <w:t xml:space="preserve">Some students may not understand what an </w:t>
      </w:r>
      <m:oMath>
        <m:r>
          <w:rPr>
            <w:rStyle w:val="normaltextrun"/>
            <w:rFonts w:ascii="Cambria Math" w:eastAsiaTheme="minorEastAsia" w:hAnsi="Cambria Math" w:cs="Times New Roman"/>
            <w:sz w:val="24"/>
            <w:szCs w:val="24"/>
          </w:rPr>
          <m:t>x</m:t>
        </m:r>
      </m:oMath>
      <w:r>
        <w:rPr>
          <w:rStyle w:val="normaltextrun"/>
          <w:rFonts w:eastAsiaTheme="minorEastAsia" w:cs="Times New Roman"/>
          <w:sz w:val="24"/>
          <w:szCs w:val="24"/>
        </w:rPr>
        <w:t>-</w:t>
      </w:r>
      <w:r w:rsidRPr="00864339">
        <w:rPr>
          <w:rStyle w:val="normaltextrun"/>
          <w:rFonts w:eastAsiaTheme="minorEastAsia" w:cs="Times New Roman"/>
          <w:sz w:val="24"/>
          <w:szCs w:val="24"/>
        </w:rPr>
        <w:t xml:space="preserve"> or </w:t>
      </w:r>
      <m:oMath>
        <m:r>
          <w:rPr>
            <w:rStyle w:val="normaltextrun"/>
            <w:rFonts w:ascii="Cambria Math" w:eastAsiaTheme="minorEastAsia" w:hAnsi="Cambria Math" w:cs="Times New Roman"/>
            <w:sz w:val="24"/>
            <w:szCs w:val="24"/>
          </w:rPr>
          <m:t>y</m:t>
        </m:r>
      </m:oMath>
      <w:r>
        <w:rPr>
          <w:rStyle w:val="normaltextrun"/>
          <w:rFonts w:eastAsiaTheme="minorEastAsia" w:cs="Times New Roman"/>
          <w:sz w:val="24"/>
          <w:szCs w:val="24"/>
        </w:rPr>
        <w:t>-</w:t>
      </w:r>
      <w:r w:rsidRPr="00864339">
        <w:rPr>
          <w:rStyle w:val="normaltextrun"/>
          <w:rFonts w:eastAsiaTheme="minorEastAsia" w:cs="Times New Roman"/>
          <w:sz w:val="24"/>
          <w:szCs w:val="24"/>
        </w:rPr>
        <w:t xml:space="preserve">coordinate value of 0 represents. </w:t>
      </w:r>
      <w:r w:rsidRPr="00575966">
        <w:rPr>
          <w:rFonts w:eastAsiaTheme="minorEastAsia" w:cs="Times New Roman"/>
          <w:sz w:val="24"/>
          <w:szCs w:val="24"/>
        </w:rPr>
        <w:t xml:space="preserve">During instruction, students should justify why ordered pairs with a 0 will plot on the </w:t>
      </w:r>
      <m:oMath>
        <m:r>
          <w:rPr>
            <w:rFonts w:ascii="Cambria Math" w:eastAsiaTheme="minorEastAsia" w:hAnsi="Cambria Math" w:cs="Cambria Math"/>
            <w:sz w:val="24"/>
            <w:szCs w:val="24"/>
          </w:rPr>
          <m:t>x</m:t>
        </m:r>
      </m:oMath>
      <w:r>
        <w:rPr>
          <w:rFonts w:eastAsiaTheme="minorEastAsia" w:cs="Times New Roman"/>
          <w:sz w:val="24"/>
          <w:szCs w:val="24"/>
        </w:rPr>
        <w:t>-</w:t>
      </w:r>
      <w:r w:rsidRPr="00575966">
        <w:rPr>
          <w:rFonts w:eastAsiaTheme="minorEastAsia" w:cs="Times New Roman"/>
          <w:sz w:val="24"/>
          <w:szCs w:val="24"/>
        </w:rPr>
        <w:t xml:space="preserve">axis or </w:t>
      </w:r>
      <m:oMath>
        <m:r>
          <w:rPr>
            <w:rFonts w:ascii="Cambria Math" w:eastAsiaTheme="minorEastAsia" w:hAnsi="Cambria Math" w:cs="Cambria Math"/>
            <w:sz w:val="24"/>
            <w:szCs w:val="24"/>
          </w:rPr>
          <m:t>y</m:t>
        </m:r>
      </m:oMath>
      <w:r>
        <w:rPr>
          <w:rFonts w:eastAsiaTheme="minorEastAsia" w:cs="Times New Roman"/>
          <w:sz w:val="24"/>
          <w:szCs w:val="24"/>
        </w:rPr>
        <w:t>-</w:t>
      </w:r>
      <w:r w:rsidRPr="00575966">
        <w:rPr>
          <w:rFonts w:eastAsiaTheme="minorEastAsia" w:cs="Times New Roman"/>
          <w:sz w:val="24"/>
          <w:szCs w:val="24"/>
        </w:rPr>
        <w:t>axis.</w:t>
      </w:r>
    </w:p>
    <w:p w14:paraId="32534956" w14:textId="77777777" w:rsidR="00FD3C1C" w:rsidRPr="006F5736" w:rsidRDefault="00FD3C1C" w:rsidP="002E3F22">
      <w:pPr>
        <w:spacing w:after="0"/>
        <w:contextualSpacing/>
        <w:textAlignment w:val="baseline"/>
        <w:rPr>
          <w:rFonts w:eastAsia="Times New Roman" w:cs="Times New Roman"/>
          <w:b/>
          <w:bCs/>
          <w:sz w:val="24"/>
          <w:szCs w:val="24"/>
        </w:rPr>
      </w:pPr>
    </w:p>
    <w:p w14:paraId="40313DA9" w14:textId="77777777" w:rsidR="00FD3C1C" w:rsidRPr="00A805BD" w:rsidRDefault="00FD3C1C" w:rsidP="00FD3C1C">
      <w:pPr>
        <w:pStyle w:val="GeometricReasoning"/>
      </w:pPr>
      <w:r w:rsidRPr="006B6BAE">
        <w:t>Strategies to Support Tiered Instruction</w:t>
      </w:r>
    </w:p>
    <w:p w14:paraId="4EFAA89E" w14:textId="77777777" w:rsidR="006F5736" w:rsidRPr="00B33BD3" w:rsidRDefault="006F5736"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providing coordinate points to graph in quadrant 1 of the coordinate plane along with two small objects. The students explain how they move the object along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and then up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to the location provided. The teacher then provides the points reversed to graph and has students explain the difference in how they move the second object compared to the first. </w:t>
      </w:r>
    </w:p>
    <w:p w14:paraId="012392FD" w14:textId="77777777" w:rsidR="006F5736" w:rsidRPr="00B33BD3" w:rsidRDefault="006F5736"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may provide students with a coordinate </w:t>
      </w:r>
      <w:proofErr w:type="gramStart"/>
      <w:r w:rsidRPr="00CD013A">
        <w:rPr>
          <w:rFonts w:eastAsia="Times New Roman" w:cs="Times New Roman"/>
          <w:color w:val="000000" w:themeColor="text1"/>
          <w:sz w:val="24"/>
          <w:szCs w:val="24"/>
        </w:rPr>
        <w:t>plane</w:t>
      </w:r>
      <w:proofErr w:type="gramEnd"/>
      <w:r w:rsidRPr="00CD013A">
        <w:rPr>
          <w:rFonts w:eastAsia="Times New Roman" w:cs="Times New Roman"/>
          <w:color w:val="000000" w:themeColor="text1"/>
          <w:sz w:val="24"/>
          <w:szCs w:val="24"/>
        </w:rPr>
        <w:t xml:space="preserve"> like the one shown below. The teacher provides a set of coordinate points such as </w:t>
      </w:r>
      <m:oMath>
        <m:d>
          <m:dPr>
            <m:ctrlPr>
              <w:rPr>
                <w:rFonts w:ascii="Cambria Math" w:hAnsi="Cambria Math" w:cs="Times New Roman"/>
                <w:sz w:val="24"/>
                <w:szCs w:val="24"/>
              </w:rPr>
            </m:ctrlPr>
          </m:dPr>
          <m:e>
            <m:r>
              <w:rPr>
                <w:rFonts w:ascii="Cambria Math" w:hAnsi="Cambria Math" w:cs="Times New Roman"/>
                <w:sz w:val="24"/>
                <w:szCs w:val="24"/>
              </w:rPr>
              <m:t>8, 2</m:t>
            </m:r>
          </m:e>
        </m:d>
      </m:oMath>
      <w:r>
        <w:rPr>
          <w:rFonts w:eastAsia="Times New Roman" w:cs="Times New Roman"/>
          <w:color w:val="000000" w:themeColor="text1"/>
          <w:sz w:val="24"/>
          <w:szCs w:val="24"/>
        </w:rPr>
        <w:t xml:space="preserve">. </w:t>
      </w:r>
      <w:r w:rsidRPr="00CD013A">
        <w:rPr>
          <w:rFonts w:eastAsia="Times New Roman" w:cs="Times New Roman"/>
          <w:color w:val="000000" w:themeColor="text1"/>
          <w:sz w:val="24"/>
          <w:szCs w:val="24"/>
        </w:rPr>
        <w:t xml:space="preserve">Students take turns moving an object, such as a two-colored counter, and explain the location of the point using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in their explanation. The teacher will then provide the points in reverse, </w:t>
      </w:r>
      <m:oMath>
        <m:d>
          <m:dPr>
            <m:ctrlPr>
              <w:rPr>
                <w:rFonts w:ascii="Cambria Math" w:hAnsi="Cambria Math" w:cs="Times New Roman"/>
                <w:sz w:val="24"/>
                <w:szCs w:val="24"/>
              </w:rPr>
            </m:ctrlPr>
          </m:dPr>
          <m:e>
            <m:r>
              <w:rPr>
                <w:rFonts w:ascii="Cambria Math" w:hAnsi="Cambria Math" w:cs="Times New Roman"/>
                <w:sz w:val="24"/>
                <w:szCs w:val="24"/>
              </w:rPr>
              <m:t>2,8</m:t>
            </m:r>
          </m:e>
        </m:d>
      </m:oMath>
      <w:r w:rsidRPr="00CD013A">
        <w:rPr>
          <w:rFonts w:eastAsia="Times New Roman" w:cs="Times New Roman"/>
          <w:color w:val="000000" w:themeColor="text1"/>
          <w:sz w:val="24"/>
          <w:szCs w:val="24"/>
        </w:rPr>
        <w:t xml:space="preserve">. Students will move a second object and explain the location of the point as well as the difference between the two locations.  </w:t>
      </w:r>
    </w:p>
    <w:p w14:paraId="4CCAA25E" w14:textId="77777777" w:rsidR="006F5736" w:rsidRDefault="006F5736" w:rsidP="006F5736">
      <w:pPr>
        <w:spacing w:after="0" w:line="240" w:lineRule="auto"/>
        <w:jc w:val="center"/>
        <w:textAlignment w:val="baseline"/>
        <w:rPr>
          <w:rFonts w:eastAsia="Times New Roman" w:cs="Times New Roman"/>
          <w:b/>
          <w:bCs/>
          <w:sz w:val="24"/>
          <w:szCs w:val="24"/>
        </w:rPr>
      </w:pPr>
      <w:r w:rsidRPr="00B33BD3">
        <w:rPr>
          <w:rFonts w:cs="Times New Roman"/>
          <w:noProof/>
        </w:rPr>
        <w:lastRenderedPageBreak/>
        <w:drawing>
          <wp:inline distT="0" distB="0" distL="0" distR="0" wp14:anchorId="14C3BB4E" wp14:editId="20057BF2">
            <wp:extent cx="2009553" cy="1935125"/>
            <wp:effectExtent l="0" t="0" r="0" b="8255"/>
            <wp:docPr id="297312001" name="Picture 297312001" descr="coordinate plane with 2 points marked"/>
            <wp:cNvGraphicFramePr/>
            <a:graphic xmlns:a="http://schemas.openxmlformats.org/drawingml/2006/main">
              <a:graphicData uri="http://schemas.openxmlformats.org/drawingml/2006/picture">
                <pic:pic xmlns:pic="http://schemas.openxmlformats.org/drawingml/2006/picture">
                  <pic:nvPicPr>
                    <pic:cNvPr id="297312001" name="Picture 297312001" descr="coordinate plane with 2 points marked"/>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009553" cy="1935125"/>
                    </a:xfrm>
                    <a:prstGeom prst="rect">
                      <a:avLst/>
                    </a:prstGeom>
                  </pic:spPr>
                </pic:pic>
              </a:graphicData>
            </a:graphic>
          </wp:inline>
        </w:drawing>
      </w:r>
    </w:p>
    <w:p w14:paraId="4940B852" w14:textId="77777777" w:rsidR="00494E97" w:rsidRDefault="00494E97" w:rsidP="006F5736">
      <w:pPr>
        <w:spacing w:after="0" w:line="240" w:lineRule="auto"/>
        <w:jc w:val="center"/>
        <w:textAlignment w:val="baseline"/>
        <w:rPr>
          <w:rFonts w:eastAsia="Times New Roman" w:cs="Times New Roman"/>
          <w:b/>
          <w:bCs/>
          <w:sz w:val="24"/>
          <w:szCs w:val="24"/>
        </w:rPr>
      </w:pPr>
    </w:p>
    <w:p w14:paraId="696BF47B" w14:textId="77777777" w:rsidR="0025391A" w:rsidRPr="00B33BD3" w:rsidRDefault="0025391A" w:rsidP="009D7378">
      <w:pPr>
        <w:pStyle w:val="ListParagraph"/>
        <w:widowControl/>
        <w:numPr>
          <w:ilvl w:val="0"/>
          <w:numId w:val="17"/>
        </w:numPr>
        <w:contextualSpacing/>
        <w:rPr>
          <w:rFonts w:eastAsiaTheme="minorEastAsia" w:cs="Times New Roman"/>
          <w:color w:val="000000" w:themeColor="text1"/>
          <w:sz w:val="24"/>
          <w:szCs w:val="24"/>
        </w:rPr>
      </w:pPr>
      <w:proofErr w:type="gramStart"/>
      <w:r w:rsidRPr="00CD013A">
        <w:rPr>
          <w:rFonts w:eastAsia="Times New Roman" w:cs="Times New Roman"/>
          <w:color w:val="000000" w:themeColor="text1"/>
          <w:sz w:val="24"/>
          <w:szCs w:val="24"/>
        </w:rPr>
        <w:t>Instruction includes</w:t>
      </w:r>
      <w:proofErr w:type="gramEnd"/>
      <w:r w:rsidRPr="00CD013A">
        <w:rPr>
          <w:rFonts w:eastAsia="Times New Roman" w:cs="Times New Roman"/>
          <w:color w:val="000000" w:themeColor="text1"/>
          <w:sz w:val="24"/>
          <w:szCs w:val="24"/>
        </w:rPr>
        <w:t xml:space="preserve"> the teacher providing a set of cards that have coordinate points on them, some with 0 as the location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some with 0 as the location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others with no 0 in the coordinates. Students sort the cards into three categories: points located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points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-axis</w:t>
      </w:r>
      <w:r w:rsidRPr="00CD013A">
        <w:rPr>
          <w:rFonts w:eastAsia="Times New Roman" w:cs="Times New Roman"/>
          <w:color w:val="000000" w:themeColor="text1"/>
          <w:sz w:val="24"/>
          <w:szCs w:val="24"/>
        </w:rPr>
        <w:t xml:space="preserve"> and neither. Students justify their reasoning by explaining how the 0, or lack of a 0, in each set of points helped them. </w:t>
      </w:r>
    </w:p>
    <w:p w14:paraId="6D8F08EB" w14:textId="77777777" w:rsidR="0025391A" w:rsidRPr="00B33BD3" w:rsidRDefault="0025391A"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provides cards with the following points on them: </w:t>
      </w:r>
    </w:p>
    <w:p w14:paraId="23561157" w14:textId="77777777" w:rsidR="0025391A" w:rsidRPr="00B33BD3" w:rsidRDefault="00A25395" w:rsidP="0025391A">
      <w:pPr>
        <w:pStyle w:val="ListParagraph"/>
        <w:widowControl/>
        <w:contextualSpacing/>
        <w:rPr>
          <w:rFonts w:eastAsiaTheme="minorEastAsia" w:cs="Times New Roman"/>
          <w:color w:val="000000" w:themeColor="text1"/>
          <w:sz w:val="24"/>
          <w:szCs w:val="24"/>
        </w:rPr>
      </w:pPr>
      <m:oMathPara>
        <m:oMathParaPr>
          <m:jc m:val="center"/>
        </m:oMathParaPr>
        <m:oMath>
          <m:d>
            <m:dPr>
              <m:ctrlPr>
                <w:rPr>
                  <w:rFonts w:ascii="Cambria Math" w:hAnsi="Cambria Math" w:cs="Times New Roman"/>
                  <w:sz w:val="24"/>
                  <w:szCs w:val="24"/>
                </w:rPr>
              </m:ctrlPr>
            </m:dPr>
            <m:e>
              <m:r>
                <w:rPr>
                  <w:rFonts w:ascii="Cambria Math" w:hAnsi="Cambria Math" w:cs="Times New Roman"/>
                  <w:sz w:val="24"/>
                  <w:szCs w:val="24"/>
                </w:rPr>
                <m:t>2,5</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0,8</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3,0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2,0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1,9</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0,4</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6,0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7,2</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9,0</m:t>
              </m:r>
            </m:e>
          </m:d>
          <m:r>
            <w:rPr>
              <w:rFonts w:ascii="Cambria Math" w:hAnsi="Cambria Math"/>
              <w:sz w:val="24"/>
              <w:szCs w:val="24"/>
            </w:rPr>
            <m:t>, </m:t>
          </m:r>
          <m:d>
            <m:dPr>
              <m:ctrlPr>
                <w:rPr>
                  <w:rFonts w:ascii="Cambria Math" w:hAnsi="Cambria Math" w:cs="Times New Roman"/>
                  <w:sz w:val="24"/>
                  <w:szCs w:val="24"/>
                </w:rPr>
              </m:ctrlPr>
            </m:dPr>
            <m:e>
              <m:r>
                <w:rPr>
                  <w:rFonts w:ascii="Cambria Math" w:hAnsi="Cambria Math" w:cs="Times New Roman"/>
                  <w:sz w:val="24"/>
                  <w:szCs w:val="24"/>
                </w:rPr>
                <m:t>0,5</m:t>
              </m:r>
            </m:e>
          </m:d>
          <m:r>
            <w:rPr>
              <w:rFonts w:ascii="Cambria Math" w:hAnsi="Cambria Math"/>
              <w:sz w:val="24"/>
              <w:szCs w:val="24"/>
            </w:rPr>
            <m:t> </m:t>
          </m:r>
        </m:oMath>
      </m:oMathPara>
    </w:p>
    <w:p w14:paraId="37E3F4B9" w14:textId="77777777" w:rsidR="0025391A" w:rsidRDefault="0025391A" w:rsidP="0025391A">
      <w:pPr>
        <w:spacing w:after="0" w:line="240" w:lineRule="auto"/>
        <w:ind w:left="1440"/>
        <w:rPr>
          <w:rFonts w:eastAsia="Times New Roman" w:cs="Times New Roman"/>
          <w:color w:val="000000" w:themeColor="text1"/>
          <w:sz w:val="24"/>
          <w:szCs w:val="24"/>
        </w:rPr>
      </w:pPr>
      <w:r w:rsidRPr="00CD013A">
        <w:rPr>
          <w:rFonts w:eastAsia="Times New Roman" w:cs="Times New Roman"/>
          <w:color w:val="000000" w:themeColor="text1"/>
          <w:sz w:val="24"/>
          <w:szCs w:val="24"/>
        </w:rPr>
        <w:t xml:space="preserve">Students sort the points into three categories as shown below. </w:t>
      </w:r>
    </w:p>
    <w:p w14:paraId="570707A0" w14:textId="476FFDF1" w:rsidR="00494E97" w:rsidRDefault="00425F81" w:rsidP="00425F81">
      <w:pPr>
        <w:pStyle w:val="ListParagraph"/>
        <w:widowControl/>
        <w:ind w:left="360"/>
        <w:contextualSpacing/>
        <w:jc w:val="center"/>
        <w:rPr>
          <w:rFonts w:eastAsiaTheme="minorEastAsia" w:cs="Times New Roman"/>
          <w:color w:val="000000" w:themeColor="text1"/>
          <w:sz w:val="24"/>
          <w:szCs w:val="24"/>
        </w:rPr>
      </w:pPr>
      <w:r w:rsidRPr="00425F81">
        <w:rPr>
          <w:rFonts w:eastAsiaTheme="minorEastAsia" w:cs="Times New Roman"/>
          <w:noProof/>
          <w:color w:val="000000" w:themeColor="text1"/>
          <w:sz w:val="24"/>
          <w:szCs w:val="24"/>
        </w:rPr>
        <w:drawing>
          <wp:inline distT="0" distB="0" distL="0" distR="0" wp14:anchorId="2E6DDF44" wp14:editId="37A0E19C">
            <wp:extent cx="4744112" cy="1219370"/>
            <wp:effectExtent l="0" t="0" r="0" b="0"/>
            <wp:docPr id="2104156884" name="Picture 1" descr="table with information related to points on a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56884" name="Picture 1" descr="table with information related to points on a coordinate plane"/>
                    <pic:cNvPicPr/>
                  </pic:nvPicPr>
                  <pic:blipFill>
                    <a:blip r:embed="rId176"/>
                    <a:stretch>
                      <a:fillRect/>
                    </a:stretch>
                  </pic:blipFill>
                  <pic:spPr>
                    <a:xfrm>
                      <a:off x="0" y="0"/>
                      <a:ext cx="4744112" cy="1219370"/>
                    </a:xfrm>
                    <a:prstGeom prst="rect">
                      <a:avLst/>
                    </a:prstGeom>
                  </pic:spPr>
                </pic:pic>
              </a:graphicData>
            </a:graphic>
          </wp:inline>
        </w:drawing>
      </w:r>
    </w:p>
    <w:p w14:paraId="1C2D2953" w14:textId="104C37D8" w:rsidR="0025391A" w:rsidRPr="00B33BD3" w:rsidRDefault="0025391A" w:rsidP="009D7378">
      <w:pPr>
        <w:pStyle w:val="ListParagraph"/>
        <w:widowControl/>
        <w:numPr>
          <w:ilvl w:val="0"/>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Instruction includes the teacher creating a giant coordinate plane on the floor with painters' tape or outside with sidewalk chalk. The teacher or a student will then create directions for their peers to follow. The teacher or student provides a set of coordinate points, including those with 0 as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coordinate. Another student physically moves to the location, describing as they move, which axis they are moving on and counting the spaces until they reach their final location.  </w:t>
      </w:r>
    </w:p>
    <w:p w14:paraId="0B972375" w14:textId="77777777" w:rsidR="0025391A" w:rsidRPr="00B33BD3" w:rsidRDefault="0025391A" w:rsidP="009D7378">
      <w:pPr>
        <w:pStyle w:val="ListParagraph"/>
        <w:widowControl/>
        <w:numPr>
          <w:ilvl w:val="1"/>
          <w:numId w:val="17"/>
        </w:numPr>
        <w:contextualSpacing/>
        <w:rPr>
          <w:rFonts w:eastAsiaTheme="minorEastAsia" w:cs="Times New Roman"/>
          <w:color w:val="000000" w:themeColor="text1"/>
          <w:sz w:val="24"/>
          <w:szCs w:val="24"/>
        </w:rPr>
      </w:pPr>
      <w:r w:rsidRPr="00CD013A">
        <w:rPr>
          <w:rFonts w:eastAsia="Times New Roman" w:cs="Times New Roman"/>
          <w:color w:val="000000" w:themeColor="text1"/>
          <w:sz w:val="24"/>
          <w:szCs w:val="24"/>
        </w:rPr>
        <w:t xml:space="preserve">For example, the teacher or a student tells another student to move to the location of </w:t>
      </w:r>
      <m:oMath>
        <m:d>
          <m:dPr>
            <m:ctrlPr>
              <w:rPr>
                <w:rFonts w:ascii="Cambria Math" w:hAnsi="Cambria Math" w:cs="Times New Roman"/>
                <w:sz w:val="24"/>
                <w:szCs w:val="24"/>
              </w:rPr>
            </m:ctrlPr>
          </m:dPr>
          <m:e>
            <m:r>
              <w:rPr>
                <w:rFonts w:ascii="Cambria Math" w:hAnsi="Cambria Math" w:cs="Times New Roman"/>
                <w:sz w:val="24"/>
                <w:szCs w:val="24"/>
              </w:rPr>
              <m:t>4,6</m:t>
            </m:r>
          </m:e>
        </m:d>
      </m:oMath>
      <w:r w:rsidRPr="00CD013A">
        <w:rPr>
          <w:rFonts w:eastAsia="Times New Roman" w:cs="Times New Roman"/>
          <w:color w:val="000000" w:themeColor="text1"/>
          <w:sz w:val="24"/>
          <w:szCs w:val="24"/>
        </w:rPr>
        <w:t xml:space="preserve"> on the coordinate plane. The student says, “I begin at the origin which is </w:t>
      </w:r>
      <m:oMath>
        <m:d>
          <m:dPr>
            <m:ctrlPr>
              <w:rPr>
                <w:rFonts w:ascii="Cambria Math" w:hAnsi="Cambria Math" w:cs="Times New Roman"/>
                <w:sz w:val="24"/>
                <w:szCs w:val="24"/>
              </w:rPr>
            </m:ctrlPr>
          </m:dPr>
          <m:e>
            <m:r>
              <w:rPr>
                <w:rFonts w:ascii="Cambria Math" w:hAnsi="Cambria Math" w:cs="Times New Roman"/>
                <w:sz w:val="24"/>
                <w:szCs w:val="24"/>
              </w:rPr>
              <m:t>0,0</m:t>
            </m:r>
          </m:e>
        </m:d>
      </m:oMath>
      <w:r w:rsidRPr="00CD013A">
        <w:rPr>
          <w:rFonts w:eastAsia="Times New Roman" w:cs="Times New Roman"/>
          <w:color w:val="000000" w:themeColor="text1"/>
          <w:sz w:val="24"/>
          <w:szCs w:val="24"/>
        </w:rPr>
        <w:t xml:space="preserve"> and move 1, 2, 3, 4 spaces to the right on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I then move 1, 2, 3, 4, 5, 6 spaces up on the </w:t>
      </w:r>
      <m:oMath>
        <m:r>
          <w:rPr>
            <w:rFonts w:ascii="Cambria Math" w:eastAsia="Times New Roman" w:hAnsi="Cambria Math" w:cs="Times New Roman"/>
            <w:color w:val="000000" w:themeColor="text1"/>
            <w:sz w:val="24"/>
            <w:szCs w:val="24"/>
          </w:rPr>
          <m:t>y</m:t>
        </m:r>
      </m:oMath>
      <w:r w:rsidRPr="00CD013A">
        <w:rPr>
          <w:rFonts w:eastAsia="Times New Roman" w:cs="Times New Roman"/>
          <w:color w:val="000000" w:themeColor="text1"/>
          <w:sz w:val="24"/>
          <w:szCs w:val="24"/>
        </w:rPr>
        <w:t xml:space="preserve">-axis to my final location of </w:t>
      </w:r>
      <m:oMath>
        <m:d>
          <m:dPr>
            <m:ctrlPr>
              <w:rPr>
                <w:rFonts w:ascii="Cambria Math" w:hAnsi="Cambria Math" w:cs="Times New Roman"/>
                <w:sz w:val="24"/>
                <w:szCs w:val="24"/>
              </w:rPr>
            </m:ctrlPr>
          </m:dPr>
          <m:e>
            <m:r>
              <w:rPr>
                <w:rFonts w:ascii="Cambria Math" w:hAnsi="Cambria Math" w:cs="Times New Roman"/>
                <w:sz w:val="24"/>
                <w:szCs w:val="24"/>
              </w:rPr>
              <m:t>4,6</m:t>
            </m:r>
          </m:e>
        </m:d>
      </m:oMath>
      <w:r w:rsidRPr="00CD013A">
        <w:rPr>
          <w:rFonts w:eastAsia="Times New Roman" w:cs="Times New Roman"/>
          <w:color w:val="000000" w:themeColor="text1"/>
          <w:sz w:val="24"/>
          <w:szCs w:val="24"/>
        </w:rPr>
        <w:t xml:space="preserve">.” </w:t>
      </w:r>
    </w:p>
    <w:p w14:paraId="4037EBDD" w14:textId="77777777" w:rsidR="0025391A" w:rsidRPr="00B33BD3" w:rsidRDefault="0025391A" w:rsidP="009D7378">
      <w:pPr>
        <w:pStyle w:val="ListParagraph"/>
        <w:numPr>
          <w:ilvl w:val="1"/>
          <w:numId w:val="136"/>
        </w:numPr>
        <w:textAlignment w:val="baseline"/>
        <w:rPr>
          <w:rFonts w:eastAsia="Times New Roman" w:cs="Times New Roman"/>
          <w:sz w:val="24"/>
          <w:szCs w:val="24"/>
        </w:rPr>
      </w:pPr>
      <w:r w:rsidRPr="00CD013A">
        <w:rPr>
          <w:rFonts w:eastAsia="Times New Roman" w:cs="Times New Roman"/>
          <w:color w:val="000000" w:themeColor="text1"/>
          <w:sz w:val="24"/>
          <w:szCs w:val="24"/>
        </w:rPr>
        <w:t xml:space="preserve">For example, the teacher provides a student with the location </w:t>
      </w:r>
      <m:oMath>
        <m:d>
          <m:dPr>
            <m:ctrlPr>
              <w:rPr>
                <w:rFonts w:ascii="Cambria Math" w:hAnsi="Cambria Math" w:cs="Times New Roman"/>
                <w:sz w:val="24"/>
                <w:szCs w:val="24"/>
              </w:rPr>
            </m:ctrlPr>
          </m:dPr>
          <m:e>
            <m:r>
              <w:rPr>
                <w:rFonts w:ascii="Cambria Math" w:hAnsi="Cambria Math" w:cs="Times New Roman"/>
                <w:sz w:val="24"/>
                <w:szCs w:val="24"/>
              </w:rPr>
              <m:t>5,0</m:t>
            </m:r>
          </m:e>
        </m:d>
      </m:oMath>
      <w:r w:rsidRPr="00CD013A">
        <w:rPr>
          <w:rFonts w:eastAsia="Times New Roman" w:cs="Times New Roman"/>
          <w:color w:val="000000" w:themeColor="text1"/>
          <w:sz w:val="24"/>
          <w:szCs w:val="24"/>
        </w:rPr>
        <w:t xml:space="preserve">. The student moves along the </w:t>
      </w:r>
      <m:oMath>
        <m:r>
          <w:rPr>
            <w:rFonts w:ascii="Cambria Math" w:eastAsia="Times New Roman" w:hAnsi="Cambria Math" w:cs="Times New Roman"/>
            <w:color w:val="000000" w:themeColor="text1"/>
            <w:sz w:val="24"/>
            <w:szCs w:val="24"/>
          </w:rPr>
          <m:t>x</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5 spaces and </w:t>
      </w:r>
      <w:proofErr w:type="gramStart"/>
      <w:r w:rsidRPr="00CD013A">
        <w:rPr>
          <w:rFonts w:eastAsia="Times New Roman" w:cs="Times New Roman"/>
          <w:color w:val="000000" w:themeColor="text1"/>
          <w:sz w:val="24"/>
          <w:szCs w:val="24"/>
        </w:rPr>
        <w:t>stop</w:t>
      </w:r>
      <w:proofErr w:type="gramEnd"/>
      <w:r w:rsidRPr="00CD013A">
        <w:rPr>
          <w:rFonts w:eastAsia="Times New Roman" w:cs="Times New Roman"/>
          <w:color w:val="000000" w:themeColor="text1"/>
          <w:sz w:val="24"/>
          <w:szCs w:val="24"/>
        </w:rPr>
        <w:t xml:space="preserve">. The teacher provides another student with the location </w:t>
      </w:r>
      <m:oMath>
        <m:d>
          <m:dPr>
            <m:ctrlPr>
              <w:rPr>
                <w:rFonts w:ascii="Cambria Math" w:hAnsi="Cambria Math" w:cs="Times New Roman"/>
                <w:sz w:val="24"/>
                <w:szCs w:val="24"/>
              </w:rPr>
            </m:ctrlPr>
          </m:dPr>
          <m:e>
            <m:r>
              <w:rPr>
                <w:rFonts w:ascii="Cambria Math" w:hAnsi="Cambria Math" w:cs="Times New Roman"/>
                <w:sz w:val="24"/>
                <w:szCs w:val="24"/>
              </w:rPr>
              <m:t>0,5</m:t>
            </m:r>
          </m:e>
        </m:d>
      </m:oMath>
      <w:r w:rsidRPr="00CD013A">
        <w:rPr>
          <w:rFonts w:eastAsia="Times New Roman" w:cs="Times New Roman"/>
          <w:color w:val="000000" w:themeColor="text1"/>
          <w:sz w:val="24"/>
          <w:szCs w:val="24"/>
        </w:rPr>
        <w:t xml:space="preserve">. That student moves up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5 spaces and </w:t>
      </w:r>
      <w:proofErr w:type="gramStart"/>
      <w:r w:rsidRPr="00CD013A">
        <w:rPr>
          <w:rFonts w:eastAsia="Times New Roman" w:cs="Times New Roman"/>
          <w:color w:val="000000" w:themeColor="text1"/>
          <w:sz w:val="24"/>
          <w:szCs w:val="24"/>
        </w:rPr>
        <w:t>stop</w:t>
      </w:r>
      <w:proofErr w:type="gramEnd"/>
      <w:r w:rsidRPr="00CD013A">
        <w:rPr>
          <w:rFonts w:eastAsia="Times New Roman" w:cs="Times New Roman"/>
          <w:color w:val="000000" w:themeColor="text1"/>
          <w:sz w:val="24"/>
          <w:szCs w:val="24"/>
        </w:rPr>
        <w:t xml:space="preserve">. The teacher then has students explain how their location ended up on the </w:t>
      </w:r>
      <m:oMath>
        <m:r>
          <w:rPr>
            <w:rFonts w:ascii="Cambria Math" w:eastAsia="Times New Roman" w:hAnsi="Cambria Math" w:cs="Times New Roman"/>
            <w:color w:val="000000" w:themeColor="text1"/>
            <w:sz w:val="24"/>
            <w:szCs w:val="24"/>
          </w:rPr>
          <m:t>x</m:t>
        </m:r>
      </m:oMath>
      <w:r w:rsidRPr="00CD013A">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as well as the relationship between those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 xml:space="preserve">axis and those located on the </w:t>
      </w:r>
      <m:oMath>
        <m:r>
          <w:rPr>
            <w:rFonts w:ascii="Cambria Math" w:eastAsia="Times New Roman" w:hAnsi="Cambria Math" w:cs="Times New Roman"/>
            <w:color w:val="000000" w:themeColor="text1"/>
            <w:sz w:val="24"/>
            <w:szCs w:val="24"/>
          </w:rPr>
          <m:t>y</m:t>
        </m:r>
      </m:oMath>
      <w:r>
        <w:rPr>
          <w:rFonts w:eastAsia="Times New Roman" w:cs="Times New Roman"/>
          <w:color w:val="000000" w:themeColor="text1"/>
          <w:sz w:val="24"/>
          <w:szCs w:val="24"/>
        </w:rPr>
        <w:t>-</w:t>
      </w:r>
      <w:r w:rsidRPr="00CD013A">
        <w:rPr>
          <w:rFonts w:eastAsia="Times New Roman" w:cs="Times New Roman"/>
          <w:color w:val="000000" w:themeColor="text1"/>
          <w:sz w:val="24"/>
          <w:szCs w:val="24"/>
        </w:rPr>
        <w:t>axis.</w:t>
      </w:r>
    </w:p>
    <w:p w14:paraId="3C604524" w14:textId="77777777" w:rsidR="0025391A" w:rsidRPr="00B33BD3" w:rsidRDefault="0025391A" w:rsidP="009D7378">
      <w:pPr>
        <w:pStyle w:val="ListParagraph"/>
        <w:numPr>
          <w:ilvl w:val="0"/>
          <w:numId w:val="136"/>
        </w:numPr>
        <w:textAlignment w:val="baseline"/>
        <w:rPr>
          <w:rFonts w:eastAsia="Times New Roman" w:cs="Times New Roman"/>
          <w:sz w:val="24"/>
          <w:szCs w:val="24"/>
        </w:rPr>
      </w:pPr>
      <w:r w:rsidRPr="00B33BD3">
        <w:rPr>
          <w:rFonts w:eastAsia="Times New Roman" w:cs="Times New Roman"/>
          <w:sz w:val="24"/>
          <w:szCs w:val="24"/>
        </w:rPr>
        <w:t xml:space="preserve">Instruction includes using the 3-Read Protocol to break down the problem. </w:t>
      </w:r>
      <w:proofErr w:type="gramStart"/>
      <w:r w:rsidRPr="00B33BD3">
        <w:rPr>
          <w:rFonts w:eastAsia="Times New Roman" w:cs="Times New Roman"/>
          <w:sz w:val="24"/>
          <w:szCs w:val="24"/>
        </w:rPr>
        <w:t>First</w:t>
      </w:r>
      <w:proofErr w:type="gramEnd"/>
      <w:r w:rsidRPr="00B33BD3">
        <w:rPr>
          <w:rFonts w:eastAsia="Times New Roman" w:cs="Times New Roman"/>
          <w:sz w:val="24"/>
          <w:szCs w:val="24"/>
        </w:rPr>
        <w:t xml:space="preserve"> read the problem to understand the context, possibly without the numbers. Then, read to understand </w:t>
      </w:r>
      <w:proofErr w:type="gramStart"/>
      <w:r w:rsidRPr="00B33BD3">
        <w:rPr>
          <w:rFonts w:eastAsia="Times New Roman" w:cs="Times New Roman"/>
          <w:sz w:val="24"/>
          <w:szCs w:val="24"/>
        </w:rPr>
        <w:t>the mathematics</w:t>
      </w:r>
      <w:proofErr w:type="gramEnd"/>
      <w:r w:rsidRPr="00B33BD3">
        <w:rPr>
          <w:rFonts w:eastAsia="Times New Roman" w:cs="Times New Roman"/>
          <w:sz w:val="24"/>
          <w:szCs w:val="24"/>
        </w:rPr>
        <w:t xml:space="preserve">. Finally, </w:t>
      </w:r>
      <w:proofErr w:type="gramStart"/>
      <w:r w:rsidRPr="00B33BD3">
        <w:rPr>
          <w:rFonts w:eastAsia="Times New Roman" w:cs="Times New Roman"/>
          <w:sz w:val="24"/>
          <w:szCs w:val="24"/>
        </w:rPr>
        <w:t>read</w:t>
      </w:r>
      <w:proofErr w:type="gramEnd"/>
      <w:r w:rsidRPr="00B33BD3">
        <w:rPr>
          <w:rFonts w:eastAsia="Times New Roman" w:cs="Times New Roman"/>
          <w:sz w:val="24"/>
          <w:szCs w:val="24"/>
        </w:rPr>
        <w:t xml:space="preserve"> to create a plan for solving the problem. </w:t>
      </w:r>
    </w:p>
    <w:p w14:paraId="3C1758EE" w14:textId="77777777" w:rsidR="00FD3C1C" w:rsidRPr="008D6FF1" w:rsidRDefault="00FD3C1C" w:rsidP="00FD3C1C">
      <w:pPr>
        <w:rPr>
          <w:sz w:val="24"/>
          <w:szCs w:val="24"/>
        </w:rPr>
      </w:pPr>
    </w:p>
    <w:p w14:paraId="66BB88D0" w14:textId="77777777" w:rsidR="00FD3C1C" w:rsidRPr="00BB5B56" w:rsidRDefault="00FD3C1C" w:rsidP="00FD3C1C">
      <w:pPr>
        <w:pStyle w:val="GeometricReasoning"/>
      </w:pPr>
      <w:r w:rsidRPr="006B6BAE">
        <w:lastRenderedPageBreak/>
        <w:t>Instructional Tasks </w:t>
      </w:r>
    </w:p>
    <w:p w14:paraId="68206A7D" w14:textId="33FA69D3" w:rsidR="0038374A" w:rsidRPr="00F419EE" w:rsidRDefault="0038374A" w:rsidP="0038374A">
      <w:pPr>
        <w:spacing w:after="0" w:line="240" w:lineRule="auto"/>
        <w:contextualSpacing/>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(MTR.7.1)</w:t>
      </w:r>
    </w:p>
    <w:p w14:paraId="3EA231B3" w14:textId="77777777" w:rsidR="0038374A" w:rsidRDefault="0038374A" w:rsidP="0038374A">
      <w:pPr>
        <w:widowControl w:val="0"/>
        <w:autoSpaceDE w:val="0"/>
        <w:autoSpaceDN w:val="0"/>
        <w:adjustRightInd w:val="0"/>
        <w:spacing w:after="0" w:line="240" w:lineRule="auto"/>
        <w:ind w:left="360"/>
        <w:rPr>
          <w:rFonts w:cs="Times New Roman"/>
          <w:sz w:val="24"/>
          <w:szCs w:val="24"/>
        </w:rPr>
      </w:pPr>
      <w:r w:rsidRPr="00A105FF">
        <w:rPr>
          <w:rFonts w:cs="Times New Roman"/>
          <w:sz w:val="24"/>
          <w:szCs w:val="24"/>
        </w:rPr>
        <w:t xml:space="preserve">Lukas can make four bracelets per </w:t>
      </w:r>
      <w:proofErr w:type="gramStart"/>
      <w:r w:rsidRPr="00A105FF">
        <w:rPr>
          <w:rFonts w:cs="Times New Roman"/>
          <w:sz w:val="24"/>
          <w:szCs w:val="24"/>
        </w:rPr>
        <w:t>hour</w:t>
      </w:r>
      <w:proofErr w:type="gramEnd"/>
      <w:r>
        <w:rPr>
          <w:rFonts w:cs="Times New Roman"/>
          <w:sz w:val="24"/>
          <w:szCs w:val="24"/>
        </w:rPr>
        <w:t xml:space="preserve"> and he will work for five hours</w:t>
      </w:r>
      <w:r w:rsidRPr="00A105FF">
        <w:rPr>
          <w:rFonts w:cs="Times New Roman"/>
          <w:sz w:val="24"/>
          <w:szCs w:val="24"/>
        </w:rPr>
        <w:t xml:space="preserve">. </w:t>
      </w:r>
      <w:r>
        <w:rPr>
          <w:rFonts w:cs="Times New Roman"/>
          <w:sz w:val="24"/>
          <w:szCs w:val="24"/>
        </w:rPr>
        <w:t xml:space="preserve">Make a two-column table where the first column contains the numbers 1, 2, 3, 4, 5 indicating the number of hours worked, and the second column shows how many total bracelets he has made in that many hours. </w:t>
      </w:r>
    </w:p>
    <w:p w14:paraId="6F597644" w14:textId="77777777" w:rsidR="0038374A" w:rsidRDefault="0038374A" w:rsidP="0038374A">
      <w:pPr>
        <w:widowControl w:val="0"/>
        <w:autoSpaceDE w:val="0"/>
        <w:autoSpaceDN w:val="0"/>
        <w:adjustRightInd w:val="0"/>
        <w:spacing w:after="0" w:line="240" w:lineRule="auto"/>
        <w:ind w:left="360"/>
        <w:rPr>
          <w:rFonts w:cs="Times New Roman"/>
          <w:sz w:val="24"/>
          <w:szCs w:val="24"/>
        </w:rPr>
      </w:pPr>
      <w:r>
        <w:rPr>
          <w:rFonts w:cs="Times New Roman"/>
          <w:noProof/>
          <w:sz w:val="24"/>
          <w:szCs w:val="24"/>
        </w:rPr>
        <w:t>Plot points on the coordinate plane to represent your table, where the</w:t>
      </w:r>
      <w:r w:rsidRPr="00C603C1">
        <w:rPr>
          <w:rFonts w:cs="Times New Roman"/>
          <w:i/>
          <w:sz w:val="24"/>
          <w:szCs w:val="24"/>
        </w:rPr>
        <w:t xml:space="preserve"> </w:t>
      </w:r>
      <m:oMath>
        <m:r>
          <w:rPr>
            <w:rStyle w:val="normaltextrun"/>
            <w:rFonts w:ascii="Cambria Math" w:eastAsiaTheme="minorEastAsia" w:hAnsi="Cambria Math" w:cs="Times New Roman"/>
            <w:sz w:val="24"/>
            <w:szCs w:val="24"/>
          </w:rPr>
          <m:t>x</m:t>
        </m:r>
      </m:oMath>
      <w:r w:rsidRPr="00B33BD3">
        <w:rPr>
          <w:rStyle w:val="normaltextrun"/>
          <w:rFonts w:eastAsiaTheme="minorEastAsia" w:cs="Times New Roman"/>
          <w:i/>
          <w:sz w:val="24"/>
          <w:szCs w:val="24"/>
        </w:rPr>
        <w:t>-</w:t>
      </w:r>
      <w:r w:rsidRPr="00A105FF">
        <w:rPr>
          <w:rFonts w:cs="Times New Roman"/>
          <w:sz w:val="24"/>
          <w:szCs w:val="24"/>
        </w:rPr>
        <w:t>coordinate represent</w:t>
      </w:r>
      <w:r>
        <w:rPr>
          <w:rFonts w:cs="Times New Roman"/>
          <w:sz w:val="24"/>
          <w:szCs w:val="24"/>
        </w:rPr>
        <w:t>s</w:t>
      </w:r>
      <w:r w:rsidRPr="00A105FF">
        <w:rPr>
          <w:rFonts w:cs="Times New Roman"/>
          <w:sz w:val="24"/>
          <w:szCs w:val="24"/>
        </w:rPr>
        <w:t xml:space="preserve"> the number of hours worked and the </w:t>
      </w:r>
      <m:oMath>
        <m:r>
          <w:rPr>
            <w:rStyle w:val="normaltextrun"/>
            <w:rFonts w:ascii="Cambria Math" w:eastAsiaTheme="minorEastAsia" w:hAnsi="Cambria Math" w:cs="Times New Roman"/>
            <w:sz w:val="24"/>
            <w:szCs w:val="24"/>
          </w:rPr>
          <m:t>y</m:t>
        </m:r>
      </m:oMath>
      <w:r>
        <w:rPr>
          <w:rStyle w:val="normaltextrun"/>
          <w:rFonts w:eastAsiaTheme="minorEastAsia" w:cs="Times New Roman"/>
          <w:sz w:val="24"/>
          <w:szCs w:val="24"/>
        </w:rPr>
        <w:t>-</w:t>
      </w:r>
      <w:r w:rsidRPr="00A105FF">
        <w:rPr>
          <w:rFonts w:cs="Times New Roman"/>
          <w:sz w:val="24"/>
          <w:szCs w:val="24"/>
        </w:rPr>
        <w:t>coordinate represent</w:t>
      </w:r>
      <w:r>
        <w:rPr>
          <w:rFonts w:cs="Times New Roman"/>
          <w:sz w:val="24"/>
          <w:szCs w:val="24"/>
        </w:rPr>
        <w:t>s</w:t>
      </w:r>
      <w:r w:rsidRPr="00A105FF">
        <w:rPr>
          <w:rFonts w:cs="Times New Roman"/>
          <w:sz w:val="24"/>
          <w:szCs w:val="24"/>
        </w:rPr>
        <w:t xml:space="preserve"> the number of bracelets made. </w:t>
      </w:r>
    </w:p>
    <w:p w14:paraId="02C92732" w14:textId="77777777" w:rsidR="002F0DD1" w:rsidRPr="00A105FF" w:rsidRDefault="002F0DD1" w:rsidP="002E3F22">
      <w:pPr>
        <w:widowControl w:val="0"/>
        <w:autoSpaceDE w:val="0"/>
        <w:autoSpaceDN w:val="0"/>
        <w:adjustRightInd w:val="0"/>
        <w:spacing w:after="0" w:line="240" w:lineRule="auto"/>
        <w:rPr>
          <w:rFonts w:cs="Times New Roman"/>
          <w:sz w:val="24"/>
          <w:szCs w:val="24"/>
        </w:rPr>
      </w:pPr>
    </w:p>
    <w:p w14:paraId="561B1187" w14:textId="77777777" w:rsidR="0038374A" w:rsidRPr="00B33BD3" w:rsidRDefault="0038374A" w:rsidP="0038374A">
      <w:pPr>
        <w:spacing w:after="0" w:line="240" w:lineRule="auto"/>
        <w:jc w:val="center"/>
        <w:rPr>
          <w:rFonts w:cs="Times New Roman"/>
          <w:sz w:val="24"/>
          <w:szCs w:val="24"/>
        </w:rPr>
      </w:pPr>
      <w:r w:rsidRPr="00B33BD3">
        <w:rPr>
          <w:rFonts w:cs="Times New Roman"/>
          <w:noProof/>
          <w:sz w:val="24"/>
          <w:szCs w:val="24"/>
        </w:rPr>
        <w:drawing>
          <wp:inline distT="0" distB="0" distL="0" distR="0" wp14:anchorId="677C4793" wp14:editId="2416E3CE">
            <wp:extent cx="1447800" cy="1241952"/>
            <wp:effectExtent l="0" t="0" r="0" b="0"/>
            <wp:docPr id="18" name="Picture 18"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ank coordinate plane"/>
                    <pic:cNvPicPr/>
                  </pic:nvPicPr>
                  <pic:blipFill>
                    <a:blip r:embed="rId177"/>
                    <a:stretch>
                      <a:fillRect/>
                    </a:stretch>
                  </pic:blipFill>
                  <pic:spPr>
                    <a:xfrm>
                      <a:off x="0" y="0"/>
                      <a:ext cx="1451726" cy="1245319"/>
                    </a:xfrm>
                    <a:prstGeom prst="rect">
                      <a:avLst/>
                    </a:prstGeom>
                  </pic:spPr>
                </pic:pic>
              </a:graphicData>
            </a:graphic>
          </wp:inline>
        </w:drawing>
      </w:r>
    </w:p>
    <w:p w14:paraId="1E402AFC" w14:textId="77777777" w:rsidR="00E159E2" w:rsidRDefault="00E159E2" w:rsidP="00E159E2">
      <w:pPr>
        <w:rPr>
          <w:rFonts w:cs="Times New Roman"/>
          <w:i/>
          <w:sz w:val="24"/>
          <w:szCs w:val="24"/>
        </w:rPr>
      </w:pPr>
    </w:p>
    <w:p w14:paraId="6E5394C0" w14:textId="56E80622" w:rsidR="00E159E2" w:rsidRPr="00B33BD3" w:rsidRDefault="00E159E2" w:rsidP="002E3F22">
      <w:pPr>
        <w:spacing w:after="0"/>
        <w:rPr>
          <w:rFonts w:cs="Times New Roman"/>
          <w:i/>
          <w:sz w:val="24"/>
          <w:szCs w:val="24"/>
        </w:rPr>
      </w:pPr>
      <w:r w:rsidRPr="00B33BD3">
        <w:rPr>
          <w:rFonts w:cs="Times New Roman"/>
          <w:i/>
          <w:sz w:val="24"/>
          <w:szCs w:val="24"/>
        </w:rPr>
        <w:t>Instructional Task 2</w:t>
      </w:r>
    </w:p>
    <w:p w14:paraId="177E7008" w14:textId="77777777" w:rsidR="00E159E2" w:rsidRPr="00B33BD3" w:rsidRDefault="00E159E2" w:rsidP="002E3F22">
      <w:pPr>
        <w:spacing w:after="0"/>
        <w:ind w:firstLine="360"/>
        <w:rPr>
          <w:rFonts w:cs="Times New Roman"/>
          <w:sz w:val="24"/>
          <w:szCs w:val="24"/>
        </w:rPr>
      </w:pPr>
      <w:r w:rsidRPr="00B33BD3">
        <w:rPr>
          <w:rFonts w:cs="Times New Roman"/>
          <w:sz w:val="24"/>
          <w:szCs w:val="24"/>
        </w:rPr>
        <w:t xml:space="preserve">Using the rule </w:t>
      </w:r>
      <m:oMath>
        <m:r>
          <w:rPr>
            <w:rFonts w:ascii="Cambria Math" w:hAnsi="Cambria Math" w:cs="Times New Roman"/>
            <w:sz w:val="24"/>
            <w:szCs w:val="24"/>
          </w:rPr>
          <m:t>x×2=y</m:t>
        </m:r>
      </m:oMath>
      <w:r w:rsidRPr="00B33BD3">
        <w:rPr>
          <w:rFonts w:cs="Times New Roman"/>
          <w:sz w:val="24"/>
          <w:szCs w:val="24"/>
        </w:rPr>
        <w:t xml:space="preserve">, find the next five </w:t>
      </w:r>
      <w:proofErr w:type="gramStart"/>
      <w:r w:rsidRPr="00B33BD3">
        <w:rPr>
          <w:rFonts w:cs="Times New Roman"/>
          <w:sz w:val="24"/>
          <w:szCs w:val="24"/>
        </w:rPr>
        <w:t>ordered pairs</w:t>
      </w:r>
      <w:proofErr w:type="gramEnd"/>
      <w:r w:rsidRPr="00B33BD3">
        <w:rPr>
          <w:rFonts w:cs="Times New Roman"/>
          <w:sz w:val="24"/>
          <w:szCs w:val="24"/>
        </w:rPr>
        <w:t xml:space="preserve">. </w:t>
      </w:r>
    </w:p>
    <w:p w14:paraId="689C9422" w14:textId="77777777" w:rsidR="00E159E2" w:rsidRPr="00B33BD3" w:rsidRDefault="00E159E2" w:rsidP="00E159E2">
      <w:pPr>
        <w:spacing w:after="0"/>
        <w:ind w:firstLine="360"/>
        <w:rPr>
          <w:rFonts w:cs="Times New Roman"/>
          <w:sz w:val="24"/>
          <w:szCs w:val="24"/>
        </w:rPr>
      </w:pPr>
      <w:r w:rsidRPr="00B33BD3">
        <w:rPr>
          <w:rFonts w:cs="Times New Roman"/>
          <w:sz w:val="24"/>
          <w:szCs w:val="24"/>
        </w:rPr>
        <w:t xml:space="preserve">Make sure to label both the x- and y-axis. </w:t>
      </w:r>
    </w:p>
    <w:p w14:paraId="59EBC327" w14:textId="77777777" w:rsidR="00E159E2" w:rsidRPr="00B33BD3" w:rsidRDefault="00E159E2" w:rsidP="00E159E2">
      <w:pPr>
        <w:spacing w:after="0"/>
        <w:ind w:firstLine="360"/>
        <w:rPr>
          <w:rFonts w:cs="Times New Roman"/>
          <w:sz w:val="24"/>
          <w:szCs w:val="24"/>
        </w:rPr>
      </w:pPr>
      <w:r w:rsidRPr="00B33BD3">
        <w:rPr>
          <w:rFonts w:cs="Times New Roman"/>
          <w:sz w:val="24"/>
          <w:szCs w:val="24"/>
        </w:rPr>
        <w:t xml:space="preserve">Mark and label all the ordered pairs on the coordinate grid. </w:t>
      </w:r>
    </w:p>
    <w:p w14:paraId="5E8D556E" w14:textId="77777777" w:rsidR="00E159E2" w:rsidRPr="00B33BD3" w:rsidRDefault="00E159E2" w:rsidP="00E159E2">
      <w:pPr>
        <w:jc w:val="center"/>
        <w:rPr>
          <w:rFonts w:cs="Times New Roman"/>
          <w:kern w:val="2"/>
          <w:sz w:val="24"/>
          <w:szCs w:val="24"/>
          <w14:ligatures w14:val="standardContextual"/>
        </w:rPr>
      </w:pPr>
      <w:r w:rsidRPr="00056FA8">
        <w:rPr>
          <w:rFonts w:cs="Times New Roman"/>
          <w:noProof/>
          <w:kern w:val="2"/>
          <w:sz w:val="24"/>
          <w:szCs w:val="24"/>
          <w14:ligatures w14:val="standardContextual"/>
        </w:rPr>
        <mc:AlternateContent>
          <mc:Choice Requires="wps">
            <w:drawing>
              <wp:anchor distT="0" distB="0" distL="114300" distR="114300" simplePos="0" relativeHeight="251658243" behindDoc="0" locked="0" layoutInCell="1" allowOverlap="1" wp14:anchorId="5969573A" wp14:editId="169FE13B">
                <wp:simplePos x="0" y="0"/>
                <wp:positionH relativeFrom="column">
                  <wp:posOffset>2436553</wp:posOffset>
                </wp:positionH>
                <wp:positionV relativeFrom="paragraph">
                  <wp:posOffset>962025</wp:posOffset>
                </wp:positionV>
                <wp:extent cx="123825" cy="114300"/>
                <wp:effectExtent l="19050" t="19050" r="47625" b="57150"/>
                <wp:wrapNone/>
                <wp:docPr id="502542256" name="Oval 502542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EB425" id="Oval 502542256" o:spid="_x0000_s1026" alt="&quot;&quot;" style="position:absolute;margin-left:191.85pt;margin-top:75.75pt;width:9.75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" fillcolor="black [3200]" strokecolor="#f2f2f2 [3041]" strokeweight="3pt">
                <v:shadow on="t" color="#7f7f7f [1601]" opacity=".5" offset="1pt"/>
              </v:oval>
            </w:pict>
          </mc:Fallback>
        </mc:AlternateContent>
      </w:r>
      <w:r w:rsidRPr="00B33BD3">
        <w:rPr>
          <w:rFonts w:cs="Times New Roman"/>
          <w:noProof/>
          <w:sz w:val="24"/>
          <w:szCs w:val="24"/>
        </w:rPr>
        <w:drawing>
          <wp:inline distT="0" distB="0" distL="0" distR="0" wp14:anchorId="0857D756" wp14:editId="04967961">
            <wp:extent cx="1266825" cy="1323975"/>
            <wp:effectExtent l="0" t="0" r="9525" b="9525"/>
            <wp:docPr id="1456258355" name="Picture 1456258355" descr="coordinate plane with unlabeled point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8355" name="Picture 1456258355" descr="coordinate plane with unlabeled point mark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66825" cy="1323975"/>
                    </a:xfrm>
                    <a:prstGeom prst="rect">
                      <a:avLst/>
                    </a:prstGeom>
                    <a:noFill/>
                    <a:ln>
                      <a:noFill/>
                    </a:ln>
                  </pic:spPr>
                </pic:pic>
              </a:graphicData>
            </a:graphic>
          </wp:inline>
        </w:drawing>
      </w:r>
    </w:p>
    <w:p w14:paraId="6F1345A2" w14:textId="77777777" w:rsidR="00E159E2" w:rsidRPr="00B33BD3" w:rsidRDefault="00E159E2" w:rsidP="00E7174A">
      <w:pPr>
        <w:spacing w:after="0"/>
        <w:rPr>
          <w:rFonts w:cs="Times New Roman"/>
          <w:kern w:val="2"/>
          <w:sz w:val="24"/>
          <w:szCs w:val="24"/>
          <w14:ligatures w14:val="standardContextual"/>
        </w:rPr>
      </w:pPr>
    </w:p>
    <w:p w14:paraId="51634E8A" w14:textId="77777777" w:rsidR="00E159E2" w:rsidRPr="00056FA8" w:rsidRDefault="00E159E2" w:rsidP="00E7174A">
      <w:pPr>
        <w:spacing w:after="0"/>
        <w:ind w:firstLine="360"/>
        <w:rPr>
          <w:rFonts w:cs="Times New Roman"/>
          <w:sz w:val="24"/>
          <w:szCs w:val="24"/>
        </w:rPr>
      </w:pPr>
      <w:r w:rsidRPr="00B33BD3">
        <w:rPr>
          <w:rFonts w:cs="Times New Roman"/>
          <w:sz w:val="24"/>
          <w:szCs w:val="24"/>
        </w:rPr>
        <w:t xml:space="preserve">Rule: </w:t>
      </w:r>
      <m:oMath>
        <m:r>
          <w:rPr>
            <w:rFonts w:ascii="Cambria Math" w:hAnsi="Cambria Math" w:cs="Times New Roman"/>
            <w:sz w:val="24"/>
            <w:szCs w:val="24"/>
          </w:rPr>
          <m:t>x×2=y</m:t>
        </m:r>
      </m:oMath>
    </w:p>
    <w:p w14:paraId="421DA03E" w14:textId="3414C924" w:rsidR="004C667D" w:rsidRDefault="00AA39A1" w:rsidP="00AA39A1">
      <w:pPr>
        <w:spacing w:line="256" w:lineRule="auto"/>
        <w:jc w:val="center"/>
        <w:rPr>
          <w:rFonts w:cs="Times New Roman"/>
          <w:i/>
          <w:sz w:val="24"/>
          <w:szCs w:val="24"/>
        </w:rPr>
      </w:pPr>
      <w:r w:rsidRPr="00AA39A1">
        <w:rPr>
          <w:rFonts w:cs="Times New Roman"/>
          <w:i/>
          <w:noProof/>
          <w:sz w:val="24"/>
          <w:szCs w:val="24"/>
        </w:rPr>
        <w:drawing>
          <wp:inline distT="0" distB="0" distL="0" distR="0" wp14:anchorId="1C7539E1" wp14:editId="5520CE21">
            <wp:extent cx="971686" cy="1390844"/>
            <wp:effectExtent l="0" t="0" r="0" b="0"/>
            <wp:docPr id="691476469" name="Picture 1" descr="X and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76469" name="Picture 1" descr="X and Y chart"/>
                    <pic:cNvPicPr/>
                  </pic:nvPicPr>
                  <pic:blipFill>
                    <a:blip r:embed="rId179"/>
                    <a:stretch>
                      <a:fillRect/>
                    </a:stretch>
                  </pic:blipFill>
                  <pic:spPr>
                    <a:xfrm>
                      <a:off x="0" y="0"/>
                      <a:ext cx="971686" cy="1390844"/>
                    </a:xfrm>
                    <a:prstGeom prst="rect">
                      <a:avLst/>
                    </a:prstGeom>
                  </pic:spPr>
                </pic:pic>
              </a:graphicData>
            </a:graphic>
          </wp:inline>
        </w:drawing>
      </w:r>
    </w:p>
    <w:p w14:paraId="791553D2" w14:textId="77777777" w:rsidR="00514ED0" w:rsidRDefault="00514ED0" w:rsidP="004C667D">
      <w:pPr>
        <w:spacing w:after="0" w:line="256" w:lineRule="auto"/>
        <w:rPr>
          <w:rFonts w:cs="Times New Roman"/>
          <w:i/>
          <w:sz w:val="24"/>
          <w:szCs w:val="24"/>
        </w:rPr>
      </w:pPr>
    </w:p>
    <w:p w14:paraId="443B98FE" w14:textId="41230F78" w:rsidR="00150412" w:rsidRPr="00B33BD3" w:rsidRDefault="00150412" w:rsidP="004C667D">
      <w:pPr>
        <w:spacing w:after="0" w:line="256" w:lineRule="auto"/>
        <w:rPr>
          <w:rFonts w:cs="Times New Roman"/>
          <w:i/>
          <w:sz w:val="24"/>
          <w:szCs w:val="24"/>
        </w:rPr>
      </w:pPr>
      <w:r w:rsidRPr="00B33BD3">
        <w:rPr>
          <w:rFonts w:cs="Times New Roman"/>
          <w:i/>
          <w:sz w:val="24"/>
          <w:szCs w:val="24"/>
        </w:rPr>
        <w:t>Instructional Task 3</w:t>
      </w:r>
    </w:p>
    <w:p w14:paraId="3D692F00" w14:textId="77777777" w:rsidR="00150412" w:rsidRPr="00B33BD3" w:rsidRDefault="00150412" w:rsidP="004C667D">
      <w:pPr>
        <w:spacing w:after="0"/>
        <w:ind w:firstLine="360"/>
        <w:rPr>
          <w:rFonts w:cs="Times New Roman"/>
          <w:sz w:val="24"/>
          <w:szCs w:val="24"/>
        </w:rPr>
      </w:pPr>
      <w:r w:rsidRPr="00B33BD3">
        <w:rPr>
          <w:rFonts w:cs="Times New Roman"/>
          <w:sz w:val="24"/>
          <w:szCs w:val="24"/>
        </w:rPr>
        <w:t xml:space="preserve">Pat is planning the </w:t>
      </w:r>
      <w:proofErr w:type="gramStart"/>
      <w:r w:rsidRPr="00B33BD3">
        <w:rPr>
          <w:rFonts w:cs="Times New Roman"/>
          <w:sz w:val="24"/>
          <w:szCs w:val="24"/>
        </w:rPr>
        <w:t>set</w:t>
      </w:r>
      <w:proofErr w:type="gramEnd"/>
      <w:r w:rsidRPr="00B33BD3">
        <w:rPr>
          <w:rFonts w:cs="Times New Roman"/>
          <w:sz w:val="24"/>
          <w:szCs w:val="24"/>
        </w:rPr>
        <w:t xml:space="preserve"> up for his new playroom. </w:t>
      </w:r>
    </w:p>
    <w:p w14:paraId="073CEDF7" w14:textId="77777777" w:rsidR="00150412" w:rsidRPr="00B33BD3" w:rsidRDefault="00150412" w:rsidP="004C667D">
      <w:pPr>
        <w:spacing w:after="0"/>
        <w:ind w:firstLine="360"/>
        <w:rPr>
          <w:rFonts w:cs="Times New Roman"/>
          <w:sz w:val="24"/>
          <w:szCs w:val="24"/>
        </w:rPr>
      </w:pPr>
      <w:r w:rsidRPr="00B33BD3">
        <w:rPr>
          <w:rFonts w:cs="Times New Roman"/>
          <w:sz w:val="24"/>
          <w:szCs w:val="24"/>
        </w:rPr>
        <w:t>He is using a coordinate grid.</w:t>
      </w:r>
    </w:p>
    <w:p w14:paraId="4781E3D6" w14:textId="77777777" w:rsidR="00150412" w:rsidRPr="00B33BD3" w:rsidRDefault="00150412" w:rsidP="00150412">
      <w:pPr>
        <w:spacing w:after="0"/>
        <w:ind w:firstLine="360"/>
        <w:rPr>
          <w:rFonts w:cs="Times New Roman"/>
          <w:sz w:val="24"/>
          <w:szCs w:val="24"/>
        </w:rPr>
      </w:pPr>
      <w:r w:rsidRPr="00B33BD3">
        <w:rPr>
          <w:rFonts w:cs="Times New Roman"/>
          <w:sz w:val="24"/>
          <w:szCs w:val="24"/>
        </w:rPr>
        <w:t xml:space="preserve">He has a rectangular table that he has begun to mark on the coordinate grid. </w:t>
      </w:r>
    </w:p>
    <w:p w14:paraId="5D0E710A" w14:textId="77777777" w:rsidR="00150412" w:rsidRPr="00B33BD3" w:rsidRDefault="00150412" w:rsidP="00150412">
      <w:pPr>
        <w:spacing w:after="0"/>
        <w:ind w:firstLine="360"/>
        <w:rPr>
          <w:rFonts w:cs="Times New Roman"/>
          <w:sz w:val="24"/>
          <w:szCs w:val="24"/>
        </w:rPr>
      </w:pPr>
      <w:r w:rsidRPr="00B33BD3">
        <w:rPr>
          <w:rFonts w:cs="Times New Roman"/>
          <w:sz w:val="24"/>
          <w:szCs w:val="24"/>
        </w:rPr>
        <w:t>He has plotted (10,4), (12,4), and (10,8).</w:t>
      </w:r>
    </w:p>
    <w:p w14:paraId="0E1386D8" w14:textId="77777777" w:rsidR="00150412" w:rsidRPr="00B33BD3" w:rsidRDefault="00150412" w:rsidP="00150412">
      <w:pPr>
        <w:spacing w:after="0"/>
        <w:ind w:firstLine="360"/>
        <w:rPr>
          <w:rFonts w:cs="Times New Roman"/>
          <w:sz w:val="24"/>
          <w:szCs w:val="24"/>
        </w:rPr>
      </w:pPr>
      <w:r w:rsidRPr="00B33BD3">
        <w:rPr>
          <w:rFonts w:cs="Times New Roman"/>
          <w:sz w:val="24"/>
          <w:szCs w:val="24"/>
        </w:rPr>
        <w:lastRenderedPageBreak/>
        <w:t>What is the final coordinate pair for his table?</w:t>
      </w:r>
    </w:p>
    <w:p w14:paraId="1E28C9C3" w14:textId="77777777" w:rsidR="00150412" w:rsidRPr="00B33BD3" w:rsidRDefault="00150412" w:rsidP="00150412">
      <w:pPr>
        <w:spacing w:after="0"/>
        <w:ind w:firstLine="360"/>
        <w:rPr>
          <w:rFonts w:cs="Times New Roman"/>
          <w:sz w:val="24"/>
          <w:szCs w:val="24"/>
        </w:rPr>
      </w:pPr>
      <w:r w:rsidRPr="00B33BD3">
        <w:rPr>
          <w:rFonts w:cs="Times New Roman"/>
          <w:sz w:val="24"/>
          <w:szCs w:val="24"/>
        </w:rPr>
        <w:t>He has a miniature train track that is 12 units long and 5 units wide.</w:t>
      </w:r>
    </w:p>
    <w:p w14:paraId="1DD107A6" w14:textId="77777777" w:rsidR="00150412" w:rsidRPr="00763537" w:rsidRDefault="00150412" w:rsidP="00763537">
      <w:pPr>
        <w:pStyle w:val="ListParagraph"/>
        <w:numPr>
          <w:ilvl w:val="0"/>
          <w:numId w:val="171"/>
        </w:numPr>
        <w:tabs>
          <w:tab w:val="clear" w:pos="720"/>
        </w:tabs>
        <w:ind w:left="1080"/>
        <w:rPr>
          <w:rFonts w:cs="Times New Roman"/>
          <w:sz w:val="24"/>
          <w:szCs w:val="24"/>
        </w:rPr>
      </w:pPr>
      <w:r w:rsidRPr="00763537">
        <w:rPr>
          <w:rFonts w:cs="Times New Roman"/>
          <w:sz w:val="24"/>
          <w:szCs w:val="24"/>
        </w:rPr>
        <w:t>What are the coordinate pairs for the only space he would put the miniature train track?</w:t>
      </w:r>
    </w:p>
    <w:p w14:paraId="771F1B8E" w14:textId="6469A4AC" w:rsidR="00150412" w:rsidRPr="00763537" w:rsidRDefault="00150412" w:rsidP="00763537">
      <w:pPr>
        <w:pStyle w:val="ListParagraph"/>
        <w:numPr>
          <w:ilvl w:val="0"/>
          <w:numId w:val="171"/>
        </w:numPr>
        <w:tabs>
          <w:tab w:val="clear" w:pos="720"/>
          <w:tab w:val="right" w:pos="5870"/>
        </w:tabs>
        <w:ind w:left="1080"/>
        <w:rPr>
          <w:rFonts w:cs="Times New Roman"/>
          <w:sz w:val="24"/>
          <w:szCs w:val="24"/>
        </w:rPr>
      </w:pPr>
      <w:r w:rsidRPr="00763537">
        <w:rPr>
          <w:rFonts w:cs="Times New Roman"/>
          <w:sz w:val="24"/>
          <w:szCs w:val="24"/>
        </w:rPr>
        <w:t>Label the points on the coordinate grid.</w:t>
      </w:r>
    </w:p>
    <w:p w14:paraId="7F7115E3" w14:textId="77777777" w:rsidR="00150412" w:rsidRPr="00B33BD3" w:rsidRDefault="00150412" w:rsidP="00150412">
      <w:pPr>
        <w:tabs>
          <w:tab w:val="right" w:pos="5870"/>
        </w:tabs>
        <w:spacing w:after="0"/>
        <w:ind w:firstLine="360"/>
        <w:rPr>
          <w:rFonts w:cs="Times New Roman"/>
          <w:sz w:val="24"/>
          <w:szCs w:val="24"/>
        </w:rPr>
      </w:pPr>
      <w:r w:rsidRPr="00B33BD3">
        <w:rPr>
          <w:rFonts w:cs="Times New Roman"/>
          <w:sz w:val="24"/>
          <w:szCs w:val="24"/>
        </w:rPr>
        <w:t>He has a 2-unit by 2-unit shelf he wants to put in a corner.</w:t>
      </w:r>
    </w:p>
    <w:p w14:paraId="306196AF" w14:textId="77777777" w:rsidR="00150412" w:rsidRPr="00763537" w:rsidRDefault="00150412" w:rsidP="00763537">
      <w:pPr>
        <w:pStyle w:val="ListParagraph"/>
        <w:numPr>
          <w:ilvl w:val="0"/>
          <w:numId w:val="172"/>
        </w:numPr>
        <w:tabs>
          <w:tab w:val="clear" w:pos="720"/>
          <w:tab w:val="num" w:pos="1080"/>
          <w:tab w:val="right" w:pos="5870"/>
        </w:tabs>
        <w:ind w:left="1080"/>
        <w:rPr>
          <w:rFonts w:cs="Times New Roman"/>
          <w:sz w:val="24"/>
          <w:szCs w:val="24"/>
        </w:rPr>
      </w:pPr>
      <w:r w:rsidRPr="00763537">
        <w:rPr>
          <w:rFonts w:cs="Times New Roman"/>
          <w:sz w:val="24"/>
          <w:szCs w:val="24"/>
        </w:rPr>
        <w:t xml:space="preserve">List the coordinate pairs for </w:t>
      </w:r>
      <w:proofErr w:type="gramStart"/>
      <w:r w:rsidRPr="00763537">
        <w:rPr>
          <w:rFonts w:cs="Times New Roman"/>
          <w:sz w:val="24"/>
          <w:szCs w:val="24"/>
        </w:rPr>
        <w:t>all the</w:t>
      </w:r>
      <w:proofErr w:type="gramEnd"/>
      <w:r w:rsidRPr="00763537">
        <w:rPr>
          <w:rFonts w:cs="Times New Roman"/>
          <w:sz w:val="24"/>
          <w:szCs w:val="24"/>
        </w:rPr>
        <w:t xml:space="preserve"> possible locations.</w:t>
      </w:r>
    </w:p>
    <w:p w14:paraId="2ADE7CBC" w14:textId="77777777" w:rsidR="00150412" w:rsidRPr="00763537" w:rsidRDefault="00150412" w:rsidP="00763537">
      <w:pPr>
        <w:pStyle w:val="ListParagraph"/>
        <w:numPr>
          <w:ilvl w:val="0"/>
          <w:numId w:val="172"/>
        </w:numPr>
        <w:tabs>
          <w:tab w:val="clear" w:pos="720"/>
          <w:tab w:val="num" w:pos="1080"/>
          <w:tab w:val="right" w:pos="5870"/>
        </w:tabs>
        <w:ind w:left="1080"/>
        <w:rPr>
          <w:rFonts w:cs="Times New Roman"/>
          <w:sz w:val="24"/>
          <w:szCs w:val="24"/>
        </w:rPr>
      </w:pPr>
      <w:r w:rsidRPr="00763537">
        <w:rPr>
          <w:rFonts w:cs="Times New Roman"/>
          <w:sz w:val="24"/>
          <w:szCs w:val="24"/>
        </w:rPr>
        <w:t xml:space="preserve">Mark the points and label them on the coordinate grid. </w:t>
      </w:r>
    </w:p>
    <w:p w14:paraId="18301213" w14:textId="376BCCE7" w:rsidR="00FD3C1C" w:rsidRDefault="00727B26" w:rsidP="00727B26">
      <w:pPr>
        <w:spacing w:after="0" w:line="240" w:lineRule="auto"/>
        <w:jc w:val="center"/>
        <w:textAlignment w:val="baseline"/>
        <w:rPr>
          <w:rFonts w:eastAsia="Times New Roman" w:cs="Times New Roman"/>
          <w:sz w:val="24"/>
          <w:szCs w:val="24"/>
        </w:rPr>
      </w:pPr>
      <w:r w:rsidRPr="00B33BD3">
        <w:rPr>
          <w:rFonts w:cs="Times New Roman"/>
          <w:noProof/>
          <w:sz w:val="24"/>
          <w:szCs w:val="24"/>
        </w:rPr>
        <w:drawing>
          <wp:inline distT="0" distB="0" distL="0" distR="0" wp14:anchorId="3DA08153" wp14:editId="27B48597">
            <wp:extent cx="2002155" cy="1819275"/>
            <wp:effectExtent l="0" t="0" r="0" b="9525"/>
            <wp:docPr id="502573625" name="Picture 502573625"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73625" name="Picture 502573625" descr="coordinate plane with 3 points marked"/>
                    <pic:cNvPicPr>
                      <a:picLocks noChangeAspect="1"/>
                    </pic:cNvPicPr>
                  </pic:nvPicPr>
                  <pic:blipFill>
                    <a:blip r:embed="rId180"/>
                    <a:stretch>
                      <a:fillRect/>
                    </a:stretch>
                  </pic:blipFill>
                  <pic:spPr>
                    <a:xfrm>
                      <a:off x="0" y="0"/>
                      <a:ext cx="2002155" cy="1819275"/>
                    </a:xfrm>
                    <a:prstGeom prst="rect">
                      <a:avLst/>
                    </a:prstGeom>
                  </pic:spPr>
                </pic:pic>
              </a:graphicData>
            </a:graphic>
          </wp:inline>
        </w:drawing>
      </w:r>
    </w:p>
    <w:p w14:paraId="290B400D" w14:textId="77777777" w:rsidR="00EB6A00" w:rsidRDefault="00EB6A00" w:rsidP="00EB6A00">
      <w:pPr>
        <w:spacing w:after="0"/>
        <w:rPr>
          <w:rFonts w:cs="Times New Roman"/>
          <w:i/>
          <w:sz w:val="24"/>
          <w:szCs w:val="24"/>
        </w:rPr>
      </w:pPr>
    </w:p>
    <w:p w14:paraId="57492E36" w14:textId="05BC6F6C" w:rsidR="00EB6A00" w:rsidRPr="00B33BD3" w:rsidRDefault="00EB6A00" w:rsidP="00EB6A00">
      <w:pPr>
        <w:spacing w:after="0"/>
        <w:rPr>
          <w:rFonts w:cs="Times New Roman"/>
          <w:i/>
          <w:sz w:val="24"/>
          <w:szCs w:val="24"/>
        </w:rPr>
      </w:pPr>
      <w:r w:rsidRPr="00B33BD3">
        <w:rPr>
          <w:rFonts w:cs="Times New Roman"/>
          <w:i/>
          <w:sz w:val="24"/>
          <w:szCs w:val="24"/>
        </w:rPr>
        <w:t>Instructional Task 4</w:t>
      </w:r>
    </w:p>
    <w:p w14:paraId="2D7EA9C8" w14:textId="77777777" w:rsidR="00EB6A00" w:rsidRPr="00B33BD3" w:rsidRDefault="00EB6A00" w:rsidP="00EB6A00">
      <w:pPr>
        <w:spacing w:after="0"/>
        <w:ind w:firstLine="360"/>
        <w:rPr>
          <w:rFonts w:cs="Times New Roman"/>
          <w:sz w:val="24"/>
          <w:szCs w:val="24"/>
        </w:rPr>
      </w:pPr>
      <w:r w:rsidRPr="00B33BD3">
        <w:rPr>
          <w:rFonts w:cs="Times New Roman"/>
          <w:sz w:val="24"/>
          <w:szCs w:val="24"/>
        </w:rPr>
        <w:t>Label the x- and y- axis.</w:t>
      </w:r>
    </w:p>
    <w:p w14:paraId="6F44212A" w14:textId="77777777" w:rsidR="00EB6A00" w:rsidRPr="00B33BD3" w:rsidRDefault="00EB6A00" w:rsidP="00EB6A00">
      <w:pPr>
        <w:spacing w:after="0"/>
        <w:ind w:firstLine="360"/>
        <w:rPr>
          <w:rFonts w:cs="Times New Roman"/>
          <w:sz w:val="24"/>
          <w:szCs w:val="24"/>
        </w:rPr>
      </w:pPr>
      <w:r w:rsidRPr="00B33BD3">
        <w:rPr>
          <w:rFonts w:cs="Times New Roman"/>
          <w:sz w:val="24"/>
          <w:szCs w:val="24"/>
        </w:rPr>
        <w:t xml:space="preserve">Mel is growing </w:t>
      </w:r>
      <w:proofErr w:type="gramStart"/>
      <w:r w:rsidRPr="00B33BD3">
        <w:rPr>
          <w:rFonts w:cs="Times New Roman"/>
          <w:sz w:val="24"/>
          <w:szCs w:val="24"/>
        </w:rPr>
        <w:t>a tomato</w:t>
      </w:r>
      <w:proofErr w:type="gramEnd"/>
      <w:r w:rsidRPr="00B33BD3">
        <w:rPr>
          <w:rFonts w:cs="Times New Roman"/>
          <w:sz w:val="24"/>
          <w:szCs w:val="24"/>
        </w:rPr>
        <w:t xml:space="preserve"> plant.</w:t>
      </w:r>
    </w:p>
    <w:p w14:paraId="23B93B5A" w14:textId="77777777" w:rsidR="00EB6A00" w:rsidRPr="00B33BD3" w:rsidRDefault="00EB6A00" w:rsidP="00EB6A00">
      <w:pPr>
        <w:spacing w:after="0"/>
        <w:ind w:firstLine="360"/>
        <w:rPr>
          <w:rFonts w:cs="Times New Roman"/>
          <w:sz w:val="24"/>
          <w:szCs w:val="24"/>
        </w:rPr>
      </w:pPr>
      <w:r w:rsidRPr="00B33BD3">
        <w:rPr>
          <w:rFonts w:cs="Times New Roman"/>
          <w:sz w:val="24"/>
          <w:szCs w:val="24"/>
        </w:rPr>
        <w:t xml:space="preserve">Her measurements are </w:t>
      </w:r>
      <w:proofErr w:type="gramStart"/>
      <w:r w:rsidRPr="00B33BD3">
        <w:rPr>
          <w:rFonts w:cs="Times New Roman"/>
          <w:sz w:val="24"/>
          <w:szCs w:val="24"/>
        </w:rPr>
        <w:t>in</w:t>
      </w:r>
      <w:proofErr w:type="gramEnd"/>
      <w:r w:rsidRPr="00B33BD3">
        <w:rPr>
          <w:rFonts w:cs="Times New Roman"/>
          <w:sz w:val="24"/>
          <w:szCs w:val="24"/>
        </w:rPr>
        <w:t xml:space="preserve"> the table below.</w:t>
      </w:r>
    </w:p>
    <w:p w14:paraId="14269F2D" w14:textId="77777777" w:rsidR="00EB6A00" w:rsidRPr="00BC46A8" w:rsidRDefault="00EB6A00" w:rsidP="00BC46A8">
      <w:pPr>
        <w:pStyle w:val="ListParagraph"/>
        <w:numPr>
          <w:ilvl w:val="0"/>
          <w:numId w:val="173"/>
        </w:numPr>
        <w:tabs>
          <w:tab w:val="clear" w:pos="720"/>
        </w:tabs>
        <w:ind w:left="1080"/>
        <w:rPr>
          <w:rFonts w:cs="Times New Roman"/>
          <w:sz w:val="24"/>
          <w:szCs w:val="24"/>
        </w:rPr>
      </w:pPr>
      <w:r w:rsidRPr="00BC46A8">
        <w:rPr>
          <w:rFonts w:cs="Times New Roman"/>
          <w:sz w:val="24"/>
          <w:szCs w:val="24"/>
        </w:rPr>
        <w:t>Plot the ordered pairs for the growth of the plant.</w:t>
      </w:r>
    </w:p>
    <w:p w14:paraId="28B52CA8" w14:textId="77777777" w:rsidR="00EB6A00" w:rsidRPr="00BC46A8" w:rsidRDefault="00EB6A00" w:rsidP="00BC46A8">
      <w:pPr>
        <w:pStyle w:val="ListParagraph"/>
        <w:numPr>
          <w:ilvl w:val="0"/>
          <w:numId w:val="173"/>
        </w:numPr>
        <w:tabs>
          <w:tab w:val="clear" w:pos="720"/>
        </w:tabs>
        <w:ind w:left="1080"/>
        <w:rPr>
          <w:rFonts w:cs="Times New Roman"/>
          <w:sz w:val="24"/>
          <w:szCs w:val="24"/>
        </w:rPr>
      </w:pPr>
      <w:r w:rsidRPr="00BC46A8">
        <w:rPr>
          <w:rFonts w:cs="Times New Roman"/>
          <w:sz w:val="24"/>
          <w:szCs w:val="24"/>
        </w:rPr>
        <w:t xml:space="preserve">Based on the pattern of growth, predict the next two </w:t>
      </w:r>
      <w:proofErr w:type="gramStart"/>
      <w:r w:rsidRPr="00BC46A8">
        <w:rPr>
          <w:rFonts w:cs="Times New Roman"/>
          <w:sz w:val="24"/>
          <w:szCs w:val="24"/>
        </w:rPr>
        <w:t>ordered pairs</w:t>
      </w:r>
      <w:proofErr w:type="gramEnd"/>
      <w:r w:rsidRPr="00BC46A8">
        <w:rPr>
          <w:rFonts w:cs="Times New Roman"/>
          <w:sz w:val="24"/>
          <w:szCs w:val="24"/>
        </w:rPr>
        <w:t xml:space="preserve">. </w:t>
      </w:r>
    </w:p>
    <w:p w14:paraId="0D13931C" w14:textId="77777777" w:rsidR="00AA39A1" w:rsidRPr="00B33BD3" w:rsidRDefault="00AA39A1" w:rsidP="00EB6A00">
      <w:pPr>
        <w:spacing w:after="0"/>
        <w:ind w:firstLine="360"/>
        <w:rPr>
          <w:rFonts w:cs="Times New Roman"/>
          <w:sz w:val="24"/>
          <w:szCs w:val="24"/>
        </w:rPr>
      </w:pPr>
    </w:p>
    <w:p w14:paraId="497F026C" w14:textId="77777777" w:rsidR="00EB6A00" w:rsidRDefault="00EB6A00" w:rsidP="00EB6A00">
      <w:pPr>
        <w:spacing w:after="0" w:line="240" w:lineRule="auto"/>
        <w:ind w:firstLine="360"/>
        <w:jc w:val="center"/>
        <w:textAlignment w:val="baseline"/>
        <w:rPr>
          <w:rFonts w:eastAsia="Times New Roman" w:cs="Times New Roman"/>
          <w:b/>
          <w:bCs/>
          <w:sz w:val="24"/>
          <w:szCs w:val="24"/>
        </w:rPr>
      </w:pPr>
      <w:r w:rsidRPr="00B33BD3">
        <w:rPr>
          <w:rFonts w:cs="Times New Roman"/>
          <w:noProof/>
          <w:sz w:val="24"/>
          <w:szCs w:val="24"/>
        </w:rPr>
        <w:drawing>
          <wp:inline distT="0" distB="0" distL="0" distR="0" wp14:anchorId="76EE34A5" wp14:editId="390C8AE8">
            <wp:extent cx="1266825" cy="1323975"/>
            <wp:effectExtent l="0" t="0" r="9525" b="9525"/>
            <wp:docPr id="1747564086" name="Picture 1747564086"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64086" name="Picture 1747564086" descr="blank coordinate plane"/>
                    <pic:cNvPicPr>
                      <a:picLocks noChangeAspect="1"/>
                    </pic:cNvPicPr>
                  </pic:nvPicPr>
                  <pic:blipFill>
                    <a:blip r:embed="rId178"/>
                    <a:stretch>
                      <a:fillRect/>
                    </a:stretch>
                  </pic:blipFill>
                  <pic:spPr>
                    <a:xfrm>
                      <a:off x="0" y="0"/>
                      <a:ext cx="1266825" cy="1323975"/>
                    </a:xfrm>
                    <a:prstGeom prst="rect">
                      <a:avLst/>
                    </a:prstGeom>
                  </pic:spPr>
                </pic:pic>
              </a:graphicData>
            </a:graphic>
          </wp:inline>
        </w:drawing>
      </w:r>
    </w:p>
    <w:p w14:paraId="5AB0057F" w14:textId="4FBD5875" w:rsidR="00AA39A1" w:rsidRDefault="00EC7F23" w:rsidP="00EB6A00">
      <w:pPr>
        <w:spacing w:after="0" w:line="240" w:lineRule="auto"/>
        <w:ind w:firstLine="360"/>
        <w:jc w:val="center"/>
        <w:textAlignment w:val="baseline"/>
        <w:rPr>
          <w:rFonts w:eastAsia="Times New Roman" w:cs="Times New Roman"/>
          <w:b/>
          <w:bCs/>
          <w:sz w:val="24"/>
          <w:szCs w:val="24"/>
        </w:rPr>
      </w:pPr>
      <w:r w:rsidRPr="00EC7F23">
        <w:rPr>
          <w:rFonts w:eastAsia="Times New Roman" w:cs="Times New Roman"/>
          <w:b/>
          <w:bCs/>
          <w:noProof/>
          <w:sz w:val="24"/>
          <w:szCs w:val="24"/>
        </w:rPr>
        <w:drawing>
          <wp:inline distT="0" distB="0" distL="0" distR="0" wp14:anchorId="2DF76668" wp14:editId="18DEF594">
            <wp:extent cx="1733792" cy="1991003"/>
            <wp:effectExtent l="0" t="0" r="0" b="9525"/>
            <wp:docPr id="695940871" name="Picture 1" descr="chart with 2 collumns labeled width and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40871" name="Picture 1" descr="chart with 2 collumns labeled width and height"/>
                    <pic:cNvPicPr/>
                  </pic:nvPicPr>
                  <pic:blipFill>
                    <a:blip r:embed="rId181"/>
                    <a:stretch>
                      <a:fillRect/>
                    </a:stretch>
                  </pic:blipFill>
                  <pic:spPr>
                    <a:xfrm>
                      <a:off x="0" y="0"/>
                      <a:ext cx="1733792" cy="1991003"/>
                    </a:xfrm>
                    <a:prstGeom prst="rect">
                      <a:avLst/>
                    </a:prstGeom>
                  </pic:spPr>
                </pic:pic>
              </a:graphicData>
            </a:graphic>
          </wp:inline>
        </w:drawing>
      </w:r>
    </w:p>
    <w:p w14:paraId="6E53BDEA" w14:textId="77777777" w:rsidR="00727B26" w:rsidRPr="006B6BAE" w:rsidRDefault="00727B26" w:rsidP="00727B26">
      <w:pPr>
        <w:spacing w:after="0" w:line="240" w:lineRule="auto"/>
        <w:textAlignment w:val="baseline"/>
        <w:rPr>
          <w:rFonts w:eastAsia="Times New Roman" w:cs="Times New Roman"/>
          <w:sz w:val="24"/>
          <w:szCs w:val="24"/>
        </w:rPr>
      </w:pPr>
    </w:p>
    <w:p w14:paraId="073222F8" w14:textId="77777777" w:rsidR="00FD3C1C" w:rsidRPr="00BB5B56" w:rsidRDefault="00FD3C1C" w:rsidP="00FD3C1C">
      <w:pPr>
        <w:pStyle w:val="GeometricReasoning"/>
      </w:pPr>
      <w:r w:rsidRPr="00BB5B56">
        <w:lastRenderedPageBreak/>
        <w:t>Instructional Items </w:t>
      </w:r>
    </w:p>
    <w:p w14:paraId="0AB444DB" w14:textId="77777777" w:rsidR="00112028" w:rsidRPr="00F419EE" w:rsidRDefault="00112028" w:rsidP="00112028">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40C24F37" w14:textId="77777777" w:rsidR="00112028" w:rsidRPr="00864339" w:rsidRDefault="00112028" w:rsidP="00112028">
      <w:pPr>
        <w:spacing w:after="0" w:line="240" w:lineRule="auto"/>
        <w:ind w:left="360"/>
        <w:contextualSpacing/>
        <w:textAlignment w:val="baseline"/>
        <w:rPr>
          <w:rFonts w:eastAsia="Times New Roman" w:cs="Times New Roman"/>
          <w:sz w:val="24"/>
          <w:szCs w:val="24"/>
        </w:rPr>
      </w:pPr>
      <w:r w:rsidRPr="00864339">
        <w:rPr>
          <w:rFonts w:eastAsia="Times New Roman" w:cs="Times New Roman"/>
          <w:sz w:val="24"/>
          <w:szCs w:val="24"/>
        </w:rPr>
        <w:t>The map below shows the location of several places in a town.</w:t>
      </w:r>
    </w:p>
    <w:p w14:paraId="7965B9A8" w14:textId="561F3C2A" w:rsidR="00112028" w:rsidRPr="00864339" w:rsidRDefault="00112028" w:rsidP="00112028">
      <w:pPr>
        <w:spacing w:after="0" w:line="240" w:lineRule="auto"/>
        <w:jc w:val="center"/>
        <w:textAlignment w:val="baseline"/>
        <w:rPr>
          <w:rFonts w:eastAsia="Times New Roman" w:cs="Times New Roman"/>
          <w:sz w:val="24"/>
          <w:szCs w:val="24"/>
        </w:rPr>
      </w:pPr>
      <w:r>
        <w:rPr>
          <w:rFonts w:cs="Times New Roman"/>
          <w:noProof/>
          <w:sz w:val="24"/>
          <w:szCs w:val="24"/>
        </w:rPr>
        <w:drawing>
          <wp:inline distT="0" distB="0" distL="0" distR="0" wp14:anchorId="0A982AF2" wp14:editId="1DF381DF">
            <wp:extent cx="713740" cy="713740"/>
            <wp:effectExtent l="0" t="0" r="0" b="0"/>
            <wp:docPr id="1723117922" name="Picture 104" descr="compass ros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17922" name="Picture 104" descr="compass rose graphic"/>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Pr="00864339">
        <w:rPr>
          <w:rFonts w:cs="Times New Roman"/>
          <w:noProof/>
          <w:sz w:val="24"/>
          <w:szCs w:val="24"/>
        </w:rPr>
        <w:drawing>
          <wp:inline distT="0" distB="0" distL="0" distR="0" wp14:anchorId="69669381" wp14:editId="5A7DD3CD">
            <wp:extent cx="1371600" cy="1384878"/>
            <wp:effectExtent l="0" t="0" r="0" b="6350"/>
            <wp:docPr id="228" name="Picture 228" descr="coordinate plane with places loca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oordinate plane with places located on it"/>
                    <pic:cNvPicPr/>
                  </pic:nvPicPr>
                  <pic:blipFill>
                    <a:blip r:embed="rId183">
                      <a:extLst>
                        <a:ext uri="{28A0092B-C50C-407E-A947-70E740481C1C}">
                          <a14:useLocalDpi xmlns:a14="http://schemas.microsoft.com/office/drawing/2010/main" val="0"/>
                        </a:ext>
                      </a:extLst>
                    </a:blip>
                    <a:stretch>
                      <a:fillRect/>
                    </a:stretch>
                  </pic:blipFill>
                  <pic:spPr>
                    <a:xfrm>
                      <a:off x="0" y="0"/>
                      <a:ext cx="1376546" cy="1389872"/>
                    </a:xfrm>
                    <a:prstGeom prst="rect">
                      <a:avLst/>
                    </a:prstGeom>
                  </pic:spPr>
                </pic:pic>
              </a:graphicData>
            </a:graphic>
          </wp:inline>
        </w:drawing>
      </w:r>
    </w:p>
    <w:p w14:paraId="4E906993" w14:textId="77777777" w:rsidR="00112028" w:rsidRPr="00864339" w:rsidRDefault="00112028" w:rsidP="00112028">
      <w:pPr>
        <w:spacing w:after="0" w:line="240" w:lineRule="auto"/>
        <w:ind w:left="360"/>
        <w:textAlignment w:val="baseline"/>
        <w:rPr>
          <w:rFonts w:eastAsia="Times New Roman" w:cs="Times New Roman"/>
          <w:sz w:val="24"/>
          <w:szCs w:val="24"/>
        </w:rPr>
      </w:pPr>
      <w:r w:rsidRPr="00864339">
        <w:rPr>
          <w:rFonts w:eastAsia="Times New Roman" w:cs="Times New Roman"/>
          <w:sz w:val="24"/>
          <w:szCs w:val="24"/>
        </w:rPr>
        <w:t xml:space="preserve">The fire department is 2 blocks north of the library. What ordered pair represents the location of the fire department?  </w:t>
      </w:r>
    </w:p>
    <w:p w14:paraId="152F1CDF" w14:textId="77777777" w:rsidR="00112028" w:rsidRDefault="00112028" w:rsidP="009D7378">
      <w:pPr>
        <w:pStyle w:val="ListParagraph"/>
        <w:widowControl/>
        <w:numPr>
          <w:ilvl w:val="0"/>
          <w:numId w:val="142"/>
        </w:numPr>
        <w:contextualSpacing/>
        <w:textAlignment w:val="baseline"/>
        <w:rPr>
          <w:rFonts w:eastAsia="Times New Roman" w:cs="Times New Roman"/>
          <w:sz w:val="24"/>
          <w:szCs w:val="24"/>
        </w:rPr>
      </w:pPr>
      <w:r w:rsidRPr="00864339">
        <w:rPr>
          <w:rFonts w:eastAsia="Times New Roman" w:cs="Times New Roman"/>
          <w:sz w:val="24"/>
          <w:szCs w:val="24"/>
        </w:rPr>
        <w:t xml:space="preserve">(4, 2) </w:t>
      </w:r>
    </w:p>
    <w:p w14:paraId="4B736323" w14:textId="77777777" w:rsidR="00112028" w:rsidRDefault="00112028" w:rsidP="009D7378">
      <w:pPr>
        <w:pStyle w:val="ListParagraph"/>
        <w:widowControl/>
        <w:numPr>
          <w:ilvl w:val="0"/>
          <w:numId w:val="142"/>
        </w:numPr>
        <w:contextualSpacing/>
        <w:textAlignment w:val="baseline"/>
        <w:rPr>
          <w:rFonts w:eastAsia="Times New Roman" w:cs="Times New Roman"/>
          <w:sz w:val="24"/>
          <w:szCs w:val="24"/>
        </w:rPr>
      </w:pPr>
      <w:r w:rsidRPr="0069439A">
        <w:rPr>
          <w:rFonts w:eastAsia="Times New Roman" w:cs="Times New Roman"/>
          <w:sz w:val="24"/>
          <w:szCs w:val="24"/>
        </w:rPr>
        <w:t xml:space="preserve">(2, 4) </w:t>
      </w:r>
    </w:p>
    <w:p w14:paraId="24AF2489" w14:textId="77777777" w:rsidR="00112028" w:rsidRDefault="00112028" w:rsidP="009D7378">
      <w:pPr>
        <w:pStyle w:val="ListParagraph"/>
        <w:widowControl/>
        <w:numPr>
          <w:ilvl w:val="0"/>
          <w:numId w:val="142"/>
        </w:numPr>
        <w:contextualSpacing/>
        <w:textAlignment w:val="baseline"/>
        <w:rPr>
          <w:rFonts w:eastAsia="Times New Roman" w:cs="Times New Roman"/>
          <w:sz w:val="24"/>
          <w:szCs w:val="24"/>
        </w:rPr>
      </w:pPr>
      <w:r w:rsidRPr="0069439A">
        <w:rPr>
          <w:rFonts w:eastAsia="Times New Roman" w:cs="Times New Roman"/>
          <w:sz w:val="24"/>
          <w:szCs w:val="24"/>
        </w:rPr>
        <w:t>(4, 8)</w:t>
      </w:r>
    </w:p>
    <w:p w14:paraId="6E19680B" w14:textId="77777777" w:rsidR="00112028" w:rsidRPr="0069439A" w:rsidRDefault="00112028" w:rsidP="009D7378">
      <w:pPr>
        <w:pStyle w:val="ListParagraph"/>
        <w:widowControl/>
        <w:numPr>
          <w:ilvl w:val="0"/>
          <w:numId w:val="142"/>
        </w:numPr>
        <w:contextualSpacing/>
        <w:textAlignment w:val="baseline"/>
        <w:rPr>
          <w:rFonts w:eastAsia="Times New Roman" w:cs="Times New Roman"/>
          <w:sz w:val="24"/>
          <w:szCs w:val="24"/>
        </w:rPr>
      </w:pPr>
      <w:r w:rsidRPr="0069439A">
        <w:rPr>
          <w:rFonts w:eastAsia="Times New Roman" w:cs="Times New Roman"/>
          <w:sz w:val="24"/>
          <w:szCs w:val="24"/>
        </w:rPr>
        <w:t xml:space="preserve">(8. 4) </w:t>
      </w:r>
    </w:p>
    <w:p w14:paraId="5FB96AC0" w14:textId="77777777" w:rsidR="00112028" w:rsidRDefault="00112028" w:rsidP="00112028">
      <w:pPr>
        <w:spacing w:after="0" w:line="240" w:lineRule="auto"/>
        <w:textAlignment w:val="baseline"/>
        <w:rPr>
          <w:rFonts w:eastAsia="Times New Roman" w:cs="Times New Roman"/>
          <w:sz w:val="24"/>
          <w:szCs w:val="24"/>
        </w:rPr>
      </w:pPr>
    </w:p>
    <w:p w14:paraId="67413239" w14:textId="77777777" w:rsidR="00112028" w:rsidRPr="00F419EE" w:rsidRDefault="00112028" w:rsidP="00112028">
      <w:pPr>
        <w:spacing w:after="0" w:line="240" w:lineRule="auto"/>
        <w:textAlignment w:val="baseline"/>
        <w:rPr>
          <w:rFonts w:eastAsia="Calibri" w:cs="Times New Roman"/>
          <w:i/>
          <w:sz w:val="24"/>
          <w:szCs w:val="24"/>
        </w:rPr>
      </w:pPr>
      <w:r w:rsidRPr="00F419EE">
        <w:rPr>
          <w:rFonts w:eastAsia="Calibri" w:cs="Times New Roman"/>
          <w:i/>
          <w:sz w:val="24"/>
          <w:szCs w:val="24"/>
        </w:rPr>
        <w:t xml:space="preserve">Instructional Item </w:t>
      </w:r>
      <w:r>
        <w:rPr>
          <w:rFonts w:eastAsia="Calibri" w:cs="Times New Roman"/>
          <w:i/>
          <w:sz w:val="24"/>
          <w:szCs w:val="24"/>
        </w:rPr>
        <w:t>2</w:t>
      </w:r>
    </w:p>
    <w:p w14:paraId="4B3092D1" w14:textId="77777777" w:rsidR="00112028" w:rsidRDefault="00112028" w:rsidP="00112028">
      <w:pPr>
        <w:spacing w:after="0" w:line="240" w:lineRule="auto"/>
        <w:ind w:left="360"/>
        <w:contextualSpacing/>
        <w:textAlignment w:val="baseline"/>
        <w:rPr>
          <w:rFonts w:eastAsia="Times New Roman" w:cs="Times New Roman"/>
          <w:sz w:val="24"/>
          <w:szCs w:val="24"/>
        </w:rPr>
      </w:pPr>
      <w:r w:rsidRPr="00864339">
        <w:rPr>
          <w:rFonts w:eastAsia="Times New Roman" w:cs="Times New Roman"/>
          <w:sz w:val="24"/>
          <w:szCs w:val="24"/>
        </w:rPr>
        <w:t>Deanna is plotting a square on the coordinate plane below.</w:t>
      </w:r>
    </w:p>
    <w:p w14:paraId="5C04795E" w14:textId="77777777" w:rsidR="00930FBC" w:rsidRPr="00864339" w:rsidRDefault="00930FBC" w:rsidP="00112028">
      <w:pPr>
        <w:spacing w:after="0" w:line="240" w:lineRule="auto"/>
        <w:ind w:left="360"/>
        <w:contextualSpacing/>
        <w:textAlignment w:val="baseline"/>
        <w:rPr>
          <w:rFonts w:eastAsia="Times New Roman" w:cs="Times New Roman"/>
          <w:sz w:val="24"/>
          <w:szCs w:val="24"/>
        </w:rPr>
      </w:pPr>
    </w:p>
    <w:p w14:paraId="217D3B29" w14:textId="77777777" w:rsidR="00112028" w:rsidRDefault="00112028" w:rsidP="00112028">
      <w:pPr>
        <w:spacing w:after="0" w:line="240" w:lineRule="auto"/>
        <w:jc w:val="center"/>
        <w:textAlignment w:val="baseline"/>
        <w:rPr>
          <w:rFonts w:eastAsia="Times New Roman" w:cs="Times New Roman"/>
          <w:sz w:val="24"/>
          <w:szCs w:val="24"/>
        </w:rPr>
      </w:pPr>
      <w:r w:rsidRPr="00864339">
        <w:rPr>
          <w:rFonts w:cs="Times New Roman"/>
          <w:noProof/>
          <w:sz w:val="24"/>
          <w:szCs w:val="24"/>
        </w:rPr>
        <w:drawing>
          <wp:inline distT="0" distB="0" distL="0" distR="0" wp14:anchorId="6A6E7601" wp14:editId="3A86A41F">
            <wp:extent cx="1228725" cy="1221374"/>
            <wp:effectExtent l="0" t="0" r="0" b="0"/>
            <wp:docPr id="229" name="Picture 229"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oordinate plane with 3 points marked"/>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231582" cy="1224214"/>
                    </a:xfrm>
                    <a:prstGeom prst="rect">
                      <a:avLst/>
                    </a:prstGeom>
                  </pic:spPr>
                </pic:pic>
              </a:graphicData>
            </a:graphic>
          </wp:inline>
        </w:drawing>
      </w:r>
    </w:p>
    <w:p w14:paraId="4BBFDC5E" w14:textId="77777777" w:rsidR="00930FBC" w:rsidRPr="00864339" w:rsidRDefault="00930FBC" w:rsidP="00112028">
      <w:pPr>
        <w:spacing w:after="0" w:line="240" w:lineRule="auto"/>
        <w:jc w:val="center"/>
        <w:textAlignment w:val="baseline"/>
        <w:rPr>
          <w:rFonts w:eastAsia="Times New Roman" w:cs="Times New Roman"/>
          <w:sz w:val="24"/>
          <w:szCs w:val="24"/>
        </w:rPr>
      </w:pPr>
    </w:p>
    <w:p w14:paraId="5C536890" w14:textId="77777777" w:rsidR="00112028" w:rsidRPr="00864339" w:rsidRDefault="00112028" w:rsidP="00112028">
      <w:pPr>
        <w:pStyle w:val="ListParagraph"/>
        <w:ind w:left="360"/>
        <w:textAlignment w:val="baseline"/>
        <w:rPr>
          <w:rFonts w:eastAsia="Times New Roman" w:cs="Times New Roman"/>
          <w:sz w:val="24"/>
          <w:szCs w:val="24"/>
        </w:rPr>
      </w:pPr>
      <w:r w:rsidRPr="00864339">
        <w:rPr>
          <w:rFonts w:eastAsia="Times New Roman" w:cs="Times New Roman"/>
          <w:sz w:val="24"/>
          <w:szCs w:val="24"/>
        </w:rPr>
        <w:t xml:space="preserve">What ordered pair would represent the fourth vertex? </w:t>
      </w:r>
    </w:p>
    <w:p w14:paraId="06DF3FE5" w14:textId="77777777" w:rsidR="00112028" w:rsidRPr="00864339"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 xml:space="preserve">(6, 2) </w:t>
      </w:r>
    </w:p>
    <w:p w14:paraId="3DA2F707" w14:textId="77777777" w:rsidR="00112028" w:rsidRPr="00864339"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(2, 6)</w:t>
      </w:r>
    </w:p>
    <w:p w14:paraId="2FEBA248" w14:textId="77777777" w:rsidR="00112028" w:rsidRPr="00864339"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(2, 0)</w:t>
      </w:r>
    </w:p>
    <w:p w14:paraId="7DBD7CB8" w14:textId="77777777" w:rsidR="00112028" w:rsidRPr="00E56740" w:rsidRDefault="00112028" w:rsidP="009D7378">
      <w:pPr>
        <w:pStyle w:val="ListParagraph"/>
        <w:widowControl/>
        <w:numPr>
          <w:ilvl w:val="1"/>
          <w:numId w:val="55"/>
        </w:numPr>
        <w:tabs>
          <w:tab w:val="clear" w:pos="1440"/>
        </w:tabs>
        <w:ind w:left="1080"/>
        <w:contextualSpacing/>
        <w:textAlignment w:val="baseline"/>
        <w:rPr>
          <w:rFonts w:eastAsia="Times New Roman" w:cs="Times New Roman"/>
          <w:sz w:val="24"/>
          <w:szCs w:val="24"/>
        </w:rPr>
      </w:pPr>
      <w:r w:rsidRPr="00864339">
        <w:rPr>
          <w:rFonts w:eastAsia="Times New Roman" w:cs="Times New Roman"/>
          <w:sz w:val="24"/>
          <w:szCs w:val="24"/>
        </w:rPr>
        <w:t xml:space="preserve">(0, 2) </w:t>
      </w:r>
    </w:p>
    <w:p w14:paraId="3689D110" w14:textId="77777777" w:rsidR="0043185E" w:rsidRDefault="0043185E" w:rsidP="0043185E">
      <w:pPr>
        <w:spacing w:after="0"/>
        <w:rPr>
          <w:rFonts w:cs="Times New Roman"/>
          <w:i/>
          <w:sz w:val="24"/>
          <w:szCs w:val="24"/>
        </w:rPr>
      </w:pPr>
    </w:p>
    <w:p w14:paraId="7D3BC6AD" w14:textId="3D851BD7" w:rsidR="0037397F" w:rsidRPr="0043185E" w:rsidRDefault="0037397F" w:rsidP="0043185E">
      <w:pPr>
        <w:spacing w:after="0"/>
        <w:rPr>
          <w:rFonts w:cs="Times New Roman"/>
          <w:i/>
          <w:sz w:val="24"/>
          <w:szCs w:val="24"/>
        </w:rPr>
      </w:pPr>
      <w:r w:rsidRPr="0043185E">
        <w:rPr>
          <w:rFonts w:cs="Times New Roman"/>
          <w:i/>
          <w:sz w:val="24"/>
          <w:szCs w:val="24"/>
        </w:rPr>
        <w:t>Instructional Item 3</w:t>
      </w:r>
    </w:p>
    <w:p w14:paraId="7941E8E9" w14:textId="77777777" w:rsidR="0037397F" w:rsidRPr="0037397F" w:rsidRDefault="0037397F" w:rsidP="009D7378">
      <w:pPr>
        <w:pStyle w:val="ListParagraph"/>
        <w:numPr>
          <w:ilvl w:val="0"/>
          <w:numId w:val="55"/>
        </w:numPr>
        <w:rPr>
          <w:rFonts w:cs="Times New Roman"/>
          <w:sz w:val="24"/>
          <w:szCs w:val="24"/>
        </w:rPr>
      </w:pPr>
      <w:r w:rsidRPr="0037397F">
        <w:rPr>
          <w:rFonts w:cs="Times New Roman"/>
          <w:sz w:val="24"/>
          <w:szCs w:val="24"/>
        </w:rPr>
        <w:t>If the Rule is x + 3 = y, fill in the missing numbers on the table.</w:t>
      </w:r>
    </w:p>
    <w:p w14:paraId="09D7A8EF" w14:textId="0A62BA49" w:rsidR="0037397F" w:rsidRPr="0037397F" w:rsidRDefault="0037397F" w:rsidP="009D7378">
      <w:pPr>
        <w:pStyle w:val="ListParagraph"/>
        <w:numPr>
          <w:ilvl w:val="0"/>
          <w:numId w:val="55"/>
        </w:numPr>
        <w:rPr>
          <w:rFonts w:cs="Times New Roman"/>
          <w:sz w:val="24"/>
          <w:szCs w:val="24"/>
        </w:rPr>
      </w:pPr>
      <w:r w:rsidRPr="0037397F">
        <w:rPr>
          <w:rFonts w:cs="Times New Roman"/>
          <w:sz w:val="24"/>
          <w:szCs w:val="24"/>
        </w:rPr>
        <w:t>Plot all the ordered pairs onto the coordinate grid.</w:t>
      </w:r>
    </w:p>
    <w:p w14:paraId="1E36C9A7" w14:textId="77777777" w:rsidR="00493AE4" w:rsidRDefault="00493AE4" w:rsidP="00493AE4">
      <w:pPr>
        <w:pStyle w:val="ListParagraph"/>
        <w:ind w:left="720"/>
        <w:jc w:val="center"/>
        <w:textAlignment w:val="baseline"/>
        <w:rPr>
          <w:rFonts w:eastAsia="Times New Roman" w:cs="Times New Roman"/>
          <w:sz w:val="24"/>
          <w:szCs w:val="24"/>
        </w:rPr>
      </w:pPr>
      <w:r w:rsidRPr="00493AE4">
        <w:rPr>
          <w:rFonts w:eastAsia="Times New Roman" w:cs="Times New Roman"/>
          <w:noProof/>
          <w:sz w:val="24"/>
          <w:szCs w:val="24"/>
        </w:rPr>
        <w:drawing>
          <wp:inline distT="0" distB="0" distL="0" distR="0" wp14:anchorId="5C0B8326" wp14:editId="1EB64524">
            <wp:extent cx="1162212" cy="1752845"/>
            <wp:effectExtent l="0" t="0" r="0" b="0"/>
            <wp:docPr id="657775514" name="Picture 1" descr="chart with 2 collumns for x and y coor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5514" name="Picture 1" descr="chart with 2 collumns for x and y coordiantes"/>
                    <pic:cNvPicPr/>
                  </pic:nvPicPr>
                  <pic:blipFill>
                    <a:blip r:embed="rId185"/>
                    <a:stretch>
                      <a:fillRect/>
                    </a:stretch>
                  </pic:blipFill>
                  <pic:spPr>
                    <a:xfrm>
                      <a:off x="0" y="0"/>
                      <a:ext cx="1162212" cy="1752845"/>
                    </a:xfrm>
                    <a:prstGeom prst="rect">
                      <a:avLst/>
                    </a:prstGeom>
                  </pic:spPr>
                </pic:pic>
              </a:graphicData>
            </a:graphic>
          </wp:inline>
        </w:drawing>
      </w:r>
    </w:p>
    <w:p w14:paraId="6C4239AA" w14:textId="4156137F" w:rsidR="00FD3C1C" w:rsidRDefault="0037397F" w:rsidP="00493AE4">
      <w:pPr>
        <w:pStyle w:val="ListParagraph"/>
        <w:ind w:left="720"/>
        <w:jc w:val="center"/>
        <w:textAlignment w:val="baseline"/>
        <w:rPr>
          <w:rFonts w:eastAsia="Times New Roman" w:cs="Times New Roman"/>
          <w:sz w:val="24"/>
          <w:szCs w:val="24"/>
        </w:rPr>
      </w:pPr>
      <w:r w:rsidRPr="00B33BD3">
        <w:rPr>
          <w:noProof/>
        </w:rPr>
        <w:lastRenderedPageBreak/>
        <w:drawing>
          <wp:inline distT="0" distB="0" distL="0" distR="0" wp14:anchorId="7AF45CDC" wp14:editId="7E7FD011">
            <wp:extent cx="1857375" cy="1819275"/>
            <wp:effectExtent l="0" t="0" r="9525" b="9525"/>
            <wp:docPr id="1551550542" name="Picture 1551550542"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50542" name="Picture 1551550542" descr="coordinate plane with 3 points mark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57375" cy="1819275"/>
                    </a:xfrm>
                    <a:prstGeom prst="rect">
                      <a:avLst/>
                    </a:prstGeom>
                    <a:noFill/>
                    <a:ln>
                      <a:noFill/>
                    </a:ln>
                  </pic:spPr>
                </pic:pic>
              </a:graphicData>
            </a:graphic>
          </wp:inline>
        </w:drawing>
      </w:r>
    </w:p>
    <w:p w14:paraId="47DCFDB6" w14:textId="77777777" w:rsidR="0014432E" w:rsidRDefault="0014432E" w:rsidP="00EA66EB">
      <w:pPr>
        <w:ind w:left="360"/>
        <w:rPr>
          <w:rFonts w:cs="Times New Roman"/>
          <w:i/>
          <w:sz w:val="24"/>
          <w:szCs w:val="24"/>
        </w:rPr>
      </w:pPr>
    </w:p>
    <w:p w14:paraId="526842C1" w14:textId="1019C666" w:rsidR="00EA66EB" w:rsidRPr="00EA66EB" w:rsidRDefault="00EA66EB" w:rsidP="00EB7EB6">
      <w:pPr>
        <w:spacing w:after="0"/>
        <w:ind w:left="360"/>
        <w:rPr>
          <w:rFonts w:cs="Times New Roman"/>
          <w:i/>
          <w:sz w:val="24"/>
          <w:szCs w:val="24"/>
        </w:rPr>
      </w:pPr>
      <w:r w:rsidRPr="00EA66EB">
        <w:rPr>
          <w:rFonts w:cs="Times New Roman"/>
          <w:i/>
          <w:sz w:val="24"/>
          <w:szCs w:val="24"/>
        </w:rPr>
        <w:t>Instructional Item 4</w:t>
      </w:r>
    </w:p>
    <w:p w14:paraId="04D5D190" w14:textId="77777777" w:rsidR="00EA66EB" w:rsidRPr="00EA66EB" w:rsidRDefault="00EA66EB" w:rsidP="0014432E">
      <w:pPr>
        <w:pStyle w:val="ListParagraph"/>
        <w:ind w:left="720"/>
        <w:rPr>
          <w:rFonts w:cs="Times New Roman"/>
          <w:sz w:val="24"/>
          <w:szCs w:val="24"/>
        </w:rPr>
      </w:pPr>
      <w:r w:rsidRPr="00EA66EB">
        <w:rPr>
          <w:rFonts w:cs="Times New Roman"/>
          <w:sz w:val="24"/>
          <w:szCs w:val="24"/>
        </w:rPr>
        <w:t>Mr. Kelsey is planning to build a fence.</w:t>
      </w:r>
    </w:p>
    <w:p w14:paraId="19D546EC" w14:textId="77777777" w:rsidR="00EA66EB" w:rsidRPr="00EA66EB" w:rsidRDefault="00EA66EB" w:rsidP="0014432E">
      <w:pPr>
        <w:pStyle w:val="ListParagraph"/>
        <w:ind w:left="720"/>
        <w:rPr>
          <w:rFonts w:cs="Times New Roman"/>
          <w:sz w:val="24"/>
          <w:szCs w:val="24"/>
        </w:rPr>
      </w:pPr>
      <w:r w:rsidRPr="00EA66EB">
        <w:rPr>
          <w:rFonts w:cs="Times New Roman"/>
          <w:sz w:val="24"/>
          <w:szCs w:val="24"/>
        </w:rPr>
        <w:t>He is using a coordinate grid to determine how many posts he needs to buy.</w:t>
      </w:r>
    </w:p>
    <w:p w14:paraId="260E9BC2" w14:textId="77777777" w:rsidR="00EA66EB" w:rsidRPr="00EA66EB" w:rsidRDefault="00EA66EB" w:rsidP="00EB7EB6">
      <w:pPr>
        <w:pStyle w:val="ListParagraph"/>
        <w:numPr>
          <w:ilvl w:val="1"/>
          <w:numId w:val="174"/>
        </w:numPr>
        <w:ind w:left="1440"/>
        <w:rPr>
          <w:rFonts w:cs="Times New Roman"/>
          <w:sz w:val="24"/>
          <w:szCs w:val="24"/>
        </w:rPr>
      </w:pPr>
      <w:r w:rsidRPr="00EA66EB">
        <w:rPr>
          <w:rFonts w:cs="Times New Roman"/>
          <w:sz w:val="24"/>
          <w:szCs w:val="24"/>
        </w:rPr>
        <w:t>Use the rule to find the ordered pairs.</w:t>
      </w:r>
    </w:p>
    <w:p w14:paraId="197A3B05" w14:textId="77777777" w:rsidR="00EA66EB" w:rsidRPr="00EA66EB" w:rsidRDefault="00EA66EB" w:rsidP="00EB7EB6">
      <w:pPr>
        <w:pStyle w:val="ListParagraph"/>
        <w:numPr>
          <w:ilvl w:val="1"/>
          <w:numId w:val="174"/>
        </w:numPr>
        <w:ind w:left="1440"/>
        <w:rPr>
          <w:rFonts w:cs="Times New Roman"/>
          <w:sz w:val="24"/>
          <w:szCs w:val="24"/>
        </w:rPr>
      </w:pPr>
      <w:r w:rsidRPr="00EA66EB">
        <w:rPr>
          <w:rFonts w:cs="Times New Roman"/>
          <w:sz w:val="24"/>
          <w:szCs w:val="24"/>
        </w:rPr>
        <w:t>Mark all the points on the coordinate grid.</w:t>
      </w:r>
    </w:p>
    <w:p w14:paraId="31ED44E9" w14:textId="19E7B15F" w:rsidR="00EA66EB" w:rsidRPr="0014432E" w:rsidRDefault="00EA66EB" w:rsidP="00EB7EB6">
      <w:pPr>
        <w:pStyle w:val="ListParagraph"/>
        <w:numPr>
          <w:ilvl w:val="1"/>
          <w:numId w:val="174"/>
        </w:numPr>
        <w:ind w:left="1440"/>
        <w:rPr>
          <w:rFonts w:cs="Times New Roman"/>
          <w:sz w:val="24"/>
          <w:szCs w:val="24"/>
        </w:rPr>
      </w:pPr>
      <w:r w:rsidRPr="00EA66EB">
        <w:rPr>
          <w:rFonts w:cs="Times New Roman"/>
          <w:sz w:val="24"/>
          <w:szCs w:val="24"/>
        </w:rPr>
        <w:t>How many posts does Mr. Kelsey need to buy?</w:t>
      </w:r>
    </w:p>
    <w:p w14:paraId="2B1900DB" w14:textId="1734496A" w:rsidR="00EA66EB" w:rsidRDefault="00EA66EB" w:rsidP="00907424">
      <w:pPr>
        <w:pStyle w:val="ListParagraph"/>
        <w:ind w:left="720"/>
        <w:jc w:val="center"/>
        <w:rPr>
          <w:rFonts w:cs="Times New Roman"/>
          <w:kern w:val="2"/>
          <w:sz w:val="24"/>
          <w:szCs w:val="24"/>
          <w14:ligatures w14:val="standardContextual"/>
        </w:rPr>
      </w:pPr>
      <w:r w:rsidRPr="00B33BD3">
        <w:rPr>
          <w:noProof/>
        </w:rPr>
        <w:drawing>
          <wp:inline distT="0" distB="0" distL="0" distR="0" wp14:anchorId="59139832" wp14:editId="64B5346A">
            <wp:extent cx="1743075" cy="1685925"/>
            <wp:effectExtent l="0" t="0" r="9525" b="9525"/>
            <wp:docPr id="32223484" name="Picture 32223484" descr="coordinate plane with 3 poi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484" name="Picture 32223484" descr="coordinate plane with 3 points mark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43075" cy="1685925"/>
                    </a:xfrm>
                    <a:prstGeom prst="rect">
                      <a:avLst/>
                    </a:prstGeom>
                    <a:noFill/>
                    <a:ln>
                      <a:noFill/>
                    </a:ln>
                  </pic:spPr>
                </pic:pic>
              </a:graphicData>
            </a:graphic>
          </wp:inline>
        </w:drawing>
      </w:r>
    </w:p>
    <w:p w14:paraId="21107690" w14:textId="77777777" w:rsidR="00907424" w:rsidRPr="0014432E" w:rsidRDefault="00907424" w:rsidP="00907424">
      <w:pPr>
        <w:pStyle w:val="ListParagraph"/>
        <w:ind w:left="720"/>
        <w:jc w:val="center"/>
        <w:rPr>
          <w:rFonts w:cs="Times New Roman"/>
          <w:kern w:val="2"/>
          <w:sz w:val="24"/>
          <w:szCs w:val="24"/>
          <w14:ligatures w14:val="standardContextual"/>
        </w:rPr>
      </w:pPr>
    </w:p>
    <w:p w14:paraId="16E5159D" w14:textId="466E90AC" w:rsidR="00907424" w:rsidRDefault="00907424" w:rsidP="00907424">
      <w:pPr>
        <w:pStyle w:val="ListParagraph"/>
        <w:ind w:left="720"/>
        <w:jc w:val="center"/>
        <w:rPr>
          <w:rFonts w:cs="Times New Roman"/>
          <w:sz w:val="24"/>
          <w:szCs w:val="24"/>
        </w:rPr>
      </w:pPr>
      <w:r w:rsidRPr="00907424">
        <w:rPr>
          <w:rFonts w:cs="Times New Roman"/>
          <w:noProof/>
          <w:sz w:val="24"/>
          <w:szCs w:val="24"/>
        </w:rPr>
        <w:drawing>
          <wp:inline distT="0" distB="0" distL="0" distR="0" wp14:anchorId="1AB0EAA2" wp14:editId="2BF20962">
            <wp:extent cx="1047896" cy="1514686"/>
            <wp:effectExtent l="0" t="0" r="0" b="9525"/>
            <wp:docPr id="2124280322" name="Picture 1" descr="coordina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80322" name="Picture 1" descr="coordinate table"/>
                    <pic:cNvPicPr/>
                  </pic:nvPicPr>
                  <pic:blipFill>
                    <a:blip r:embed="rId188"/>
                    <a:stretch>
                      <a:fillRect/>
                    </a:stretch>
                  </pic:blipFill>
                  <pic:spPr>
                    <a:xfrm>
                      <a:off x="0" y="0"/>
                      <a:ext cx="1047896" cy="1514686"/>
                    </a:xfrm>
                    <a:prstGeom prst="rect">
                      <a:avLst/>
                    </a:prstGeom>
                  </pic:spPr>
                </pic:pic>
              </a:graphicData>
            </a:graphic>
          </wp:inline>
        </w:drawing>
      </w:r>
    </w:p>
    <w:p w14:paraId="43AB158F" w14:textId="77777777" w:rsidR="00FD3C1C" w:rsidRPr="00DD243B" w:rsidRDefault="00FD3C1C" w:rsidP="00FD3C1C">
      <w:pPr>
        <w:pStyle w:val="Style4"/>
      </w:pPr>
      <w:r w:rsidRPr="006B6BAE">
        <w:t>*The strategies, tasks and items included in the B1G-M are examples and should not be considered comprehensive.</w:t>
      </w:r>
    </w:p>
    <w:p w14:paraId="1566F0E2" w14:textId="77777777" w:rsidR="00FD3C1C" w:rsidRDefault="00FD3C1C" w:rsidP="00FD3C1C"/>
    <w:p w14:paraId="6DCAF226" w14:textId="77777777" w:rsidR="008160DD" w:rsidRPr="00364CBC" w:rsidRDefault="008160DD" w:rsidP="008160DD">
      <w:pPr>
        <w:pStyle w:val="Heading2"/>
      </w:pPr>
      <w:r w:rsidRPr="00364CBC">
        <w:t>Data Analysis &amp; Probability</w:t>
      </w:r>
    </w:p>
    <w:p w14:paraId="65F36EA6" w14:textId="77777777" w:rsidR="004926B6" w:rsidRDefault="004926B6" w:rsidP="001056B4">
      <w:pPr>
        <w:spacing w:after="0" w:line="240" w:lineRule="auto"/>
        <w:rPr>
          <w:rFonts w:eastAsia="Times New Roman" w:cs="Times New Roman"/>
          <w:sz w:val="24"/>
          <w:szCs w:val="24"/>
        </w:rPr>
      </w:pPr>
    </w:p>
    <w:p w14:paraId="55AD5F01" w14:textId="77777777" w:rsidR="00557534" w:rsidRPr="00364CBC" w:rsidRDefault="00557534" w:rsidP="00557534">
      <w:pPr>
        <w:spacing w:after="0" w:line="240" w:lineRule="auto"/>
        <w:jc w:val="center"/>
        <w:rPr>
          <w:rFonts w:eastAsia="Calibri" w:cs="Times New Roman"/>
          <w:i/>
          <w:color w:val="000000"/>
          <w:sz w:val="24"/>
          <w:szCs w:val="24"/>
        </w:rPr>
      </w:pPr>
      <w:r w:rsidRPr="00364CBC">
        <w:rPr>
          <w:rFonts w:eastAsia="Calibri" w:cs="Times New Roman"/>
          <w:b/>
          <w:color w:val="000000"/>
          <w:sz w:val="24"/>
          <w:szCs w:val="24"/>
        </w:rPr>
        <w:t>MA.5.DP.1</w:t>
      </w:r>
      <w:r w:rsidRPr="00364CBC">
        <w:rPr>
          <w:rFonts w:eastAsia="Calibri" w:cs="Times New Roman"/>
          <w:b/>
          <w:i/>
          <w:color w:val="000000"/>
          <w:sz w:val="24"/>
          <w:szCs w:val="24"/>
        </w:rPr>
        <w:t xml:space="preserve"> </w:t>
      </w:r>
      <w:r w:rsidRPr="00364CBC">
        <w:rPr>
          <w:rFonts w:eastAsia="Calibri" w:cs="Times New Roman"/>
          <w:i/>
          <w:color w:val="000000"/>
          <w:sz w:val="24"/>
          <w:szCs w:val="24"/>
        </w:rPr>
        <w:t xml:space="preserve">Collect, represent and interpret data and find the </w:t>
      </w:r>
      <w:r w:rsidRPr="00364CBC">
        <w:rPr>
          <w:rFonts w:eastAsia="Calibri" w:cs="Times New Roman"/>
          <w:i/>
          <w:sz w:val="24"/>
          <w:szCs w:val="24"/>
        </w:rPr>
        <w:t>mean, mode, median or range</w:t>
      </w:r>
      <w:r w:rsidRPr="00364CBC">
        <w:rPr>
          <w:rFonts w:eastAsia="Calibri" w:cs="Times New Roman"/>
          <w:i/>
          <w:color w:val="000000"/>
          <w:sz w:val="24"/>
          <w:szCs w:val="24"/>
        </w:rPr>
        <w:t xml:space="preserve"> of a data set.</w:t>
      </w:r>
    </w:p>
    <w:p w14:paraId="6A32B0A9" w14:textId="77777777" w:rsidR="004926B6" w:rsidRDefault="004926B6" w:rsidP="001056B4">
      <w:pPr>
        <w:spacing w:after="0" w:line="240" w:lineRule="auto"/>
        <w:rPr>
          <w:rFonts w:eastAsia="Times New Roman" w:cs="Times New Roman"/>
          <w:sz w:val="24"/>
          <w:szCs w:val="24"/>
        </w:rPr>
      </w:pPr>
    </w:p>
    <w:p w14:paraId="3BFBC506" w14:textId="77777777" w:rsidR="00802BD5" w:rsidRPr="00DB4FDA" w:rsidRDefault="00802BD5" w:rsidP="00802BD5">
      <w:pPr>
        <w:pStyle w:val="Heading3"/>
        <w:rPr>
          <w:rStyle w:val="normaltextrun"/>
        </w:rPr>
      </w:pPr>
      <w:bookmarkStart w:id="45" w:name="_MA.5.DP.1.1"/>
      <w:bookmarkEnd w:id="45"/>
      <w:r w:rsidRPr="00DB4FDA">
        <w:rPr>
          <w:rStyle w:val="normaltextrun"/>
        </w:rPr>
        <w:t>MA.5.DP.1.1</w:t>
      </w:r>
    </w:p>
    <w:p w14:paraId="466A37A7" w14:textId="77777777" w:rsidR="00D05F70" w:rsidRPr="006B6BAE" w:rsidRDefault="00D05F70" w:rsidP="00C91967">
      <w:pPr>
        <w:pStyle w:val="Normal11"/>
      </w:pPr>
    </w:p>
    <w:p w14:paraId="73E5E7B8" w14:textId="77777777" w:rsidR="00D05F70" w:rsidRPr="006B6BAE" w:rsidRDefault="00D05F70" w:rsidP="001D2F7F">
      <w:pPr>
        <w:pStyle w:val="DataAandP"/>
      </w:pPr>
      <w:r w:rsidRPr="006B6BAE">
        <w:t>Benchmark</w:t>
      </w:r>
    </w:p>
    <w:p w14:paraId="55F766D1" w14:textId="2B588BED" w:rsidR="00D05F70" w:rsidRPr="006B6BAE" w:rsidRDefault="00E504EB" w:rsidP="00D05F70">
      <w:pPr>
        <w:pStyle w:val="Style3"/>
      </w:pPr>
      <w:r w:rsidRPr="00864339">
        <w:rPr>
          <w:color w:val="000000"/>
        </w:rPr>
        <w:lastRenderedPageBreak/>
        <w:t>MA.5.DP.1.1</w:t>
      </w:r>
      <w:r w:rsidR="00D05F70" w:rsidRPr="00C34525">
        <w:tab/>
      </w:r>
      <w:r w:rsidR="007F08AB" w:rsidRPr="00864339">
        <w:rPr>
          <w:color w:val="000000"/>
        </w:rPr>
        <w:t>Collect and represent numerical data, including fractional and decimal values, using tables, line graphs or line plots.</w:t>
      </w:r>
    </w:p>
    <w:p w14:paraId="0F304C33" w14:textId="37E2D71D" w:rsidR="00D05F70" w:rsidRPr="006B6BAE" w:rsidRDefault="00D05F70" w:rsidP="00D05F70">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0B450C" w:rsidRPr="007D07F9">
        <w:rPr>
          <w:rFonts w:eastAsia="Calibri" w:cs="Times New Roman"/>
          <w:color w:val="000000"/>
        </w:rPr>
        <w:t xml:space="preserve">Gloria is keeping track of her money every week. She starts with </w:t>
      </w:r>
      <m:oMath>
        <m:r>
          <w:rPr>
            <w:rFonts w:ascii="Cambria Math" w:eastAsia="Calibri" w:hAnsi="Cambria Math" w:cs="Times New Roman"/>
            <w:color w:val="000000"/>
          </w:rPr>
          <m:t>$10.00</m:t>
        </m:r>
      </m:oMath>
      <w:r w:rsidR="000B450C" w:rsidRPr="007D07F9">
        <w:rPr>
          <w:rFonts w:eastAsia="Calibri" w:cs="Times New Roman"/>
          <w:color w:val="000000"/>
        </w:rPr>
        <w:t xml:space="preserve">, after one week she has </w:t>
      </w:r>
      <m:oMath>
        <m:r>
          <w:rPr>
            <w:rFonts w:ascii="Cambria Math" w:eastAsia="Calibri" w:hAnsi="Cambria Math" w:cs="Times New Roman"/>
            <w:color w:val="000000"/>
          </w:rPr>
          <m:t>$7.50</m:t>
        </m:r>
      </m:oMath>
      <w:r w:rsidR="000B450C" w:rsidRPr="007D07F9">
        <w:rPr>
          <w:rFonts w:eastAsia="Calibri" w:cs="Times New Roman"/>
          <w:color w:val="000000"/>
        </w:rPr>
        <w:t xml:space="preserve">, after two weeks she has </w:t>
      </w:r>
      <m:oMath>
        <m:r>
          <w:rPr>
            <w:rFonts w:ascii="Cambria Math" w:eastAsia="Calibri" w:hAnsi="Cambria Math" w:cs="Times New Roman"/>
            <w:color w:val="000000"/>
          </w:rPr>
          <m:t>$12.00</m:t>
        </m:r>
      </m:oMath>
      <w:r w:rsidR="000B450C" w:rsidRPr="007D07F9">
        <w:rPr>
          <w:rFonts w:eastAsia="Calibri" w:cs="Times New Roman"/>
          <w:color w:val="000000"/>
        </w:rPr>
        <w:t xml:space="preserve"> and after three weeks she has </w:t>
      </w:r>
      <m:oMath>
        <m:r>
          <w:rPr>
            <w:rFonts w:ascii="Cambria Math" w:eastAsia="Calibri" w:hAnsi="Cambria Math" w:cs="Times New Roman"/>
            <w:color w:val="000000"/>
          </w:rPr>
          <m:t>$6.25</m:t>
        </m:r>
      </m:oMath>
      <w:r w:rsidR="000B450C" w:rsidRPr="007D07F9">
        <w:rPr>
          <w:rFonts w:eastAsia="Calibri" w:cs="Times New Roman"/>
          <w:color w:val="000000"/>
        </w:rPr>
        <w:t>. Represent the amount of mo</w:t>
      </w:r>
      <w:proofErr w:type="spellStart"/>
      <w:r w:rsidR="000B450C">
        <w:rPr>
          <w:rFonts w:eastAsia="Calibri" w:cs="Times New Roman"/>
          <w:color w:val="000000"/>
        </w:rPr>
        <w:t>ney</w:t>
      </w:r>
      <w:proofErr w:type="spellEnd"/>
      <w:r w:rsidR="000B450C">
        <w:rPr>
          <w:rFonts w:eastAsia="Calibri" w:cs="Times New Roman"/>
          <w:color w:val="000000"/>
        </w:rPr>
        <w:t xml:space="preserve"> she has using a line graph.</w:t>
      </w:r>
    </w:p>
    <w:p w14:paraId="4AE8060F" w14:textId="77777777" w:rsidR="00D05F70" w:rsidRDefault="00D05F70" w:rsidP="00D05F70">
      <w:pPr>
        <w:pStyle w:val="ExampleHeading"/>
        <w:ind w:left="1656" w:hanging="936"/>
      </w:pPr>
    </w:p>
    <w:p w14:paraId="423D5CDE" w14:textId="77777777" w:rsidR="00D05F70" w:rsidRPr="006B6BAE" w:rsidRDefault="00D05F70" w:rsidP="00D05F70">
      <w:pPr>
        <w:pStyle w:val="BenchmarkClarification"/>
      </w:pPr>
      <w:r w:rsidRPr="006B6BAE">
        <w:t xml:space="preserve">Benchmark Clarifications: </w:t>
      </w:r>
    </w:p>
    <w:p w14:paraId="74D0BD38" w14:textId="77777777" w:rsidR="00826E7C" w:rsidRPr="007D07F9" w:rsidRDefault="00826E7C" w:rsidP="00826E7C">
      <w:pPr>
        <w:spacing w:after="0" w:line="240" w:lineRule="auto"/>
        <w:rPr>
          <w:rFonts w:eastAsia="Calibri" w:cs="Times New Roman"/>
          <w:color w:val="000000"/>
        </w:rPr>
      </w:pPr>
      <w:r w:rsidRPr="007D07F9">
        <w:rPr>
          <w:rFonts w:eastAsia="Calibri" w:cs="Times New Roman"/>
          <w:i/>
          <w:color w:val="000000"/>
        </w:rPr>
        <w:t xml:space="preserve">Clarification 1: </w:t>
      </w:r>
      <w:r w:rsidRPr="007D07F9">
        <w:rPr>
          <w:rFonts w:eastAsia="Calibri" w:cs="Times New Roman"/>
          <w:color w:val="000000"/>
        </w:rPr>
        <w:t xml:space="preserve">Within this benchmark, the expectation is for an estimation of fractional and decimal heights </w:t>
      </w:r>
      <w:proofErr w:type="gramStart"/>
      <w:r w:rsidRPr="007D07F9">
        <w:rPr>
          <w:rFonts w:eastAsia="Calibri" w:cs="Times New Roman"/>
          <w:color w:val="000000"/>
        </w:rPr>
        <w:t>on line</w:t>
      </w:r>
      <w:proofErr w:type="gramEnd"/>
      <w:r w:rsidRPr="007D07F9">
        <w:rPr>
          <w:rFonts w:eastAsia="Calibri" w:cs="Times New Roman"/>
          <w:color w:val="000000"/>
        </w:rPr>
        <w:t xml:space="preserve"> graphs.</w:t>
      </w:r>
    </w:p>
    <w:p w14:paraId="06F7F74C" w14:textId="77777777" w:rsidR="00826E7C" w:rsidRDefault="00826E7C" w:rsidP="00826E7C">
      <w:pPr>
        <w:spacing w:after="0" w:line="240" w:lineRule="auto"/>
        <w:rPr>
          <w:rFonts w:eastAsia="Calibri" w:cs="Times New Roman"/>
          <w:color w:val="000000"/>
        </w:rPr>
      </w:pPr>
      <w:r w:rsidRPr="007D07F9">
        <w:rPr>
          <w:rFonts w:eastAsia="Calibri" w:cs="Times New Roman"/>
          <w:i/>
          <w:color w:val="000000"/>
        </w:rPr>
        <w:t>Clarification 2:</w:t>
      </w:r>
      <w:r w:rsidRPr="007D07F9">
        <w:rPr>
          <w:rFonts w:eastAsia="Calibri" w:cs="Times New Roman"/>
          <w:color w:val="000000"/>
        </w:rPr>
        <w:t xml:space="preserve"> Decimal values are limited to hundredths. Denominators are limited to 1, 2, 3 and 4. Fractions can be greater than one.</w:t>
      </w:r>
    </w:p>
    <w:p w14:paraId="4700487C" w14:textId="77777777" w:rsidR="00D05F70" w:rsidRPr="009D638A" w:rsidRDefault="00D05F70" w:rsidP="00D05F70">
      <w:pPr>
        <w:spacing w:after="0" w:line="240" w:lineRule="auto"/>
        <w:textAlignment w:val="baseline"/>
        <w:rPr>
          <w:rFonts w:eastAsia="Times New Roman" w:cs="Times New Roman"/>
        </w:rPr>
      </w:pPr>
    </w:p>
    <w:p w14:paraId="70E9AA71" w14:textId="77777777" w:rsidR="00D05F70" w:rsidRPr="006B6BAE" w:rsidRDefault="00D05F70" w:rsidP="001D2F7F">
      <w:pPr>
        <w:pStyle w:val="DataAandP"/>
      </w:pPr>
      <w:r w:rsidRPr="0057049E">
        <w:t>Connecting</w:t>
      </w:r>
      <w:r>
        <w:t xml:space="preserve"> </w:t>
      </w:r>
      <w:r w:rsidRPr="006B6BAE">
        <w:t>Benchmark</w:t>
      </w:r>
      <w:r>
        <w:t>s/</w:t>
      </w:r>
      <w:r w:rsidRPr="006B6BAE">
        <w:t>Horizontal Alignment</w:t>
      </w:r>
      <w:r>
        <w:t xml:space="preserve">        </w:t>
      </w:r>
    </w:p>
    <w:p w14:paraId="0DB214DB" w14:textId="77777777" w:rsidR="00180B06" w:rsidRPr="00663F7C" w:rsidRDefault="00D05F70" w:rsidP="009D7378">
      <w:pPr>
        <w:widowControl w:val="0"/>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w:t>
      </w:r>
      <w:r w:rsidR="00180B06" w:rsidRPr="28167D95">
        <w:rPr>
          <w:rFonts w:eastAsia="Times New Roman" w:cs="Times New Roman"/>
          <w:color w:val="000000" w:themeColor="text1"/>
          <w:sz w:val="24"/>
          <w:szCs w:val="24"/>
        </w:rPr>
        <w:t>.5.NSO.1.4</w:t>
      </w:r>
    </w:p>
    <w:p w14:paraId="03D6D76D" w14:textId="77777777" w:rsidR="00180B06" w:rsidRPr="00663F7C" w:rsidRDefault="00180B06" w:rsidP="009D7378">
      <w:pPr>
        <w:widowControl w:val="0"/>
        <w:numPr>
          <w:ilvl w:val="0"/>
          <w:numId w:val="15"/>
        </w:numPr>
        <w:spacing w:after="0" w:line="240" w:lineRule="auto"/>
        <w:textAlignment w:val="baseline"/>
        <w:rPr>
          <w:rFonts w:eastAsia="Times New Roman" w:cs="Times New Roman"/>
          <w:sz w:val="24"/>
          <w:szCs w:val="24"/>
        </w:rPr>
      </w:pPr>
      <w:r w:rsidRPr="28167D95">
        <w:rPr>
          <w:rFonts w:eastAsia="Times New Roman" w:cs="Times New Roman"/>
          <w:color w:val="000000" w:themeColor="text1"/>
          <w:sz w:val="24"/>
          <w:szCs w:val="24"/>
        </w:rPr>
        <w:t>MA.5.AR.1.2</w:t>
      </w:r>
    </w:p>
    <w:p w14:paraId="4F3C9262" w14:textId="4D749F91" w:rsidR="00D05F70" w:rsidRPr="00180B06" w:rsidRDefault="00180B06" w:rsidP="009D7378">
      <w:pPr>
        <w:widowControl w:val="0"/>
        <w:numPr>
          <w:ilvl w:val="0"/>
          <w:numId w:val="15"/>
        </w:numPr>
        <w:spacing w:after="0" w:line="240" w:lineRule="auto"/>
        <w:textAlignment w:val="baseline"/>
        <w:rPr>
          <w:rFonts w:eastAsia="Times New Roman" w:cs="Times New Roman"/>
          <w:sz w:val="24"/>
          <w:szCs w:val="24"/>
        </w:rPr>
      </w:pPr>
      <w:r w:rsidRPr="28167D95">
        <w:rPr>
          <w:rFonts w:eastAsia="Times New Roman" w:cs="Times New Roman"/>
          <w:color w:val="000000" w:themeColor="text1"/>
          <w:sz w:val="24"/>
          <w:szCs w:val="24"/>
        </w:rPr>
        <w:t>MA.5.GR.4.1, MA.5.GR.4.2</w:t>
      </w:r>
    </w:p>
    <w:p w14:paraId="61C891A4" w14:textId="77777777" w:rsidR="00D05F70" w:rsidRPr="006B6BAE" w:rsidRDefault="00D05F70" w:rsidP="00D05F70">
      <w:pPr>
        <w:spacing w:after="0" w:line="240" w:lineRule="auto"/>
        <w:rPr>
          <w:rFonts w:eastAsia="Times New Roman" w:cs="Times New Roman"/>
          <w:sz w:val="24"/>
          <w:szCs w:val="24"/>
        </w:rPr>
      </w:pPr>
    </w:p>
    <w:p w14:paraId="66882AD3" w14:textId="77777777" w:rsidR="00D05F70" w:rsidRDefault="00D05F70" w:rsidP="001D2F7F">
      <w:pPr>
        <w:pStyle w:val="DataAandP"/>
      </w:pPr>
      <w:r w:rsidRPr="009C58CD">
        <w:t>Terms</w:t>
      </w:r>
      <w:r w:rsidRPr="006B6BAE">
        <w:t> from the K-12 Glossary </w:t>
      </w:r>
    </w:p>
    <w:p w14:paraId="7F5A8DCF" w14:textId="77777777" w:rsidR="0030383B" w:rsidRPr="00864339" w:rsidRDefault="0030383B" w:rsidP="009D7378">
      <w:pPr>
        <w:numPr>
          <w:ilvl w:val="0"/>
          <w:numId w:val="15"/>
        </w:numPr>
        <w:spacing w:after="0" w:line="240" w:lineRule="auto"/>
        <w:textAlignment w:val="baseline"/>
        <w:rPr>
          <w:rFonts w:eastAsia="Times New Roman" w:cs="Times New Roman"/>
          <w:sz w:val="24"/>
        </w:rPr>
      </w:pPr>
      <w:r>
        <w:rPr>
          <w:rFonts w:eastAsia="Times New Roman" w:cs="Times New Roman"/>
          <w:sz w:val="24"/>
        </w:rPr>
        <w:t>L</w:t>
      </w:r>
      <w:r w:rsidRPr="00864339">
        <w:rPr>
          <w:rFonts w:eastAsia="Times New Roman" w:cs="Times New Roman"/>
          <w:sz w:val="24"/>
        </w:rPr>
        <w:t xml:space="preserve">ine </w:t>
      </w:r>
      <w:r>
        <w:rPr>
          <w:rFonts w:eastAsia="Times New Roman" w:cs="Times New Roman"/>
          <w:sz w:val="24"/>
        </w:rPr>
        <w:t>G</w:t>
      </w:r>
      <w:r w:rsidRPr="00864339">
        <w:rPr>
          <w:rFonts w:eastAsia="Times New Roman" w:cs="Times New Roman"/>
          <w:sz w:val="24"/>
        </w:rPr>
        <w:t>raphs</w:t>
      </w:r>
    </w:p>
    <w:p w14:paraId="10DFD039" w14:textId="77C3B408" w:rsidR="00D05F70" w:rsidRDefault="0030383B"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rPr>
        <w:t>L</w:t>
      </w:r>
      <w:r w:rsidRPr="00864339">
        <w:rPr>
          <w:rFonts w:eastAsia="Times New Roman" w:cs="Times New Roman"/>
          <w:sz w:val="24"/>
        </w:rPr>
        <w:t xml:space="preserve">ine </w:t>
      </w:r>
      <w:r>
        <w:rPr>
          <w:rFonts w:eastAsia="Times New Roman" w:cs="Times New Roman"/>
          <w:sz w:val="24"/>
        </w:rPr>
        <w:t>P</w:t>
      </w:r>
      <w:r w:rsidRPr="00864339">
        <w:rPr>
          <w:rFonts w:eastAsia="Times New Roman" w:cs="Times New Roman"/>
          <w:sz w:val="24"/>
        </w:rPr>
        <w:t>lots </w:t>
      </w:r>
      <w:r w:rsidR="003F3618" w:rsidRPr="00864339">
        <w:rPr>
          <w:rStyle w:val="normaltextrun"/>
          <w:rFonts w:cs="Times New Roman"/>
          <w:color w:val="000000"/>
          <w:sz w:val="24"/>
          <w:shd w:val="clear" w:color="auto" w:fill="FFFFFF"/>
        </w:rPr>
        <w:t>.</w:t>
      </w:r>
      <w:r w:rsidR="003F3618" w:rsidRPr="00864339">
        <w:rPr>
          <w:rStyle w:val="normaltextrun"/>
          <w:rFonts w:cs="Times New Roman"/>
          <w:bCs/>
          <w:color w:val="000000"/>
          <w:sz w:val="24"/>
          <w:shd w:val="clear" w:color="auto" w:fill="FFFFFF"/>
        </w:rPr>
        <w:t>4.DP.1.1</w:t>
      </w:r>
    </w:p>
    <w:p w14:paraId="7543DFF0" w14:textId="77777777" w:rsidR="00D05F70" w:rsidRPr="00681A19" w:rsidRDefault="00D05F70" w:rsidP="002630AE">
      <w:pPr>
        <w:spacing w:after="0"/>
        <w:textAlignment w:val="baseline"/>
        <w:rPr>
          <w:rFonts w:eastAsia="Times New Roman" w:cs="Times New Roman"/>
          <w:sz w:val="24"/>
          <w:szCs w:val="24"/>
        </w:rPr>
      </w:pPr>
    </w:p>
    <w:p w14:paraId="47F2F418" w14:textId="77777777" w:rsidR="00D05F70" w:rsidRPr="00775194" w:rsidRDefault="00D05F70" w:rsidP="001D2F7F">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05F70" w:rsidRPr="006B6BAE" w14:paraId="4989F1F1" w14:textId="77777777">
        <w:trPr>
          <w:trHeight w:val="962"/>
        </w:trPr>
        <w:tc>
          <w:tcPr>
            <w:tcW w:w="2499" w:type="pct"/>
            <w:tcBorders>
              <w:top w:val="single" w:sz="4" w:space="0" w:color="auto"/>
              <w:left w:val="nil"/>
              <w:bottom w:val="nil"/>
              <w:right w:val="nil"/>
            </w:tcBorders>
            <w:shd w:val="clear" w:color="auto" w:fill="auto"/>
            <w:hideMark/>
          </w:tcPr>
          <w:p w14:paraId="4E8B2AF0" w14:textId="77777777" w:rsidR="00D05F70" w:rsidRPr="006B6BAE" w:rsidRDefault="00D05F7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B325869" w14:textId="0D5F8BE9" w:rsidR="00D05F70" w:rsidRPr="002630AE" w:rsidRDefault="00D05F70" w:rsidP="002630AE">
            <w:pPr>
              <w:numPr>
                <w:ilvl w:val="0"/>
                <w:numId w:val="14"/>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F3618" w:rsidRPr="00864339">
              <w:rPr>
                <w:rStyle w:val="normaltextrun"/>
                <w:rFonts w:cs="Times New Roman"/>
                <w:color w:val="000000"/>
                <w:sz w:val="24"/>
                <w:shd w:val="clear" w:color="auto" w:fill="FFFFFF"/>
              </w:rPr>
              <w:t>.</w:t>
            </w:r>
            <w:r w:rsidR="003F3618" w:rsidRPr="00864339">
              <w:rPr>
                <w:rStyle w:val="normaltextrun"/>
                <w:rFonts w:cs="Times New Roman"/>
                <w:bCs/>
                <w:color w:val="000000"/>
                <w:sz w:val="24"/>
                <w:shd w:val="clear" w:color="auto" w:fill="FFFFFF"/>
              </w:rPr>
              <w:t>4.DP.1.1</w:t>
            </w:r>
          </w:p>
        </w:tc>
        <w:tc>
          <w:tcPr>
            <w:tcW w:w="2501" w:type="pct"/>
            <w:tcBorders>
              <w:top w:val="single" w:sz="4" w:space="0" w:color="auto"/>
              <w:left w:val="nil"/>
              <w:bottom w:val="nil"/>
              <w:right w:val="nil"/>
            </w:tcBorders>
            <w:shd w:val="clear" w:color="auto" w:fill="auto"/>
          </w:tcPr>
          <w:p w14:paraId="55769B8B" w14:textId="77777777" w:rsidR="00D05F70" w:rsidRPr="006B6BAE" w:rsidRDefault="00D05F7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3A16D0" w14:textId="5B07C919" w:rsidR="00D05F70" w:rsidRPr="000B295F" w:rsidRDefault="00D05F70" w:rsidP="009D7378">
            <w:pPr>
              <w:widowControl w:val="0"/>
              <w:numPr>
                <w:ilvl w:val="0"/>
                <w:numId w:val="14"/>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750600">
              <w:rPr>
                <w:rFonts w:eastAsia="Times New Roman" w:cs="Times New Roman"/>
                <w:color w:val="000000" w:themeColor="text1"/>
                <w:sz w:val="24"/>
                <w:szCs w:val="24"/>
              </w:rPr>
              <w:t xml:space="preserve">.6.DP.1.1, MA.6.DP.1.2, </w:t>
            </w:r>
            <w:r w:rsidR="00750600" w:rsidRPr="28167D95">
              <w:rPr>
                <w:rFonts w:eastAsia="Times New Roman" w:cs="Times New Roman"/>
                <w:color w:val="000000" w:themeColor="text1"/>
                <w:sz w:val="24"/>
                <w:szCs w:val="24"/>
              </w:rPr>
              <w:t>MA.6.DP.1.5</w:t>
            </w:r>
          </w:p>
        </w:tc>
      </w:tr>
    </w:tbl>
    <w:p w14:paraId="4C139639" w14:textId="77777777" w:rsidR="00D05F70" w:rsidRPr="006B6BAE" w:rsidRDefault="00D05F70" w:rsidP="001D2F7F">
      <w:pPr>
        <w:pStyle w:val="DataAandP"/>
      </w:pPr>
      <w:r w:rsidRPr="006B6BAE">
        <w:t xml:space="preserve">Purpose and Instructional Strategies </w:t>
      </w:r>
    </w:p>
    <w:p w14:paraId="70FEAA64" w14:textId="77777777" w:rsidR="00D46C27" w:rsidRPr="00663F7C" w:rsidRDefault="00D46C27" w:rsidP="00D46C27">
      <w:pPr>
        <w:spacing w:after="0" w:line="240" w:lineRule="auto"/>
        <w:textAlignment w:val="baseline"/>
        <w:rPr>
          <w:rFonts w:eastAsia="Times New Roman" w:cs="Times New Roman"/>
          <w:sz w:val="24"/>
        </w:rPr>
      </w:pPr>
      <w:r w:rsidRPr="00864339">
        <w:rPr>
          <w:rFonts w:eastAsia="Times New Roman" w:cs="Times New Roman"/>
          <w:color w:val="000000" w:themeColor="text1"/>
          <w:sz w:val="24"/>
        </w:rPr>
        <w:t>The purpose of this benchm</w:t>
      </w:r>
      <w:r>
        <w:rPr>
          <w:rFonts w:eastAsia="Times New Roman" w:cs="Times New Roman"/>
          <w:color w:val="000000" w:themeColor="text1"/>
          <w:sz w:val="24"/>
        </w:rPr>
        <w:t xml:space="preserve">ark is to collect and display authentic </w:t>
      </w:r>
      <w:r w:rsidRPr="00864339">
        <w:rPr>
          <w:rFonts w:eastAsia="Times New Roman" w:cs="Times New Roman"/>
          <w:color w:val="000000" w:themeColor="text1"/>
          <w:sz w:val="24"/>
        </w:rPr>
        <w:t>numerical data in tables, line graphs or line plots, including fractional and decimal values. Students have represented whole number and fractional values using tables, stem-and-leaf plo</w:t>
      </w:r>
      <w:r>
        <w:rPr>
          <w:rFonts w:eastAsia="Times New Roman" w:cs="Times New Roman"/>
          <w:color w:val="000000" w:themeColor="text1"/>
          <w:sz w:val="24"/>
        </w:rPr>
        <w:t>ts and line plots in Grade 4 (</w:t>
      </w:r>
      <w:r w:rsidRPr="00864339">
        <w:rPr>
          <w:rStyle w:val="normaltextrun"/>
          <w:rFonts w:cs="Times New Roman"/>
          <w:color w:val="000000"/>
          <w:sz w:val="24"/>
          <w:shd w:val="clear" w:color="auto" w:fill="FFFFFF"/>
        </w:rPr>
        <w:t>MA.</w:t>
      </w:r>
      <w:r w:rsidRPr="00864339">
        <w:rPr>
          <w:rStyle w:val="normaltextrun"/>
          <w:rFonts w:cs="Times New Roman"/>
          <w:bCs/>
          <w:color w:val="000000"/>
          <w:sz w:val="24"/>
          <w:shd w:val="clear" w:color="auto" w:fill="FFFFFF"/>
        </w:rPr>
        <w:t>4.DP.1.1</w:t>
      </w:r>
      <w:r>
        <w:rPr>
          <w:rFonts w:eastAsia="Times New Roman" w:cs="Times New Roman"/>
          <w:sz w:val="24"/>
        </w:rPr>
        <w:t>)</w:t>
      </w:r>
      <w:r>
        <w:rPr>
          <w:rFonts w:eastAsia="Times New Roman" w:cs="Times New Roman"/>
          <w:color w:val="000000" w:themeColor="text1"/>
          <w:sz w:val="24"/>
        </w:rPr>
        <w:t>. In G</w:t>
      </w:r>
      <w:r w:rsidRPr="00663F7C">
        <w:rPr>
          <w:rFonts w:eastAsia="Times New Roman" w:cs="Times New Roman"/>
          <w:color w:val="000000" w:themeColor="text1"/>
          <w:sz w:val="24"/>
        </w:rPr>
        <w:t xml:space="preserve">rade </w:t>
      </w:r>
      <w:r>
        <w:rPr>
          <w:rFonts w:eastAsia="Times New Roman" w:cs="Times New Roman"/>
          <w:color w:val="000000" w:themeColor="text1"/>
          <w:sz w:val="24"/>
        </w:rPr>
        <w:t xml:space="preserve">6, this work will extend to box plots </w:t>
      </w:r>
      <w:r w:rsidRPr="00991143">
        <w:rPr>
          <w:rFonts w:eastAsia="Times New Roman" w:cs="Times New Roman"/>
          <w:color w:val="000000" w:themeColor="text1"/>
          <w:sz w:val="24"/>
        </w:rPr>
        <w:t>and histograms</w:t>
      </w:r>
      <w:r>
        <w:rPr>
          <w:rFonts w:eastAsia="Times New Roman" w:cs="Times New Roman"/>
          <w:color w:val="000000" w:themeColor="text1"/>
          <w:sz w:val="24"/>
        </w:rPr>
        <w:t xml:space="preserve"> (MA.6.DP.1.5).</w:t>
      </w:r>
    </w:p>
    <w:p w14:paraId="74DBA7C0" w14:textId="77777777" w:rsidR="00D46C27" w:rsidRPr="00991143" w:rsidRDefault="00D46C27" w:rsidP="009D7378">
      <w:pPr>
        <w:pStyle w:val="ListParagraph"/>
        <w:numPr>
          <w:ilvl w:val="0"/>
          <w:numId w:val="14"/>
        </w:numPr>
      </w:pPr>
      <w:r w:rsidRPr="28167D95">
        <w:rPr>
          <w:rFonts w:eastAsia="Times New Roman" w:cs="Times New Roman"/>
          <w:sz w:val="24"/>
          <w:szCs w:val="24"/>
        </w:rPr>
        <w:t xml:space="preserve">Instruction with line graphs should develop the understanding that values in this graph often represent data that changes over time. </w:t>
      </w:r>
    </w:p>
    <w:p w14:paraId="29BF6078" w14:textId="77777777" w:rsidR="00D46C27" w:rsidRPr="004E78FF" w:rsidRDefault="00D46C27" w:rsidP="009D7378">
      <w:pPr>
        <w:pStyle w:val="ListParagraph"/>
        <w:numPr>
          <w:ilvl w:val="0"/>
          <w:numId w:val="14"/>
        </w:numPr>
      </w:pPr>
      <w:proofErr w:type="gramStart"/>
      <w:r w:rsidRPr="28167D95">
        <w:rPr>
          <w:rFonts w:eastAsia="Times New Roman" w:cs="Times New Roman"/>
          <w:sz w:val="24"/>
          <w:szCs w:val="24"/>
        </w:rPr>
        <w:t>Instruction</w:t>
      </w:r>
      <w:proofErr w:type="gramEnd"/>
      <w:r w:rsidRPr="28167D95">
        <w:rPr>
          <w:rFonts w:eastAsia="Times New Roman" w:cs="Times New Roman"/>
          <w:sz w:val="24"/>
          <w:szCs w:val="24"/>
        </w:rPr>
        <w:t xml:space="preserve"> should include identifying the meaning of the points presented on the </w:t>
      </w:r>
      <m:oMath>
        <m:r>
          <w:rPr>
            <w:rStyle w:val="normaltextrun"/>
            <w:rFonts w:ascii="Cambria Math" w:eastAsiaTheme="minorEastAsia" w:hAnsi="Cambria Math"/>
          </w:rPr>
          <m:t>x</m:t>
        </m:r>
      </m:oMath>
      <w:r>
        <w:rPr>
          <w:rStyle w:val="normaltextrun"/>
          <w:rFonts w:eastAsia="Times New Roman" w:cs="Times New Roman"/>
        </w:rPr>
        <w:t>-</w:t>
      </w:r>
      <w:r w:rsidRPr="28167D95">
        <w:rPr>
          <w:rFonts w:eastAsia="Times New Roman" w:cs="Times New Roman"/>
          <w:sz w:val="24"/>
          <w:szCs w:val="24"/>
        </w:rPr>
        <w:t xml:space="preserve">axis and </w:t>
      </w:r>
      <m:oMath>
        <m:r>
          <w:rPr>
            <w:rStyle w:val="normaltextrun"/>
            <w:rFonts w:ascii="Cambria Math" w:eastAsiaTheme="minorEastAsia" w:hAnsi="Cambria Math" w:cs="Times New Roman"/>
            <w:sz w:val="24"/>
            <w:szCs w:val="24"/>
          </w:rPr>
          <m:t>y</m:t>
        </m:r>
      </m:oMath>
      <w:r>
        <w:rPr>
          <w:rStyle w:val="normaltextrun"/>
          <w:rFonts w:eastAsia="Times New Roman" w:cs="Times New Roman"/>
          <w:sz w:val="24"/>
          <w:szCs w:val="24"/>
        </w:rPr>
        <w:t>-</w:t>
      </w:r>
      <w:r w:rsidRPr="28167D95">
        <w:rPr>
          <w:rFonts w:eastAsia="Times New Roman" w:cs="Times New Roman"/>
          <w:sz w:val="24"/>
          <w:szCs w:val="24"/>
        </w:rPr>
        <w:t>axis with both axes being labeled correctly.</w:t>
      </w:r>
    </w:p>
    <w:p w14:paraId="2676E339" w14:textId="77777777" w:rsidR="00D05F70" w:rsidRDefault="00D05F70" w:rsidP="00D05F70">
      <w:pPr>
        <w:spacing w:after="0" w:line="240" w:lineRule="auto"/>
        <w:rPr>
          <w:rFonts w:eastAsia="Times New Roman" w:cs="Times New Roman"/>
          <w:sz w:val="24"/>
          <w:szCs w:val="24"/>
        </w:rPr>
      </w:pPr>
    </w:p>
    <w:p w14:paraId="39F7C55E" w14:textId="77777777" w:rsidR="00D05F70" w:rsidRPr="00AB3CDB" w:rsidRDefault="00D05F70" w:rsidP="001D2F7F">
      <w:pPr>
        <w:pStyle w:val="DataAandP"/>
      </w:pPr>
      <w:r w:rsidRPr="006B6BAE">
        <w:t xml:space="preserve">Common </w:t>
      </w:r>
      <w:r w:rsidRPr="00BB5B56">
        <w:t>Misconceptions</w:t>
      </w:r>
      <w:r w:rsidRPr="006B6BAE">
        <w:t xml:space="preserve"> or Errors</w:t>
      </w:r>
    </w:p>
    <w:p w14:paraId="00CBD58C" w14:textId="77777777" w:rsidR="004B66B5" w:rsidRPr="002059BE" w:rsidRDefault="004B66B5" w:rsidP="009D7378">
      <w:pPr>
        <w:pStyle w:val="ListParagraph"/>
        <w:numPr>
          <w:ilvl w:val="0"/>
          <w:numId w:val="101"/>
        </w:numPr>
      </w:pPr>
      <w:r w:rsidRPr="004E78FF">
        <w:rPr>
          <w:rFonts w:eastAsia="Calibri" w:cs="Times New Roman"/>
          <w:color w:val="000000" w:themeColor="text1"/>
          <w:sz w:val="24"/>
        </w:rPr>
        <w:t xml:space="preserve">For line plots, students may misread a number line and have difficulty because they use whole-number names when counting fractional parts on a number line instead of the fraction name. </w:t>
      </w:r>
    </w:p>
    <w:p w14:paraId="715B81CF" w14:textId="77777777" w:rsidR="00D05F70" w:rsidRPr="004B66B5" w:rsidRDefault="00D05F70" w:rsidP="002630AE">
      <w:pPr>
        <w:spacing w:after="0"/>
        <w:contextualSpacing/>
        <w:textAlignment w:val="baseline"/>
        <w:rPr>
          <w:rFonts w:eastAsia="Times New Roman" w:cs="Times New Roman"/>
          <w:b/>
          <w:bCs/>
          <w:sz w:val="24"/>
          <w:szCs w:val="24"/>
        </w:rPr>
      </w:pPr>
    </w:p>
    <w:p w14:paraId="5E8FDA28" w14:textId="77777777" w:rsidR="00D05F70" w:rsidRPr="00A805BD" w:rsidRDefault="00D05F70" w:rsidP="002630AE">
      <w:pPr>
        <w:pStyle w:val="DataAandP"/>
      </w:pPr>
      <w:r w:rsidRPr="006B6BAE">
        <w:t>Strategies to Support Tiered Instruction</w:t>
      </w:r>
    </w:p>
    <w:p w14:paraId="4799C403" w14:textId="77777777" w:rsidR="00DE01EE" w:rsidRDefault="00DE01EE" w:rsidP="009D7378">
      <w:pPr>
        <w:pStyle w:val="ListParagraph"/>
        <w:widowControl/>
        <w:numPr>
          <w:ilvl w:val="0"/>
          <w:numId w:val="17"/>
        </w:numPr>
        <w:contextualSpacing/>
        <w:rPr>
          <w:rFonts w:cs="Times New Roman"/>
          <w:sz w:val="24"/>
          <w:szCs w:val="24"/>
        </w:rPr>
      </w:pPr>
      <w:r>
        <w:rPr>
          <w:rFonts w:cs="Times New Roman"/>
          <w:sz w:val="24"/>
          <w:szCs w:val="24"/>
        </w:rPr>
        <w:t xml:space="preserve">Instruction includes opportunities to use concrete models and draw number lines to connect learning with fraction understanding. Students plot fourths on the number line, paying particular attention to what each tick mark and the “distance” between each tick mark represents.  </w:t>
      </w:r>
    </w:p>
    <w:p w14:paraId="7101911D" w14:textId="77777777" w:rsidR="00DE01EE" w:rsidRDefault="00DE01EE" w:rsidP="009D7378">
      <w:pPr>
        <w:pStyle w:val="ListParagraph"/>
        <w:widowControl/>
        <w:numPr>
          <w:ilvl w:val="1"/>
          <w:numId w:val="17"/>
        </w:numPr>
        <w:contextualSpacing/>
        <w:rPr>
          <w:rFonts w:cs="Times New Roman"/>
          <w:sz w:val="24"/>
          <w:szCs w:val="24"/>
        </w:rPr>
      </w:pPr>
      <w:r>
        <w:rPr>
          <w:rFonts w:cs="Times New Roman"/>
          <w:sz w:val="24"/>
          <w:szCs w:val="24"/>
        </w:rPr>
        <w:t>Example:</w:t>
      </w:r>
    </w:p>
    <w:p w14:paraId="6428F733"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3B5BAB8E" wp14:editId="3B36D5FF">
            <wp:extent cx="2276475" cy="619125"/>
            <wp:effectExtent l="0" t="0" r="9525" b="9525"/>
            <wp:docPr id="1489254803" name="Picture 1489254803" descr="Number line with fractions"/>
            <wp:cNvGraphicFramePr/>
            <a:graphic xmlns:a="http://schemas.openxmlformats.org/drawingml/2006/main">
              <a:graphicData uri="http://schemas.openxmlformats.org/drawingml/2006/picture">
                <pic:pic xmlns:pic="http://schemas.openxmlformats.org/drawingml/2006/picture">
                  <pic:nvPicPr>
                    <pic:cNvPr id="1489254803" name="Picture 1489254803" descr="Number line with fractions"/>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276475" cy="619125"/>
                    </a:xfrm>
                    <a:prstGeom prst="rect">
                      <a:avLst/>
                    </a:prstGeom>
                  </pic:spPr>
                </pic:pic>
              </a:graphicData>
            </a:graphic>
          </wp:inline>
        </w:drawing>
      </w:r>
    </w:p>
    <w:p w14:paraId="12A04E80" w14:textId="77777777" w:rsidR="00DE01EE" w:rsidRDefault="00DE01EE"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u</w:t>
      </w:r>
      <w:r>
        <w:rPr>
          <w:rFonts w:cs="Times New Roman"/>
          <w:sz w:val="24"/>
          <w:szCs w:val="24"/>
        </w:rPr>
        <w:t>tilizing fraction strips or tiles, students will be able to connect fractional parts to the measurement on a number line.</w:t>
      </w:r>
    </w:p>
    <w:p w14:paraId="2AF0385A"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anchor distT="0" distB="0" distL="114300" distR="114300" simplePos="0" relativeHeight="251658244" behindDoc="1" locked="0" layoutInCell="1" allowOverlap="1" wp14:anchorId="626840E0" wp14:editId="0E904AD6">
            <wp:simplePos x="0" y="0"/>
            <wp:positionH relativeFrom="column">
              <wp:posOffset>1200150</wp:posOffset>
            </wp:positionH>
            <wp:positionV relativeFrom="paragraph">
              <wp:posOffset>60325</wp:posOffset>
            </wp:positionV>
            <wp:extent cx="3533775" cy="847725"/>
            <wp:effectExtent l="0" t="0" r="9525" b="9525"/>
            <wp:wrapTight wrapText="bothSides">
              <wp:wrapPolygon edited="0">
                <wp:start x="0" y="0"/>
                <wp:lineTo x="0" y="21357"/>
                <wp:lineTo x="21542" y="21357"/>
                <wp:lineTo x="21542" y="0"/>
                <wp:lineTo x="0" y="0"/>
              </wp:wrapPolygon>
            </wp:wrapTight>
            <wp:docPr id="713329782" name="Picture 713329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3329782" name="Picture 713329782">
                      <a:extLst>
                        <a:ext uri="{C183D7F6-B498-43B3-948B-1728B52AA6E4}">
                          <adec:decorative xmlns:adec="http://schemas.microsoft.com/office/drawing/2017/decorative" val="1"/>
                        </a:ext>
                      </a:extLst>
                    </pic:cNvPr>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533775" cy="847725"/>
                    </a:xfrm>
                    <a:prstGeom prst="rect">
                      <a:avLst/>
                    </a:prstGeom>
                  </pic:spPr>
                </pic:pic>
              </a:graphicData>
            </a:graphic>
          </wp:anchor>
        </w:drawing>
      </w:r>
    </w:p>
    <w:p w14:paraId="5CAEA2D8" w14:textId="77777777" w:rsidR="00DE01EE" w:rsidRDefault="00DE01EE" w:rsidP="00DE01EE">
      <w:pPr>
        <w:spacing w:after="0" w:line="240" w:lineRule="auto"/>
        <w:jc w:val="center"/>
        <w:textAlignment w:val="baseline"/>
        <w:rPr>
          <w:rFonts w:eastAsia="Times New Roman" w:cs="Times New Roman"/>
          <w:b/>
          <w:bCs/>
          <w:sz w:val="24"/>
          <w:szCs w:val="24"/>
        </w:rPr>
      </w:pPr>
    </w:p>
    <w:p w14:paraId="32AA239E" w14:textId="77777777" w:rsidR="00DE01EE" w:rsidRDefault="00DE01EE" w:rsidP="00DE01EE">
      <w:pPr>
        <w:spacing w:after="0" w:line="240" w:lineRule="auto"/>
        <w:jc w:val="center"/>
        <w:textAlignment w:val="baseline"/>
        <w:rPr>
          <w:rFonts w:eastAsia="Times New Roman" w:cs="Times New Roman"/>
          <w:b/>
          <w:bCs/>
          <w:sz w:val="24"/>
          <w:szCs w:val="24"/>
        </w:rPr>
      </w:pPr>
    </w:p>
    <w:p w14:paraId="4425347F" w14:textId="77777777" w:rsidR="00DE01EE" w:rsidRDefault="00DE01EE" w:rsidP="00DE01EE">
      <w:pPr>
        <w:spacing w:after="0" w:line="240" w:lineRule="auto"/>
        <w:textAlignment w:val="baseline"/>
        <w:rPr>
          <w:rFonts w:eastAsia="Times New Roman" w:cs="Times New Roman"/>
          <w:b/>
          <w:bCs/>
          <w:sz w:val="24"/>
          <w:szCs w:val="24"/>
        </w:rPr>
      </w:pPr>
    </w:p>
    <w:p w14:paraId="625BCCA5" w14:textId="77777777" w:rsidR="00DE01EE" w:rsidRDefault="00DE01EE" w:rsidP="00DE01EE">
      <w:pPr>
        <w:spacing w:after="0" w:line="240" w:lineRule="auto"/>
        <w:textAlignment w:val="baseline"/>
        <w:rPr>
          <w:rFonts w:eastAsia="Times New Roman" w:cs="Times New Roman"/>
          <w:b/>
          <w:bCs/>
          <w:sz w:val="24"/>
          <w:szCs w:val="24"/>
        </w:rPr>
      </w:pPr>
    </w:p>
    <w:p w14:paraId="76C6ADFB" w14:textId="77777777" w:rsidR="00DE01EE" w:rsidRDefault="00DE01EE" w:rsidP="00DE01EE">
      <w:pPr>
        <w:spacing w:after="0" w:line="240" w:lineRule="auto"/>
        <w:textAlignment w:val="baseline"/>
        <w:rPr>
          <w:rFonts w:eastAsia="Times New Roman" w:cs="Times New Roman"/>
          <w:b/>
          <w:bCs/>
          <w:sz w:val="24"/>
          <w:szCs w:val="24"/>
        </w:rPr>
      </w:pPr>
    </w:p>
    <w:p w14:paraId="3F0D606F" w14:textId="77777777" w:rsidR="00DE01EE" w:rsidRDefault="00DE01EE" w:rsidP="009D7378">
      <w:pPr>
        <w:pStyle w:val="ListParagraph"/>
        <w:widowControl/>
        <w:numPr>
          <w:ilvl w:val="0"/>
          <w:numId w:val="17"/>
        </w:numPr>
        <w:contextualSpacing/>
        <w:rPr>
          <w:rFonts w:eastAsia="Times New Roman" w:cs="Times New Roman"/>
          <w:sz w:val="24"/>
          <w:szCs w:val="24"/>
        </w:rPr>
      </w:pPr>
      <w:r w:rsidRPr="3D93F35B">
        <w:rPr>
          <w:rFonts w:eastAsia="Times New Roman" w:cs="Times New Roman"/>
          <w:sz w:val="24"/>
          <w:szCs w:val="24"/>
        </w:rPr>
        <w:t>Instruction includes providing the data set on index cards or sticky notes.  Students then move the data set in order from least to greatest. For numbers that repeat, students stack the numbers on top of each other. This helps with understanding if there is no mode, or more than one mode.</w:t>
      </w:r>
    </w:p>
    <w:p w14:paraId="7F394BAD" w14:textId="77777777" w:rsidR="00DE01EE" w:rsidRDefault="00DE01EE"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Example: </w:t>
      </w:r>
    </w:p>
    <w:p w14:paraId="54192561"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inline distT="0" distB="0" distL="0" distR="0" wp14:anchorId="5B699D94" wp14:editId="0DAFB0AE">
            <wp:extent cx="2826328" cy="957811"/>
            <wp:effectExtent l="0" t="0" r="0" b="0"/>
            <wp:docPr id="1489254800" name="Picture 1489254800" descr="various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00" name="Picture 1489254800" descr="various number cards"/>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862682" cy="970131"/>
                    </a:xfrm>
                    <a:prstGeom prst="rect">
                      <a:avLst/>
                    </a:prstGeom>
                  </pic:spPr>
                </pic:pic>
              </a:graphicData>
            </a:graphic>
          </wp:inline>
        </w:drawing>
      </w:r>
    </w:p>
    <w:p w14:paraId="6EEAFF20" w14:textId="77777777" w:rsidR="00DE57ED" w:rsidRDefault="00DE57ED" w:rsidP="00DE01EE">
      <w:pPr>
        <w:spacing w:after="0" w:line="240" w:lineRule="auto"/>
        <w:jc w:val="center"/>
        <w:textAlignment w:val="baseline"/>
        <w:rPr>
          <w:rFonts w:eastAsia="Times New Roman" w:cs="Times New Roman"/>
          <w:b/>
          <w:bCs/>
          <w:sz w:val="24"/>
          <w:szCs w:val="24"/>
        </w:rPr>
      </w:pPr>
    </w:p>
    <w:p w14:paraId="63BBEC0D" w14:textId="77777777" w:rsidR="00DE01EE" w:rsidRDefault="00DE01EE" w:rsidP="009D7378">
      <w:pPr>
        <w:pStyle w:val="ListParagraph"/>
        <w:widowControl/>
        <w:numPr>
          <w:ilvl w:val="0"/>
          <w:numId w:val="17"/>
        </w:numPr>
        <w:contextualSpacing/>
        <w:rPr>
          <w:rFonts w:eastAsia="Times New Roman" w:cs="Times New Roman"/>
          <w:sz w:val="24"/>
          <w:szCs w:val="24"/>
        </w:rPr>
      </w:pPr>
      <w:r w:rsidRPr="3D93F35B">
        <w:rPr>
          <w:rFonts w:eastAsia="Times New Roman" w:cs="Times New Roman"/>
          <w:sz w:val="24"/>
          <w:szCs w:val="24"/>
        </w:rPr>
        <w:t>Instruction includes opportunities to find the range on a line plot. Students subtract the least value on the line plot with an X from the greatest value with an X.</w:t>
      </w:r>
    </w:p>
    <w:p w14:paraId="24204E30" w14:textId="77777777" w:rsidR="0069578D" w:rsidRDefault="0069578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Example: </w:t>
      </w:r>
    </w:p>
    <w:p w14:paraId="0664524B" w14:textId="77777777" w:rsidR="0069578D" w:rsidRDefault="0069578D" w:rsidP="0069578D">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0C979CEE" wp14:editId="32A57AC6">
            <wp:extent cx="1733797" cy="955440"/>
            <wp:effectExtent l="0" t="0" r="0" b="0"/>
            <wp:docPr id="743370063" name="Picture 743370063"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3" name="Picture 743370063" descr="line plot"/>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788136" cy="985385"/>
                    </a:xfrm>
                    <a:prstGeom prst="rect">
                      <a:avLst/>
                    </a:prstGeom>
                  </pic:spPr>
                </pic:pic>
              </a:graphicData>
            </a:graphic>
          </wp:inline>
        </w:drawing>
      </w:r>
    </w:p>
    <w:p w14:paraId="66FE35A1" w14:textId="77777777" w:rsidR="00DE57ED" w:rsidRDefault="00DE57ED" w:rsidP="0069578D">
      <w:pPr>
        <w:spacing w:after="0" w:line="240" w:lineRule="auto"/>
        <w:jc w:val="center"/>
        <w:textAlignment w:val="baseline"/>
        <w:rPr>
          <w:rFonts w:eastAsia="Times New Roman" w:cs="Times New Roman"/>
          <w:b/>
          <w:bCs/>
          <w:sz w:val="24"/>
          <w:szCs w:val="24"/>
        </w:rPr>
      </w:pPr>
    </w:p>
    <w:p w14:paraId="51B5CC54" w14:textId="77777777" w:rsidR="0069578D" w:rsidRDefault="0069578D" w:rsidP="009D7378">
      <w:pPr>
        <w:pStyle w:val="ListParagraph"/>
        <w:widowControl/>
        <w:numPr>
          <w:ilvl w:val="0"/>
          <w:numId w:val="17"/>
        </w:numPr>
        <w:contextualSpacing/>
        <w:rPr>
          <w:rFonts w:eastAsia="Times New Roman" w:cs="Times New Roman"/>
          <w:sz w:val="24"/>
          <w:szCs w:val="24"/>
        </w:rPr>
      </w:pPr>
      <w:r w:rsidRPr="3D93F35B">
        <w:rPr>
          <w:rFonts w:eastAsia="Times New Roman" w:cs="Times New Roman"/>
          <w:sz w:val="24"/>
          <w:szCs w:val="24"/>
        </w:rPr>
        <w:t>Instruction includes showing how to cover up the data points in the middle of the line plot so that only the first and last data points are shown. This allows students to focus on the values that will be used to calculate the range.</w:t>
      </w:r>
    </w:p>
    <w:p w14:paraId="466C9E7D" w14:textId="77777777" w:rsidR="0069578D" w:rsidRDefault="0069578D"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 xml:space="preserve">Example: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768"/>
        <w:gridCol w:w="3780"/>
      </w:tblGrid>
      <w:tr w:rsidR="0069578D" w14:paraId="5057194A" w14:textId="77777777">
        <w:trPr>
          <w:jc w:val="center"/>
        </w:trPr>
        <w:tc>
          <w:tcPr>
            <w:tcW w:w="3637" w:type="dxa"/>
            <w:vAlign w:val="center"/>
          </w:tcPr>
          <w:p w14:paraId="5008F16F" w14:textId="77777777" w:rsidR="0069578D" w:rsidRDefault="0069578D">
            <w:pPr>
              <w:jc w:val="center"/>
              <w:textAlignment w:val="baseline"/>
              <w:rPr>
                <w:rFonts w:eastAsia="Times New Roman" w:cs="Times New Roman"/>
                <w:b/>
                <w:bCs/>
                <w:sz w:val="24"/>
                <w:szCs w:val="24"/>
              </w:rPr>
            </w:pPr>
            <w:r>
              <w:rPr>
                <w:noProof/>
              </w:rPr>
              <w:drawing>
                <wp:inline distT="0" distB="0" distL="0" distR="0" wp14:anchorId="5CA9A62C" wp14:editId="443BA1D1">
                  <wp:extent cx="1721922" cy="1111527"/>
                  <wp:effectExtent l="0" t="0" r="0" b="0"/>
                  <wp:docPr id="743370060" name="Picture 743370060"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0" name="Picture 743370060" descr="line plot"/>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756131" cy="1133609"/>
                          </a:xfrm>
                          <a:prstGeom prst="rect">
                            <a:avLst/>
                          </a:prstGeom>
                        </pic:spPr>
                      </pic:pic>
                    </a:graphicData>
                  </a:graphic>
                </wp:inline>
              </w:drawing>
            </w:r>
          </w:p>
        </w:tc>
        <w:tc>
          <w:tcPr>
            <w:tcW w:w="768" w:type="dxa"/>
            <w:vAlign w:val="center"/>
          </w:tcPr>
          <w:p w14:paraId="022308DE" w14:textId="77777777" w:rsidR="0069578D" w:rsidRDefault="0069578D">
            <w:pPr>
              <w:jc w:val="center"/>
              <w:textAlignment w:val="baseline"/>
              <w:rPr>
                <w:rFonts w:eastAsia="Times New Roman" w:cs="Times New Roman"/>
                <w:b/>
                <w:bCs/>
                <w:sz w:val="24"/>
                <w:szCs w:val="24"/>
              </w:rPr>
            </w:pPr>
            <w:r>
              <w:rPr>
                <w:rFonts w:eastAsia="Times New Roman" w:cs="Times New Roman"/>
                <w:noProof/>
                <w:sz w:val="24"/>
                <w:szCs w:val="24"/>
              </w:rPr>
              <mc:AlternateContent>
                <mc:Choice Requires="wps">
                  <w:drawing>
                    <wp:inline distT="0" distB="0" distL="0" distR="0" wp14:anchorId="2FD2072B" wp14:editId="41E14662">
                      <wp:extent cx="298199" cy="289711"/>
                      <wp:effectExtent l="0" t="19050" r="45085" b="34290"/>
                      <wp:docPr id="743370062" name="Arrow: Right 743370062" descr="arrow graphic"/>
                      <wp:cNvGraphicFramePr/>
                      <a:graphic xmlns:a="http://schemas.openxmlformats.org/drawingml/2006/main">
                        <a:graphicData uri="http://schemas.microsoft.com/office/word/2010/wordprocessingShape">
                          <wps:wsp>
                            <wps:cNvSpPr/>
                            <wps:spPr>
                              <a:xfrm>
                                <a:off x="0" y="0"/>
                                <a:ext cx="298199" cy="28971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810C9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43370062" o:spid="_x0000_s1026" type="#_x0000_t13" alt="arrow graphic" style="width:23.5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" adj="11107" fillcolor="#5b9bd5 [3204]" strokecolor="#1f4d78 [1604]" strokeweight="1pt">
                      <w10:anchorlock/>
                    </v:shape>
                  </w:pict>
                </mc:Fallback>
              </mc:AlternateContent>
            </w:r>
          </w:p>
        </w:tc>
        <w:tc>
          <w:tcPr>
            <w:tcW w:w="3780" w:type="dxa"/>
            <w:vAlign w:val="center"/>
          </w:tcPr>
          <w:p w14:paraId="1517E273" w14:textId="77777777" w:rsidR="0069578D" w:rsidRDefault="0069578D">
            <w:pPr>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21B445C9" wp14:editId="0A5C2765">
                  <wp:extent cx="1662545" cy="1061884"/>
                  <wp:effectExtent l="0" t="0" r="0" b="5080"/>
                  <wp:docPr id="743370061" name="Picture 743370061" descr="line plot with yellow card covering some of th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1" name="Picture 743370061" descr="line plot with yellow card covering some of the points"/>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718739" cy="1097776"/>
                          </a:xfrm>
                          <a:prstGeom prst="rect">
                            <a:avLst/>
                          </a:prstGeom>
                        </pic:spPr>
                      </pic:pic>
                    </a:graphicData>
                  </a:graphic>
                </wp:inline>
              </w:drawing>
            </w:r>
          </w:p>
        </w:tc>
      </w:tr>
      <w:tr w:rsidR="0069578D" w14:paraId="1BB43AFB" w14:textId="77777777">
        <w:trPr>
          <w:jc w:val="center"/>
        </w:trPr>
        <w:tc>
          <w:tcPr>
            <w:tcW w:w="3637" w:type="dxa"/>
            <w:vAlign w:val="center"/>
          </w:tcPr>
          <w:p w14:paraId="38720F9D" w14:textId="77777777" w:rsidR="0069578D" w:rsidRDefault="0069578D">
            <w:pPr>
              <w:jc w:val="center"/>
              <w:textAlignment w:val="baseline"/>
              <w:rPr>
                <w:rFonts w:eastAsia="Times New Roman" w:cs="Times New Roman"/>
                <w:b/>
                <w:bCs/>
                <w:sz w:val="24"/>
                <w:szCs w:val="24"/>
              </w:rPr>
            </w:pPr>
            <w:r>
              <w:rPr>
                <w:rFonts w:eastAsia="Times New Roman" w:cs="Times New Roman"/>
                <w:sz w:val="24"/>
                <w:szCs w:val="24"/>
              </w:rPr>
              <w:t xml:space="preserve">Range = </w:t>
            </w:r>
            <m:oMath>
              <m:r>
                <w:rPr>
                  <w:rFonts w:ascii="Cambria Math" w:eastAsia="Times New Roman" w:hAnsi="Cambria Math" w:cs="Times New Roman"/>
                  <w:sz w:val="24"/>
                  <w:szCs w:val="24"/>
                </w:rPr>
                <m:t>8 – 3 = 5</m:t>
              </m:r>
            </m:oMath>
          </w:p>
        </w:tc>
        <w:tc>
          <w:tcPr>
            <w:tcW w:w="768" w:type="dxa"/>
            <w:vAlign w:val="center"/>
          </w:tcPr>
          <w:p w14:paraId="0ACDCAD0" w14:textId="77777777" w:rsidR="0069578D" w:rsidRDefault="0069578D">
            <w:pPr>
              <w:jc w:val="center"/>
              <w:textAlignment w:val="baseline"/>
              <w:rPr>
                <w:rFonts w:eastAsia="Times New Roman" w:cs="Times New Roman"/>
                <w:b/>
                <w:bCs/>
                <w:sz w:val="24"/>
                <w:szCs w:val="24"/>
              </w:rPr>
            </w:pPr>
          </w:p>
        </w:tc>
        <w:tc>
          <w:tcPr>
            <w:tcW w:w="3780" w:type="dxa"/>
            <w:vAlign w:val="center"/>
          </w:tcPr>
          <w:p w14:paraId="13EA39B3" w14:textId="77777777" w:rsidR="0069578D" w:rsidRDefault="0069578D">
            <w:pPr>
              <w:jc w:val="center"/>
              <w:textAlignment w:val="baseline"/>
              <w:rPr>
                <w:rFonts w:eastAsia="Times New Roman" w:cs="Times New Roman"/>
                <w:b/>
                <w:bCs/>
                <w:sz w:val="24"/>
                <w:szCs w:val="24"/>
              </w:rPr>
            </w:pPr>
          </w:p>
        </w:tc>
      </w:tr>
    </w:tbl>
    <w:p w14:paraId="4FB12964" w14:textId="77777777" w:rsidR="00D05F70" w:rsidRPr="008D6FF1" w:rsidRDefault="00D05F70" w:rsidP="00D05F70">
      <w:pPr>
        <w:rPr>
          <w:sz w:val="24"/>
          <w:szCs w:val="24"/>
        </w:rPr>
      </w:pPr>
    </w:p>
    <w:p w14:paraId="5A8DBAA4" w14:textId="77777777" w:rsidR="00D05F70" w:rsidRPr="00BB5B56" w:rsidRDefault="00D05F70" w:rsidP="001D2F7F">
      <w:pPr>
        <w:pStyle w:val="DataAandP"/>
      </w:pPr>
      <w:r w:rsidRPr="006B6BAE">
        <w:t>Instructional Tasks </w:t>
      </w:r>
    </w:p>
    <w:p w14:paraId="041211A5" w14:textId="77777777"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Instructional Task 1 (MTR.3.1)</w:t>
      </w:r>
    </w:p>
    <w:p w14:paraId="346404E0" w14:textId="77777777" w:rsidR="002706DC" w:rsidRDefault="002706DC" w:rsidP="002706DC">
      <w:pPr>
        <w:spacing w:after="0" w:line="240" w:lineRule="auto"/>
        <w:ind w:left="360"/>
        <w:textAlignment w:val="baseline"/>
        <w:rPr>
          <w:rFonts w:eastAsia="Times New Roman" w:cs="Times New Roman"/>
          <w:color w:val="000000" w:themeColor="text1"/>
          <w:sz w:val="24"/>
        </w:rPr>
      </w:pPr>
      <w:r w:rsidRPr="00864339">
        <w:rPr>
          <w:rFonts w:eastAsia="Times New Roman" w:cs="Times New Roman"/>
          <w:color w:val="000000" w:themeColor="text1"/>
          <w:sz w:val="24"/>
        </w:rPr>
        <w:lastRenderedPageBreak/>
        <w:t xml:space="preserve">Claire </w:t>
      </w:r>
      <w:r>
        <w:rPr>
          <w:rFonts w:eastAsia="Times New Roman" w:cs="Times New Roman"/>
          <w:color w:val="000000" w:themeColor="text1"/>
          <w:sz w:val="24"/>
        </w:rPr>
        <w:t xml:space="preserve">recorded the daily low temperatures in her city for the past ten days. </w:t>
      </w:r>
      <w:r w:rsidRPr="00864339">
        <w:rPr>
          <w:rFonts w:eastAsia="Times New Roman" w:cs="Times New Roman"/>
          <w:color w:val="000000" w:themeColor="text1"/>
          <w:sz w:val="24"/>
        </w:rPr>
        <w:t>The data s</w:t>
      </w:r>
      <w:r>
        <w:rPr>
          <w:rFonts w:eastAsia="Times New Roman" w:cs="Times New Roman"/>
          <w:color w:val="000000" w:themeColor="text1"/>
          <w:sz w:val="24"/>
        </w:rPr>
        <w:t xml:space="preserve">he collected is below. </w:t>
      </w:r>
      <w:r w:rsidRPr="00864339">
        <w:rPr>
          <w:rFonts w:eastAsia="Times New Roman" w:cs="Times New Roman"/>
          <w:color w:val="000000" w:themeColor="text1"/>
          <w:sz w:val="24"/>
        </w:rPr>
        <w:t xml:space="preserve">Use her data to create a line plot to show the </w:t>
      </w:r>
      <w:r>
        <w:rPr>
          <w:rFonts w:eastAsia="Times New Roman" w:cs="Times New Roman"/>
          <w:color w:val="000000" w:themeColor="text1"/>
          <w:sz w:val="24"/>
        </w:rPr>
        <w:t>daily low temperatures.</w:t>
      </w:r>
    </w:p>
    <w:p w14:paraId="3884917E" w14:textId="60E7DA6E" w:rsidR="002706DC" w:rsidRDefault="007D0847" w:rsidP="007D0847">
      <w:pPr>
        <w:spacing w:after="0" w:line="240" w:lineRule="auto"/>
        <w:jc w:val="center"/>
        <w:textAlignment w:val="baseline"/>
        <w:rPr>
          <w:rFonts w:eastAsia="Times New Roman" w:cs="Times New Roman"/>
          <w:sz w:val="24"/>
          <w:szCs w:val="24"/>
        </w:rPr>
      </w:pPr>
      <w:r w:rsidRPr="007D0847">
        <w:rPr>
          <w:rFonts w:eastAsia="Times New Roman" w:cs="Times New Roman"/>
          <w:noProof/>
          <w:sz w:val="24"/>
          <w:szCs w:val="24"/>
        </w:rPr>
        <w:drawing>
          <wp:inline distT="0" distB="0" distL="0" distR="0" wp14:anchorId="39B3992F" wp14:editId="4813E899">
            <wp:extent cx="4620270" cy="628738"/>
            <wp:effectExtent l="0" t="0" r="0" b="0"/>
            <wp:docPr id="1058601029" name="Picture 1" descr="table with various temperatures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01029" name="Picture 1" descr="table with various temperatures recorded"/>
                    <pic:cNvPicPr/>
                  </pic:nvPicPr>
                  <pic:blipFill>
                    <a:blip r:embed="rId195"/>
                    <a:stretch>
                      <a:fillRect/>
                    </a:stretch>
                  </pic:blipFill>
                  <pic:spPr>
                    <a:xfrm>
                      <a:off x="0" y="0"/>
                      <a:ext cx="4620270" cy="628738"/>
                    </a:xfrm>
                    <a:prstGeom prst="rect">
                      <a:avLst/>
                    </a:prstGeom>
                  </pic:spPr>
                </pic:pic>
              </a:graphicData>
            </a:graphic>
          </wp:inline>
        </w:drawing>
      </w:r>
    </w:p>
    <w:p w14:paraId="60F308DF" w14:textId="77777777" w:rsidR="000A6B0F" w:rsidRDefault="000A6B0F" w:rsidP="002706DC">
      <w:pPr>
        <w:spacing w:after="0" w:line="240" w:lineRule="auto"/>
        <w:textAlignment w:val="baseline"/>
        <w:rPr>
          <w:rFonts w:eastAsia="Calibri" w:cs="Times New Roman"/>
          <w:i/>
          <w:sz w:val="24"/>
          <w:szCs w:val="24"/>
        </w:rPr>
      </w:pPr>
    </w:p>
    <w:p w14:paraId="50CE6AEF" w14:textId="0F58E918"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 xml:space="preserve">Instructional Task 2 </w:t>
      </w:r>
    </w:p>
    <w:p w14:paraId="19E93CB3" w14:textId="77777777" w:rsidR="002706DC" w:rsidRDefault="002706DC" w:rsidP="002706DC">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 xml:space="preserve">A local bakery recorded the total amount of flour, in pounds, that was used for cakes each day for one week </w:t>
      </w:r>
      <w:proofErr w:type="gramStart"/>
      <w:r>
        <w:rPr>
          <w:rFonts w:eastAsia="Times New Roman" w:cs="Times New Roman"/>
          <w:color w:val="000000" w:themeColor="text1"/>
          <w:sz w:val="24"/>
        </w:rPr>
        <w:t>in</w:t>
      </w:r>
      <w:proofErr w:type="gramEnd"/>
      <w:r>
        <w:rPr>
          <w:rFonts w:eastAsia="Times New Roman" w:cs="Times New Roman"/>
          <w:color w:val="000000" w:themeColor="text1"/>
          <w:sz w:val="24"/>
        </w:rPr>
        <w:t xml:space="preserve"> the table.</w:t>
      </w:r>
    </w:p>
    <w:p w14:paraId="23CA6BC2" w14:textId="134FB6D4" w:rsidR="002706DC" w:rsidRDefault="00AF056E" w:rsidP="002706DC">
      <w:pPr>
        <w:spacing w:after="0" w:line="240" w:lineRule="auto"/>
        <w:ind w:left="360"/>
        <w:jc w:val="center"/>
        <w:textAlignment w:val="baseline"/>
        <w:rPr>
          <w:rFonts w:eastAsia="Times New Roman" w:cs="Times New Roman"/>
          <w:color w:val="000000" w:themeColor="text1"/>
          <w:sz w:val="24"/>
        </w:rPr>
      </w:pPr>
      <w:r w:rsidRPr="00AF056E">
        <w:rPr>
          <w:rFonts w:eastAsia="Times New Roman" w:cs="Times New Roman"/>
          <w:noProof/>
          <w:color w:val="000000" w:themeColor="text1"/>
          <w:sz w:val="24"/>
        </w:rPr>
        <w:drawing>
          <wp:inline distT="0" distB="0" distL="0" distR="0" wp14:anchorId="7425A8B2" wp14:editId="29CC9FA9">
            <wp:extent cx="4629796" cy="781159"/>
            <wp:effectExtent l="0" t="0" r="0" b="0"/>
            <wp:docPr id="259390978" name="Picture 1" descr="table with days and flour in pou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90978" name="Picture 1" descr="table with days and flour in pounds&#10;"/>
                    <pic:cNvPicPr/>
                  </pic:nvPicPr>
                  <pic:blipFill>
                    <a:blip r:embed="rId196"/>
                    <a:stretch>
                      <a:fillRect/>
                    </a:stretch>
                  </pic:blipFill>
                  <pic:spPr>
                    <a:xfrm>
                      <a:off x="0" y="0"/>
                      <a:ext cx="4629796" cy="781159"/>
                    </a:xfrm>
                    <a:prstGeom prst="rect">
                      <a:avLst/>
                    </a:prstGeom>
                  </pic:spPr>
                </pic:pic>
              </a:graphicData>
            </a:graphic>
          </wp:inline>
        </w:drawing>
      </w:r>
    </w:p>
    <w:p w14:paraId="2794A4F4" w14:textId="079C8EBC" w:rsidR="002706DC" w:rsidRDefault="002706DC" w:rsidP="000A6B0F">
      <w:pPr>
        <w:spacing w:after="0" w:line="240" w:lineRule="auto"/>
        <w:ind w:left="1080" w:hanging="720"/>
        <w:textAlignment w:val="baseline"/>
        <w:rPr>
          <w:rFonts w:eastAsia="Times New Roman" w:cs="Times New Roman"/>
          <w:color w:val="000000" w:themeColor="text1"/>
          <w:sz w:val="24"/>
        </w:rPr>
      </w:pPr>
      <w:r>
        <w:rPr>
          <w:rFonts w:eastAsia="Times New Roman" w:cs="Times New Roman"/>
          <w:color w:val="000000" w:themeColor="text1"/>
          <w:sz w:val="24"/>
        </w:rPr>
        <w:t>Part A. Use the template below to create a line graph for the data shown in the table. Include a title, axis labels, and determine appropriate intervals.</w:t>
      </w:r>
    </w:p>
    <w:p w14:paraId="0C88F651" w14:textId="77777777" w:rsidR="002706DC" w:rsidRDefault="002706DC" w:rsidP="002706DC">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Part B. Create a question for the data set shown.</w:t>
      </w:r>
    </w:p>
    <w:p w14:paraId="7D5E3473" w14:textId="77777777" w:rsidR="002706DC" w:rsidRDefault="002706DC" w:rsidP="002706DC">
      <w:pPr>
        <w:spacing w:after="0" w:line="240" w:lineRule="auto"/>
        <w:ind w:left="360"/>
        <w:jc w:val="center"/>
        <w:textAlignment w:val="baseline"/>
        <w:rPr>
          <w:rFonts w:eastAsia="Times New Roman" w:cs="Times New Roman"/>
          <w:color w:val="000000" w:themeColor="text1"/>
          <w:sz w:val="24"/>
        </w:rPr>
      </w:pPr>
      <w:r w:rsidRPr="003B0A70">
        <w:rPr>
          <w:rFonts w:cs="Times New Roman"/>
          <w:noProof/>
        </w:rPr>
        <w:drawing>
          <wp:inline distT="0" distB="0" distL="0" distR="0" wp14:anchorId="3CF3DAE5" wp14:editId="7AC40858">
            <wp:extent cx="3929494" cy="2559050"/>
            <wp:effectExtent l="0" t="0" r="0" b="0"/>
            <wp:docPr id="309879957" name="Picture 309879957" descr="template fo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79957" name="Picture 309879957" descr="template for line graph"/>
                    <pic:cNvPicPr/>
                  </pic:nvPicPr>
                  <pic:blipFill>
                    <a:blip r:embed="rId197"/>
                    <a:stretch>
                      <a:fillRect/>
                    </a:stretch>
                  </pic:blipFill>
                  <pic:spPr>
                    <a:xfrm>
                      <a:off x="0" y="0"/>
                      <a:ext cx="3937112" cy="2564011"/>
                    </a:xfrm>
                    <a:prstGeom prst="rect">
                      <a:avLst/>
                    </a:prstGeom>
                  </pic:spPr>
                </pic:pic>
              </a:graphicData>
            </a:graphic>
          </wp:inline>
        </w:drawing>
      </w:r>
    </w:p>
    <w:p w14:paraId="0A735B68" w14:textId="77777777" w:rsidR="00D05F70" w:rsidRPr="006B6BAE" w:rsidRDefault="00D05F70" w:rsidP="00D05F70">
      <w:pPr>
        <w:spacing w:after="0" w:line="240" w:lineRule="auto"/>
        <w:textAlignment w:val="baseline"/>
        <w:rPr>
          <w:rFonts w:eastAsia="Times New Roman" w:cs="Times New Roman"/>
          <w:sz w:val="24"/>
          <w:szCs w:val="24"/>
        </w:rPr>
      </w:pPr>
    </w:p>
    <w:p w14:paraId="06864A06" w14:textId="77777777" w:rsidR="00D05F70" w:rsidRPr="00BB5B56" w:rsidRDefault="00D05F70" w:rsidP="001D2F7F">
      <w:pPr>
        <w:pStyle w:val="DataAandP"/>
      </w:pPr>
      <w:r w:rsidRPr="00BB5B56">
        <w:t>Instructional Items </w:t>
      </w:r>
    </w:p>
    <w:p w14:paraId="45156E6B"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6239C5FA" w14:textId="77777777" w:rsidR="00871A3D" w:rsidRPr="00864339" w:rsidRDefault="00871A3D" w:rsidP="00871A3D">
      <w:pPr>
        <w:spacing w:after="0" w:line="240" w:lineRule="auto"/>
        <w:ind w:left="360"/>
        <w:textAlignment w:val="baseline"/>
        <w:rPr>
          <w:rFonts w:eastAsia="Times New Roman" w:cs="Times New Roman"/>
          <w:color w:val="000000" w:themeColor="text1"/>
          <w:sz w:val="24"/>
        </w:rPr>
      </w:pPr>
      <w:r w:rsidRPr="00864339">
        <w:rPr>
          <w:rFonts w:eastAsia="Times New Roman" w:cs="Times New Roman"/>
          <w:color w:val="000000" w:themeColor="text1"/>
          <w:sz w:val="24"/>
        </w:rPr>
        <w:t>A line graph is shown.</w:t>
      </w:r>
    </w:p>
    <w:p w14:paraId="5D6CF01E" w14:textId="77777777" w:rsidR="00871A3D" w:rsidRPr="00864339" w:rsidRDefault="00871A3D" w:rsidP="00871A3D">
      <w:pPr>
        <w:spacing w:after="0" w:line="240" w:lineRule="auto"/>
        <w:jc w:val="center"/>
        <w:textAlignment w:val="baseline"/>
        <w:rPr>
          <w:rFonts w:cs="Times New Roman"/>
          <w:sz w:val="24"/>
        </w:rPr>
      </w:pPr>
      <w:r w:rsidRPr="00864339">
        <w:rPr>
          <w:rFonts w:cs="Times New Roman"/>
          <w:noProof/>
          <w:sz w:val="24"/>
        </w:rPr>
        <w:drawing>
          <wp:inline distT="0" distB="0" distL="0" distR="0" wp14:anchorId="7CC441AD" wp14:editId="73A7A142">
            <wp:extent cx="2682240" cy="1658060"/>
            <wp:effectExtent l="0" t="0" r="3810" b="0"/>
            <wp:docPr id="3" name="Picture 3" descr="line graph with mass of newborn kit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ne graph with mass of newborn kittens"/>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82240" cy="1658060"/>
                    </a:xfrm>
                    <a:prstGeom prst="rect">
                      <a:avLst/>
                    </a:prstGeom>
                  </pic:spPr>
                </pic:pic>
              </a:graphicData>
            </a:graphic>
          </wp:inline>
        </w:drawing>
      </w:r>
    </w:p>
    <w:p w14:paraId="3744A91B" w14:textId="77777777" w:rsidR="00871A3D" w:rsidRDefault="00871A3D" w:rsidP="00871A3D">
      <w:pPr>
        <w:spacing w:after="0" w:line="240" w:lineRule="auto"/>
        <w:ind w:left="1530" w:hanging="810"/>
        <w:textAlignment w:val="baseline"/>
        <w:rPr>
          <w:rFonts w:cs="Times New Roman"/>
          <w:sz w:val="24"/>
        </w:rPr>
      </w:pPr>
      <w:r>
        <w:rPr>
          <w:rFonts w:cs="Times New Roman"/>
          <w:sz w:val="24"/>
        </w:rPr>
        <w:t xml:space="preserve">Part A. </w:t>
      </w:r>
      <w:r w:rsidRPr="00864339">
        <w:rPr>
          <w:rFonts w:cs="Times New Roman"/>
          <w:sz w:val="24"/>
        </w:rPr>
        <w:t>What is the</w:t>
      </w:r>
      <w:r>
        <w:rPr>
          <w:rFonts w:cs="Times New Roman"/>
          <w:sz w:val="24"/>
        </w:rPr>
        <w:t xml:space="preserve"> approximate</w:t>
      </w:r>
      <w:r w:rsidRPr="00864339">
        <w:rPr>
          <w:rFonts w:cs="Times New Roman"/>
          <w:sz w:val="24"/>
        </w:rPr>
        <w:t xml:space="preserve"> change in the kitten’s mass, in grams, between Days 3 and 4?</w:t>
      </w:r>
    </w:p>
    <w:p w14:paraId="60185476" w14:textId="77777777" w:rsidR="00871A3D" w:rsidRDefault="00871A3D" w:rsidP="00871A3D">
      <w:pPr>
        <w:spacing w:after="0" w:line="240" w:lineRule="auto"/>
        <w:ind w:left="1530" w:hanging="810"/>
        <w:textAlignment w:val="baseline"/>
        <w:rPr>
          <w:rFonts w:cs="Times New Roman"/>
          <w:sz w:val="24"/>
        </w:rPr>
      </w:pPr>
      <w:r>
        <w:rPr>
          <w:rFonts w:cs="Times New Roman"/>
          <w:sz w:val="24"/>
        </w:rPr>
        <w:lastRenderedPageBreak/>
        <w:t xml:space="preserve">Part B. </w:t>
      </w:r>
      <w:r w:rsidRPr="00864339">
        <w:rPr>
          <w:rFonts w:cs="Times New Roman"/>
          <w:sz w:val="24"/>
        </w:rPr>
        <w:t xml:space="preserve">What is the </w:t>
      </w:r>
      <w:r>
        <w:rPr>
          <w:rFonts w:cs="Times New Roman"/>
          <w:sz w:val="24"/>
        </w:rPr>
        <w:t xml:space="preserve">approximate </w:t>
      </w:r>
      <w:r w:rsidRPr="00864339">
        <w:rPr>
          <w:rFonts w:cs="Times New Roman"/>
          <w:sz w:val="24"/>
        </w:rPr>
        <w:t>change in the kitten’</w:t>
      </w:r>
      <w:r>
        <w:rPr>
          <w:rFonts w:cs="Times New Roman"/>
          <w:sz w:val="24"/>
        </w:rPr>
        <w:t>s mass, in grams, between Days 2 and 5</w:t>
      </w:r>
      <w:r w:rsidRPr="00864339">
        <w:rPr>
          <w:rFonts w:cs="Times New Roman"/>
          <w:sz w:val="24"/>
        </w:rPr>
        <w:t>?</w:t>
      </w:r>
    </w:p>
    <w:p w14:paraId="206D2309" w14:textId="77777777" w:rsidR="00871A3D" w:rsidRDefault="00871A3D" w:rsidP="00871A3D">
      <w:pPr>
        <w:spacing w:after="0" w:line="240" w:lineRule="auto"/>
        <w:ind w:left="1530" w:hanging="810"/>
        <w:textAlignment w:val="baseline"/>
        <w:rPr>
          <w:rFonts w:cs="Times New Roman"/>
          <w:sz w:val="24"/>
        </w:rPr>
      </w:pPr>
    </w:p>
    <w:p w14:paraId="15E5E6E4"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2FD76B68" w14:textId="77777777" w:rsidR="00871A3D" w:rsidRDefault="00871A3D" w:rsidP="00871A3D">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 xml:space="preserve">Avery has </w:t>
      </w:r>
      <w:proofErr w:type="gramStart"/>
      <w:r>
        <w:rPr>
          <w:rFonts w:eastAsia="Times New Roman" w:cs="Times New Roman"/>
          <w:color w:val="000000" w:themeColor="text1"/>
          <w:sz w:val="24"/>
        </w:rPr>
        <w:t>a several</w:t>
      </w:r>
      <w:proofErr w:type="gramEnd"/>
      <w:r>
        <w:rPr>
          <w:rFonts w:eastAsia="Times New Roman" w:cs="Times New Roman"/>
          <w:color w:val="000000" w:themeColor="text1"/>
          <w:sz w:val="24"/>
        </w:rPr>
        <w:t xml:space="preserve"> baskets of oranges. She weighs each basket of oranges and makes a line plot to display the weight of the baskets in pounds.</w:t>
      </w:r>
    </w:p>
    <w:p w14:paraId="19D3356E" w14:textId="03EC8D05" w:rsidR="00871A3D" w:rsidRDefault="00871A3D" w:rsidP="00AF056E">
      <w:pPr>
        <w:spacing w:after="0" w:line="240" w:lineRule="auto"/>
        <w:ind w:left="360"/>
        <w:jc w:val="center"/>
        <w:textAlignment w:val="baseline"/>
        <w:rPr>
          <w:rFonts w:eastAsia="Times New Roman" w:cs="Times New Roman"/>
          <w:color w:val="000000" w:themeColor="text1"/>
          <w:sz w:val="24"/>
        </w:rPr>
      </w:pPr>
      <w:r w:rsidRPr="00DA5587">
        <w:rPr>
          <w:rFonts w:eastAsia="Times New Roman" w:cs="Times New Roman"/>
          <w:noProof/>
          <w:color w:val="000000" w:themeColor="text1"/>
          <w:sz w:val="24"/>
        </w:rPr>
        <w:drawing>
          <wp:inline distT="0" distB="0" distL="0" distR="0" wp14:anchorId="162A80DB" wp14:editId="3C174B89">
            <wp:extent cx="2880625" cy="1083998"/>
            <wp:effectExtent l="0" t="0" r="0" b="1905"/>
            <wp:docPr id="1408889722" name="Picture 1408889722"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89722" name="Picture 1408889722" descr="line plot"/>
                    <pic:cNvPicPr/>
                  </pic:nvPicPr>
                  <pic:blipFill>
                    <a:blip r:embed="rId199"/>
                    <a:stretch>
                      <a:fillRect/>
                    </a:stretch>
                  </pic:blipFill>
                  <pic:spPr>
                    <a:xfrm>
                      <a:off x="0" y="0"/>
                      <a:ext cx="2881038" cy="1084153"/>
                    </a:xfrm>
                    <a:prstGeom prst="rect">
                      <a:avLst/>
                    </a:prstGeom>
                  </pic:spPr>
                </pic:pic>
              </a:graphicData>
            </a:graphic>
          </wp:inline>
        </w:drawing>
      </w:r>
    </w:p>
    <w:p w14:paraId="56B586C4" w14:textId="77777777" w:rsidR="00871A3D" w:rsidRDefault="00871A3D" w:rsidP="00871A3D">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Which statements about the data displayed on Avery’s line plot are true? Select all that apply.</w:t>
      </w:r>
    </w:p>
    <w:p w14:paraId="0CFFE3D3"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The heaviest basket of oranges weighs 5.25 pounds.</w:t>
      </w:r>
    </w:p>
    <w:p w14:paraId="4FD3C83A"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Avery weighed a total of 10 baskets of oranges.</w:t>
      </w:r>
    </w:p>
    <w:p w14:paraId="0AB54A37"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The lightest basket of oranges weighs 4.5 pounds.</w:t>
      </w:r>
    </w:p>
    <w:p w14:paraId="67ECDE18" w14:textId="77777777" w:rsidR="00871A3D" w:rsidRDefault="00871A3D" w:rsidP="009D7378">
      <w:pPr>
        <w:pStyle w:val="ListParagraph"/>
        <w:numPr>
          <w:ilvl w:val="0"/>
          <w:numId w:val="143"/>
        </w:numPr>
        <w:textAlignment w:val="baseline"/>
        <w:rPr>
          <w:rFonts w:eastAsia="Times New Roman" w:cs="Times New Roman"/>
          <w:color w:val="000000" w:themeColor="text1"/>
          <w:sz w:val="24"/>
        </w:rPr>
      </w:pPr>
      <w:r>
        <w:rPr>
          <w:rFonts w:eastAsia="Times New Roman" w:cs="Times New Roman"/>
          <w:color w:val="000000" w:themeColor="text1"/>
          <w:sz w:val="24"/>
        </w:rPr>
        <w:t>The combined weight of the 3 baskets with the heaviest weight is 16.75 pounds.</w:t>
      </w:r>
    </w:p>
    <w:p w14:paraId="05112ED1" w14:textId="77777777" w:rsidR="00871A3D" w:rsidRPr="00C95BEC" w:rsidRDefault="00871A3D" w:rsidP="009D7378">
      <w:pPr>
        <w:pStyle w:val="ListParagraph"/>
        <w:numPr>
          <w:ilvl w:val="0"/>
          <w:numId w:val="143"/>
        </w:numPr>
        <w:textAlignment w:val="baseline"/>
        <w:rPr>
          <w:color w:val="000000" w:themeColor="text1"/>
          <w:sz w:val="24"/>
        </w:rPr>
      </w:pPr>
      <w:r>
        <w:rPr>
          <w:rFonts w:eastAsia="Times New Roman" w:cs="Times New Roman"/>
          <w:color w:val="000000" w:themeColor="text1"/>
          <w:sz w:val="24"/>
        </w:rPr>
        <w:t>Most of the baskets weigh less than 5.5 pounds.</w:t>
      </w:r>
    </w:p>
    <w:p w14:paraId="7F3DB135" w14:textId="77777777" w:rsidR="00871A3D" w:rsidRPr="00C95BEC" w:rsidRDefault="00871A3D" w:rsidP="00871A3D">
      <w:pPr>
        <w:pStyle w:val="ListParagraph"/>
        <w:ind w:left="1080"/>
        <w:textAlignment w:val="baseline"/>
        <w:rPr>
          <w:color w:val="000000" w:themeColor="text1"/>
          <w:sz w:val="24"/>
        </w:rPr>
      </w:pPr>
    </w:p>
    <w:p w14:paraId="29CB1F54" w14:textId="77777777" w:rsidR="00F2333F" w:rsidRDefault="00F2333F" w:rsidP="00F2333F">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707D9A67" w14:textId="77777777" w:rsidR="00F2333F" w:rsidRPr="00864339" w:rsidRDefault="00F2333F" w:rsidP="00F2333F">
      <w:pPr>
        <w:spacing w:after="0" w:line="240" w:lineRule="auto"/>
        <w:ind w:left="360"/>
        <w:textAlignment w:val="baseline"/>
        <w:rPr>
          <w:rFonts w:eastAsia="Times New Roman" w:cs="Times New Roman"/>
          <w:color w:val="000000" w:themeColor="text1"/>
          <w:sz w:val="24"/>
        </w:rPr>
      </w:pPr>
      <w:r>
        <w:rPr>
          <w:rFonts w:eastAsia="Times New Roman" w:cs="Times New Roman"/>
          <w:color w:val="000000" w:themeColor="text1"/>
          <w:sz w:val="24"/>
        </w:rPr>
        <w:t>Josh recorded the rainfall for 14 days during the month of December. The rainfall data is represented in the line plot shown.</w:t>
      </w:r>
    </w:p>
    <w:p w14:paraId="68E66528" w14:textId="77777777" w:rsidR="00F2333F" w:rsidRDefault="00F2333F" w:rsidP="00F2333F">
      <w:pPr>
        <w:spacing w:after="0" w:line="240" w:lineRule="auto"/>
        <w:ind w:left="360"/>
        <w:jc w:val="center"/>
        <w:textAlignment w:val="baseline"/>
        <w:rPr>
          <w:rFonts w:eastAsia="Times New Roman" w:cs="Times New Roman"/>
          <w:sz w:val="24"/>
          <w:szCs w:val="24"/>
        </w:rPr>
      </w:pPr>
      <w:r w:rsidRPr="0038114F">
        <w:rPr>
          <w:rFonts w:cs="Times New Roman"/>
          <w:noProof/>
        </w:rPr>
        <w:drawing>
          <wp:inline distT="0" distB="0" distL="0" distR="0" wp14:anchorId="7A0B9D01" wp14:editId="73626F52">
            <wp:extent cx="3790950" cy="1160587"/>
            <wp:effectExtent l="0" t="0" r="0" b="1905"/>
            <wp:docPr id="338898883" name="Picture 338898883"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98883" name="Picture 338898883" descr="line plot"/>
                    <pic:cNvPicPr/>
                  </pic:nvPicPr>
                  <pic:blipFill>
                    <a:blip r:embed="rId200"/>
                    <a:stretch>
                      <a:fillRect/>
                    </a:stretch>
                  </pic:blipFill>
                  <pic:spPr>
                    <a:xfrm>
                      <a:off x="0" y="0"/>
                      <a:ext cx="3800008" cy="1163360"/>
                    </a:xfrm>
                    <a:prstGeom prst="rect">
                      <a:avLst/>
                    </a:prstGeom>
                  </pic:spPr>
                </pic:pic>
              </a:graphicData>
            </a:graphic>
          </wp:inline>
        </w:drawing>
      </w:r>
    </w:p>
    <w:p w14:paraId="1D9946CC" w14:textId="111EE290" w:rsidR="00F2333F" w:rsidRDefault="00F2333F" w:rsidP="00F2333F">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Part A. What is the least amount of rainfall, in inches, recorded?</w:t>
      </w:r>
    </w:p>
    <w:p w14:paraId="1C3DD0CF" w14:textId="77777777" w:rsidR="00F2333F" w:rsidRDefault="00F2333F" w:rsidP="00F2333F">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Part B. What is the greatest amount of rainfall, in inches, recorded?</w:t>
      </w:r>
    </w:p>
    <w:p w14:paraId="6F73FB77" w14:textId="0A8060BB" w:rsidR="00D05F70" w:rsidRDefault="00F2333F" w:rsidP="00F2333F">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Part C. What amount of measured rainfall was recorded the most?</w:t>
      </w:r>
    </w:p>
    <w:p w14:paraId="4F82FE5D" w14:textId="77777777" w:rsidR="00D05F70" w:rsidRPr="00DD243B" w:rsidRDefault="00D05F70" w:rsidP="00D05F70">
      <w:pPr>
        <w:pStyle w:val="Style4"/>
      </w:pPr>
      <w:r w:rsidRPr="006B6BAE">
        <w:t>*The strategies, tasks and items included in the B1G-M are examples and should not be considered comprehensive.</w:t>
      </w:r>
    </w:p>
    <w:p w14:paraId="6F65129E" w14:textId="77777777" w:rsidR="00D05F70" w:rsidRDefault="00D05F70" w:rsidP="00D05F70"/>
    <w:p w14:paraId="000B205F" w14:textId="77777777" w:rsidR="001120ED" w:rsidRPr="00DB4FDA" w:rsidRDefault="001120ED" w:rsidP="001120ED">
      <w:pPr>
        <w:pStyle w:val="Heading3"/>
        <w:rPr>
          <w:rStyle w:val="normaltextrun"/>
        </w:rPr>
      </w:pPr>
      <w:bookmarkStart w:id="46" w:name="_MA.5.DP.1.2"/>
      <w:bookmarkEnd w:id="46"/>
      <w:r w:rsidRPr="00DB4FDA">
        <w:rPr>
          <w:rStyle w:val="normaltextrun"/>
        </w:rPr>
        <w:t>MA.5.DP.1.2</w:t>
      </w:r>
    </w:p>
    <w:p w14:paraId="513685AE" w14:textId="77777777" w:rsidR="00176B6D" w:rsidRPr="006B6BAE" w:rsidRDefault="00176B6D" w:rsidP="00C91967">
      <w:pPr>
        <w:pStyle w:val="Normal11"/>
      </w:pPr>
    </w:p>
    <w:p w14:paraId="33B34BFD" w14:textId="77777777" w:rsidR="00176B6D" w:rsidRPr="006B6BAE" w:rsidRDefault="00176B6D" w:rsidP="00176B6D">
      <w:pPr>
        <w:pStyle w:val="DataAandP"/>
      </w:pPr>
      <w:r w:rsidRPr="006B6BAE">
        <w:t>Benchmark</w:t>
      </w:r>
    </w:p>
    <w:p w14:paraId="0076F258" w14:textId="45B07499" w:rsidR="00176B6D" w:rsidRPr="006B6BAE" w:rsidRDefault="00F86AA1" w:rsidP="00176B6D">
      <w:pPr>
        <w:pStyle w:val="Style3"/>
      </w:pPr>
      <w:r w:rsidRPr="004E78FF">
        <w:rPr>
          <w:color w:val="000000"/>
        </w:rPr>
        <w:t>MA.5.DP.1.2</w:t>
      </w:r>
      <w:r w:rsidR="00176B6D" w:rsidRPr="00C34525">
        <w:tab/>
      </w:r>
      <w:r w:rsidR="00A86E9E" w:rsidRPr="004E78FF">
        <w:t>Interpret numerical data, with whole-number values, represented with tables or line plots by determining t</w:t>
      </w:r>
      <w:r w:rsidR="00A86E9E">
        <w:t>he mean, mode, median or range.</w:t>
      </w:r>
    </w:p>
    <w:p w14:paraId="6E3BCDBE" w14:textId="5AEEFFAD" w:rsidR="00176B6D" w:rsidRPr="006B6BAE" w:rsidRDefault="00176B6D" w:rsidP="00D2534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D2534F" w:rsidRPr="007D07F9">
        <w:rPr>
          <w:rFonts w:eastAsia="Calibri" w:cs="Times New Roman"/>
        </w:rPr>
        <w:t xml:space="preserve">Rain was collected and measured daily to the nearest inch for the past week. The recorded amounts are </w:t>
      </w:r>
      <m:oMath>
        <m:r>
          <w:rPr>
            <w:rFonts w:ascii="Cambria Math" w:eastAsia="Calibri" w:hAnsi="Cambria Math" w:cs="Times New Roman"/>
          </w:rPr>
          <m:t>1, 0, 3, 1, 0, 0</m:t>
        </m:r>
      </m:oMath>
      <w:r w:rsidR="00D2534F" w:rsidRPr="007D07F9">
        <w:rPr>
          <w:rFonts w:eastAsia="Calibri" w:cs="Times New Roman"/>
        </w:rPr>
        <w:t xml:space="preserve"> and </w:t>
      </w:r>
      <m:oMath>
        <m:r>
          <w:rPr>
            <w:rFonts w:ascii="Cambria Math" w:eastAsia="Calibri" w:hAnsi="Cambria Math" w:cs="Times New Roman"/>
          </w:rPr>
          <m:t>1</m:t>
        </m:r>
      </m:oMath>
      <w:r w:rsidR="00D2534F" w:rsidRPr="007D07F9">
        <w:rPr>
          <w:rFonts w:eastAsia="Calibri" w:cs="Times New Roman"/>
        </w:rPr>
        <w:t xml:space="preserve">. The range is </w:t>
      </w:r>
      <m:oMath>
        <m:r>
          <w:rPr>
            <w:rFonts w:ascii="Cambria Math" w:eastAsia="Calibri" w:hAnsi="Cambria Math" w:cs="Times New Roman"/>
          </w:rPr>
          <m:t>3</m:t>
        </m:r>
      </m:oMath>
      <w:r w:rsidR="00D2534F" w:rsidRPr="007D07F9">
        <w:rPr>
          <w:rFonts w:eastAsia="Calibri" w:cs="Times New Roman"/>
        </w:rPr>
        <w:t xml:space="preserve"> inches, the modes are 0 and </w:t>
      </w:r>
      <m:oMath>
        <m:r>
          <w:rPr>
            <w:rFonts w:ascii="Cambria Math" w:eastAsia="Calibri" w:hAnsi="Cambria Math" w:cs="Times New Roman"/>
          </w:rPr>
          <m:t>1</m:t>
        </m:r>
      </m:oMath>
      <w:r w:rsidR="00D2534F" w:rsidRPr="007D07F9">
        <w:rPr>
          <w:rFonts w:eastAsia="Calibri" w:cs="Times New Roman"/>
        </w:rPr>
        <w:t xml:space="preserve"> inches</w:t>
      </w:r>
      <w:r w:rsidR="00D2534F">
        <w:rPr>
          <w:rFonts w:eastAsia="Calibri" w:cs="Times New Roman"/>
        </w:rPr>
        <w:t>,</w:t>
      </w:r>
      <w:r w:rsidR="00D2534F" w:rsidRPr="007D07F9">
        <w:rPr>
          <w:rFonts w:eastAsia="Calibri" w:cs="Times New Roman"/>
        </w:rPr>
        <w:t xml:space="preserve"> and the mean value can be determined as </w:t>
      </w:r>
      <m:oMath>
        <m:f>
          <m:fPr>
            <m:ctrlPr>
              <w:rPr>
                <w:rFonts w:ascii="Cambria Math" w:eastAsia="Calibri" w:hAnsi="Cambria Math" w:cs="Times New Roman"/>
                <w:i/>
              </w:rPr>
            </m:ctrlPr>
          </m:fPr>
          <m:num>
            <m:r>
              <w:rPr>
                <w:rFonts w:ascii="Cambria Math" w:eastAsia="Calibri" w:hAnsi="Cambria Math" w:cs="Times New Roman"/>
              </w:rPr>
              <m:t>(1+0+3+1+0+0+1)</m:t>
            </m:r>
          </m:num>
          <m:den>
            <m:r>
              <w:rPr>
                <w:rFonts w:ascii="Cambria Math" w:eastAsia="Calibri" w:hAnsi="Cambria Math" w:cs="Times New Roman"/>
              </w:rPr>
              <m:t>7</m:t>
            </m:r>
          </m:den>
        </m:f>
      </m:oMath>
      <w:r w:rsidR="00D2534F">
        <w:rPr>
          <w:rFonts w:eastAsia="Calibri" w:cs="Times New Roman"/>
        </w:rPr>
        <w:t xml:space="preserve">, </w:t>
      </w:r>
      <w:r w:rsidR="00D2534F" w:rsidRPr="007D07F9">
        <w:rPr>
          <w:rFonts w:eastAsia="Calibri" w:cs="Times New Roman"/>
        </w:rPr>
        <w:t xml:space="preserve">which is equivalent to </w:t>
      </w:r>
      <m:oMath>
        <m:f>
          <m:fPr>
            <m:ctrlPr>
              <w:rPr>
                <w:rFonts w:ascii="Cambria Math" w:eastAsia="Calibri" w:hAnsi="Cambria Math" w:cs="Times New Roman"/>
                <w:i/>
              </w:rPr>
            </m:ctrlPr>
          </m:fPr>
          <m:num>
            <m:r>
              <w:rPr>
                <w:rFonts w:ascii="Cambria Math" w:eastAsia="Calibri" w:hAnsi="Cambria Math" w:cs="Times New Roman"/>
              </w:rPr>
              <m:t>6</m:t>
            </m:r>
          </m:num>
          <m:den>
            <m:r>
              <w:rPr>
                <w:rFonts w:ascii="Cambria Math" w:eastAsia="Calibri" w:hAnsi="Cambria Math" w:cs="Times New Roman"/>
              </w:rPr>
              <m:t>7</m:t>
            </m:r>
          </m:den>
        </m:f>
      </m:oMath>
      <w:r w:rsidR="00D2534F" w:rsidRPr="007D07F9">
        <w:rPr>
          <w:rFonts w:eastAsia="Calibri" w:cs="Times New Roman"/>
        </w:rPr>
        <w:t xml:space="preserve"> of an inch. </w:t>
      </w:r>
      <w:proofErr w:type="gramStart"/>
      <w:r w:rsidR="00D2534F" w:rsidRPr="007D07F9">
        <w:rPr>
          <w:rFonts w:eastAsia="Calibri" w:cs="Times New Roman"/>
        </w:rPr>
        <w:t>This mean</w:t>
      </w:r>
      <w:proofErr w:type="gramEnd"/>
      <w:r w:rsidR="00D2534F" w:rsidRPr="007D07F9">
        <w:rPr>
          <w:rFonts w:eastAsia="Calibri" w:cs="Times New Roman"/>
        </w:rPr>
        <w:t xml:space="preserve"> would be the same if it rained </w:t>
      </w:r>
      <m:oMath>
        <m:f>
          <m:fPr>
            <m:ctrlPr>
              <w:rPr>
                <w:rFonts w:ascii="Cambria Math" w:eastAsia="Calibri" w:hAnsi="Cambria Math" w:cs="Times New Roman"/>
                <w:i/>
              </w:rPr>
            </m:ctrlPr>
          </m:fPr>
          <m:num>
            <m:r>
              <w:rPr>
                <w:rFonts w:ascii="Cambria Math" w:eastAsia="Calibri" w:hAnsi="Cambria Math" w:cs="Times New Roman"/>
              </w:rPr>
              <m:t>6</m:t>
            </m:r>
          </m:num>
          <m:den>
            <m:r>
              <w:rPr>
                <w:rFonts w:ascii="Cambria Math" w:eastAsia="Calibri" w:hAnsi="Cambria Math" w:cs="Times New Roman"/>
              </w:rPr>
              <m:t>7</m:t>
            </m:r>
          </m:den>
        </m:f>
      </m:oMath>
      <w:r w:rsidR="00D2534F" w:rsidRPr="007D07F9">
        <w:rPr>
          <w:rFonts w:eastAsia="Calibri" w:cs="Times New Roman"/>
        </w:rPr>
        <w:t xml:space="preserve"> of an inch each day.</w:t>
      </w:r>
    </w:p>
    <w:p w14:paraId="0750DF93" w14:textId="77777777" w:rsidR="00176B6D" w:rsidRDefault="00176B6D" w:rsidP="00176B6D">
      <w:pPr>
        <w:pStyle w:val="ExampleHeading"/>
        <w:ind w:left="1656" w:hanging="936"/>
      </w:pPr>
    </w:p>
    <w:p w14:paraId="449DB87C" w14:textId="77777777" w:rsidR="00176B6D" w:rsidRPr="006B6BAE" w:rsidRDefault="00176B6D" w:rsidP="00176B6D">
      <w:pPr>
        <w:pStyle w:val="BenchmarkClarification"/>
      </w:pPr>
      <w:r w:rsidRPr="006B6BAE">
        <w:t xml:space="preserve">Benchmark Clarifications: </w:t>
      </w:r>
    </w:p>
    <w:p w14:paraId="5A8429EE" w14:textId="77777777" w:rsidR="00510AA7" w:rsidRDefault="00510AA7" w:rsidP="00510AA7">
      <w:pPr>
        <w:spacing w:after="0" w:line="240" w:lineRule="auto"/>
        <w:rPr>
          <w:rFonts w:eastAsia="Calibri" w:cs="Times New Roman"/>
          <w:color w:val="000000"/>
        </w:rPr>
      </w:pPr>
      <w:r w:rsidRPr="007D07F9">
        <w:rPr>
          <w:rFonts w:eastAsia="Calibri" w:cs="Times New Roman"/>
          <w:i/>
          <w:color w:val="000000"/>
        </w:rPr>
        <w:t xml:space="preserve">Clarification 1: </w:t>
      </w:r>
      <w:r w:rsidRPr="007D07F9">
        <w:rPr>
          <w:rFonts w:eastAsia="Calibri" w:cs="Times New Roman"/>
          <w:color w:val="000000"/>
        </w:rPr>
        <w:t xml:space="preserve">Instruction includes interpreting the </w:t>
      </w:r>
      <w:proofErr w:type="gramStart"/>
      <w:r w:rsidRPr="007D07F9">
        <w:rPr>
          <w:rFonts w:eastAsia="Calibri" w:cs="Times New Roman"/>
          <w:color w:val="000000"/>
        </w:rPr>
        <w:t>mean</w:t>
      </w:r>
      <w:proofErr w:type="gramEnd"/>
      <w:r w:rsidRPr="007D07F9">
        <w:rPr>
          <w:rFonts w:eastAsia="Calibri" w:cs="Times New Roman"/>
          <w:color w:val="000000"/>
        </w:rPr>
        <w:t xml:space="preserve"> in real-world problems as a leveling out, a balance point or an equal share.</w:t>
      </w:r>
    </w:p>
    <w:p w14:paraId="36EEF768" w14:textId="77777777" w:rsidR="00176B6D" w:rsidRPr="009D638A" w:rsidRDefault="00176B6D" w:rsidP="00176B6D">
      <w:pPr>
        <w:spacing w:after="0" w:line="240" w:lineRule="auto"/>
        <w:textAlignment w:val="baseline"/>
        <w:rPr>
          <w:rFonts w:eastAsia="Times New Roman" w:cs="Times New Roman"/>
        </w:rPr>
      </w:pPr>
    </w:p>
    <w:p w14:paraId="08962A79" w14:textId="77777777" w:rsidR="00176B6D" w:rsidRPr="006B6BAE" w:rsidRDefault="00176B6D" w:rsidP="00176B6D">
      <w:pPr>
        <w:pStyle w:val="DataAandP"/>
      </w:pPr>
      <w:r w:rsidRPr="0057049E">
        <w:t>Connecting</w:t>
      </w:r>
      <w:r>
        <w:t xml:space="preserve"> </w:t>
      </w:r>
      <w:r w:rsidRPr="006B6BAE">
        <w:t>Benchmark</w:t>
      </w:r>
      <w:r>
        <w:t>s/</w:t>
      </w:r>
      <w:r w:rsidRPr="006B6BAE">
        <w:t>Horizontal Alignment</w:t>
      </w:r>
      <w:r>
        <w:t xml:space="preserve">        </w:t>
      </w:r>
    </w:p>
    <w:p w14:paraId="6D095BCD" w14:textId="77777777" w:rsidR="001009E6" w:rsidRPr="005B7835" w:rsidRDefault="00176B6D" w:rsidP="009D7378">
      <w:pPr>
        <w:widowControl w:val="0"/>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MA</w:t>
      </w:r>
      <w:r w:rsidR="001009E6">
        <w:rPr>
          <w:rFonts w:eastAsia="Times New Roman" w:cs="Times New Roman"/>
          <w:color w:val="000000" w:themeColor="text1"/>
          <w:sz w:val="24"/>
          <w:szCs w:val="24"/>
        </w:rPr>
        <w:t>.5.FR.1.1</w:t>
      </w:r>
    </w:p>
    <w:p w14:paraId="03E827B2" w14:textId="1B13AF07" w:rsidR="00176B6D" w:rsidRDefault="001009E6" w:rsidP="009D7378">
      <w:pPr>
        <w:numPr>
          <w:ilvl w:val="0"/>
          <w:numId w:val="15"/>
        </w:numPr>
        <w:spacing w:after="0" w:line="240" w:lineRule="auto"/>
        <w:rPr>
          <w:rFonts w:eastAsia="Times New Roman" w:cs="Times New Roman"/>
          <w:sz w:val="24"/>
          <w:szCs w:val="24"/>
        </w:rPr>
      </w:pPr>
      <w:r>
        <w:rPr>
          <w:rFonts w:eastAsia="Times New Roman" w:cs="Times New Roman"/>
          <w:color w:val="000000" w:themeColor="text1"/>
          <w:sz w:val="24"/>
          <w:szCs w:val="24"/>
        </w:rPr>
        <w:t>MA.5.AR.1.1</w:t>
      </w:r>
    </w:p>
    <w:p w14:paraId="7C4792EE" w14:textId="77777777" w:rsidR="00176B6D" w:rsidRPr="006B6BAE" w:rsidRDefault="00176B6D" w:rsidP="00176B6D">
      <w:pPr>
        <w:spacing w:after="0" w:line="240" w:lineRule="auto"/>
        <w:rPr>
          <w:rFonts w:eastAsia="Times New Roman" w:cs="Times New Roman"/>
          <w:sz w:val="24"/>
          <w:szCs w:val="24"/>
        </w:rPr>
      </w:pPr>
    </w:p>
    <w:p w14:paraId="60DCA84C" w14:textId="77777777" w:rsidR="00176B6D" w:rsidRDefault="00176B6D" w:rsidP="00176B6D">
      <w:pPr>
        <w:pStyle w:val="DataAandP"/>
      </w:pPr>
      <w:r w:rsidRPr="009C58CD">
        <w:t>Terms</w:t>
      </w:r>
      <w:r w:rsidRPr="006B6BAE">
        <w:t> from the K-12 Glossary </w:t>
      </w:r>
    </w:p>
    <w:p w14:paraId="163A5AC4" w14:textId="77777777" w:rsidR="00BE34AD" w:rsidRPr="004E78FF" w:rsidRDefault="00BE34AD" w:rsidP="009D7378">
      <w:pPr>
        <w:numPr>
          <w:ilvl w:val="0"/>
          <w:numId w:val="15"/>
        </w:numPr>
        <w:spacing w:after="0" w:line="240" w:lineRule="auto"/>
        <w:textAlignment w:val="baseline"/>
        <w:rPr>
          <w:rFonts w:eastAsia="Times New Roman" w:cs="Times New Roman"/>
          <w:sz w:val="24"/>
          <w:szCs w:val="24"/>
        </w:rPr>
      </w:pPr>
      <w:r>
        <w:rPr>
          <w:rFonts w:eastAsia="Times New Roman" w:cs="Times New Roman"/>
          <w:sz w:val="24"/>
          <w:szCs w:val="24"/>
        </w:rPr>
        <w:t>L</w:t>
      </w:r>
      <w:r w:rsidRPr="004E78FF">
        <w:rPr>
          <w:rFonts w:eastAsia="Times New Roman" w:cs="Times New Roman"/>
          <w:sz w:val="24"/>
          <w:szCs w:val="24"/>
        </w:rPr>
        <w:t xml:space="preserve">ine </w:t>
      </w:r>
      <w:r>
        <w:rPr>
          <w:rFonts w:eastAsia="Times New Roman" w:cs="Times New Roman"/>
          <w:sz w:val="24"/>
          <w:szCs w:val="24"/>
        </w:rPr>
        <w:t>P</w:t>
      </w:r>
      <w:r w:rsidRPr="004E78FF">
        <w:rPr>
          <w:rFonts w:eastAsia="Times New Roman" w:cs="Times New Roman"/>
          <w:sz w:val="24"/>
          <w:szCs w:val="24"/>
        </w:rPr>
        <w:t>lots</w:t>
      </w:r>
    </w:p>
    <w:p w14:paraId="57B8DDA1" w14:textId="77777777" w:rsidR="00BE34AD" w:rsidRPr="004E78FF" w:rsidRDefault="00BE34AD"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M</w:t>
      </w:r>
      <w:r w:rsidRPr="004E78FF">
        <w:rPr>
          <w:rFonts w:eastAsia="Times New Roman" w:cs="Times New Roman"/>
          <w:sz w:val="24"/>
          <w:szCs w:val="24"/>
        </w:rPr>
        <w:t>ean</w:t>
      </w:r>
    </w:p>
    <w:p w14:paraId="6A1B4DD1" w14:textId="77777777" w:rsidR="00BE34AD" w:rsidRPr="004E78FF" w:rsidRDefault="00BE34AD"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M</w:t>
      </w:r>
      <w:r w:rsidRPr="004E78FF">
        <w:rPr>
          <w:rFonts w:eastAsia="Times New Roman" w:cs="Times New Roman"/>
          <w:sz w:val="24"/>
          <w:szCs w:val="24"/>
        </w:rPr>
        <w:t>edian</w:t>
      </w:r>
    </w:p>
    <w:p w14:paraId="34852D15" w14:textId="77777777" w:rsidR="00BE34AD" w:rsidRPr="004E78FF" w:rsidRDefault="00BE34AD" w:rsidP="009D7378">
      <w:pPr>
        <w:numPr>
          <w:ilvl w:val="0"/>
          <w:numId w:val="15"/>
        </w:numPr>
        <w:spacing w:after="0" w:line="240" w:lineRule="auto"/>
        <w:textAlignment w:val="baseline"/>
        <w:rPr>
          <w:rFonts w:cs="Times New Roman"/>
          <w:sz w:val="24"/>
          <w:szCs w:val="24"/>
        </w:rPr>
      </w:pPr>
      <w:r>
        <w:rPr>
          <w:rFonts w:eastAsia="Times New Roman" w:cs="Times New Roman"/>
          <w:sz w:val="24"/>
          <w:szCs w:val="24"/>
        </w:rPr>
        <w:t>M</w:t>
      </w:r>
      <w:r w:rsidRPr="004E78FF">
        <w:rPr>
          <w:rFonts w:eastAsia="Times New Roman" w:cs="Times New Roman"/>
          <w:sz w:val="24"/>
          <w:szCs w:val="24"/>
        </w:rPr>
        <w:t>ode</w:t>
      </w:r>
    </w:p>
    <w:p w14:paraId="0C3164EC" w14:textId="4EDD1E0F" w:rsidR="00176B6D" w:rsidRPr="00D43B7E" w:rsidRDefault="00BE34AD" w:rsidP="009D7378">
      <w:pPr>
        <w:pStyle w:val="ListParagraph"/>
        <w:numPr>
          <w:ilvl w:val="0"/>
          <w:numId w:val="15"/>
        </w:numPr>
        <w:rPr>
          <w:sz w:val="20"/>
          <w:szCs w:val="20"/>
        </w:rPr>
      </w:pPr>
      <w:r>
        <w:rPr>
          <w:rFonts w:eastAsia="Times New Roman" w:cs="Times New Roman"/>
          <w:sz w:val="24"/>
          <w:szCs w:val="24"/>
        </w:rPr>
        <w:t>R</w:t>
      </w:r>
      <w:r w:rsidRPr="004E78FF">
        <w:rPr>
          <w:rFonts w:eastAsia="Times New Roman" w:cs="Times New Roman"/>
          <w:sz w:val="24"/>
          <w:szCs w:val="24"/>
        </w:rPr>
        <w:t>ange</w:t>
      </w:r>
    </w:p>
    <w:p w14:paraId="5DF96821" w14:textId="77777777" w:rsidR="00176B6D" w:rsidRPr="00681A19" w:rsidRDefault="00176B6D" w:rsidP="00DC6086">
      <w:pPr>
        <w:spacing w:after="0"/>
        <w:textAlignment w:val="baseline"/>
        <w:rPr>
          <w:rFonts w:eastAsia="Times New Roman" w:cs="Times New Roman"/>
          <w:sz w:val="24"/>
          <w:szCs w:val="24"/>
        </w:rPr>
      </w:pPr>
    </w:p>
    <w:p w14:paraId="441CB53F" w14:textId="77777777" w:rsidR="00176B6D" w:rsidRPr="00775194" w:rsidRDefault="00176B6D" w:rsidP="00176B6D">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76B6D" w:rsidRPr="006B6BAE" w14:paraId="1291509F" w14:textId="77777777" w:rsidTr="00DC6086">
        <w:trPr>
          <w:trHeight w:val="710"/>
        </w:trPr>
        <w:tc>
          <w:tcPr>
            <w:tcW w:w="2499" w:type="pct"/>
            <w:tcBorders>
              <w:top w:val="single" w:sz="4" w:space="0" w:color="auto"/>
              <w:left w:val="nil"/>
              <w:bottom w:val="nil"/>
              <w:right w:val="nil"/>
            </w:tcBorders>
            <w:shd w:val="clear" w:color="auto" w:fill="auto"/>
            <w:hideMark/>
          </w:tcPr>
          <w:p w14:paraId="1C620403" w14:textId="77777777" w:rsidR="00176B6D" w:rsidRPr="006B6BAE" w:rsidRDefault="00176B6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4E9792E" w14:textId="5515CE07" w:rsidR="00176B6D" w:rsidRPr="00DC6086" w:rsidRDefault="00176B6D" w:rsidP="00DC6086">
            <w:pPr>
              <w:numPr>
                <w:ilvl w:val="0"/>
                <w:numId w:val="54"/>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00602E14" w:rsidRPr="004E78FF">
              <w:rPr>
                <w:rFonts w:eastAsia="Times New Roman" w:cs="Times New Roman"/>
                <w:color w:val="000000" w:themeColor="text1"/>
                <w:sz w:val="24"/>
                <w:szCs w:val="24"/>
              </w:rPr>
              <w:t>.4.DP.1.2 </w:t>
            </w:r>
          </w:p>
        </w:tc>
        <w:tc>
          <w:tcPr>
            <w:tcW w:w="2501" w:type="pct"/>
            <w:tcBorders>
              <w:top w:val="single" w:sz="4" w:space="0" w:color="auto"/>
              <w:left w:val="nil"/>
              <w:bottom w:val="nil"/>
              <w:right w:val="nil"/>
            </w:tcBorders>
            <w:shd w:val="clear" w:color="auto" w:fill="auto"/>
          </w:tcPr>
          <w:p w14:paraId="0BDA8180" w14:textId="77777777" w:rsidR="00176B6D" w:rsidRPr="006B6BAE" w:rsidRDefault="00176B6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A6D048" w14:textId="335582F4" w:rsidR="00176B6D" w:rsidRPr="00DC6086" w:rsidRDefault="00176B6D" w:rsidP="00DC6086">
            <w:pPr>
              <w:numPr>
                <w:ilvl w:val="0"/>
                <w:numId w:val="14"/>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53185D" w:rsidRPr="004E78FF">
              <w:rPr>
                <w:rFonts w:eastAsia="Times New Roman" w:cs="Times New Roman"/>
                <w:color w:val="000000" w:themeColor="text1"/>
                <w:sz w:val="24"/>
                <w:szCs w:val="24"/>
              </w:rPr>
              <w:t>.6.DP.1.2</w:t>
            </w:r>
            <w:r w:rsidR="0053185D">
              <w:rPr>
                <w:rFonts w:eastAsia="Times New Roman" w:cs="Times New Roman"/>
                <w:color w:val="000000" w:themeColor="text1"/>
                <w:sz w:val="24"/>
                <w:szCs w:val="24"/>
              </w:rPr>
              <w:t>, MA.6.DP.1.</w:t>
            </w:r>
          </w:p>
        </w:tc>
      </w:tr>
    </w:tbl>
    <w:p w14:paraId="6BCE9DE7" w14:textId="77777777" w:rsidR="00176B6D" w:rsidRPr="006B6BAE" w:rsidRDefault="00176B6D" w:rsidP="00176B6D">
      <w:pPr>
        <w:pStyle w:val="DataAandP"/>
      </w:pPr>
      <w:r w:rsidRPr="006B6BAE">
        <w:t xml:space="preserve">Purpose and Instructional Strategies </w:t>
      </w:r>
    </w:p>
    <w:p w14:paraId="6B215803" w14:textId="77777777" w:rsidR="009C5412" w:rsidRPr="004E78FF" w:rsidRDefault="009C5412" w:rsidP="009C5412">
      <w:pPr>
        <w:spacing w:after="0" w:line="240" w:lineRule="auto"/>
        <w:textAlignment w:val="baseline"/>
        <w:rPr>
          <w:rFonts w:eastAsia="Times New Roman" w:cs="Times New Roman"/>
          <w:sz w:val="24"/>
          <w:szCs w:val="24"/>
        </w:rPr>
      </w:pPr>
      <w:r w:rsidRPr="004E78FF">
        <w:rPr>
          <w:rFonts w:eastAsia="Calibri" w:cs="Times New Roman"/>
          <w:color w:val="000000" w:themeColor="text1"/>
          <w:sz w:val="24"/>
          <w:szCs w:val="24"/>
        </w:rPr>
        <w:t xml:space="preserve">The purpose of this benchmark is to interpret numerical data by </w:t>
      </w:r>
      <w:r>
        <w:rPr>
          <w:rFonts w:eastAsia="Calibri" w:cs="Times New Roman"/>
          <w:color w:val="000000" w:themeColor="text1"/>
          <w:sz w:val="24"/>
          <w:szCs w:val="24"/>
        </w:rPr>
        <w:t>using</w:t>
      </w:r>
      <w:r w:rsidRPr="004E78FF">
        <w:rPr>
          <w:rFonts w:eastAsia="Calibri" w:cs="Times New Roman"/>
          <w:color w:val="000000" w:themeColor="text1"/>
          <w:sz w:val="24"/>
          <w:szCs w:val="24"/>
        </w:rPr>
        <w:t xml:space="preserve"> the</w:t>
      </w:r>
      <w:r>
        <w:rPr>
          <w:rFonts w:eastAsia="Calibri" w:cs="Times New Roman"/>
          <w:color w:val="000000" w:themeColor="text1"/>
          <w:sz w:val="24"/>
          <w:szCs w:val="24"/>
        </w:rPr>
        <w:t xml:space="preserve"> mean, mode, median and range. </w:t>
      </w:r>
      <w:r w:rsidRPr="004E78FF">
        <w:rPr>
          <w:rFonts w:eastAsia="Calibri" w:cs="Times New Roman"/>
          <w:color w:val="000000" w:themeColor="text1"/>
          <w:sz w:val="24"/>
          <w:szCs w:val="24"/>
        </w:rPr>
        <w:t>This work builds on the previous understand</w:t>
      </w:r>
      <w:r>
        <w:rPr>
          <w:rFonts w:eastAsia="Calibri" w:cs="Times New Roman"/>
          <w:color w:val="000000" w:themeColor="text1"/>
          <w:sz w:val="24"/>
          <w:szCs w:val="24"/>
        </w:rPr>
        <w:t xml:space="preserve">ing of mode, median, and range </w:t>
      </w:r>
      <w:r w:rsidRPr="004E78FF">
        <w:rPr>
          <w:rFonts w:eastAsia="Calibri" w:cs="Times New Roman"/>
          <w:color w:val="000000" w:themeColor="text1"/>
          <w:sz w:val="24"/>
          <w:szCs w:val="24"/>
        </w:rPr>
        <w:t>in Grade 4</w:t>
      </w:r>
      <w:r>
        <w:rPr>
          <w:rFonts w:eastAsia="Calibri" w:cs="Times New Roman"/>
          <w:color w:val="000000" w:themeColor="text1"/>
          <w:sz w:val="24"/>
          <w:szCs w:val="24"/>
        </w:rPr>
        <w:t xml:space="preserve"> (MA.4.DP.1.2)</w:t>
      </w:r>
      <w:r w:rsidRPr="004E78FF">
        <w:rPr>
          <w:rFonts w:eastAsia="Calibri" w:cs="Times New Roman"/>
          <w:color w:val="000000" w:themeColor="text1"/>
          <w:sz w:val="24"/>
          <w:szCs w:val="24"/>
        </w:rPr>
        <w:t xml:space="preserve">. </w:t>
      </w:r>
      <w:r>
        <w:rPr>
          <w:rFonts w:eastAsia="Calibri" w:cs="Times New Roman"/>
          <w:color w:val="000000" w:themeColor="text1"/>
          <w:sz w:val="24"/>
          <w:szCs w:val="24"/>
        </w:rPr>
        <w:t xml:space="preserve">In Grade 6, a focus will be on comparing the advantages and disadvantages of the mean and </w:t>
      </w:r>
      <w:proofErr w:type="gramStart"/>
      <w:r>
        <w:rPr>
          <w:rFonts w:eastAsia="Calibri" w:cs="Times New Roman"/>
          <w:color w:val="000000" w:themeColor="text1"/>
          <w:sz w:val="24"/>
          <w:szCs w:val="24"/>
        </w:rPr>
        <w:t>median</w:t>
      </w:r>
      <w:proofErr w:type="gramEnd"/>
      <w:r>
        <w:rPr>
          <w:rFonts w:eastAsia="Calibri" w:cs="Times New Roman"/>
          <w:color w:val="000000" w:themeColor="text1"/>
          <w:sz w:val="24"/>
          <w:szCs w:val="24"/>
        </w:rPr>
        <w:t>.</w:t>
      </w:r>
    </w:p>
    <w:p w14:paraId="793A564F" w14:textId="77777777" w:rsidR="009C5412" w:rsidRPr="004E78FF" w:rsidRDefault="009C5412" w:rsidP="009D7378">
      <w:pPr>
        <w:pStyle w:val="ListParagraph"/>
        <w:widowControl/>
        <w:numPr>
          <w:ilvl w:val="0"/>
          <w:numId w:val="144"/>
        </w:numPr>
        <w:tabs>
          <w:tab w:val="left" w:pos="352"/>
        </w:tabs>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 xml:space="preserve">When finding </w:t>
      </w:r>
      <w:proofErr w:type="gramStart"/>
      <w:r w:rsidRPr="004E78FF">
        <w:rPr>
          <w:rFonts w:eastAsia="Calibri" w:cs="Times New Roman"/>
          <w:color w:val="000000" w:themeColor="text1"/>
          <w:sz w:val="24"/>
          <w:szCs w:val="24"/>
        </w:rPr>
        <w:t>median</w:t>
      </w:r>
      <w:proofErr w:type="gramEnd"/>
      <w:r w:rsidRPr="004E78FF">
        <w:rPr>
          <w:rFonts w:eastAsia="Calibri" w:cs="Times New Roman"/>
          <w:color w:val="000000" w:themeColor="text1"/>
          <w:sz w:val="24"/>
          <w:szCs w:val="24"/>
        </w:rPr>
        <w:t xml:space="preserve"> and mode, it is important for students to organize their data, putting</w:t>
      </w:r>
      <w:r>
        <w:rPr>
          <w:rFonts w:eastAsia="Calibri" w:cs="Times New Roman"/>
          <w:color w:val="000000" w:themeColor="text1"/>
          <w:sz w:val="24"/>
          <w:szCs w:val="24"/>
        </w:rPr>
        <w:t xml:space="preserve"> it</w:t>
      </w:r>
      <w:r w:rsidRPr="004E78FF">
        <w:rPr>
          <w:rFonts w:eastAsia="Calibri" w:cs="Times New Roman"/>
          <w:color w:val="000000" w:themeColor="text1"/>
          <w:sz w:val="24"/>
          <w:szCs w:val="24"/>
        </w:rPr>
        <w:t xml:space="preserve"> in order from least to greatest. </w:t>
      </w:r>
    </w:p>
    <w:p w14:paraId="4E0E1234" w14:textId="77777777" w:rsidR="009C5412" w:rsidRPr="004E78FF" w:rsidRDefault="009C5412" w:rsidP="009D7378">
      <w:pPr>
        <w:pStyle w:val="ListParagraph"/>
        <w:widowControl/>
        <w:numPr>
          <w:ilvl w:val="0"/>
          <w:numId w:val="144"/>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 xml:space="preserve">With the data organized, students can determine:  </w:t>
      </w:r>
    </w:p>
    <w:p w14:paraId="0CDD3853" w14:textId="77777777" w:rsidR="009C5412" w:rsidRPr="004E78FF" w:rsidRDefault="009C5412" w:rsidP="009D7378">
      <w:pPr>
        <w:pStyle w:val="ListParagraph"/>
        <w:numPr>
          <w:ilvl w:val="1"/>
          <w:numId w:val="144"/>
        </w:numPr>
        <w:tabs>
          <w:tab w:val="left" w:pos="352"/>
        </w:tabs>
        <w:contextualSpacing/>
        <w:textAlignment w:val="baseline"/>
        <w:rPr>
          <w:rFonts w:cs="Times New Roman"/>
          <w:color w:val="000000" w:themeColor="text1"/>
          <w:sz w:val="24"/>
          <w:szCs w:val="24"/>
        </w:rPr>
      </w:pPr>
      <w:r w:rsidRPr="004E78FF">
        <w:rPr>
          <w:rFonts w:eastAsia="Calibri" w:cs="Times New Roman"/>
          <w:color w:val="000000" w:themeColor="text1"/>
          <w:sz w:val="24"/>
          <w:szCs w:val="24"/>
        </w:rPr>
        <w:t xml:space="preserve">range by subtracting the least value from the greatest value in the set. </w:t>
      </w:r>
    </w:p>
    <w:p w14:paraId="1DC67D0E" w14:textId="77777777" w:rsidR="009C5412" w:rsidRPr="004E78FF" w:rsidRDefault="009C5412" w:rsidP="009D7378">
      <w:pPr>
        <w:pStyle w:val="ListParagraph"/>
        <w:numPr>
          <w:ilvl w:val="1"/>
          <w:numId w:val="144"/>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mode by finding the value that occurs most often.</w:t>
      </w:r>
    </w:p>
    <w:p w14:paraId="62B83EB3" w14:textId="77777777" w:rsidR="009C5412" w:rsidRPr="004E78FF" w:rsidRDefault="009C5412" w:rsidP="009D7378">
      <w:pPr>
        <w:pStyle w:val="ListParagraph"/>
        <w:numPr>
          <w:ilvl w:val="1"/>
          <w:numId w:val="144"/>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szCs w:val="24"/>
        </w:rPr>
        <w:t xml:space="preserve">median by finding the value in </w:t>
      </w:r>
      <w:proofErr w:type="gramStart"/>
      <w:r w:rsidRPr="004E78FF">
        <w:rPr>
          <w:rFonts w:eastAsia="Calibri" w:cs="Times New Roman"/>
          <w:color w:val="000000" w:themeColor="text1"/>
          <w:sz w:val="24"/>
          <w:szCs w:val="24"/>
        </w:rPr>
        <w:t>middle</w:t>
      </w:r>
      <w:proofErr w:type="gramEnd"/>
      <w:r w:rsidRPr="004E78FF">
        <w:rPr>
          <w:rFonts w:eastAsia="Calibri" w:cs="Times New Roman"/>
          <w:color w:val="000000" w:themeColor="text1"/>
          <w:sz w:val="24"/>
          <w:szCs w:val="24"/>
        </w:rPr>
        <w:t xml:space="preserve"> of the set.</w:t>
      </w:r>
      <w:r w:rsidRPr="004E78FF">
        <w:rPr>
          <w:rFonts w:eastAsia="Times New Roman" w:cs="Times New Roman"/>
          <w:color w:val="000000" w:themeColor="text1"/>
          <w:sz w:val="24"/>
          <w:szCs w:val="24"/>
        </w:rPr>
        <w:t xml:space="preserve"> </w:t>
      </w:r>
    </w:p>
    <w:p w14:paraId="514A5735" w14:textId="77777777" w:rsidR="009C5412" w:rsidRPr="00A363F6" w:rsidRDefault="009C5412" w:rsidP="009D7378">
      <w:pPr>
        <w:pStyle w:val="ListParagraph"/>
        <w:numPr>
          <w:ilvl w:val="1"/>
          <w:numId w:val="144"/>
        </w:numPr>
      </w:pPr>
      <w:r>
        <w:rPr>
          <w:rFonts w:eastAsia="Times New Roman" w:cs="Times New Roman"/>
          <w:color w:val="000000" w:themeColor="text1"/>
          <w:sz w:val="24"/>
          <w:szCs w:val="24"/>
        </w:rPr>
        <w:t>mean by finding the average of the</w:t>
      </w:r>
      <w:r w:rsidRPr="004E78FF">
        <w:rPr>
          <w:rFonts w:eastAsia="Times New Roman" w:cs="Times New Roman"/>
          <w:color w:val="000000" w:themeColor="text1"/>
          <w:sz w:val="24"/>
          <w:szCs w:val="24"/>
        </w:rPr>
        <w:t xml:space="preserve"> set of numbers.</w:t>
      </w:r>
    </w:p>
    <w:p w14:paraId="2C006199" w14:textId="77777777" w:rsidR="009C5412" w:rsidRPr="004E78FF" w:rsidRDefault="009C5412" w:rsidP="009D7378">
      <w:pPr>
        <w:pStyle w:val="ListParagraph"/>
        <w:widowControl/>
        <w:numPr>
          <w:ilvl w:val="0"/>
          <w:numId w:val="144"/>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Instruction includes interpreting </w:t>
      </w:r>
      <w:proofErr w:type="gramStart"/>
      <w:r>
        <w:rPr>
          <w:rFonts w:eastAsia="Calibri" w:cs="Times New Roman"/>
          <w:color w:val="000000" w:themeColor="text1"/>
          <w:sz w:val="24"/>
          <w:szCs w:val="24"/>
        </w:rPr>
        <w:t>mean</w:t>
      </w:r>
      <w:proofErr w:type="gramEnd"/>
      <w:r>
        <w:rPr>
          <w:rFonts w:eastAsia="Calibri" w:cs="Times New Roman"/>
          <w:color w:val="000000" w:themeColor="text1"/>
          <w:sz w:val="24"/>
          <w:szCs w:val="24"/>
        </w:rPr>
        <w:t xml:space="preserve"> as leveling out and balance point.</w:t>
      </w:r>
    </w:p>
    <w:p w14:paraId="25AD0027" w14:textId="77777777" w:rsidR="009C5412" w:rsidRPr="009D4D62" w:rsidRDefault="009C5412" w:rsidP="009D7378">
      <w:pPr>
        <w:pStyle w:val="ListParagraph"/>
        <w:numPr>
          <w:ilvl w:val="1"/>
          <w:numId w:val="144"/>
        </w:numPr>
        <w:tabs>
          <w:tab w:val="left" w:pos="352"/>
        </w:tabs>
        <w:contextualSpacing/>
        <w:textAlignment w:val="baseline"/>
        <w:rPr>
          <w:rFonts w:cs="Times New Roman"/>
          <w:color w:val="000000" w:themeColor="text1"/>
          <w:sz w:val="24"/>
          <w:szCs w:val="24"/>
        </w:rPr>
      </w:pPr>
      <w:r>
        <w:rPr>
          <w:rFonts w:eastAsia="Calibri" w:cs="Times New Roman"/>
          <w:color w:val="000000" w:themeColor="text1"/>
          <w:sz w:val="24"/>
          <w:szCs w:val="24"/>
        </w:rPr>
        <w:t xml:space="preserve">For example, 6 friends brought their favorite erasers to school. The number of erasers that each friend brought to school is shown </w:t>
      </w:r>
      <w:proofErr w:type="gramStart"/>
      <w:r>
        <w:rPr>
          <w:rFonts w:eastAsia="Calibri" w:cs="Times New Roman"/>
          <w:color w:val="000000" w:themeColor="text1"/>
          <w:sz w:val="24"/>
          <w:szCs w:val="24"/>
        </w:rPr>
        <w:t>in</w:t>
      </w:r>
      <w:proofErr w:type="gramEnd"/>
      <w:r>
        <w:rPr>
          <w:rFonts w:eastAsia="Calibri" w:cs="Times New Roman"/>
          <w:color w:val="000000" w:themeColor="text1"/>
          <w:sz w:val="24"/>
          <w:szCs w:val="24"/>
        </w:rPr>
        <w:t xml:space="preserve"> the table.</w:t>
      </w:r>
    </w:p>
    <w:p w14:paraId="78EB9C46" w14:textId="77777777" w:rsidR="009C5412" w:rsidRDefault="009C5412" w:rsidP="009D4D62">
      <w:pPr>
        <w:pStyle w:val="ListParagraph"/>
        <w:ind w:left="1080"/>
        <w:contextualSpacing/>
        <w:jc w:val="center"/>
        <w:textAlignment w:val="baseline"/>
        <w:rPr>
          <w:rFonts w:cs="Times New Roman"/>
          <w:color w:val="000000" w:themeColor="text1"/>
          <w:sz w:val="24"/>
          <w:szCs w:val="24"/>
        </w:rPr>
      </w:pPr>
      <w:r w:rsidRPr="001E2C30">
        <w:rPr>
          <w:noProof/>
        </w:rPr>
        <w:drawing>
          <wp:inline distT="0" distB="0" distL="0" distR="0" wp14:anchorId="3708D627" wp14:editId="4A5FE9A6">
            <wp:extent cx="2428646" cy="451841"/>
            <wp:effectExtent l="0" t="0" r="0" b="5715"/>
            <wp:docPr id="1145355351" name="Picture 1" descr="table with various numbers of era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55351" name="Picture 1" descr="table with various numbers of erasers"/>
                    <pic:cNvPicPr/>
                  </pic:nvPicPr>
                  <pic:blipFill>
                    <a:blip r:embed="rId201"/>
                    <a:stretch>
                      <a:fillRect/>
                    </a:stretch>
                  </pic:blipFill>
                  <pic:spPr>
                    <a:xfrm>
                      <a:off x="0" y="0"/>
                      <a:ext cx="2452137" cy="456211"/>
                    </a:xfrm>
                    <a:prstGeom prst="rect">
                      <a:avLst/>
                    </a:prstGeom>
                  </pic:spPr>
                </pic:pic>
              </a:graphicData>
            </a:graphic>
          </wp:inline>
        </w:drawing>
      </w:r>
    </w:p>
    <w:p w14:paraId="01D72DE8" w14:textId="77777777" w:rsidR="009C5412" w:rsidRDefault="009C5412" w:rsidP="009C5412">
      <w:pPr>
        <w:ind w:left="1080"/>
        <w:rPr>
          <w:rFonts w:cs="Times New Roman"/>
        </w:rPr>
      </w:pPr>
      <w:r w:rsidRPr="00C95BEC">
        <w:rPr>
          <w:rFonts w:cs="Times New Roman"/>
        </w:rPr>
        <w:t xml:space="preserve">The stacks of cubes on the left represent the </w:t>
      </w:r>
      <w:r>
        <w:rPr>
          <w:rFonts w:cs="Times New Roman"/>
        </w:rPr>
        <w:t>erasers that each student brought</w:t>
      </w:r>
      <w:r w:rsidRPr="00C95BEC">
        <w:rPr>
          <w:rFonts w:cs="Times New Roman"/>
        </w:rPr>
        <w:t>. The cubes can be moved from the taller stacks and added to the shorter stacks to level them out and ensure that each stack has the same number of cubes. The stacks of cubes on the right represent the process of leveling out.</w:t>
      </w:r>
    </w:p>
    <w:p w14:paraId="421EA161" w14:textId="77777777" w:rsidR="009124B9" w:rsidRDefault="009124B9" w:rsidP="009124B9">
      <w:pPr>
        <w:ind w:left="1080"/>
        <w:jc w:val="center"/>
        <w:rPr>
          <w:rFonts w:cs="Times New Roman"/>
        </w:rPr>
      </w:pPr>
      <w:r w:rsidRPr="004B6C19">
        <w:rPr>
          <w:rFonts w:ascii="Calibri" w:eastAsia="Calibri" w:hAnsi="Calibri" w:cs="Times New Roman"/>
          <w:noProof/>
        </w:rPr>
        <w:drawing>
          <wp:inline distT="0" distB="0" distL="0" distR="0" wp14:anchorId="2EBF4A8E" wp14:editId="74CC1F8B">
            <wp:extent cx="3606393" cy="1030827"/>
            <wp:effectExtent l="0" t="0" r="0" b="0"/>
            <wp:docPr id="1804523344" name="Picture 1" descr="A graph of different colored cub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23344" name="Picture 1" descr="A graph of different colored cubes&#10;&#10;"/>
                    <pic:cNvPicPr/>
                  </pic:nvPicPr>
                  <pic:blipFill>
                    <a:blip r:embed="rId202"/>
                    <a:stretch>
                      <a:fillRect/>
                    </a:stretch>
                  </pic:blipFill>
                  <pic:spPr>
                    <a:xfrm>
                      <a:off x="0" y="0"/>
                      <a:ext cx="3632449" cy="1038275"/>
                    </a:xfrm>
                    <a:prstGeom prst="rect">
                      <a:avLst/>
                    </a:prstGeom>
                  </pic:spPr>
                </pic:pic>
              </a:graphicData>
            </a:graphic>
          </wp:inline>
        </w:drawing>
      </w:r>
    </w:p>
    <w:p w14:paraId="2C21D9A3" w14:textId="77777777" w:rsidR="009124B9" w:rsidRDefault="009124B9" w:rsidP="009D7378">
      <w:pPr>
        <w:pStyle w:val="ListParagraph"/>
        <w:numPr>
          <w:ilvl w:val="1"/>
          <w:numId w:val="14"/>
        </w:numPr>
        <w:rPr>
          <w:rFonts w:cs="Times New Roman"/>
        </w:rPr>
      </w:pPr>
      <w:r>
        <w:rPr>
          <w:rFonts w:cs="Times New Roman"/>
        </w:rPr>
        <w:t xml:space="preserve">The </w:t>
      </w:r>
      <w:proofErr w:type="gramStart"/>
      <w:r>
        <w:rPr>
          <w:rFonts w:cs="Times New Roman"/>
        </w:rPr>
        <w:t>mean</w:t>
      </w:r>
      <w:proofErr w:type="gramEnd"/>
      <w:r>
        <w:rPr>
          <w:rFonts w:cs="Times New Roman"/>
        </w:rPr>
        <w:t xml:space="preserve"> for the eraser data set is 6. If the students combined </w:t>
      </w:r>
      <w:proofErr w:type="gramStart"/>
      <w:r>
        <w:rPr>
          <w:rFonts w:cs="Times New Roman"/>
        </w:rPr>
        <w:t>all of</w:t>
      </w:r>
      <w:proofErr w:type="gramEnd"/>
      <w:r>
        <w:rPr>
          <w:rFonts w:cs="Times New Roman"/>
        </w:rPr>
        <w:t xml:space="preserve"> their erasers and shared them equally, each student would have 6 erasers. </w:t>
      </w:r>
    </w:p>
    <w:p w14:paraId="29A6FC10" w14:textId="77777777" w:rsidR="009124B9" w:rsidRDefault="009124B9" w:rsidP="009D7378">
      <w:pPr>
        <w:pStyle w:val="ListParagraph"/>
        <w:numPr>
          <w:ilvl w:val="1"/>
          <w:numId w:val="14"/>
        </w:numPr>
        <w:rPr>
          <w:rFonts w:cs="Times New Roman"/>
        </w:rPr>
      </w:pPr>
      <w:r>
        <w:rPr>
          <w:rFonts w:cs="Times New Roman"/>
        </w:rPr>
        <w:t xml:space="preserve">The </w:t>
      </w:r>
      <w:proofErr w:type="gramStart"/>
      <w:r>
        <w:rPr>
          <w:rFonts w:cs="Times New Roman"/>
        </w:rPr>
        <w:t>mean</w:t>
      </w:r>
      <w:proofErr w:type="gramEnd"/>
      <w:r>
        <w:rPr>
          <w:rFonts w:cs="Times New Roman"/>
        </w:rPr>
        <w:t xml:space="preserve"> is also the balance point, which means that the total distance from the mean to </w:t>
      </w:r>
      <w:r>
        <w:rPr>
          <w:rFonts w:cs="Times New Roman"/>
        </w:rPr>
        <w:lastRenderedPageBreak/>
        <w:t>the data points above the mean is equal to the total distance from the mean to the data points below the mean. The image below shows the distance of the data points above and below the mean of 6 for the eraser data set.</w:t>
      </w:r>
    </w:p>
    <w:p w14:paraId="0620ADFC" w14:textId="77777777" w:rsidR="009124B9" w:rsidRPr="00C95BEC" w:rsidRDefault="009124B9" w:rsidP="009D4D62">
      <w:pPr>
        <w:pStyle w:val="ListParagraph"/>
        <w:ind w:left="1440"/>
        <w:jc w:val="center"/>
        <w:rPr>
          <w:rFonts w:cs="Times New Roman"/>
        </w:rPr>
      </w:pPr>
      <w:r w:rsidRPr="00420162">
        <w:rPr>
          <w:rFonts w:cs="Times New Roman"/>
          <w:noProof/>
        </w:rPr>
        <w:drawing>
          <wp:inline distT="0" distB="0" distL="0" distR="0" wp14:anchorId="28849D91" wp14:editId="256E5240">
            <wp:extent cx="2670048" cy="1437383"/>
            <wp:effectExtent l="0" t="0" r="0" b="0"/>
            <wp:docPr id="1924707348" name="Picture 1" descr="line plot that show the me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07348" name="Picture 1" descr="line plot that show the mean&#10;"/>
                    <pic:cNvPicPr/>
                  </pic:nvPicPr>
                  <pic:blipFill>
                    <a:blip r:embed="rId203"/>
                    <a:stretch>
                      <a:fillRect/>
                    </a:stretch>
                  </pic:blipFill>
                  <pic:spPr>
                    <a:xfrm>
                      <a:off x="0" y="0"/>
                      <a:ext cx="2684758" cy="1445302"/>
                    </a:xfrm>
                    <a:prstGeom prst="rect">
                      <a:avLst/>
                    </a:prstGeom>
                  </pic:spPr>
                </pic:pic>
              </a:graphicData>
            </a:graphic>
          </wp:inline>
        </w:drawing>
      </w:r>
    </w:p>
    <w:p w14:paraId="708CA552" w14:textId="77777777" w:rsidR="00176B6D" w:rsidRDefault="00176B6D" w:rsidP="00176B6D">
      <w:pPr>
        <w:spacing w:after="0" w:line="240" w:lineRule="auto"/>
        <w:rPr>
          <w:rFonts w:eastAsia="Times New Roman" w:cs="Times New Roman"/>
          <w:sz w:val="24"/>
          <w:szCs w:val="24"/>
        </w:rPr>
      </w:pPr>
    </w:p>
    <w:p w14:paraId="5EAF251C" w14:textId="77777777" w:rsidR="00176B6D" w:rsidRPr="00AB3CDB" w:rsidRDefault="00176B6D" w:rsidP="00176B6D">
      <w:pPr>
        <w:pStyle w:val="DataAandP"/>
      </w:pPr>
      <w:r w:rsidRPr="006B6BAE">
        <w:t xml:space="preserve">Common </w:t>
      </w:r>
      <w:r w:rsidRPr="00BB5B56">
        <w:t>Misconceptions</w:t>
      </w:r>
      <w:r w:rsidRPr="006B6BAE">
        <w:t xml:space="preserve"> or Errors</w:t>
      </w:r>
    </w:p>
    <w:p w14:paraId="32966CF8" w14:textId="77777777" w:rsidR="00370FD9" w:rsidRPr="00AF0960" w:rsidRDefault="00370FD9" w:rsidP="009D7378">
      <w:pPr>
        <w:pStyle w:val="ListParagraph"/>
        <w:numPr>
          <w:ilvl w:val="0"/>
          <w:numId w:val="101"/>
        </w:numPr>
      </w:pPr>
      <w:r w:rsidRPr="004E78FF">
        <w:rPr>
          <w:rFonts w:eastAsia="Times New Roman" w:cs="Times New Roman"/>
          <w:color w:val="000000" w:themeColor="text1"/>
          <w:sz w:val="24"/>
          <w:szCs w:val="24"/>
        </w:rPr>
        <w:t xml:space="preserve">Students may confuse the </w:t>
      </w:r>
      <w:proofErr w:type="gramStart"/>
      <w:r w:rsidRPr="004E78FF">
        <w:rPr>
          <w:rFonts w:eastAsia="Times New Roman" w:cs="Times New Roman"/>
          <w:color w:val="000000" w:themeColor="text1"/>
          <w:sz w:val="24"/>
          <w:szCs w:val="24"/>
        </w:rPr>
        <w:t>mean</w:t>
      </w:r>
      <w:proofErr w:type="gramEnd"/>
      <w:r w:rsidRPr="004E78FF">
        <w:rPr>
          <w:rFonts w:eastAsia="Times New Roman" w:cs="Times New Roman"/>
          <w:color w:val="000000" w:themeColor="text1"/>
          <w:sz w:val="24"/>
          <w:szCs w:val="24"/>
        </w:rPr>
        <w:t xml:space="preserve"> and median of a data set. </w:t>
      </w:r>
      <w:r w:rsidRPr="00575966">
        <w:rPr>
          <w:rFonts w:eastAsia="Times New Roman" w:cs="Times New Roman"/>
          <w:color w:val="000000" w:themeColor="text1"/>
          <w:sz w:val="24"/>
          <w:szCs w:val="24"/>
        </w:rPr>
        <w:t xml:space="preserve">During instruction, teachers should provide students with examples where the </w:t>
      </w:r>
      <w:proofErr w:type="gramStart"/>
      <w:r w:rsidRPr="00575966">
        <w:rPr>
          <w:rFonts w:eastAsia="Times New Roman" w:cs="Times New Roman"/>
          <w:color w:val="000000" w:themeColor="text1"/>
          <w:sz w:val="24"/>
          <w:szCs w:val="24"/>
        </w:rPr>
        <w:t>median</w:t>
      </w:r>
      <w:proofErr w:type="gramEnd"/>
      <w:r w:rsidRPr="00575966">
        <w:rPr>
          <w:rFonts w:eastAsia="Times New Roman" w:cs="Times New Roman"/>
          <w:color w:val="000000" w:themeColor="text1"/>
          <w:sz w:val="24"/>
          <w:szCs w:val="24"/>
        </w:rPr>
        <w:t xml:space="preserve"> and mean of a data set are not close in value.</w:t>
      </w:r>
    </w:p>
    <w:p w14:paraId="002F99CA" w14:textId="77777777" w:rsidR="00176B6D" w:rsidRPr="00370FD9" w:rsidRDefault="00176B6D" w:rsidP="00DC6086">
      <w:pPr>
        <w:spacing w:after="0"/>
        <w:contextualSpacing/>
        <w:textAlignment w:val="baseline"/>
        <w:rPr>
          <w:rFonts w:eastAsia="Times New Roman" w:cs="Times New Roman"/>
          <w:b/>
          <w:bCs/>
          <w:sz w:val="24"/>
          <w:szCs w:val="24"/>
        </w:rPr>
      </w:pPr>
    </w:p>
    <w:p w14:paraId="3D2B7C1A" w14:textId="77777777" w:rsidR="00176B6D" w:rsidRPr="00A805BD" w:rsidRDefault="00176B6D" w:rsidP="00176B6D">
      <w:pPr>
        <w:pStyle w:val="DataAandP"/>
      </w:pPr>
      <w:r w:rsidRPr="006B6BAE">
        <w:t>Strategies to Support Tiered Instruction</w:t>
      </w:r>
    </w:p>
    <w:p w14:paraId="1DF7A703" w14:textId="77777777" w:rsidR="00ED5FC0" w:rsidRDefault="00ED5FC0" w:rsidP="009D7378">
      <w:pPr>
        <w:pStyle w:val="ListParagraph"/>
        <w:widowControl/>
        <w:numPr>
          <w:ilvl w:val="0"/>
          <w:numId w:val="17"/>
        </w:numPr>
        <w:contextualSpacing/>
        <w:rPr>
          <w:rFonts w:eastAsia="Times New Roman" w:cs="Times New Roman"/>
          <w:sz w:val="24"/>
          <w:szCs w:val="24"/>
        </w:rPr>
      </w:pPr>
      <w:proofErr w:type="gramStart"/>
      <w:r>
        <w:rPr>
          <w:rFonts w:eastAsia="Times New Roman" w:cs="Times New Roman"/>
          <w:sz w:val="24"/>
          <w:szCs w:val="24"/>
        </w:rPr>
        <w:t>Instruction includes</w:t>
      </w:r>
      <w:proofErr w:type="gramEnd"/>
      <w:r>
        <w:rPr>
          <w:rFonts w:eastAsia="Times New Roman" w:cs="Times New Roman"/>
          <w:sz w:val="24"/>
          <w:szCs w:val="24"/>
        </w:rPr>
        <w:t xml:space="preserve"> examples where the mean and the median are not close in value and uses a data set to explain the difference between mean and median.</w:t>
      </w:r>
    </w:p>
    <w:p w14:paraId="40CEE7F8" w14:textId="77777777" w:rsidR="00ED5FC0" w:rsidRDefault="00ED5FC0" w:rsidP="009D7378">
      <w:pPr>
        <w:pStyle w:val="ListParagraph"/>
        <w:widowControl/>
        <w:numPr>
          <w:ilvl w:val="1"/>
          <w:numId w:val="17"/>
        </w:numPr>
        <w:contextualSpacing/>
        <w:rPr>
          <w:rFonts w:eastAsia="Times New Roman" w:cs="Times New Roman"/>
          <w:sz w:val="24"/>
          <w:szCs w:val="24"/>
        </w:rPr>
      </w:pPr>
      <w:r>
        <w:rPr>
          <w:rFonts w:eastAsia="Times New Roman" w:cs="Times New Roman"/>
          <w:sz w:val="24"/>
          <w:szCs w:val="24"/>
        </w:rPr>
        <w:t>For example, the data set shown has a median of 4 and a mean of 7.</w:t>
      </w:r>
      <w:r>
        <w:rPr>
          <w:rFonts w:cs="Times New Roman"/>
          <w:sz w:val="24"/>
          <w:szCs w:val="24"/>
        </w:rPr>
        <w:t xml:space="preserve"> The teacher uses the data to model how the </w:t>
      </w:r>
      <w:proofErr w:type="gramStart"/>
      <w:r>
        <w:rPr>
          <w:rFonts w:cs="Times New Roman"/>
          <w:sz w:val="24"/>
          <w:szCs w:val="24"/>
        </w:rPr>
        <w:t>mean</w:t>
      </w:r>
      <w:proofErr w:type="gramEnd"/>
      <w:r>
        <w:rPr>
          <w:rFonts w:cs="Times New Roman"/>
          <w:sz w:val="24"/>
          <w:szCs w:val="24"/>
        </w:rPr>
        <w:t xml:space="preserve"> is calculated and how the median is found.</w:t>
      </w:r>
    </w:p>
    <w:p w14:paraId="5CA5F2AE" w14:textId="77777777" w:rsidR="00ED5FC0" w:rsidRDefault="00ED5FC0" w:rsidP="009D4D62">
      <w:pPr>
        <w:spacing w:after="0" w:line="240" w:lineRule="auto"/>
        <w:ind w:left="720"/>
        <w:jc w:val="center"/>
        <w:textAlignment w:val="baseline"/>
        <w:rPr>
          <w:rFonts w:eastAsia="Times New Roman" w:cs="Times New Roman"/>
          <w:b/>
          <w:bCs/>
          <w:sz w:val="24"/>
          <w:szCs w:val="24"/>
        </w:rPr>
      </w:pPr>
      <w:r>
        <w:rPr>
          <w:noProof/>
        </w:rPr>
        <w:drawing>
          <wp:inline distT="0" distB="0" distL="0" distR="0" wp14:anchorId="0FB89946" wp14:editId="359F6CE5">
            <wp:extent cx="2924175" cy="638175"/>
            <wp:effectExtent l="0" t="0" r="9525" b="9525"/>
            <wp:docPr id="922689603" name="Picture 922689603" descr="line plot&#10;"/>
            <wp:cNvGraphicFramePr/>
            <a:graphic xmlns:a="http://schemas.openxmlformats.org/drawingml/2006/main">
              <a:graphicData uri="http://schemas.openxmlformats.org/drawingml/2006/picture">
                <pic:pic xmlns:pic="http://schemas.openxmlformats.org/drawingml/2006/picture">
                  <pic:nvPicPr>
                    <pic:cNvPr id="922689603" name="Picture 922689603" descr="line plot&#10;"/>
                    <pic:cNvPicPr/>
                  </pic:nvPicPr>
                  <pic:blipFill rotWithShape="1">
                    <a:blip r:embed="rId204" cstate="print">
                      <a:extLst>
                        <a:ext uri="{28A0092B-C50C-407E-A947-70E740481C1C}">
                          <a14:useLocalDpi xmlns:a14="http://schemas.microsoft.com/office/drawing/2010/main" val="0"/>
                        </a:ext>
                      </a:extLst>
                    </a:blip>
                    <a:srcRect t="13732"/>
                    <a:stretch/>
                  </pic:blipFill>
                  <pic:spPr bwMode="auto">
                    <a:xfrm>
                      <a:off x="0" y="0"/>
                      <a:ext cx="2951073" cy="644045"/>
                    </a:xfrm>
                    <a:prstGeom prst="rect">
                      <a:avLst/>
                    </a:prstGeom>
                    <a:ln>
                      <a:noFill/>
                    </a:ln>
                    <a:extLst>
                      <a:ext uri="{53640926-AAD7-44D8-BBD7-CCE9431645EC}">
                        <a14:shadowObscured xmlns:a14="http://schemas.microsoft.com/office/drawing/2010/main"/>
                      </a:ext>
                    </a:extLst>
                  </pic:spPr>
                </pic:pic>
              </a:graphicData>
            </a:graphic>
          </wp:inline>
        </w:drawing>
      </w:r>
    </w:p>
    <w:p w14:paraId="655BD207" w14:textId="77777777" w:rsidR="00ED5FC0" w:rsidRDefault="00ED5FC0" w:rsidP="009D7378">
      <w:pPr>
        <w:pStyle w:val="ListParagraph"/>
        <w:widowControl/>
        <w:numPr>
          <w:ilvl w:val="0"/>
          <w:numId w:val="17"/>
        </w:numPr>
        <w:contextualSpacing/>
        <w:rPr>
          <w:rFonts w:cs="Times New Roman"/>
          <w:sz w:val="24"/>
          <w:szCs w:val="24"/>
        </w:rPr>
      </w:pPr>
      <w:r>
        <w:rPr>
          <w:rFonts w:cs="Times New Roman"/>
          <w:sz w:val="24"/>
          <w:szCs w:val="24"/>
        </w:rPr>
        <w:t xml:space="preserve">Instruction includes writing the data on index cards or sticky notes. Students can then easily arrange the data in order from least to </w:t>
      </w:r>
      <w:proofErr w:type="gramStart"/>
      <w:r>
        <w:rPr>
          <w:rFonts w:cs="Times New Roman"/>
          <w:sz w:val="24"/>
          <w:szCs w:val="24"/>
        </w:rPr>
        <w:t>greatest</w:t>
      </w:r>
      <w:proofErr w:type="gramEnd"/>
      <w:r>
        <w:rPr>
          <w:rFonts w:cs="Times New Roman"/>
          <w:sz w:val="24"/>
          <w:szCs w:val="24"/>
        </w:rPr>
        <w:t>. This will assist in finding the median of the data set.</w:t>
      </w:r>
    </w:p>
    <w:p w14:paraId="0E954810" w14:textId="77777777" w:rsidR="00ED5FC0" w:rsidRPr="00FE6E35" w:rsidRDefault="00ED5FC0" w:rsidP="009D7378">
      <w:pPr>
        <w:pStyle w:val="ListParagraph"/>
        <w:widowControl/>
        <w:numPr>
          <w:ilvl w:val="1"/>
          <w:numId w:val="17"/>
        </w:numPr>
        <w:contextualSpacing/>
        <w:rPr>
          <w:rFonts w:cs="Times New Roman"/>
          <w:sz w:val="24"/>
          <w:szCs w:val="24"/>
        </w:rPr>
      </w:pPr>
      <w:r>
        <w:rPr>
          <w:rFonts w:cs="Times New Roman"/>
          <w:sz w:val="24"/>
          <w:szCs w:val="24"/>
        </w:rPr>
        <w:t>For example, students use the data shown to explain the difference between mean (which is 7) and median (which is 4) and to model how the mean is calculated and how the median is found.</w:t>
      </w:r>
      <w:r>
        <w:rPr>
          <w:rFonts w:eastAsiaTheme="majorEastAsia" w:cs="Times New Roman"/>
          <w:b/>
          <w:noProof/>
          <w:sz w:val="24"/>
          <w:szCs w:val="32"/>
        </w:rPr>
        <w:t xml:space="preserve"> </w:t>
      </w:r>
    </w:p>
    <w:p w14:paraId="0FFA4869" w14:textId="77777777" w:rsidR="00ED5FC0" w:rsidRDefault="00ED5FC0" w:rsidP="00ED5FC0">
      <w:pPr>
        <w:pStyle w:val="ListParagraph"/>
        <w:widowControl/>
        <w:ind w:left="1440"/>
        <w:contextualSpacing/>
        <w:jc w:val="center"/>
        <w:rPr>
          <w:rFonts w:cs="Times New Roman"/>
          <w:sz w:val="24"/>
          <w:szCs w:val="24"/>
        </w:rPr>
      </w:pPr>
      <w:r>
        <w:rPr>
          <w:noProof/>
        </w:rPr>
        <w:drawing>
          <wp:inline distT="0" distB="0" distL="0" distR="0" wp14:anchorId="2A62154F" wp14:editId="74564DBE">
            <wp:extent cx="1752600" cy="352425"/>
            <wp:effectExtent l="0" t="0" r="0" b="9525"/>
            <wp:docPr id="922689604" name="Picture 922689604" descr="cards with various numbers&#10;"/>
            <wp:cNvGraphicFramePr/>
            <a:graphic xmlns:a="http://schemas.openxmlformats.org/drawingml/2006/main">
              <a:graphicData uri="http://schemas.openxmlformats.org/drawingml/2006/picture">
                <pic:pic xmlns:pic="http://schemas.openxmlformats.org/drawingml/2006/picture">
                  <pic:nvPicPr>
                    <pic:cNvPr id="922689604" name="Picture 922689604" descr="cards with various numbers&#10;"/>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752600" cy="352425"/>
                    </a:xfrm>
                    <a:prstGeom prst="rect">
                      <a:avLst/>
                    </a:prstGeom>
                  </pic:spPr>
                </pic:pic>
              </a:graphicData>
            </a:graphic>
          </wp:inline>
        </w:drawing>
      </w:r>
    </w:p>
    <w:p w14:paraId="4844C13F" w14:textId="77777777" w:rsidR="00176B6D" w:rsidRPr="008D6FF1" w:rsidRDefault="00176B6D" w:rsidP="00176B6D">
      <w:pPr>
        <w:rPr>
          <w:sz w:val="24"/>
          <w:szCs w:val="24"/>
        </w:rPr>
      </w:pPr>
    </w:p>
    <w:p w14:paraId="10B660E9" w14:textId="77777777" w:rsidR="00176B6D" w:rsidRPr="00BB5B56" w:rsidRDefault="00176B6D" w:rsidP="00176B6D">
      <w:pPr>
        <w:pStyle w:val="DataAandP"/>
      </w:pPr>
      <w:r w:rsidRPr="006B6BAE">
        <w:t>Instructional Tasks </w:t>
      </w:r>
    </w:p>
    <w:p w14:paraId="4BEE94B0"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1 (MTR.7.1)</w:t>
      </w:r>
    </w:p>
    <w:p w14:paraId="1ACAF8D5" w14:textId="77777777" w:rsidR="00DE602B" w:rsidRDefault="00DE602B" w:rsidP="00DE602B">
      <w:pPr>
        <w:spacing w:after="0" w:line="240" w:lineRule="auto"/>
        <w:ind w:left="36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 xml:space="preserve">Bobbie is a fifth grader who competes in the 100-meter hurdles. </w:t>
      </w:r>
      <w:r>
        <w:rPr>
          <w:rFonts w:eastAsiaTheme="minorEastAsia" w:cs="Times New Roman"/>
          <w:color w:val="000000" w:themeColor="text1"/>
          <w:sz w:val="24"/>
          <w:szCs w:val="24"/>
        </w:rPr>
        <w:t>S</w:t>
      </w:r>
      <w:r w:rsidRPr="004E78FF">
        <w:rPr>
          <w:rFonts w:eastAsiaTheme="minorEastAsia" w:cs="Times New Roman"/>
          <w:color w:val="000000" w:themeColor="text1"/>
          <w:sz w:val="24"/>
          <w:szCs w:val="24"/>
        </w:rPr>
        <w:t xml:space="preserve">he recorded </w:t>
      </w:r>
      <w:r>
        <w:rPr>
          <w:rFonts w:eastAsiaTheme="minorEastAsia" w:cs="Times New Roman"/>
          <w:color w:val="000000" w:themeColor="text1"/>
          <w:sz w:val="24"/>
          <w:szCs w:val="24"/>
        </w:rPr>
        <w:t>her</w:t>
      </w:r>
      <w:r w:rsidRPr="004E78FF">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times for each meet this season</w:t>
      </w:r>
      <w:r w:rsidRPr="004E78FF">
        <w:rPr>
          <w:rFonts w:eastAsiaTheme="minorEastAsia" w:cs="Times New Roman"/>
          <w:color w:val="000000" w:themeColor="text1"/>
          <w:sz w:val="24"/>
          <w:szCs w:val="24"/>
        </w:rPr>
        <w:t xml:space="preserve"> to the nearest second.</w:t>
      </w:r>
    </w:p>
    <w:p w14:paraId="405D74B7" w14:textId="281FCFC2" w:rsidR="009D4D62" w:rsidRPr="004E78FF" w:rsidRDefault="008770DD" w:rsidP="008770DD">
      <w:pPr>
        <w:spacing w:after="0" w:line="240" w:lineRule="auto"/>
        <w:ind w:left="360"/>
        <w:jc w:val="center"/>
        <w:textAlignment w:val="baseline"/>
        <w:rPr>
          <w:rFonts w:eastAsiaTheme="minorEastAsia" w:cs="Times New Roman"/>
          <w:sz w:val="24"/>
          <w:szCs w:val="24"/>
        </w:rPr>
      </w:pPr>
      <w:r w:rsidRPr="008770DD">
        <w:rPr>
          <w:rFonts w:eastAsiaTheme="minorEastAsia" w:cs="Times New Roman"/>
          <w:noProof/>
          <w:sz w:val="24"/>
          <w:szCs w:val="24"/>
        </w:rPr>
        <w:lastRenderedPageBreak/>
        <w:drawing>
          <wp:inline distT="0" distB="0" distL="0" distR="0" wp14:anchorId="677217BF" wp14:editId="7992636B">
            <wp:extent cx="3458058" cy="1752845"/>
            <wp:effectExtent l="0" t="0" r="9525" b="0"/>
            <wp:docPr id="995178270" name="Picture 1" descr="chart with times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78270" name="Picture 1" descr="chart with times recorded&#10;"/>
                    <pic:cNvPicPr/>
                  </pic:nvPicPr>
                  <pic:blipFill>
                    <a:blip r:embed="rId206"/>
                    <a:stretch>
                      <a:fillRect/>
                    </a:stretch>
                  </pic:blipFill>
                  <pic:spPr>
                    <a:xfrm>
                      <a:off x="0" y="0"/>
                      <a:ext cx="3458058" cy="1752845"/>
                    </a:xfrm>
                    <a:prstGeom prst="rect">
                      <a:avLst/>
                    </a:prstGeom>
                  </pic:spPr>
                </pic:pic>
              </a:graphicData>
            </a:graphic>
          </wp:inline>
        </w:drawing>
      </w:r>
    </w:p>
    <w:p w14:paraId="1D711C1A" w14:textId="6230F62D" w:rsidR="00DE602B" w:rsidRPr="004E78FF" w:rsidRDefault="00DE602B" w:rsidP="00DE602B">
      <w:pPr>
        <w:spacing w:after="0" w:line="240" w:lineRule="auto"/>
        <w:ind w:left="1530" w:hanging="45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 xml:space="preserve">Part A. What is the </w:t>
      </w:r>
      <w:proofErr w:type="spellStart"/>
      <w:r w:rsidRPr="004E78FF">
        <w:rPr>
          <w:rFonts w:eastAsiaTheme="minorEastAsia" w:cs="Times New Roman"/>
          <w:color w:val="000000" w:themeColor="text1"/>
          <w:sz w:val="24"/>
          <w:szCs w:val="24"/>
        </w:rPr>
        <w:t>mean time</w:t>
      </w:r>
      <w:proofErr w:type="spellEnd"/>
      <w:r w:rsidRPr="004E78FF">
        <w:rPr>
          <w:rFonts w:eastAsiaTheme="minorEastAsia" w:cs="Times New Roman"/>
          <w:color w:val="000000" w:themeColor="text1"/>
          <w:sz w:val="24"/>
          <w:szCs w:val="24"/>
        </w:rPr>
        <w:t>, in seconds, of Bobbie’s 100-meter hurdles?</w:t>
      </w:r>
    </w:p>
    <w:p w14:paraId="174FD3B0" w14:textId="77777777" w:rsidR="00DE602B" w:rsidRPr="004E78FF" w:rsidRDefault="00DE602B" w:rsidP="00DE602B">
      <w:pPr>
        <w:spacing w:after="0" w:line="240" w:lineRule="auto"/>
        <w:ind w:left="1530" w:hanging="45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Part B. What is the median time, in seconds, of Bobbie’s 100-meter hurdles?</w:t>
      </w:r>
    </w:p>
    <w:p w14:paraId="6C78B56E" w14:textId="77777777" w:rsidR="00DE602B" w:rsidRDefault="00DE602B" w:rsidP="00DE602B">
      <w:pPr>
        <w:spacing w:after="0" w:line="240" w:lineRule="auto"/>
        <w:ind w:left="1530" w:hanging="450"/>
        <w:textAlignment w:val="baseline"/>
        <w:rPr>
          <w:rFonts w:eastAsiaTheme="minorEastAsia" w:cs="Times New Roman"/>
          <w:color w:val="000000" w:themeColor="text1"/>
          <w:sz w:val="24"/>
          <w:szCs w:val="24"/>
        </w:rPr>
      </w:pPr>
      <w:r w:rsidRPr="004E78FF">
        <w:rPr>
          <w:rFonts w:eastAsiaTheme="minorEastAsia" w:cs="Times New Roman"/>
          <w:color w:val="000000" w:themeColor="text1"/>
          <w:sz w:val="24"/>
          <w:szCs w:val="24"/>
        </w:rPr>
        <w:t>Part C. What is the mode time, in seconds, of Bobbie’s 100-meter hurdles?</w:t>
      </w:r>
    </w:p>
    <w:p w14:paraId="6DD51EC7" w14:textId="77777777" w:rsidR="00DE602B" w:rsidRPr="004E78FF" w:rsidRDefault="00DE602B" w:rsidP="00DE602B">
      <w:pPr>
        <w:spacing w:after="0" w:line="240" w:lineRule="auto"/>
        <w:ind w:left="1530" w:hanging="45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D. If you were Bobbie, which of these results would you report to your friend?</w:t>
      </w:r>
    </w:p>
    <w:p w14:paraId="240AAA69" w14:textId="77777777" w:rsidR="00DE602B" w:rsidRDefault="00DE602B" w:rsidP="00DE602B">
      <w:pPr>
        <w:spacing w:after="0" w:line="240" w:lineRule="auto"/>
        <w:textAlignment w:val="baseline"/>
        <w:rPr>
          <w:rFonts w:eastAsiaTheme="minorEastAsia" w:cs="Times New Roman"/>
          <w:color w:val="000000" w:themeColor="text1"/>
          <w:sz w:val="24"/>
          <w:szCs w:val="24"/>
        </w:rPr>
      </w:pPr>
    </w:p>
    <w:p w14:paraId="48384A32" w14:textId="77777777" w:rsidR="00DE602B" w:rsidRPr="008D12E6" w:rsidRDefault="00DE602B" w:rsidP="00DE602B">
      <w:pPr>
        <w:spacing w:after="0" w:line="240" w:lineRule="auto"/>
        <w:ind w:left="360"/>
        <w:textAlignment w:val="baseline"/>
        <w:rPr>
          <w:rFonts w:eastAsia="Times New Roman" w:cs="Times New Roman"/>
          <w:i/>
          <w:iCs/>
          <w:sz w:val="24"/>
          <w:szCs w:val="24"/>
        </w:rPr>
      </w:pPr>
      <w:r w:rsidRPr="008D12E6">
        <w:rPr>
          <w:rFonts w:eastAsia="Times New Roman" w:cs="Times New Roman"/>
          <w:i/>
          <w:iCs/>
          <w:sz w:val="24"/>
          <w:szCs w:val="24"/>
        </w:rPr>
        <w:t>Instructional Task 2</w:t>
      </w:r>
    </w:p>
    <w:p w14:paraId="32834804" w14:textId="77777777"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Create a table using the data below.</w:t>
      </w:r>
    </w:p>
    <w:p w14:paraId="39DE2E37" w14:textId="77777777"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Andrew has a 400-acre piece of land.</w:t>
      </w:r>
    </w:p>
    <w:p w14:paraId="1B9FBB8A" w14:textId="77777777"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He monitors the deer population on the land.</w:t>
      </w:r>
    </w:p>
    <w:p w14:paraId="0FD24370" w14:textId="07123090" w:rsidR="00DE602B" w:rsidRDefault="00DE602B" w:rsidP="00414B57">
      <w:pPr>
        <w:spacing w:after="0" w:line="240" w:lineRule="auto"/>
        <w:ind w:left="720"/>
        <w:textAlignment w:val="baseline"/>
        <w:rPr>
          <w:rFonts w:eastAsia="Times New Roman" w:cs="Times New Roman"/>
          <w:sz w:val="24"/>
          <w:szCs w:val="24"/>
        </w:rPr>
      </w:pPr>
      <w:r>
        <w:rPr>
          <w:rFonts w:eastAsia="Times New Roman" w:cs="Times New Roman"/>
          <w:sz w:val="24"/>
          <w:szCs w:val="24"/>
        </w:rPr>
        <w:t>In 2015 he counted 100 deer, 125 in 2016, 250 in 2017, and 150 in 2018</w:t>
      </w:r>
      <w:proofErr w:type="gramStart"/>
      <w:r>
        <w:rPr>
          <w:rFonts w:eastAsia="Times New Roman" w:cs="Times New Roman"/>
          <w:sz w:val="24"/>
          <w:szCs w:val="24"/>
        </w:rPr>
        <w:t>.In</w:t>
      </w:r>
      <w:proofErr w:type="gramEnd"/>
      <w:r>
        <w:rPr>
          <w:rFonts w:eastAsia="Times New Roman" w:cs="Times New Roman"/>
          <w:sz w:val="24"/>
          <w:szCs w:val="24"/>
        </w:rPr>
        <w:t xml:space="preserve"> 2019 he counted 200, 225 in 2020, 350 in 2021, and 250 in 2022.</w:t>
      </w:r>
    </w:p>
    <w:p w14:paraId="1071DF3B" w14:textId="77777777" w:rsidR="00DE602B" w:rsidRDefault="00DE602B" w:rsidP="008F16B9">
      <w:pPr>
        <w:spacing w:after="0" w:line="240" w:lineRule="auto"/>
        <w:ind w:left="360" w:firstLine="720"/>
        <w:textAlignment w:val="baseline"/>
        <w:rPr>
          <w:rFonts w:eastAsia="Times New Roman" w:cs="Times New Roman"/>
          <w:sz w:val="24"/>
          <w:szCs w:val="24"/>
        </w:rPr>
      </w:pPr>
      <w:r>
        <w:rPr>
          <w:rFonts w:eastAsia="Times New Roman" w:cs="Times New Roman"/>
          <w:sz w:val="24"/>
          <w:szCs w:val="24"/>
        </w:rPr>
        <w:t xml:space="preserve">Part A. What patterns do you see in the population of deer as years increase? </w:t>
      </w:r>
    </w:p>
    <w:p w14:paraId="7B8D8F1B" w14:textId="77777777" w:rsidR="00DE602B" w:rsidRDefault="00DE602B" w:rsidP="008F16B9">
      <w:pPr>
        <w:spacing w:after="0" w:line="240" w:lineRule="auto"/>
        <w:ind w:left="360" w:firstLine="720"/>
        <w:textAlignment w:val="baseline"/>
        <w:rPr>
          <w:rFonts w:eastAsia="Times New Roman" w:cs="Times New Roman"/>
          <w:sz w:val="24"/>
          <w:szCs w:val="24"/>
        </w:rPr>
      </w:pPr>
      <w:r>
        <w:rPr>
          <w:rFonts w:eastAsia="Times New Roman" w:cs="Times New Roman"/>
          <w:sz w:val="24"/>
          <w:szCs w:val="24"/>
        </w:rPr>
        <w:t>Part B. What predictions can you make about deer populations in 2023-2026?</w:t>
      </w:r>
    </w:p>
    <w:p w14:paraId="00B7F340" w14:textId="598BAC9E" w:rsidR="00DE602B" w:rsidRDefault="00DE602B" w:rsidP="00DC6086">
      <w:pPr>
        <w:spacing w:after="0" w:line="240" w:lineRule="auto"/>
        <w:ind w:left="1800" w:hanging="720"/>
        <w:textAlignment w:val="baseline"/>
        <w:rPr>
          <w:rFonts w:eastAsia="Times New Roman" w:cs="Times New Roman"/>
          <w:sz w:val="24"/>
          <w:szCs w:val="24"/>
        </w:rPr>
      </w:pPr>
      <w:r>
        <w:rPr>
          <w:rFonts w:eastAsia="Times New Roman" w:cs="Times New Roman"/>
          <w:sz w:val="24"/>
          <w:szCs w:val="24"/>
        </w:rPr>
        <w:t>Part C. Find the mean, median, mode, and range of the deer population from 2015-2022.</w:t>
      </w:r>
    </w:p>
    <w:p w14:paraId="2BFB9C38" w14:textId="77777777" w:rsidR="00DE602B" w:rsidRDefault="00DE602B" w:rsidP="00DE602B">
      <w:pPr>
        <w:spacing w:after="0" w:line="240" w:lineRule="auto"/>
        <w:ind w:left="360"/>
        <w:textAlignment w:val="baseline"/>
        <w:rPr>
          <w:rFonts w:eastAsia="Times New Roman" w:cs="Times New Roman"/>
          <w:sz w:val="24"/>
          <w:szCs w:val="24"/>
        </w:rPr>
      </w:pPr>
    </w:p>
    <w:p w14:paraId="6EA4CC23"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3383E1B" w14:textId="77777777" w:rsidR="00DE602B" w:rsidRDefault="00DE602B" w:rsidP="00DE602B">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Diego is collecting boxes for a science experiment. The volume of the boxes, in cubic inches, is shown </w:t>
      </w:r>
      <w:proofErr w:type="gramStart"/>
      <w:r>
        <w:rPr>
          <w:rFonts w:eastAsiaTheme="minorEastAsia" w:cs="Times New Roman"/>
          <w:color w:val="000000" w:themeColor="text1"/>
          <w:sz w:val="24"/>
          <w:szCs w:val="24"/>
        </w:rPr>
        <w:t>in</w:t>
      </w:r>
      <w:proofErr w:type="gramEnd"/>
      <w:r>
        <w:rPr>
          <w:rFonts w:eastAsiaTheme="minorEastAsia" w:cs="Times New Roman"/>
          <w:color w:val="000000" w:themeColor="text1"/>
          <w:sz w:val="24"/>
          <w:szCs w:val="24"/>
        </w:rPr>
        <w:t xml:space="preserve"> the table below.</w:t>
      </w:r>
    </w:p>
    <w:p w14:paraId="03CAB33C" w14:textId="77777777" w:rsidR="00DE602B" w:rsidRDefault="00DE602B" w:rsidP="00DE602B">
      <w:pPr>
        <w:spacing w:after="0" w:line="240" w:lineRule="auto"/>
        <w:ind w:left="360"/>
        <w:jc w:val="center"/>
        <w:textAlignment w:val="baseline"/>
        <w:rPr>
          <w:rFonts w:eastAsiaTheme="minorEastAsia" w:cs="Times New Roman"/>
          <w:sz w:val="24"/>
          <w:szCs w:val="24"/>
        </w:rPr>
      </w:pPr>
      <w:r w:rsidRPr="00A945BF">
        <w:rPr>
          <w:rFonts w:eastAsia="Calibri" w:cs="Times New Roman"/>
          <w:noProof/>
        </w:rPr>
        <w:drawing>
          <wp:inline distT="0" distB="0" distL="0" distR="0" wp14:anchorId="1638A22B" wp14:editId="23FDCA55">
            <wp:extent cx="4428699" cy="406529"/>
            <wp:effectExtent l="0" t="0" r="0" b="0"/>
            <wp:docPr id="1072168520" name="Picture 1072168520" descr="table with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68520" name="Picture 1072168520" descr="table with volume"/>
                    <pic:cNvPicPr/>
                  </pic:nvPicPr>
                  <pic:blipFill>
                    <a:blip r:embed="rId207"/>
                    <a:stretch>
                      <a:fillRect/>
                    </a:stretch>
                  </pic:blipFill>
                  <pic:spPr>
                    <a:xfrm>
                      <a:off x="0" y="0"/>
                      <a:ext cx="4468540" cy="410186"/>
                    </a:xfrm>
                    <a:prstGeom prst="rect">
                      <a:avLst/>
                    </a:prstGeom>
                  </pic:spPr>
                </pic:pic>
              </a:graphicData>
            </a:graphic>
          </wp:inline>
        </w:drawing>
      </w:r>
    </w:p>
    <w:p w14:paraId="592A147A" w14:textId="77777777" w:rsidR="00DE602B" w:rsidRDefault="00DE602B" w:rsidP="009B37CB">
      <w:pPr>
        <w:spacing w:after="0" w:line="240" w:lineRule="auto"/>
        <w:ind w:left="720"/>
        <w:textAlignment w:val="baseline"/>
        <w:rPr>
          <w:rFonts w:eastAsia="Times New Roman" w:cs="Times New Roman"/>
          <w:sz w:val="24"/>
          <w:szCs w:val="24"/>
        </w:rPr>
      </w:pPr>
      <w:r>
        <w:rPr>
          <w:rFonts w:eastAsia="Times New Roman" w:cs="Times New Roman"/>
          <w:sz w:val="24"/>
          <w:szCs w:val="24"/>
        </w:rPr>
        <w:t>Part A. Find the mean, median, mode and range for the data set.</w:t>
      </w:r>
    </w:p>
    <w:p w14:paraId="3E607A17" w14:textId="77777777" w:rsidR="00DE602B" w:rsidRPr="003606E1" w:rsidRDefault="00DE602B" w:rsidP="009B37CB">
      <w:pPr>
        <w:spacing w:after="0" w:line="240" w:lineRule="auto"/>
        <w:ind w:left="720"/>
        <w:textAlignment w:val="baseline"/>
        <w:rPr>
          <w:rFonts w:eastAsia="Times New Roman" w:cs="Times New Roman"/>
          <w:sz w:val="24"/>
          <w:szCs w:val="24"/>
        </w:rPr>
      </w:pPr>
      <w:r w:rsidRPr="003606E1">
        <w:rPr>
          <w:rFonts w:eastAsia="Times New Roman" w:cs="Times New Roman"/>
          <w:sz w:val="24"/>
          <w:szCs w:val="24"/>
        </w:rPr>
        <w:t>Part B. How</w:t>
      </w:r>
      <w:r w:rsidRPr="003606E1">
        <w:rPr>
          <w:rFonts w:cs="Times New Roman"/>
          <w:sz w:val="24"/>
          <w:szCs w:val="24"/>
        </w:rPr>
        <w:t xml:space="preserve"> </w:t>
      </w:r>
      <w:r>
        <w:rPr>
          <w:rFonts w:cs="Times New Roman"/>
          <w:sz w:val="24"/>
          <w:szCs w:val="24"/>
        </w:rPr>
        <w:t xml:space="preserve">will the </w:t>
      </w:r>
      <w:r w:rsidRPr="003606E1">
        <w:rPr>
          <w:rFonts w:eastAsia="Times New Roman" w:cs="Times New Roman"/>
          <w:sz w:val="24"/>
          <w:szCs w:val="24"/>
        </w:rPr>
        <w:t xml:space="preserve">mean, </w:t>
      </w:r>
      <w:proofErr w:type="gramStart"/>
      <w:r w:rsidRPr="003606E1">
        <w:rPr>
          <w:rFonts w:eastAsia="Times New Roman" w:cs="Times New Roman"/>
          <w:sz w:val="24"/>
          <w:szCs w:val="24"/>
        </w:rPr>
        <w:t>median</w:t>
      </w:r>
      <w:proofErr w:type="gramEnd"/>
      <w:r w:rsidRPr="003606E1">
        <w:rPr>
          <w:rFonts w:eastAsia="Times New Roman" w:cs="Times New Roman"/>
          <w:sz w:val="24"/>
          <w:szCs w:val="24"/>
        </w:rPr>
        <w:t xml:space="preserve">, </w:t>
      </w:r>
      <w:r>
        <w:rPr>
          <w:rFonts w:eastAsia="Times New Roman" w:cs="Times New Roman"/>
          <w:sz w:val="24"/>
          <w:szCs w:val="24"/>
        </w:rPr>
        <w:t xml:space="preserve">and </w:t>
      </w:r>
      <w:r w:rsidRPr="003606E1">
        <w:rPr>
          <w:rFonts w:eastAsia="Times New Roman" w:cs="Times New Roman"/>
          <w:sz w:val="24"/>
          <w:szCs w:val="24"/>
        </w:rPr>
        <w:t>mode</w:t>
      </w:r>
      <w:r>
        <w:rPr>
          <w:rFonts w:eastAsia="Times New Roman" w:cs="Times New Roman"/>
          <w:sz w:val="24"/>
          <w:szCs w:val="24"/>
        </w:rPr>
        <w:t xml:space="preserve"> </w:t>
      </w:r>
      <w:r w:rsidRPr="003606E1">
        <w:rPr>
          <w:rFonts w:eastAsia="Times New Roman" w:cs="Times New Roman"/>
          <w:sz w:val="24"/>
          <w:szCs w:val="24"/>
        </w:rPr>
        <w:t xml:space="preserve">for </w:t>
      </w:r>
      <w:r w:rsidRPr="003606E1">
        <w:rPr>
          <w:rFonts w:cs="Times New Roman"/>
          <w:sz w:val="24"/>
          <w:szCs w:val="24"/>
        </w:rPr>
        <w:t xml:space="preserve">the data set change if Diego adds two more </w:t>
      </w:r>
      <w:r>
        <w:rPr>
          <w:rFonts w:cs="Times New Roman"/>
          <w:sz w:val="24"/>
          <w:szCs w:val="24"/>
        </w:rPr>
        <w:t>boxes</w:t>
      </w:r>
      <w:r w:rsidRPr="003606E1">
        <w:rPr>
          <w:rFonts w:cs="Times New Roman"/>
          <w:sz w:val="24"/>
          <w:szCs w:val="24"/>
        </w:rPr>
        <w:t xml:space="preserve"> that have a </w:t>
      </w:r>
      <w:r>
        <w:rPr>
          <w:rFonts w:cs="Times New Roman"/>
          <w:sz w:val="24"/>
          <w:szCs w:val="24"/>
        </w:rPr>
        <w:t>volume</w:t>
      </w:r>
      <w:r w:rsidRPr="003606E1">
        <w:rPr>
          <w:rFonts w:cs="Times New Roman"/>
          <w:sz w:val="24"/>
          <w:szCs w:val="24"/>
        </w:rPr>
        <w:t xml:space="preserve"> of </w:t>
      </w:r>
      <w:r>
        <w:rPr>
          <w:rFonts w:cs="Times New Roman"/>
          <w:sz w:val="24"/>
          <w:szCs w:val="24"/>
        </w:rPr>
        <w:t>7</w:t>
      </w:r>
      <w:r w:rsidRPr="003606E1">
        <w:rPr>
          <w:rFonts w:cs="Times New Roman"/>
          <w:sz w:val="24"/>
          <w:szCs w:val="24"/>
        </w:rPr>
        <w:t xml:space="preserve">2 </w:t>
      </w:r>
      <w:r>
        <w:rPr>
          <w:rFonts w:cs="Times New Roman"/>
          <w:sz w:val="24"/>
          <w:szCs w:val="24"/>
        </w:rPr>
        <w:t>cubic inches</w:t>
      </w:r>
      <w:r w:rsidRPr="003606E1">
        <w:rPr>
          <w:rFonts w:cs="Times New Roman"/>
          <w:sz w:val="24"/>
          <w:szCs w:val="24"/>
        </w:rPr>
        <w:t>?</w:t>
      </w:r>
    </w:p>
    <w:p w14:paraId="725EABDC" w14:textId="77777777" w:rsidR="00176B6D" w:rsidRPr="006B6BAE" w:rsidRDefault="00176B6D" w:rsidP="00176B6D">
      <w:pPr>
        <w:spacing w:after="0" w:line="240" w:lineRule="auto"/>
        <w:textAlignment w:val="baseline"/>
        <w:rPr>
          <w:rFonts w:eastAsia="Times New Roman" w:cs="Times New Roman"/>
          <w:sz w:val="24"/>
          <w:szCs w:val="24"/>
        </w:rPr>
      </w:pPr>
    </w:p>
    <w:p w14:paraId="34F40FC8" w14:textId="77777777" w:rsidR="00176B6D" w:rsidRPr="00BB5B56" w:rsidRDefault="00176B6D" w:rsidP="00176B6D">
      <w:pPr>
        <w:pStyle w:val="DataAandP"/>
      </w:pPr>
      <w:r w:rsidRPr="00BB5B56">
        <w:t>Instructional Items </w:t>
      </w:r>
    </w:p>
    <w:p w14:paraId="3E67DFA7" w14:textId="77777777" w:rsidR="001F16C5" w:rsidRDefault="001F16C5" w:rsidP="001F16C5">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31FBCD41" w14:textId="77777777" w:rsidR="001F16C5" w:rsidRDefault="001F16C5" w:rsidP="001F16C5">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There was a pie-</w:t>
      </w:r>
      <w:r w:rsidRPr="004E78FF">
        <w:rPr>
          <w:rFonts w:eastAsia="Times New Roman" w:cs="Times New Roman"/>
          <w:color w:val="000000" w:themeColor="text1"/>
          <w:sz w:val="24"/>
          <w:szCs w:val="24"/>
        </w:rPr>
        <w:t xml:space="preserve">eating contest at the county fair. The line plot below shows the number of pies each of the 10 contestants ate. Use the line plot to determine the </w:t>
      </w:r>
      <w:proofErr w:type="gramStart"/>
      <w:r w:rsidRPr="004E78FF">
        <w:rPr>
          <w:rFonts w:eastAsia="Times New Roman" w:cs="Times New Roman"/>
          <w:color w:val="000000" w:themeColor="text1"/>
          <w:sz w:val="24"/>
          <w:szCs w:val="24"/>
        </w:rPr>
        <w:t>mean</w:t>
      </w:r>
      <w:proofErr w:type="gramEnd"/>
      <w:r w:rsidRPr="004E78FF">
        <w:rPr>
          <w:rFonts w:eastAsia="Times New Roman" w:cs="Times New Roman"/>
          <w:color w:val="000000" w:themeColor="text1"/>
          <w:sz w:val="24"/>
          <w:szCs w:val="24"/>
        </w:rPr>
        <w:t>, mode, median and range of the data.</w:t>
      </w:r>
    </w:p>
    <w:p w14:paraId="23FE0A4F" w14:textId="77777777" w:rsidR="001F16C5" w:rsidRDefault="001F16C5" w:rsidP="001F16C5">
      <w:pPr>
        <w:spacing w:after="0" w:line="240" w:lineRule="auto"/>
        <w:ind w:left="360"/>
        <w:jc w:val="center"/>
        <w:textAlignment w:val="baseline"/>
        <w:rPr>
          <w:rFonts w:eastAsia="Times New Roman" w:cs="Times New Roman"/>
          <w:sz w:val="24"/>
          <w:szCs w:val="24"/>
        </w:rPr>
      </w:pPr>
      <w:r w:rsidRPr="004E78FF">
        <w:rPr>
          <w:rFonts w:cs="Times New Roman"/>
          <w:noProof/>
          <w:sz w:val="24"/>
          <w:szCs w:val="24"/>
        </w:rPr>
        <w:drawing>
          <wp:inline distT="0" distB="0" distL="0" distR="0" wp14:anchorId="5D62E3D3" wp14:editId="7D007468">
            <wp:extent cx="2524125" cy="585010"/>
            <wp:effectExtent l="0" t="0" r="0" b="5715"/>
            <wp:docPr id="138111553" name="Picture 138111553" descr="line 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1553" name="Picture 138111553" descr="line plot "/>
                    <pic:cNvPicPr/>
                  </pic:nvPicPr>
                  <pic:blipFill>
                    <a:blip r:embed="rId208">
                      <a:extLst>
                        <a:ext uri="{28A0092B-C50C-407E-A947-70E740481C1C}">
                          <a14:useLocalDpi xmlns:a14="http://schemas.microsoft.com/office/drawing/2010/main" val="0"/>
                        </a:ext>
                      </a:extLst>
                    </a:blip>
                    <a:stretch>
                      <a:fillRect/>
                    </a:stretch>
                  </pic:blipFill>
                  <pic:spPr>
                    <a:xfrm>
                      <a:off x="0" y="0"/>
                      <a:ext cx="2710337" cy="628168"/>
                    </a:xfrm>
                    <a:prstGeom prst="rect">
                      <a:avLst/>
                    </a:prstGeom>
                  </pic:spPr>
                </pic:pic>
              </a:graphicData>
            </a:graphic>
          </wp:inline>
        </w:drawing>
      </w:r>
    </w:p>
    <w:p w14:paraId="627330EA" w14:textId="77777777" w:rsidR="001F16C5" w:rsidRDefault="001F16C5" w:rsidP="001F16C5">
      <w:pPr>
        <w:spacing w:after="0" w:line="240" w:lineRule="auto"/>
        <w:ind w:left="360"/>
        <w:textAlignment w:val="baseline"/>
        <w:rPr>
          <w:rFonts w:eastAsia="Times New Roman" w:cs="Times New Roman"/>
          <w:sz w:val="24"/>
          <w:szCs w:val="24"/>
        </w:rPr>
      </w:pPr>
    </w:p>
    <w:p w14:paraId="78287D3C" w14:textId="77777777" w:rsidR="001F16C5" w:rsidRPr="00C95BEC" w:rsidRDefault="001F16C5" w:rsidP="001F16C5">
      <w:pPr>
        <w:spacing w:after="0" w:line="240" w:lineRule="auto"/>
        <w:ind w:left="360"/>
        <w:textAlignment w:val="baseline"/>
        <w:rPr>
          <w:rFonts w:eastAsia="Times New Roman" w:cs="Times New Roman"/>
          <w:i/>
          <w:sz w:val="24"/>
          <w:szCs w:val="24"/>
        </w:rPr>
      </w:pPr>
      <w:r w:rsidRPr="00C95BEC">
        <w:rPr>
          <w:rFonts w:eastAsia="Times New Roman" w:cs="Times New Roman"/>
          <w:i/>
          <w:sz w:val="24"/>
          <w:szCs w:val="24"/>
        </w:rPr>
        <w:t>Instructional Item 2</w:t>
      </w:r>
    </w:p>
    <w:p w14:paraId="35BCF225" w14:textId="77777777" w:rsidR="001F16C5" w:rsidRDefault="001F16C5" w:rsidP="00BB7154">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Ada was given a Smart Watch as a gift.</w:t>
      </w:r>
    </w:p>
    <w:p w14:paraId="2CA236C8" w14:textId="77777777" w:rsidR="001F16C5" w:rsidRDefault="001F16C5" w:rsidP="00BB7154">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She used the watch to monitor how much time she spent walking during the day.</w:t>
      </w:r>
    </w:p>
    <w:p w14:paraId="661C591E" w14:textId="77777777" w:rsidR="001F16C5" w:rsidRDefault="001F16C5" w:rsidP="00BB7154">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lastRenderedPageBreak/>
        <w:t>She recorded her total minutes each day for eleven days.</w:t>
      </w:r>
    </w:p>
    <w:p w14:paraId="3449E6D2" w14:textId="00DF0225" w:rsidR="001F16C5" w:rsidRDefault="001F16C5" w:rsidP="005F7093">
      <w:pPr>
        <w:spacing w:after="0" w:line="240" w:lineRule="auto"/>
        <w:ind w:firstLine="720"/>
        <w:jc w:val="center"/>
        <w:textAlignment w:val="baseline"/>
        <w:rPr>
          <w:rFonts w:eastAsia="Times New Roman" w:cs="Times New Roman"/>
          <w:sz w:val="24"/>
          <w:szCs w:val="24"/>
        </w:rPr>
      </w:pPr>
      <w:r>
        <w:rPr>
          <w:rFonts w:eastAsia="Times New Roman" w:cs="Times New Roman"/>
          <w:sz w:val="24"/>
          <w:szCs w:val="24"/>
        </w:rPr>
        <w:t>Walking Minutes Recorded by Smart Watch Daily</w:t>
      </w:r>
    </w:p>
    <w:p w14:paraId="1228C442" w14:textId="77777777" w:rsidR="001F16C5" w:rsidRDefault="001F16C5" w:rsidP="005F7093">
      <w:pPr>
        <w:spacing w:after="0" w:line="240" w:lineRule="auto"/>
        <w:ind w:left="360"/>
        <w:jc w:val="center"/>
        <w:textAlignment w:val="baseline"/>
        <w:rPr>
          <w:rFonts w:eastAsia="Times New Roman" w:cs="Times New Roman"/>
          <w:sz w:val="24"/>
          <w:szCs w:val="24"/>
        </w:rPr>
      </w:pPr>
      <w:r w:rsidRPr="00DD3B0A">
        <w:rPr>
          <w:rFonts w:eastAsia="Times New Roman" w:cs="Times New Roman"/>
          <w:noProof/>
          <w:sz w:val="24"/>
          <w:szCs w:val="24"/>
        </w:rPr>
        <w:drawing>
          <wp:inline distT="0" distB="0" distL="0" distR="0" wp14:anchorId="466F19A4" wp14:editId="324C9DF0">
            <wp:extent cx="2333625" cy="1095229"/>
            <wp:effectExtent l="0" t="0" r="0" b="0"/>
            <wp:docPr id="1130385335" name="Picture 1130385335"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85335" name="Picture 1130385335" descr="line plot"/>
                    <pic:cNvPicPr/>
                  </pic:nvPicPr>
                  <pic:blipFill>
                    <a:blip r:embed="rId209"/>
                    <a:stretch>
                      <a:fillRect/>
                    </a:stretch>
                  </pic:blipFill>
                  <pic:spPr>
                    <a:xfrm>
                      <a:off x="0" y="0"/>
                      <a:ext cx="2341218" cy="1098793"/>
                    </a:xfrm>
                    <a:prstGeom prst="rect">
                      <a:avLst/>
                    </a:prstGeom>
                  </pic:spPr>
                </pic:pic>
              </a:graphicData>
            </a:graphic>
          </wp:inline>
        </w:drawing>
      </w:r>
    </w:p>
    <w:p w14:paraId="40FDD3C5" w14:textId="2AC28A3D" w:rsidR="001F16C5" w:rsidRDefault="001F16C5" w:rsidP="00773F7A">
      <w:pPr>
        <w:spacing w:after="0" w:line="240" w:lineRule="auto"/>
        <w:ind w:left="360"/>
        <w:jc w:val="center"/>
        <w:textAlignment w:val="baseline"/>
        <w:rPr>
          <w:rFonts w:eastAsia="Times New Roman" w:cs="Times New Roman"/>
          <w:sz w:val="24"/>
          <w:szCs w:val="24"/>
        </w:rPr>
      </w:pPr>
      <w:r>
        <w:rPr>
          <w:rFonts w:eastAsia="Times New Roman" w:cs="Times New Roman"/>
          <w:sz w:val="24"/>
          <w:szCs w:val="24"/>
        </w:rPr>
        <w:t>Minutes</w:t>
      </w:r>
    </w:p>
    <w:p w14:paraId="1C61D8D1" w14:textId="3AB80971"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Use the data set above to find the following.</w:t>
      </w:r>
    </w:p>
    <w:p w14:paraId="34A0765C"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Mean    _________</w:t>
      </w:r>
    </w:p>
    <w:p w14:paraId="0AE9822A"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Median _________</w:t>
      </w:r>
    </w:p>
    <w:p w14:paraId="3B333776"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Mode    _________</w:t>
      </w:r>
    </w:p>
    <w:p w14:paraId="36E3782B" w14:textId="77777777" w:rsidR="001F16C5" w:rsidRDefault="001F16C5"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Range   _________</w:t>
      </w:r>
    </w:p>
    <w:p w14:paraId="4F85DC57" w14:textId="77777777" w:rsidR="001F16C5" w:rsidRDefault="001F16C5" w:rsidP="001F16C5">
      <w:pPr>
        <w:spacing w:after="0" w:line="240" w:lineRule="auto"/>
        <w:ind w:left="360"/>
        <w:textAlignment w:val="baseline"/>
        <w:rPr>
          <w:rFonts w:eastAsia="Times New Roman" w:cs="Times New Roman"/>
          <w:sz w:val="24"/>
          <w:szCs w:val="24"/>
        </w:rPr>
      </w:pPr>
    </w:p>
    <w:p w14:paraId="6E34458B" w14:textId="77777777" w:rsidR="00BC5458" w:rsidRPr="006A146B" w:rsidRDefault="00BC5458" w:rsidP="00BC5458">
      <w:pPr>
        <w:spacing w:after="0" w:line="240" w:lineRule="auto"/>
        <w:ind w:left="360"/>
        <w:textAlignment w:val="baseline"/>
        <w:rPr>
          <w:rFonts w:eastAsia="Times New Roman" w:cs="Times New Roman"/>
          <w:i/>
          <w:iCs/>
          <w:sz w:val="24"/>
          <w:szCs w:val="24"/>
        </w:rPr>
      </w:pPr>
      <w:r w:rsidRPr="006A146B">
        <w:rPr>
          <w:rFonts w:eastAsia="Times New Roman" w:cs="Times New Roman"/>
          <w:i/>
          <w:iCs/>
          <w:sz w:val="24"/>
          <w:szCs w:val="24"/>
        </w:rPr>
        <w:t>Instructional Item 3</w:t>
      </w:r>
    </w:p>
    <w:p w14:paraId="665CC600" w14:textId="77777777" w:rsidR="00BC5458" w:rsidRDefault="00BC5458"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Sam was collecting water in a rain gauge as part of a science experiment.</w:t>
      </w:r>
    </w:p>
    <w:p w14:paraId="1024EC68" w14:textId="77777777" w:rsidR="00BC5458" w:rsidRDefault="00BC5458"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 xml:space="preserve">He collected water for eight </w:t>
      </w:r>
      <w:proofErr w:type="gramStart"/>
      <w:r>
        <w:rPr>
          <w:rFonts w:eastAsia="Times New Roman" w:cs="Times New Roman"/>
          <w:sz w:val="24"/>
          <w:szCs w:val="24"/>
        </w:rPr>
        <w:t>days,</w:t>
      </w:r>
      <w:proofErr w:type="gramEnd"/>
      <w:r>
        <w:rPr>
          <w:rFonts w:eastAsia="Times New Roman" w:cs="Times New Roman"/>
          <w:sz w:val="24"/>
          <w:szCs w:val="24"/>
        </w:rPr>
        <w:t xml:space="preserve"> the data is below.</w:t>
      </w:r>
    </w:p>
    <w:p w14:paraId="738E15AA" w14:textId="77777777" w:rsidR="00BC5458" w:rsidRDefault="00BC5458" w:rsidP="00773F7A">
      <w:pPr>
        <w:spacing w:after="0" w:line="240" w:lineRule="auto"/>
        <w:ind w:left="360" w:firstLine="360"/>
        <w:textAlignment w:val="baseline"/>
        <w:rPr>
          <w:rFonts w:eastAsia="Times New Roman" w:cs="Times New Roman"/>
          <w:sz w:val="24"/>
          <w:szCs w:val="24"/>
        </w:rPr>
      </w:pPr>
      <w:r>
        <w:rPr>
          <w:rFonts w:eastAsia="Times New Roman" w:cs="Times New Roman"/>
          <w:sz w:val="24"/>
          <w:szCs w:val="24"/>
        </w:rPr>
        <w:t>Create a line plot of the data, including appropriate labels.</w:t>
      </w:r>
    </w:p>
    <w:p w14:paraId="369CA3A9" w14:textId="07EFC10A" w:rsidR="00467B98" w:rsidRDefault="00467B98" w:rsidP="00467B98">
      <w:pPr>
        <w:spacing w:after="0" w:line="240" w:lineRule="auto"/>
        <w:ind w:firstLine="360"/>
        <w:jc w:val="center"/>
        <w:textAlignment w:val="baseline"/>
        <w:rPr>
          <w:rFonts w:eastAsia="Times New Roman" w:cs="Times New Roman"/>
          <w:sz w:val="24"/>
          <w:szCs w:val="24"/>
        </w:rPr>
      </w:pPr>
      <w:r w:rsidRPr="00467B98">
        <w:rPr>
          <w:rFonts w:eastAsia="Times New Roman" w:cs="Times New Roman"/>
          <w:noProof/>
          <w:sz w:val="24"/>
          <w:szCs w:val="24"/>
        </w:rPr>
        <w:drawing>
          <wp:inline distT="0" distB="0" distL="0" distR="0" wp14:anchorId="13CD5CA0" wp14:editId="72BDFA0C">
            <wp:extent cx="2857899" cy="1724266"/>
            <wp:effectExtent l="0" t="0" r="0" b="9525"/>
            <wp:docPr id="1308429627" name="Picture 1" descr="table with various inches of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29627" name="Picture 1" descr="table with various inches of water "/>
                    <pic:cNvPicPr/>
                  </pic:nvPicPr>
                  <pic:blipFill>
                    <a:blip r:embed="rId210"/>
                    <a:stretch>
                      <a:fillRect/>
                    </a:stretch>
                  </pic:blipFill>
                  <pic:spPr>
                    <a:xfrm>
                      <a:off x="0" y="0"/>
                      <a:ext cx="2857899" cy="1724266"/>
                    </a:xfrm>
                    <a:prstGeom prst="rect">
                      <a:avLst/>
                    </a:prstGeom>
                  </pic:spPr>
                </pic:pic>
              </a:graphicData>
            </a:graphic>
          </wp:inline>
        </w:drawing>
      </w:r>
    </w:p>
    <w:p w14:paraId="696F8599" w14:textId="77777777" w:rsidR="00BC5458" w:rsidRDefault="00BC5458" w:rsidP="00BC5458">
      <w:pPr>
        <w:spacing w:after="0" w:line="240" w:lineRule="auto"/>
        <w:ind w:left="360"/>
        <w:textAlignment w:val="baseline"/>
        <w:rPr>
          <w:rFonts w:eastAsia="Times New Roman" w:cs="Times New Roman"/>
          <w:sz w:val="24"/>
          <w:szCs w:val="24"/>
        </w:rPr>
      </w:pPr>
    </w:p>
    <w:p w14:paraId="76653185" w14:textId="77777777" w:rsidR="00BC5458" w:rsidRDefault="00BC5458" w:rsidP="00BC5458">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4</w:t>
      </w:r>
    </w:p>
    <w:p w14:paraId="2329AD96" w14:textId="77777777" w:rsidR="00BC5458" w:rsidRDefault="00BC5458" w:rsidP="00BC5458">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line plot shows the number of minutes Teia read each day for the past 10 days.</w:t>
      </w:r>
    </w:p>
    <w:p w14:paraId="10F5071F" w14:textId="77777777" w:rsidR="00BC5458" w:rsidRDefault="00BC5458" w:rsidP="00BC5458">
      <w:pPr>
        <w:spacing w:after="0" w:line="240" w:lineRule="auto"/>
        <w:ind w:left="360"/>
        <w:jc w:val="center"/>
        <w:textAlignment w:val="baseline"/>
        <w:rPr>
          <w:rFonts w:eastAsia="Times New Roman" w:cs="Times New Roman"/>
          <w:color w:val="000000" w:themeColor="text1"/>
          <w:sz w:val="24"/>
          <w:szCs w:val="24"/>
        </w:rPr>
      </w:pPr>
    </w:p>
    <w:p w14:paraId="231EE982" w14:textId="77777777" w:rsidR="00BC5458" w:rsidRDefault="00BC5458" w:rsidP="00BC5458">
      <w:pPr>
        <w:spacing w:after="0" w:line="240" w:lineRule="auto"/>
        <w:ind w:left="360"/>
        <w:jc w:val="center"/>
        <w:textAlignment w:val="baseline"/>
        <w:rPr>
          <w:rFonts w:eastAsia="Times New Roman" w:cs="Times New Roman"/>
          <w:color w:val="000000" w:themeColor="text1"/>
          <w:sz w:val="24"/>
          <w:szCs w:val="24"/>
        </w:rPr>
      </w:pPr>
      <w:r w:rsidRPr="0083039A">
        <w:rPr>
          <w:rFonts w:eastAsia="Calibri" w:cs="Times New Roman"/>
          <w:noProof/>
        </w:rPr>
        <w:drawing>
          <wp:inline distT="0" distB="0" distL="0" distR="0" wp14:anchorId="0FB5D1C7" wp14:editId="07F5684F">
            <wp:extent cx="1849272" cy="1107244"/>
            <wp:effectExtent l="0" t="0" r="0" b="0"/>
            <wp:docPr id="1130595653" name="Picture 1130595653"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95653" name="Picture 1130595653" descr="line plot"/>
                    <pic:cNvPicPr/>
                  </pic:nvPicPr>
                  <pic:blipFill>
                    <a:blip r:embed="rId211"/>
                    <a:stretch>
                      <a:fillRect/>
                    </a:stretch>
                  </pic:blipFill>
                  <pic:spPr>
                    <a:xfrm>
                      <a:off x="0" y="0"/>
                      <a:ext cx="1856460" cy="1111548"/>
                    </a:xfrm>
                    <a:prstGeom prst="rect">
                      <a:avLst/>
                    </a:prstGeom>
                  </pic:spPr>
                </pic:pic>
              </a:graphicData>
            </a:graphic>
          </wp:inline>
        </w:drawing>
      </w:r>
    </w:p>
    <w:p w14:paraId="73F0F15F" w14:textId="77777777" w:rsidR="00BC5458" w:rsidRDefault="00BC5458" w:rsidP="003D6896">
      <w:pPr>
        <w:spacing w:after="0" w:line="240" w:lineRule="auto"/>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A. What is the </w:t>
      </w:r>
      <w:proofErr w:type="gramStart"/>
      <w:r>
        <w:rPr>
          <w:rFonts w:eastAsia="Times New Roman" w:cs="Times New Roman"/>
          <w:color w:val="000000" w:themeColor="text1"/>
          <w:sz w:val="24"/>
          <w:szCs w:val="24"/>
        </w:rPr>
        <w:t>mean</w:t>
      </w:r>
      <w:proofErr w:type="gramEnd"/>
      <w:r>
        <w:rPr>
          <w:rFonts w:eastAsia="Times New Roman" w:cs="Times New Roman"/>
          <w:color w:val="000000" w:themeColor="text1"/>
          <w:sz w:val="24"/>
          <w:szCs w:val="24"/>
        </w:rPr>
        <w:t xml:space="preserve"> of the data set?</w:t>
      </w:r>
    </w:p>
    <w:p w14:paraId="7D68BED9" w14:textId="77777777" w:rsidR="00BC5458" w:rsidRDefault="00BC5458" w:rsidP="003D6896">
      <w:pPr>
        <w:spacing w:after="0" w:line="240" w:lineRule="auto"/>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Which statement correctly describes the data set? </w:t>
      </w:r>
    </w:p>
    <w:p w14:paraId="366E760E"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mode for the data set is 23.</w:t>
      </w:r>
    </w:p>
    <w:p w14:paraId="46B3CE3A"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The difference </w:t>
      </w:r>
      <w:proofErr w:type="gramStart"/>
      <w:r>
        <w:rPr>
          <w:rFonts w:eastAsia="Times New Roman" w:cs="Times New Roman"/>
          <w:color w:val="000000" w:themeColor="text1"/>
          <w:sz w:val="24"/>
          <w:szCs w:val="24"/>
        </w:rPr>
        <w:t>of</w:t>
      </w:r>
      <w:proofErr w:type="gramEnd"/>
      <w:r>
        <w:rPr>
          <w:rFonts w:eastAsia="Times New Roman" w:cs="Times New Roman"/>
          <w:color w:val="000000" w:themeColor="text1"/>
          <w:sz w:val="24"/>
          <w:szCs w:val="24"/>
        </w:rPr>
        <w:t xml:space="preserve"> the range and median is 18.</w:t>
      </w:r>
    </w:p>
    <w:p w14:paraId="7AFB6A6C"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The range of the data set is greater than the </w:t>
      </w:r>
      <w:proofErr w:type="gramStart"/>
      <w:r>
        <w:rPr>
          <w:rFonts w:eastAsia="Times New Roman" w:cs="Times New Roman"/>
          <w:color w:val="000000" w:themeColor="text1"/>
          <w:sz w:val="24"/>
          <w:szCs w:val="24"/>
        </w:rPr>
        <w:t>median</w:t>
      </w:r>
      <w:proofErr w:type="gramEnd"/>
      <w:r>
        <w:rPr>
          <w:rFonts w:eastAsia="Times New Roman" w:cs="Times New Roman"/>
          <w:color w:val="000000" w:themeColor="text1"/>
          <w:sz w:val="24"/>
          <w:szCs w:val="24"/>
        </w:rPr>
        <w:t>.</w:t>
      </w:r>
    </w:p>
    <w:p w14:paraId="1A2EABE5" w14:textId="77777777" w:rsidR="00BC5458" w:rsidRDefault="00BC5458" w:rsidP="009D7378">
      <w:pPr>
        <w:pStyle w:val="ListParagraph"/>
        <w:numPr>
          <w:ilvl w:val="0"/>
          <w:numId w:val="145"/>
        </w:numPr>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difference of the range and median is 23.</w:t>
      </w:r>
    </w:p>
    <w:p w14:paraId="250BF4C7" w14:textId="77777777" w:rsidR="00467B98" w:rsidRPr="00C021C7" w:rsidRDefault="00467B98" w:rsidP="00467B98">
      <w:pPr>
        <w:pStyle w:val="ListParagraph"/>
        <w:ind w:left="1800"/>
        <w:textAlignment w:val="baseline"/>
        <w:rPr>
          <w:rFonts w:eastAsia="Times New Roman" w:cs="Times New Roman"/>
          <w:color w:val="000000" w:themeColor="text1"/>
          <w:sz w:val="24"/>
          <w:szCs w:val="24"/>
        </w:rPr>
      </w:pPr>
    </w:p>
    <w:p w14:paraId="4B72653F" w14:textId="77777777" w:rsidR="00176B6D" w:rsidRPr="00DD243B" w:rsidRDefault="00176B6D" w:rsidP="00176B6D">
      <w:pPr>
        <w:pStyle w:val="Style4"/>
      </w:pPr>
      <w:r w:rsidRPr="006B6BAE">
        <w:t>*The strategies, tasks and items included in the B1G-M are examples and should not be considered comprehensive.</w:t>
      </w:r>
    </w:p>
    <w:p w14:paraId="7EA2EDDC" w14:textId="77777777" w:rsidR="00176B6D" w:rsidRDefault="00176B6D" w:rsidP="00176B6D"/>
    <w:p w14:paraId="28C7B59C" w14:textId="77777777" w:rsidR="00130788" w:rsidRPr="00130788" w:rsidRDefault="00130788" w:rsidP="00130788">
      <w:pPr>
        <w:rPr>
          <w:sz w:val="24"/>
          <w:szCs w:val="24"/>
        </w:rPr>
      </w:pPr>
      <w:r w:rsidRPr="00130788">
        <w:rPr>
          <w:sz w:val="24"/>
          <w:szCs w:val="24"/>
        </w:rPr>
        <w:lastRenderedPageBreak/>
        <w:t>Appendix A. Summary of Changes</w:t>
      </w:r>
    </w:p>
    <w:p w14:paraId="3A29B2AD" w14:textId="77777777" w:rsidR="004926B6" w:rsidRDefault="004926B6" w:rsidP="001056B4">
      <w:pPr>
        <w:spacing w:after="0" w:line="240" w:lineRule="auto"/>
        <w:rPr>
          <w:rFonts w:eastAsia="Times New Roman" w:cs="Times New Roman"/>
          <w:sz w:val="24"/>
          <w:szCs w:val="24"/>
        </w:rPr>
      </w:pPr>
    </w:p>
    <w:p w14:paraId="55240EA6" w14:textId="77777777" w:rsidR="00A72A42" w:rsidRPr="00A72A42" w:rsidRDefault="00A72A42" w:rsidP="00A72A42">
      <w:pPr>
        <w:rPr>
          <w:sz w:val="24"/>
          <w:szCs w:val="24"/>
        </w:rPr>
      </w:pPr>
      <w:r w:rsidRPr="00A72A42">
        <w:rPr>
          <w:sz w:val="24"/>
          <w:szCs w:val="24"/>
        </w:rPr>
        <w:t xml:space="preserve">The purpose of this table is to provide a summary of </w:t>
      </w:r>
      <w:proofErr w:type="gramStart"/>
      <w:r w:rsidRPr="00A72A42">
        <w:rPr>
          <w:sz w:val="24"/>
          <w:szCs w:val="24"/>
        </w:rPr>
        <w:t>changes from</w:t>
      </w:r>
      <w:proofErr w:type="gramEnd"/>
      <w:r w:rsidRPr="00A72A42">
        <w:rPr>
          <w:sz w:val="24"/>
          <w:szCs w:val="24"/>
        </w:rPr>
        <w:t xml:space="preserve"> for the latest version of the B1G-M. For questions or feedback on the B1G-M, please direct them to </w:t>
      </w:r>
      <w:hyperlink r:id="rId212" w:history="1">
        <w:r w:rsidRPr="00A72A42">
          <w:rPr>
            <w:rStyle w:val="Hyperlink"/>
            <w:sz w:val="24"/>
            <w:szCs w:val="24"/>
          </w:rPr>
          <w:t>BESTMath@fldoe.org</w:t>
        </w:r>
      </w:hyperlink>
      <w:r w:rsidRPr="00A72A42">
        <w:rPr>
          <w:sz w:val="24"/>
          <w:szCs w:val="24"/>
        </w:rPr>
        <w:t xml:space="preserve">. </w:t>
      </w:r>
    </w:p>
    <w:tbl>
      <w:tblPr>
        <w:tblStyle w:val="TableGrid"/>
        <w:tblW w:w="5001" w:type="pct"/>
        <w:tblLayout w:type="fixed"/>
        <w:tblLook w:val="04A0" w:firstRow="1" w:lastRow="0" w:firstColumn="1" w:lastColumn="0" w:noHBand="0" w:noVBand="1"/>
      </w:tblPr>
      <w:tblGrid>
        <w:gridCol w:w="1631"/>
        <w:gridCol w:w="2185"/>
        <w:gridCol w:w="5536"/>
      </w:tblGrid>
      <w:tr w:rsidR="00AB6BDF" w14:paraId="761846B2" w14:textId="77777777">
        <w:trPr>
          <w:trHeight w:val="550"/>
          <w:tblHeader/>
        </w:trPr>
        <w:tc>
          <w:tcPr>
            <w:tcW w:w="872" w:type="pct"/>
          </w:tcPr>
          <w:p w14:paraId="59AB8CA6" w14:textId="77777777" w:rsidR="00AB6BDF" w:rsidRPr="00786A81" w:rsidRDefault="00AB6BDF">
            <w:pPr>
              <w:rPr>
                <w:b/>
                <w:bCs/>
              </w:rPr>
            </w:pPr>
            <w:r w:rsidRPr="00786A81">
              <w:rPr>
                <w:b/>
                <w:bCs/>
              </w:rPr>
              <w:t>Benchmark</w:t>
            </w:r>
          </w:p>
        </w:tc>
        <w:tc>
          <w:tcPr>
            <w:tcW w:w="1168" w:type="pct"/>
          </w:tcPr>
          <w:p w14:paraId="253FA402" w14:textId="77777777" w:rsidR="00AB6BDF" w:rsidRPr="00786A81" w:rsidRDefault="00AB6BDF">
            <w:pPr>
              <w:rPr>
                <w:b/>
                <w:bCs/>
              </w:rPr>
            </w:pPr>
            <w:r w:rsidRPr="00786A81">
              <w:rPr>
                <w:b/>
                <w:bCs/>
              </w:rPr>
              <w:t>B1G-M Component</w:t>
            </w:r>
          </w:p>
        </w:tc>
        <w:tc>
          <w:tcPr>
            <w:tcW w:w="2960" w:type="pct"/>
          </w:tcPr>
          <w:p w14:paraId="1583A331" w14:textId="77777777" w:rsidR="00AB6BDF" w:rsidRPr="00786A81" w:rsidRDefault="00AB6BDF">
            <w:pPr>
              <w:rPr>
                <w:b/>
                <w:bCs/>
              </w:rPr>
            </w:pPr>
            <w:r w:rsidRPr="00786A81">
              <w:rPr>
                <w:b/>
                <w:bCs/>
              </w:rPr>
              <w:t>Change Made</w:t>
            </w:r>
          </w:p>
        </w:tc>
      </w:tr>
      <w:tr w:rsidR="00AB6BDF" w14:paraId="489D306B" w14:textId="77777777">
        <w:trPr>
          <w:trHeight w:val="1565"/>
        </w:trPr>
        <w:tc>
          <w:tcPr>
            <w:tcW w:w="872" w:type="pct"/>
          </w:tcPr>
          <w:p w14:paraId="1C5D07D6" w14:textId="77777777" w:rsidR="00AB6BDF" w:rsidRDefault="00AB6BDF">
            <w:r>
              <w:t>MA.5.FR.1.1</w:t>
            </w:r>
          </w:p>
        </w:tc>
        <w:tc>
          <w:tcPr>
            <w:tcW w:w="1168" w:type="pct"/>
          </w:tcPr>
          <w:p w14:paraId="3802693F" w14:textId="77777777" w:rsidR="00AB6BDF" w:rsidRDefault="00AB6BDF">
            <w:r>
              <w:t>Purpose and Instructional Strategies</w:t>
            </w:r>
          </w:p>
        </w:tc>
        <w:tc>
          <w:tcPr>
            <w:tcW w:w="2960" w:type="pct"/>
          </w:tcPr>
          <w:p w14:paraId="4F8C5AD2" w14:textId="77777777" w:rsidR="00AB6BDF" w:rsidRDefault="00AB6BDF">
            <w:r>
              <w:t xml:space="preserve">Build On Prior Knowledge, when dividing a whole number up to four digits by a one-digit whole number, </w:t>
            </w:r>
            <w:proofErr w:type="gramStart"/>
            <w:r>
              <w:t>represent</w:t>
            </w:r>
            <w:proofErr w:type="gramEnd"/>
            <w:r>
              <w:t xml:space="preserve"> remainders as fractional parts of a divisor. </w:t>
            </w:r>
          </w:p>
          <w:p w14:paraId="56850853" w14:textId="77777777" w:rsidR="00AB6BDF" w:rsidRDefault="00AB6BDF">
            <w:r>
              <w:t xml:space="preserve">Example 266 </w:t>
            </w:r>
            <w:r>
              <w:rPr>
                <w:rFonts w:cs="Times New Roman"/>
              </w:rPr>
              <w:t>÷</w:t>
            </w:r>
            <w:r>
              <w:t xml:space="preserve"> 5 = 53 </w:t>
            </w:r>
            <m:oMath>
              <m:f>
                <m:fPr>
                  <m:ctrlPr>
                    <w:rPr>
                      <w:rFonts w:ascii="Cambria Math" w:hAnsi="Cambria Math"/>
                      <w:i/>
                    </w:rPr>
                  </m:ctrlPr>
                </m:fPr>
                <m:num>
                  <m:r>
                    <w:rPr>
                      <w:rFonts w:ascii="Cambria Math" w:hAnsi="Cambria Math"/>
                    </w:rPr>
                    <m:t>2</m:t>
                  </m:r>
                </m:num>
                <m:den>
                  <m:eqArr>
                    <m:eqArrPr>
                      <m:ctrlPr>
                        <w:rPr>
                          <w:rFonts w:ascii="Cambria Math" w:hAnsi="Cambria Math"/>
                          <w:i/>
                        </w:rPr>
                      </m:ctrlPr>
                    </m:eqArrPr>
                    <m:e>
                      <m:r>
                        <w:rPr>
                          <w:rFonts w:ascii="Cambria Math" w:hAnsi="Cambria Math"/>
                        </w:rPr>
                        <m:t>5</m:t>
                      </m:r>
                    </m:e>
                    <m:e/>
                  </m:eqArr>
                </m:den>
              </m:f>
            </m:oMath>
          </w:p>
        </w:tc>
      </w:tr>
      <w:tr w:rsidR="00AB6BDF" w14:paraId="2B55A651" w14:textId="77777777">
        <w:trPr>
          <w:trHeight w:val="1745"/>
        </w:trPr>
        <w:tc>
          <w:tcPr>
            <w:tcW w:w="872" w:type="pct"/>
          </w:tcPr>
          <w:p w14:paraId="515751A9" w14:textId="77777777" w:rsidR="00AB6BDF" w:rsidRDefault="00AB6BDF">
            <w:r>
              <w:t>MA.5.FR.1.1</w:t>
            </w:r>
          </w:p>
        </w:tc>
        <w:tc>
          <w:tcPr>
            <w:tcW w:w="1168" w:type="pct"/>
          </w:tcPr>
          <w:p w14:paraId="1DE4A39A" w14:textId="77777777" w:rsidR="00AB6BDF" w:rsidRDefault="00AB6BDF">
            <w:r>
              <w:t>Strategies to Support Tiered Instruction</w:t>
            </w:r>
          </w:p>
        </w:tc>
        <w:tc>
          <w:tcPr>
            <w:tcW w:w="2960" w:type="pct"/>
          </w:tcPr>
          <w:p w14:paraId="6765114D" w14:textId="77777777" w:rsidR="00AB6BDF" w:rsidRDefault="00AB6BDF">
            <w:r>
              <w:t xml:space="preserve">Instruction includes using the 3-Read Protocol to break down the problem. </w:t>
            </w:r>
            <w:proofErr w:type="gramStart"/>
            <w:r>
              <w:t>First</w:t>
            </w:r>
            <w:proofErr w:type="gramEnd"/>
            <w:r>
              <w:t xml:space="preserve"> read the problem to understand the context, possibly without the numbers. Then, read to understand </w:t>
            </w:r>
            <w:proofErr w:type="gramStart"/>
            <w:r>
              <w:t>the mathematics</w:t>
            </w:r>
            <w:proofErr w:type="gramEnd"/>
            <w:r>
              <w:t xml:space="preserve">. Finally, </w:t>
            </w:r>
            <w:proofErr w:type="gramStart"/>
            <w:r>
              <w:t>read</w:t>
            </w:r>
            <w:proofErr w:type="gramEnd"/>
            <w:r>
              <w:t xml:space="preserve"> to create a plan for solving the problem. </w:t>
            </w:r>
          </w:p>
        </w:tc>
      </w:tr>
      <w:tr w:rsidR="00AB6BDF" w14:paraId="652A98E3" w14:textId="77777777">
        <w:trPr>
          <w:trHeight w:val="1745"/>
        </w:trPr>
        <w:tc>
          <w:tcPr>
            <w:tcW w:w="872" w:type="pct"/>
          </w:tcPr>
          <w:p w14:paraId="0FDA481F" w14:textId="77777777" w:rsidR="00AB6BDF" w:rsidRDefault="00AB6BDF">
            <w:r>
              <w:t>MA.5.GR.1.1</w:t>
            </w:r>
          </w:p>
        </w:tc>
        <w:tc>
          <w:tcPr>
            <w:tcW w:w="1168" w:type="pct"/>
          </w:tcPr>
          <w:p w14:paraId="440D86CF" w14:textId="77777777" w:rsidR="00AB6BDF" w:rsidRDefault="00AB6BDF">
            <w:r>
              <w:t>Strategies to Support Tiered Instruction</w:t>
            </w:r>
          </w:p>
        </w:tc>
        <w:tc>
          <w:tcPr>
            <w:tcW w:w="2960" w:type="pct"/>
          </w:tcPr>
          <w:p w14:paraId="55F979DB" w14:textId="77777777" w:rsidR="00AB6BDF" w:rsidRDefault="00AB6BDF">
            <w:r>
              <w:t xml:space="preserve">Include an example using a double-bubble format for struggling students to make physical and cognitive connections. </w:t>
            </w:r>
          </w:p>
          <w:p w14:paraId="5EC4AB69" w14:textId="77777777" w:rsidR="00AB6BDF" w:rsidRDefault="00AB6BDF">
            <w:r>
              <w:rPr>
                <w:noProof/>
              </w:rPr>
              <w:drawing>
                <wp:inline distT="0" distB="0" distL="0" distR="0" wp14:anchorId="279986EC" wp14:editId="47D9E5DF">
                  <wp:extent cx="2638425" cy="2061719"/>
                  <wp:effectExtent l="0" t="0" r="0" b="0"/>
                  <wp:docPr id="1061959312" name="Picture 1061959312" descr="C:\Users\deubelc\AppData\Local\Microsoft\Windows\INetCache\Content.MSO\189793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belc\AppData\Local\Microsoft\Windows\INetCache\Content.MSO\189793BB.tmp"/>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28281" cy="2131934"/>
                          </a:xfrm>
                          <a:prstGeom prst="rect">
                            <a:avLst/>
                          </a:prstGeom>
                          <a:noFill/>
                          <a:ln>
                            <a:noFill/>
                          </a:ln>
                        </pic:spPr>
                      </pic:pic>
                    </a:graphicData>
                  </a:graphic>
                </wp:inline>
              </w:drawing>
            </w:r>
          </w:p>
          <w:p w14:paraId="39F0C7B7" w14:textId="61B40F58" w:rsidR="00AB6BDF" w:rsidRDefault="00AB6BDF"/>
        </w:tc>
      </w:tr>
      <w:tr w:rsidR="00AB6BDF" w14:paraId="4CBC22ED" w14:textId="77777777">
        <w:trPr>
          <w:trHeight w:val="275"/>
        </w:trPr>
        <w:tc>
          <w:tcPr>
            <w:tcW w:w="872" w:type="pct"/>
          </w:tcPr>
          <w:p w14:paraId="2E381B67" w14:textId="77777777" w:rsidR="00AB6BDF" w:rsidRDefault="00AB6BDF">
            <w:r>
              <w:t>MA.5.GR.1.1</w:t>
            </w:r>
          </w:p>
        </w:tc>
        <w:tc>
          <w:tcPr>
            <w:tcW w:w="1168" w:type="pct"/>
          </w:tcPr>
          <w:p w14:paraId="397FF737" w14:textId="77777777" w:rsidR="00AB6BDF" w:rsidRDefault="00AB6BDF">
            <w:r>
              <w:t>Strategies to Support Tiered Instruction</w:t>
            </w:r>
          </w:p>
        </w:tc>
        <w:tc>
          <w:tcPr>
            <w:tcW w:w="2960" w:type="pct"/>
          </w:tcPr>
          <w:p w14:paraId="4A3F56DE" w14:textId="77777777" w:rsidR="00AB6BDF" w:rsidRPr="00456A28" w:rsidRDefault="00AB6BDF">
            <w:pPr>
              <w:pStyle w:val="paragraph"/>
              <w:spacing w:before="0" w:beforeAutospacing="0" w:after="0" w:afterAutospacing="0"/>
              <w:textAlignment w:val="baseline"/>
            </w:pPr>
            <w:r w:rsidRPr="00456A28">
              <w:rPr>
                <w:rStyle w:val="normaltextrun"/>
                <w:bCs/>
              </w:rPr>
              <w:t>Instruction includes providing a variety of graphic organizers that allow students to build physical and cognitive connections. </w:t>
            </w:r>
            <w:r w:rsidRPr="00456A28">
              <w:rPr>
                <w:rStyle w:val="eop"/>
              </w:rPr>
              <w:t> </w:t>
            </w:r>
          </w:p>
          <w:p w14:paraId="7AF45CDC" w14:textId="77777777" w:rsidR="00AB6BDF" w:rsidRPr="00456A28" w:rsidRDefault="00AB6BDF" w:rsidP="009D7378">
            <w:pPr>
              <w:pStyle w:val="paragraph"/>
              <w:numPr>
                <w:ilvl w:val="0"/>
                <w:numId w:val="148"/>
              </w:numPr>
              <w:spacing w:before="0" w:beforeAutospacing="0" w:after="0" w:afterAutospacing="0"/>
              <w:textAlignment w:val="baseline"/>
            </w:pPr>
            <w:r w:rsidRPr="00456A28">
              <w:rPr>
                <w:rStyle w:val="normaltextrun"/>
                <w:bCs/>
              </w:rPr>
              <w:t xml:space="preserve">For example, have students create or provide them with a template to complete a double-bubble graphic organizer; then allow them to </w:t>
            </w:r>
            <w:proofErr w:type="gramStart"/>
            <w:r w:rsidRPr="00456A28">
              <w:rPr>
                <w:rStyle w:val="normaltextrun"/>
                <w:bCs/>
              </w:rPr>
              <w:t>compare and contrast</w:t>
            </w:r>
            <w:proofErr w:type="gramEnd"/>
            <w:r w:rsidRPr="00456A28">
              <w:rPr>
                <w:rStyle w:val="normaltextrun"/>
                <w:bCs/>
              </w:rPr>
              <w:t xml:space="preserve"> assorted examples</w:t>
            </w:r>
          </w:p>
          <w:p w14:paraId="0B9B5870" w14:textId="77777777" w:rsidR="00AB6BDF" w:rsidRDefault="00AB6BDF">
            <w:pPr>
              <w:rPr>
                <w:noProof/>
              </w:rPr>
            </w:pPr>
            <w:r>
              <w:rPr>
                <w:noProof/>
              </w:rPr>
              <w:drawing>
                <wp:inline distT="0" distB="0" distL="0" distR="0" wp14:anchorId="0D54898F" wp14:editId="7F2DFBDA">
                  <wp:extent cx="1206745" cy="942975"/>
                  <wp:effectExtent l="0" t="0" r="0" b="0"/>
                  <wp:docPr id="529930449" name="Picture 529930449" descr="C:\Users\deubelc\AppData\Local\Microsoft\Windows\INetCache\Content.MSO\48A30C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belc\AppData\Local\Microsoft\Windows\INetCache\Content.MSO\48A30C8E.tmp"/>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22052" cy="954936"/>
                          </a:xfrm>
                          <a:prstGeom prst="rect">
                            <a:avLst/>
                          </a:prstGeom>
                          <a:noFill/>
                          <a:ln>
                            <a:noFill/>
                          </a:ln>
                        </pic:spPr>
                      </pic:pic>
                    </a:graphicData>
                  </a:graphic>
                </wp:inline>
              </w:drawing>
            </w:r>
            <w:r>
              <w:rPr>
                <w:noProof/>
              </w:rPr>
              <w:t xml:space="preserve"> </w:t>
            </w:r>
            <w:r>
              <w:rPr>
                <w:noProof/>
              </w:rPr>
              <w:drawing>
                <wp:inline distT="0" distB="0" distL="0" distR="0" wp14:anchorId="2223D049" wp14:editId="52FA3E2F">
                  <wp:extent cx="1919428" cy="894715"/>
                  <wp:effectExtent l="0" t="0" r="5080" b="635"/>
                  <wp:docPr id="517824856" name="Picture 517824856" descr="C:\Users\deubelc\AppData\Local\Microsoft\Windows\INetCache\Content.MSO\D4FB7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ubelc\AppData\Local\Microsoft\Windows\INetCache\Content.MSO\D4FB7CC.tmp"/>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995747" cy="930290"/>
                          </a:xfrm>
                          <a:prstGeom prst="rect">
                            <a:avLst/>
                          </a:prstGeom>
                          <a:noFill/>
                          <a:ln>
                            <a:noFill/>
                          </a:ln>
                        </pic:spPr>
                      </pic:pic>
                    </a:graphicData>
                  </a:graphic>
                </wp:inline>
              </w:drawing>
            </w:r>
          </w:p>
          <w:p w14:paraId="619C858B" w14:textId="77777777" w:rsidR="00AB6BDF" w:rsidRDefault="00AB6BDF"/>
        </w:tc>
      </w:tr>
      <w:tr w:rsidR="00AB6BDF" w14:paraId="08BA36EC" w14:textId="77777777">
        <w:trPr>
          <w:trHeight w:val="275"/>
        </w:trPr>
        <w:tc>
          <w:tcPr>
            <w:tcW w:w="872" w:type="pct"/>
          </w:tcPr>
          <w:p w14:paraId="6894BA7B" w14:textId="77777777" w:rsidR="00AB6BDF" w:rsidRDefault="00AB6BDF">
            <w:r>
              <w:lastRenderedPageBreak/>
              <w:t>MA.5.GR.1.1</w:t>
            </w:r>
          </w:p>
        </w:tc>
        <w:tc>
          <w:tcPr>
            <w:tcW w:w="1168" w:type="pct"/>
          </w:tcPr>
          <w:p w14:paraId="2CC2FF77" w14:textId="77777777" w:rsidR="00AB6BDF" w:rsidRDefault="00AB6BDF">
            <w:r>
              <w:t>Instructional Items</w:t>
            </w:r>
          </w:p>
        </w:tc>
        <w:tc>
          <w:tcPr>
            <w:tcW w:w="2960" w:type="pct"/>
          </w:tcPr>
          <w:p w14:paraId="4FCF3898" w14:textId="77777777" w:rsidR="00AB6BDF" w:rsidRPr="00456A28" w:rsidRDefault="00AB6BDF">
            <w:pPr>
              <w:pStyle w:val="paragraph"/>
              <w:spacing w:before="0" w:beforeAutospacing="0" w:after="0" w:afterAutospacing="0"/>
              <w:ind w:left="360"/>
              <w:textAlignment w:val="baseline"/>
              <w:rPr>
                <w:rFonts w:ascii="Calibri" w:hAnsi="Calibri" w:cs="Calibri"/>
                <w:sz w:val="22"/>
                <w:szCs w:val="22"/>
              </w:rPr>
            </w:pPr>
            <w:r w:rsidRPr="00456A28">
              <w:rPr>
                <w:rStyle w:val="normaltextrun"/>
              </w:rPr>
              <w:t>Instructional Item 2</w:t>
            </w:r>
            <w:r w:rsidRPr="00456A28">
              <w:rPr>
                <w:rStyle w:val="eop"/>
              </w:rPr>
              <w:t> </w:t>
            </w:r>
          </w:p>
          <w:p w14:paraId="5BBAFA2E" w14:textId="77777777" w:rsidR="00AB6BDF" w:rsidRPr="00456A28" w:rsidRDefault="00AB6BDF">
            <w:pPr>
              <w:pStyle w:val="paragraph"/>
              <w:spacing w:before="0" w:beforeAutospacing="0" w:after="0" w:afterAutospacing="0"/>
              <w:ind w:left="360"/>
              <w:textAlignment w:val="baseline"/>
              <w:rPr>
                <w:rFonts w:ascii="Calibri" w:hAnsi="Calibri" w:cs="Calibri"/>
                <w:sz w:val="22"/>
                <w:szCs w:val="22"/>
              </w:rPr>
            </w:pPr>
            <w:r w:rsidRPr="00456A28">
              <w:rPr>
                <w:rStyle w:val="normaltextrun"/>
              </w:rPr>
              <w:t>What type of triangle is shown?</w:t>
            </w:r>
            <w:r w:rsidRPr="00456A28">
              <w:rPr>
                <w:rStyle w:val="eop"/>
              </w:rPr>
              <w:t> </w:t>
            </w:r>
          </w:p>
          <w:p w14:paraId="2F1CA42F" w14:textId="77777777" w:rsidR="00AB6BDF" w:rsidRDefault="00AB6BDF">
            <w:pPr>
              <w:pStyle w:val="paragraph"/>
              <w:spacing w:before="0" w:beforeAutospacing="0" w:after="0" w:afterAutospacing="0"/>
              <w:ind w:left="360"/>
              <w:textAlignment w:val="baseline"/>
              <w:rPr>
                <w:rFonts w:ascii="Calibri" w:hAnsi="Calibri" w:cs="Calibri"/>
                <w:sz w:val="22"/>
                <w:szCs w:val="22"/>
              </w:rPr>
            </w:pPr>
            <w:r>
              <w:rPr>
                <w:rFonts w:eastAsia="Calibri" w:cs="Calibri"/>
                <w:noProof/>
                <w:szCs w:val="22"/>
              </w:rPr>
              <w:drawing>
                <wp:inline distT="0" distB="0" distL="0" distR="0" wp14:anchorId="65307DB8" wp14:editId="1053E439">
                  <wp:extent cx="876300" cy="552450"/>
                  <wp:effectExtent l="0" t="0" r="0" b="0"/>
                  <wp:docPr id="855914225" name="Picture 855914225" descr="C:\Users\deubelc\AppData\Local\Microsoft\Windows\INetCache\Content.MSO\4B06FB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ubelc\AppData\Local\Microsoft\Windows\INetCache\Content.MSO\4B06FBD8.tm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76300" cy="552450"/>
                          </a:xfrm>
                          <a:prstGeom prst="rect">
                            <a:avLst/>
                          </a:prstGeom>
                          <a:noFill/>
                          <a:ln>
                            <a:noFill/>
                          </a:ln>
                        </pic:spPr>
                      </pic:pic>
                    </a:graphicData>
                  </a:graphic>
                </wp:inline>
              </w:drawing>
            </w:r>
            <w:r>
              <w:rPr>
                <w:rStyle w:val="eop"/>
                <w:rFonts w:ascii="Calibri" w:hAnsi="Calibri" w:cs="Calibri"/>
                <w:color w:val="D13438"/>
                <w:sz w:val="22"/>
                <w:szCs w:val="22"/>
              </w:rPr>
              <w:t> </w:t>
            </w:r>
          </w:p>
          <w:p w14:paraId="78D36102" w14:textId="77777777" w:rsidR="00AB6BDF" w:rsidRPr="00456A28" w:rsidRDefault="00AB6BDF" w:rsidP="009D7378">
            <w:pPr>
              <w:pStyle w:val="paragraph"/>
              <w:numPr>
                <w:ilvl w:val="0"/>
                <w:numId w:val="149"/>
              </w:numPr>
              <w:spacing w:before="0" w:beforeAutospacing="0" w:after="0" w:afterAutospacing="0"/>
              <w:ind w:left="360" w:firstLine="0"/>
              <w:textAlignment w:val="baseline"/>
              <w:rPr>
                <w:rFonts w:ascii="Calibri" w:hAnsi="Calibri" w:cs="Calibri"/>
                <w:sz w:val="22"/>
                <w:szCs w:val="22"/>
              </w:rPr>
            </w:pPr>
            <w:r w:rsidRPr="00456A28">
              <w:rPr>
                <w:rStyle w:val="normaltextrun"/>
                <w:rFonts w:ascii="Calibri" w:hAnsi="Calibri" w:cs="Calibri"/>
                <w:sz w:val="22"/>
                <w:szCs w:val="22"/>
              </w:rPr>
              <w:t>Equilateral Triangle</w:t>
            </w:r>
            <w:r w:rsidRPr="00456A28">
              <w:rPr>
                <w:rStyle w:val="eop"/>
                <w:rFonts w:ascii="Calibri" w:hAnsi="Calibri" w:cs="Calibri"/>
                <w:sz w:val="22"/>
                <w:szCs w:val="22"/>
              </w:rPr>
              <w:t> </w:t>
            </w:r>
          </w:p>
          <w:p w14:paraId="603D83EF" w14:textId="77777777" w:rsidR="00AB6BDF" w:rsidRPr="00456A28" w:rsidRDefault="00AB6BDF" w:rsidP="009D7378">
            <w:pPr>
              <w:pStyle w:val="paragraph"/>
              <w:numPr>
                <w:ilvl w:val="0"/>
                <w:numId w:val="150"/>
              </w:numPr>
              <w:spacing w:before="0" w:beforeAutospacing="0" w:after="0" w:afterAutospacing="0"/>
              <w:ind w:left="360" w:firstLine="0"/>
              <w:textAlignment w:val="baseline"/>
              <w:rPr>
                <w:rFonts w:ascii="Calibri" w:hAnsi="Calibri" w:cs="Calibri"/>
                <w:sz w:val="22"/>
                <w:szCs w:val="22"/>
              </w:rPr>
            </w:pPr>
            <w:r w:rsidRPr="00456A28">
              <w:rPr>
                <w:rStyle w:val="normaltextrun"/>
                <w:rFonts w:ascii="Calibri" w:hAnsi="Calibri" w:cs="Calibri"/>
                <w:sz w:val="22"/>
                <w:szCs w:val="22"/>
              </w:rPr>
              <w:t>Isosceles Triangle</w:t>
            </w:r>
            <w:r w:rsidRPr="00456A28">
              <w:rPr>
                <w:rStyle w:val="eop"/>
                <w:rFonts w:ascii="Calibri" w:hAnsi="Calibri" w:cs="Calibri"/>
                <w:sz w:val="22"/>
                <w:szCs w:val="22"/>
              </w:rPr>
              <w:t> </w:t>
            </w:r>
          </w:p>
          <w:p w14:paraId="32FB4B8E" w14:textId="77777777" w:rsidR="00AB6BDF" w:rsidRPr="00456A28" w:rsidRDefault="00AB6BDF" w:rsidP="009D7378">
            <w:pPr>
              <w:pStyle w:val="paragraph"/>
              <w:numPr>
                <w:ilvl w:val="0"/>
                <w:numId w:val="151"/>
              </w:numPr>
              <w:spacing w:before="0" w:beforeAutospacing="0" w:after="0" w:afterAutospacing="0"/>
              <w:ind w:left="360" w:firstLine="0"/>
              <w:textAlignment w:val="baseline"/>
              <w:rPr>
                <w:rFonts w:ascii="Calibri" w:hAnsi="Calibri" w:cs="Calibri"/>
                <w:sz w:val="22"/>
                <w:szCs w:val="22"/>
              </w:rPr>
            </w:pPr>
            <w:r w:rsidRPr="00456A28">
              <w:rPr>
                <w:rStyle w:val="normaltextrun"/>
                <w:rFonts w:ascii="Calibri" w:hAnsi="Calibri" w:cs="Calibri"/>
                <w:sz w:val="22"/>
                <w:szCs w:val="22"/>
              </w:rPr>
              <w:t>Obtuse Triangle</w:t>
            </w:r>
            <w:r w:rsidRPr="00456A28">
              <w:rPr>
                <w:rStyle w:val="eop"/>
                <w:rFonts w:ascii="Calibri" w:hAnsi="Calibri" w:cs="Calibri"/>
                <w:sz w:val="22"/>
                <w:szCs w:val="22"/>
              </w:rPr>
              <w:t> </w:t>
            </w:r>
          </w:p>
          <w:p w14:paraId="6D8E575B" w14:textId="77777777" w:rsidR="00AB6BDF" w:rsidRDefault="00AB6BDF" w:rsidP="009D7378">
            <w:pPr>
              <w:pStyle w:val="paragraph"/>
              <w:numPr>
                <w:ilvl w:val="0"/>
                <w:numId w:val="152"/>
              </w:numPr>
              <w:spacing w:before="0" w:beforeAutospacing="0" w:after="0" w:afterAutospacing="0"/>
              <w:ind w:left="360" w:firstLine="0"/>
              <w:textAlignment w:val="baseline"/>
            </w:pPr>
            <w:r w:rsidRPr="00456A28">
              <w:rPr>
                <w:rStyle w:val="normaltextrun"/>
                <w:rFonts w:ascii="Calibri" w:hAnsi="Calibri" w:cs="Calibri"/>
                <w:sz w:val="22"/>
                <w:szCs w:val="22"/>
              </w:rPr>
              <w:t>Scalene Triangle</w:t>
            </w:r>
            <w:r w:rsidRPr="00456A28">
              <w:rPr>
                <w:rStyle w:val="eop"/>
                <w:rFonts w:ascii="Calibri" w:hAnsi="Calibri" w:cs="Calibri"/>
                <w:sz w:val="22"/>
                <w:szCs w:val="22"/>
              </w:rPr>
              <w:t> </w:t>
            </w:r>
          </w:p>
        </w:tc>
      </w:tr>
      <w:tr w:rsidR="00AB6BDF" w14:paraId="497F294C" w14:textId="77777777">
        <w:trPr>
          <w:trHeight w:val="275"/>
        </w:trPr>
        <w:tc>
          <w:tcPr>
            <w:tcW w:w="872" w:type="pct"/>
          </w:tcPr>
          <w:p w14:paraId="6AD9AEC2" w14:textId="77777777" w:rsidR="00AB6BDF" w:rsidRDefault="00AB6BDF">
            <w:r>
              <w:t>MA.5.GR.1.1</w:t>
            </w:r>
          </w:p>
        </w:tc>
        <w:tc>
          <w:tcPr>
            <w:tcW w:w="1168" w:type="pct"/>
          </w:tcPr>
          <w:p w14:paraId="3C123D11" w14:textId="77777777" w:rsidR="00AB6BDF" w:rsidRDefault="00AB6BDF">
            <w:r>
              <w:t>Instructional Items</w:t>
            </w:r>
          </w:p>
        </w:tc>
        <w:tc>
          <w:tcPr>
            <w:tcW w:w="2960" w:type="pct"/>
          </w:tcPr>
          <w:p w14:paraId="22BD80EE" w14:textId="77777777" w:rsidR="00AB6BDF" w:rsidRPr="00C23A47" w:rsidRDefault="00AB6BDF">
            <w:pPr>
              <w:textAlignment w:val="baseline"/>
              <w:rPr>
                <w:rFonts w:eastAsia="Times New Roman" w:cs="Times New Roman"/>
                <w:i/>
                <w:iCs/>
                <w:szCs w:val="24"/>
              </w:rPr>
            </w:pPr>
            <w:r w:rsidRPr="00C23A47">
              <w:rPr>
                <w:rFonts w:eastAsia="Times New Roman" w:cs="Times New Roman"/>
                <w:i/>
                <w:iCs/>
                <w:szCs w:val="24"/>
              </w:rPr>
              <w:t>Instructional Item 3 </w:t>
            </w:r>
          </w:p>
          <w:p w14:paraId="5B07F670" w14:textId="77777777" w:rsidR="00AB6BDF" w:rsidRDefault="00AB6BDF">
            <w:pPr>
              <w:ind w:left="360"/>
              <w:textAlignment w:val="baseline"/>
              <w:rPr>
                <w:rFonts w:eastAsia="Times New Roman" w:cs="Times New Roman"/>
                <w:szCs w:val="24"/>
              </w:rPr>
            </w:pPr>
            <w:r w:rsidRPr="00456A28">
              <w:rPr>
                <w:rFonts w:eastAsia="Times New Roman" w:cs="Times New Roman"/>
                <w:szCs w:val="24"/>
              </w:rPr>
              <w:t>Which shape is an obtuse triangle? </w:t>
            </w:r>
          </w:p>
          <w:p w14:paraId="5B860792" w14:textId="77777777" w:rsidR="00AB6BDF" w:rsidRDefault="00AB6BDF">
            <w:pPr>
              <w:textAlignment w:val="baseline"/>
              <w:rPr>
                <w:rFonts w:eastAsia="Times New Roman" w:cs="Times New Roman"/>
                <w:szCs w:val="24"/>
              </w:rPr>
            </w:pPr>
          </w:p>
          <w:p w14:paraId="3FDD408F" w14:textId="77777777" w:rsidR="00AB6BDF" w:rsidRPr="004A288E" w:rsidRDefault="00AB6BDF" w:rsidP="009D7378">
            <w:pPr>
              <w:pStyle w:val="ListParagraph"/>
              <w:numPr>
                <w:ilvl w:val="0"/>
                <w:numId w:val="153"/>
              </w:numPr>
              <w:autoSpaceDE w:val="0"/>
              <w:autoSpaceDN w:val="0"/>
              <w:contextualSpacing/>
            </w:pPr>
            <w:r w:rsidRPr="004A288E">
              <w:rPr>
                <w:noProof/>
              </w:rPr>
              <w:drawing>
                <wp:inline distT="0" distB="0" distL="0" distR="0" wp14:anchorId="7D671327" wp14:editId="7656C510">
                  <wp:extent cx="800100" cy="800100"/>
                  <wp:effectExtent l="0" t="0" r="0" b="0"/>
                  <wp:docPr id="1340802139" name="Picture 1340802139" descr="C:\Users\deubelc\AppData\Local\Microsoft\Windows\INetCache\Content.MSO\DBD1A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ubelc\AppData\Local\Microsoft\Windows\INetCache\Content.MSO\DBD1AE3.tmp"/>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A288E">
              <w:rPr>
                <w:rFonts w:ascii="Calibri" w:eastAsia="Times New Roman" w:hAnsi="Calibri"/>
                <w:u w:val="single"/>
                <w:shd w:val="clear" w:color="auto" w:fill="FFFFFF"/>
              </w:rPr>
              <w:t xml:space="preserve"> B. </w:t>
            </w:r>
            <w:r w:rsidRPr="004A288E">
              <w:rPr>
                <w:noProof/>
              </w:rPr>
              <w:drawing>
                <wp:inline distT="0" distB="0" distL="0" distR="0" wp14:anchorId="79D2E76D" wp14:editId="2B05411A">
                  <wp:extent cx="1371600" cy="866775"/>
                  <wp:effectExtent l="0" t="0" r="0" b="9525"/>
                  <wp:docPr id="1632236128" name="Picture 1632236128" descr="C:\Users\deubelc\AppData\Local\Microsoft\Windows\INetCache\Content.MSO\4E41B9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ubelc\AppData\Local\Microsoft\Windows\INetCache\Content.MSO\4E41B9E9.tmp"/>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p>
          <w:p w14:paraId="26028398" w14:textId="77777777" w:rsidR="00AB6BDF" w:rsidRDefault="00AB6BDF">
            <w:pPr>
              <w:ind w:left="360"/>
            </w:pPr>
            <w:r w:rsidRPr="004A288E">
              <w:rPr>
                <w:rFonts w:ascii="Calibri" w:eastAsia="Times New Roman" w:hAnsi="Calibri"/>
                <w:u w:val="single"/>
                <w:shd w:val="clear" w:color="auto" w:fill="FFFFFF"/>
              </w:rPr>
              <w:t xml:space="preserve"> C. </w:t>
            </w:r>
            <w:r w:rsidRPr="004A288E">
              <w:rPr>
                <w:noProof/>
              </w:rPr>
              <w:drawing>
                <wp:inline distT="0" distB="0" distL="0" distR="0" wp14:anchorId="039F49B5" wp14:editId="10DB4E44">
                  <wp:extent cx="1047750" cy="790575"/>
                  <wp:effectExtent l="0" t="0" r="0" b="9525"/>
                  <wp:docPr id="1935412827" name="Picture 1935412827" descr="C:\Users\deubelc\AppData\Local\Microsoft\Windows\INetCache\Content.MSO\E244DC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ubelc\AppData\Local\Microsoft\Windows\INetCache\Content.MSO\E244DCDF.t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r w:rsidRPr="004A288E">
              <w:rPr>
                <w:rFonts w:ascii="Calibri" w:eastAsia="Times New Roman" w:hAnsi="Calibri"/>
                <w:u w:val="single"/>
                <w:shd w:val="clear" w:color="auto" w:fill="FFFFFF"/>
              </w:rPr>
              <w:t xml:space="preserve"> D. </w:t>
            </w:r>
            <w:r w:rsidRPr="00456A28">
              <w:rPr>
                <w:noProof/>
              </w:rPr>
              <w:drawing>
                <wp:inline distT="0" distB="0" distL="0" distR="0" wp14:anchorId="4856524E" wp14:editId="32A05EBE">
                  <wp:extent cx="885825" cy="771525"/>
                  <wp:effectExtent l="0" t="0" r="9525" b="9525"/>
                  <wp:docPr id="2064056720" name="Picture 2064056720" descr="C:\Users\deubelc\AppData\Local\Microsoft\Windows\INetCache\Content.MSO\78B759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ubelc\AppData\Local\Microsoft\Windows\INetCache\Content.MSO\78B75945.tmp"/>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85825" cy="771525"/>
                          </a:xfrm>
                          <a:prstGeom prst="rect">
                            <a:avLst/>
                          </a:prstGeom>
                          <a:noFill/>
                          <a:ln>
                            <a:noFill/>
                          </a:ln>
                        </pic:spPr>
                      </pic:pic>
                    </a:graphicData>
                  </a:graphic>
                </wp:inline>
              </w:drawing>
            </w:r>
            <w:r w:rsidRPr="004A288E">
              <w:rPr>
                <w:rFonts w:ascii="Calibri" w:eastAsia="Times New Roman" w:hAnsi="Calibri"/>
                <w:color w:val="000000"/>
                <w:shd w:val="clear" w:color="auto" w:fill="FFFFFF"/>
              </w:rPr>
              <w:br/>
            </w:r>
          </w:p>
        </w:tc>
      </w:tr>
      <w:tr w:rsidR="00AB6BDF" w14:paraId="1A734705" w14:textId="77777777">
        <w:trPr>
          <w:trHeight w:val="275"/>
        </w:trPr>
        <w:tc>
          <w:tcPr>
            <w:tcW w:w="872" w:type="pct"/>
          </w:tcPr>
          <w:p w14:paraId="2E60229A" w14:textId="77777777" w:rsidR="00AB6BDF" w:rsidRDefault="00AB6BDF">
            <w:r>
              <w:t>MA.5.GR.1.1</w:t>
            </w:r>
          </w:p>
        </w:tc>
        <w:tc>
          <w:tcPr>
            <w:tcW w:w="1168" w:type="pct"/>
          </w:tcPr>
          <w:p w14:paraId="391C2731" w14:textId="77777777" w:rsidR="00AB6BDF" w:rsidRDefault="00AB6BDF">
            <w:r>
              <w:t>Instructional Items</w:t>
            </w:r>
          </w:p>
        </w:tc>
        <w:tc>
          <w:tcPr>
            <w:tcW w:w="2960" w:type="pct"/>
          </w:tcPr>
          <w:p w14:paraId="081853F4" w14:textId="77777777" w:rsidR="00AB6BDF" w:rsidRPr="00C23A47" w:rsidRDefault="00AB6BDF">
            <w:pPr>
              <w:pStyle w:val="paragraph"/>
              <w:spacing w:before="0" w:beforeAutospacing="0" w:after="0" w:afterAutospacing="0"/>
              <w:textAlignment w:val="baseline"/>
              <w:rPr>
                <w:rFonts w:ascii="Calibri" w:hAnsi="Calibri" w:cs="Calibri"/>
                <w:i/>
                <w:iCs/>
                <w:sz w:val="22"/>
                <w:szCs w:val="22"/>
              </w:rPr>
            </w:pPr>
            <w:r w:rsidRPr="00C23A47">
              <w:rPr>
                <w:rStyle w:val="normaltextrun"/>
                <w:i/>
                <w:iCs/>
              </w:rPr>
              <w:t>Instructional Item 4</w:t>
            </w:r>
            <w:r w:rsidRPr="00C23A47">
              <w:rPr>
                <w:rStyle w:val="eop"/>
                <w:i/>
                <w:iCs/>
              </w:rPr>
              <w:t> </w:t>
            </w:r>
          </w:p>
          <w:p w14:paraId="28596041" w14:textId="77777777" w:rsidR="00AB6BDF" w:rsidRPr="004A288E" w:rsidRDefault="00AB6BDF">
            <w:pPr>
              <w:pStyle w:val="paragraph"/>
              <w:spacing w:before="0" w:beforeAutospacing="0" w:after="0" w:afterAutospacing="0"/>
              <w:ind w:left="360"/>
              <w:textAlignment w:val="baseline"/>
              <w:rPr>
                <w:rFonts w:ascii="Calibri" w:hAnsi="Calibri" w:cs="Calibri"/>
                <w:sz w:val="22"/>
                <w:szCs w:val="22"/>
              </w:rPr>
            </w:pPr>
            <w:r w:rsidRPr="004A288E">
              <w:rPr>
                <w:rStyle w:val="normaltextrun"/>
              </w:rPr>
              <w:t>What type of quadrilateral is shown?</w:t>
            </w:r>
            <w:r w:rsidRPr="004A288E">
              <w:rPr>
                <w:rStyle w:val="eop"/>
              </w:rPr>
              <w:t> </w:t>
            </w:r>
          </w:p>
          <w:p w14:paraId="07CE6254" w14:textId="77777777" w:rsidR="00AB6BDF" w:rsidRPr="004A288E" w:rsidRDefault="00AB6BDF">
            <w:pPr>
              <w:pStyle w:val="paragraph"/>
              <w:spacing w:before="0" w:beforeAutospacing="0" w:after="0" w:afterAutospacing="0"/>
              <w:ind w:left="360"/>
              <w:textAlignment w:val="baseline"/>
              <w:rPr>
                <w:rFonts w:ascii="Calibri" w:hAnsi="Calibri" w:cs="Calibri"/>
                <w:sz w:val="22"/>
                <w:szCs w:val="22"/>
              </w:rPr>
            </w:pPr>
            <w:r w:rsidRPr="004A288E">
              <w:rPr>
                <w:rFonts w:eastAsia="Calibri" w:cs="Calibri"/>
                <w:noProof/>
                <w:szCs w:val="22"/>
              </w:rPr>
              <w:drawing>
                <wp:inline distT="0" distB="0" distL="0" distR="0" wp14:anchorId="4D5F61C9" wp14:editId="5F372FCA">
                  <wp:extent cx="857250" cy="571500"/>
                  <wp:effectExtent l="0" t="0" r="0" b="0"/>
                  <wp:docPr id="2041044449" name="Picture 2041044449" descr="C:\Users\deubelc\AppData\Local\Microsoft\Windows\INetCache\Content.MSO\DCAC22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ubelc\AppData\Local\Microsoft\Windows\INetCache\Content.MSO\DCAC2217.tm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r w:rsidRPr="004A288E">
              <w:rPr>
                <w:rStyle w:val="eop"/>
                <w:rFonts w:ascii="Calibri" w:hAnsi="Calibri" w:cs="Calibri"/>
                <w:sz w:val="22"/>
                <w:szCs w:val="22"/>
              </w:rPr>
              <w:t> </w:t>
            </w:r>
          </w:p>
          <w:p w14:paraId="139ED349" w14:textId="77777777" w:rsidR="00AB6BDF" w:rsidRPr="004A288E" w:rsidRDefault="00AB6BDF" w:rsidP="009D7378">
            <w:pPr>
              <w:pStyle w:val="paragraph"/>
              <w:numPr>
                <w:ilvl w:val="0"/>
                <w:numId w:val="154"/>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Rectangle</w:t>
            </w:r>
            <w:r w:rsidRPr="004A288E">
              <w:rPr>
                <w:rStyle w:val="eop"/>
                <w:rFonts w:ascii="Calibri" w:hAnsi="Calibri" w:cs="Calibri"/>
                <w:sz w:val="22"/>
                <w:szCs w:val="22"/>
              </w:rPr>
              <w:t> </w:t>
            </w:r>
          </w:p>
          <w:p w14:paraId="4F1C55C9" w14:textId="77777777" w:rsidR="00AB6BDF" w:rsidRPr="004A288E" w:rsidRDefault="00AB6BDF" w:rsidP="009D7378">
            <w:pPr>
              <w:pStyle w:val="paragraph"/>
              <w:numPr>
                <w:ilvl w:val="0"/>
                <w:numId w:val="155"/>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Rhombus</w:t>
            </w:r>
            <w:r w:rsidRPr="004A288E">
              <w:rPr>
                <w:rStyle w:val="eop"/>
                <w:rFonts w:ascii="Calibri" w:hAnsi="Calibri" w:cs="Calibri"/>
                <w:sz w:val="22"/>
                <w:szCs w:val="22"/>
              </w:rPr>
              <w:t> </w:t>
            </w:r>
          </w:p>
          <w:p w14:paraId="0D13D7B0" w14:textId="77777777" w:rsidR="00AB6BDF" w:rsidRPr="004A288E" w:rsidRDefault="00AB6BDF" w:rsidP="009D7378">
            <w:pPr>
              <w:pStyle w:val="paragraph"/>
              <w:numPr>
                <w:ilvl w:val="0"/>
                <w:numId w:val="156"/>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Square</w:t>
            </w:r>
            <w:r w:rsidRPr="004A288E">
              <w:rPr>
                <w:rStyle w:val="eop"/>
                <w:rFonts w:ascii="Calibri" w:hAnsi="Calibri" w:cs="Calibri"/>
                <w:sz w:val="22"/>
                <w:szCs w:val="22"/>
              </w:rPr>
              <w:t> </w:t>
            </w:r>
          </w:p>
          <w:p w14:paraId="4D464258" w14:textId="77777777" w:rsidR="00AB6BDF" w:rsidRPr="004A288E" w:rsidRDefault="00AB6BDF" w:rsidP="009D7378">
            <w:pPr>
              <w:pStyle w:val="paragraph"/>
              <w:numPr>
                <w:ilvl w:val="0"/>
                <w:numId w:val="157"/>
              </w:numPr>
              <w:spacing w:before="0" w:beforeAutospacing="0" w:after="0" w:afterAutospacing="0"/>
              <w:ind w:left="360" w:firstLine="0"/>
              <w:textAlignment w:val="baseline"/>
              <w:rPr>
                <w:rFonts w:ascii="Calibri" w:hAnsi="Calibri" w:cs="Calibri"/>
                <w:sz w:val="22"/>
                <w:szCs w:val="22"/>
              </w:rPr>
            </w:pPr>
            <w:r w:rsidRPr="004A288E">
              <w:rPr>
                <w:rStyle w:val="normaltextrun"/>
                <w:rFonts w:ascii="Calibri" w:hAnsi="Calibri" w:cs="Calibri"/>
                <w:sz w:val="22"/>
                <w:szCs w:val="22"/>
              </w:rPr>
              <w:t>Trapezoid</w:t>
            </w:r>
            <w:r w:rsidRPr="004A288E">
              <w:rPr>
                <w:rStyle w:val="eop"/>
                <w:rFonts w:ascii="Calibri" w:hAnsi="Calibri" w:cs="Calibri"/>
                <w:sz w:val="22"/>
                <w:szCs w:val="22"/>
              </w:rPr>
              <w:t> </w:t>
            </w:r>
          </w:p>
          <w:p w14:paraId="1B6C07C8" w14:textId="77777777" w:rsidR="00AB6BDF" w:rsidRDefault="00AB6BDF">
            <w:pPr>
              <w:ind w:firstLine="720"/>
            </w:pPr>
          </w:p>
        </w:tc>
      </w:tr>
      <w:tr w:rsidR="00AB6BDF" w14:paraId="3CC56DF3" w14:textId="77777777">
        <w:trPr>
          <w:trHeight w:val="275"/>
        </w:trPr>
        <w:tc>
          <w:tcPr>
            <w:tcW w:w="872" w:type="pct"/>
          </w:tcPr>
          <w:p w14:paraId="5378499B" w14:textId="77777777" w:rsidR="00AB6BDF" w:rsidRDefault="00AB6BDF">
            <w:r>
              <w:t>MA.5.GR.1.1</w:t>
            </w:r>
          </w:p>
        </w:tc>
        <w:tc>
          <w:tcPr>
            <w:tcW w:w="1168" w:type="pct"/>
          </w:tcPr>
          <w:p w14:paraId="48ACA164" w14:textId="77777777" w:rsidR="00AB6BDF" w:rsidRDefault="00AB6BDF">
            <w:r>
              <w:t>Instructional Items</w:t>
            </w:r>
          </w:p>
        </w:tc>
        <w:tc>
          <w:tcPr>
            <w:tcW w:w="2960" w:type="pct"/>
          </w:tcPr>
          <w:p w14:paraId="21B84A41" w14:textId="77777777" w:rsidR="00AB6BDF" w:rsidRPr="00C23A47" w:rsidRDefault="00AB6BDF">
            <w:pPr>
              <w:pStyle w:val="paragraph"/>
              <w:spacing w:before="0" w:beforeAutospacing="0" w:after="0" w:afterAutospacing="0"/>
              <w:textAlignment w:val="baseline"/>
              <w:rPr>
                <w:i/>
                <w:iCs/>
              </w:rPr>
            </w:pPr>
            <w:r w:rsidRPr="00C23A47">
              <w:rPr>
                <w:rStyle w:val="normaltextrun"/>
                <w:i/>
                <w:iCs/>
              </w:rPr>
              <w:t>Instructional Item 5</w:t>
            </w:r>
            <w:r w:rsidRPr="00C23A47">
              <w:rPr>
                <w:rStyle w:val="eop"/>
                <w:i/>
                <w:iCs/>
              </w:rPr>
              <w:t> </w:t>
            </w:r>
          </w:p>
          <w:p w14:paraId="360559AF" w14:textId="77777777" w:rsidR="00AB6BDF" w:rsidRPr="004A288E" w:rsidRDefault="00AB6BDF">
            <w:pPr>
              <w:pStyle w:val="paragraph"/>
              <w:spacing w:before="0" w:beforeAutospacing="0" w:after="0" w:afterAutospacing="0"/>
              <w:ind w:left="360"/>
              <w:textAlignment w:val="baseline"/>
              <w:rPr>
                <w:rStyle w:val="eop"/>
              </w:rPr>
            </w:pPr>
            <w:r w:rsidRPr="004A288E">
              <w:rPr>
                <w:rStyle w:val="normaltextrun"/>
              </w:rPr>
              <w:t>Which shape is a rhombus?</w:t>
            </w:r>
            <w:r w:rsidRPr="004A288E">
              <w:rPr>
                <w:rStyle w:val="eop"/>
              </w:rPr>
              <w:t> </w:t>
            </w:r>
          </w:p>
          <w:p w14:paraId="064E5FA7" w14:textId="77777777" w:rsidR="00AB6BDF" w:rsidRDefault="00AB6BDF">
            <w:pPr>
              <w:pStyle w:val="paragraph"/>
              <w:spacing w:before="0" w:beforeAutospacing="0" w:after="0" w:afterAutospacing="0"/>
              <w:ind w:left="360"/>
              <w:textAlignment w:val="baseline"/>
            </w:pPr>
          </w:p>
          <w:p w14:paraId="07B82B51" w14:textId="77777777" w:rsidR="00AB6BDF" w:rsidRPr="004A288E" w:rsidRDefault="00AB6BDF" w:rsidP="009D7378">
            <w:pPr>
              <w:pStyle w:val="paragraph"/>
              <w:numPr>
                <w:ilvl w:val="0"/>
                <w:numId w:val="158"/>
              </w:numPr>
              <w:spacing w:before="0" w:beforeAutospacing="0" w:after="0" w:afterAutospacing="0"/>
              <w:textAlignment w:val="baseline"/>
              <w:rPr>
                <w:rStyle w:val="normaltextrun"/>
              </w:rPr>
            </w:pPr>
            <w:r>
              <w:rPr>
                <w:rStyle w:val="wacimageborder"/>
                <w:noProof/>
              </w:rPr>
              <w:drawing>
                <wp:inline distT="0" distB="0" distL="0" distR="0" wp14:anchorId="63313511" wp14:editId="71CDC176">
                  <wp:extent cx="990600" cy="466725"/>
                  <wp:effectExtent l="0" t="0" r="0" b="9525"/>
                  <wp:docPr id="1118889451" name="Picture 1118889451" descr="C:\Users\deubelc\AppData\Local\Microsoft\Windows\INetCache\Content.MSO\B26580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ubelc\AppData\Local\Microsoft\Windows\INetCache\Content.MSO\B265801A.tm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Pr>
                <w:rStyle w:val="normaltextrun"/>
                <w:rFonts w:ascii="Calibri" w:hAnsi="Calibri" w:cs="Calibri"/>
                <w:color w:val="D13438"/>
                <w:sz w:val="22"/>
                <w:szCs w:val="22"/>
                <w:shd w:val="clear" w:color="auto" w:fill="FFFFFF"/>
              </w:rPr>
              <w:t xml:space="preserve">     B.    </w:t>
            </w:r>
            <w:r>
              <w:rPr>
                <w:rStyle w:val="wacimageborder"/>
                <w:noProof/>
              </w:rPr>
              <w:drawing>
                <wp:inline distT="0" distB="0" distL="0" distR="0" wp14:anchorId="7D83C878" wp14:editId="43AEA67E">
                  <wp:extent cx="371475" cy="495300"/>
                  <wp:effectExtent l="0" t="0" r="9525" b="0"/>
                  <wp:docPr id="1380760617" name="Picture 1380760617" descr="C:\Users\deubelc\AppData\Local\Microsoft\Windows\INetCache\Content.MSO\9AD44F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ubelc\AppData\Local\Microsoft\Windows\INetCache\Content.MSO\9AD44F38.tm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Pr>
                <w:rStyle w:val="normaltextrun"/>
                <w:rFonts w:ascii="Calibri" w:hAnsi="Calibri" w:cs="Calibri"/>
                <w:color w:val="D13438"/>
                <w:sz w:val="22"/>
                <w:szCs w:val="22"/>
                <w:shd w:val="clear" w:color="auto" w:fill="FFFFFF"/>
              </w:rPr>
              <w:t xml:space="preserve">  </w:t>
            </w:r>
          </w:p>
          <w:p w14:paraId="3F6264E5" w14:textId="77777777" w:rsidR="00AB6BDF" w:rsidRPr="004A288E" w:rsidRDefault="00AB6BDF">
            <w:pPr>
              <w:pStyle w:val="paragraph"/>
              <w:spacing w:before="0" w:beforeAutospacing="0" w:after="0" w:afterAutospacing="0"/>
              <w:ind w:left="360"/>
              <w:textAlignment w:val="baseline"/>
              <w:rPr>
                <w:rStyle w:val="normaltextrun"/>
              </w:rPr>
            </w:pPr>
            <w:r>
              <w:rPr>
                <w:rStyle w:val="normaltextrun"/>
                <w:rFonts w:ascii="Calibri" w:hAnsi="Calibri" w:cs="Calibri"/>
                <w:color w:val="D13438"/>
                <w:sz w:val="22"/>
                <w:szCs w:val="22"/>
                <w:shd w:val="clear" w:color="auto" w:fill="FFFFFF"/>
              </w:rPr>
              <w:t xml:space="preserve">C. </w:t>
            </w:r>
            <w:r>
              <w:rPr>
                <w:rStyle w:val="wacimageborder"/>
                <w:noProof/>
              </w:rPr>
              <w:drawing>
                <wp:inline distT="0" distB="0" distL="0" distR="0" wp14:anchorId="1E361634" wp14:editId="1BFE87FC">
                  <wp:extent cx="438150" cy="428625"/>
                  <wp:effectExtent l="0" t="0" r="0" b="9525"/>
                  <wp:docPr id="1996940850" name="Picture 1996940850" descr="C:\Users\deubelc\AppData\Local\Microsoft\Windows\INetCache\Content.MSO\DEF9D2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ubelc\AppData\Local\Microsoft\Windows\INetCache\Content.MSO\DEF9D206.tm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Pr>
                <w:rStyle w:val="normaltextrun"/>
                <w:rFonts w:ascii="Calibri" w:hAnsi="Calibri" w:cs="Calibri"/>
                <w:color w:val="D13438"/>
                <w:sz w:val="22"/>
                <w:szCs w:val="22"/>
                <w:shd w:val="clear" w:color="auto" w:fill="FFFFFF"/>
              </w:rPr>
              <w:t xml:space="preserve">     D. </w:t>
            </w:r>
            <w:r>
              <w:rPr>
                <w:rStyle w:val="wacimageborder"/>
                <w:noProof/>
              </w:rPr>
              <w:drawing>
                <wp:inline distT="0" distB="0" distL="0" distR="0" wp14:anchorId="0EB37FC7" wp14:editId="1739B5BC">
                  <wp:extent cx="561975" cy="476250"/>
                  <wp:effectExtent l="0" t="0" r="9525" b="0"/>
                  <wp:docPr id="1762855988" name="Picture 1762855988" descr="C:\Users\deubelc\AppData\Local\Microsoft\Windows\INetCache\Content.MSO\75CF34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ubelc\AppData\Local\Microsoft\Windows\INetCache\Content.MSO\75CF3404.tmp"/>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r>
              <w:rPr>
                <w:rFonts w:ascii="Calibri" w:hAnsi="Calibri" w:cs="Calibri"/>
                <w:color w:val="000000"/>
                <w:sz w:val="22"/>
                <w:szCs w:val="22"/>
                <w:shd w:val="clear" w:color="auto" w:fill="FFFFFF"/>
              </w:rPr>
              <w:br/>
            </w:r>
          </w:p>
        </w:tc>
      </w:tr>
      <w:tr w:rsidR="00AB6BDF" w14:paraId="71704BF7" w14:textId="77777777">
        <w:trPr>
          <w:trHeight w:val="275"/>
        </w:trPr>
        <w:tc>
          <w:tcPr>
            <w:tcW w:w="872" w:type="pct"/>
          </w:tcPr>
          <w:p w14:paraId="7D17C510" w14:textId="77777777" w:rsidR="00AB6BDF" w:rsidRPr="002D04E8" w:rsidRDefault="00AB6BDF">
            <w:pPr>
              <w:rPr>
                <w:rFonts w:cs="Times New Roman"/>
                <w:bCs/>
                <w:color w:val="000000"/>
                <w:szCs w:val="24"/>
              </w:rPr>
            </w:pPr>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13EFE316" w14:textId="77777777" w:rsidR="00AB6BDF" w:rsidRPr="00390963" w:rsidRDefault="00AB6BDF">
            <w:pPr>
              <w:rPr>
                <w:rFonts w:eastAsia="Times New Roman" w:cs="Times New Roman"/>
                <w:szCs w:val="24"/>
              </w:rPr>
            </w:pPr>
            <w:r w:rsidRPr="00390963">
              <w:rPr>
                <w:rFonts w:eastAsia="Times New Roman" w:cs="Times New Roman"/>
                <w:szCs w:val="24"/>
              </w:rPr>
              <w:t>Connecting Benchmarks/Horizontal Alignment</w:t>
            </w:r>
          </w:p>
        </w:tc>
        <w:tc>
          <w:tcPr>
            <w:tcW w:w="2960" w:type="pct"/>
          </w:tcPr>
          <w:p w14:paraId="74E78899" w14:textId="77777777" w:rsidR="00AB6BDF" w:rsidRDefault="00AB6BDF">
            <w:pPr>
              <w:pStyle w:val="paragraph"/>
              <w:spacing w:before="0" w:beforeAutospacing="0" w:after="0" w:afterAutospacing="0"/>
              <w:textAlignment w:val="baseline"/>
            </w:pPr>
            <w:r>
              <w:t xml:space="preserve">Added: </w:t>
            </w:r>
            <w:r w:rsidRPr="0021756A">
              <w:t>MA.5.NSO.2.</w:t>
            </w:r>
            <w:r>
              <w:t>2</w:t>
            </w:r>
          </w:p>
        </w:tc>
      </w:tr>
      <w:tr w:rsidR="00AB6BDF" w14:paraId="6F294B37" w14:textId="77777777">
        <w:trPr>
          <w:trHeight w:val="275"/>
        </w:trPr>
        <w:tc>
          <w:tcPr>
            <w:tcW w:w="872" w:type="pct"/>
          </w:tcPr>
          <w:p w14:paraId="7C1F42A1" w14:textId="77777777" w:rsidR="00AB6BDF" w:rsidRPr="002D04E8" w:rsidRDefault="00AB6BDF">
            <w:pPr>
              <w:rPr>
                <w:bCs/>
              </w:rPr>
            </w:pPr>
            <w:r w:rsidRPr="002D04E8">
              <w:rPr>
                <w:rFonts w:cs="Times New Roman"/>
                <w:bCs/>
                <w:color w:val="000000"/>
                <w:szCs w:val="24"/>
              </w:rPr>
              <w:lastRenderedPageBreak/>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564C1D16" w14:textId="77777777" w:rsidR="00AB6BDF" w:rsidRPr="002301A4" w:rsidRDefault="00AB6BDF">
            <w:r w:rsidRPr="002301A4">
              <w:rPr>
                <w:rFonts w:eastAsia="Times New Roman" w:cs="Times New Roman"/>
                <w:szCs w:val="24"/>
              </w:rPr>
              <w:t>Purpose and Instructional Strategies  </w:t>
            </w:r>
          </w:p>
        </w:tc>
        <w:tc>
          <w:tcPr>
            <w:tcW w:w="2960" w:type="pct"/>
          </w:tcPr>
          <w:p w14:paraId="4104C5E9" w14:textId="77777777" w:rsidR="00AB6BDF" w:rsidRPr="004A288E" w:rsidRDefault="00AB6BDF">
            <w:pPr>
              <w:pStyle w:val="paragraph"/>
              <w:spacing w:before="0" w:beforeAutospacing="0" w:after="0" w:afterAutospacing="0"/>
              <w:textAlignment w:val="baseline"/>
              <w:rPr>
                <w:rStyle w:val="normaltextrun"/>
              </w:rPr>
            </w:pPr>
            <w:r>
              <w:t>Students build understanding of conversion principles—multiply to change a larger unit to a smaller unit and divide to change a smaller unit to a larger unit. This concept can be applied to any unit of measure being converted.</w:t>
            </w:r>
          </w:p>
        </w:tc>
      </w:tr>
      <w:tr w:rsidR="00AB6BDF" w14:paraId="722B2545" w14:textId="77777777">
        <w:trPr>
          <w:trHeight w:val="275"/>
        </w:trPr>
        <w:tc>
          <w:tcPr>
            <w:tcW w:w="872" w:type="pct"/>
          </w:tcPr>
          <w:p w14:paraId="1E377970"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513A8C49" w14:textId="77777777" w:rsidR="00AB6BDF" w:rsidRDefault="00AB6BDF">
            <w:r w:rsidRPr="002301A4">
              <w:rPr>
                <w:rFonts w:eastAsia="Times New Roman" w:cs="Times New Roman"/>
                <w:szCs w:val="24"/>
              </w:rPr>
              <w:t>Purpose and Instructional Strategies  </w:t>
            </w:r>
          </w:p>
        </w:tc>
        <w:tc>
          <w:tcPr>
            <w:tcW w:w="2960" w:type="pct"/>
          </w:tcPr>
          <w:p w14:paraId="4E24BB1D" w14:textId="77777777" w:rsidR="00AB6BDF" w:rsidRPr="00EA5A62" w:rsidRDefault="00AB6BDF">
            <w:pPr>
              <w:contextualSpacing/>
              <w:rPr>
                <w:rStyle w:val="normaltextrun"/>
                <w:rFonts w:cs="Times New Roman"/>
                <w:szCs w:val="24"/>
              </w:rPr>
            </w:pPr>
            <w:r w:rsidRPr="0021756A">
              <w:rPr>
                <w:rFonts w:cs="Times New Roman"/>
                <w:szCs w:val="24"/>
              </w:rPr>
              <w:t xml:space="preserve">The purpose of this benchmark is for students to be able to understand the relationship between units of measure through problem solving. </w:t>
            </w:r>
            <w:r>
              <w:rPr>
                <w:rFonts w:cs="Times New Roman"/>
                <w:szCs w:val="24"/>
              </w:rPr>
              <w:t>This benchmark builds on G</w:t>
            </w:r>
            <w:r w:rsidRPr="0021756A">
              <w:rPr>
                <w:rFonts w:cs="Times New Roman"/>
                <w:szCs w:val="24"/>
              </w:rPr>
              <w:t xml:space="preserve">rade </w:t>
            </w:r>
            <w:r>
              <w:rPr>
                <w:rFonts w:cs="Times New Roman"/>
                <w:szCs w:val="24"/>
              </w:rPr>
              <w:t xml:space="preserve">4 </w:t>
            </w:r>
            <w:r w:rsidRPr="0021756A">
              <w:rPr>
                <w:rFonts w:cs="Times New Roman"/>
                <w:szCs w:val="24"/>
              </w:rPr>
              <w:t>concepts of converting measurement units (MA.</w:t>
            </w:r>
            <w:proofErr w:type="gramStart"/>
            <w:r w:rsidRPr="0021756A">
              <w:rPr>
                <w:rFonts w:cs="Times New Roman"/>
                <w:szCs w:val="24"/>
              </w:rPr>
              <w:t>4.M.</w:t>
            </w:r>
            <w:proofErr w:type="gramEnd"/>
            <w:r w:rsidRPr="0021756A">
              <w:rPr>
                <w:rFonts w:cs="Times New Roman"/>
                <w:szCs w:val="24"/>
              </w:rPr>
              <w:t xml:space="preserve">1.2), </w:t>
            </w:r>
            <w:r>
              <w:rPr>
                <w:rFonts w:cs="Times New Roman"/>
                <w:szCs w:val="24"/>
              </w:rPr>
              <w:t>where s</w:t>
            </w:r>
            <w:r>
              <w:rPr>
                <w:rFonts w:eastAsia="Times New Roman" w:cs="Times New Roman"/>
                <w:szCs w:val="24"/>
              </w:rPr>
              <w:t>tudents acquire an understanding of conversion rules (e.g. multiply to change a larger unit to a smaller unit and divide to change a smaller unit to a larger unit.) This foundational concept is applicable to the conversion of any unit of measure.</w:t>
            </w:r>
            <w:r w:rsidRPr="0021756A">
              <w:rPr>
                <w:rFonts w:cs="Times New Roman"/>
                <w:szCs w:val="24"/>
              </w:rPr>
              <w:t xml:space="preserve"> </w:t>
            </w:r>
            <w:r>
              <w:rPr>
                <w:rFonts w:cs="Times New Roman"/>
                <w:szCs w:val="24"/>
              </w:rPr>
              <w:t>Additionally, in Grade 6 (MA.6.AR.3.5), students further enhance their understanding and establish connections between measurement conversion and the broader context of ratios and rates. During Grade 5, students utilize ratio reasoning to perform unit conversions. The application of ratio reasoning relies on procedures learned through the multiplication and division of fractions, skills that prove valuable in the context of measurement conversion.</w:t>
            </w:r>
          </w:p>
        </w:tc>
      </w:tr>
      <w:tr w:rsidR="00AB6BDF" w14:paraId="4133A0FD" w14:textId="77777777">
        <w:trPr>
          <w:trHeight w:val="275"/>
        </w:trPr>
        <w:tc>
          <w:tcPr>
            <w:tcW w:w="872" w:type="pct"/>
          </w:tcPr>
          <w:p w14:paraId="7C41AAD2"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7E4323B6" w14:textId="77777777" w:rsidR="00AB6BDF" w:rsidRDefault="00AB6BDF">
            <w:r w:rsidRPr="002301A4">
              <w:rPr>
                <w:rFonts w:eastAsia="Times New Roman" w:cs="Times New Roman"/>
                <w:szCs w:val="24"/>
              </w:rPr>
              <w:t>Purpose and Instructional Strategies  </w:t>
            </w:r>
          </w:p>
        </w:tc>
        <w:tc>
          <w:tcPr>
            <w:tcW w:w="2960" w:type="pct"/>
          </w:tcPr>
          <w:p w14:paraId="70BDECD5" w14:textId="77777777" w:rsidR="00AB6BDF" w:rsidRPr="00EA5A62" w:rsidRDefault="00AB6BDF">
            <w:pPr>
              <w:rPr>
                <w:rStyle w:val="normaltextrun"/>
                <w:rFonts w:cs="Times New Roman"/>
              </w:rPr>
            </w:pPr>
            <w:r w:rsidRPr="7BDE1109">
              <w:rPr>
                <w:rFonts w:cs="Times New Roman"/>
              </w:rPr>
              <w:t xml:space="preserve">For students to have a better understanding of measurement conversions and proportional relationships, allow students to have exposure to attributes of items being measured. Students should develop a foundation of the relative size of each unit and should have practice converting from a small unit to a larger unit and from a large unit to a smaller unit. </w:t>
            </w:r>
          </w:p>
        </w:tc>
      </w:tr>
      <w:tr w:rsidR="00AB6BDF" w14:paraId="658C3154" w14:textId="77777777">
        <w:trPr>
          <w:trHeight w:val="275"/>
        </w:trPr>
        <w:tc>
          <w:tcPr>
            <w:tcW w:w="872" w:type="pct"/>
          </w:tcPr>
          <w:p w14:paraId="74B3DC41"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33159B5B" w14:textId="77777777" w:rsidR="00AB6BDF" w:rsidRDefault="00AB6BDF">
            <w:r w:rsidRPr="002301A4">
              <w:rPr>
                <w:rFonts w:eastAsia="Times New Roman" w:cs="Times New Roman"/>
                <w:szCs w:val="24"/>
              </w:rPr>
              <w:t>Purpose and Instructional Strategies  </w:t>
            </w:r>
          </w:p>
        </w:tc>
        <w:tc>
          <w:tcPr>
            <w:tcW w:w="2960" w:type="pct"/>
          </w:tcPr>
          <w:p w14:paraId="5EF5C1B5" w14:textId="77777777" w:rsidR="00AB6BDF" w:rsidRPr="000E71AA" w:rsidRDefault="00AB6BDF">
            <w:pPr>
              <w:rPr>
                <w:rFonts w:cs="Times New Roman"/>
                <w:szCs w:val="24"/>
              </w:rPr>
            </w:pPr>
            <w:r w:rsidRPr="000E71AA">
              <w:rPr>
                <w:rFonts w:cs="Times New Roman"/>
                <w:szCs w:val="24"/>
              </w:rPr>
              <w:t xml:space="preserve">During instruction, teachers can integrate the relationship between metric units to support student understanding of the place value system. Students utilize their understanding of the patterns of multiplying and dividing with zeros when working with metric conversions. For students to build understanding of metric units, students can list units in order from greatest to least and practice conversion in relation to the place value position. </w:t>
            </w:r>
          </w:p>
          <w:p w14:paraId="151519D1" w14:textId="77777777" w:rsidR="00AB6BDF" w:rsidRPr="00BB2079" w:rsidRDefault="00AB6BDF">
            <w:pPr>
              <w:pStyle w:val="paragraph"/>
              <w:spacing w:before="0" w:beforeAutospacing="0" w:after="0" w:afterAutospacing="0"/>
              <w:textAlignment w:val="baseline"/>
              <w:rPr>
                <w:rStyle w:val="normaltextrun"/>
                <w:b/>
                <w:bCs/>
              </w:rPr>
            </w:pPr>
          </w:p>
        </w:tc>
      </w:tr>
      <w:tr w:rsidR="00AB6BDF" w14:paraId="55D0D353" w14:textId="77777777">
        <w:trPr>
          <w:trHeight w:val="275"/>
        </w:trPr>
        <w:tc>
          <w:tcPr>
            <w:tcW w:w="872" w:type="pct"/>
          </w:tcPr>
          <w:p w14:paraId="4E4D4B84"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0656E54B" w14:textId="77777777" w:rsidR="00AB6BDF" w:rsidRPr="00BD3949" w:rsidRDefault="00AB6BDF">
            <w:r w:rsidRPr="00BD3949">
              <w:rPr>
                <w:rFonts w:eastAsia="Times New Roman" w:cs="Times New Roman"/>
                <w:szCs w:val="24"/>
              </w:rPr>
              <w:t>Common Misconceptions or Errors</w:t>
            </w:r>
          </w:p>
        </w:tc>
        <w:tc>
          <w:tcPr>
            <w:tcW w:w="2960" w:type="pct"/>
          </w:tcPr>
          <w:p w14:paraId="4EA715A8" w14:textId="77777777" w:rsidR="00AB6BDF" w:rsidRPr="00B75C1E" w:rsidRDefault="00AB6BDF">
            <w:pPr>
              <w:textAlignment w:val="baseline"/>
              <w:rPr>
                <w:rFonts w:eastAsiaTheme="minorEastAsia" w:cs="Times New Roman"/>
                <w:szCs w:val="24"/>
              </w:rPr>
            </w:pPr>
            <w:r w:rsidRPr="00B75C1E">
              <w:rPr>
                <w:rFonts w:eastAsia="Times New Roman" w:cs="Times New Roman"/>
                <w:szCs w:val="24"/>
              </w:rPr>
              <w:t>Students confuse renaming units of measurements when converting mixed measures.</w:t>
            </w:r>
          </w:p>
          <w:p w14:paraId="7AF6BCB2" w14:textId="77777777" w:rsidR="00AB6BDF" w:rsidRDefault="00AB6BDF">
            <w:pPr>
              <w:textAlignment w:val="baseline"/>
              <w:rPr>
                <w:rFonts w:eastAsiaTheme="minorEastAsia" w:cs="Times New Roman"/>
                <w:szCs w:val="24"/>
              </w:rPr>
            </w:pPr>
          </w:p>
          <w:p w14:paraId="66B203BB" w14:textId="77777777" w:rsidR="00AB6BDF" w:rsidRPr="00B75C1E" w:rsidRDefault="00AB6BDF">
            <w:pPr>
              <w:textAlignment w:val="baseline"/>
              <w:rPr>
                <w:rFonts w:eastAsiaTheme="minorEastAsia" w:cs="Times New Roman"/>
                <w:szCs w:val="24"/>
              </w:rPr>
            </w:pPr>
            <w:r w:rsidRPr="00B75C1E">
              <w:rPr>
                <w:rFonts w:eastAsiaTheme="minorEastAsia" w:cs="Times New Roman"/>
                <w:szCs w:val="24"/>
              </w:rPr>
              <w:t xml:space="preserve">For example, when adding 3 feet 5 inches to 4 feet 9 inches, they get 7 feet 14 inches. Students may not understand that 14 inches can be converted into 1 foot 2 inches, for an overall answer of 8 feet 2 inches. </w:t>
            </w:r>
          </w:p>
          <w:p w14:paraId="5645FB91"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33370B78" w14:textId="77777777">
        <w:trPr>
          <w:trHeight w:val="275"/>
        </w:trPr>
        <w:tc>
          <w:tcPr>
            <w:tcW w:w="872" w:type="pct"/>
          </w:tcPr>
          <w:p w14:paraId="4747F556"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2E9BCA72" w14:textId="77777777" w:rsidR="00AB6BDF" w:rsidRDefault="00AB6BDF">
            <w:r w:rsidRPr="00BD3949">
              <w:rPr>
                <w:rFonts w:eastAsia="Times New Roman" w:cs="Times New Roman"/>
                <w:szCs w:val="24"/>
              </w:rPr>
              <w:t>Common Misconceptions or Errors</w:t>
            </w:r>
          </w:p>
        </w:tc>
        <w:tc>
          <w:tcPr>
            <w:tcW w:w="2960" w:type="pct"/>
          </w:tcPr>
          <w:p w14:paraId="29B247F7" w14:textId="77777777" w:rsidR="00AB6BDF" w:rsidRPr="00741BAD" w:rsidRDefault="00AB6BDF">
            <w:pPr>
              <w:textAlignment w:val="baseline"/>
              <w:rPr>
                <w:rFonts w:eastAsiaTheme="minorEastAsia" w:cs="Times New Roman"/>
                <w:szCs w:val="24"/>
              </w:rPr>
            </w:pPr>
            <w:r w:rsidRPr="00741BAD">
              <w:rPr>
                <w:rFonts w:eastAsiaTheme="minorEastAsia" w:cs="Times New Roman"/>
                <w:szCs w:val="24"/>
              </w:rPr>
              <w:t xml:space="preserve">Students may not know which operation to use when converting measurements. During instruction, teachers can use manipulatives and a real-world approach so that students make connections to units. For example, teachers </w:t>
            </w:r>
            <w:r w:rsidRPr="00741BAD">
              <w:rPr>
                <w:rFonts w:eastAsiaTheme="minorEastAsia" w:cs="Times New Roman"/>
                <w:szCs w:val="24"/>
              </w:rPr>
              <w:lastRenderedPageBreak/>
              <w:t xml:space="preserve">can use containers that equal cups, pints, quarts, and gallons when giving explicit instruction on units of liquid capacity. Real- world application allows students to have a deeper understanding of the relative size of units that may be abstract. </w:t>
            </w:r>
          </w:p>
          <w:p w14:paraId="377F8C53"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7A8C2445" w14:textId="77777777">
        <w:trPr>
          <w:trHeight w:val="275"/>
        </w:trPr>
        <w:tc>
          <w:tcPr>
            <w:tcW w:w="872" w:type="pct"/>
          </w:tcPr>
          <w:p w14:paraId="61BFC0BA" w14:textId="77777777" w:rsidR="00AB6BDF" w:rsidRDefault="00AB6BDF">
            <w:r w:rsidRPr="002D04E8">
              <w:rPr>
                <w:rFonts w:cs="Times New Roman"/>
                <w:bCs/>
                <w:color w:val="000000"/>
                <w:szCs w:val="24"/>
              </w:rPr>
              <w:lastRenderedPageBreak/>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14517A03" w14:textId="77777777" w:rsidR="00AB6BDF" w:rsidRDefault="00AB6BDF">
            <w:r w:rsidRPr="00BD3949">
              <w:rPr>
                <w:rFonts w:eastAsia="Times New Roman" w:cs="Times New Roman"/>
                <w:szCs w:val="24"/>
              </w:rPr>
              <w:t>Common Misconceptions or Errors</w:t>
            </w:r>
          </w:p>
        </w:tc>
        <w:tc>
          <w:tcPr>
            <w:tcW w:w="2960" w:type="pct"/>
          </w:tcPr>
          <w:p w14:paraId="14C281C9" w14:textId="77777777" w:rsidR="00AB6BDF" w:rsidRPr="00A5067F" w:rsidRDefault="00AB6BDF">
            <w:pPr>
              <w:textAlignment w:val="baseline"/>
              <w:rPr>
                <w:rFonts w:eastAsiaTheme="minorEastAsia" w:cs="Times New Roman"/>
                <w:szCs w:val="24"/>
              </w:rPr>
            </w:pPr>
            <w:r w:rsidRPr="00A5067F">
              <w:rPr>
                <w:rFonts w:eastAsiaTheme="minorEastAsia" w:cs="Times New Roman"/>
                <w:szCs w:val="24"/>
              </w:rPr>
              <w:t>A common mistake that students may make when encountering word problems is when problems contain information in different units. Students should convert different units to one common unit before calculating.</w:t>
            </w:r>
          </w:p>
          <w:p w14:paraId="04F9B47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27DC3E32" w14:textId="77777777">
        <w:trPr>
          <w:trHeight w:val="275"/>
        </w:trPr>
        <w:tc>
          <w:tcPr>
            <w:tcW w:w="872" w:type="pct"/>
          </w:tcPr>
          <w:p w14:paraId="6D58675F" w14:textId="77777777" w:rsidR="00AB6BDF" w:rsidRPr="002D04E8" w:rsidRDefault="00AB6BDF">
            <w:pPr>
              <w:rPr>
                <w:rFonts w:cs="Times New Roman"/>
                <w:bCs/>
                <w:color w:val="000000"/>
                <w:szCs w:val="24"/>
              </w:rPr>
            </w:pPr>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73828E89" w14:textId="77777777" w:rsidR="00AB6BDF" w:rsidRPr="001234BF" w:rsidRDefault="00AB6BDF">
            <w:pPr>
              <w:rPr>
                <w:rFonts w:eastAsia="Times New Roman" w:cs="Times New Roman"/>
                <w:szCs w:val="24"/>
              </w:rPr>
            </w:pPr>
            <w:r w:rsidRPr="001234BF">
              <w:rPr>
                <w:rFonts w:eastAsia="Times New Roman" w:cs="Times New Roman"/>
                <w:szCs w:val="24"/>
              </w:rPr>
              <w:t>Strategies to Support Tiered Instruction</w:t>
            </w:r>
          </w:p>
        </w:tc>
        <w:tc>
          <w:tcPr>
            <w:tcW w:w="2960" w:type="pct"/>
          </w:tcPr>
          <w:p w14:paraId="72A314AE" w14:textId="77777777" w:rsidR="00AB6BDF" w:rsidRPr="00AC571A" w:rsidRDefault="00AB6BDF" w:rsidP="009D7378">
            <w:pPr>
              <w:pStyle w:val="ListParagraph"/>
              <w:widowControl/>
              <w:numPr>
                <w:ilvl w:val="0"/>
                <w:numId w:val="112"/>
              </w:numPr>
              <w:contextualSpacing/>
              <w:rPr>
                <w:rFonts w:cs="Times New Roman"/>
                <w:color w:val="000000" w:themeColor="text1"/>
                <w:szCs w:val="24"/>
              </w:rPr>
            </w:pPr>
            <w:r w:rsidRPr="00AC571A">
              <w:rPr>
                <w:rFonts w:cs="Times New Roman"/>
                <w:szCs w:val="24"/>
              </w:rPr>
              <w:t>Instruction includes opportunities to measure often and provide feedback. Use error and reasoning analysis activities to address common measurement difficulties.</w:t>
            </w:r>
          </w:p>
          <w:p w14:paraId="755D3B3D" w14:textId="77777777" w:rsidR="00AB6BDF" w:rsidRPr="00AC571A" w:rsidRDefault="00AB6BDF" w:rsidP="009D7378">
            <w:pPr>
              <w:pStyle w:val="ListParagraph"/>
              <w:widowControl/>
              <w:numPr>
                <w:ilvl w:val="0"/>
                <w:numId w:val="112"/>
              </w:numPr>
              <w:contextualSpacing/>
              <w:rPr>
                <w:rFonts w:cs="Times New Roman"/>
                <w:color w:val="000000" w:themeColor="text1"/>
                <w:szCs w:val="24"/>
              </w:rPr>
            </w:pPr>
            <w:r w:rsidRPr="00AC571A">
              <w:rPr>
                <w:rFonts w:cs="Times New Roman"/>
                <w:szCs w:val="24"/>
              </w:rPr>
              <w:t>Instruction includes providing students with a variety of objects. Ask students which tool they would use to measure each object. Discussions would include asking which attribute of the object is to be measured.</w:t>
            </w:r>
          </w:p>
          <w:p w14:paraId="14B67FE2" w14:textId="77777777" w:rsidR="00AB6BDF" w:rsidRPr="001A48B0" w:rsidRDefault="00AB6BDF" w:rsidP="009D7378">
            <w:pPr>
              <w:pStyle w:val="ListParagraph"/>
              <w:widowControl/>
              <w:numPr>
                <w:ilvl w:val="1"/>
                <w:numId w:val="112"/>
              </w:numPr>
              <w:contextualSpacing/>
              <w:rPr>
                <w:rFonts w:cs="Times New Roman"/>
                <w:color w:val="000000" w:themeColor="text1"/>
                <w:szCs w:val="24"/>
              </w:rPr>
            </w:pPr>
            <w:r w:rsidRPr="00AC571A">
              <w:rPr>
                <w:rFonts w:cs="Times New Roman"/>
                <w:color w:val="000000" w:themeColor="text1"/>
                <w:szCs w:val="24"/>
              </w:rPr>
              <w:t>For example, objects could include a banana (where length or weight could be measured), water in a container (</w:t>
            </w:r>
            <w:proofErr w:type="gramStart"/>
            <w:r w:rsidRPr="00AC571A">
              <w:rPr>
                <w:rFonts w:cs="Times New Roman"/>
                <w:color w:val="000000" w:themeColor="text1"/>
                <w:szCs w:val="24"/>
              </w:rPr>
              <w:t>where</w:t>
            </w:r>
            <w:proofErr w:type="gramEnd"/>
            <w:r w:rsidRPr="00AC571A">
              <w:rPr>
                <w:rFonts w:cs="Times New Roman"/>
                <w:color w:val="000000" w:themeColor="text1"/>
                <w:szCs w:val="24"/>
              </w:rPr>
              <w:t xml:space="preserve"> temperature, volume or weight could be measured).</w:t>
            </w:r>
          </w:p>
          <w:p w14:paraId="3854CA28" w14:textId="77777777" w:rsidR="00AB6BDF" w:rsidRPr="00BF71CE" w:rsidRDefault="00AB6BDF">
            <w:pPr>
              <w:rPr>
                <w:rFonts w:eastAsia="Times New Roman" w:cs="Times New Roman"/>
                <w:szCs w:val="24"/>
              </w:rPr>
            </w:pPr>
          </w:p>
        </w:tc>
      </w:tr>
      <w:tr w:rsidR="00AB6BDF" w14:paraId="370D172F" w14:textId="77777777">
        <w:trPr>
          <w:trHeight w:val="275"/>
        </w:trPr>
        <w:tc>
          <w:tcPr>
            <w:tcW w:w="872" w:type="pct"/>
          </w:tcPr>
          <w:p w14:paraId="474AB996"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18BE9CE4" w14:textId="77777777" w:rsidR="00AB6BDF" w:rsidRPr="001234BF" w:rsidRDefault="00AB6BDF">
            <w:r w:rsidRPr="001234BF">
              <w:rPr>
                <w:rFonts w:eastAsia="Times New Roman" w:cs="Times New Roman"/>
                <w:szCs w:val="24"/>
              </w:rPr>
              <w:t>Strategies to Support Tiered Instruction</w:t>
            </w:r>
          </w:p>
        </w:tc>
        <w:tc>
          <w:tcPr>
            <w:tcW w:w="2960" w:type="pct"/>
          </w:tcPr>
          <w:p w14:paraId="639591CB" w14:textId="77777777" w:rsidR="00AB6BDF" w:rsidRPr="00BF71CE" w:rsidRDefault="00AB6BDF">
            <w:pPr>
              <w:rPr>
                <w:rFonts w:eastAsia="Times New Roman" w:cs="Times New Roman"/>
                <w:szCs w:val="24"/>
              </w:rPr>
            </w:pPr>
            <w:r w:rsidRPr="00BF71CE">
              <w:rPr>
                <w:rFonts w:eastAsia="Times New Roman" w:cs="Times New Roman"/>
                <w:szCs w:val="24"/>
              </w:rPr>
              <w:t>Instruction includes opportunities to connect conversions of metric units to place value positions. Instruction includes utilizing place value mats when computing metric conversions to connect understanding of the relationship between the metric units. Students who struggle with multiplying and dividing across decimal place values should be provided with opportunities.</w:t>
            </w:r>
          </w:p>
          <w:p w14:paraId="7C07171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28A5DB5B" w14:textId="77777777">
        <w:trPr>
          <w:trHeight w:val="275"/>
        </w:trPr>
        <w:tc>
          <w:tcPr>
            <w:tcW w:w="872" w:type="pct"/>
          </w:tcPr>
          <w:p w14:paraId="0C3F337B" w14:textId="77777777" w:rsidR="00AB6BDF" w:rsidRDefault="00AB6BDF">
            <w:r w:rsidRPr="002D04E8">
              <w:rPr>
                <w:rFonts w:cs="Times New Roman"/>
                <w:bCs/>
                <w:color w:val="000000"/>
                <w:szCs w:val="24"/>
              </w:rPr>
              <w:t>MA.</w:t>
            </w:r>
            <w:proofErr w:type="gramStart"/>
            <w:r w:rsidRPr="002D04E8">
              <w:rPr>
                <w:rFonts w:cs="Times New Roman"/>
                <w:bCs/>
                <w:color w:val="000000"/>
                <w:szCs w:val="24"/>
              </w:rPr>
              <w:t>5.M.</w:t>
            </w:r>
            <w:proofErr w:type="gramEnd"/>
            <w:r w:rsidRPr="002D04E8">
              <w:rPr>
                <w:rFonts w:cs="Times New Roman"/>
                <w:bCs/>
                <w:color w:val="000000"/>
                <w:szCs w:val="24"/>
              </w:rPr>
              <w:t>1</w:t>
            </w:r>
            <w:r>
              <w:rPr>
                <w:rFonts w:cs="Times New Roman"/>
                <w:bCs/>
                <w:color w:val="000000"/>
                <w:szCs w:val="24"/>
              </w:rPr>
              <w:t>.1</w:t>
            </w:r>
          </w:p>
        </w:tc>
        <w:tc>
          <w:tcPr>
            <w:tcW w:w="1168" w:type="pct"/>
          </w:tcPr>
          <w:p w14:paraId="6FA69B25" w14:textId="77777777" w:rsidR="00AB6BDF" w:rsidRPr="001234BF" w:rsidRDefault="00AB6BDF">
            <w:r w:rsidRPr="001234BF">
              <w:rPr>
                <w:rFonts w:eastAsia="Times New Roman" w:cs="Times New Roman"/>
                <w:szCs w:val="24"/>
              </w:rPr>
              <w:t>Strategies to Support Tiered Instruction</w:t>
            </w:r>
          </w:p>
        </w:tc>
        <w:tc>
          <w:tcPr>
            <w:tcW w:w="2960" w:type="pct"/>
          </w:tcPr>
          <w:p w14:paraId="659AD3C0" w14:textId="77777777" w:rsidR="00AB6BDF" w:rsidRPr="00BF71CE" w:rsidRDefault="00AB6BDF">
            <w:pPr>
              <w:rPr>
                <w:rFonts w:eastAsia="Times New Roman" w:cs="Times New Roman"/>
                <w:szCs w:val="24"/>
              </w:rPr>
            </w:pPr>
            <w:r w:rsidRPr="00BF71CE">
              <w:rPr>
                <w:rFonts w:eastAsia="Times New Roman" w:cs="Times New Roman"/>
                <w:szCs w:val="24"/>
              </w:rPr>
              <w:t>Instruction includes opportunities to connect conversions of time to fractional parts such as halves and quarters. Instruction allows students to visualize parts of a clock in connection to real-world time application,</w:t>
            </w:r>
          </w:p>
          <w:p w14:paraId="7FBA4995"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C58BBF0" w14:textId="77777777">
        <w:trPr>
          <w:trHeight w:val="275"/>
        </w:trPr>
        <w:tc>
          <w:tcPr>
            <w:tcW w:w="872" w:type="pct"/>
          </w:tcPr>
          <w:p w14:paraId="7DDD0035" w14:textId="77777777" w:rsidR="00AB6BDF" w:rsidRPr="008C6231" w:rsidRDefault="00AB6BDF">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1.1</w:t>
            </w:r>
          </w:p>
        </w:tc>
        <w:tc>
          <w:tcPr>
            <w:tcW w:w="1168" w:type="pct"/>
          </w:tcPr>
          <w:p w14:paraId="225DDC67" w14:textId="77777777" w:rsidR="00AB6BDF" w:rsidRPr="008C6231" w:rsidRDefault="00AB6BDF">
            <w:r w:rsidRPr="008C6231">
              <w:rPr>
                <w:rFonts w:eastAsia="Times New Roman" w:cs="Times New Roman"/>
                <w:szCs w:val="24"/>
              </w:rPr>
              <w:t>Instructional Tasks  </w:t>
            </w:r>
          </w:p>
        </w:tc>
        <w:tc>
          <w:tcPr>
            <w:tcW w:w="2960" w:type="pct"/>
          </w:tcPr>
          <w:p w14:paraId="05DD2BAC" w14:textId="77777777" w:rsidR="00AB6BDF" w:rsidRDefault="00AB6BDF">
            <w:pPr>
              <w:textAlignment w:val="baseline"/>
              <w:rPr>
                <w:rFonts w:cs="Times New Roman"/>
                <w:i/>
                <w:szCs w:val="24"/>
              </w:rPr>
            </w:pPr>
            <w:r w:rsidRPr="0021756A">
              <w:rPr>
                <w:rFonts w:cs="Times New Roman"/>
                <w:i/>
                <w:szCs w:val="24"/>
              </w:rPr>
              <w:t>Instructional Task</w:t>
            </w:r>
            <w:r>
              <w:rPr>
                <w:rFonts w:cs="Times New Roman"/>
                <w:i/>
                <w:szCs w:val="24"/>
              </w:rPr>
              <w:t xml:space="preserve"> 2</w:t>
            </w:r>
          </w:p>
          <w:p w14:paraId="10E10735" w14:textId="77777777" w:rsidR="00AB6BDF" w:rsidRPr="00D176EC" w:rsidRDefault="00AB6BDF">
            <w:pPr>
              <w:textAlignment w:val="baseline"/>
              <w:rPr>
                <w:rFonts w:cs="Times New Roman"/>
                <w:iCs/>
                <w:szCs w:val="24"/>
              </w:rPr>
            </w:pPr>
            <w:r>
              <w:rPr>
                <w:rFonts w:cs="Times New Roman"/>
                <w:iCs/>
                <w:szCs w:val="24"/>
              </w:rPr>
              <w:t>Jake ordered 3 miles of fencing to make a pasture for his cows. What are two other equivalent measures you can use to describe the same length of fencing he ordered?</w:t>
            </w:r>
          </w:p>
          <w:p w14:paraId="23DE25B1"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5076B2F1" w14:textId="77777777">
        <w:trPr>
          <w:trHeight w:val="275"/>
        </w:trPr>
        <w:tc>
          <w:tcPr>
            <w:tcW w:w="872" w:type="pct"/>
          </w:tcPr>
          <w:p w14:paraId="132EA85A" w14:textId="77777777" w:rsidR="00AB6BDF" w:rsidRPr="008C6231" w:rsidRDefault="00AB6BDF">
            <w:pPr>
              <w:rPr>
                <w:rFonts w:cs="Times New Roman"/>
                <w:color w:val="000000"/>
                <w:szCs w:val="24"/>
              </w:rPr>
            </w:pPr>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1.1</w:t>
            </w:r>
          </w:p>
        </w:tc>
        <w:tc>
          <w:tcPr>
            <w:tcW w:w="1168" w:type="pct"/>
          </w:tcPr>
          <w:p w14:paraId="7FFD4714" w14:textId="77777777" w:rsidR="00AB6BDF" w:rsidRPr="008C6231" w:rsidRDefault="00AB6BDF">
            <w:pPr>
              <w:rPr>
                <w:rFonts w:eastAsia="Times New Roman" w:cs="Times New Roman"/>
                <w:szCs w:val="24"/>
              </w:rPr>
            </w:pPr>
            <w:r w:rsidRPr="008C6231">
              <w:rPr>
                <w:rFonts w:eastAsia="Times New Roman" w:cs="Times New Roman"/>
                <w:szCs w:val="24"/>
              </w:rPr>
              <w:t>Instructional Tasks  </w:t>
            </w:r>
          </w:p>
        </w:tc>
        <w:tc>
          <w:tcPr>
            <w:tcW w:w="2960" w:type="pct"/>
          </w:tcPr>
          <w:p w14:paraId="329CC7EC" w14:textId="77777777" w:rsidR="00AB6BDF" w:rsidRPr="00AC571A" w:rsidRDefault="00AB6BDF">
            <w:pPr>
              <w:textAlignment w:val="baseline"/>
              <w:rPr>
                <w:i/>
              </w:rPr>
            </w:pPr>
            <w:r w:rsidRPr="00AC571A">
              <w:rPr>
                <w:i/>
              </w:rPr>
              <w:t xml:space="preserve">Instructional Task </w:t>
            </w:r>
            <w:r>
              <w:rPr>
                <w:i/>
              </w:rPr>
              <w:t>4</w:t>
            </w:r>
            <w:r w:rsidRPr="00AC571A">
              <w:rPr>
                <w:i/>
              </w:rPr>
              <w:t xml:space="preserve"> (MTR.7.1)</w:t>
            </w:r>
          </w:p>
          <w:p w14:paraId="43AE73BD" w14:textId="77777777" w:rsidR="00AB6BDF" w:rsidRPr="00AC571A" w:rsidRDefault="00AB6BDF">
            <w:pPr>
              <w:ind w:left="370"/>
              <w:textAlignment w:val="baseline"/>
              <w:rPr>
                <w:color w:val="000000" w:themeColor="text1"/>
              </w:rPr>
            </w:pPr>
            <w:r w:rsidRPr="00AC571A">
              <w:rPr>
                <w:color w:val="000000" w:themeColor="text1"/>
              </w:rPr>
              <w:t xml:space="preserve">Use a thermometer to measure the temperature to the nearest </w:t>
            </w:r>
            <w:proofErr w:type="gramStart"/>
            <w:r w:rsidRPr="00AC571A">
              <w:rPr>
                <w:color w:val="000000" w:themeColor="text1"/>
              </w:rPr>
              <w:t>0.1 degree</w:t>
            </w:r>
            <w:proofErr w:type="gramEnd"/>
            <w:r w:rsidRPr="00AC571A">
              <w:rPr>
                <w:color w:val="000000" w:themeColor="text1"/>
              </w:rPr>
              <w:t xml:space="preserve"> Fahrenheit at 8:30 a.m., 11:00 a.m. and 1:30 p.m. every day for one week. Record each temperature </w:t>
            </w:r>
            <w:proofErr w:type="gramStart"/>
            <w:r w:rsidRPr="00AC571A">
              <w:rPr>
                <w:color w:val="000000" w:themeColor="text1"/>
              </w:rPr>
              <w:t>in</w:t>
            </w:r>
            <w:proofErr w:type="gramEnd"/>
            <w:r w:rsidRPr="00AC571A">
              <w:rPr>
                <w:color w:val="000000" w:themeColor="text1"/>
              </w:rPr>
              <w:t xml:space="preserve"> a table.</w:t>
            </w:r>
          </w:p>
          <w:p w14:paraId="169AECAF" w14:textId="77777777" w:rsidR="00AB6BDF" w:rsidRPr="0021756A" w:rsidRDefault="00AB6BDF">
            <w:pPr>
              <w:textAlignment w:val="baseline"/>
              <w:rPr>
                <w:rFonts w:cs="Times New Roman"/>
                <w:i/>
                <w:szCs w:val="24"/>
              </w:rPr>
            </w:pPr>
          </w:p>
        </w:tc>
      </w:tr>
      <w:tr w:rsidR="00AB6BDF" w14:paraId="7632EB94" w14:textId="77777777">
        <w:trPr>
          <w:trHeight w:val="275"/>
        </w:trPr>
        <w:tc>
          <w:tcPr>
            <w:tcW w:w="872" w:type="pct"/>
          </w:tcPr>
          <w:p w14:paraId="74BB9852" w14:textId="77777777" w:rsidR="00AB6BDF" w:rsidRPr="008C6231" w:rsidRDefault="00AB6BDF">
            <w:r w:rsidRPr="008C6231">
              <w:rPr>
                <w:rFonts w:cs="Times New Roman"/>
                <w:color w:val="000000"/>
                <w:szCs w:val="24"/>
              </w:rPr>
              <w:lastRenderedPageBreak/>
              <w:t>MA.</w:t>
            </w:r>
            <w:proofErr w:type="gramStart"/>
            <w:r w:rsidRPr="008C6231">
              <w:rPr>
                <w:rFonts w:cs="Times New Roman"/>
                <w:color w:val="000000"/>
                <w:szCs w:val="24"/>
              </w:rPr>
              <w:t>5.M.</w:t>
            </w:r>
            <w:proofErr w:type="gramEnd"/>
            <w:r w:rsidRPr="008C6231">
              <w:rPr>
                <w:rFonts w:cs="Times New Roman"/>
                <w:color w:val="000000"/>
                <w:szCs w:val="24"/>
              </w:rPr>
              <w:t>1.1</w:t>
            </w:r>
          </w:p>
        </w:tc>
        <w:tc>
          <w:tcPr>
            <w:tcW w:w="1168" w:type="pct"/>
          </w:tcPr>
          <w:p w14:paraId="5BCF7AA6" w14:textId="77777777" w:rsidR="00AB6BDF" w:rsidRPr="008C6231" w:rsidRDefault="00AB6BDF">
            <w:r w:rsidRPr="008C6231">
              <w:rPr>
                <w:rFonts w:eastAsia="Times New Roman" w:cs="Times New Roman"/>
                <w:szCs w:val="24"/>
              </w:rPr>
              <w:t>Instructional </w:t>
            </w:r>
            <w:r>
              <w:rPr>
                <w:rFonts w:eastAsia="Times New Roman" w:cs="Times New Roman"/>
                <w:szCs w:val="24"/>
              </w:rPr>
              <w:t>Items</w:t>
            </w:r>
          </w:p>
        </w:tc>
        <w:tc>
          <w:tcPr>
            <w:tcW w:w="2960" w:type="pct"/>
          </w:tcPr>
          <w:p w14:paraId="41A10BB2" w14:textId="77777777" w:rsidR="00AB6BDF" w:rsidRDefault="00AB6BDF">
            <w:pPr>
              <w:textAlignment w:val="baseline"/>
              <w:rPr>
                <w:rFonts w:cs="Times New Roman"/>
                <w:i/>
                <w:szCs w:val="24"/>
              </w:rPr>
            </w:pPr>
            <w:r>
              <w:rPr>
                <w:rFonts w:cs="Times New Roman"/>
                <w:i/>
                <w:szCs w:val="24"/>
              </w:rPr>
              <w:t xml:space="preserve">Instructional Item 3 </w:t>
            </w:r>
          </w:p>
          <w:p w14:paraId="5A4A79E3" w14:textId="77777777" w:rsidR="00AB6BDF" w:rsidRPr="004A288E" w:rsidRDefault="00AB6BDF">
            <w:pPr>
              <w:textAlignment w:val="baseline"/>
              <w:rPr>
                <w:rStyle w:val="normaltextrun"/>
              </w:rPr>
            </w:pPr>
            <w:r>
              <w:rPr>
                <w:iCs/>
                <w:szCs w:val="24"/>
              </w:rPr>
              <w:t>Jake brought a half-gallon bottle of apple juice to a picnic. David brought a six-pack of 12-ounce cans of apple juice. Who brought more apple juice to the picnic?</w:t>
            </w:r>
          </w:p>
        </w:tc>
      </w:tr>
      <w:tr w:rsidR="00AB6BDF" w14:paraId="09AE2A8A" w14:textId="77777777">
        <w:trPr>
          <w:trHeight w:val="275"/>
        </w:trPr>
        <w:tc>
          <w:tcPr>
            <w:tcW w:w="872" w:type="pct"/>
          </w:tcPr>
          <w:p w14:paraId="1A847F1C" w14:textId="77777777" w:rsidR="00AB6BDF" w:rsidRPr="008C6231" w:rsidRDefault="00AB6BDF">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1.1</w:t>
            </w:r>
          </w:p>
        </w:tc>
        <w:tc>
          <w:tcPr>
            <w:tcW w:w="1168" w:type="pct"/>
          </w:tcPr>
          <w:p w14:paraId="680D0FD7" w14:textId="77777777" w:rsidR="00AB6BDF" w:rsidRPr="008C6231" w:rsidRDefault="00AB6BDF">
            <w:r w:rsidRPr="008C6231">
              <w:rPr>
                <w:rFonts w:eastAsia="Times New Roman" w:cs="Times New Roman"/>
                <w:szCs w:val="24"/>
              </w:rPr>
              <w:t>Instructional </w:t>
            </w:r>
            <w:r>
              <w:rPr>
                <w:rFonts w:eastAsia="Times New Roman" w:cs="Times New Roman"/>
                <w:szCs w:val="24"/>
              </w:rPr>
              <w:t>Tasks</w:t>
            </w:r>
          </w:p>
        </w:tc>
        <w:tc>
          <w:tcPr>
            <w:tcW w:w="2960" w:type="pct"/>
          </w:tcPr>
          <w:p w14:paraId="58258D8F" w14:textId="77777777" w:rsidR="00AB6BDF" w:rsidRDefault="00AB6BDF">
            <w:pPr>
              <w:contextualSpacing/>
              <w:textAlignment w:val="baseline"/>
              <w:rPr>
                <w:rFonts w:cs="Times New Roman"/>
                <w:i/>
                <w:iCs/>
                <w:szCs w:val="24"/>
              </w:rPr>
            </w:pPr>
            <w:r>
              <w:rPr>
                <w:rFonts w:cs="Times New Roman"/>
                <w:i/>
                <w:iCs/>
                <w:szCs w:val="24"/>
              </w:rPr>
              <w:t>Instructional Task 3</w:t>
            </w:r>
          </w:p>
          <w:p w14:paraId="33B49AB7" w14:textId="77777777" w:rsidR="00AB6BDF" w:rsidRDefault="00AB6BDF">
            <w:pPr>
              <w:contextualSpacing/>
              <w:textAlignment w:val="baseline"/>
              <w:rPr>
                <w:rFonts w:cs="Times New Roman"/>
                <w:szCs w:val="24"/>
              </w:rPr>
            </w:pPr>
            <w:r>
              <w:rPr>
                <w:rFonts w:cs="Times New Roman"/>
                <w:szCs w:val="24"/>
              </w:rPr>
              <w:t>The dimensions of an aquarium are listed below. If the dimensions were doubled, which expressions would you use to find the volume of the new aquarium?</w:t>
            </w:r>
          </w:p>
          <w:p w14:paraId="32A02A4F" w14:textId="77777777" w:rsidR="00AB6BDF" w:rsidRDefault="00AB6BDF">
            <w:pPr>
              <w:contextualSpacing/>
              <w:textAlignment w:val="baseline"/>
              <w:rPr>
                <w:rFonts w:cs="Times New Roman"/>
                <w:szCs w:val="24"/>
              </w:rPr>
            </w:pPr>
            <w:r>
              <w:rPr>
                <w:rFonts w:cs="Times New Roman"/>
                <w:szCs w:val="24"/>
              </w:rPr>
              <w:t>Length: 6 in.</w:t>
            </w:r>
          </w:p>
          <w:p w14:paraId="4583EBA5" w14:textId="77777777" w:rsidR="00AB6BDF" w:rsidRDefault="00AB6BDF">
            <w:pPr>
              <w:contextualSpacing/>
              <w:textAlignment w:val="baseline"/>
              <w:rPr>
                <w:rFonts w:cs="Times New Roman"/>
                <w:szCs w:val="24"/>
              </w:rPr>
            </w:pPr>
            <w:r>
              <w:rPr>
                <w:rFonts w:cs="Times New Roman"/>
                <w:szCs w:val="24"/>
              </w:rPr>
              <w:t>Width: 2 ft.</w:t>
            </w:r>
          </w:p>
          <w:p w14:paraId="70F3F5B3" w14:textId="77777777" w:rsidR="00AB6BDF" w:rsidRDefault="00AB6BDF">
            <w:pPr>
              <w:contextualSpacing/>
              <w:textAlignment w:val="baseline"/>
              <w:rPr>
                <w:rFonts w:cs="Times New Roman"/>
                <w:szCs w:val="24"/>
              </w:rPr>
            </w:pPr>
            <w:r>
              <w:rPr>
                <w:rFonts w:cs="Times New Roman"/>
                <w:szCs w:val="24"/>
              </w:rPr>
              <w:t>Height: 9 in.</w:t>
            </w:r>
          </w:p>
          <w:p w14:paraId="5A25CF48" w14:textId="77777777" w:rsidR="00AB6BDF" w:rsidRDefault="00AB6BDF" w:rsidP="009D7378">
            <w:pPr>
              <w:pStyle w:val="ListParagraph"/>
              <w:numPr>
                <w:ilvl w:val="2"/>
                <w:numId w:val="109"/>
              </w:numPr>
              <w:contextualSpacing/>
              <w:textAlignment w:val="baseline"/>
              <w:rPr>
                <w:rFonts w:cs="Times New Roman"/>
                <w:szCs w:val="24"/>
              </w:rPr>
            </w:pPr>
            <w:r>
              <w:rPr>
                <w:rFonts w:cs="Times New Roman"/>
                <w:szCs w:val="24"/>
              </w:rPr>
              <w:t>2 x 9 x 6 x 10</w:t>
            </w:r>
          </w:p>
          <w:p w14:paraId="778DF5B6" w14:textId="77777777" w:rsidR="00AB6BDF" w:rsidRDefault="00AB6BDF" w:rsidP="009D7378">
            <w:pPr>
              <w:pStyle w:val="ListParagraph"/>
              <w:numPr>
                <w:ilvl w:val="2"/>
                <w:numId w:val="109"/>
              </w:numPr>
              <w:contextualSpacing/>
              <w:textAlignment w:val="baseline"/>
              <w:rPr>
                <w:rFonts w:cs="Times New Roman"/>
                <w:szCs w:val="24"/>
              </w:rPr>
            </w:pPr>
            <w:r>
              <w:rPr>
                <w:rFonts w:cs="Times New Roman"/>
                <w:szCs w:val="24"/>
              </w:rPr>
              <w:t>11 x 8 x 12</w:t>
            </w:r>
          </w:p>
          <w:p w14:paraId="1C18514A" w14:textId="77777777" w:rsidR="00AB6BDF" w:rsidRDefault="00AB6BDF" w:rsidP="009D7378">
            <w:pPr>
              <w:pStyle w:val="ListParagraph"/>
              <w:numPr>
                <w:ilvl w:val="2"/>
                <w:numId w:val="109"/>
              </w:numPr>
              <w:contextualSpacing/>
              <w:textAlignment w:val="baseline"/>
              <w:rPr>
                <w:rFonts w:cs="Times New Roman"/>
                <w:szCs w:val="24"/>
              </w:rPr>
            </w:pPr>
            <w:r>
              <w:rPr>
                <w:rFonts w:cs="Times New Roman"/>
                <w:szCs w:val="24"/>
              </w:rPr>
              <w:t>12 x 48 x 18</w:t>
            </w:r>
          </w:p>
          <w:p w14:paraId="6BF33542" w14:textId="77777777" w:rsidR="00AB6BDF" w:rsidRPr="003C358E" w:rsidRDefault="00AB6BDF" w:rsidP="009D7378">
            <w:pPr>
              <w:pStyle w:val="ListParagraph"/>
              <w:numPr>
                <w:ilvl w:val="2"/>
                <w:numId w:val="109"/>
              </w:numPr>
              <w:contextualSpacing/>
              <w:textAlignment w:val="baseline"/>
              <w:rPr>
                <w:rFonts w:cs="Times New Roman"/>
                <w:szCs w:val="24"/>
              </w:rPr>
            </w:pPr>
            <w:r>
              <w:rPr>
                <w:rFonts w:cs="Times New Roman"/>
                <w:szCs w:val="24"/>
              </w:rPr>
              <w:t>12 + 48 + 18</w:t>
            </w:r>
          </w:p>
          <w:p w14:paraId="6C4F19B6" w14:textId="77777777" w:rsidR="00AB6BDF" w:rsidRDefault="00AB6BDF">
            <w:pPr>
              <w:contextualSpacing/>
              <w:textAlignment w:val="baseline"/>
              <w:rPr>
                <w:rFonts w:cs="Times New Roman"/>
                <w:i/>
                <w:iCs/>
                <w:szCs w:val="24"/>
              </w:rPr>
            </w:pPr>
          </w:p>
          <w:p w14:paraId="319A5B5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3F5C69D0" w14:textId="77777777">
        <w:trPr>
          <w:trHeight w:val="275"/>
        </w:trPr>
        <w:tc>
          <w:tcPr>
            <w:tcW w:w="872" w:type="pct"/>
          </w:tcPr>
          <w:p w14:paraId="79A2AA20" w14:textId="77777777" w:rsidR="00AB6BDF" w:rsidRPr="008C6231" w:rsidRDefault="00AB6BDF">
            <w:pPr>
              <w:rPr>
                <w:rFonts w:cs="Times New Roman"/>
                <w:color w:val="000000"/>
                <w:szCs w:val="24"/>
              </w:rPr>
            </w:pPr>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1.1</w:t>
            </w:r>
          </w:p>
        </w:tc>
        <w:tc>
          <w:tcPr>
            <w:tcW w:w="1168" w:type="pct"/>
          </w:tcPr>
          <w:p w14:paraId="70657E17" w14:textId="77777777" w:rsidR="00AB6BDF" w:rsidRPr="008C6231" w:rsidRDefault="00AB6BDF">
            <w:pPr>
              <w:rPr>
                <w:rFonts w:eastAsia="Times New Roman" w:cs="Times New Roman"/>
                <w:szCs w:val="24"/>
              </w:rPr>
            </w:pPr>
            <w:r w:rsidRPr="008C6231">
              <w:rPr>
                <w:rFonts w:eastAsia="Times New Roman" w:cs="Times New Roman"/>
                <w:szCs w:val="24"/>
              </w:rPr>
              <w:t>Instructional </w:t>
            </w:r>
            <w:r>
              <w:rPr>
                <w:rFonts w:eastAsia="Times New Roman" w:cs="Times New Roman"/>
                <w:szCs w:val="24"/>
              </w:rPr>
              <w:t>Item</w:t>
            </w:r>
          </w:p>
        </w:tc>
        <w:tc>
          <w:tcPr>
            <w:tcW w:w="2960" w:type="pct"/>
          </w:tcPr>
          <w:p w14:paraId="00A32AED" w14:textId="77777777" w:rsidR="00AB6BDF" w:rsidRPr="001A48B0" w:rsidRDefault="00AB6BDF">
            <w:pPr>
              <w:textAlignment w:val="baseline"/>
              <w:rPr>
                <w:rFonts w:cs="Times New Roman"/>
                <w:i/>
                <w:szCs w:val="24"/>
              </w:rPr>
            </w:pPr>
            <w:r w:rsidRPr="001A48B0">
              <w:rPr>
                <w:rFonts w:cs="Times New Roman"/>
                <w:i/>
                <w:szCs w:val="24"/>
              </w:rPr>
              <w:t xml:space="preserve">Instructional Item </w:t>
            </w:r>
            <w:r>
              <w:rPr>
                <w:rFonts w:cs="Times New Roman"/>
                <w:i/>
                <w:szCs w:val="24"/>
              </w:rPr>
              <w:t>4</w:t>
            </w:r>
          </w:p>
          <w:p w14:paraId="0EB26F3D" w14:textId="77777777" w:rsidR="00AB6BDF" w:rsidRPr="001A48B0" w:rsidRDefault="00AB6BDF">
            <w:pPr>
              <w:ind w:left="360"/>
              <w:textAlignment w:val="baseline"/>
              <w:rPr>
                <w:rFonts w:cs="Times New Roman"/>
                <w:color w:val="000000" w:themeColor="text1"/>
                <w:szCs w:val="24"/>
              </w:rPr>
            </w:pPr>
            <w:r w:rsidRPr="001A48B0">
              <w:rPr>
                <w:rFonts w:cs="Times New Roman"/>
                <w:color w:val="000000" w:themeColor="text1"/>
                <w:szCs w:val="24"/>
              </w:rPr>
              <w:t xml:space="preserve">A pencil is shown. Using the ruler provided, what is the length of the pencil to the nearest </w:t>
            </w: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m:t>
                  </m:r>
                </m:num>
                <m:den>
                  <m:r>
                    <w:rPr>
                      <w:rFonts w:ascii="Cambria Math" w:hAnsi="Cambria Math" w:cs="Times New Roman"/>
                      <w:color w:val="000000" w:themeColor="text1"/>
                      <w:szCs w:val="24"/>
                    </w:rPr>
                    <m:t>8</m:t>
                  </m:r>
                </m:den>
              </m:f>
            </m:oMath>
            <w:r w:rsidRPr="001A48B0">
              <w:rPr>
                <w:rFonts w:cs="Times New Roman"/>
                <w:color w:val="000000" w:themeColor="text1"/>
                <w:szCs w:val="24"/>
              </w:rPr>
              <w:t xml:space="preserve"> inch?</w:t>
            </w:r>
          </w:p>
          <w:p w14:paraId="6E621FEB" w14:textId="77777777" w:rsidR="00AB6BDF" w:rsidRPr="001A48B0" w:rsidRDefault="00AB6BDF">
            <w:pPr>
              <w:jc w:val="center"/>
              <w:textAlignment w:val="baseline"/>
              <w:rPr>
                <w:rFonts w:cs="Times New Roman"/>
                <w:szCs w:val="24"/>
              </w:rPr>
            </w:pPr>
            <w:r w:rsidRPr="001A48B0">
              <w:rPr>
                <w:rFonts w:cs="Times New Roman"/>
                <w:noProof/>
                <w:szCs w:val="24"/>
              </w:rPr>
              <w:drawing>
                <wp:inline distT="0" distB="0" distL="0" distR="0" wp14:anchorId="1BFDA8DE" wp14:editId="2F1E06CB">
                  <wp:extent cx="3183148" cy="860534"/>
                  <wp:effectExtent l="0" t="0" r="0" b="0"/>
                  <wp:docPr id="476603807" name="Picture 476603807" descr="pencil and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03807" name="Picture 476603807" descr="pencil and ruler"/>
                          <pic:cNvPicPr/>
                        </pic:nvPicPr>
                        <pic:blipFill rotWithShape="1">
                          <a:blip r:embed="rId226">
                            <a:extLst>
                              <a:ext uri="{28A0092B-C50C-407E-A947-70E740481C1C}">
                                <a14:useLocalDpi xmlns:a14="http://schemas.microsoft.com/office/drawing/2010/main" val="0"/>
                              </a:ext>
                            </a:extLst>
                          </a:blip>
                          <a:srcRect t="13782" b="12678"/>
                          <a:stretch/>
                        </pic:blipFill>
                        <pic:spPr bwMode="auto">
                          <a:xfrm>
                            <a:off x="0" y="0"/>
                            <a:ext cx="3233345" cy="874104"/>
                          </a:xfrm>
                          <a:prstGeom prst="rect">
                            <a:avLst/>
                          </a:prstGeom>
                          <a:ln>
                            <a:noFill/>
                          </a:ln>
                          <a:extLst>
                            <a:ext uri="{53640926-AAD7-44D8-BBD7-CCE9431645EC}">
                              <a14:shadowObscured xmlns:a14="http://schemas.microsoft.com/office/drawing/2010/main"/>
                            </a:ext>
                          </a:extLst>
                        </pic:spPr>
                      </pic:pic>
                    </a:graphicData>
                  </a:graphic>
                </wp:inline>
              </w:drawing>
            </w:r>
          </w:p>
          <w:p w14:paraId="456F7EE2" w14:textId="77777777" w:rsidR="00AB6BDF" w:rsidRPr="001A48B0" w:rsidRDefault="00AB6BDF">
            <w:pPr>
              <w:ind w:left="360"/>
              <w:textAlignment w:val="baseline"/>
              <w:rPr>
                <w:rFonts w:cs="Times New Roman"/>
                <w:color w:val="000000" w:themeColor="text1"/>
                <w:szCs w:val="24"/>
              </w:rPr>
            </w:pPr>
            <w:r w:rsidRPr="001A48B0">
              <w:rPr>
                <w:rFonts w:cs="Times New Roman"/>
                <w:color w:val="000000" w:themeColor="text1"/>
                <w:szCs w:val="24"/>
              </w:rPr>
              <w:t xml:space="preserve">Using the ruler provided, what is the length of the pencil to the nearest </w:t>
            </w: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m:t>
                  </m:r>
                </m:num>
                <m:den>
                  <m:r>
                    <w:rPr>
                      <w:rFonts w:ascii="Cambria Math" w:hAnsi="Cambria Math" w:cs="Times New Roman"/>
                      <w:color w:val="000000" w:themeColor="text1"/>
                      <w:szCs w:val="24"/>
                    </w:rPr>
                    <m:t>8</m:t>
                  </m:r>
                </m:den>
              </m:f>
            </m:oMath>
            <w:r w:rsidRPr="001A48B0">
              <w:rPr>
                <w:rFonts w:cs="Times New Roman"/>
                <w:color w:val="000000" w:themeColor="text1"/>
                <w:szCs w:val="24"/>
              </w:rPr>
              <w:t xml:space="preserve"> inch?</w:t>
            </w:r>
          </w:p>
          <w:p w14:paraId="616373C0" w14:textId="77777777" w:rsidR="00AB6BDF" w:rsidRDefault="00AB6BDF">
            <w:pPr>
              <w:contextualSpacing/>
              <w:textAlignment w:val="baseline"/>
              <w:rPr>
                <w:rFonts w:cs="Times New Roman"/>
                <w:i/>
                <w:iCs/>
                <w:szCs w:val="24"/>
              </w:rPr>
            </w:pPr>
          </w:p>
        </w:tc>
      </w:tr>
      <w:tr w:rsidR="00AB6BDF" w14:paraId="6B6EFDD7" w14:textId="77777777">
        <w:trPr>
          <w:trHeight w:val="275"/>
        </w:trPr>
        <w:tc>
          <w:tcPr>
            <w:tcW w:w="872" w:type="pct"/>
          </w:tcPr>
          <w:p w14:paraId="57541AF7" w14:textId="77777777" w:rsidR="00AB6BDF" w:rsidRPr="00DC2663" w:rsidRDefault="00AB6BDF">
            <w:pPr>
              <w:rPr>
                <w:bCs/>
              </w:rPr>
            </w:pPr>
            <w:r w:rsidRPr="00DC2663">
              <w:rPr>
                <w:rFonts w:cs="Times New Roman"/>
                <w:bCs/>
                <w:color w:val="000000"/>
                <w:szCs w:val="24"/>
              </w:rPr>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509B5DBB" w14:textId="77777777" w:rsidR="00AB6BDF" w:rsidRPr="00757002" w:rsidRDefault="00AB6BDF">
            <w:r w:rsidRPr="00757002">
              <w:rPr>
                <w:rFonts w:eastAsia="Times New Roman" w:cs="Times New Roman"/>
                <w:szCs w:val="24"/>
              </w:rPr>
              <w:t>Purpose and Instructional Strategies  </w:t>
            </w:r>
          </w:p>
        </w:tc>
        <w:tc>
          <w:tcPr>
            <w:tcW w:w="2960" w:type="pct"/>
          </w:tcPr>
          <w:p w14:paraId="7367AD44" w14:textId="77777777" w:rsidR="00AB6BDF" w:rsidRPr="004A288E" w:rsidRDefault="00AB6BDF">
            <w:pPr>
              <w:pStyle w:val="paragraph"/>
              <w:spacing w:before="0" w:beforeAutospacing="0" w:after="0" w:afterAutospacing="0"/>
              <w:textAlignment w:val="baseline"/>
              <w:rPr>
                <w:rStyle w:val="normaltextrun"/>
              </w:rPr>
            </w:pPr>
            <w:r>
              <w:t>In Grade 6, students are expected to fluently use decimal operations to solve equations with variables (MA.6.NSO.2.3).</w:t>
            </w:r>
          </w:p>
        </w:tc>
      </w:tr>
      <w:tr w:rsidR="00AB6BDF" w14:paraId="3DAF54FE" w14:textId="77777777">
        <w:trPr>
          <w:trHeight w:val="275"/>
        </w:trPr>
        <w:tc>
          <w:tcPr>
            <w:tcW w:w="872" w:type="pct"/>
          </w:tcPr>
          <w:p w14:paraId="1C0D0FED" w14:textId="77777777" w:rsidR="00AB6BDF" w:rsidRDefault="00AB6BDF">
            <w:r w:rsidRPr="00DC2663">
              <w:rPr>
                <w:rFonts w:cs="Times New Roman"/>
                <w:bCs/>
                <w:color w:val="000000"/>
                <w:szCs w:val="24"/>
              </w:rPr>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3C28C373" w14:textId="77777777" w:rsidR="00AB6BDF" w:rsidRDefault="00AB6BDF">
            <w:r w:rsidRPr="00757002">
              <w:rPr>
                <w:rFonts w:eastAsia="Times New Roman" w:cs="Times New Roman"/>
                <w:szCs w:val="24"/>
              </w:rPr>
              <w:t>Purpose and Instructional Strategies  </w:t>
            </w:r>
          </w:p>
        </w:tc>
        <w:tc>
          <w:tcPr>
            <w:tcW w:w="2960" w:type="pct"/>
          </w:tcPr>
          <w:p w14:paraId="02DEF024" w14:textId="77777777" w:rsidR="00AB6BDF" w:rsidRPr="004A288E" w:rsidRDefault="00AB6BDF">
            <w:pPr>
              <w:pStyle w:val="paragraph"/>
              <w:spacing w:before="0" w:beforeAutospacing="0" w:after="0" w:afterAutospacing="0"/>
              <w:textAlignment w:val="baseline"/>
              <w:rPr>
                <w:rStyle w:val="normaltextrun"/>
              </w:rPr>
            </w:pPr>
            <w:r w:rsidRPr="0021756A">
              <w:t xml:space="preserve">During instruction, teachers should provide strategies for helping students </w:t>
            </w:r>
            <w:r>
              <w:t xml:space="preserve">build mathematical literacy, increasing </w:t>
            </w:r>
            <w:r w:rsidRPr="0021756A">
              <w:t>comprehen</w:t>
            </w:r>
            <w:r>
              <w:t>sion</w:t>
            </w:r>
            <w:r w:rsidRPr="0021756A">
              <w:t xml:space="preserve"> </w:t>
            </w:r>
            <w:r>
              <w:t xml:space="preserve">and </w:t>
            </w:r>
            <w:r w:rsidRPr="0021756A">
              <w:t>problem</w:t>
            </w:r>
            <w:r>
              <w:t>-solving skills so that students can identify important information in a word problem</w:t>
            </w:r>
            <w:r w:rsidRPr="0021756A">
              <w:t xml:space="preserve"> before complet</w:t>
            </w:r>
            <w:r>
              <w:t>ing</w:t>
            </w:r>
            <w:r w:rsidRPr="0021756A">
              <w:t xml:space="preserve"> numerical calculations.</w:t>
            </w:r>
          </w:p>
        </w:tc>
      </w:tr>
      <w:tr w:rsidR="00AB6BDF" w14:paraId="361C5051" w14:textId="77777777">
        <w:trPr>
          <w:trHeight w:val="275"/>
        </w:trPr>
        <w:tc>
          <w:tcPr>
            <w:tcW w:w="872" w:type="pct"/>
          </w:tcPr>
          <w:p w14:paraId="0A5C6BCC" w14:textId="77777777" w:rsidR="00AB6BDF" w:rsidRDefault="00AB6BDF">
            <w:r w:rsidRPr="00DC2663">
              <w:rPr>
                <w:rFonts w:cs="Times New Roman"/>
                <w:bCs/>
                <w:color w:val="000000"/>
                <w:szCs w:val="24"/>
              </w:rPr>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16A01B39" w14:textId="77777777" w:rsidR="00AB6BDF" w:rsidRDefault="00AB6BDF">
            <w:r w:rsidRPr="00757002">
              <w:rPr>
                <w:rFonts w:eastAsia="Times New Roman" w:cs="Times New Roman"/>
                <w:szCs w:val="24"/>
              </w:rPr>
              <w:t>Purpose and Instructional Strategies  </w:t>
            </w:r>
          </w:p>
        </w:tc>
        <w:tc>
          <w:tcPr>
            <w:tcW w:w="2960" w:type="pct"/>
          </w:tcPr>
          <w:p w14:paraId="17411055" w14:textId="77777777" w:rsidR="00AB6BDF" w:rsidRPr="00EA5A62" w:rsidRDefault="00AB6BDF">
            <w:pPr>
              <w:rPr>
                <w:rStyle w:val="normaltextrun"/>
                <w:rFonts w:cs="Times New Roman"/>
                <w:szCs w:val="24"/>
              </w:rPr>
            </w:pPr>
            <w:r w:rsidRPr="00822CCE">
              <w:rPr>
                <w:rFonts w:cs="Times New Roman"/>
                <w:szCs w:val="24"/>
              </w:rPr>
              <w:t xml:space="preserve">In this benchmark, money is expressed as decimal numbers, so decimal operations can be used to solve problems involving money. Instruction allows students to make computations flexibly using various strategies </w:t>
            </w:r>
            <w:r w:rsidRPr="00822CCE">
              <w:rPr>
                <w:rFonts w:cs="Times New Roman"/>
                <w:i/>
                <w:iCs/>
                <w:szCs w:val="24"/>
              </w:rPr>
              <w:t>(MTR.2.1)</w:t>
            </w:r>
          </w:p>
        </w:tc>
      </w:tr>
      <w:tr w:rsidR="00AB6BDF" w14:paraId="70026753" w14:textId="77777777">
        <w:trPr>
          <w:trHeight w:val="275"/>
        </w:trPr>
        <w:tc>
          <w:tcPr>
            <w:tcW w:w="872" w:type="pct"/>
          </w:tcPr>
          <w:p w14:paraId="7741F92E" w14:textId="77777777" w:rsidR="00AB6BDF" w:rsidRDefault="00AB6BDF">
            <w:r w:rsidRPr="00DC2663">
              <w:rPr>
                <w:rFonts w:cs="Times New Roman"/>
                <w:bCs/>
                <w:color w:val="000000"/>
                <w:szCs w:val="24"/>
              </w:rPr>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39015E09" w14:textId="77777777" w:rsidR="00AB6BDF" w:rsidRPr="00BA6B94" w:rsidRDefault="00AB6BDF">
            <w:r w:rsidRPr="00BA6B94">
              <w:rPr>
                <w:rFonts w:eastAsia="Times New Roman" w:cs="Times New Roman"/>
                <w:szCs w:val="24"/>
              </w:rPr>
              <w:t>Common Misconceptions or Errors</w:t>
            </w:r>
          </w:p>
        </w:tc>
        <w:tc>
          <w:tcPr>
            <w:tcW w:w="2960" w:type="pct"/>
          </w:tcPr>
          <w:p w14:paraId="048150B8" w14:textId="77777777" w:rsidR="00AB6BDF" w:rsidRPr="00EA5A62" w:rsidRDefault="00AB6BDF">
            <w:pPr>
              <w:rPr>
                <w:rStyle w:val="normaltextrun"/>
                <w:rFonts w:eastAsia="Times New Roman" w:cs="Times New Roman"/>
                <w:szCs w:val="24"/>
              </w:rPr>
            </w:pPr>
            <w:r>
              <w:rPr>
                <w:rFonts w:eastAsia="Times New Roman" w:cs="Times New Roman"/>
                <w:szCs w:val="24"/>
              </w:rPr>
              <w:t>Students may get confused when reading word problems. Teachers should encourage students to draw and label diagrams with monetary value as a visual aid.</w:t>
            </w:r>
          </w:p>
        </w:tc>
      </w:tr>
      <w:tr w:rsidR="00AB6BDF" w14:paraId="751D284B" w14:textId="77777777">
        <w:trPr>
          <w:trHeight w:val="275"/>
        </w:trPr>
        <w:tc>
          <w:tcPr>
            <w:tcW w:w="872" w:type="pct"/>
          </w:tcPr>
          <w:p w14:paraId="2742DC1B" w14:textId="77777777" w:rsidR="00AB6BDF" w:rsidRDefault="00AB6BDF">
            <w:r w:rsidRPr="00DC2663">
              <w:rPr>
                <w:rFonts w:cs="Times New Roman"/>
                <w:bCs/>
                <w:color w:val="000000"/>
                <w:szCs w:val="24"/>
              </w:rPr>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4B02C283" w14:textId="77777777" w:rsidR="00AB6BDF" w:rsidRPr="004752B3" w:rsidRDefault="00AB6BDF">
            <w:r w:rsidRPr="004752B3">
              <w:rPr>
                <w:rFonts w:eastAsia="Times New Roman" w:cs="Times New Roman"/>
                <w:szCs w:val="24"/>
              </w:rPr>
              <w:t>Strategies to Support Tiered Instruction</w:t>
            </w:r>
          </w:p>
        </w:tc>
        <w:tc>
          <w:tcPr>
            <w:tcW w:w="2960" w:type="pct"/>
          </w:tcPr>
          <w:p w14:paraId="43ECF91A" w14:textId="77777777" w:rsidR="00AB6BDF" w:rsidRPr="004A288E" w:rsidRDefault="00AB6BDF">
            <w:pPr>
              <w:pStyle w:val="paragraph"/>
              <w:spacing w:before="0" w:beforeAutospacing="0" w:after="0" w:afterAutospacing="0"/>
              <w:textAlignment w:val="baseline"/>
              <w:rPr>
                <w:rStyle w:val="normaltextrun"/>
              </w:rPr>
            </w:pPr>
            <w:r>
              <w:t xml:space="preserve">Teachers </w:t>
            </w:r>
            <w:proofErr w:type="gramStart"/>
            <w:r>
              <w:t>have the opportunity to</w:t>
            </w:r>
            <w:proofErr w:type="gramEnd"/>
            <w:r>
              <w:t xml:space="preserve"> observe student behaviors as evidence that students are checking for </w:t>
            </w:r>
            <w:r>
              <w:lastRenderedPageBreak/>
              <w:t xml:space="preserve">reasonableness while exhibiting proficiency with mathematical thinking and reasoning standards. When </w:t>
            </w:r>
            <w:proofErr w:type="gramStart"/>
            <w:r>
              <w:t>assessing for</w:t>
            </w:r>
            <w:proofErr w:type="gramEnd"/>
            <w:r>
              <w:t xml:space="preserve"> reasonableness students should actively estimate to discover and explore possible solutions to problems. Students should use benchmark quantities to determine if a solution makes sense. Students should also check calculations during and after calculations when solving a problem and they verify possible solutions by explaining the methodology used. When assessing reasonableness, students can analyze results of a problem based on the given context before computation (</w:t>
            </w:r>
            <w:r w:rsidRPr="00D765FD">
              <w:rPr>
                <w:i/>
                <w:iCs/>
              </w:rPr>
              <w:t>MTR.6.1</w:t>
            </w:r>
            <w:r>
              <w:t>).</w:t>
            </w:r>
          </w:p>
        </w:tc>
      </w:tr>
      <w:tr w:rsidR="00AB6BDF" w14:paraId="4FAB599A" w14:textId="77777777">
        <w:trPr>
          <w:trHeight w:val="275"/>
        </w:trPr>
        <w:tc>
          <w:tcPr>
            <w:tcW w:w="872" w:type="pct"/>
          </w:tcPr>
          <w:p w14:paraId="7A9FBAE1" w14:textId="77777777" w:rsidR="00AB6BDF" w:rsidRDefault="00AB6BDF">
            <w:r w:rsidRPr="00DC2663">
              <w:rPr>
                <w:rFonts w:cs="Times New Roman"/>
                <w:bCs/>
                <w:color w:val="000000"/>
                <w:szCs w:val="24"/>
              </w:rPr>
              <w:lastRenderedPageBreak/>
              <w:t>MA.</w:t>
            </w:r>
            <w:proofErr w:type="gramStart"/>
            <w:r w:rsidRPr="00DC2663">
              <w:rPr>
                <w:rFonts w:cs="Times New Roman"/>
                <w:bCs/>
                <w:color w:val="000000"/>
                <w:szCs w:val="24"/>
              </w:rPr>
              <w:t>5.M.</w:t>
            </w:r>
            <w:proofErr w:type="gramEnd"/>
            <w:r w:rsidRPr="00DC2663">
              <w:rPr>
                <w:rFonts w:cs="Times New Roman"/>
                <w:bCs/>
                <w:color w:val="000000"/>
                <w:szCs w:val="24"/>
              </w:rPr>
              <w:t>2.1</w:t>
            </w:r>
          </w:p>
        </w:tc>
        <w:tc>
          <w:tcPr>
            <w:tcW w:w="1168" w:type="pct"/>
          </w:tcPr>
          <w:p w14:paraId="5CD150D5" w14:textId="77777777" w:rsidR="00AB6BDF" w:rsidRDefault="00AB6BDF">
            <w:r w:rsidRPr="004752B3">
              <w:rPr>
                <w:rFonts w:eastAsia="Times New Roman" w:cs="Times New Roman"/>
                <w:szCs w:val="24"/>
              </w:rPr>
              <w:t>Strategies to Support Tiered Instruction</w:t>
            </w:r>
          </w:p>
        </w:tc>
        <w:tc>
          <w:tcPr>
            <w:tcW w:w="2960" w:type="pct"/>
          </w:tcPr>
          <w:p w14:paraId="6516E866" w14:textId="77777777" w:rsidR="00AB6BDF" w:rsidRDefault="00AB6BDF">
            <w:pPr>
              <w:rPr>
                <w:rFonts w:eastAsia="Times New Roman" w:cs="Times New Roman"/>
              </w:rPr>
            </w:pPr>
            <w:r w:rsidRPr="7E81C27E">
              <w:rPr>
                <w:rFonts w:eastAsia="Times New Roman" w:cs="Times New Roman"/>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3ADE75E9" w14:textId="77777777" w:rsidR="00AB6BDF" w:rsidRDefault="00AB6BDF">
            <w:pPr>
              <w:rPr>
                <w:rFonts w:eastAsia="Times New Roman" w:cs="Times New Roman"/>
                <w:szCs w:val="24"/>
              </w:rPr>
            </w:pPr>
          </w:p>
          <w:p w14:paraId="035E31DB" w14:textId="77777777" w:rsidR="00AB6BDF" w:rsidRPr="00EA5A62" w:rsidRDefault="00AB6BDF">
            <w:pPr>
              <w:rPr>
                <w:rStyle w:val="normaltextrun"/>
                <w:rFonts w:eastAsia="Times New Roman" w:cs="Times New Roman"/>
                <w:szCs w:val="24"/>
              </w:rPr>
            </w:pPr>
            <w:r w:rsidRPr="00AB59B9">
              <w:rPr>
                <w:rFonts w:eastAsia="Times New Roman" w:cs="Times New Roman"/>
                <w:szCs w:val="24"/>
              </w:rPr>
              <w:t>The teacher encourages students to utilize peer discourse to identify important information when solving word problems. Have students read word problems to a partner and explain to each other what steps are needed to solve the problem (</w:t>
            </w:r>
            <w:r w:rsidRPr="00AB59B9">
              <w:rPr>
                <w:rFonts w:eastAsia="Times New Roman" w:cs="Times New Roman"/>
                <w:i/>
                <w:iCs/>
                <w:szCs w:val="24"/>
              </w:rPr>
              <w:t>MTR.4.1</w:t>
            </w:r>
            <w:r w:rsidRPr="00AB59B9">
              <w:rPr>
                <w:rFonts w:eastAsia="Times New Roman" w:cs="Times New Roman"/>
                <w:szCs w:val="24"/>
              </w:rPr>
              <w:t>).</w:t>
            </w:r>
          </w:p>
        </w:tc>
      </w:tr>
      <w:tr w:rsidR="00AB6BDF" w14:paraId="06AACB22" w14:textId="77777777">
        <w:trPr>
          <w:trHeight w:val="275"/>
        </w:trPr>
        <w:tc>
          <w:tcPr>
            <w:tcW w:w="872" w:type="pct"/>
          </w:tcPr>
          <w:p w14:paraId="7B9947E0" w14:textId="77777777" w:rsidR="00AB6BDF" w:rsidRPr="008C6231" w:rsidRDefault="00AB6BDF">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2.1</w:t>
            </w:r>
          </w:p>
        </w:tc>
        <w:tc>
          <w:tcPr>
            <w:tcW w:w="1168" w:type="pct"/>
          </w:tcPr>
          <w:p w14:paraId="426761E6" w14:textId="77777777" w:rsidR="00AB6BDF" w:rsidRPr="008C6231" w:rsidRDefault="00AB6BDF">
            <w:r w:rsidRPr="008C6231">
              <w:rPr>
                <w:rFonts w:eastAsia="Times New Roman" w:cs="Times New Roman"/>
                <w:szCs w:val="24"/>
              </w:rPr>
              <w:t>Instructional Tasks  </w:t>
            </w:r>
          </w:p>
        </w:tc>
        <w:tc>
          <w:tcPr>
            <w:tcW w:w="2960" w:type="pct"/>
          </w:tcPr>
          <w:p w14:paraId="13238269" w14:textId="77777777" w:rsidR="00AB6BDF" w:rsidRDefault="00AB6BDF">
            <w:pPr>
              <w:textAlignment w:val="baseline"/>
              <w:rPr>
                <w:rFonts w:cs="Times New Roman"/>
                <w:i/>
                <w:szCs w:val="24"/>
              </w:rPr>
            </w:pPr>
            <w:r w:rsidRPr="0021756A">
              <w:rPr>
                <w:rFonts w:cs="Times New Roman"/>
                <w:i/>
                <w:szCs w:val="24"/>
              </w:rPr>
              <w:t>Instructional Task</w:t>
            </w:r>
            <w:r>
              <w:rPr>
                <w:rFonts w:cs="Times New Roman"/>
                <w:i/>
                <w:szCs w:val="24"/>
              </w:rPr>
              <w:t xml:space="preserve"> 2</w:t>
            </w:r>
          </w:p>
          <w:p w14:paraId="544E9F0E" w14:textId="77777777" w:rsidR="00AB6BDF" w:rsidRPr="00195282" w:rsidRDefault="00AB6BDF">
            <w:pPr>
              <w:textAlignment w:val="baseline"/>
              <w:rPr>
                <w:rFonts w:cs="Times New Roman"/>
                <w:iCs/>
                <w:szCs w:val="24"/>
              </w:rPr>
            </w:pPr>
            <w:r>
              <w:rPr>
                <w:rFonts w:cs="Times New Roman"/>
                <w:iCs/>
                <w:szCs w:val="24"/>
              </w:rPr>
              <w:t>A restaurant owner is buying ice. She needs 60 pounds. Should she buy the 20-pound bags of ice for $4.78 or the 10-pound bags of ice for $2.75 each?</w:t>
            </w:r>
          </w:p>
          <w:p w14:paraId="6738BCAB"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20BE07EE" w14:textId="77777777">
        <w:trPr>
          <w:trHeight w:val="275"/>
        </w:trPr>
        <w:tc>
          <w:tcPr>
            <w:tcW w:w="872" w:type="pct"/>
          </w:tcPr>
          <w:p w14:paraId="613F971D" w14:textId="77777777" w:rsidR="00AB6BDF" w:rsidRPr="008C6231" w:rsidRDefault="00AB6BDF">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2.1</w:t>
            </w:r>
          </w:p>
        </w:tc>
        <w:tc>
          <w:tcPr>
            <w:tcW w:w="1168" w:type="pct"/>
          </w:tcPr>
          <w:p w14:paraId="5F95237A" w14:textId="77777777" w:rsidR="00AB6BDF" w:rsidRPr="008C6231" w:rsidRDefault="00AB6BDF">
            <w:r w:rsidRPr="008C6231">
              <w:rPr>
                <w:rFonts w:eastAsia="Times New Roman" w:cs="Times New Roman"/>
                <w:szCs w:val="24"/>
              </w:rPr>
              <w:t>Instructional </w:t>
            </w:r>
            <w:r>
              <w:rPr>
                <w:rFonts w:eastAsia="Times New Roman" w:cs="Times New Roman"/>
                <w:szCs w:val="24"/>
              </w:rPr>
              <w:t>Item</w:t>
            </w:r>
            <w:r w:rsidRPr="008C6231">
              <w:rPr>
                <w:rFonts w:eastAsia="Times New Roman" w:cs="Times New Roman"/>
                <w:szCs w:val="24"/>
              </w:rPr>
              <w:t>  </w:t>
            </w:r>
          </w:p>
        </w:tc>
        <w:tc>
          <w:tcPr>
            <w:tcW w:w="2960" w:type="pct"/>
          </w:tcPr>
          <w:p w14:paraId="777EE765" w14:textId="77777777" w:rsidR="00AB6BDF" w:rsidRDefault="00AB6BDF">
            <w:pPr>
              <w:textAlignment w:val="baseline"/>
              <w:rPr>
                <w:rFonts w:cs="Times New Roman"/>
                <w:i/>
                <w:szCs w:val="24"/>
              </w:rPr>
            </w:pPr>
            <w:r>
              <w:rPr>
                <w:rFonts w:cs="Times New Roman"/>
                <w:i/>
                <w:szCs w:val="24"/>
              </w:rPr>
              <w:t xml:space="preserve">Instructional Item 3 </w:t>
            </w:r>
          </w:p>
          <w:p w14:paraId="5A7FF2FE" w14:textId="77777777" w:rsidR="00AB6BDF" w:rsidRPr="00C40E28" w:rsidRDefault="00AB6BDF">
            <w:pPr>
              <w:textAlignment w:val="baseline"/>
              <w:rPr>
                <w:rFonts w:cs="Times New Roman"/>
                <w:i/>
                <w:szCs w:val="24"/>
              </w:rPr>
            </w:pPr>
            <w:r>
              <w:rPr>
                <w:rFonts w:cs="Times New Roman"/>
                <w:iCs/>
                <w:szCs w:val="24"/>
              </w:rPr>
              <w:t xml:space="preserve">Ronald goes to dinner with some friends and pays the bill. Each person orders a meal that </w:t>
            </w:r>
            <w:proofErr w:type="gramStart"/>
            <w:r>
              <w:rPr>
                <w:rFonts w:cs="Times New Roman"/>
                <w:iCs/>
                <w:szCs w:val="24"/>
              </w:rPr>
              <w:t>cost</w:t>
            </w:r>
            <w:proofErr w:type="gramEnd"/>
            <w:r>
              <w:rPr>
                <w:rFonts w:cs="Times New Roman"/>
                <w:iCs/>
                <w:szCs w:val="24"/>
              </w:rPr>
              <w:t xml:space="preserve"> $14.95. Ronald gave the server a $11.96 tip. The total bill, including the tip, was $71.76. How many friends did Ronald pay for?</w:t>
            </w:r>
            <w:r>
              <w:rPr>
                <w:rFonts w:cs="Times New Roman"/>
                <w:i/>
                <w:szCs w:val="24"/>
              </w:rPr>
              <w:t xml:space="preserve"> </w:t>
            </w:r>
          </w:p>
          <w:p w14:paraId="7999EA4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86EE568" w14:textId="77777777">
        <w:trPr>
          <w:trHeight w:val="275"/>
        </w:trPr>
        <w:tc>
          <w:tcPr>
            <w:tcW w:w="872" w:type="pct"/>
          </w:tcPr>
          <w:p w14:paraId="3542F06E" w14:textId="77777777" w:rsidR="00AB6BDF" w:rsidRPr="008C6231" w:rsidRDefault="00AB6BDF">
            <w:pPr>
              <w:rPr>
                <w:rFonts w:cs="Times New Roman"/>
                <w:color w:val="000000"/>
                <w:szCs w:val="24"/>
              </w:rPr>
            </w:pPr>
            <w:r w:rsidRPr="008C6231">
              <w:rPr>
                <w:rFonts w:cs="Times New Roman"/>
                <w:color w:val="000000"/>
                <w:szCs w:val="24"/>
              </w:rPr>
              <w:t>MA.</w:t>
            </w:r>
            <w:proofErr w:type="gramStart"/>
            <w:r w:rsidRPr="008C6231">
              <w:rPr>
                <w:rFonts w:cs="Times New Roman"/>
                <w:color w:val="000000"/>
                <w:szCs w:val="24"/>
              </w:rPr>
              <w:t>5.M.</w:t>
            </w:r>
            <w:proofErr w:type="gramEnd"/>
            <w:r w:rsidRPr="008C6231">
              <w:rPr>
                <w:rFonts w:cs="Times New Roman"/>
                <w:color w:val="000000"/>
                <w:szCs w:val="24"/>
              </w:rPr>
              <w:t>2.1</w:t>
            </w:r>
          </w:p>
        </w:tc>
        <w:tc>
          <w:tcPr>
            <w:tcW w:w="1168" w:type="pct"/>
          </w:tcPr>
          <w:p w14:paraId="640E83ED" w14:textId="77777777" w:rsidR="00AB6BDF" w:rsidRPr="008C6231" w:rsidRDefault="00AB6BDF">
            <w:pPr>
              <w:rPr>
                <w:rFonts w:eastAsia="Times New Roman" w:cs="Times New Roman"/>
                <w:szCs w:val="24"/>
              </w:rPr>
            </w:pPr>
            <w:r w:rsidRPr="008C6231">
              <w:rPr>
                <w:rFonts w:eastAsia="Times New Roman" w:cs="Times New Roman"/>
                <w:szCs w:val="24"/>
              </w:rPr>
              <w:t>Instructional </w:t>
            </w:r>
            <w:r>
              <w:rPr>
                <w:rFonts w:eastAsia="Times New Roman" w:cs="Times New Roman"/>
                <w:szCs w:val="24"/>
              </w:rPr>
              <w:t>Tasks</w:t>
            </w:r>
            <w:r w:rsidRPr="008C6231">
              <w:rPr>
                <w:rFonts w:eastAsia="Times New Roman" w:cs="Times New Roman"/>
                <w:szCs w:val="24"/>
              </w:rPr>
              <w:t>  </w:t>
            </w:r>
          </w:p>
        </w:tc>
        <w:tc>
          <w:tcPr>
            <w:tcW w:w="2960" w:type="pct"/>
          </w:tcPr>
          <w:p w14:paraId="1BE7FE61" w14:textId="77777777" w:rsidR="00AB6BDF" w:rsidRDefault="00AB6BDF">
            <w:pPr>
              <w:textAlignment w:val="baseline"/>
              <w:rPr>
                <w:rFonts w:cs="Times New Roman"/>
                <w:i/>
                <w:szCs w:val="24"/>
              </w:rPr>
            </w:pPr>
            <w:r>
              <w:rPr>
                <w:rFonts w:cs="Times New Roman"/>
                <w:i/>
                <w:szCs w:val="24"/>
              </w:rPr>
              <w:t>Instructional Task 3</w:t>
            </w:r>
          </w:p>
          <w:p w14:paraId="2E169C91" w14:textId="77777777" w:rsidR="00AB6BDF" w:rsidRPr="005E1822" w:rsidRDefault="00AB6BDF">
            <w:pPr>
              <w:contextualSpacing/>
              <w:rPr>
                <w:rFonts w:cs="Times New Roman"/>
                <w:color w:val="374151"/>
                <w:szCs w:val="24"/>
              </w:rPr>
            </w:pPr>
            <w:r w:rsidRPr="005E1822">
              <w:rPr>
                <w:rFonts w:cs="Times New Roman"/>
                <w:color w:val="374151"/>
                <w:szCs w:val="24"/>
              </w:rPr>
              <w:t>Maria is a college student managing her monthly budget. This month, she has a part-time job that pays her $12 per hour, and she worked 20 hours. Additionally, she received $50 as a birthday gift from her grandparents. On the spending side, she had to pay $30 for a textbook, $25 for groceries, and $15 for transportation.</w:t>
            </w:r>
          </w:p>
          <w:p w14:paraId="34812B89" w14:textId="77777777" w:rsidR="00AB6BDF" w:rsidRPr="005E1822" w:rsidRDefault="00AB6BDF">
            <w:pPr>
              <w:contextualSpacing/>
              <w:rPr>
                <w:rFonts w:cs="Times New Roman"/>
                <w:color w:val="374151"/>
                <w:szCs w:val="24"/>
              </w:rPr>
            </w:pPr>
          </w:p>
          <w:p w14:paraId="5A6FFDD6" w14:textId="77777777" w:rsidR="00AB6BDF" w:rsidRDefault="00AB6BDF">
            <w:pPr>
              <w:textAlignment w:val="baseline"/>
              <w:rPr>
                <w:rFonts w:cs="Times New Roman"/>
                <w:i/>
                <w:szCs w:val="24"/>
              </w:rPr>
            </w:pPr>
            <w:r w:rsidRPr="005E1822">
              <w:rPr>
                <w:rFonts w:cs="Times New Roman"/>
                <w:color w:val="374151"/>
                <w:szCs w:val="24"/>
              </w:rPr>
              <w:t xml:space="preserve">Can you help Maria calculate her total earnings for the month and determine if she has enough money to cover her expenses? If there is any money left, how much </w:t>
            </w:r>
            <w:proofErr w:type="gramStart"/>
            <w:r w:rsidRPr="005E1822">
              <w:rPr>
                <w:rFonts w:cs="Times New Roman"/>
                <w:color w:val="374151"/>
                <w:szCs w:val="24"/>
              </w:rPr>
              <w:t>does</w:t>
            </w:r>
            <w:proofErr w:type="gramEnd"/>
            <w:r w:rsidRPr="005E1822">
              <w:rPr>
                <w:rFonts w:cs="Times New Roman"/>
                <w:color w:val="374151"/>
                <w:szCs w:val="24"/>
              </w:rPr>
              <w:t xml:space="preserve"> she </w:t>
            </w:r>
            <w:r w:rsidRPr="005E1822">
              <w:rPr>
                <w:rFonts w:cs="Times New Roman"/>
                <w:color w:val="374151"/>
                <w:szCs w:val="24"/>
              </w:rPr>
              <w:lastRenderedPageBreak/>
              <w:t>have saved or, if she is short, how much does she need to cover her expenses?</w:t>
            </w:r>
          </w:p>
          <w:p w14:paraId="1569D722" w14:textId="77777777" w:rsidR="00AB6BDF" w:rsidRDefault="00AB6BDF">
            <w:pPr>
              <w:textAlignment w:val="baseline"/>
              <w:rPr>
                <w:rFonts w:cs="Times New Roman"/>
                <w:i/>
                <w:szCs w:val="24"/>
              </w:rPr>
            </w:pPr>
          </w:p>
        </w:tc>
      </w:tr>
      <w:tr w:rsidR="00AB6BDF" w14:paraId="0C284769" w14:textId="77777777">
        <w:trPr>
          <w:trHeight w:val="275"/>
        </w:trPr>
        <w:tc>
          <w:tcPr>
            <w:tcW w:w="872" w:type="pct"/>
          </w:tcPr>
          <w:p w14:paraId="71638724" w14:textId="77777777" w:rsidR="00AB6BDF" w:rsidRPr="008C6231" w:rsidRDefault="00AB6BDF">
            <w:pPr>
              <w:rPr>
                <w:rFonts w:cs="Times New Roman"/>
                <w:color w:val="000000"/>
                <w:szCs w:val="24"/>
              </w:rPr>
            </w:pPr>
            <w:r w:rsidRPr="008C6231">
              <w:rPr>
                <w:rFonts w:cs="Times New Roman"/>
                <w:color w:val="000000"/>
                <w:szCs w:val="24"/>
              </w:rPr>
              <w:lastRenderedPageBreak/>
              <w:t>MA.</w:t>
            </w:r>
            <w:proofErr w:type="gramStart"/>
            <w:r w:rsidRPr="008C6231">
              <w:rPr>
                <w:rFonts w:cs="Times New Roman"/>
                <w:color w:val="000000"/>
                <w:szCs w:val="24"/>
              </w:rPr>
              <w:t>5.M.</w:t>
            </w:r>
            <w:proofErr w:type="gramEnd"/>
            <w:r w:rsidRPr="008C6231">
              <w:rPr>
                <w:rFonts w:cs="Times New Roman"/>
                <w:color w:val="000000"/>
                <w:szCs w:val="24"/>
              </w:rPr>
              <w:t>2.1</w:t>
            </w:r>
          </w:p>
        </w:tc>
        <w:tc>
          <w:tcPr>
            <w:tcW w:w="1168" w:type="pct"/>
          </w:tcPr>
          <w:p w14:paraId="12447168" w14:textId="77777777" w:rsidR="00AB6BDF" w:rsidRPr="008C6231" w:rsidRDefault="00AB6BDF">
            <w:pPr>
              <w:rPr>
                <w:rFonts w:eastAsia="Times New Roman" w:cs="Times New Roman"/>
                <w:szCs w:val="24"/>
              </w:rPr>
            </w:pPr>
            <w:r w:rsidRPr="008C6231">
              <w:rPr>
                <w:rFonts w:eastAsia="Times New Roman" w:cs="Times New Roman"/>
                <w:szCs w:val="24"/>
              </w:rPr>
              <w:t>Instructional </w:t>
            </w:r>
            <w:r>
              <w:rPr>
                <w:rFonts w:eastAsia="Times New Roman" w:cs="Times New Roman"/>
                <w:szCs w:val="24"/>
              </w:rPr>
              <w:t>Tasks</w:t>
            </w:r>
            <w:r w:rsidRPr="008C6231">
              <w:rPr>
                <w:rFonts w:eastAsia="Times New Roman" w:cs="Times New Roman"/>
                <w:szCs w:val="24"/>
              </w:rPr>
              <w:t>  </w:t>
            </w:r>
          </w:p>
        </w:tc>
        <w:tc>
          <w:tcPr>
            <w:tcW w:w="2960" w:type="pct"/>
          </w:tcPr>
          <w:p w14:paraId="66BF6A09" w14:textId="77777777" w:rsidR="00AB6BDF" w:rsidRDefault="00AB6BDF">
            <w:pPr>
              <w:textAlignment w:val="baseline"/>
              <w:rPr>
                <w:rFonts w:cs="Times New Roman"/>
                <w:i/>
                <w:szCs w:val="24"/>
              </w:rPr>
            </w:pPr>
            <w:r>
              <w:rPr>
                <w:rFonts w:cs="Times New Roman"/>
                <w:i/>
                <w:szCs w:val="24"/>
              </w:rPr>
              <w:t>Instructional Task 4</w:t>
            </w:r>
          </w:p>
          <w:p w14:paraId="5853D181" w14:textId="77777777" w:rsidR="00AB6BDF" w:rsidRPr="005E1822" w:rsidRDefault="00AB6BDF">
            <w:pPr>
              <w:textAlignment w:val="baseline"/>
              <w:rPr>
                <w:rFonts w:cs="Times New Roman"/>
                <w:iCs/>
                <w:szCs w:val="24"/>
              </w:rPr>
            </w:pPr>
            <w:r w:rsidRPr="005E1822">
              <w:rPr>
                <w:rFonts w:cs="Times New Roman"/>
                <w:iCs/>
                <w:szCs w:val="24"/>
              </w:rPr>
              <w:t>Lily and Jake decided to start a small business selling handmade candles. They invested $350.25 in purchasing materials and equipment. After creating and selling the candles, they earned a total revenue of $625.80. However, they incurred additional costs for packaging and transportation, amounting to $89.50.</w:t>
            </w:r>
          </w:p>
          <w:p w14:paraId="229933D5" w14:textId="77777777" w:rsidR="00AB6BDF" w:rsidRPr="005E1822" w:rsidRDefault="00AB6BDF">
            <w:pPr>
              <w:textAlignment w:val="baseline"/>
              <w:rPr>
                <w:rFonts w:cs="Times New Roman"/>
                <w:iCs/>
                <w:szCs w:val="24"/>
              </w:rPr>
            </w:pPr>
          </w:p>
          <w:p w14:paraId="6A66306B" w14:textId="77777777" w:rsidR="00AB6BDF" w:rsidRPr="005E1822" w:rsidRDefault="00AB6BDF">
            <w:pPr>
              <w:textAlignment w:val="baseline"/>
              <w:rPr>
                <w:rFonts w:cs="Times New Roman"/>
                <w:iCs/>
                <w:szCs w:val="24"/>
              </w:rPr>
            </w:pPr>
            <w:r w:rsidRPr="005E1822">
              <w:rPr>
                <w:rFonts w:cs="Times New Roman"/>
                <w:iCs/>
                <w:szCs w:val="24"/>
              </w:rPr>
              <w:t xml:space="preserve">Determine the </w:t>
            </w:r>
            <w:r>
              <w:rPr>
                <w:rFonts w:cs="Times New Roman"/>
                <w:iCs/>
                <w:szCs w:val="24"/>
              </w:rPr>
              <w:t xml:space="preserve">amount of money </w:t>
            </w:r>
            <w:r w:rsidRPr="005E1822">
              <w:rPr>
                <w:rFonts w:cs="Times New Roman"/>
                <w:iCs/>
                <w:szCs w:val="24"/>
              </w:rPr>
              <w:t>made by Lily and Jake</w:t>
            </w:r>
            <w:r>
              <w:rPr>
                <w:rFonts w:cs="Times New Roman"/>
                <w:iCs/>
                <w:szCs w:val="24"/>
              </w:rPr>
              <w:t>. Write your answer in decimal notation.</w:t>
            </w:r>
          </w:p>
          <w:p w14:paraId="6D5C61FE" w14:textId="77777777" w:rsidR="00AB6BDF" w:rsidRDefault="00AB6BDF">
            <w:pPr>
              <w:textAlignment w:val="baseline"/>
              <w:rPr>
                <w:rFonts w:cs="Times New Roman"/>
                <w:i/>
                <w:szCs w:val="24"/>
              </w:rPr>
            </w:pPr>
          </w:p>
        </w:tc>
      </w:tr>
      <w:tr w:rsidR="00AB6BDF" w14:paraId="018E9163" w14:textId="77777777">
        <w:trPr>
          <w:trHeight w:val="275"/>
        </w:trPr>
        <w:tc>
          <w:tcPr>
            <w:tcW w:w="872" w:type="pct"/>
          </w:tcPr>
          <w:p w14:paraId="00483D9F" w14:textId="77777777" w:rsidR="00AB6BDF" w:rsidRPr="00654BAA" w:rsidRDefault="00AB6BDF">
            <w:pPr>
              <w:pStyle w:val="Heading3"/>
              <w:rPr>
                <w:rStyle w:val="normaltextrun"/>
                <w:i w:val="0"/>
                <w:iCs w:val="0"/>
                <w:color w:val="auto"/>
              </w:rPr>
            </w:pPr>
            <w:r w:rsidRPr="00654BAA">
              <w:rPr>
                <w:rStyle w:val="normaltextrun"/>
                <w:i w:val="0"/>
                <w:color w:val="auto"/>
              </w:rPr>
              <w:t>MA.5.AR.1.1</w:t>
            </w:r>
          </w:p>
          <w:p w14:paraId="6E70B242" w14:textId="77777777" w:rsidR="00AB6BDF" w:rsidRDefault="00AB6BDF"/>
        </w:tc>
        <w:tc>
          <w:tcPr>
            <w:tcW w:w="1168" w:type="pct"/>
          </w:tcPr>
          <w:p w14:paraId="74738257" w14:textId="77777777" w:rsidR="00AB6BDF" w:rsidRPr="00D16BDF" w:rsidRDefault="00AB6BDF">
            <w:r w:rsidRPr="00D16BDF">
              <w:rPr>
                <w:rFonts w:eastAsia="Times New Roman" w:cs="Times New Roman"/>
                <w:szCs w:val="24"/>
              </w:rPr>
              <w:t>Common Misconceptions or Errors</w:t>
            </w:r>
          </w:p>
        </w:tc>
        <w:tc>
          <w:tcPr>
            <w:tcW w:w="2960" w:type="pct"/>
          </w:tcPr>
          <w:p w14:paraId="0E5C2F48" w14:textId="77777777" w:rsidR="00AB6BDF" w:rsidRPr="004A288E" w:rsidRDefault="00AB6BDF">
            <w:pPr>
              <w:pStyle w:val="paragraph"/>
              <w:spacing w:before="0" w:beforeAutospacing="0" w:after="0" w:afterAutospacing="0"/>
              <w:textAlignment w:val="baseline"/>
              <w:rPr>
                <w:rStyle w:val="normaltextrun"/>
              </w:rPr>
            </w:pPr>
            <w:r w:rsidRPr="0015248D">
              <w:rPr>
                <w:color w:val="374151"/>
              </w:rPr>
              <w:t>It</w:t>
            </w:r>
            <w:r w:rsidRPr="00A35F3D">
              <w:rPr>
                <w:color w:val="374151"/>
              </w:rPr>
              <w:t xml:space="preserve"> is essential to guide students in tackling real-world problems that m</w:t>
            </w:r>
            <w:r>
              <w:rPr>
                <w:color w:val="374151"/>
              </w:rPr>
              <w:t>ay provide</w:t>
            </w:r>
            <w:r w:rsidRPr="00A35F3D">
              <w:rPr>
                <w:color w:val="374151"/>
              </w:rPr>
              <w:t xml:space="preserve"> a quotient with a remainder, </w:t>
            </w:r>
            <w:r>
              <w:rPr>
                <w:color w:val="374151"/>
              </w:rPr>
              <w:t>where</w:t>
            </w:r>
            <w:r w:rsidRPr="00A35F3D">
              <w:rPr>
                <w:color w:val="374151"/>
              </w:rPr>
              <w:t xml:space="preserve"> interpretation</w:t>
            </w:r>
            <w:r>
              <w:rPr>
                <w:color w:val="374151"/>
              </w:rPr>
              <w:t xml:space="preserve"> may be necessary</w:t>
            </w:r>
            <w:r w:rsidRPr="00A35F3D">
              <w:rPr>
                <w:color w:val="374151"/>
              </w:rPr>
              <w:t xml:space="preserve">. Foster a mindset that extends beyond the literal content of the word problem. For </w:t>
            </w:r>
            <w:r>
              <w:rPr>
                <w:color w:val="374151"/>
              </w:rPr>
              <w:t>example</w:t>
            </w:r>
            <w:r w:rsidRPr="00A35F3D">
              <w:rPr>
                <w:color w:val="374151"/>
              </w:rPr>
              <w:t>, prompt students to consider whether it is plausible to have half of a person</w:t>
            </w:r>
            <w:r>
              <w:rPr>
                <w:color w:val="374151"/>
              </w:rPr>
              <w:t>/object</w:t>
            </w:r>
            <w:r w:rsidRPr="00A35F3D">
              <w:rPr>
                <w:color w:val="374151"/>
              </w:rPr>
              <w:t xml:space="preserve"> or if the problem is seeking complete groups. Remind </w:t>
            </w:r>
            <w:r>
              <w:rPr>
                <w:color w:val="374151"/>
              </w:rPr>
              <w:t>students</w:t>
            </w:r>
            <w:r w:rsidRPr="00A35F3D">
              <w:rPr>
                <w:color w:val="374151"/>
              </w:rPr>
              <w:t xml:space="preserve"> that interpreting remainders </w:t>
            </w:r>
            <w:r>
              <w:rPr>
                <w:color w:val="374151"/>
              </w:rPr>
              <w:t>is contingent upon</w:t>
            </w:r>
            <w:r w:rsidRPr="00A35F3D">
              <w:rPr>
                <w:color w:val="374151"/>
              </w:rPr>
              <w:t xml:space="preserve"> the problem's context and the specific information the problem aims to reveal. Encourage critical thinking and application of mathematical concepts in practical scenarios.</w:t>
            </w:r>
          </w:p>
        </w:tc>
      </w:tr>
      <w:tr w:rsidR="00AB6BDF" w14:paraId="64D8C6F4" w14:textId="77777777">
        <w:trPr>
          <w:trHeight w:val="275"/>
        </w:trPr>
        <w:tc>
          <w:tcPr>
            <w:tcW w:w="872" w:type="pct"/>
          </w:tcPr>
          <w:p w14:paraId="556C273B" w14:textId="77777777" w:rsidR="00AB6BDF" w:rsidRPr="0F78778A" w:rsidRDefault="00AB6BDF">
            <w:pPr>
              <w:rPr>
                <w:rStyle w:val="normaltextrun"/>
              </w:rPr>
            </w:pPr>
            <w:r w:rsidRPr="0F78778A">
              <w:rPr>
                <w:rStyle w:val="normaltextrun"/>
              </w:rPr>
              <w:t>MA.5.AR.1.1</w:t>
            </w:r>
          </w:p>
        </w:tc>
        <w:tc>
          <w:tcPr>
            <w:tcW w:w="1168" w:type="pct"/>
          </w:tcPr>
          <w:p w14:paraId="3129D8FA" w14:textId="77777777" w:rsidR="00AB6BDF" w:rsidRPr="00EC1923" w:rsidRDefault="00AB6BDF">
            <w:pPr>
              <w:rPr>
                <w:rFonts w:eastAsia="Times New Roman" w:cs="Times New Roman"/>
                <w:szCs w:val="24"/>
              </w:rPr>
            </w:pPr>
            <w:r>
              <w:rPr>
                <w:rFonts w:eastAsia="Times New Roman" w:cs="Times New Roman"/>
                <w:szCs w:val="24"/>
              </w:rPr>
              <w:t>Instructional Tasks</w:t>
            </w:r>
          </w:p>
        </w:tc>
        <w:tc>
          <w:tcPr>
            <w:tcW w:w="2960" w:type="pct"/>
          </w:tcPr>
          <w:p w14:paraId="2D75CC42" w14:textId="77777777" w:rsidR="00AB6BDF" w:rsidRDefault="00AB6BDF">
            <w:pPr>
              <w:textAlignment w:val="baseline"/>
              <w:rPr>
                <w:rFonts w:eastAsia="Times New Roman" w:cs="Times New Roman"/>
                <w:i/>
                <w:iCs/>
                <w:szCs w:val="24"/>
              </w:rPr>
            </w:pPr>
            <w:r w:rsidRPr="001F55C8">
              <w:rPr>
                <w:rFonts w:eastAsia="Times New Roman" w:cs="Times New Roman"/>
                <w:i/>
                <w:iCs/>
                <w:szCs w:val="24"/>
              </w:rPr>
              <w:t xml:space="preserve">Instructional </w:t>
            </w:r>
            <w:r>
              <w:rPr>
                <w:rFonts w:eastAsia="Times New Roman" w:cs="Times New Roman"/>
                <w:i/>
                <w:iCs/>
                <w:szCs w:val="24"/>
              </w:rPr>
              <w:t>Task</w:t>
            </w:r>
            <w:r w:rsidRPr="001F55C8">
              <w:rPr>
                <w:rFonts w:eastAsia="Times New Roman" w:cs="Times New Roman"/>
                <w:i/>
                <w:iCs/>
                <w:szCs w:val="24"/>
              </w:rPr>
              <w:t xml:space="preserve"> 2</w:t>
            </w:r>
          </w:p>
          <w:p w14:paraId="5D8585C4" w14:textId="703DA8D3" w:rsidR="00740E62" w:rsidRDefault="00AB6BDF" w:rsidP="00162392">
            <w:pPr>
              <w:ind w:left="720"/>
              <w:textAlignment w:val="baseline"/>
              <w:rPr>
                <w:rFonts w:eastAsia="Times New Roman" w:cs="Times New Roman"/>
                <w:szCs w:val="24"/>
              </w:rPr>
            </w:pPr>
            <w:r w:rsidRPr="005E1822">
              <w:rPr>
                <w:rFonts w:eastAsia="Times New Roman" w:cs="Times New Roman"/>
                <w:szCs w:val="24"/>
              </w:rPr>
              <w:t>Every year, Alex</w:t>
            </w:r>
            <w:r>
              <w:rPr>
                <w:rFonts w:eastAsia="Times New Roman" w:cs="Times New Roman"/>
                <w:szCs w:val="24"/>
              </w:rPr>
              <w:t xml:space="preserve"> receives a monthly budget for buying video games. The price of video games has been increasing each year.</w:t>
            </w:r>
          </w:p>
          <w:p w14:paraId="79603F7C" w14:textId="77777777" w:rsidR="00740E62" w:rsidRDefault="00740E62">
            <w:pPr>
              <w:ind w:left="720"/>
              <w:textAlignment w:val="baseline"/>
              <w:rPr>
                <w:rFonts w:eastAsia="Times New Roman" w:cs="Times New Roman"/>
                <w:szCs w:val="24"/>
              </w:rPr>
            </w:pPr>
          </w:p>
          <w:p w14:paraId="00DE9084" w14:textId="731F4CF6" w:rsidR="00AB6BDF" w:rsidRPr="00162392" w:rsidRDefault="008E203A" w:rsidP="00162392">
            <w:pPr>
              <w:ind w:left="720"/>
              <w:textAlignment w:val="baseline"/>
              <w:rPr>
                <w:rFonts w:eastAsia="Times New Roman" w:cs="Times New Roman"/>
                <w:sz w:val="16"/>
                <w:szCs w:val="16"/>
              </w:rPr>
            </w:pPr>
            <w:r>
              <w:rPr>
                <w:rFonts w:eastAsia="Times New Roman" w:cs="Times New Roman"/>
                <w:noProof/>
                <w:sz w:val="16"/>
                <w:szCs w:val="16"/>
              </w:rPr>
              <w:drawing>
                <wp:inline distT="0" distB="0" distL="0" distR="0" wp14:anchorId="77113D57" wp14:editId="04386307">
                  <wp:extent cx="2825750" cy="1987550"/>
                  <wp:effectExtent l="0" t="0" r="0" b="0"/>
                  <wp:docPr id="597306815" name="Picture 121" descr="table with year and video gram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06815" name="Picture 121" descr="table with year and video grame prices"/>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25750" cy="1987550"/>
                          </a:xfrm>
                          <a:prstGeom prst="rect">
                            <a:avLst/>
                          </a:prstGeom>
                          <a:noFill/>
                        </pic:spPr>
                      </pic:pic>
                    </a:graphicData>
                  </a:graphic>
                </wp:inline>
              </w:drawing>
            </w:r>
          </w:p>
          <w:p w14:paraId="755AC8F4"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In 2020, Alex’s monthly budget for video games was $70. How many video games can he buy with one month’s budget?</w:t>
            </w:r>
          </w:p>
          <w:p w14:paraId="36DC30E7"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 xml:space="preserve">If Alex’s budget remains the same, </w:t>
            </w:r>
            <w:r>
              <w:rPr>
                <w:rFonts w:eastAsia="Times New Roman" w:cs="Times New Roman"/>
                <w:szCs w:val="24"/>
              </w:rPr>
              <w:lastRenderedPageBreak/>
              <w:t>$70 a month, how many video games could he buy in 2023?</w:t>
            </w:r>
          </w:p>
          <w:p w14:paraId="384CE177"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In 2022, Alex’s monthly budget increased to $80 a month. How much did Alex’s monthly budget increase between 2020 and 2022?</w:t>
            </w:r>
          </w:p>
          <w:p w14:paraId="78725A02" w14:textId="77777777" w:rsidR="00AB6BDF"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How much more did a video game cost in 2020 than it did in 2023?</w:t>
            </w:r>
          </w:p>
          <w:p w14:paraId="55F3FF61" w14:textId="77777777" w:rsidR="00AB6BDF" w:rsidRPr="005E1822" w:rsidRDefault="00AB6BDF" w:rsidP="009D7378">
            <w:pPr>
              <w:pStyle w:val="ListParagraph"/>
              <w:numPr>
                <w:ilvl w:val="2"/>
                <w:numId w:val="31"/>
              </w:numPr>
              <w:textAlignment w:val="baseline"/>
              <w:rPr>
                <w:rFonts w:eastAsia="Times New Roman" w:cs="Times New Roman"/>
                <w:szCs w:val="24"/>
              </w:rPr>
            </w:pPr>
            <w:r>
              <w:rPr>
                <w:rFonts w:eastAsia="Times New Roman" w:cs="Times New Roman"/>
                <w:szCs w:val="24"/>
              </w:rPr>
              <w:t xml:space="preserve">What would Alex’s monthly allowance need to be in 2023 </w:t>
            </w:r>
            <w:proofErr w:type="gramStart"/>
            <w:r>
              <w:rPr>
                <w:rFonts w:eastAsia="Times New Roman" w:cs="Times New Roman"/>
                <w:szCs w:val="24"/>
              </w:rPr>
              <w:t>in order for</w:t>
            </w:r>
            <w:proofErr w:type="gramEnd"/>
            <w:r>
              <w:rPr>
                <w:rFonts w:eastAsia="Times New Roman" w:cs="Times New Roman"/>
                <w:szCs w:val="24"/>
              </w:rPr>
              <w:t xml:space="preserve"> him to be able to buy as many video games as he could in 2020?</w:t>
            </w:r>
          </w:p>
          <w:p w14:paraId="0C99016F" w14:textId="77777777" w:rsidR="00AB6BDF" w:rsidRPr="003C358E" w:rsidRDefault="00AB6BDF">
            <w:pPr>
              <w:contextualSpacing/>
              <w:textAlignment w:val="baseline"/>
              <w:rPr>
                <w:rFonts w:eastAsia="Times New Roman" w:cs="Times New Roman"/>
                <w:i/>
                <w:iCs/>
                <w:szCs w:val="24"/>
              </w:rPr>
            </w:pPr>
          </w:p>
        </w:tc>
      </w:tr>
      <w:tr w:rsidR="00AB6BDF" w14:paraId="322A9839" w14:textId="77777777">
        <w:trPr>
          <w:trHeight w:val="275"/>
        </w:trPr>
        <w:tc>
          <w:tcPr>
            <w:tcW w:w="872" w:type="pct"/>
          </w:tcPr>
          <w:p w14:paraId="6B55715B" w14:textId="77777777" w:rsidR="00AB6BDF" w:rsidRPr="0F78778A" w:rsidRDefault="00AB6BDF">
            <w:pPr>
              <w:rPr>
                <w:rStyle w:val="normaltextrun"/>
              </w:rPr>
            </w:pPr>
            <w:r w:rsidRPr="0F78778A">
              <w:rPr>
                <w:rStyle w:val="normaltextrun"/>
              </w:rPr>
              <w:lastRenderedPageBreak/>
              <w:t>MA.5.AR.1.1</w:t>
            </w:r>
          </w:p>
        </w:tc>
        <w:tc>
          <w:tcPr>
            <w:tcW w:w="1168" w:type="pct"/>
          </w:tcPr>
          <w:p w14:paraId="47EA8D6B" w14:textId="77777777" w:rsidR="00AB6BDF" w:rsidRPr="00EC1923" w:rsidRDefault="00AB6BDF">
            <w:pPr>
              <w:rPr>
                <w:rFonts w:eastAsia="Times New Roman" w:cs="Times New Roman"/>
                <w:szCs w:val="24"/>
              </w:rPr>
            </w:pPr>
            <w:r>
              <w:rPr>
                <w:rFonts w:eastAsia="Times New Roman" w:cs="Times New Roman"/>
                <w:szCs w:val="24"/>
              </w:rPr>
              <w:t>Instructional Tasks</w:t>
            </w:r>
          </w:p>
        </w:tc>
        <w:tc>
          <w:tcPr>
            <w:tcW w:w="2960" w:type="pct"/>
          </w:tcPr>
          <w:p w14:paraId="0C40284D" w14:textId="77777777" w:rsidR="00AB6BDF" w:rsidRPr="00853041" w:rsidRDefault="00AB6BDF">
            <w:pPr>
              <w:contextualSpacing/>
              <w:textAlignment w:val="baseline"/>
              <w:rPr>
                <w:rFonts w:eastAsia="Times New Roman" w:cs="Times New Roman"/>
                <w:i/>
                <w:iCs/>
                <w:szCs w:val="24"/>
              </w:rPr>
            </w:pPr>
            <w:r w:rsidRPr="00853041">
              <w:rPr>
                <w:rFonts w:eastAsia="Times New Roman" w:cs="Times New Roman"/>
                <w:i/>
                <w:iCs/>
                <w:szCs w:val="24"/>
              </w:rPr>
              <w:t>Instructional Task 3</w:t>
            </w:r>
          </w:p>
          <w:p w14:paraId="1456D111" w14:textId="77777777" w:rsidR="00AB6BDF" w:rsidRDefault="00AB6BDF">
            <w:pPr>
              <w:ind w:left="720"/>
              <w:contextualSpacing/>
              <w:textAlignment w:val="baseline"/>
              <w:rPr>
                <w:rFonts w:eastAsia="Times New Roman" w:cs="Times New Roman"/>
                <w:szCs w:val="24"/>
              </w:rPr>
            </w:pPr>
            <w:r w:rsidRPr="00832A7B">
              <w:rPr>
                <w:rFonts w:eastAsia="Times New Roman" w:cs="Times New Roman"/>
                <w:szCs w:val="24"/>
              </w:rPr>
              <w:t xml:space="preserve">Jennifer and her classmates </w:t>
            </w:r>
            <w:r>
              <w:rPr>
                <w:rFonts w:eastAsia="Times New Roman" w:cs="Times New Roman"/>
                <w:szCs w:val="24"/>
              </w:rPr>
              <w:t>picked</w:t>
            </w:r>
            <w:r w:rsidRPr="00832A7B">
              <w:rPr>
                <w:rFonts w:eastAsia="Times New Roman" w:cs="Times New Roman"/>
                <w:szCs w:val="24"/>
              </w:rPr>
              <w:t xml:space="preserve"> 200 apples. They enjoyed snacking on 120 of the apples and then shared the remaining apples equally among nine baskets. Unfortunately, on their way to the bus, Jennifer accidentally knocked over one basket, resulting in the loss of those apples. How many apples were placed </w:t>
            </w:r>
            <w:proofErr w:type="gramStart"/>
            <w:r w:rsidRPr="00832A7B">
              <w:rPr>
                <w:rFonts w:eastAsia="Times New Roman" w:cs="Times New Roman"/>
                <w:szCs w:val="24"/>
              </w:rPr>
              <w:t>in</w:t>
            </w:r>
            <w:proofErr w:type="gramEnd"/>
            <w:r w:rsidRPr="00832A7B">
              <w:rPr>
                <w:rFonts w:eastAsia="Times New Roman" w:cs="Times New Roman"/>
                <w:szCs w:val="24"/>
              </w:rPr>
              <w:t xml:space="preserve"> the bus?</w:t>
            </w:r>
          </w:p>
          <w:p w14:paraId="619F2A67" w14:textId="77777777" w:rsidR="00AB6BDF" w:rsidRPr="003C358E" w:rsidRDefault="00AB6BDF">
            <w:pPr>
              <w:contextualSpacing/>
              <w:textAlignment w:val="baseline"/>
              <w:rPr>
                <w:rFonts w:eastAsia="Times New Roman" w:cs="Times New Roman"/>
                <w:i/>
                <w:iCs/>
                <w:szCs w:val="24"/>
              </w:rPr>
            </w:pPr>
          </w:p>
        </w:tc>
      </w:tr>
      <w:tr w:rsidR="00AB6BDF" w14:paraId="3F0553F5" w14:textId="77777777">
        <w:trPr>
          <w:trHeight w:val="275"/>
        </w:trPr>
        <w:tc>
          <w:tcPr>
            <w:tcW w:w="872" w:type="pct"/>
          </w:tcPr>
          <w:p w14:paraId="271E7E47" w14:textId="77777777" w:rsidR="00AB6BDF" w:rsidRPr="0F78778A" w:rsidRDefault="00AB6BDF">
            <w:pPr>
              <w:rPr>
                <w:rStyle w:val="normaltextrun"/>
              </w:rPr>
            </w:pPr>
            <w:r w:rsidRPr="0F78778A">
              <w:rPr>
                <w:rStyle w:val="normaltextrun"/>
              </w:rPr>
              <w:t>MA.5.AR.1.1</w:t>
            </w:r>
          </w:p>
        </w:tc>
        <w:tc>
          <w:tcPr>
            <w:tcW w:w="1168" w:type="pct"/>
          </w:tcPr>
          <w:p w14:paraId="57DF2CC7" w14:textId="77777777" w:rsidR="00AB6BDF" w:rsidRPr="00EC1923" w:rsidRDefault="00AB6BDF">
            <w:pPr>
              <w:rPr>
                <w:rFonts w:eastAsia="Times New Roman" w:cs="Times New Roman"/>
                <w:szCs w:val="24"/>
              </w:rPr>
            </w:pPr>
            <w:r>
              <w:rPr>
                <w:rFonts w:eastAsia="Times New Roman" w:cs="Times New Roman"/>
                <w:szCs w:val="24"/>
              </w:rPr>
              <w:t>Instructional Tasks</w:t>
            </w:r>
          </w:p>
        </w:tc>
        <w:tc>
          <w:tcPr>
            <w:tcW w:w="2960" w:type="pct"/>
          </w:tcPr>
          <w:p w14:paraId="27C5B6F8" w14:textId="77777777" w:rsidR="00AB6BDF" w:rsidRPr="00FB058A" w:rsidRDefault="00AB6BDF">
            <w:pPr>
              <w:contextualSpacing/>
              <w:textAlignment w:val="baseline"/>
              <w:rPr>
                <w:rFonts w:eastAsia="Times New Roman" w:cs="Times New Roman"/>
                <w:i/>
                <w:iCs/>
                <w:szCs w:val="24"/>
              </w:rPr>
            </w:pPr>
            <w:r w:rsidRPr="00FB058A">
              <w:rPr>
                <w:rFonts w:eastAsia="Times New Roman" w:cs="Times New Roman"/>
                <w:i/>
                <w:iCs/>
                <w:szCs w:val="24"/>
              </w:rPr>
              <w:t>Instructional Task 4</w:t>
            </w:r>
            <w:r>
              <w:rPr>
                <w:rFonts w:eastAsia="Times New Roman" w:cs="Times New Roman"/>
                <w:i/>
                <w:iCs/>
                <w:szCs w:val="24"/>
              </w:rPr>
              <w:t>(MTR.7.1)</w:t>
            </w:r>
          </w:p>
          <w:p w14:paraId="6709186A" w14:textId="77777777" w:rsidR="00AB6BDF" w:rsidRDefault="00AB6BDF">
            <w:pPr>
              <w:ind w:left="720"/>
              <w:contextualSpacing/>
              <w:textAlignment w:val="baseline"/>
              <w:rPr>
                <w:rFonts w:eastAsia="Times New Roman" w:cs="Times New Roman"/>
                <w:szCs w:val="24"/>
              </w:rPr>
            </w:pPr>
            <w:r>
              <w:rPr>
                <w:rFonts w:eastAsia="Times New Roman" w:cs="Times New Roman"/>
                <w:szCs w:val="24"/>
              </w:rPr>
              <w:t>Nancy has 478 one-dollar bills that she wants to divide equally between her 7 friends.</w:t>
            </w:r>
          </w:p>
          <w:p w14:paraId="62FA8FEB" w14:textId="77777777" w:rsidR="00AB6BDF" w:rsidRDefault="00AB6BDF" w:rsidP="009D7378">
            <w:pPr>
              <w:pStyle w:val="ListParagraph"/>
              <w:numPr>
                <w:ilvl w:val="0"/>
                <w:numId w:val="82"/>
              </w:numPr>
              <w:contextualSpacing/>
              <w:textAlignment w:val="baseline"/>
              <w:rPr>
                <w:rFonts w:eastAsia="Times New Roman" w:cs="Times New Roman"/>
                <w:szCs w:val="24"/>
              </w:rPr>
            </w:pPr>
            <w:r>
              <w:rPr>
                <w:rFonts w:eastAsia="Times New Roman" w:cs="Times New Roman"/>
                <w:szCs w:val="24"/>
              </w:rPr>
              <w:t>How much money will each person receive? How much money will Nancy have left over?</w:t>
            </w:r>
          </w:p>
          <w:p w14:paraId="41701C6A" w14:textId="77777777" w:rsidR="00AB6BDF" w:rsidRPr="005E1822" w:rsidRDefault="00AB6BDF" w:rsidP="009D7378">
            <w:pPr>
              <w:pStyle w:val="ListParagraph"/>
              <w:numPr>
                <w:ilvl w:val="0"/>
                <w:numId w:val="82"/>
              </w:numPr>
              <w:contextualSpacing/>
              <w:textAlignment w:val="baseline"/>
              <w:rPr>
                <w:rFonts w:eastAsia="Times New Roman" w:cs="Times New Roman"/>
                <w:szCs w:val="24"/>
              </w:rPr>
            </w:pPr>
            <w:r w:rsidRPr="005E1822">
              <w:rPr>
                <w:rFonts w:eastAsia="Times New Roman" w:cs="Times New Roman"/>
                <w:szCs w:val="24"/>
              </w:rPr>
              <w:t>Nancy exchanged the remaining one-dollar bills for nickels. If she divides the coins equally between her 7 friends, how much money will each friend get?</w:t>
            </w:r>
          </w:p>
          <w:p w14:paraId="04FED385" w14:textId="77777777" w:rsidR="00AB6BDF" w:rsidRPr="003C358E" w:rsidRDefault="00AB6BDF">
            <w:pPr>
              <w:contextualSpacing/>
              <w:textAlignment w:val="baseline"/>
              <w:rPr>
                <w:rFonts w:eastAsia="Times New Roman" w:cs="Times New Roman"/>
                <w:i/>
                <w:iCs/>
                <w:szCs w:val="24"/>
              </w:rPr>
            </w:pPr>
          </w:p>
        </w:tc>
      </w:tr>
      <w:tr w:rsidR="00AB6BDF" w14:paraId="5706EB15" w14:textId="77777777">
        <w:trPr>
          <w:trHeight w:val="275"/>
        </w:trPr>
        <w:tc>
          <w:tcPr>
            <w:tcW w:w="872" w:type="pct"/>
          </w:tcPr>
          <w:p w14:paraId="4A72B226" w14:textId="77777777" w:rsidR="00AB6BDF" w:rsidRDefault="00AB6BDF">
            <w:r w:rsidRPr="0F78778A">
              <w:rPr>
                <w:rStyle w:val="normaltextrun"/>
              </w:rPr>
              <w:t>MA.5.AR.1.1</w:t>
            </w:r>
          </w:p>
        </w:tc>
        <w:tc>
          <w:tcPr>
            <w:tcW w:w="1168" w:type="pct"/>
          </w:tcPr>
          <w:p w14:paraId="2D2934F9" w14:textId="77777777" w:rsidR="00AB6BDF" w:rsidRPr="00EC1923" w:rsidRDefault="00AB6BDF">
            <w:r w:rsidRPr="00EC1923">
              <w:rPr>
                <w:rFonts w:eastAsia="Times New Roman" w:cs="Times New Roman"/>
                <w:szCs w:val="24"/>
              </w:rPr>
              <w:t>Instructional </w:t>
            </w:r>
            <w:r>
              <w:rPr>
                <w:rFonts w:eastAsia="Times New Roman" w:cs="Times New Roman"/>
                <w:szCs w:val="24"/>
              </w:rPr>
              <w:t>Items</w:t>
            </w:r>
            <w:r w:rsidRPr="00EC1923">
              <w:rPr>
                <w:rFonts w:eastAsia="Times New Roman" w:cs="Times New Roman"/>
                <w:szCs w:val="24"/>
              </w:rPr>
              <w:t> </w:t>
            </w:r>
          </w:p>
        </w:tc>
        <w:tc>
          <w:tcPr>
            <w:tcW w:w="2960" w:type="pct"/>
          </w:tcPr>
          <w:p w14:paraId="20E1EDC8" w14:textId="77777777" w:rsidR="00AB6BDF" w:rsidRDefault="00AB6BDF">
            <w:pPr>
              <w:contextualSpacing/>
              <w:textAlignment w:val="baseline"/>
              <w:rPr>
                <w:rFonts w:eastAsia="Times New Roman" w:cs="Times New Roman"/>
                <w:i/>
                <w:iCs/>
                <w:szCs w:val="24"/>
              </w:rPr>
            </w:pPr>
            <w:r w:rsidRPr="003C358E">
              <w:rPr>
                <w:rFonts w:eastAsia="Times New Roman" w:cs="Times New Roman"/>
                <w:i/>
                <w:iCs/>
                <w:szCs w:val="24"/>
              </w:rPr>
              <w:t xml:space="preserve">Instructional </w:t>
            </w:r>
            <w:r>
              <w:rPr>
                <w:rFonts w:eastAsia="Times New Roman" w:cs="Times New Roman"/>
                <w:i/>
                <w:iCs/>
                <w:szCs w:val="24"/>
              </w:rPr>
              <w:t>Item</w:t>
            </w:r>
            <w:r w:rsidRPr="003C358E">
              <w:rPr>
                <w:rFonts w:eastAsia="Times New Roman" w:cs="Times New Roman"/>
                <w:i/>
                <w:iCs/>
                <w:szCs w:val="24"/>
              </w:rPr>
              <w:t xml:space="preserve"> 2</w:t>
            </w:r>
            <w:r>
              <w:rPr>
                <w:rFonts w:eastAsia="Times New Roman" w:cs="Times New Roman"/>
                <w:i/>
                <w:iCs/>
                <w:szCs w:val="24"/>
              </w:rPr>
              <w:t xml:space="preserve"> (MTR.3.1)</w:t>
            </w:r>
          </w:p>
          <w:p w14:paraId="166BC369" w14:textId="77777777" w:rsidR="00AB6BDF" w:rsidRDefault="00AB6BDF">
            <w:pPr>
              <w:contextualSpacing/>
              <w:textAlignment w:val="baseline"/>
              <w:rPr>
                <w:rFonts w:eastAsia="Times New Roman" w:cs="Times New Roman"/>
                <w:szCs w:val="24"/>
              </w:rPr>
            </w:pPr>
          </w:p>
          <w:p w14:paraId="3F345E00" w14:textId="77777777" w:rsidR="00AB6BDF" w:rsidRPr="00EA5A62" w:rsidRDefault="00AB6BDF">
            <w:pPr>
              <w:contextualSpacing/>
              <w:textAlignment w:val="baseline"/>
              <w:rPr>
                <w:rStyle w:val="normaltextrun"/>
                <w:rFonts w:eastAsia="Times New Roman" w:cs="Times New Roman"/>
                <w:szCs w:val="24"/>
              </w:rPr>
            </w:pPr>
            <w:r w:rsidRPr="003C358E">
              <w:rPr>
                <w:rFonts w:eastAsia="Times New Roman" w:cs="Times New Roman"/>
                <w:szCs w:val="24"/>
              </w:rPr>
              <w:t xml:space="preserve">Stanley </w:t>
            </w:r>
            <w:r>
              <w:rPr>
                <w:rFonts w:eastAsia="Times New Roman" w:cs="Times New Roman"/>
                <w:szCs w:val="24"/>
              </w:rPr>
              <w:t>saved $342 last month and $780 this month. He wants to buy as many chairs to place in the auditorium at school as possible. Each chair costs $11. How many chairs can Stanley buy?</w:t>
            </w:r>
          </w:p>
        </w:tc>
      </w:tr>
      <w:tr w:rsidR="00AB6BDF" w14:paraId="4FBA6A35" w14:textId="77777777">
        <w:trPr>
          <w:trHeight w:val="275"/>
        </w:trPr>
        <w:tc>
          <w:tcPr>
            <w:tcW w:w="872" w:type="pct"/>
          </w:tcPr>
          <w:p w14:paraId="3F75709A" w14:textId="77777777" w:rsidR="00AB6BDF" w:rsidRDefault="00AB6BDF">
            <w:r w:rsidRPr="007A49F5">
              <w:rPr>
                <w:rStyle w:val="normaltextrun"/>
              </w:rPr>
              <w:t>MA.5.AR.1.1</w:t>
            </w:r>
          </w:p>
        </w:tc>
        <w:tc>
          <w:tcPr>
            <w:tcW w:w="1168" w:type="pct"/>
          </w:tcPr>
          <w:p w14:paraId="176D93F9" w14:textId="77777777" w:rsidR="00AB6BDF" w:rsidRDefault="00AB6BDF">
            <w:r>
              <w:t>Instructional Items</w:t>
            </w:r>
          </w:p>
        </w:tc>
        <w:tc>
          <w:tcPr>
            <w:tcW w:w="2960" w:type="pct"/>
          </w:tcPr>
          <w:p w14:paraId="61D26AA2" w14:textId="77777777" w:rsidR="00AB6BDF" w:rsidRPr="003C358E" w:rsidRDefault="00AB6BDF">
            <w:pPr>
              <w:textAlignment w:val="baseline"/>
              <w:rPr>
                <w:rFonts w:eastAsia="Times New Roman" w:cs="Times New Roman"/>
                <w:i/>
                <w:iCs/>
                <w:szCs w:val="24"/>
              </w:rPr>
            </w:pPr>
            <w:r w:rsidRPr="003C358E">
              <w:rPr>
                <w:rFonts w:eastAsia="Times New Roman" w:cs="Times New Roman"/>
                <w:i/>
                <w:iCs/>
                <w:szCs w:val="24"/>
              </w:rPr>
              <w:t xml:space="preserve">Instructional Item </w:t>
            </w:r>
            <w:r>
              <w:rPr>
                <w:rFonts w:eastAsia="Times New Roman" w:cs="Times New Roman"/>
                <w:i/>
                <w:iCs/>
                <w:szCs w:val="24"/>
              </w:rPr>
              <w:t>3</w:t>
            </w:r>
          </w:p>
          <w:p w14:paraId="6051A503" w14:textId="77777777" w:rsidR="00AB6BDF" w:rsidRDefault="00AB6BDF">
            <w:pPr>
              <w:textAlignment w:val="baseline"/>
              <w:rPr>
                <w:rFonts w:eastAsia="Times New Roman" w:cs="Times New Roman"/>
                <w:szCs w:val="24"/>
              </w:rPr>
            </w:pPr>
          </w:p>
          <w:p w14:paraId="37344DF7" w14:textId="77777777" w:rsidR="00AB6BDF" w:rsidRDefault="00AB6BDF">
            <w:pPr>
              <w:textAlignment w:val="baseline"/>
              <w:rPr>
                <w:rFonts w:eastAsia="Times New Roman" w:cs="Times New Roman"/>
                <w:szCs w:val="24"/>
              </w:rPr>
            </w:pPr>
            <w:r>
              <w:rPr>
                <w:rFonts w:eastAsia="Times New Roman" w:cs="Times New Roman"/>
                <w:szCs w:val="24"/>
              </w:rPr>
              <w:t>Agusta had $2,385. She spent $729 on a new computer. She wants to spend the rest of her money on different computer accessories. Each accessory cost $65. What is the maximum number of accessories Augusta can buy?</w:t>
            </w:r>
          </w:p>
          <w:p w14:paraId="6C9FC974" w14:textId="77777777" w:rsidR="00AB6BDF" w:rsidRDefault="00AB6BDF" w:rsidP="009D7378">
            <w:pPr>
              <w:pStyle w:val="ListParagraph"/>
              <w:numPr>
                <w:ilvl w:val="1"/>
                <w:numId w:val="31"/>
              </w:numPr>
              <w:tabs>
                <w:tab w:val="num" w:pos="1440"/>
              </w:tabs>
              <w:textAlignment w:val="baseline"/>
              <w:rPr>
                <w:rFonts w:eastAsia="Times New Roman" w:cs="Times New Roman"/>
                <w:szCs w:val="24"/>
              </w:rPr>
            </w:pPr>
            <w:r>
              <w:rPr>
                <w:rFonts w:eastAsia="Times New Roman" w:cs="Times New Roman"/>
                <w:szCs w:val="24"/>
              </w:rPr>
              <w:t>25 accessories</w:t>
            </w:r>
          </w:p>
          <w:p w14:paraId="49006758" w14:textId="77777777" w:rsidR="00AB6BDF" w:rsidRDefault="00AB6BDF" w:rsidP="009D7378">
            <w:pPr>
              <w:pStyle w:val="ListParagraph"/>
              <w:numPr>
                <w:ilvl w:val="1"/>
                <w:numId w:val="31"/>
              </w:numPr>
              <w:tabs>
                <w:tab w:val="num" w:pos="1440"/>
              </w:tabs>
              <w:textAlignment w:val="baseline"/>
              <w:rPr>
                <w:rFonts w:eastAsia="Times New Roman" w:cs="Times New Roman"/>
                <w:szCs w:val="24"/>
              </w:rPr>
            </w:pPr>
            <w:r>
              <w:rPr>
                <w:rFonts w:eastAsia="Times New Roman" w:cs="Times New Roman"/>
                <w:szCs w:val="24"/>
              </w:rPr>
              <w:lastRenderedPageBreak/>
              <w:t>26 accessories</w:t>
            </w:r>
          </w:p>
          <w:p w14:paraId="2F896CB8" w14:textId="77777777" w:rsidR="00AB6BDF" w:rsidRDefault="00AB6BDF" w:rsidP="009D7378">
            <w:pPr>
              <w:pStyle w:val="ListParagraph"/>
              <w:numPr>
                <w:ilvl w:val="1"/>
                <w:numId w:val="31"/>
              </w:numPr>
              <w:tabs>
                <w:tab w:val="num" w:pos="1440"/>
              </w:tabs>
              <w:textAlignment w:val="baseline"/>
              <w:rPr>
                <w:rFonts w:eastAsia="Times New Roman" w:cs="Times New Roman"/>
                <w:szCs w:val="24"/>
              </w:rPr>
            </w:pPr>
            <w:r>
              <w:rPr>
                <w:rFonts w:eastAsia="Times New Roman" w:cs="Times New Roman"/>
                <w:szCs w:val="24"/>
              </w:rPr>
              <w:t>27 accessories</w:t>
            </w:r>
          </w:p>
          <w:p w14:paraId="461C88D7" w14:textId="77777777" w:rsidR="00AB6BDF" w:rsidRPr="00EA5A62" w:rsidRDefault="00AB6BDF" w:rsidP="009D7378">
            <w:pPr>
              <w:pStyle w:val="ListParagraph"/>
              <w:numPr>
                <w:ilvl w:val="1"/>
                <w:numId w:val="31"/>
              </w:numPr>
              <w:tabs>
                <w:tab w:val="num" w:pos="1440"/>
              </w:tabs>
              <w:textAlignment w:val="baseline"/>
              <w:rPr>
                <w:rStyle w:val="normaltextrun"/>
                <w:rFonts w:eastAsia="Times New Roman" w:cs="Times New Roman"/>
                <w:szCs w:val="24"/>
              </w:rPr>
            </w:pPr>
            <w:r>
              <w:rPr>
                <w:rFonts w:eastAsia="Times New Roman" w:cs="Times New Roman"/>
                <w:szCs w:val="24"/>
              </w:rPr>
              <w:t xml:space="preserve">28 accessories </w:t>
            </w:r>
          </w:p>
        </w:tc>
      </w:tr>
      <w:tr w:rsidR="00AB6BDF" w14:paraId="7F2BD400" w14:textId="77777777">
        <w:trPr>
          <w:trHeight w:val="275"/>
        </w:trPr>
        <w:tc>
          <w:tcPr>
            <w:tcW w:w="872" w:type="pct"/>
          </w:tcPr>
          <w:p w14:paraId="3D8965BF" w14:textId="77777777" w:rsidR="00AB6BDF" w:rsidRDefault="00AB6BDF">
            <w:r>
              <w:lastRenderedPageBreak/>
              <w:t>MA.5.AR.1.2</w:t>
            </w:r>
          </w:p>
        </w:tc>
        <w:tc>
          <w:tcPr>
            <w:tcW w:w="1168" w:type="pct"/>
          </w:tcPr>
          <w:p w14:paraId="5B1118D7" w14:textId="77777777" w:rsidR="00AB6BDF" w:rsidRDefault="00AB6BDF">
            <w:r w:rsidRPr="00757002">
              <w:rPr>
                <w:rFonts w:eastAsia="Times New Roman" w:cs="Times New Roman"/>
                <w:szCs w:val="24"/>
              </w:rPr>
              <w:t>Purpose and Instructional Strategies  </w:t>
            </w:r>
          </w:p>
        </w:tc>
        <w:tc>
          <w:tcPr>
            <w:tcW w:w="2960" w:type="pct"/>
          </w:tcPr>
          <w:p w14:paraId="39F2E2BF" w14:textId="77777777" w:rsidR="00AB6BDF" w:rsidRPr="00DB38B1" w:rsidRDefault="00AB6BDF">
            <w:pPr>
              <w:textAlignment w:val="baseline"/>
              <w:rPr>
                <w:rFonts w:eastAsiaTheme="minorEastAsia" w:cs="Times New Roman"/>
              </w:rPr>
            </w:pPr>
            <w:r w:rsidRPr="00DB38B1">
              <w:rPr>
                <w:rFonts w:cs="Times New Roman"/>
              </w:rPr>
              <w:t xml:space="preserve">Instruction allows students to build understanding fractions through modeling and the use of manipulatives. </w:t>
            </w:r>
          </w:p>
          <w:p w14:paraId="35F18FC8" w14:textId="77777777" w:rsidR="00AB6BDF" w:rsidRDefault="00AB6BDF">
            <w:pPr>
              <w:textAlignment w:val="baseline"/>
              <w:rPr>
                <w:rFonts w:cs="Times New Roman"/>
              </w:rPr>
            </w:pPr>
          </w:p>
          <w:p w14:paraId="0F25AFB2" w14:textId="77777777" w:rsidR="00AB6BDF" w:rsidRDefault="00AB6BDF">
            <w:pPr>
              <w:textAlignment w:val="baseline"/>
              <w:rPr>
                <w:rFonts w:eastAsiaTheme="minorEastAsia" w:cs="Times New Roman"/>
              </w:rPr>
            </w:pPr>
            <w:r>
              <w:rPr>
                <w:rFonts w:eastAsiaTheme="minorEastAsia" w:cs="Times New Roman"/>
              </w:rPr>
              <w:t>Students</w:t>
            </w:r>
            <w:r w:rsidRPr="00730164">
              <w:rPr>
                <w:rFonts w:eastAsiaTheme="minorEastAsia" w:cs="Times New Roman"/>
              </w:rPr>
              <w:t xml:space="preserve">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p>
          <w:p w14:paraId="33D1F072" w14:textId="77777777" w:rsidR="00AB6BDF" w:rsidRDefault="00AB6BDF">
            <w:pPr>
              <w:textAlignment w:val="baseline"/>
              <w:rPr>
                <w:rFonts w:cs="Times New Roman"/>
              </w:rPr>
            </w:pPr>
          </w:p>
          <w:p w14:paraId="18020269" w14:textId="77777777" w:rsidR="00AB6BDF" w:rsidRPr="00ED17C6" w:rsidRDefault="00AB6BDF">
            <w:pPr>
              <w:textAlignment w:val="baseline"/>
              <w:rPr>
                <w:rFonts w:eastAsiaTheme="minorEastAsia" w:cs="Times New Roman"/>
              </w:rPr>
            </w:pPr>
            <w:r w:rsidRPr="00ED17C6">
              <w:rPr>
                <w:rFonts w:cs="Times New Roman"/>
              </w:rPr>
              <w:t>There should be student progression from solving problems with tangible objects and illustrations to the utilization of algorithms and equations. Students should articulate the relationships between different concepts and representations, while also selecting the most suitable representation based on the specific context or purpose of the question.</w:t>
            </w:r>
          </w:p>
          <w:p w14:paraId="20232414"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A435405" w14:textId="77777777">
        <w:trPr>
          <w:trHeight w:val="275"/>
        </w:trPr>
        <w:tc>
          <w:tcPr>
            <w:tcW w:w="872" w:type="pct"/>
          </w:tcPr>
          <w:p w14:paraId="4F7101CE" w14:textId="77777777" w:rsidR="00AB6BDF" w:rsidRDefault="00AB6BDF">
            <w:r>
              <w:t>MA.5.AR.1.2</w:t>
            </w:r>
          </w:p>
        </w:tc>
        <w:tc>
          <w:tcPr>
            <w:tcW w:w="1168" w:type="pct"/>
          </w:tcPr>
          <w:p w14:paraId="3D5F14C7" w14:textId="77777777" w:rsidR="00AB6BDF" w:rsidRDefault="00AB6BDF">
            <w:r w:rsidRPr="00D16BDF">
              <w:rPr>
                <w:rFonts w:eastAsia="Times New Roman" w:cs="Times New Roman"/>
                <w:szCs w:val="24"/>
              </w:rPr>
              <w:t>Common Misconceptions or Errors</w:t>
            </w:r>
          </w:p>
        </w:tc>
        <w:tc>
          <w:tcPr>
            <w:tcW w:w="2960" w:type="pct"/>
          </w:tcPr>
          <w:p w14:paraId="03ACE113" w14:textId="77777777" w:rsidR="00AB6BDF" w:rsidRPr="004A288E" w:rsidRDefault="00AB6BDF">
            <w:pPr>
              <w:pStyle w:val="paragraph"/>
              <w:spacing w:before="0" w:beforeAutospacing="0" w:after="0" w:afterAutospacing="0"/>
              <w:textAlignment w:val="baseline"/>
              <w:rPr>
                <w:rStyle w:val="normaltextrun"/>
              </w:rPr>
            </w:pPr>
            <w:r>
              <w:t>Encourage students to use their number sense when determining the size of a product. The teacher should ask students what they know about multiplying fractions to determine how the numbers in the problem are related.</w:t>
            </w:r>
          </w:p>
        </w:tc>
      </w:tr>
      <w:tr w:rsidR="00AB6BDF" w14:paraId="45A0B470" w14:textId="77777777">
        <w:trPr>
          <w:trHeight w:val="275"/>
        </w:trPr>
        <w:tc>
          <w:tcPr>
            <w:tcW w:w="872" w:type="pct"/>
          </w:tcPr>
          <w:p w14:paraId="23FB0D8C" w14:textId="77777777" w:rsidR="00AB6BDF" w:rsidRDefault="00AB6BDF">
            <w:r>
              <w:t>MA.5.AR.1.2</w:t>
            </w:r>
          </w:p>
        </w:tc>
        <w:tc>
          <w:tcPr>
            <w:tcW w:w="1168" w:type="pct"/>
          </w:tcPr>
          <w:p w14:paraId="71438381" w14:textId="77777777" w:rsidR="00AB6BDF" w:rsidRDefault="00AB6BDF">
            <w:r w:rsidRPr="00D16BDF">
              <w:rPr>
                <w:rFonts w:eastAsia="Times New Roman" w:cs="Times New Roman"/>
                <w:szCs w:val="24"/>
              </w:rPr>
              <w:t>Common Misconceptions or Errors</w:t>
            </w:r>
          </w:p>
        </w:tc>
        <w:tc>
          <w:tcPr>
            <w:tcW w:w="2960" w:type="pct"/>
          </w:tcPr>
          <w:p w14:paraId="4618EF4A" w14:textId="77777777" w:rsidR="00AB6BDF" w:rsidRPr="004A288E" w:rsidRDefault="00AB6BDF">
            <w:pPr>
              <w:pStyle w:val="paragraph"/>
              <w:spacing w:before="0" w:beforeAutospacing="0" w:after="0" w:afterAutospacing="0"/>
              <w:textAlignment w:val="baseline"/>
              <w:rPr>
                <w:rStyle w:val="normaltextrun"/>
              </w:rPr>
            </w:pPr>
            <w:r>
              <w:t>Students need to apply what they already know about operations with fractions to create action plans to solve multi-step real-world problems involving fractions.</w:t>
            </w:r>
          </w:p>
        </w:tc>
      </w:tr>
      <w:tr w:rsidR="00AB6BDF" w14:paraId="0AC7E876" w14:textId="77777777">
        <w:trPr>
          <w:trHeight w:val="275"/>
        </w:trPr>
        <w:tc>
          <w:tcPr>
            <w:tcW w:w="872" w:type="pct"/>
          </w:tcPr>
          <w:p w14:paraId="4136FC43" w14:textId="77777777" w:rsidR="00AB6BDF" w:rsidRDefault="00AB6BDF">
            <w:r>
              <w:t>MA.5.AR.1.2</w:t>
            </w:r>
          </w:p>
        </w:tc>
        <w:tc>
          <w:tcPr>
            <w:tcW w:w="1168" w:type="pct"/>
          </w:tcPr>
          <w:p w14:paraId="75786C6E" w14:textId="77777777" w:rsidR="00AB6BDF" w:rsidRDefault="00AB6BDF">
            <w:r w:rsidRPr="00D16BDF">
              <w:rPr>
                <w:rFonts w:eastAsia="Times New Roman" w:cs="Times New Roman"/>
                <w:szCs w:val="24"/>
              </w:rPr>
              <w:t>Common Misconceptions or Errors</w:t>
            </w:r>
          </w:p>
        </w:tc>
        <w:tc>
          <w:tcPr>
            <w:tcW w:w="2960" w:type="pct"/>
          </w:tcPr>
          <w:p w14:paraId="27E4ACDA" w14:textId="77777777" w:rsidR="00AB6BDF" w:rsidRPr="00EA5A62" w:rsidRDefault="00AB6BDF">
            <w:pPr>
              <w:textAlignment w:val="baseline"/>
              <w:rPr>
                <w:rStyle w:val="normaltextrun"/>
                <w:rFonts w:cs="Times New Roman"/>
                <w:szCs w:val="24"/>
              </w:rPr>
            </w:pPr>
            <w:r w:rsidRPr="00E80089">
              <w:rPr>
                <w:rFonts w:cs="Times New Roman"/>
                <w:szCs w:val="24"/>
              </w:rPr>
              <w:t>With guiding questions, ask students what operation will be needed to solve the problem. Prompt students to tell you what the first action step will be before they solve. If students struggle to find the first step of the problem, encourage them to create a visual model while rereading.</w:t>
            </w:r>
          </w:p>
        </w:tc>
      </w:tr>
      <w:tr w:rsidR="00AB6BDF" w14:paraId="735FCD05" w14:textId="77777777">
        <w:trPr>
          <w:trHeight w:val="275"/>
        </w:trPr>
        <w:tc>
          <w:tcPr>
            <w:tcW w:w="872" w:type="pct"/>
          </w:tcPr>
          <w:p w14:paraId="322DB25D" w14:textId="77777777" w:rsidR="00AB6BDF" w:rsidRDefault="00AB6BDF">
            <w:r>
              <w:t>MA.5.AR.1.2</w:t>
            </w:r>
          </w:p>
        </w:tc>
        <w:tc>
          <w:tcPr>
            <w:tcW w:w="1168" w:type="pct"/>
          </w:tcPr>
          <w:p w14:paraId="1E2055CE" w14:textId="77777777" w:rsidR="00AB6BDF" w:rsidRDefault="00AB6BDF">
            <w:r>
              <w:t>Instructional Tasks</w:t>
            </w:r>
          </w:p>
        </w:tc>
        <w:tc>
          <w:tcPr>
            <w:tcW w:w="2960" w:type="pct"/>
          </w:tcPr>
          <w:p w14:paraId="59888644" w14:textId="77777777" w:rsidR="00AB6BDF" w:rsidRPr="003C358E" w:rsidRDefault="00AB6BDF">
            <w:pPr>
              <w:textAlignment w:val="baseline"/>
              <w:rPr>
                <w:rFonts w:eastAsia="Times New Roman" w:cs="Times New Roman"/>
                <w:i/>
                <w:iCs/>
              </w:rPr>
            </w:pPr>
            <w:r>
              <w:rPr>
                <w:rFonts w:eastAsia="Times New Roman" w:cs="Times New Roman"/>
                <w:i/>
                <w:iCs/>
              </w:rPr>
              <w:t>Instructional</w:t>
            </w:r>
            <w:r w:rsidRPr="003C358E">
              <w:rPr>
                <w:rFonts w:eastAsia="Times New Roman" w:cs="Times New Roman"/>
                <w:i/>
                <w:iCs/>
              </w:rPr>
              <w:t xml:space="preserve"> </w:t>
            </w:r>
            <w:r>
              <w:rPr>
                <w:rFonts w:eastAsia="Times New Roman" w:cs="Times New Roman"/>
                <w:i/>
                <w:iCs/>
              </w:rPr>
              <w:t>Task</w:t>
            </w:r>
            <w:r w:rsidRPr="003C358E">
              <w:rPr>
                <w:rFonts w:eastAsia="Times New Roman" w:cs="Times New Roman"/>
                <w:i/>
                <w:iCs/>
              </w:rPr>
              <w:t xml:space="preserve"> </w:t>
            </w:r>
            <w:r>
              <w:rPr>
                <w:rFonts w:eastAsia="Times New Roman" w:cs="Times New Roman"/>
                <w:i/>
                <w:iCs/>
              </w:rPr>
              <w:t xml:space="preserve">3 </w:t>
            </w:r>
            <w:r>
              <w:rPr>
                <w:rFonts w:cs="Times New Roman"/>
                <w:i/>
                <w:szCs w:val="24"/>
              </w:rPr>
              <w:t>(MTR.7.1)</w:t>
            </w:r>
          </w:p>
          <w:p w14:paraId="6593D503" w14:textId="77777777" w:rsidR="00AB6BDF" w:rsidRPr="00EA5A62" w:rsidRDefault="00AB6BDF">
            <w:pPr>
              <w:textAlignment w:val="baseline"/>
              <w:rPr>
                <w:rStyle w:val="normaltextrun"/>
                <w:rFonts w:eastAsia="Times New Roman" w:cs="Times New Roman"/>
              </w:rPr>
            </w:pPr>
            <w:r>
              <w:rPr>
                <w:rFonts w:eastAsia="Times New Roman" w:cs="Times New Roman"/>
              </w:rPr>
              <w:t xml:space="preserve">Megan has a collection of 80 stickers, and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5</m:t>
                  </m:r>
                </m:den>
              </m:f>
            </m:oMath>
            <w:r>
              <w:rPr>
                <w:rFonts w:eastAsia="Times New Roman" w:cs="Times New Roman"/>
              </w:rPr>
              <w:t xml:space="preserve"> of them feature cars, while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the stickers have animals. The remaining stickers display various types of shapes. How many stickers in Megan’s collection feature shapes?</w:t>
            </w:r>
          </w:p>
        </w:tc>
      </w:tr>
      <w:tr w:rsidR="00AB6BDF" w14:paraId="027B8344" w14:textId="77777777">
        <w:trPr>
          <w:trHeight w:val="275"/>
        </w:trPr>
        <w:tc>
          <w:tcPr>
            <w:tcW w:w="872" w:type="pct"/>
          </w:tcPr>
          <w:p w14:paraId="3D493F77" w14:textId="77777777" w:rsidR="00AB6BDF" w:rsidRDefault="00AB6BDF">
            <w:r>
              <w:t>MA.5.AR.1.2</w:t>
            </w:r>
          </w:p>
        </w:tc>
        <w:tc>
          <w:tcPr>
            <w:tcW w:w="1168" w:type="pct"/>
          </w:tcPr>
          <w:p w14:paraId="3E147B71" w14:textId="77777777" w:rsidR="00AB6BDF" w:rsidRDefault="00AB6BDF">
            <w:r>
              <w:t>Instructional Tasks</w:t>
            </w:r>
          </w:p>
        </w:tc>
        <w:tc>
          <w:tcPr>
            <w:tcW w:w="2960" w:type="pct"/>
          </w:tcPr>
          <w:p w14:paraId="32D07545" w14:textId="77777777" w:rsidR="00AB6BDF" w:rsidRPr="005E1822" w:rsidRDefault="00AB6BDF">
            <w:pPr>
              <w:textAlignment w:val="baseline"/>
              <w:rPr>
                <w:rFonts w:eastAsia="Times New Roman" w:cs="Times New Roman"/>
                <w:i/>
                <w:iCs/>
              </w:rPr>
            </w:pPr>
            <w:r w:rsidRPr="005E1822">
              <w:rPr>
                <w:rFonts w:eastAsia="Times New Roman" w:cs="Times New Roman"/>
                <w:i/>
                <w:iCs/>
              </w:rPr>
              <w:t>Instructional Task 4</w:t>
            </w:r>
            <w:r>
              <w:rPr>
                <w:rFonts w:eastAsia="Times New Roman" w:cs="Times New Roman"/>
                <w:i/>
                <w:iCs/>
              </w:rPr>
              <w:t xml:space="preserve"> (MTR.7.1)</w:t>
            </w:r>
          </w:p>
          <w:p w14:paraId="022F9C08" w14:textId="77777777" w:rsidR="00AB6BDF" w:rsidRDefault="00AB6BDF">
            <w:pPr>
              <w:textAlignment w:val="baseline"/>
              <w:rPr>
                <w:rFonts w:eastAsia="Times New Roman" w:cs="Times New Roman"/>
              </w:rPr>
            </w:pPr>
            <w:r>
              <w:rPr>
                <w:rFonts w:eastAsia="Times New Roman" w:cs="Times New Roman"/>
              </w:rPr>
              <w:t xml:space="preserve">Some of the problems below can be solved by multiplying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w:t>
            </w:r>
            <m:oMath>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while others need a different operation. Select the situations where multiplication is the operation needed to solve. If a scenario does not require multiplication, tell what operation is needed to solve, then solve.</w:t>
            </w:r>
          </w:p>
          <w:p w14:paraId="778188B7" w14:textId="77777777" w:rsidR="00AB6BDF" w:rsidRDefault="00AB6BDF" w:rsidP="009D7378">
            <w:pPr>
              <w:pStyle w:val="ListParagraph"/>
              <w:numPr>
                <w:ilvl w:val="0"/>
                <w:numId w:val="88"/>
              </w:numPr>
              <w:textAlignment w:val="baseline"/>
              <w:rPr>
                <w:rFonts w:eastAsia="Times New Roman" w:cs="Times New Roman"/>
                <w:iCs/>
              </w:rPr>
            </w:pPr>
            <w:r>
              <w:rPr>
                <w:rFonts w:eastAsia="Times New Roman" w:cs="Times New Roman"/>
                <w:iCs/>
              </w:rPr>
              <w:t xml:space="preserve">One-fourth of the students in Gary’s fifth-grade </w:t>
            </w:r>
            <w:r>
              <w:rPr>
                <w:rFonts w:eastAsia="Times New Roman" w:cs="Times New Roman"/>
                <w:iCs/>
              </w:rPr>
              <w:lastRenderedPageBreak/>
              <w:t>class are boys. Three-fifths of the boys wear a blue shirt. What fraction of Gary’s class are boys wearing blue shirts?</w:t>
            </w:r>
          </w:p>
          <w:p w14:paraId="3F66BBF6" w14:textId="77777777" w:rsidR="00AB6BDF" w:rsidRPr="00FB27BA" w:rsidRDefault="00AB6BDF" w:rsidP="009D7378">
            <w:pPr>
              <w:pStyle w:val="ListParagraph"/>
              <w:numPr>
                <w:ilvl w:val="0"/>
                <w:numId w:val="88"/>
              </w:numPr>
              <w:textAlignment w:val="baseline"/>
              <w:rPr>
                <w:rFonts w:eastAsia="Times New Roman" w:cs="Times New Roman"/>
                <w:iCs/>
              </w:rPr>
            </w:pPr>
            <w:r>
              <w:rPr>
                <w:rFonts w:eastAsia="Times New Roman" w:cs="Times New Roman"/>
                <w:iCs/>
              </w:rPr>
              <w:t xml:space="preserve">A rectangular field is divided into two sections. One section is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the total area, and the other section is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of the total area. What fraction of the field is left unoccupied?</w:t>
            </w:r>
          </w:p>
          <w:p w14:paraId="634590ED" w14:textId="77777777" w:rsidR="00AB6BDF" w:rsidRPr="00483341" w:rsidRDefault="00AB6BDF" w:rsidP="009D7378">
            <w:pPr>
              <w:pStyle w:val="ListParagraph"/>
              <w:numPr>
                <w:ilvl w:val="0"/>
                <w:numId w:val="88"/>
              </w:numPr>
              <w:textAlignment w:val="baseline"/>
              <w:rPr>
                <w:rFonts w:eastAsia="Times New Roman" w:cs="Times New Roman"/>
                <w:iCs/>
              </w:rPr>
            </w:pPr>
            <w:r>
              <w:rPr>
                <w:rFonts w:eastAsia="Times New Roman" w:cs="Times New Roman"/>
              </w:rPr>
              <w:t xml:space="preserve">There is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a box of chocolates left over. If George eats another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of the original box of chocolates, what fraction of the original box is left over?</w:t>
            </w:r>
          </w:p>
          <w:p w14:paraId="7ED5B5A7" w14:textId="77777777" w:rsidR="00AB6BDF" w:rsidRPr="00E57E78" w:rsidRDefault="00AB6BDF" w:rsidP="009D7378">
            <w:pPr>
              <w:pStyle w:val="ListParagraph"/>
              <w:numPr>
                <w:ilvl w:val="0"/>
                <w:numId w:val="88"/>
              </w:numPr>
              <w:textAlignment w:val="baseline"/>
              <w:rPr>
                <w:rFonts w:eastAsia="Times New Roman" w:cs="Times New Roman"/>
                <w:iCs/>
              </w:rPr>
            </w:pPr>
            <w:r>
              <w:rPr>
                <w:rFonts w:eastAsia="Times New Roman" w:cs="Times New Roman"/>
                <w:iCs/>
              </w:rPr>
              <w:t xml:space="preserve">A factory produces two types of products. Once product constitutes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of the total production, and the other product constitutes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5</m:t>
                  </m:r>
                </m:den>
              </m:f>
            </m:oMath>
            <w:r>
              <w:rPr>
                <w:rFonts w:eastAsia="Times New Roman" w:cs="Times New Roman"/>
              </w:rPr>
              <w:t xml:space="preserve"> of the total production. What fraction of the total production is made up of these products combined?</w:t>
            </w:r>
          </w:p>
          <w:p w14:paraId="67A6B489" w14:textId="77777777" w:rsidR="00AB6BDF" w:rsidRDefault="00AB6BDF" w:rsidP="009D7378">
            <w:pPr>
              <w:pStyle w:val="ListParagraph"/>
              <w:numPr>
                <w:ilvl w:val="0"/>
                <w:numId w:val="88"/>
              </w:numPr>
              <w:textAlignment w:val="baseline"/>
              <w:rPr>
                <w:rFonts w:eastAsia="Times New Roman" w:cs="Times New Roman"/>
                <w:iCs/>
              </w:rPr>
            </w:pPr>
            <w:r w:rsidRPr="004B24EA">
              <w:rPr>
                <w:rFonts w:eastAsia="Times New Roman" w:cs="Times New Roman"/>
                <w:iCs/>
              </w:rPr>
              <w:t xml:space="preserve">A recipe calls for </w:t>
            </w:r>
            <m:oMath>
              <m:f>
                <m:fPr>
                  <m:ctrlPr>
                    <w:rPr>
                      <w:rFonts w:ascii="Cambria Math" w:eastAsia="Times New Roman" w:hAnsi="Cambria Math" w:cs="Times New Roman"/>
                      <w:i/>
                      <w:iCs/>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Pr="004B24EA">
              <w:rPr>
                <w:rFonts w:eastAsia="Times New Roman" w:cs="Times New Roman"/>
                <w:iCs/>
              </w:rPr>
              <w:t xml:space="preserve"> cup of sugar. Mary wants to make </w:t>
            </w:r>
            <m:oMath>
              <m:f>
                <m:fPr>
                  <m:ctrlPr>
                    <w:rPr>
                      <w:rFonts w:ascii="Cambria Math" w:eastAsia="Times New Roman" w:hAnsi="Cambria Math" w:cs="Times New Roman"/>
                      <w:i/>
                      <w:iCs/>
                    </w:rPr>
                  </m:ctrlPr>
                </m:fPr>
                <m:num>
                  <m:r>
                    <w:rPr>
                      <w:rFonts w:ascii="Cambria Math" w:eastAsia="Times New Roman" w:hAnsi="Cambria Math" w:cs="Times New Roman"/>
                    </w:rPr>
                    <m:t>3</m:t>
                  </m:r>
                </m:num>
                <m:den>
                  <m:r>
                    <w:rPr>
                      <w:rFonts w:ascii="Cambria Math" w:eastAsia="Times New Roman" w:hAnsi="Cambria Math" w:cs="Times New Roman"/>
                    </w:rPr>
                    <m:t>5</m:t>
                  </m:r>
                </m:den>
              </m:f>
            </m:oMath>
            <w:r w:rsidRPr="004B24EA">
              <w:rPr>
                <w:rFonts w:eastAsia="Times New Roman" w:cs="Times New Roman"/>
                <w:iCs/>
              </w:rPr>
              <w:t xml:space="preserve"> of the recipe. How much </w:t>
            </w:r>
            <w:proofErr w:type="gramStart"/>
            <w:r w:rsidRPr="004B24EA">
              <w:rPr>
                <w:rFonts w:eastAsia="Times New Roman" w:cs="Times New Roman"/>
                <w:iCs/>
              </w:rPr>
              <w:t>sugar,</w:t>
            </w:r>
            <w:proofErr w:type="gramEnd"/>
            <w:r w:rsidRPr="004B24EA">
              <w:rPr>
                <w:rFonts w:eastAsia="Times New Roman" w:cs="Times New Roman"/>
                <w:iCs/>
              </w:rPr>
              <w:t xml:space="preserve"> in cups, should Mary use in her scaled-down version of the recipe?</w:t>
            </w:r>
          </w:p>
          <w:p w14:paraId="0168E921" w14:textId="77777777" w:rsidR="00AB6BDF" w:rsidRDefault="00AB6BDF" w:rsidP="009D7378">
            <w:pPr>
              <w:pStyle w:val="ListParagraph"/>
              <w:numPr>
                <w:ilvl w:val="0"/>
                <w:numId w:val="88"/>
              </w:numPr>
              <w:textAlignment w:val="baseline"/>
              <w:rPr>
                <w:rFonts w:eastAsia="Times New Roman" w:cs="Times New Roman"/>
                <w:iCs/>
              </w:rPr>
            </w:pPr>
            <w:r w:rsidRPr="00CA2C8E">
              <w:rPr>
                <w:rFonts w:eastAsia="Times New Roman" w:cs="Times New Roman"/>
                <w:iCs/>
              </w:rPr>
              <w:t xml:space="preserve">In a deck of cards, </w:t>
            </w:r>
            <m:oMath>
              <m:f>
                <m:fPr>
                  <m:ctrlPr>
                    <w:rPr>
                      <w:rFonts w:ascii="Cambria Math" w:eastAsia="Times New Roman" w:hAnsi="Cambria Math" w:cs="Times New Roman"/>
                      <w:i/>
                      <w:iCs/>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Pr="00CA2C8E">
              <w:rPr>
                <w:rFonts w:eastAsia="Times New Roman" w:cs="Times New Roman"/>
                <w:iCs/>
              </w:rPr>
              <w:t xml:space="preserve"> of the cards are spades, and </w:t>
            </w:r>
            <m:oMath>
              <m:f>
                <m:fPr>
                  <m:ctrlPr>
                    <w:rPr>
                      <w:rFonts w:ascii="Cambria Math" w:eastAsia="Times New Roman" w:hAnsi="Cambria Math" w:cs="Times New Roman"/>
                      <w:i/>
                      <w:iCs/>
                    </w:rPr>
                  </m:ctrlPr>
                </m:fPr>
                <m:num>
                  <m:r>
                    <w:rPr>
                      <w:rFonts w:ascii="Cambria Math" w:eastAsia="Times New Roman" w:hAnsi="Cambria Math" w:cs="Times New Roman"/>
                    </w:rPr>
                    <m:t>3</m:t>
                  </m:r>
                </m:num>
                <m:den>
                  <m:r>
                    <w:rPr>
                      <w:rFonts w:ascii="Cambria Math" w:eastAsia="Times New Roman" w:hAnsi="Cambria Math" w:cs="Times New Roman"/>
                    </w:rPr>
                    <m:t>5</m:t>
                  </m:r>
                </m:den>
              </m:f>
            </m:oMath>
            <w:r w:rsidRPr="00CA2C8E">
              <w:rPr>
                <w:rFonts w:eastAsia="Times New Roman" w:cs="Times New Roman"/>
                <w:iCs/>
              </w:rPr>
              <w:t xml:space="preserve"> of the spades are face cards (jack, queen, king). What fraction of the deck is a face card that is also a spade?</w:t>
            </w:r>
          </w:p>
          <w:p w14:paraId="30C4460B" w14:textId="77777777" w:rsidR="00AB6BDF" w:rsidRPr="00CA2C8E" w:rsidRDefault="00AB6BDF" w:rsidP="009D7378">
            <w:pPr>
              <w:pStyle w:val="ListParagraph"/>
              <w:numPr>
                <w:ilvl w:val="0"/>
                <w:numId w:val="88"/>
              </w:numPr>
              <w:textAlignment w:val="baseline"/>
              <w:rPr>
                <w:rFonts w:eastAsia="Times New Roman" w:cs="Times New Roman"/>
                <w:iCs/>
              </w:rPr>
            </w:pPr>
            <w:r w:rsidRPr="00CA2C8E">
              <w:rPr>
                <w:rFonts w:eastAsia="Times New Roman" w:cs="Times New Roman"/>
                <w:iCs/>
              </w:rPr>
              <w:t xml:space="preserve">At the picnic, </w:t>
            </w:r>
            <m:oMath>
              <m:f>
                <m:fPr>
                  <m:ctrlPr>
                    <w:rPr>
                      <w:rFonts w:ascii="Cambria Math" w:eastAsia="Times New Roman" w:hAnsi="Cambria Math" w:cs="Times New Roman"/>
                      <w:i/>
                      <w:iCs/>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Pr="00CA2C8E">
              <w:rPr>
                <w:rFonts w:eastAsia="Times New Roman" w:cs="Times New Roman"/>
                <w:iCs/>
              </w:rPr>
              <w:t xml:space="preserve"> of the attendees brought sandwiches, and </w:t>
            </w:r>
            <m:oMath>
              <m:f>
                <m:fPr>
                  <m:ctrlPr>
                    <w:rPr>
                      <w:rFonts w:ascii="Cambria Math" w:eastAsia="Times New Roman" w:hAnsi="Cambria Math" w:cs="Times New Roman"/>
                      <w:i/>
                      <w:iCs/>
                    </w:rPr>
                  </m:ctrlPr>
                </m:fPr>
                <m:num>
                  <m:r>
                    <w:rPr>
                      <w:rFonts w:ascii="Cambria Math" w:eastAsia="Times New Roman" w:hAnsi="Cambria Math" w:cs="Times New Roman"/>
                    </w:rPr>
                    <m:t>3</m:t>
                  </m:r>
                </m:num>
                <m:den>
                  <m:r>
                    <w:rPr>
                      <w:rFonts w:ascii="Cambria Math" w:eastAsia="Times New Roman" w:hAnsi="Cambria Math" w:cs="Times New Roman"/>
                    </w:rPr>
                    <m:t>5</m:t>
                  </m:r>
                </m:den>
              </m:f>
            </m:oMath>
            <w:r w:rsidRPr="00CA2C8E">
              <w:rPr>
                <w:rFonts w:eastAsia="Times New Roman" w:cs="Times New Roman"/>
                <w:iCs/>
              </w:rPr>
              <w:t xml:space="preserve"> of those who brought sandwiches also brought drinks. What fraction of the attendees brought both sandwiches and drinks?</w:t>
            </w:r>
          </w:p>
          <w:p w14:paraId="74BFF088" w14:textId="77777777" w:rsidR="00AB6BDF" w:rsidRDefault="00AB6BDF">
            <w:pPr>
              <w:textAlignment w:val="baseline"/>
              <w:rPr>
                <w:rFonts w:eastAsia="Times New Roman" w:cs="Times New Roman"/>
                <w:i/>
                <w:iCs/>
              </w:rPr>
            </w:pPr>
          </w:p>
        </w:tc>
      </w:tr>
      <w:tr w:rsidR="00AB6BDF" w14:paraId="27FA48C7" w14:textId="77777777">
        <w:trPr>
          <w:trHeight w:val="275"/>
        </w:trPr>
        <w:tc>
          <w:tcPr>
            <w:tcW w:w="872" w:type="pct"/>
          </w:tcPr>
          <w:p w14:paraId="57676825" w14:textId="77777777" w:rsidR="00AB6BDF" w:rsidRDefault="00AB6BDF">
            <w:r>
              <w:lastRenderedPageBreak/>
              <w:t>MA.5.AR.1.2</w:t>
            </w:r>
          </w:p>
        </w:tc>
        <w:tc>
          <w:tcPr>
            <w:tcW w:w="1168" w:type="pct"/>
          </w:tcPr>
          <w:p w14:paraId="3513463C" w14:textId="77777777" w:rsidR="00AB6BDF" w:rsidRDefault="00AB6BDF">
            <w:r>
              <w:t>Instructional Items</w:t>
            </w:r>
          </w:p>
        </w:tc>
        <w:tc>
          <w:tcPr>
            <w:tcW w:w="2960" w:type="pct"/>
          </w:tcPr>
          <w:p w14:paraId="3F7A40C4" w14:textId="77777777" w:rsidR="00AB6BDF" w:rsidRPr="00BC45C8" w:rsidRDefault="00AB6BDF">
            <w:pPr>
              <w:contextualSpacing/>
              <w:textAlignment w:val="baseline"/>
              <w:rPr>
                <w:rFonts w:eastAsia="Times New Roman" w:cs="Times New Roman"/>
                <w:i/>
                <w:iCs/>
              </w:rPr>
            </w:pPr>
            <w:r w:rsidRPr="00BC45C8">
              <w:rPr>
                <w:rFonts w:eastAsia="Times New Roman" w:cs="Times New Roman"/>
                <w:i/>
                <w:iCs/>
              </w:rPr>
              <w:t xml:space="preserve">Instructional </w:t>
            </w:r>
            <w:r>
              <w:rPr>
                <w:rFonts w:eastAsia="Times New Roman" w:cs="Times New Roman"/>
                <w:i/>
                <w:iCs/>
              </w:rPr>
              <w:t>Item 2</w:t>
            </w:r>
            <w:r w:rsidRPr="00BC45C8">
              <w:rPr>
                <w:rFonts w:eastAsia="Times New Roman" w:cs="Times New Roman"/>
                <w:i/>
                <w:iCs/>
              </w:rPr>
              <w:t xml:space="preserve"> </w:t>
            </w:r>
          </w:p>
          <w:p w14:paraId="5013784B" w14:textId="77777777" w:rsidR="00AB6BDF" w:rsidRDefault="00AB6BDF">
            <w:pPr>
              <w:ind w:left="720"/>
              <w:contextualSpacing/>
              <w:textAlignment w:val="baseline"/>
              <w:rPr>
                <w:rFonts w:eastAsia="Times New Roman" w:cs="Times New Roman"/>
              </w:rPr>
            </w:pPr>
            <w:r>
              <w:rPr>
                <w:rFonts w:eastAsia="Times New Roman" w:cs="Times New Roman"/>
              </w:rPr>
              <w:t>Michelle paints a wall that is 6</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Pr>
                <w:rFonts w:eastAsia="Times New Roman" w:cs="Times New Roman"/>
              </w:rPr>
              <w:t xml:space="preserve"> feet high and 62</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oMath>
            <w:r>
              <w:rPr>
                <w:rFonts w:eastAsia="Times New Roman" w:cs="Times New Roman"/>
              </w:rPr>
              <w:t>feet long. How many square feet does he paint?</w:t>
            </w:r>
          </w:p>
          <w:p w14:paraId="15FAADF7" w14:textId="77777777" w:rsidR="00AB6BDF"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372</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16</m:t>
                  </m:r>
                </m:den>
              </m:f>
            </m:oMath>
            <w:r>
              <w:rPr>
                <w:rFonts w:eastAsia="Times New Roman" w:cs="Times New Roman"/>
              </w:rPr>
              <w:t>square feet</w:t>
            </w:r>
          </w:p>
          <w:p w14:paraId="4CF0929A" w14:textId="77777777" w:rsidR="00AB6BDF"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392</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Pr>
                <w:rFonts w:eastAsia="Times New Roman" w:cs="Times New Roman"/>
              </w:rPr>
              <w:t>square feet</w:t>
            </w:r>
          </w:p>
          <w:p w14:paraId="44350ECA" w14:textId="77777777" w:rsidR="00AB6BDF"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392</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16</m:t>
                  </m:r>
                </m:den>
              </m:f>
              <m:r>
                <w:rPr>
                  <w:rFonts w:ascii="Cambria Math" w:eastAsia="Times New Roman" w:hAnsi="Cambria Math" w:cs="Times New Roman"/>
                </w:rPr>
                <m:t xml:space="preserve"> </m:t>
              </m:r>
            </m:oMath>
            <w:r>
              <w:rPr>
                <w:rFonts w:eastAsia="Times New Roman" w:cs="Times New Roman"/>
              </w:rPr>
              <w:t>square feet</w:t>
            </w:r>
          </w:p>
          <w:p w14:paraId="428523FD" w14:textId="77777777" w:rsidR="00AB6BDF" w:rsidRPr="003C358E" w:rsidRDefault="00AB6BDF" w:rsidP="009D7378">
            <w:pPr>
              <w:pStyle w:val="ListParagraph"/>
              <w:numPr>
                <w:ilvl w:val="2"/>
                <w:numId w:val="31"/>
              </w:numPr>
              <w:contextualSpacing/>
              <w:textAlignment w:val="baseline"/>
              <w:rPr>
                <w:rFonts w:eastAsia="Times New Roman" w:cs="Times New Roman"/>
              </w:rPr>
            </w:pPr>
            <w:r>
              <w:rPr>
                <w:rFonts w:eastAsia="Times New Roman" w:cs="Times New Roman"/>
              </w:rPr>
              <w:t>393</w:t>
            </w:r>
            <m:oMath>
              <m:f>
                <m:fPr>
                  <m:ctrlPr>
                    <w:rPr>
                      <w:rFonts w:ascii="Cambria Math" w:eastAsia="Times New Roman" w:hAnsi="Cambria Math" w:cs="Times New Roman"/>
                    </w:rPr>
                  </m:ctrlPr>
                </m:fPr>
                <m:num>
                  <m:r>
                    <m:rPr>
                      <m:sty m:val="p"/>
                    </m:rPr>
                    <w:rPr>
                      <w:rFonts w:ascii="Cambria Math" w:eastAsia="Times New Roman" w:hAnsi="Cambria Math" w:cs="Times New Roman"/>
                    </w:rPr>
                    <m:t>3</m:t>
                  </m:r>
                </m:num>
                <m:den>
                  <m:r>
                    <m:rPr>
                      <m:sty m:val="p"/>
                    </m:rPr>
                    <w:rPr>
                      <w:rFonts w:ascii="Cambria Math" w:eastAsia="Times New Roman" w:hAnsi="Cambria Math" w:cs="Times New Roman"/>
                    </w:rPr>
                    <m:t>4</m:t>
                  </m:r>
                </m:den>
              </m:f>
            </m:oMath>
            <w:r>
              <w:rPr>
                <w:rFonts w:eastAsia="Times New Roman" w:cs="Times New Roman"/>
              </w:rPr>
              <w:t>square feet</w:t>
            </w:r>
          </w:p>
          <w:p w14:paraId="08C27B21"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640BE749" w14:textId="77777777">
        <w:trPr>
          <w:trHeight w:val="275"/>
        </w:trPr>
        <w:tc>
          <w:tcPr>
            <w:tcW w:w="872" w:type="pct"/>
          </w:tcPr>
          <w:p w14:paraId="47C6BF14" w14:textId="77777777" w:rsidR="00AB6BDF" w:rsidRDefault="00AB6BDF">
            <w:r>
              <w:lastRenderedPageBreak/>
              <w:t>MA.5.AR.1.3</w:t>
            </w:r>
          </w:p>
        </w:tc>
        <w:tc>
          <w:tcPr>
            <w:tcW w:w="1168" w:type="pct"/>
          </w:tcPr>
          <w:p w14:paraId="2E9D325E" w14:textId="77777777" w:rsidR="00AB6BDF" w:rsidRDefault="00AB6BDF">
            <w:r>
              <w:t>Purpose and Instructional Strategies</w:t>
            </w:r>
          </w:p>
        </w:tc>
        <w:tc>
          <w:tcPr>
            <w:tcW w:w="2960" w:type="pct"/>
          </w:tcPr>
          <w:p w14:paraId="5FA1FA4B" w14:textId="77777777" w:rsidR="00AB6BDF" w:rsidRPr="004A288E" w:rsidRDefault="00AB6BDF">
            <w:pPr>
              <w:pStyle w:val="paragraph"/>
              <w:spacing w:before="0" w:beforeAutospacing="0" w:after="0" w:afterAutospacing="0"/>
              <w:textAlignment w:val="baseline"/>
              <w:rPr>
                <w:rStyle w:val="normaltextrun"/>
              </w:rPr>
            </w:pPr>
            <w:r>
              <w:t>This work builds on the multiplication of fractions by whole numbers in grade 4 (</w:t>
            </w:r>
            <w:r w:rsidRPr="009D6DFB">
              <w:t>MA.4.AR.1.3</w:t>
            </w:r>
            <w:r>
              <w:t xml:space="preserve">) and prepares them for solving </w:t>
            </w:r>
            <w:r w:rsidRPr="003579F1">
              <w:rPr>
                <w:rFonts w:eastAsiaTheme="minorEastAsia"/>
              </w:rPr>
              <w:t>real-w</w:t>
            </w:r>
            <w:r>
              <w:rPr>
                <w:rFonts w:eastAsiaTheme="minorEastAsia"/>
              </w:rPr>
              <w:t>orld fraction problems using all four</w:t>
            </w:r>
            <w:r w:rsidRPr="003579F1">
              <w:rPr>
                <w:rFonts w:eastAsiaTheme="minorEastAsia"/>
              </w:rPr>
              <w:t xml:space="preserve"> operations</w:t>
            </w:r>
            <w:r>
              <w:rPr>
                <w:rFonts w:eastAsiaTheme="minorEastAsia"/>
              </w:rPr>
              <w:t xml:space="preserve"> with fractions in </w:t>
            </w:r>
            <w:r>
              <w:t>grade 6 (MA.6.NSO.2.3)</w:t>
            </w:r>
            <w:r>
              <w:rPr>
                <w:rFonts w:eastAsiaTheme="minorEastAsia"/>
              </w:rPr>
              <w:t>.</w:t>
            </w:r>
            <w:r w:rsidRPr="003579F1">
              <w:rPr>
                <w:rFonts w:eastAsiaTheme="minorEastAsia"/>
              </w:rPr>
              <w:t xml:space="preserve"> </w:t>
            </w:r>
            <w:r>
              <w:rPr>
                <w:rFonts w:eastAsiaTheme="minorEastAsia"/>
              </w:rPr>
              <w:t>Additionally, students divide a unit fraction by a non-zero whole number (MA.5.FR.2.4) using division concepts learned in (5.NSO.2.2).</w:t>
            </w:r>
          </w:p>
        </w:tc>
      </w:tr>
      <w:tr w:rsidR="00AB6BDF" w14:paraId="378142CE" w14:textId="77777777">
        <w:trPr>
          <w:trHeight w:val="275"/>
        </w:trPr>
        <w:tc>
          <w:tcPr>
            <w:tcW w:w="872" w:type="pct"/>
          </w:tcPr>
          <w:p w14:paraId="37B4C5C5" w14:textId="77777777" w:rsidR="00AB6BDF" w:rsidRDefault="00AB6BDF">
            <w:r>
              <w:t>MA.5.AR.1.3</w:t>
            </w:r>
          </w:p>
        </w:tc>
        <w:tc>
          <w:tcPr>
            <w:tcW w:w="1168" w:type="pct"/>
          </w:tcPr>
          <w:p w14:paraId="2D13DFC6" w14:textId="77777777" w:rsidR="00AB6BDF" w:rsidRDefault="00AB6BDF">
            <w:r>
              <w:t>Purpose and Instructional Strategies</w:t>
            </w:r>
          </w:p>
        </w:tc>
        <w:tc>
          <w:tcPr>
            <w:tcW w:w="2960" w:type="pct"/>
          </w:tcPr>
          <w:p w14:paraId="6E7C7429" w14:textId="77777777" w:rsidR="00AB6BDF" w:rsidRPr="004A288E" w:rsidRDefault="00AB6BDF">
            <w:pPr>
              <w:pStyle w:val="paragraph"/>
              <w:spacing w:before="0" w:beforeAutospacing="0" w:after="0" w:afterAutospacing="0"/>
              <w:textAlignment w:val="baseline"/>
              <w:rPr>
                <w:rStyle w:val="normaltextrun"/>
              </w:rPr>
            </w:pPr>
            <w:r w:rsidRPr="003579F1">
              <w:rPr>
                <w:rStyle w:val="normaltextrun"/>
                <w:rFonts w:eastAsia="Calibri"/>
              </w:rPr>
              <w:t>The expectation of this benchmark is not for students to use a</w:t>
            </w:r>
            <w:r>
              <w:rPr>
                <w:rStyle w:val="normaltextrun"/>
                <w:rFonts w:eastAsia="Calibri"/>
              </w:rPr>
              <w:t xml:space="preserve"> specific</w:t>
            </w:r>
            <w:r w:rsidRPr="003579F1">
              <w:rPr>
                <w:rStyle w:val="normaltextrun"/>
                <w:rFonts w:eastAsia="Calibri"/>
              </w:rPr>
              <w:t xml:space="preserve"> algorithm </w:t>
            </w:r>
            <w:r>
              <w:rPr>
                <w:rStyle w:val="normaltextrun"/>
                <w:rFonts w:eastAsia="Calibri"/>
              </w:rPr>
              <w:t xml:space="preserve">like the </w:t>
            </w:r>
            <w:r w:rsidRPr="003579F1">
              <w:rPr>
                <w:rStyle w:val="normaltextrun"/>
                <w:rFonts w:eastAsia="Calibri"/>
              </w:rPr>
              <w:t>multiplicative inverse</w:t>
            </w:r>
            <w:r>
              <w:rPr>
                <w:rStyle w:val="normaltextrun"/>
                <w:rFonts w:eastAsia="Calibri"/>
              </w:rPr>
              <w:t xml:space="preserve"> for </w:t>
            </w:r>
            <w:r w:rsidRPr="003579F1">
              <w:rPr>
                <w:rStyle w:val="normaltextrun"/>
                <w:rFonts w:eastAsia="Calibri"/>
              </w:rPr>
              <w:t>divid</w:t>
            </w:r>
            <w:r>
              <w:rPr>
                <w:rStyle w:val="normaltextrun"/>
                <w:rFonts w:eastAsia="Calibri"/>
              </w:rPr>
              <w:t>ing</w:t>
            </w:r>
            <w:r w:rsidRPr="003579F1">
              <w:rPr>
                <w:rStyle w:val="normaltextrun"/>
                <w:rFonts w:eastAsia="Calibri"/>
              </w:rPr>
              <w:t xml:space="preserve"> fractions.</w:t>
            </w:r>
            <w:r w:rsidRPr="003579F1">
              <w:rPr>
                <w:rStyle w:val="eop"/>
              </w:rPr>
              <w:t> </w:t>
            </w:r>
            <w:r>
              <w:rPr>
                <w:rStyle w:val="eop"/>
              </w:rPr>
              <w:t xml:space="preserve">Instead, it </w:t>
            </w:r>
            <w:proofErr w:type="gramStart"/>
            <w:r>
              <w:rPr>
                <w:rStyle w:val="eop"/>
              </w:rPr>
              <w:t>is encouraged for</w:t>
            </w:r>
            <w:proofErr w:type="gramEnd"/>
            <w:r>
              <w:rPr>
                <w:rStyle w:val="eop"/>
              </w:rPr>
              <w:t xml:space="preserve"> students to enhance their understanding by drawing and labeling diagrams. Teachers should present real-world scenarios (MTR.7.1) where it is inherent for students to divide a unit fraction by a non-zero whole number or a whole number by a unit fraction.</w:t>
            </w:r>
          </w:p>
        </w:tc>
      </w:tr>
      <w:tr w:rsidR="00AB6BDF" w14:paraId="5375700E" w14:textId="77777777">
        <w:trPr>
          <w:trHeight w:val="275"/>
        </w:trPr>
        <w:tc>
          <w:tcPr>
            <w:tcW w:w="872" w:type="pct"/>
          </w:tcPr>
          <w:p w14:paraId="74ECA0B0" w14:textId="77777777" w:rsidR="00AB6BDF" w:rsidRDefault="00AB6BDF">
            <w:r>
              <w:t>MA.5.AR.1.3</w:t>
            </w:r>
          </w:p>
        </w:tc>
        <w:tc>
          <w:tcPr>
            <w:tcW w:w="1168" w:type="pct"/>
          </w:tcPr>
          <w:p w14:paraId="34DD878F" w14:textId="77777777" w:rsidR="00AB6BDF" w:rsidRDefault="00AB6BDF">
            <w:r>
              <w:t>Purpose and Instructional Strategies</w:t>
            </w:r>
          </w:p>
        </w:tc>
        <w:tc>
          <w:tcPr>
            <w:tcW w:w="2960" w:type="pct"/>
          </w:tcPr>
          <w:p w14:paraId="31A64A19" w14:textId="77777777" w:rsidR="00AB6BDF" w:rsidRPr="004A288E" w:rsidRDefault="00AB6BDF">
            <w:pPr>
              <w:pStyle w:val="paragraph"/>
              <w:spacing w:before="0" w:beforeAutospacing="0" w:after="0" w:afterAutospacing="0"/>
              <w:textAlignment w:val="baseline"/>
              <w:rPr>
                <w:rStyle w:val="normaltextrun"/>
              </w:rPr>
            </w:pPr>
            <w:r>
              <w:rPr>
                <w:rStyle w:val="eop"/>
              </w:rPr>
              <w:t>Instruction includes allowing students to visualize and practice using patterns and structure to divide unit fractions by non-zero whole numbers (</w:t>
            </w:r>
            <w:r w:rsidRPr="00003087">
              <w:rPr>
                <w:rStyle w:val="eop"/>
                <w:i/>
                <w:iCs/>
              </w:rPr>
              <w:t>MTR.5.1</w:t>
            </w:r>
            <w:r>
              <w:rPr>
                <w:rStyle w:val="eop"/>
              </w:rPr>
              <w:t>).</w:t>
            </w:r>
          </w:p>
        </w:tc>
      </w:tr>
      <w:tr w:rsidR="00AB6BDF" w14:paraId="3A18A0F1" w14:textId="77777777">
        <w:trPr>
          <w:trHeight w:val="275"/>
        </w:trPr>
        <w:tc>
          <w:tcPr>
            <w:tcW w:w="872" w:type="pct"/>
          </w:tcPr>
          <w:p w14:paraId="5B58B428" w14:textId="77777777" w:rsidR="00AB6BDF" w:rsidRDefault="00AB6BDF">
            <w:r>
              <w:t>MA.5.AR.1.3</w:t>
            </w:r>
          </w:p>
        </w:tc>
        <w:tc>
          <w:tcPr>
            <w:tcW w:w="1168" w:type="pct"/>
          </w:tcPr>
          <w:p w14:paraId="75045206" w14:textId="77777777" w:rsidR="00AB6BDF" w:rsidRDefault="00AB6BDF">
            <w:r>
              <w:t>Strategies to Support Tiered Instruction</w:t>
            </w:r>
          </w:p>
        </w:tc>
        <w:tc>
          <w:tcPr>
            <w:tcW w:w="2960" w:type="pct"/>
          </w:tcPr>
          <w:p w14:paraId="41CB94CF" w14:textId="77777777" w:rsidR="00AB6BDF" w:rsidRPr="004A288E" w:rsidRDefault="00AB6BDF">
            <w:pPr>
              <w:pStyle w:val="paragraph"/>
              <w:spacing w:before="0" w:beforeAutospacing="0" w:after="0" w:afterAutospacing="0"/>
              <w:textAlignment w:val="baseline"/>
              <w:rPr>
                <w:rStyle w:val="normaltextrun"/>
              </w:rPr>
            </w:pPr>
            <w:r>
              <w:t>If a student struggles to draw a picture of the problem, guide them along by asking what item in the question is being divided, and into how many/what size parts. Encourage and remind students to use pictures or objects.</w:t>
            </w:r>
          </w:p>
        </w:tc>
      </w:tr>
      <w:tr w:rsidR="00AB6BDF" w14:paraId="2D82EBE2" w14:textId="77777777">
        <w:trPr>
          <w:trHeight w:val="275"/>
        </w:trPr>
        <w:tc>
          <w:tcPr>
            <w:tcW w:w="872" w:type="pct"/>
          </w:tcPr>
          <w:p w14:paraId="5DE30BED" w14:textId="77777777" w:rsidR="00AB6BDF" w:rsidRDefault="00AB6BDF">
            <w:r>
              <w:t>MA.5.AR.1.3</w:t>
            </w:r>
          </w:p>
        </w:tc>
        <w:tc>
          <w:tcPr>
            <w:tcW w:w="1168" w:type="pct"/>
          </w:tcPr>
          <w:p w14:paraId="6A4D5CC9" w14:textId="77777777" w:rsidR="00AB6BDF" w:rsidRDefault="00AB6BDF">
            <w:r>
              <w:t>Instructional Tasks</w:t>
            </w:r>
          </w:p>
        </w:tc>
        <w:tc>
          <w:tcPr>
            <w:tcW w:w="2960" w:type="pct"/>
          </w:tcPr>
          <w:p w14:paraId="34ED751E" w14:textId="77777777" w:rsidR="00AB6BDF" w:rsidRDefault="00AB6BDF">
            <w:pPr>
              <w:textAlignment w:val="baseline"/>
              <w:rPr>
                <w:rFonts w:cs="Times New Roman"/>
                <w:i/>
                <w:szCs w:val="24"/>
              </w:rPr>
            </w:pPr>
            <w:r w:rsidRPr="003579F1">
              <w:rPr>
                <w:rFonts w:cs="Times New Roman"/>
                <w:i/>
                <w:szCs w:val="24"/>
              </w:rPr>
              <w:t xml:space="preserve">Instructional Task </w:t>
            </w:r>
            <w:r>
              <w:rPr>
                <w:rFonts w:cs="Times New Roman"/>
                <w:i/>
                <w:szCs w:val="24"/>
              </w:rPr>
              <w:t>2 (MTR.6.1, MTR.7.1)</w:t>
            </w:r>
          </w:p>
          <w:p w14:paraId="14B2E188" w14:textId="77777777" w:rsidR="00AB6BDF" w:rsidRPr="00EA5A62" w:rsidRDefault="00AB6BDF">
            <w:pPr>
              <w:ind w:left="720"/>
              <w:textAlignment w:val="baseline"/>
              <w:rPr>
                <w:rStyle w:val="normaltextrun"/>
                <w:rFonts w:cs="Times New Roman"/>
                <w:szCs w:val="24"/>
              </w:rPr>
            </w:pPr>
            <w:r>
              <w:rPr>
                <w:rFonts w:cs="Times New Roman"/>
                <w:iCs/>
                <w:szCs w:val="24"/>
              </w:rPr>
              <w:t xml:space="preserve">A string that is 8 feet long is cut into pieces that are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8</m:t>
                  </m:r>
                </m:den>
              </m:f>
            </m:oMath>
            <w:r>
              <w:rPr>
                <w:rFonts w:cs="Times New Roman"/>
                <w:szCs w:val="24"/>
              </w:rPr>
              <w:t xml:space="preserve"> feet long. How many pieces are there?</w:t>
            </w:r>
          </w:p>
        </w:tc>
      </w:tr>
      <w:tr w:rsidR="00AB6BDF" w14:paraId="5FB15CA7" w14:textId="77777777">
        <w:trPr>
          <w:trHeight w:val="275"/>
        </w:trPr>
        <w:tc>
          <w:tcPr>
            <w:tcW w:w="872" w:type="pct"/>
          </w:tcPr>
          <w:p w14:paraId="12A00FE7" w14:textId="77777777" w:rsidR="00AB6BDF" w:rsidRDefault="00AB6BDF">
            <w:r>
              <w:t>MA.5.AR.1.3</w:t>
            </w:r>
          </w:p>
        </w:tc>
        <w:tc>
          <w:tcPr>
            <w:tcW w:w="1168" w:type="pct"/>
          </w:tcPr>
          <w:p w14:paraId="218EB962" w14:textId="77777777" w:rsidR="00AB6BDF" w:rsidRDefault="00AB6BDF">
            <w:r>
              <w:t>Instructional Tasks</w:t>
            </w:r>
          </w:p>
        </w:tc>
        <w:tc>
          <w:tcPr>
            <w:tcW w:w="2960" w:type="pct"/>
          </w:tcPr>
          <w:p w14:paraId="7B6A9B5F" w14:textId="77777777" w:rsidR="00AB6BDF" w:rsidRPr="005E1822" w:rsidRDefault="00AB6BDF">
            <w:pPr>
              <w:adjustRightInd w:val="0"/>
              <w:rPr>
                <w:rFonts w:eastAsia="Times New Roman" w:cs="Times New Roman"/>
                <w:i/>
                <w:iCs/>
                <w:szCs w:val="24"/>
              </w:rPr>
            </w:pPr>
            <w:r w:rsidRPr="005E1822">
              <w:rPr>
                <w:rFonts w:eastAsia="Times New Roman" w:cs="Times New Roman"/>
                <w:i/>
                <w:iCs/>
                <w:szCs w:val="24"/>
              </w:rPr>
              <w:t>Instructional Task 3</w:t>
            </w:r>
          </w:p>
          <w:p w14:paraId="43D7833F" w14:textId="77777777" w:rsidR="00AB6BDF" w:rsidRDefault="00AB6BDF">
            <w:pPr>
              <w:adjustRightInd w:val="0"/>
              <w:rPr>
                <w:rFonts w:eastAsia="Times New Roman" w:cs="Times New Roman"/>
                <w:szCs w:val="24"/>
              </w:rPr>
            </w:pPr>
            <w:r>
              <w:rPr>
                <w:rFonts w:eastAsia="Times New Roman" w:cs="Times New Roman"/>
                <w:szCs w:val="24"/>
              </w:rPr>
              <w:t>Jenna is painting her room. She needs</w:t>
            </w:r>
            <m:oMath>
              <m:r>
                <w:rPr>
                  <w:rFonts w:ascii="Cambria Math" w:eastAsia="Times New Roman" w:hAnsi="Cambria Math" w:cs="Times New Roman"/>
                  <w:szCs w:val="24"/>
                </w:rPr>
                <m:t xml:space="preserve"> </m:t>
              </m:r>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r>
                <w:rPr>
                  <w:rFonts w:ascii="Cambria Math" w:eastAsia="Times New Roman" w:hAnsi="Cambria Math" w:cs="Times New Roman"/>
                  <w:szCs w:val="24"/>
                </w:rPr>
                <m:t xml:space="preserve">  </m:t>
              </m:r>
            </m:oMath>
            <w:r>
              <w:rPr>
                <w:rFonts w:eastAsia="Times New Roman" w:cs="Times New Roman"/>
                <w:szCs w:val="24"/>
              </w:rPr>
              <w:t>of a gallon to paint the whole room. What fraction of a gallon will she need for each of her</w:t>
            </w:r>
            <m:oMath>
              <m:r>
                <w:rPr>
                  <w:rFonts w:ascii="Cambria Math" w:eastAsia="Times New Roman" w:hAnsi="Cambria Math" w:cs="Times New Roman"/>
                  <w:szCs w:val="24"/>
                </w:rPr>
                <m:t xml:space="preserve"> 4</m:t>
              </m:r>
            </m:oMath>
            <w:r>
              <w:rPr>
                <w:rFonts w:eastAsia="Times New Roman" w:cs="Times New Roman"/>
                <w:szCs w:val="24"/>
              </w:rPr>
              <w:t xml:space="preserve"> walls if she uses the same amount of paint on each? Explain your work and draw a picture to support your reasoning.</w:t>
            </w:r>
          </w:p>
          <w:p w14:paraId="3DD2EBEB" w14:textId="77777777" w:rsidR="00AB6BDF" w:rsidRPr="003579F1" w:rsidRDefault="00AB6BDF">
            <w:pPr>
              <w:textAlignment w:val="baseline"/>
              <w:rPr>
                <w:rFonts w:cs="Times New Roman"/>
                <w:i/>
                <w:szCs w:val="24"/>
              </w:rPr>
            </w:pPr>
          </w:p>
        </w:tc>
      </w:tr>
      <w:tr w:rsidR="00AB6BDF" w14:paraId="6408FA99" w14:textId="77777777">
        <w:trPr>
          <w:trHeight w:val="275"/>
        </w:trPr>
        <w:tc>
          <w:tcPr>
            <w:tcW w:w="872" w:type="pct"/>
          </w:tcPr>
          <w:p w14:paraId="323C5B0B" w14:textId="77777777" w:rsidR="00AB6BDF" w:rsidRDefault="00AB6BDF">
            <w:r>
              <w:t>MA.5.AR.1.3</w:t>
            </w:r>
          </w:p>
        </w:tc>
        <w:tc>
          <w:tcPr>
            <w:tcW w:w="1168" w:type="pct"/>
          </w:tcPr>
          <w:p w14:paraId="507D8FCF" w14:textId="77777777" w:rsidR="00AB6BDF" w:rsidRDefault="00AB6BDF">
            <w:r>
              <w:t>Instructional Tasks</w:t>
            </w:r>
          </w:p>
        </w:tc>
        <w:tc>
          <w:tcPr>
            <w:tcW w:w="2960" w:type="pct"/>
          </w:tcPr>
          <w:p w14:paraId="7C02D7BB" w14:textId="77777777" w:rsidR="00AB6BDF" w:rsidRPr="005E1822" w:rsidRDefault="00AB6BDF">
            <w:pPr>
              <w:adjustRightInd w:val="0"/>
              <w:rPr>
                <w:rFonts w:eastAsia="Times New Roman" w:cs="Times New Roman"/>
                <w:i/>
                <w:iCs/>
                <w:szCs w:val="24"/>
              </w:rPr>
            </w:pPr>
            <w:r w:rsidRPr="005E1822">
              <w:rPr>
                <w:rFonts w:eastAsia="Times New Roman" w:cs="Times New Roman"/>
                <w:i/>
                <w:iCs/>
                <w:szCs w:val="24"/>
              </w:rPr>
              <w:t>Instructional Task 4</w:t>
            </w:r>
          </w:p>
          <w:p w14:paraId="141B117B" w14:textId="77777777" w:rsidR="00AB6BDF" w:rsidRDefault="00AB6BDF">
            <w:pPr>
              <w:ind w:left="720"/>
              <w:textAlignment w:val="baseline"/>
              <w:rPr>
                <w:rFonts w:cs="Times New Roman"/>
                <w:iCs/>
                <w:szCs w:val="24"/>
              </w:rPr>
            </w:pPr>
            <w:r>
              <w:rPr>
                <w:rFonts w:cs="Times New Roman"/>
                <w:iCs/>
                <w:szCs w:val="24"/>
              </w:rPr>
              <w:t xml:space="preserve">Solve the following problems. Which of the following problems involves finding the result of </w:t>
            </w:r>
            <m:oMath>
              <m:r>
                <w:rPr>
                  <w:rFonts w:ascii="Cambria Math" w:hAnsi="Cambria Math" w:cs="Times New Roman"/>
                  <w:szCs w:val="24"/>
                </w:rPr>
                <m:t>3÷</m:t>
              </m:r>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w:t>
            </w:r>
          </w:p>
          <w:p w14:paraId="6D7A4890" w14:textId="77777777" w:rsidR="00AB6BDF" w:rsidRDefault="00AB6BDF" w:rsidP="009D7378">
            <w:pPr>
              <w:pStyle w:val="ListParagraph"/>
              <w:numPr>
                <w:ilvl w:val="0"/>
                <w:numId w:val="91"/>
              </w:numPr>
              <w:textAlignment w:val="baseline"/>
              <w:rPr>
                <w:rFonts w:cs="Times New Roman"/>
                <w:iCs/>
                <w:szCs w:val="24"/>
              </w:rPr>
            </w:pPr>
            <w:r>
              <w:rPr>
                <w:rFonts w:cs="Times New Roman"/>
                <w:iCs/>
                <w:szCs w:val="24"/>
              </w:rPr>
              <w:t xml:space="preserve">Amy buys three feet of rope and cuts it into pieces, each measuring </w:t>
            </w:r>
            <m:oMath>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foot. How many pieces of rope does she have?</w:t>
            </w:r>
          </w:p>
          <w:p w14:paraId="073EB4F3" w14:textId="77777777" w:rsidR="00AB6BDF" w:rsidRDefault="00AB6BDF" w:rsidP="009D7378">
            <w:pPr>
              <w:pStyle w:val="ListParagraph"/>
              <w:numPr>
                <w:ilvl w:val="0"/>
                <w:numId w:val="91"/>
              </w:numPr>
              <w:textAlignment w:val="baseline"/>
              <w:rPr>
                <w:rFonts w:cs="Times New Roman"/>
                <w:iCs/>
                <w:szCs w:val="24"/>
              </w:rPr>
            </w:pPr>
            <w:r>
              <w:rPr>
                <w:rFonts w:cs="Times New Roman"/>
                <w:iCs/>
                <w:szCs w:val="24"/>
              </w:rPr>
              <w:t>Jen bakes three dozen cookies. During a party, half of the cookies are eaten. How many cookies are eaten at the party?</w:t>
            </w:r>
          </w:p>
          <w:p w14:paraId="0BB092D7" w14:textId="77777777" w:rsidR="00AB6BDF" w:rsidRDefault="00AB6BDF" w:rsidP="009D7378">
            <w:pPr>
              <w:pStyle w:val="ListParagraph"/>
              <w:numPr>
                <w:ilvl w:val="0"/>
                <w:numId w:val="91"/>
              </w:numPr>
              <w:textAlignment w:val="baseline"/>
              <w:rPr>
                <w:rFonts w:cs="Times New Roman"/>
                <w:iCs/>
                <w:szCs w:val="24"/>
              </w:rPr>
            </w:pPr>
            <w:r>
              <w:rPr>
                <w:rFonts w:cs="Times New Roman"/>
                <w:iCs/>
                <w:szCs w:val="24"/>
              </w:rPr>
              <w:t xml:space="preserve">A gardener plants three rows of flowers in a garden. To ensure equal spacing, </w:t>
            </w:r>
            <w:r>
              <w:rPr>
                <w:rFonts w:cs="Times New Roman"/>
                <w:iCs/>
                <w:szCs w:val="24"/>
              </w:rPr>
              <w:lastRenderedPageBreak/>
              <w:t xml:space="preserve">each row is separated by </w:t>
            </w:r>
            <m:oMath>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foot. How much space is there between the rows of flowers?</w:t>
            </w:r>
          </w:p>
          <w:p w14:paraId="0FFDFD4D" w14:textId="77777777" w:rsidR="00AB6BDF" w:rsidRPr="005E1822" w:rsidRDefault="00AB6BDF" w:rsidP="009D7378">
            <w:pPr>
              <w:pStyle w:val="ListParagraph"/>
              <w:numPr>
                <w:ilvl w:val="0"/>
                <w:numId w:val="91"/>
              </w:numPr>
              <w:textAlignment w:val="baseline"/>
              <w:rPr>
                <w:rFonts w:cs="Times New Roman"/>
                <w:iCs/>
                <w:szCs w:val="24"/>
              </w:rPr>
            </w:pPr>
            <w:r>
              <w:rPr>
                <w:rFonts w:cs="Times New Roman"/>
                <w:iCs/>
                <w:szCs w:val="24"/>
              </w:rPr>
              <w:t xml:space="preserve">Mike divides a 3-liter bottle of juice equally among his friends. Each friend receives </w:t>
            </w:r>
            <m:oMath>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2</m:t>
                  </m:r>
                </m:den>
              </m:f>
            </m:oMath>
            <w:r>
              <w:rPr>
                <w:rFonts w:cs="Times New Roman"/>
                <w:iCs/>
                <w:szCs w:val="24"/>
              </w:rPr>
              <w:t>liter of juice. How many friends does Mike have?</w:t>
            </w:r>
          </w:p>
          <w:p w14:paraId="1DEB397C" w14:textId="77777777" w:rsidR="00AB6BDF" w:rsidRPr="003579F1" w:rsidRDefault="00AB6BDF">
            <w:pPr>
              <w:textAlignment w:val="baseline"/>
              <w:rPr>
                <w:rFonts w:cs="Times New Roman"/>
                <w:i/>
                <w:szCs w:val="24"/>
              </w:rPr>
            </w:pPr>
          </w:p>
        </w:tc>
      </w:tr>
      <w:tr w:rsidR="00AB6BDF" w14:paraId="6D39936C" w14:textId="77777777" w:rsidTr="00F64E8E">
        <w:trPr>
          <w:trHeight w:val="1457"/>
        </w:trPr>
        <w:tc>
          <w:tcPr>
            <w:tcW w:w="872" w:type="pct"/>
          </w:tcPr>
          <w:p w14:paraId="4782B465" w14:textId="77777777" w:rsidR="00AB6BDF" w:rsidRDefault="00AB6BDF">
            <w:r>
              <w:lastRenderedPageBreak/>
              <w:t>MA.5.AR.1.3</w:t>
            </w:r>
          </w:p>
        </w:tc>
        <w:tc>
          <w:tcPr>
            <w:tcW w:w="1168" w:type="pct"/>
          </w:tcPr>
          <w:p w14:paraId="7C4F6758" w14:textId="77777777" w:rsidR="00AB6BDF" w:rsidRDefault="00AB6BDF">
            <w:r>
              <w:t xml:space="preserve">Instructional Item </w:t>
            </w:r>
          </w:p>
        </w:tc>
        <w:tc>
          <w:tcPr>
            <w:tcW w:w="2960" w:type="pct"/>
          </w:tcPr>
          <w:p w14:paraId="0D3CA750" w14:textId="77777777" w:rsidR="00AB6BDF" w:rsidRPr="00003087" w:rsidRDefault="00AB6BDF">
            <w:pPr>
              <w:textAlignment w:val="baseline"/>
              <w:rPr>
                <w:rFonts w:cs="Times New Roman"/>
                <w:i/>
                <w:szCs w:val="24"/>
              </w:rPr>
            </w:pPr>
            <w:r>
              <w:rPr>
                <w:rFonts w:cs="Times New Roman"/>
                <w:i/>
                <w:szCs w:val="24"/>
              </w:rPr>
              <w:t>Instructional Item 3 (MTR.5.1, MTR.6.1)</w:t>
            </w:r>
          </w:p>
          <w:p w14:paraId="6AEB63C7" w14:textId="77777777" w:rsidR="00AB6BDF" w:rsidRDefault="00AB6BDF">
            <w:pPr>
              <w:ind w:left="720"/>
              <w:textAlignment w:val="baseline"/>
              <w:rPr>
                <w:rFonts w:cs="Times New Roman"/>
                <w:iCs/>
                <w:szCs w:val="24"/>
              </w:rPr>
            </w:pPr>
            <w:r>
              <w:rPr>
                <w:rFonts w:cs="Times New Roman"/>
                <w:iCs/>
                <w:szCs w:val="24"/>
              </w:rPr>
              <w:t>Use operation symbols to make the equation true.</w:t>
            </w:r>
          </w:p>
          <w:p w14:paraId="6B10592A" w14:textId="69CDB3A6" w:rsidR="00AB6BDF" w:rsidRPr="00F64E8E" w:rsidRDefault="00F64E8E" w:rsidP="00F64E8E">
            <w:pPr>
              <w:ind w:left="720"/>
              <w:textAlignment w:val="baseline"/>
              <w:rPr>
                <w:rStyle w:val="normaltextrun"/>
                <w:rFonts w:cs="Times New Roman"/>
                <w:iCs/>
                <w:szCs w:val="24"/>
              </w:rPr>
            </w:pPr>
            <w:r w:rsidRPr="00F64E8E">
              <w:rPr>
                <w:rFonts w:cs="Times New Roman"/>
                <w:iCs/>
                <w:noProof/>
                <w:szCs w:val="24"/>
              </w:rPr>
              <w:drawing>
                <wp:inline distT="0" distB="0" distL="0" distR="0" wp14:anchorId="3B5FED93" wp14:editId="0CA7D076">
                  <wp:extent cx="2819400" cy="463550"/>
                  <wp:effectExtent l="0" t="0" r="0" b="0"/>
                  <wp:docPr id="488684064" name="Picture 1" descr="fractions i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84064" name="Picture 1" descr="fractions in equation"/>
                          <pic:cNvPicPr/>
                        </pic:nvPicPr>
                        <pic:blipFill>
                          <a:blip r:embed="rId228"/>
                          <a:stretch>
                            <a:fillRect/>
                          </a:stretch>
                        </pic:blipFill>
                        <pic:spPr>
                          <a:xfrm>
                            <a:off x="0" y="0"/>
                            <a:ext cx="2819400" cy="463550"/>
                          </a:xfrm>
                          <a:prstGeom prst="rect">
                            <a:avLst/>
                          </a:prstGeom>
                        </pic:spPr>
                      </pic:pic>
                    </a:graphicData>
                  </a:graphic>
                </wp:inline>
              </w:drawing>
            </w:r>
          </w:p>
        </w:tc>
      </w:tr>
      <w:tr w:rsidR="00AB6BDF" w14:paraId="3510F30A" w14:textId="77777777">
        <w:trPr>
          <w:trHeight w:val="275"/>
        </w:trPr>
        <w:tc>
          <w:tcPr>
            <w:tcW w:w="872" w:type="pct"/>
          </w:tcPr>
          <w:p w14:paraId="54D9771E" w14:textId="77777777" w:rsidR="00AB6BDF" w:rsidRDefault="00AB6BDF">
            <w:r>
              <w:t>MA.5.AR.1.3</w:t>
            </w:r>
          </w:p>
        </w:tc>
        <w:tc>
          <w:tcPr>
            <w:tcW w:w="1168" w:type="pct"/>
          </w:tcPr>
          <w:p w14:paraId="35BB8E7E" w14:textId="77777777" w:rsidR="00AB6BDF" w:rsidRDefault="00AB6BDF">
            <w:r>
              <w:t>Instructional Item</w:t>
            </w:r>
          </w:p>
        </w:tc>
        <w:tc>
          <w:tcPr>
            <w:tcW w:w="2960" w:type="pct"/>
          </w:tcPr>
          <w:p w14:paraId="77565462" w14:textId="77777777" w:rsidR="00AB6BDF" w:rsidRPr="00EA5A62" w:rsidRDefault="00AB6BDF">
            <w:pPr>
              <w:textAlignment w:val="baseline"/>
              <w:rPr>
                <w:rFonts w:eastAsia="Times New Roman" w:cs="Times New Roman"/>
                <w:i/>
                <w:iCs/>
                <w:szCs w:val="24"/>
              </w:rPr>
            </w:pPr>
            <w:r w:rsidRPr="00EA5A62">
              <w:rPr>
                <w:rFonts w:eastAsia="Times New Roman" w:cs="Times New Roman"/>
                <w:i/>
                <w:iCs/>
                <w:szCs w:val="24"/>
              </w:rPr>
              <w:t>Instructional Item 2</w:t>
            </w:r>
          </w:p>
          <w:p w14:paraId="45F020EC" w14:textId="77777777" w:rsidR="00AB6BDF" w:rsidRDefault="00AB6BDF">
            <w:pPr>
              <w:ind w:left="720"/>
              <w:textAlignment w:val="baseline"/>
              <w:rPr>
                <w:rFonts w:eastAsia="Times New Roman" w:cs="Times New Roman"/>
                <w:szCs w:val="24"/>
              </w:rPr>
            </w:pPr>
            <w:r>
              <w:rPr>
                <w:rFonts w:eastAsia="Times New Roman" w:cs="Times New Roman"/>
                <w:szCs w:val="24"/>
              </w:rPr>
              <w:t xml:space="preserve">Mr. Smith has a rectangular table with an area of 15 square feet and another square table with an area of 9 square feet. He plans to cover both tables with tiles, where each tile has an area of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3</m:t>
                  </m:r>
                </m:den>
              </m:f>
            </m:oMath>
            <w:r>
              <w:rPr>
                <w:rFonts w:eastAsia="Times New Roman" w:cs="Times New Roman"/>
                <w:szCs w:val="24"/>
              </w:rPr>
              <w:t xml:space="preserve"> square foot. How many tiles does he need to completely cover both tables without any gaps or overlaps?</w:t>
            </w:r>
          </w:p>
          <w:p w14:paraId="282BD82D"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5C5E9358" w14:textId="77777777">
        <w:trPr>
          <w:trHeight w:val="275"/>
        </w:trPr>
        <w:tc>
          <w:tcPr>
            <w:tcW w:w="872" w:type="pct"/>
          </w:tcPr>
          <w:p w14:paraId="6648A56A" w14:textId="77777777" w:rsidR="00AB6BDF" w:rsidRDefault="00AB6BDF">
            <w:r>
              <w:t>MA.5.AR.2.1</w:t>
            </w:r>
          </w:p>
        </w:tc>
        <w:tc>
          <w:tcPr>
            <w:tcW w:w="1168" w:type="pct"/>
          </w:tcPr>
          <w:p w14:paraId="0BFECB19" w14:textId="77777777" w:rsidR="00AB6BDF" w:rsidRDefault="00AB6BDF">
            <w:r>
              <w:t>Connecting Benchmarks/ Horizontal Alignment</w:t>
            </w:r>
          </w:p>
        </w:tc>
        <w:tc>
          <w:tcPr>
            <w:tcW w:w="2960" w:type="pct"/>
          </w:tcPr>
          <w:p w14:paraId="48C22DA9" w14:textId="77777777" w:rsidR="00AB6BDF" w:rsidRPr="00EA5A62" w:rsidRDefault="00AB6BDF" w:rsidP="009D7378">
            <w:pPr>
              <w:numPr>
                <w:ilvl w:val="0"/>
                <w:numId w:val="15"/>
              </w:numPr>
              <w:rPr>
                <w:rStyle w:val="normaltextrun"/>
                <w:rFonts w:eastAsia="Times New Roman" w:cs="Times New Roman"/>
                <w:szCs w:val="24"/>
              </w:rPr>
            </w:pPr>
            <w:r>
              <w:rPr>
                <w:rFonts w:eastAsia="Times New Roman" w:cs="Times New Roman"/>
                <w:szCs w:val="24"/>
              </w:rPr>
              <w:t>MA.5.NSO.2.1, MA.5.NSO.2.2</w:t>
            </w:r>
          </w:p>
        </w:tc>
      </w:tr>
      <w:tr w:rsidR="00AB6BDF" w14:paraId="1EF54342" w14:textId="77777777">
        <w:trPr>
          <w:trHeight w:val="275"/>
        </w:trPr>
        <w:tc>
          <w:tcPr>
            <w:tcW w:w="872" w:type="pct"/>
          </w:tcPr>
          <w:p w14:paraId="334786D6" w14:textId="77777777" w:rsidR="00AB6BDF" w:rsidRDefault="00AB6BDF">
            <w:r>
              <w:t>MA.5.AR.2.1</w:t>
            </w:r>
          </w:p>
        </w:tc>
        <w:tc>
          <w:tcPr>
            <w:tcW w:w="1168" w:type="pct"/>
          </w:tcPr>
          <w:p w14:paraId="5A0CA0D9" w14:textId="77777777" w:rsidR="00AB6BDF" w:rsidRDefault="00AB6BDF">
            <w:r>
              <w:t>Purpose and Instructional Strategies</w:t>
            </w:r>
          </w:p>
        </w:tc>
        <w:tc>
          <w:tcPr>
            <w:tcW w:w="2960" w:type="pct"/>
          </w:tcPr>
          <w:p w14:paraId="31838E42" w14:textId="77777777" w:rsidR="00AB6BDF" w:rsidRPr="004A288E" w:rsidRDefault="00AB6BDF">
            <w:pPr>
              <w:pStyle w:val="paragraph"/>
              <w:spacing w:before="0" w:beforeAutospacing="0" w:after="0" w:afterAutospacing="0"/>
              <w:textAlignment w:val="baseline"/>
              <w:rPr>
                <w:rStyle w:val="normaltextrun"/>
              </w:rPr>
            </w:pPr>
            <w:r w:rsidRPr="005253A2">
              <w:rPr>
                <w:rFonts w:eastAsia="Calibri"/>
              </w:rPr>
              <w:t>Students continue to deepen their understanding of operations with whole numbers (</w:t>
            </w:r>
            <w:r w:rsidRPr="005253A2">
              <w:t>MA.5.NSO.2.1</w:t>
            </w:r>
            <w:r>
              <w:t>/</w:t>
            </w:r>
            <w:r w:rsidRPr="005253A2">
              <w:t>2.2).</w:t>
            </w:r>
          </w:p>
        </w:tc>
      </w:tr>
      <w:tr w:rsidR="00AB6BDF" w14:paraId="4F83718C" w14:textId="77777777">
        <w:trPr>
          <w:trHeight w:val="275"/>
        </w:trPr>
        <w:tc>
          <w:tcPr>
            <w:tcW w:w="872" w:type="pct"/>
          </w:tcPr>
          <w:p w14:paraId="4222072E" w14:textId="77777777" w:rsidR="00AB6BDF" w:rsidRDefault="00AB6BDF">
            <w:r>
              <w:t>MA.5.AR.2.1</w:t>
            </w:r>
          </w:p>
        </w:tc>
        <w:tc>
          <w:tcPr>
            <w:tcW w:w="1168" w:type="pct"/>
          </w:tcPr>
          <w:p w14:paraId="2E7A3F23" w14:textId="77777777" w:rsidR="00AB6BDF" w:rsidRDefault="00AB6BDF">
            <w:r>
              <w:t>Purpose and Instructional Strategies</w:t>
            </w:r>
          </w:p>
        </w:tc>
        <w:tc>
          <w:tcPr>
            <w:tcW w:w="2960" w:type="pct"/>
          </w:tcPr>
          <w:p w14:paraId="5D1CE6C7" w14:textId="77777777" w:rsidR="00AB6BDF" w:rsidRDefault="00AB6BDF" w:rsidP="009D7378">
            <w:pPr>
              <w:pStyle w:val="ListParagraph"/>
              <w:numPr>
                <w:ilvl w:val="0"/>
                <w:numId w:val="17"/>
              </w:numPr>
              <w:contextualSpacing/>
              <w:textAlignment w:val="baseline"/>
              <w:rPr>
                <w:rFonts w:cs="Times New Roman"/>
                <w:szCs w:val="24"/>
              </w:rPr>
            </w:pPr>
            <w:r w:rsidRPr="00003087">
              <w:rPr>
                <w:rFonts w:cs="Times New Roman"/>
                <w:szCs w:val="24"/>
              </w:rPr>
              <w:t>4</w:t>
            </w:r>
            <w:r>
              <w:rPr>
                <w:rFonts w:cs="Times New Roman"/>
                <w:szCs w:val="24"/>
              </w:rPr>
              <w:t xml:space="preserve"> and five tenths plus the quantity 3 times 2</w:t>
            </w:r>
          </w:p>
          <w:p w14:paraId="38CE472C" w14:textId="77777777" w:rsidR="00AB6BDF" w:rsidRDefault="00AB6BDF" w:rsidP="009D7378">
            <w:pPr>
              <w:pStyle w:val="ListParagraph"/>
              <w:numPr>
                <w:ilvl w:val="0"/>
                <w:numId w:val="17"/>
              </w:numPr>
              <w:contextualSpacing/>
              <w:textAlignment w:val="baseline"/>
              <w:rPr>
                <w:rFonts w:cs="Times New Roman"/>
                <w:szCs w:val="24"/>
              </w:rPr>
            </w:pPr>
            <w:r>
              <w:rPr>
                <w:rFonts w:cs="Times New Roman"/>
                <w:szCs w:val="24"/>
              </w:rPr>
              <w:t>4 and 5 tenths plus the product of 3 and 2</w:t>
            </w:r>
          </w:p>
          <w:p w14:paraId="5C8D2585" w14:textId="77777777" w:rsidR="00AB6BDF" w:rsidRDefault="00AB6BDF" w:rsidP="009D7378">
            <w:pPr>
              <w:pStyle w:val="ListParagraph"/>
              <w:numPr>
                <w:ilvl w:val="0"/>
                <w:numId w:val="17"/>
              </w:numPr>
              <w:contextualSpacing/>
              <w:textAlignment w:val="baseline"/>
              <w:rPr>
                <w:rFonts w:cs="Times New Roman"/>
                <w:szCs w:val="24"/>
              </w:rPr>
            </w:pPr>
            <w:r>
              <w:rPr>
                <w:rFonts w:cs="Times New Roman"/>
                <w:szCs w:val="24"/>
              </w:rPr>
              <w:t>The sum of 4 and 5 tenths and the quantity 3 times 2</w:t>
            </w:r>
          </w:p>
          <w:p w14:paraId="2DE5448C" w14:textId="77777777" w:rsidR="00AB6BDF" w:rsidRPr="00580180" w:rsidRDefault="00AB6BDF" w:rsidP="009D7378">
            <w:pPr>
              <w:pStyle w:val="ListParagraph"/>
              <w:numPr>
                <w:ilvl w:val="0"/>
                <w:numId w:val="17"/>
              </w:numPr>
              <w:contextualSpacing/>
              <w:textAlignment w:val="baseline"/>
              <w:rPr>
                <w:rStyle w:val="normaltextrun"/>
                <w:rFonts w:cs="Times New Roman"/>
                <w:szCs w:val="24"/>
              </w:rPr>
            </w:pPr>
            <w:r>
              <w:rPr>
                <w:rFonts w:cs="Times New Roman"/>
                <w:szCs w:val="24"/>
              </w:rPr>
              <w:t>The sum of 4 and 5 tenths and the product of 3 and 2</w:t>
            </w:r>
          </w:p>
        </w:tc>
      </w:tr>
      <w:tr w:rsidR="00AB6BDF" w14:paraId="2E730448" w14:textId="77777777">
        <w:trPr>
          <w:trHeight w:val="275"/>
        </w:trPr>
        <w:tc>
          <w:tcPr>
            <w:tcW w:w="872" w:type="pct"/>
          </w:tcPr>
          <w:p w14:paraId="00A7D4AA" w14:textId="77777777" w:rsidR="00AB6BDF" w:rsidRDefault="00AB6BDF">
            <w:r>
              <w:t>MA.5.AR.2.1</w:t>
            </w:r>
          </w:p>
        </w:tc>
        <w:tc>
          <w:tcPr>
            <w:tcW w:w="1168" w:type="pct"/>
          </w:tcPr>
          <w:p w14:paraId="41963834" w14:textId="77777777" w:rsidR="00AB6BDF" w:rsidRDefault="00AB6BDF">
            <w:r>
              <w:t>Purpose and Instructional Strategies</w:t>
            </w:r>
          </w:p>
        </w:tc>
        <w:tc>
          <w:tcPr>
            <w:tcW w:w="2960" w:type="pct"/>
          </w:tcPr>
          <w:p w14:paraId="3AF6F071" w14:textId="77777777" w:rsidR="00AB6BDF" w:rsidRPr="00580180" w:rsidRDefault="00AB6BDF">
            <w:pPr>
              <w:textAlignment w:val="baseline"/>
              <w:rPr>
                <w:rStyle w:val="normaltextrun"/>
                <w:rFonts w:cs="Times New Roman"/>
                <w:szCs w:val="24"/>
              </w:rPr>
            </w:pPr>
            <w:r w:rsidRPr="00B82396">
              <w:rPr>
                <w:rFonts w:cs="Times New Roman"/>
                <w:szCs w:val="24"/>
              </w:rPr>
              <w:t xml:space="preserve">The expectation of this benchmark is to not use exponents or nested grouping symbols. Nested grouping symbols, such as braces and brackets, refer to grouping symbols within one another in an expression, like in </w:t>
            </w:r>
            <m:oMath>
              <m:r>
                <w:rPr>
                  <w:rFonts w:ascii="Cambria Math" w:hAnsi="Cambria Math" w:cs="Times New Roman"/>
                  <w:szCs w:val="24"/>
                </w:rPr>
                <m:t>3+</m:t>
              </m:r>
              <m:d>
                <m:dPr>
                  <m:begChr m:val="["/>
                  <m:endChr m:val="]"/>
                  <m:ctrlPr>
                    <w:rPr>
                      <w:rFonts w:ascii="Cambria Math" w:hAnsi="Cambria Math" w:cs="Times New Roman"/>
                      <w:i/>
                      <w:szCs w:val="24"/>
                    </w:rPr>
                  </m:ctrlPr>
                </m:dPr>
                <m:e>
                  <m:r>
                    <w:rPr>
                      <w:rFonts w:ascii="Cambria Math" w:hAnsi="Cambria Math" w:cs="Times New Roman"/>
                      <w:szCs w:val="24"/>
                    </w:rPr>
                    <m:t>5.2+</m:t>
                  </m:r>
                  <m:d>
                    <m:dPr>
                      <m:ctrlPr>
                        <w:rPr>
                          <w:rFonts w:ascii="Cambria Math" w:hAnsi="Cambria Math" w:cs="Times New Roman"/>
                          <w:i/>
                          <w:szCs w:val="24"/>
                        </w:rPr>
                      </m:ctrlPr>
                    </m:dPr>
                    <m:e>
                      <m:r>
                        <w:rPr>
                          <w:rFonts w:ascii="Cambria Math" w:hAnsi="Cambria Math" w:cs="Times New Roman"/>
                          <w:szCs w:val="24"/>
                        </w:rPr>
                        <m:t>4×2</m:t>
                      </m:r>
                    </m:e>
                  </m:d>
                </m:e>
              </m:d>
            </m:oMath>
            <w:r w:rsidRPr="00B82396">
              <w:rPr>
                <w:rFonts w:eastAsiaTheme="minorEastAsia" w:cs="Times New Roman"/>
                <w:szCs w:val="24"/>
              </w:rPr>
              <w:t>.</w:t>
            </w:r>
            <w:r w:rsidRPr="00B82396">
              <w:rPr>
                <w:rFonts w:cs="Times New Roman"/>
                <w:szCs w:val="24"/>
              </w:rPr>
              <w:t xml:space="preserve"> Explain to students that parentheses make the expression clearer, but they are not necessary when multiplication comes before addition, as seen in the example. </w:t>
            </w:r>
          </w:p>
        </w:tc>
      </w:tr>
      <w:tr w:rsidR="00AB6BDF" w14:paraId="2C551CED" w14:textId="77777777">
        <w:trPr>
          <w:trHeight w:val="275"/>
        </w:trPr>
        <w:tc>
          <w:tcPr>
            <w:tcW w:w="872" w:type="pct"/>
          </w:tcPr>
          <w:p w14:paraId="0D7800D9" w14:textId="77777777" w:rsidR="00AB6BDF" w:rsidRDefault="00AB6BDF">
            <w:r>
              <w:t>MA.5.AR.2.1</w:t>
            </w:r>
          </w:p>
        </w:tc>
        <w:tc>
          <w:tcPr>
            <w:tcW w:w="1168" w:type="pct"/>
          </w:tcPr>
          <w:p w14:paraId="4FC52B45" w14:textId="77777777" w:rsidR="00AB6BDF" w:rsidRDefault="00AB6BDF">
            <w:r>
              <w:t>Purpose and Instructional Strategies</w:t>
            </w:r>
          </w:p>
        </w:tc>
        <w:tc>
          <w:tcPr>
            <w:tcW w:w="2960" w:type="pct"/>
          </w:tcPr>
          <w:p w14:paraId="5A19D6DF" w14:textId="77777777" w:rsidR="00AB6BDF" w:rsidRPr="004A288E" w:rsidRDefault="00AB6BDF">
            <w:pPr>
              <w:pStyle w:val="paragraph"/>
              <w:spacing w:before="0" w:beforeAutospacing="0" w:after="0" w:afterAutospacing="0"/>
              <w:textAlignment w:val="baseline"/>
              <w:rPr>
                <w:rStyle w:val="normaltextrun"/>
              </w:rPr>
            </w:pPr>
            <w:r>
              <w:rPr>
                <w:rFonts w:eastAsia="Calibri"/>
              </w:rPr>
              <w:t xml:space="preserve">Encourage and motivate students to </w:t>
            </w:r>
            <w:r w:rsidRPr="00A35F3D">
              <w:rPr>
                <w:rFonts w:eastAsia="Calibri"/>
              </w:rPr>
              <w:t>u</w:t>
            </w:r>
            <w:r>
              <w:rPr>
                <w:rFonts w:eastAsia="Calibri"/>
              </w:rPr>
              <w:t xml:space="preserve">tilize properties to rewrite expressions. Instruction includes a review of the Distributive, Associative, and Commutative Properties of Addition and Multiplication. Reinforce the concept that the Distributive Property involves the distribution of multiplication over addition, while the </w:t>
            </w:r>
            <w:r>
              <w:rPr>
                <w:rFonts w:eastAsia="Calibri"/>
              </w:rPr>
              <w:lastRenderedPageBreak/>
              <w:t>Commutative Property entails a change in the order of the elements.</w:t>
            </w:r>
          </w:p>
        </w:tc>
      </w:tr>
      <w:tr w:rsidR="00AB6BDF" w14:paraId="15E8A54A" w14:textId="77777777">
        <w:trPr>
          <w:trHeight w:val="275"/>
        </w:trPr>
        <w:tc>
          <w:tcPr>
            <w:tcW w:w="872" w:type="pct"/>
          </w:tcPr>
          <w:p w14:paraId="584389DC" w14:textId="77777777" w:rsidR="00AB6BDF" w:rsidRDefault="00AB6BDF">
            <w:r>
              <w:lastRenderedPageBreak/>
              <w:t>MA.5.AR.2.1</w:t>
            </w:r>
          </w:p>
        </w:tc>
        <w:tc>
          <w:tcPr>
            <w:tcW w:w="1168" w:type="pct"/>
          </w:tcPr>
          <w:p w14:paraId="320CADFD" w14:textId="77777777" w:rsidR="00AB6BDF" w:rsidRDefault="00AB6BDF">
            <w:r>
              <w:t>Common Misconceptions or Errors</w:t>
            </w:r>
          </w:p>
        </w:tc>
        <w:tc>
          <w:tcPr>
            <w:tcW w:w="2960" w:type="pct"/>
          </w:tcPr>
          <w:p w14:paraId="2B7BA06C" w14:textId="77777777" w:rsidR="00AB6BDF" w:rsidRDefault="00AB6BDF">
            <w:pPr>
              <w:textAlignment w:val="baseline"/>
              <w:rPr>
                <w:rFonts w:eastAsia="Times New Roman" w:cs="Times New Roman"/>
                <w:szCs w:val="24"/>
              </w:rPr>
            </w:pPr>
            <w:r w:rsidRPr="00985FAF">
              <w:rPr>
                <w:rFonts w:eastAsia="Times New Roman" w:cs="Times New Roman"/>
                <w:szCs w:val="24"/>
              </w:rPr>
              <w:t>Students may have confusion with parentheses. Misplacement or omission of parentheses can lead to incorrect interpretations of expressions. Students might forget to use parentheses where necessary or include unnecessary ones, altering the meaning of the expression.</w:t>
            </w:r>
          </w:p>
          <w:p w14:paraId="40C61D16" w14:textId="77777777" w:rsidR="00AB6BDF" w:rsidRPr="00985FAF" w:rsidRDefault="00AB6BDF">
            <w:pPr>
              <w:textAlignment w:val="baseline"/>
              <w:rPr>
                <w:rFonts w:eastAsia="Times New Roman" w:cs="Times New Roman"/>
                <w:szCs w:val="24"/>
              </w:rPr>
            </w:pPr>
          </w:p>
          <w:p w14:paraId="0B56A445" w14:textId="77777777" w:rsidR="00AB6BDF" w:rsidRPr="00580180" w:rsidRDefault="00AB6BDF">
            <w:pPr>
              <w:textAlignment w:val="baseline"/>
              <w:rPr>
                <w:rFonts w:eastAsia="Times New Roman" w:cs="Times New Roman"/>
                <w:szCs w:val="24"/>
              </w:rPr>
            </w:pPr>
            <w:r w:rsidRPr="00985FAF">
              <w:rPr>
                <w:rFonts w:eastAsia="Times New Roman" w:cs="Times New Roman"/>
                <w:szCs w:val="24"/>
              </w:rPr>
              <w:t>Additional misinterpretations include misunderstanding the order of operations, where a student mistakenly performs an operation over another (e.g. addition before multiplication with no parentheses present).</w:t>
            </w:r>
          </w:p>
        </w:tc>
      </w:tr>
      <w:tr w:rsidR="00AB6BDF" w14:paraId="0E736264" w14:textId="77777777">
        <w:trPr>
          <w:trHeight w:val="275"/>
        </w:trPr>
        <w:tc>
          <w:tcPr>
            <w:tcW w:w="872" w:type="pct"/>
          </w:tcPr>
          <w:p w14:paraId="1919C088" w14:textId="77777777" w:rsidR="00AB6BDF" w:rsidRDefault="00AB6BDF">
            <w:r>
              <w:t>MA.5.AR.2.1</w:t>
            </w:r>
          </w:p>
        </w:tc>
        <w:tc>
          <w:tcPr>
            <w:tcW w:w="1168" w:type="pct"/>
          </w:tcPr>
          <w:p w14:paraId="0BFBE12C" w14:textId="77777777" w:rsidR="00AB6BDF" w:rsidRDefault="00AB6BDF">
            <w:r>
              <w:t xml:space="preserve">Strategies to Support Tiered Instruction </w:t>
            </w:r>
          </w:p>
        </w:tc>
        <w:tc>
          <w:tcPr>
            <w:tcW w:w="2960" w:type="pct"/>
          </w:tcPr>
          <w:p w14:paraId="58FA1E90" w14:textId="77777777" w:rsidR="00AB6BDF" w:rsidRPr="004A288E" w:rsidRDefault="00AB6BDF">
            <w:pPr>
              <w:pStyle w:val="paragraph"/>
              <w:spacing w:before="0" w:beforeAutospacing="0" w:after="0" w:afterAutospacing="0"/>
              <w:textAlignment w:val="baseline"/>
              <w:rPr>
                <w:rStyle w:val="normaltextrun"/>
              </w:rPr>
            </w:pPr>
            <w:r>
              <w:rPr>
                <w:rStyle w:val="normaltextrun"/>
              </w:rPr>
              <w:t>All italics in equation editor was removed from the charts and replaced with regular Times New Roman italics.</w:t>
            </w:r>
          </w:p>
        </w:tc>
      </w:tr>
      <w:tr w:rsidR="00AB6BDF" w14:paraId="7F1A6B84" w14:textId="77777777">
        <w:trPr>
          <w:trHeight w:val="275"/>
        </w:trPr>
        <w:tc>
          <w:tcPr>
            <w:tcW w:w="872" w:type="pct"/>
          </w:tcPr>
          <w:p w14:paraId="7B925544" w14:textId="77777777" w:rsidR="00AB6BDF" w:rsidRDefault="00AB6BDF">
            <w:r>
              <w:t>MA.5.AR.2.1</w:t>
            </w:r>
          </w:p>
        </w:tc>
        <w:tc>
          <w:tcPr>
            <w:tcW w:w="1168" w:type="pct"/>
          </w:tcPr>
          <w:p w14:paraId="37DE01B9" w14:textId="77777777" w:rsidR="00AB6BDF" w:rsidRDefault="00AB6BDF">
            <w:r>
              <w:t xml:space="preserve">Strategies to Support Tiered Instruction </w:t>
            </w:r>
          </w:p>
        </w:tc>
        <w:tc>
          <w:tcPr>
            <w:tcW w:w="2960" w:type="pct"/>
          </w:tcPr>
          <w:p w14:paraId="5AF4DEF6" w14:textId="77777777" w:rsidR="00AB6BDF" w:rsidRPr="004A288E" w:rsidRDefault="00AB6BDF">
            <w:pPr>
              <w:pStyle w:val="paragraph"/>
              <w:spacing w:before="0" w:beforeAutospacing="0" w:after="0" w:afterAutospacing="0"/>
              <w:textAlignment w:val="baseline"/>
              <w:rPr>
                <w:rStyle w:val="normaltextrun"/>
              </w:rPr>
            </w:pPr>
            <w:r>
              <w:t>Place value disks can be used as a visual representation in addition to the place value chart.</w:t>
            </w:r>
          </w:p>
        </w:tc>
      </w:tr>
      <w:tr w:rsidR="00AB6BDF" w14:paraId="04C6674C" w14:textId="77777777">
        <w:trPr>
          <w:trHeight w:val="275"/>
        </w:trPr>
        <w:tc>
          <w:tcPr>
            <w:tcW w:w="872" w:type="pct"/>
          </w:tcPr>
          <w:p w14:paraId="339B933A" w14:textId="77777777" w:rsidR="00AB6BDF" w:rsidRDefault="00AB6BDF">
            <w:r>
              <w:t>MA.5.AR.2.1</w:t>
            </w:r>
          </w:p>
        </w:tc>
        <w:tc>
          <w:tcPr>
            <w:tcW w:w="1168" w:type="pct"/>
          </w:tcPr>
          <w:p w14:paraId="726BDDAD" w14:textId="77777777" w:rsidR="00AB6BDF" w:rsidRDefault="00AB6BDF">
            <w:r>
              <w:t xml:space="preserve">Strategies to Support Tiered Instruction </w:t>
            </w:r>
          </w:p>
        </w:tc>
        <w:tc>
          <w:tcPr>
            <w:tcW w:w="2960" w:type="pct"/>
          </w:tcPr>
          <w:p w14:paraId="2F242C3C" w14:textId="77777777" w:rsidR="00AB6BDF" w:rsidRPr="00FC0FE3" w:rsidRDefault="00AB6BDF">
            <w:pPr>
              <w:pStyle w:val="paragraph"/>
              <w:spacing w:before="0" w:beforeAutospacing="0" w:after="0" w:afterAutospacing="0"/>
              <w:textAlignment w:val="baseline"/>
              <w:rPr>
                <w:rStyle w:val="normaltextrun"/>
                <w:i/>
                <w:iCs/>
                <w:color w:val="A20000"/>
              </w:rPr>
            </w:pPr>
            <w:r w:rsidRPr="00FC0FE3">
              <w:rPr>
                <w:rStyle w:val="normaltextrun"/>
                <w:i/>
                <w:iCs/>
                <w:color w:val="A20000"/>
              </w:rPr>
              <w:t>Italics writing was removed and replaced.</w:t>
            </w:r>
          </w:p>
          <w:p w14:paraId="19C1D357" w14:textId="77777777" w:rsidR="00AB6BDF" w:rsidRPr="000E62AC" w:rsidRDefault="00AB6BDF" w:rsidP="009D7378">
            <w:pPr>
              <w:pStyle w:val="ListParagraph"/>
              <w:widowControl/>
              <w:numPr>
                <w:ilvl w:val="0"/>
                <w:numId w:val="73"/>
              </w:numPr>
              <w:contextualSpacing/>
              <w:rPr>
                <w:rFonts w:cs="Times New Roman"/>
                <w:szCs w:val="24"/>
              </w:rPr>
            </w:pPr>
            <w:r w:rsidRPr="00625933">
              <w:rPr>
                <w:rFonts w:cs="Times New Roman"/>
                <w:szCs w:val="24"/>
              </w:rPr>
              <w:t>For example</w:t>
            </w:r>
            <w:r>
              <w:rPr>
                <w:rFonts w:cs="Times New Roman"/>
                <w:szCs w:val="24"/>
              </w:rPr>
              <w:t>,</w:t>
            </w:r>
            <w:r w:rsidRPr="00625933">
              <w:rPr>
                <w:rFonts w:cs="Times New Roman"/>
                <w:szCs w:val="24"/>
              </w:rPr>
              <w:t xml:space="preserve"> </w:t>
            </w:r>
            <w:r>
              <w:rPr>
                <w:rFonts w:cs="Times New Roman"/>
                <w:szCs w:val="24"/>
              </w:rPr>
              <w:t xml:space="preserve">students write </w:t>
            </w:r>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m:t>
                  </m:r>
                </m:den>
              </m:f>
            </m:oMath>
            <w:r>
              <w:rPr>
                <w:rFonts w:cs="Times New Roman"/>
                <w:szCs w:val="24"/>
              </w:rPr>
              <w:t xml:space="preserve"> in word form (five twelfths). </w:t>
            </w:r>
          </w:p>
          <w:p w14:paraId="3BD56668" w14:textId="77777777" w:rsidR="00AB6BDF" w:rsidRPr="00580180" w:rsidRDefault="00AB6BDF" w:rsidP="009D7378">
            <w:pPr>
              <w:pStyle w:val="ListParagraph"/>
              <w:widowControl/>
              <w:numPr>
                <w:ilvl w:val="0"/>
                <w:numId w:val="73"/>
              </w:numPr>
              <w:contextualSpacing/>
              <w:rPr>
                <w:rStyle w:val="normaltextrun"/>
                <w:rFonts w:cs="Times New Roman"/>
                <w:szCs w:val="24"/>
              </w:rPr>
            </w:pPr>
            <w:r w:rsidRPr="00625933">
              <w:rPr>
                <w:rFonts w:cs="Times New Roman"/>
                <w:szCs w:val="24"/>
              </w:rPr>
              <w:t>For example</w:t>
            </w:r>
            <w:r>
              <w:rPr>
                <w:rFonts w:cs="Times New Roman"/>
                <w:szCs w:val="24"/>
              </w:rPr>
              <w:t>,</w:t>
            </w:r>
            <w:r w:rsidRPr="00625933">
              <w:rPr>
                <w:rFonts w:cs="Times New Roman"/>
                <w:szCs w:val="24"/>
              </w:rPr>
              <w:t xml:space="preserve"> </w:t>
            </w:r>
            <w:r>
              <w:rPr>
                <w:rFonts w:cs="Times New Roman"/>
                <w:szCs w:val="24"/>
              </w:rPr>
              <w:t xml:space="preserve">students write </w:t>
            </w:r>
            <m:oMath>
              <m:r>
                <w:rPr>
                  <w:rFonts w:ascii="Cambria Math" w:hAnsi="Cambria Math" w:cs="Times New Roman"/>
                  <w:szCs w:val="24"/>
                </w:rPr>
                <m:t>2</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8</m:t>
                  </m:r>
                </m:den>
              </m:f>
            </m:oMath>
            <w:r>
              <w:rPr>
                <w:rFonts w:cs="Times New Roman"/>
                <w:szCs w:val="24"/>
              </w:rPr>
              <w:t xml:space="preserve"> in word form (two and seven eighths). </w:t>
            </w:r>
          </w:p>
        </w:tc>
      </w:tr>
      <w:tr w:rsidR="00AB6BDF" w14:paraId="1AB9CEBF" w14:textId="77777777">
        <w:trPr>
          <w:trHeight w:val="275"/>
        </w:trPr>
        <w:tc>
          <w:tcPr>
            <w:tcW w:w="872" w:type="pct"/>
          </w:tcPr>
          <w:p w14:paraId="4A7574F9" w14:textId="77777777" w:rsidR="00AB6BDF" w:rsidRDefault="00AB6BDF">
            <w:r>
              <w:t>MA.5.AR.2.1</w:t>
            </w:r>
          </w:p>
        </w:tc>
        <w:tc>
          <w:tcPr>
            <w:tcW w:w="1168" w:type="pct"/>
          </w:tcPr>
          <w:p w14:paraId="17154E4D" w14:textId="77777777" w:rsidR="00AB6BDF" w:rsidRDefault="00AB6BDF">
            <w:r>
              <w:t xml:space="preserve">Strategies to Support Tiered Instruction </w:t>
            </w:r>
          </w:p>
        </w:tc>
        <w:tc>
          <w:tcPr>
            <w:tcW w:w="2960" w:type="pct"/>
          </w:tcPr>
          <w:p w14:paraId="27698B48" w14:textId="77777777" w:rsidR="00AB6BDF" w:rsidRPr="00FC0FE3" w:rsidRDefault="00AB6BDF">
            <w:pPr>
              <w:pStyle w:val="paragraph"/>
              <w:spacing w:before="0" w:beforeAutospacing="0" w:after="0" w:afterAutospacing="0"/>
              <w:textAlignment w:val="baseline"/>
              <w:rPr>
                <w:rStyle w:val="normaltextrun"/>
                <w:i/>
                <w:iCs/>
                <w:color w:val="A20000"/>
              </w:rPr>
            </w:pPr>
            <w:r w:rsidRPr="00FC0FE3">
              <w:rPr>
                <w:rStyle w:val="normaltextrun"/>
                <w:i/>
                <w:iCs/>
                <w:color w:val="A20000"/>
              </w:rPr>
              <w:t>Removed. Paragraph is also written under Comon Misconceptions or Errors</w:t>
            </w:r>
          </w:p>
          <w:p w14:paraId="1711228C" w14:textId="77777777" w:rsidR="00AB6BDF" w:rsidRDefault="00AB6BDF">
            <w:pPr>
              <w:pStyle w:val="paragraph"/>
              <w:spacing w:before="0" w:beforeAutospacing="0" w:after="0" w:afterAutospacing="0"/>
              <w:textAlignment w:val="baseline"/>
              <w:rPr>
                <w:rStyle w:val="normaltextrun"/>
              </w:rPr>
            </w:pPr>
          </w:p>
          <w:p w14:paraId="07672317" w14:textId="77777777" w:rsidR="00AB6BDF" w:rsidRPr="004A288E" w:rsidRDefault="00AB6BDF">
            <w:pPr>
              <w:pStyle w:val="paragraph"/>
              <w:spacing w:before="0" w:beforeAutospacing="0" w:after="0" w:afterAutospacing="0"/>
              <w:textAlignment w:val="baseline"/>
              <w:rPr>
                <w:rStyle w:val="normaltextrun"/>
              </w:rPr>
            </w:pPr>
            <w:r>
              <w:rPr>
                <w:rStyle w:val="normaltextrun"/>
              </w:rPr>
              <w:t xml:space="preserve">For example, the teacher models how to translate </w:t>
            </w:r>
            <w:proofErr w:type="gramStart"/>
            <w:r>
              <w:rPr>
                <w:rStyle w:val="normaltextrun"/>
              </w:rPr>
              <w:t>the expression</w:t>
            </w:r>
            <w:proofErr w:type="gramEnd"/>
            <w:r>
              <w:rPr>
                <w:rStyle w:val="normaltextrun"/>
              </w:rPr>
              <w:t xml:space="preserve"> 5(9 + 3) into words (e.g., 5 times the sum of 9 and 3) and explains that in this expression, both 5 and 9 + 3 are factors. </w:t>
            </w:r>
          </w:p>
        </w:tc>
      </w:tr>
      <w:tr w:rsidR="00AB6BDF" w14:paraId="4151857D" w14:textId="77777777">
        <w:trPr>
          <w:trHeight w:val="275"/>
        </w:trPr>
        <w:tc>
          <w:tcPr>
            <w:tcW w:w="872" w:type="pct"/>
          </w:tcPr>
          <w:p w14:paraId="653D415D" w14:textId="77777777" w:rsidR="00AB6BDF" w:rsidRDefault="00AB6BDF">
            <w:r>
              <w:t>MA.5.AR.2.1</w:t>
            </w:r>
          </w:p>
        </w:tc>
        <w:tc>
          <w:tcPr>
            <w:tcW w:w="1168" w:type="pct"/>
          </w:tcPr>
          <w:p w14:paraId="7A016DAA" w14:textId="77777777" w:rsidR="00AB6BDF" w:rsidRDefault="00AB6BDF">
            <w:r>
              <w:t>Instructional Items</w:t>
            </w:r>
          </w:p>
        </w:tc>
        <w:tc>
          <w:tcPr>
            <w:tcW w:w="2960" w:type="pct"/>
          </w:tcPr>
          <w:p w14:paraId="23D90DA4" w14:textId="77777777" w:rsidR="00AB6BDF" w:rsidRPr="00DA168E" w:rsidRDefault="00AB6BDF">
            <w:pPr>
              <w:textAlignment w:val="baseline"/>
              <w:rPr>
                <w:rFonts w:cs="Times New Roman"/>
                <w:i/>
                <w:iCs/>
                <w:szCs w:val="24"/>
              </w:rPr>
            </w:pPr>
            <w:r>
              <w:rPr>
                <w:rFonts w:cs="Times New Roman"/>
                <w:i/>
                <w:iCs/>
                <w:szCs w:val="24"/>
              </w:rPr>
              <w:t>Instructional</w:t>
            </w:r>
            <w:r w:rsidRPr="00DA168E">
              <w:rPr>
                <w:rFonts w:cs="Times New Roman"/>
                <w:i/>
                <w:iCs/>
                <w:szCs w:val="24"/>
              </w:rPr>
              <w:t xml:space="preserve"> </w:t>
            </w:r>
            <w:r>
              <w:rPr>
                <w:rFonts w:cs="Times New Roman"/>
                <w:i/>
                <w:iCs/>
                <w:szCs w:val="24"/>
              </w:rPr>
              <w:t>Item</w:t>
            </w:r>
            <w:r w:rsidRPr="00DA168E">
              <w:rPr>
                <w:rFonts w:cs="Times New Roman"/>
                <w:i/>
                <w:iCs/>
                <w:szCs w:val="24"/>
              </w:rPr>
              <w:t xml:space="preserve"> </w:t>
            </w:r>
            <w:r>
              <w:rPr>
                <w:rFonts w:cs="Times New Roman"/>
                <w:i/>
                <w:iCs/>
                <w:szCs w:val="24"/>
              </w:rPr>
              <w:t>3</w:t>
            </w:r>
          </w:p>
          <w:p w14:paraId="58ED2238" w14:textId="77777777" w:rsidR="00AB6BDF" w:rsidRDefault="00AB6BDF">
            <w:pPr>
              <w:ind w:left="720"/>
              <w:textAlignment w:val="baseline"/>
              <w:rPr>
                <w:rFonts w:cs="Times New Roman"/>
                <w:iCs/>
                <w:szCs w:val="24"/>
              </w:rPr>
            </w:pPr>
            <w:r>
              <w:rPr>
                <w:rFonts w:cs="Times New Roman"/>
                <w:iCs/>
                <w:szCs w:val="24"/>
              </w:rPr>
              <w:t>Which numerical expression is equivalent to the written expression?</w:t>
            </w:r>
          </w:p>
          <w:p w14:paraId="1C46AFCA" w14:textId="77777777" w:rsidR="00AB6BDF" w:rsidRDefault="00AB6BDF">
            <w:pPr>
              <w:textAlignment w:val="baseline"/>
              <w:rPr>
                <w:rFonts w:cs="Times New Roman"/>
                <w:iCs/>
                <w:szCs w:val="24"/>
              </w:rPr>
            </w:pPr>
          </w:p>
          <w:p w14:paraId="5ED28C02" w14:textId="77777777" w:rsidR="00AB6BDF" w:rsidRDefault="00AB6BDF">
            <w:pPr>
              <w:textAlignment w:val="baseline"/>
              <w:rPr>
                <w:rFonts w:cs="Times New Roman"/>
                <w:iCs/>
                <w:szCs w:val="24"/>
              </w:rPr>
            </w:pPr>
            <w:r>
              <w:rPr>
                <w:rFonts w:cs="Times New Roman"/>
                <w:iCs/>
                <w:szCs w:val="24"/>
              </w:rPr>
              <w:t>4 times the quantity 97 plus 156</w:t>
            </w:r>
          </w:p>
          <w:p w14:paraId="4E520856" w14:textId="77777777" w:rsidR="00AB6BDF" w:rsidRDefault="00AB6BDF" w:rsidP="009D7378">
            <w:pPr>
              <w:pStyle w:val="ListParagraph"/>
              <w:numPr>
                <w:ilvl w:val="0"/>
                <w:numId w:val="97"/>
              </w:numPr>
              <w:ind w:left="1080"/>
              <w:textAlignment w:val="baseline"/>
              <w:rPr>
                <w:rFonts w:cs="Times New Roman"/>
                <w:iCs/>
                <w:szCs w:val="24"/>
              </w:rPr>
            </w:pPr>
            <w:r>
              <w:rPr>
                <w:rFonts w:cs="Times New Roman"/>
                <w:iCs/>
                <w:szCs w:val="24"/>
              </w:rPr>
              <w:t>(4 x 97) + 156</w:t>
            </w:r>
          </w:p>
          <w:p w14:paraId="3C169C64" w14:textId="77777777" w:rsidR="00AB6BDF" w:rsidRDefault="00AB6BDF" w:rsidP="009D7378">
            <w:pPr>
              <w:pStyle w:val="ListParagraph"/>
              <w:numPr>
                <w:ilvl w:val="0"/>
                <w:numId w:val="97"/>
              </w:numPr>
              <w:ind w:left="1080"/>
              <w:textAlignment w:val="baseline"/>
              <w:rPr>
                <w:rFonts w:cs="Times New Roman"/>
                <w:iCs/>
                <w:szCs w:val="24"/>
              </w:rPr>
            </w:pPr>
            <w:r>
              <w:rPr>
                <w:rFonts w:cs="Times New Roman"/>
                <w:iCs/>
                <w:szCs w:val="24"/>
              </w:rPr>
              <w:t>4 x 97 + 156</w:t>
            </w:r>
          </w:p>
          <w:p w14:paraId="4A7A774D" w14:textId="77777777" w:rsidR="00AB6BDF" w:rsidRDefault="00AB6BDF" w:rsidP="009D7378">
            <w:pPr>
              <w:pStyle w:val="ListParagraph"/>
              <w:numPr>
                <w:ilvl w:val="0"/>
                <w:numId w:val="97"/>
              </w:numPr>
              <w:ind w:left="1080"/>
              <w:textAlignment w:val="baseline"/>
              <w:rPr>
                <w:rFonts w:cs="Times New Roman"/>
                <w:iCs/>
                <w:szCs w:val="24"/>
              </w:rPr>
            </w:pPr>
            <w:r>
              <w:rPr>
                <w:rFonts w:cs="Times New Roman"/>
                <w:iCs/>
                <w:szCs w:val="24"/>
              </w:rPr>
              <w:t>4 x (97 + 156)</w:t>
            </w:r>
          </w:p>
          <w:p w14:paraId="573FB00B" w14:textId="77777777" w:rsidR="00AB6BDF" w:rsidRPr="00AA3A33" w:rsidRDefault="00AB6BDF" w:rsidP="009D7378">
            <w:pPr>
              <w:pStyle w:val="ListParagraph"/>
              <w:numPr>
                <w:ilvl w:val="0"/>
                <w:numId w:val="97"/>
              </w:numPr>
              <w:ind w:left="1080"/>
              <w:textAlignment w:val="baseline"/>
              <w:rPr>
                <w:rStyle w:val="normaltextrun"/>
                <w:rFonts w:cs="Times New Roman"/>
                <w:iCs/>
                <w:szCs w:val="24"/>
              </w:rPr>
            </w:pPr>
            <w:r>
              <w:rPr>
                <w:rFonts w:cs="Times New Roman"/>
                <w:iCs/>
                <w:szCs w:val="24"/>
              </w:rPr>
              <w:t>2</w:t>
            </w:r>
            <w:r w:rsidRPr="00875868">
              <w:rPr>
                <w:rFonts w:cs="Times New Roman"/>
                <w:iCs/>
                <w:szCs w:val="24"/>
              </w:rPr>
              <w:t xml:space="preserve"> x (</w:t>
            </w:r>
            <w:r>
              <w:rPr>
                <w:rFonts w:cs="Times New Roman"/>
                <w:iCs/>
                <w:szCs w:val="24"/>
              </w:rPr>
              <w:t>4</w:t>
            </w:r>
            <w:r w:rsidRPr="00875868">
              <w:rPr>
                <w:rFonts w:cs="Times New Roman"/>
                <w:iCs/>
                <w:szCs w:val="24"/>
              </w:rPr>
              <w:t xml:space="preserve"> x </w:t>
            </w:r>
            <w:r>
              <w:rPr>
                <w:rFonts w:cs="Times New Roman"/>
                <w:iCs/>
                <w:szCs w:val="24"/>
              </w:rPr>
              <w:t>9</w:t>
            </w:r>
            <w:r w:rsidRPr="00875868">
              <w:rPr>
                <w:rFonts w:cs="Times New Roman"/>
                <w:iCs/>
                <w:szCs w:val="24"/>
              </w:rPr>
              <w:t>7 + 1</w:t>
            </w:r>
            <w:r>
              <w:rPr>
                <w:rFonts w:cs="Times New Roman"/>
                <w:iCs/>
                <w:szCs w:val="24"/>
              </w:rPr>
              <w:t>56</w:t>
            </w:r>
            <w:r w:rsidRPr="00875868">
              <w:rPr>
                <w:rFonts w:cs="Times New Roman"/>
                <w:iCs/>
                <w:szCs w:val="24"/>
              </w:rPr>
              <w:t>)</w:t>
            </w:r>
          </w:p>
        </w:tc>
      </w:tr>
      <w:tr w:rsidR="00AB6BDF" w14:paraId="15B09B66" w14:textId="77777777">
        <w:trPr>
          <w:trHeight w:val="275"/>
        </w:trPr>
        <w:tc>
          <w:tcPr>
            <w:tcW w:w="872" w:type="pct"/>
          </w:tcPr>
          <w:p w14:paraId="6F7AF109" w14:textId="77777777" w:rsidR="00AB6BDF" w:rsidRDefault="00AB6BDF">
            <w:r>
              <w:t>MA.5.AR.2.1</w:t>
            </w:r>
          </w:p>
        </w:tc>
        <w:tc>
          <w:tcPr>
            <w:tcW w:w="1168" w:type="pct"/>
          </w:tcPr>
          <w:p w14:paraId="5A7DE44C" w14:textId="77777777" w:rsidR="00AB6BDF" w:rsidRDefault="00AB6BDF">
            <w:r>
              <w:t>Instructional Tasks</w:t>
            </w:r>
          </w:p>
        </w:tc>
        <w:tc>
          <w:tcPr>
            <w:tcW w:w="2960" w:type="pct"/>
          </w:tcPr>
          <w:p w14:paraId="2AAC2588" w14:textId="77777777" w:rsidR="00AB6BDF" w:rsidRPr="00003087" w:rsidRDefault="00AB6BDF">
            <w:pPr>
              <w:textAlignment w:val="baseline"/>
              <w:rPr>
                <w:rFonts w:cs="Times New Roman"/>
                <w:i/>
                <w:iCs/>
                <w:szCs w:val="24"/>
              </w:rPr>
            </w:pPr>
            <w:r>
              <w:rPr>
                <w:rFonts w:cs="Times New Roman"/>
                <w:i/>
                <w:iCs/>
                <w:szCs w:val="24"/>
              </w:rPr>
              <w:t>Instructional</w:t>
            </w:r>
            <w:r w:rsidRPr="00003087">
              <w:rPr>
                <w:rFonts w:cs="Times New Roman"/>
                <w:i/>
                <w:iCs/>
                <w:szCs w:val="24"/>
              </w:rPr>
              <w:t xml:space="preserve"> </w:t>
            </w:r>
            <w:r>
              <w:rPr>
                <w:rFonts w:cs="Times New Roman"/>
                <w:i/>
                <w:iCs/>
                <w:szCs w:val="24"/>
              </w:rPr>
              <w:t>Tasks</w:t>
            </w:r>
            <w:r w:rsidRPr="00003087">
              <w:rPr>
                <w:rFonts w:cs="Times New Roman"/>
                <w:i/>
                <w:iCs/>
                <w:szCs w:val="24"/>
              </w:rPr>
              <w:t xml:space="preserve"> </w:t>
            </w:r>
            <w:r>
              <w:rPr>
                <w:rFonts w:cs="Times New Roman"/>
                <w:i/>
                <w:iCs/>
                <w:szCs w:val="24"/>
              </w:rPr>
              <w:t>3</w:t>
            </w:r>
          </w:p>
          <w:p w14:paraId="292897CB" w14:textId="77777777" w:rsidR="00AB6BDF" w:rsidRDefault="00AB6BDF">
            <w:pPr>
              <w:textAlignment w:val="baseline"/>
              <w:rPr>
                <w:rFonts w:cs="Times New Roman"/>
                <w:szCs w:val="24"/>
              </w:rPr>
            </w:pPr>
            <w:r>
              <w:rPr>
                <w:rFonts w:cs="Times New Roman"/>
                <w:szCs w:val="24"/>
              </w:rPr>
              <w:t xml:space="preserve">Melissa spends time each evening designing bracelets for her friends. The number of minutes she spends can be represented by the variable </w:t>
            </w:r>
            <w:r w:rsidRPr="00003087">
              <w:rPr>
                <w:rFonts w:cs="Times New Roman"/>
                <w:i/>
                <w:iCs/>
                <w:szCs w:val="24"/>
              </w:rPr>
              <w:t>b</w:t>
            </w:r>
            <w:r>
              <w:rPr>
                <w:rFonts w:cs="Times New Roman"/>
                <w:szCs w:val="24"/>
              </w:rPr>
              <w:t>.  Use the variable to complete the following tasks.</w:t>
            </w:r>
          </w:p>
          <w:p w14:paraId="155401DE" w14:textId="77777777" w:rsidR="00AB6BDF" w:rsidRDefault="00AB6BDF">
            <w:pPr>
              <w:textAlignment w:val="baseline"/>
              <w:rPr>
                <w:rFonts w:cs="Times New Roman"/>
                <w:szCs w:val="24"/>
              </w:rPr>
            </w:pPr>
          </w:p>
          <w:p w14:paraId="52D86130" w14:textId="77777777" w:rsidR="00AB6BDF" w:rsidRDefault="00AB6BDF" w:rsidP="009D7378">
            <w:pPr>
              <w:pStyle w:val="ListParagraph"/>
              <w:numPr>
                <w:ilvl w:val="0"/>
                <w:numId w:val="159"/>
              </w:numPr>
              <w:autoSpaceDE w:val="0"/>
              <w:autoSpaceDN w:val="0"/>
              <w:contextualSpacing/>
              <w:textAlignment w:val="baseline"/>
              <w:rPr>
                <w:rFonts w:cs="Times New Roman"/>
                <w:szCs w:val="24"/>
              </w:rPr>
            </w:pPr>
            <w:r w:rsidRPr="00003087">
              <w:rPr>
                <w:rFonts w:cs="Times New Roman"/>
                <w:szCs w:val="24"/>
              </w:rPr>
              <w:t>Write an algebraic expression to represent the number of minutes Melissa’s friend Gabriella spends designing bracelets in an evening if she designs 45 minutes more that evening than Melissa.</w:t>
            </w:r>
          </w:p>
          <w:p w14:paraId="52154979" w14:textId="77777777" w:rsidR="00AB6BDF" w:rsidRPr="00AA3A33" w:rsidRDefault="00AB6BDF" w:rsidP="009D7378">
            <w:pPr>
              <w:pStyle w:val="ListParagraph"/>
              <w:numPr>
                <w:ilvl w:val="0"/>
                <w:numId w:val="159"/>
              </w:numPr>
              <w:autoSpaceDE w:val="0"/>
              <w:autoSpaceDN w:val="0"/>
              <w:contextualSpacing/>
              <w:textAlignment w:val="baseline"/>
              <w:rPr>
                <w:rStyle w:val="normaltextrun"/>
                <w:rFonts w:cs="Times New Roman"/>
                <w:szCs w:val="24"/>
              </w:rPr>
            </w:pPr>
            <w:r w:rsidRPr="00F9273E">
              <w:rPr>
                <w:rFonts w:cs="Times New Roman"/>
                <w:szCs w:val="24"/>
              </w:rPr>
              <w:lastRenderedPageBreak/>
              <w:t xml:space="preserve">Write an algebraic expression to represent the number of minutes Melissa will spend designing bracelets at home in 9 weeks. </w:t>
            </w:r>
          </w:p>
        </w:tc>
      </w:tr>
      <w:tr w:rsidR="00AB6BDF" w14:paraId="066AB581" w14:textId="77777777">
        <w:trPr>
          <w:trHeight w:val="275"/>
        </w:trPr>
        <w:tc>
          <w:tcPr>
            <w:tcW w:w="872" w:type="pct"/>
          </w:tcPr>
          <w:p w14:paraId="334655DF" w14:textId="77777777" w:rsidR="00AB6BDF" w:rsidRDefault="00AB6BDF">
            <w:r>
              <w:lastRenderedPageBreak/>
              <w:t>MA.5.AR.2.1</w:t>
            </w:r>
          </w:p>
        </w:tc>
        <w:tc>
          <w:tcPr>
            <w:tcW w:w="1168" w:type="pct"/>
          </w:tcPr>
          <w:p w14:paraId="2C59203C" w14:textId="77777777" w:rsidR="00AB6BDF" w:rsidRDefault="00AB6BDF">
            <w:r>
              <w:t>Instructional Tasks</w:t>
            </w:r>
          </w:p>
        </w:tc>
        <w:tc>
          <w:tcPr>
            <w:tcW w:w="2960" w:type="pct"/>
          </w:tcPr>
          <w:p w14:paraId="72365790" w14:textId="77777777" w:rsidR="00AB6BDF" w:rsidRDefault="00AB6BDF">
            <w:pPr>
              <w:textAlignment w:val="baseline"/>
              <w:rPr>
                <w:rFonts w:cs="Times New Roman"/>
                <w:i/>
                <w:szCs w:val="24"/>
              </w:rPr>
            </w:pPr>
            <w:r>
              <w:rPr>
                <w:rFonts w:cs="Times New Roman"/>
                <w:i/>
                <w:szCs w:val="24"/>
              </w:rPr>
              <w:t>Instructional Task 4</w:t>
            </w:r>
          </w:p>
          <w:p w14:paraId="29CA313D" w14:textId="77777777" w:rsidR="00AB6BDF" w:rsidRPr="005E1822" w:rsidRDefault="00AB6BDF">
            <w:pPr>
              <w:textAlignment w:val="baseline"/>
              <w:rPr>
                <w:rFonts w:cs="Times New Roman"/>
                <w:iCs/>
                <w:noProof/>
                <w:szCs w:val="24"/>
              </w:rPr>
            </w:pPr>
            <w:r>
              <w:rPr>
                <w:rFonts w:cs="Times New Roman"/>
                <w:iCs/>
                <w:szCs w:val="24"/>
              </w:rPr>
              <w:t xml:space="preserve">Below is a model that represents </w:t>
            </w:r>
            <m:oMath>
              <m:r>
                <w:rPr>
                  <w:rFonts w:ascii="Cambria Math" w:hAnsi="Cambria Math" w:cs="Times New Roman"/>
                  <w:szCs w:val="24"/>
                </w:rPr>
                <m:t>6+4</m:t>
              </m:r>
            </m:oMath>
            <w:r>
              <w:rPr>
                <w:rFonts w:cs="Times New Roman"/>
                <w:iCs/>
                <w:szCs w:val="24"/>
              </w:rPr>
              <w:t>.</w:t>
            </w:r>
            <w:r>
              <w:rPr>
                <w:rFonts w:cs="Times New Roman"/>
                <w:iCs/>
                <w:noProof/>
                <w:szCs w:val="24"/>
              </w:rPr>
              <w:t xml:space="preserve"> </w:t>
            </w:r>
          </w:p>
          <w:p w14:paraId="4CCFC9CD" w14:textId="77777777" w:rsidR="00AB6BDF" w:rsidRPr="005E1822" w:rsidRDefault="00AB6BDF">
            <w:pPr>
              <w:textAlignment w:val="baseline"/>
              <w:rPr>
                <w:rFonts w:cs="Times New Roman"/>
                <w:iCs/>
                <w:noProof/>
                <w:szCs w:val="24"/>
              </w:rPr>
            </w:pPr>
            <w:r>
              <w:rPr>
                <w:rFonts w:cs="Times New Roman"/>
                <w:iCs/>
                <w:noProof/>
                <w:szCs w:val="24"/>
              </w:rPr>
              <mc:AlternateContent>
                <mc:Choice Requires="wps">
                  <w:drawing>
                    <wp:anchor distT="0" distB="0" distL="114300" distR="114300" simplePos="0" relativeHeight="251658255" behindDoc="0" locked="0" layoutInCell="1" allowOverlap="1" wp14:anchorId="6718A286" wp14:editId="61ED5908">
                      <wp:simplePos x="0" y="0"/>
                      <wp:positionH relativeFrom="column">
                        <wp:posOffset>3421059</wp:posOffset>
                      </wp:positionH>
                      <wp:positionV relativeFrom="paragraph">
                        <wp:posOffset>99088</wp:posOffset>
                      </wp:positionV>
                      <wp:extent cx="306475" cy="261257"/>
                      <wp:effectExtent l="0" t="0" r="17780" b="24765"/>
                      <wp:wrapNone/>
                      <wp:docPr id="201616915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C868E" id="Rectangle 1" o:spid="_x0000_s1026" alt="&quot;&quot;" style="position:absolute;margin-left:269.35pt;margin-top:7.8pt;width:24.15pt;height:20.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4" behindDoc="0" locked="0" layoutInCell="1" allowOverlap="1" wp14:anchorId="5DB1F611" wp14:editId="11237F31">
                      <wp:simplePos x="0" y="0"/>
                      <wp:positionH relativeFrom="column">
                        <wp:posOffset>3114584</wp:posOffset>
                      </wp:positionH>
                      <wp:positionV relativeFrom="paragraph">
                        <wp:posOffset>98516</wp:posOffset>
                      </wp:positionV>
                      <wp:extent cx="306475" cy="261257"/>
                      <wp:effectExtent l="0" t="0" r="17780" b="24765"/>
                      <wp:wrapNone/>
                      <wp:docPr id="190506128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A7F4B" id="Rectangle 1" o:spid="_x0000_s1026" alt="&quot;&quot;" style="position:absolute;margin-left:245.25pt;margin-top:7.75pt;width:24.15pt;height:20.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3" behindDoc="0" locked="0" layoutInCell="1" allowOverlap="1" wp14:anchorId="3923FC77" wp14:editId="19D33207">
                      <wp:simplePos x="0" y="0"/>
                      <wp:positionH relativeFrom="column">
                        <wp:posOffset>2807845</wp:posOffset>
                      </wp:positionH>
                      <wp:positionV relativeFrom="paragraph">
                        <wp:posOffset>98425</wp:posOffset>
                      </wp:positionV>
                      <wp:extent cx="306475" cy="261257"/>
                      <wp:effectExtent l="0" t="0" r="17780" b="24765"/>
                      <wp:wrapNone/>
                      <wp:docPr id="64370599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23932" id="Rectangle 1" o:spid="_x0000_s1026" alt="&quot;&quot;" style="position:absolute;margin-left:221.1pt;margin-top:7.75pt;width:24.15pt;height:20.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2" behindDoc="0" locked="0" layoutInCell="1" allowOverlap="1" wp14:anchorId="76A12604" wp14:editId="5632E4FF">
                      <wp:simplePos x="0" y="0"/>
                      <wp:positionH relativeFrom="column">
                        <wp:posOffset>2501635</wp:posOffset>
                      </wp:positionH>
                      <wp:positionV relativeFrom="paragraph">
                        <wp:posOffset>96729</wp:posOffset>
                      </wp:positionV>
                      <wp:extent cx="306475" cy="261257"/>
                      <wp:effectExtent l="0" t="0" r="17780" b="24765"/>
                      <wp:wrapNone/>
                      <wp:docPr id="46070494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99E02" id="Rectangle 1" o:spid="_x0000_s1026" alt="&quot;&quot;" style="position:absolute;margin-left:197pt;margin-top:7.6pt;width:24.15pt;height:20.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" fillcolor="#deeaf6 [660]" strokecolor="#091723 [484]" strokeweight="1pt"/>
                  </w:pict>
                </mc:Fallback>
              </mc:AlternateContent>
            </w:r>
            <w:r>
              <w:rPr>
                <w:rFonts w:cs="Times New Roman"/>
                <w:iCs/>
                <w:noProof/>
                <w:szCs w:val="24"/>
              </w:rPr>
              <mc:AlternateContent>
                <mc:Choice Requires="wps">
                  <w:drawing>
                    <wp:anchor distT="0" distB="0" distL="114300" distR="114300" simplePos="0" relativeHeight="251658251" behindDoc="0" locked="0" layoutInCell="1" allowOverlap="1" wp14:anchorId="6B8F67B5" wp14:editId="70E1451F">
                      <wp:simplePos x="0" y="0"/>
                      <wp:positionH relativeFrom="column">
                        <wp:posOffset>2195160</wp:posOffset>
                      </wp:positionH>
                      <wp:positionV relativeFrom="paragraph">
                        <wp:posOffset>96729</wp:posOffset>
                      </wp:positionV>
                      <wp:extent cx="306475" cy="261257"/>
                      <wp:effectExtent l="0" t="0" r="17780" b="24765"/>
                      <wp:wrapNone/>
                      <wp:docPr id="19775482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2E0D4" id="Rectangle 1" o:spid="_x0000_s1026" alt="&quot;&quot;" style="position:absolute;margin-left:172.85pt;margin-top:7.6pt;width:24.15pt;height:20.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50" behindDoc="0" locked="0" layoutInCell="1" allowOverlap="1" wp14:anchorId="15D9EF2B" wp14:editId="0D25B844">
                      <wp:simplePos x="0" y="0"/>
                      <wp:positionH relativeFrom="column">
                        <wp:posOffset>1888685</wp:posOffset>
                      </wp:positionH>
                      <wp:positionV relativeFrom="paragraph">
                        <wp:posOffset>96157</wp:posOffset>
                      </wp:positionV>
                      <wp:extent cx="306475" cy="261257"/>
                      <wp:effectExtent l="0" t="0" r="17780" b="24765"/>
                      <wp:wrapNone/>
                      <wp:docPr id="166338804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953D16" id="Rectangle 1" o:spid="_x0000_s1026" alt="&quot;&quot;" style="position:absolute;margin-left:148.7pt;margin-top:7.55pt;width:24.15pt;height:20.5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9" behindDoc="0" locked="0" layoutInCell="1" allowOverlap="1" wp14:anchorId="2A2C0510" wp14:editId="4C8C788E">
                      <wp:simplePos x="0" y="0"/>
                      <wp:positionH relativeFrom="column">
                        <wp:posOffset>1582211</wp:posOffset>
                      </wp:positionH>
                      <wp:positionV relativeFrom="paragraph">
                        <wp:posOffset>96729</wp:posOffset>
                      </wp:positionV>
                      <wp:extent cx="306475" cy="261257"/>
                      <wp:effectExtent l="0" t="0" r="17780" b="24765"/>
                      <wp:wrapNone/>
                      <wp:docPr id="81838006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245918" id="Rectangle 1" o:spid="_x0000_s1026" alt="&quot;&quot;" style="position:absolute;margin-left:124.6pt;margin-top:7.6pt;width:24.15pt;height:20.5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8" behindDoc="0" locked="0" layoutInCell="1" allowOverlap="1" wp14:anchorId="067F140E" wp14:editId="43F9B2D5">
                      <wp:simplePos x="0" y="0"/>
                      <wp:positionH relativeFrom="column">
                        <wp:posOffset>1275736</wp:posOffset>
                      </wp:positionH>
                      <wp:positionV relativeFrom="paragraph">
                        <wp:posOffset>96729</wp:posOffset>
                      </wp:positionV>
                      <wp:extent cx="306475" cy="261257"/>
                      <wp:effectExtent l="0" t="0" r="17780" b="24765"/>
                      <wp:wrapNone/>
                      <wp:docPr id="70900025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8F386" id="Rectangle 1" o:spid="_x0000_s1026" alt="&quot;&quot;" style="position:absolute;margin-left:100.45pt;margin-top:7.6pt;width:24.15pt;height:20.5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7" behindDoc="0" locked="0" layoutInCell="1" allowOverlap="1" wp14:anchorId="7B0A2253" wp14:editId="5D4E67A6">
                      <wp:simplePos x="0" y="0"/>
                      <wp:positionH relativeFrom="column">
                        <wp:posOffset>969261</wp:posOffset>
                      </wp:positionH>
                      <wp:positionV relativeFrom="paragraph">
                        <wp:posOffset>96729</wp:posOffset>
                      </wp:positionV>
                      <wp:extent cx="306475" cy="261257"/>
                      <wp:effectExtent l="0" t="0" r="17780" b="24765"/>
                      <wp:wrapNone/>
                      <wp:docPr id="155953995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88A3F" id="Rectangle 1" o:spid="_x0000_s1026" alt="&quot;&quot;" style="position:absolute;margin-left:76.3pt;margin-top:7.6pt;width:24.15pt;height:20.5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" fillcolor="#5b9bd5 [3204]" strokecolor="#091723 [484]" strokeweight="1pt"/>
                  </w:pict>
                </mc:Fallback>
              </mc:AlternateContent>
            </w:r>
            <w:r>
              <w:rPr>
                <w:rFonts w:cs="Times New Roman"/>
                <w:iCs/>
                <w:noProof/>
                <w:szCs w:val="24"/>
              </w:rPr>
              <mc:AlternateContent>
                <mc:Choice Requires="wps">
                  <w:drawing>
                    <wp:anchor distT="0" distB="0" distL="114300" distR="114300" simplePos="0" relativeHeight="251658246" behindDoc="0" locked="0" layoutInCell="1" allowOverlap="1" wp14:anchorId="2C12AD4F" wp14:editId="118670E4">
                      <wp:simplePos x="0" y="0"/>
                      <wp:positionH relativeFrom="column">
                        <wp:posOffset>663191</wp:posOffset>
                      </wp:positionH>
                      <wp:positionV relativeFrom="paragraph">
                        <wp:posOffset>97832</wp:posOffset>
                      </wp:positionV>
                      <wp:extent cx="306475" cy="261257"/>
                      <wp:effectExtent l="0" t="0" r="17780" b="24765"/>
                      <wp:wrapNone/>
                      <wp:docPr id="126837995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475" cy="2612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15932" id="Rectangle 1" o:spid="_x0000_s1026" alt="&quot;&quot;" style="position:absolute;margin-left:52.2pt;margin-top:7.7pt;width:24.15pt;height:20.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" fillcolor="#5b9bd5 [3204]" strokecolor="#091723 [484]" strokeweight="1pt"/>
                  </w:pict>
                </mc:Fallback>
              </mc:AlternateContent>
            </w:r>
            <w:r>
              <w:rPr>
                <w:rFonts w:cs="Times New Roman"/>
                <w:iCs/>
                <w:szCs w:val="24"/>
              </w:rPr>
              <w:tab/>
            </w:r>
          </w:p>
          <w:p w14:paraId="5A7D92BD" w14:textId="77777777" w:rsidR="00AB6BDF" w:rsidRDefault="00AB6BDF">
            <w:pPr>
              <w:tabs>
                <w:tab w:val="left" w:pos="3212"/>
              </w:tabs>
              <w:ind w:left="720"/>
              <w:textAlignment w:val="baseline"/>
              <w:rPr>
                <w:rFonts w:cs="Times New Roman"/>
                <w:iCs/>
                <w:szCs w:val="24"/>
              </w:rPr>
            </w:pPr>
          </w:p>
          <w:p w14:paraId="1E7351A0" w14:textId="77777777" w:rsidR="00AB6BDF" w:rsidRDefault="00AB6BDF" w:rsidP="009D7378">
            <w:pPr>
              <w:pStyle w:val="ListParagraph"/>
              <w:numPr>
                <w:ilvl w:val="0"/>
                <w:numId w:val="96"/>
              </w:numPr>
              <w:tabs>
                <w:tab w:val="left" w:pos="3212"/>
              </w:tabs>
              <w:textAlignment w:val="baseline"/>
              <w:rPr>
                <w:rFonts w:cs="Times New Roman"/>
                <w:iCs/>
                <w:szCs w:val="24"/>
              </w:rPr>
            </w:pPr>
            <w:r>
              <w:rPr>
                <w:rFonts w:cs="Times New Roman"/>
                <w:iCs/>
                <w:szCs w:val="24"/>
              </w:rPr>
              <w:t xml:space="preserve">Draw a model that represents </w:t>
            </w:r>
            <m:oMath>
              <m:r>
                <w:rPr>
                  <w:rFonts w:ascii="Cambria Math" w:hAnsi="Cambria Math" w:cs="Times New Roman"/>
                  <w:szCs w:val="24"/>
                </w:rPr>
                <m:t>6×(6+4)</m:t>
              </m:r>
            </m:oMath>
            <w:r>
              <w:rPr>
                <w:rFonts w:cs="Times New Roman"/>
                <w:iCs/>
                <w:szCs w:val="24"/>
              </w:rPr>
              <w:t>.</w:t>
            </w:r>
          </w:p>
          <w:p w14:paraId="490F2F5B" w14:textId="77777777" w:rsidR="00AB6BDF" w:rsidRPr="005E1822" w:rsidRDefault="00AB6BDF" w:rsidP="009D7378">
            <w:pPr>
              <w:pStyle w:val="ListParagraph"/>
              <w:numPr>
                <w:ilvl w:val="0"/>
                <w:numId w:val="96"/>
              </w:numPr>
              <w:tabs>
                <w:tab w:val="left" w:pos="3212"/>
              </w:tabs>
              <w:textAlignment w:val="baseline"/>
              <w:rPr>
                <w:rFonts w:cs="Times New Roman"/>
                <w:iCs/>
                <w:szCs w:val="24"/>
              </w:rPr>
            </w:pPr>
            <w:r>
              <w:rPr>
                <w:rFonts w:cs="Times New Roman"/>
                <w:iCs/>
                <w:szCs w:val="24"/>
              </w:rPr>
              <w:t xml:space="preserve">How </w:t>
            </w:r>
            <w:proofErr w:type="gramStart"/>
            <w:r>
              <w:rPr>
                <w:rFonts w:cs="Times New Roman"/>
                <w:iCs/>
                <w:szCs w:val="24"/>
              </w:rPr>
              <w:t>much times</w:t>
            </w:r>
            <w:proofErr w:type="gramEnd"/>
            <w:r>
              <w:rPr>
                <w:rFonts w:cs="Times New Roman"/>
                <w:iCs/>
                <w:szCs w:val="24"/>
              </w:rPr>
              <w:t xml:space="preserve"> greater is the value of </w:t>
            </w:r>
            <m:oMath>
              <m:r>
                <w:rPr>
                  <w:rFonts w:ascii="Cambria Math" w:hAnsi="Cambria Math" w:cs="Times New Roman"/>
                  <w:szCs w:val="24"/>
                </w:rPr>
                <m:t>6×</m:t>
              </m:r>
              <m:d>
                <m:dPr>
                  <m:ctrlPr>
                    <w:rPr>
                      <w:rFonts w:ascii="Cambria Math" w:hAnsi="Cambria Math" w:cs="Times New Roman"/>
                      <w:i/>
                      <w:iCs/>
                      <w:szCs w:val="24"/>
                    </w:rPr>
                  </m:ctrlPr>
                </m:dPr>
                <m:e>
                  <m:r>
                    <w:rPr>
                      <w:rFonts w:ascii="Cambria Math" w:hAnsi="Cambria Math" w:cs="Times New Roman"/>
                      <w:szCs w:val="24"/>
                    </w:rPr>
                    <m:t>6+4</m:t>
                  </m:r>
                </m:e>
              </m:d>
            </m:oMath>
            <w:r>
              <w:rPr>
                <w:rFonts w:cs="Times New Roman"/>
                <w:iCs/>
                <w:szCs w:val="24"/>
              </w:rPr>
              <w:t xml:space="preserve"> than </w:t>
            </w:r>
            <m:oMath>
              <m:r>
                <w:rPr>
                  <w:rFonts w:ascii="Cambria Math" w:hAnsi="Cambria Math" w:cs="Times New Roman"/>
                  <w:szCs w:val="24"/>
                </w:rPr>
                <m:t>6+4</m:t>
              </m:r>
            </m:oMath>
            <w:r>
              <w:rPr>
                <w:rFonts w:cs="Times New Roman"/>
                <w:iCs/>
                <w:szCs w:val="24"/>
              </w:rPr>
              <w:t>?</w:t>
            </w:r>
          </w:p>
          <w:p w14:paraId="669893CB" w14:textId="77777777" w:rsidR="00AB6BDF" w:rsidRDefault="00AB6BDF">
            <w:pPr>
              <w:textAlignment w:val="baseline"/>
              <w:rPr>
                <w:rFonts w:cs="Times New Roman"/>
                <w:i/>
                <w:iCs/>
                <w:szCs w:val="24"/>
              </w:rPr>
            </w:pPr>
          </w:p>
        </w:tc>
      </w:tr>
      <w:tr w:rsidR="00AB6BDF" w14:paraId="4B5FAC12" w14:textId="77777777">
        <w:trPr>
          <w:trHeight w:val="275"/>
        </w:trPr>
        <w:tc>
          <w:tcPr>
            <w:tcW w:w="872" w:type="pct"/>
          </w:tcPr>
          <w:p w14:paraId="46C1D8C6" w14:textId="77777777" w:rsidR="00AB6BDF" w:rsidRDefault="00AB6BDF">
            <w:r>
              <w:t>MA.5.AR.2.2</w:t>
            </w:r>
          </w:p>
        </w:tc>
        <w:tc>
          <w:tcPr>
            <w:tcW w:w="1168" w:type="pct"/>
          </w:tcPr>
          <w:p w14:paraId="15A605A4" w14:textId="77777777" w:rsidR="00AB6BDF" w:rsidRDefault="00AB6BDF">
            <w:r>
              <w:t xml:space="preserve">Purpose and Instructional Strategies </w:t>
            </w:r>
          </w:p>
        </w:tc>
        <w:tc>
          <w:tcPr>
            <w:tcW w:w="2960" w:type="pct"/>
          </w:tcPr>
          <w:p w14:paraId="1D3312A9" w14:textId="77777777" w:rsidR="00AB6BDF" w:rsidRPr="004A288E" w:rsidRDefault="00AB6BDF">
            <w:pPr>
              <w:pStyle w:val="paragraph"/>
              <w:spacing w:before="0" w:beforeAutospacing="0" w:after="0" w:afterAutospacing="0"/>
              <w:textAlignment w:val="baseline"/>
              <w:rPr>
                <w:rStyle w:val="normaltextrun"/>
              </w:rPr>
            </w:pPr>
            <w:r>
              <w:t>Students evaluate numerical expressions using whole-number computation skills, including multiplying and dividing multi-digit whole numbers (MA.5.NSO.2.1/2.2).</w:t>
            </w:r>
          </w:p>
        </w:tc>
      </w:tr>
      <w:tr w:rsidR="00AB6BDF" w14:paraId="7614B0B3" w14:textId="77777777">
        <w:trPr>
          <w:trHeight w:val="275"/>
        </w:trPr>
        <w:tc>
          <w:tcPr>
            <w:tcW w:w="872" w:type="pct"/>
          </w:tcPr>
          <w:p w14:paraId="3058FDBD" w14:textId="77777777" w:rsidR="00AB6BDF" w:rsidRDefault="00AB6BDF">
            <w:r>
              <w:t>MA.5.AR.2.2</w:t>
            </w:r>
          </w:p>
        </w:tc>
        <w:tc>
          <w:tcPr>
            <w:tcW w:w="1168" w:type="pct"/>
          </w:tcPr>
          <w:p w14:paraId="610B1546" w14:textId="77777777" w:rsidR="00AB6BDF" w:rsidRDefault="00AB6BDF">
            <w:r>
              <w:t>Common Misconceptions or Errors</w:t>
            </w:r>
          </w:p>
        </w:tc>
        <w:tc>
          <w:tcPr>
            <w:tcW w:w="2960" w:type="pct"/>
          </w:tcPr>
          <w:p w14:paraId="013C0190" w14:textId="77777777" w:rsidR="00AB6BDF" w:rsidRPr="00AA3A33" w:rsidRDefault="00AB6BDF">
            <w:pPr>
              <w:rPr>
                <w:rStyle w:val="normaltextrun"/>
                <w:rFonts w:eastAsia="Times New Roman" w:cs="Times New Roman"/>
                <w:szCs w:val="24"/>
              </w:rPr>
            </w:pPr>
            <w:r w:rsidRPr="00B774E1">
              <w:rPr>
                <w:rFonts w:eastAsia="Times New Roman" w:cs="Times New Roman"/>
                <w:szCs w:val="24"/>
              </w:rPr>
              <w:t>For example, when given the expression 6- (3 x 2) + 4, guide students to follow the order of operations and simplify the parentheses first. Next, students should recognize that subtraction and addition are the remaining operations, and the expression should be solved reading left to right.</w:t>
            </w:r>
          </w:p>
        </w:tc>
      </w:tr>
      <w:tr w:rsidR="00AB6BDF" w14:paraId="2643FE56" w14:textId="77777777">
        <w:trPr>
          <w:trHeight w:val="275"/>
        </w:trPr>
        <w:tc>
          <w:tcPr>
            <w:tcW w:w="872" w:type="pct"/>
          </w:tcPr>
          <w:p w14:paraId="12CBB67F" w14:textId="77777777" w:rsidR="00AB6BDF" w:rsidRDefault="00AB6BDF">
            <w:r>
              <w:t>MA.5.AR.2.2</w:t>
            </w:r>
          </w:p>
        </w:tc>
        <w:tc>
          <w:tcPr>
            <w:tcW w:w="1168" w:type="pct"/>
          </w:tcPr>
          <w:p w14:paraId="2C24E1B5" w14:textId="77777777" w:rsidR="00AB6BDF" w:rsidRDefault="00AB6BDF">
            <w:r>
              <w:t>Common Misconceptions or Errors</w:t>
            </w:r>
          </w:p>
        </w:tc>
        <w:tc>
          <w:tcPr>
            <w:tcW w:w="2960" w:type="pct"/>
          </w:tcPr>
          <w:p w14:paraId="1DF39FBE" w14:textId="77777777" w:rsidR="00AB6BDF" w:rsidRPr="00B774E1" w:rsidRDefault="00AB6BDF">
            <w:pPr>
              <w:rPr>
                <w:rFonts w:eastAsia="Times New Roman" w:cs="Times New Roman"/>
                <w:szCs w:val="24"/>
              </w:rPr>
            </w:pPr>
            <w:r w:rsidRPr="00815AC6">
              <w:rPr>
                <w:rFonts w:cs="Times New Roman"/>
                <w:szCs w:val="24"/>
              </w:rPr>
              <w:t>Students may understand the order in which to perform operations, but they may have difficulty keeping track of the numbers they have already operated with.</w:t>
            </w:r>
          </w:p>
        </w:tc>
      </w:tr>
      <w:tr w:rsidR="00AB6BDF" w14:paraId="0B202C2F" w14:textId="77777777">
        <w:trPr>
          <w:trHeight w:val="275"/>
        </w:trPr>
        <w:tc>
          <w:tcPr>
            <w:tcW w:w="872" w:type="pct"/>
          </w:tcPr>
          <w:p w14:paraId="1980F991" w14:textId="77777777" w:rsidR="00AB6BDF" w:rsidRDefault="00AB6BDF">
            <w:r>
              <w:t>MA.5.AR.2.2</w:t>
            </w:r>
          </w:p>
        </w:tc>
        <w:tc>
          <w:tcPr>
            <w:tcW w:w="1168" w:type="pct"/>
          </w:tcPr>
          <w:p w14:paraId="03F2FEBB" w14:textId="77777777" w:rsidR="00AB6BDF" w:rsidRDefault="00AB6BDF">
            <w:r>
              <w:t>Common Misconceptions or Errors</w:t>
            </w:r>
          </w:p>
        </w:tc>
        <w:tc>
          <w:tcPr>
            <w:tcW w:w="2960" w:type="pct"/>
          </w:tcPr>
          <w:p w14:paraId="1C22F140" w14:textId="77777777" w:rsidR="00AB6BDF" w:rsidRPr="008854AD" w:rsidRDefault="00AB6BDF" w:rsidP="009D7378">
            <w:pPr>
              <w:pStyle w:val="ListParagraph"/>
              <w:numPr>
                <w:ilvl w:val="0"/>
                <w:numId w:val="73"/>
              </w:numPr>
              <w:rPr>
                <w:rFonts w:cs="Times New Roman"/>
                <w:color w:val="000000"/>
                <w:szCs w:val="24"/>
                <w:lang w:val="en"/>
              </w:rPr>
            </w:pPr>
            <w:proofErr w:type="gramStart"/>
            <w:r w:rsidRPr="00AC571A">
              <w:rPr>
                <w:rFonts w:cs="Times New Roman"/>
                <w:color w:val="000000" w:themeColor="text1"/>
                <w:szCs w:val="24"/>
                <w:lang w:val="en"/>
              </w:rPr>
              <w:t>Instruction includes</w:t>
            </w:r>
            <w:proofErr w:type="gramEnd"/>
            <w:r w:rsidRPr="00AC571A">
              <w:rPr>
                <w:rFonts w:cs="Times New Roman"/>
                <w:color w:val="000000" w:themeColor="text1"/>
                <w:szCs w:val="24"/>
                <w:lang w:val="en"/>
              </w:rPr>
              <w:t xml:space="preserve"> students using highlighters to keep track of the order of operations and the steps they have completed as they evaluate an expression, as shown above in the table. Another way to keep track of the steps is to have students write the expression in a triangle as seen below and color code each step and its value. Students make sure they have completed all the calculations by tracking each part of the expression down to the solution.</w:t>
            </w:r>
          </w:p>
          <w:p w14:paraId="038DE943" w14:textId="77777777" w:rsidR="00AB6BDF" w:rsidRDefault="00AB6BDF">
            <w:pPr>
              <w:rPr>
                <w:rFonts w:cs="Times New Roman"/>
                <w:color w:val="000000" w:themeColor="text1"/>
                <w:szCs w:val="24"/>
                <w:lang w:val="en"/>
              </w:rPr>
            </w:pPr>
          </w:p>
          <w:p w14:paraId="763A6DFA" w14:textId="77777777" w:rsidR="00AB6BDF" w:rsidRDefault="00AB6BDF">
            <w:pPr>
              <w:rPr>
                <w:rFonts w:cs="Times New Roman"/>
                <w:color w:val="000000" w:themeColor="text1"/>
                <w:szCs w:val="24"/>
                <w:lang w:val="en"/>
              </w:rPr>
            </w:pPr>
          </w:p>
          <w:p w14:paraId="3A9A0A54" w14:textId="77777777" w:rsidR="00AB6BDF" w:rsidRPr="008854AD" w:rsidRDefault="00AB6BDF">
            <w:pPr>
              <w:rPr>
                <w:rFonts w:cs="Times New Roman"/>
                <w:color w:val="000000"/>
                <w:szCs w:val="24"/>
                <w:lang w:val="en"/>
              </w:rPr>
            </w:pPr>
            <w:r w:rsidRPr="008854AD">
              <w:rPr>
                <w:rFonts w:cs="Times New Roman"/>
                <w:color w:val="000000" w:themeColor="text1"/>
                <w:szCs w:val="24"/>
                <w:lang w:val="en"/>
              </w:rPr>
              <w:t xml:space="preserve"> </w:t>
            </w:r>
          </w:p>
          <w:p w14:paraId="428B11C1" w14:textId="77777777" w:rsidR="00AB6BDF" w:rsidRPr="00AC571A" w:rsidRDefault="00AB6BDF">
            <w:pPr>
              <w:jc w:val="center"/>
              <w:rPr>
                <w:b/>
                <w:bCs/>
                <w:color w:val="000000"/>
                <w:lang w:val="en"/>
              </w:rPr>
            </w:pPr>
            <w:r w:rsidRPr="00AC571A">
              <w:rPr>
                <w:noProof/>
              </w:rPr>
              <mc:AlternateContent>
                <mc:Choice Requires="wps">
                  <w:drawing>
                    <wp:anchor distT="0" distB="0" distL="114300" distR="114300" simplePos="0" relativeHeight="251658245" behindDoc="0" locked="0" layoutInCell="1" allowOverlap="1" wp14:anchorId="13D02DFD" wp14:editId="7285C6AB">
                      <wp:simplePos x="0" y="0"/>
                      <wp:positionH relativeFrom="column">
                        <wp:posOffset>1151890</wp:posOffset>
                      </wp:positionH>
                      <wp:positionV relativeFrom="paragraph">
                        <wp:posOffset>6985</wp:posOffset>
                      </wp:positionV>
                      <wp:extent cx="1752600" cy="1876425"/>
                      <wp:effectExtent l="19050" t="0" r="38100" b="47625"/>
                      <wp:wrapNone/>
                      <wp:docPr id="842617098" name="Isosceles Triangle 842617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752600" cy="1876425"/>
                              </a:xfrm>
                              <a:prstGeom prst="triangl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D688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42617098" o:spid="_x0000_s1026" type="#_x0000_t5" alt="&quot;&quot;" style="position:absolute;margin-left:90.7pt;margin-top:.55pt;width:138pt;height:147.75pt;rotation:18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" filled="f" strokecolor="#0070c0" strokeweight="1.5pt"/>
                  </w:pict>
                </mc:Fallback>
              </mc:AlternateContent>
            </w:r>
          </w:p>
          <w:p w14:paraId="6C34FFC3" w14:textId="77777777" w:rsidR="00AB6BDF" w:rsidRPr="00AC571A" w:rsidRDefault="00AB6BDF">
            <w:pPr>
              <w:spacing w:after="200"/>
              <w:jc w:val="center"/>
            </w:pPr>
            <w:r w:rsidRPr="00AC571A">
              <w:rPr>
                <w:color w:val="000000"/>
                <w:shd w:val="clear" w:color="auto" w:fill="FFFF00"/>
              </w:rPr>
              <w:t>3 x 4</w:t>
            </w:r>
            <w:r w:rsidRPr="00AC571A">
              <w:rPr>
                <w:color w:val="000000"/>
              </w:rPr>
              <w:t xml:space="preserve"> + </w:t>
            </w:r>
            <w:r w:rsidRPr="00AC571A">
              <w:rPr>
                <w:color w:val="000000"/>
                <w:shd w:val="clear" w:color="auto" w:fill="00FF00"/>
              </w:rPr>
              <w:t>3 x 2</w:t>
            </w:r>
          </w:p>
          <w:p w14:paraId="4844D633" w14:textId="77777777" w:rsidR="00AB6BDF" w:rsidRPr="00AC571A" w:rsidRDefault="00AB6BDF">
            <w:pPr>
              <w:spacing w:after="200"/>
              <w:jc w:val="center"/>
            </w:pPr>
            <w:r w:rsidRPr="00AC571A">
              <w:rPr>
                <w:color w:val="000000"/>
                <w:shd w:val="clear" w:color="auto" w:fill="FFFF00"/>
              </w:rPr>
              <w:t>12</w:t>
            </w:r>
            <w:r w:rsidRPr="00AC571A">
              <w:rPr>
                <w:color w:val="000000"/>
              </w:rPr>
              <w:t xml:space="preserve"> + </w:t>
            </w:r>
            <w:r w:rsidRPr="00AC571A">
              <w:rPr>
                <w:color w:val="000000"/>
                <w:shd w:val="clear" w:color="auto" w:fill="00FF00"/>
              </w:rPr>
              <w:t>3 x 2</w:t>
            </w:r>
          </w:p>
          <w:p w14:paraId="13DA2DD5" w14:textId="77777777" w:rsidR="00AB6BDF" w:rsidRPr="00AC571A" w:rsidRDefault="00AB6BDF">
            <w:pPr>
              <w:spacing w:after="200"/>
              <w:jc w:val="center"/>
            </w:pPr>
            <w:r w:rsidRPr="00AC571A">
              <w:rPr>
                <w:color w:val="000000"/>
                <w:shd w:val="clear" w:color="auto" w:fill="FFFF00"/>
              </w:rPr>
              <w:t>12</w:t>
            </w:r>
            <w:r w:rsidRPr="00AC571A">
              <w:rPr>
                <w:color w:val="000000"/>
              </w:rPr>
              <w:t xml:space="preserve"> + </w:t>
            </w:r>
            <w:r w:rsidRPr="00AC571A">
              <w:rPr>
                <w:color w:val="000000"/>
                <w:shd w:val="clear" w:color="auto" w:fill="00FF00"/>
              </w:rPr>
              <w:t>6</w:t>
            </w:r>
          </w:p>
          <w:p w14:paraId="341D0CE9" w14:textId="77777777" w:rsidR="00AB6BDF" w:rsidRPr="00AC571A" w:rsidRDefault="00AB6BDF">
            <w:pPr>
              <w:spacing w:after="200"/>
              <w:jc w:val="center"/>
            </w:pPr>
            <w:r w:rsidRPr="00AC571A">
              <w:rPr>
                <w:color w:val="000000"/>
                <w:shd w:val="clear" w:color="auto" w:fill="00FFFF"/>
              </w:rPr>
              <w:t>18</w:t>
            </w:r>
          </w:p>
          <w:p w14:paraId="598519E3" w14:textId="77777777" w:rsidR="00AB6BDF" w:rsidRPr="00AC571A" w:rsidRDefault="00AB6BDF">
            <w:pPr>
              <w:rPr>
                <w:b/>
                <w:bCs/>
                <w:color w:val="000000"/>
                <w:lang w:val="en"/>
              </w:rPr>
            </w:pPr>
          </w:p>
          <w:p w14:paraId="623F1219" w14:textId="77777777" w:rsidR="00AB6BDF" w:rsidRPr="00AC571A" w:rsidRDefault="00AB6BDF">
            <w:pPr>
              <w:rPr>
                <w:b/>
                <w:bCs/>
                <w:color w:val="000000"/>
                <w:lang w:val="en"/>
              </w:rPr>
            </w:pPr>
          </w:p>
          <w:p w14:paraId="28A633DB" w14:textId="77777777" w:rsidR="00AB6BDF" w:rsidRPr="00815AC6" w:rsidRDefault="00AB6BDF">
            <w:pPr>
              <w:rPr>
                <w:rFonts w:cs="Times New Roman"/>
                <w:szCs w:val="24"/>
              </w:rPr>
            </w:pPr>
          </w:p>
        </w:tc>
      </w:tr>
      <w:tr w:rsidR="00AB6BDF" w14:paraId="4FDB3BAD" w14:textId="77777777">
        <w:trPr>
          <w:trHeight w:val="275"/>
        </w:trPr>
        <w:tc>
          <w:tcPr>
            <w:tcW w:w="872" w:type="pct"/>
          </w:tcPr>
          <w:p w14:paraId="6C4BAF75" w14:textId="77777777" w:rsidR="00AB6BDF" w:rsidRDefault="00AB6BDF">
            <w:r>
              <w:t>MA.5.AR.2.2</w:t>
            </w:r>
          </w:p>
        </w:tc>
        <w:tc>
          <w:tcPr>
            <w:tcW w:w="1168" w:type="pct"/>
          </w:tcPr>
          <w:p w14:paraId="2E971809" w14:textId="77777777" w:rsidR="00AB6BDF" w:rsidRDefault="00AB6BDF">
            <w:r>
              <w:t>Instructional Tasks</w:t>
            </w:r>
          </w:p>
        </w:tc>
        <w:tc>
          <w:tcPr>
            <w:tcW w:w="2960" w:type="pct"/>
          </w:tcPr>
          <w:p w14:paraId="7581E6E9" w14:textId="77777777" w:rsidR="00AB6BDF" w:rsidRPr="00003087" w:rsidRDefault="00AB6BDF">
            <w:pPr>
              <w:spacing w:line="256" w:lineRule="auto"/>
              <w:textAlignment w:val="baseline"/>
              <w:rPr>
                <w:rFonts w:eastAsiaTheme="minorEastAsia" w:cs="Times New Roman"/>
                <w:i/>
                <w:iCs/>
                <w:szCs w:val="24"/>
              </w:rPr>
            </w:pPr>
            <w:r>
              <w:rPr>
                <w:rFonts w:eastAsiaTheme="minorEastAsia" w:cs="Times New Roman"/>
                <w:i/>
                <w:iCs/>
                <w:szCs w:val="24"/>
              </w:rPr>
              <w:t>Instructional</w:t>
            </w:r>
            <w:r w:rsidRPr="00003087">
              <w:rPr>
                <w:rFonts w:eastAsiaTheme="minorEastAsia" w:cs="Times New Roman"/>
                <w:i/>
                <w:iCs/>
                <w:szCs w:val="24"/>
              </w:rPr>
              <w:t xml:space="preserve"> Task </w:t>
            </w:r>
            <w:r>
              <w:rPr>
                <w:rFonts w:eastAsiaTheme="minorEastAsia" w:cs="Times New Roman"/>
                <w:i/>
                <w:iCs/>
                <w:szCs w:val="24"/>
              </w:rPr>
              <w:t>3</w:t>
            </w:r>
          </w:p>
          <w:p w14:paraId="13846A17" w14:textId="77777777" w:rsidR="00AB6BDF" w:rsidRDefault="00AB6BDF">
            <w:pPr>
              <w:spacing w:line="480" w:lineRule="auto"/>
              <w:textAlignment w:val="baseline"/>
              <w:rPr>
                <w:rStyle w:val="normaltextrun"/>
              </w:rPr>
            </w:pPr>
            <w:r>
              <w:rPr>
                <w:rStyle w:val="normaltextrun"/>
              </w:rPr>
              <w:lastRenderedPageBreak/>
              <w:t>Solve the following expression.</w:t>
            </w:r>
          </w:p>
          <w:p w14:paraId="59E6A821" w14:textId="77777777" w:rsidR="00AB6BDF" w:rsidRPr="00A35F3D" w:rsidRDefault="00A25395">
            <w:pPr>
              <w:spacing w:line="480" w:lineRule="auto"/>
              <w:textAlignment w:val="baseline"/>
              <w:rPr>
                <w:rFonts w:eastAsiaTheme="minorEastAsia" w:cs="Times New Roman"/>
                <w:szCs w:val="24"/>
              </w:rPr>
            </w:pPr>
            <m:oMathPara>
              <m:oMath>
                <m:d>
                  <m:dPr>
                    <m:ctrlPr>
                      <w:rPr>
                        <w:rFonts w:ascii="Cambria Math" w:eastAsiaTheme="minorEastAsia" w:hAnsi="Cambria Math" w:cs="Times New Roman"/>
                        <w:i/>
                        <w:szCs w:val="24"/>
                      </w:rPr>
                    </m:ctrlPr>
                  </m:dPr>
                  <m:e>
                    <m:r>
                      <w:rPr>
                        <w:rFonts w:ascii="Cambria Math" w:eastAsiaTheme="minorEastAsia" w:hAnsi="Cambria Math" w:cs="Times New Roman"/>
                        <w:szCs w:val="24"/>
                      </w:rPr>
                      <m:t>40.2+13.05</m:t>
                    </m:r>
                  </m:e>
                </m:d>
                <m:r>
                  <w:rPr>
                    <w:rFonts w:ascii="Cambria Math" w:eastAsiaTheme="minorEastAsia" w:hAnsi="Cambria Math" w:cs="Times New Roman"/>
                    <w:szCs w:val="24"/>
                  </w:rPr>
                  <m:t>×6-175÷5</m:t>
                </m:r>
              </m:oMath>
            </m:oMathPara>
          </w:p>
          <w:p w14:paraId="00CCE78A" w14:textId="77777777" w:rsidR="00AB6BDF" w:rsidRPr="005E7D35" w:rsidRDefault="00AB6BDF">
            <w:pPr>
              <w:spacing w:line="480" w:lineRule="auto"/>
              <w:textAlignment w:val="baseline"/>
              <w:rPr>
                <w:rStyle w:val="normaltextrun"/>
                <w:rFonts w:eastAsiaTheme="minorEastAsia" w:cs="Times New Roman"/>
                <w:szCs w:val="24"/>
              </w:rPr>
            </w:pPr>
          </w:p>
        </w:tc>
      </w:tr>
      <w:tr w:rsidR="00AB6BDF" w14:paraId="3C1E8E80" w14:textId="77777777">
        <w:trPr>
          <w:trHeight w:val="275"/>
        </w:trPr>
        <w:tc>
          <w:tcPr>
            <w:tcW w:w="872" w:type="pct"/>
          </w:tcPr>
          <w:p w14:paraId="288D2B93" w14:textId="77777777" w:rsidR="00AB6BDF" w:rsidRDefault="00AB6BDF">
            <w:r>
              <w:lastRenderedPageBreak/>
              <w:t>MA.5.AR.2.2</w:t>
            </w:r>
          </w:p>
        </w:tc>
        <w:tc>
          <w:tcPr>
            <w:tcW w:w="1168" w:type="pct"/>
          </w:tcPr>
          <w:p w14:paraId="4ACD6F88" w14:textId="77777777" w:rsidR="00AB6BDF" w:rsidRDefault="00AB6BDF">
            <w:r>
              <w:t>Instructional Tasks</w:t>
            </w:r>
          </w:p>
        </w:tc>
        <w:tc>
          <w:tcPr>
            <w:tcW w:w="2960" w:type="pct"/>
          </w:tcPr>
          <w:p w14:paraId="463C9909" w14:textId="77777777" w:rsidR="00AB6BDF" w:rsidRPr="005E1822" w:rsidRDefault="00AB6BDF">
            <w:pPr>
              <w:spacing w:line="256" w:lineRule="auto"/>
              <w:textAlignment w:val="baseline"/>
              <w:rPr>
                <w:rFonts w:cs="Times New Roman"/>
                <w:szCs w:val="24"/>
              </w:rPr>
            </w:pPr>
            <w:r w:rsidRPr="005E1822">
              <w:rPr>
                <w:rFonts w:cs="Times New Roman"/>
                <w:szCs w:val="24"/>
              </w:rPr>
              <w:t>Instructional Task 4Evaluate the following numerical expressions and determine if the parentheses can be removed without changing the value of the expression.</w:t>
            </w:r>
          </w:p>
          <w:p w14:paraId="1DC7C5F0"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14014F99"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11575808"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5ED8EE44"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43398BDB" w14:textId="77777777" w:rsidR="00AB6BDF" w:rsidRPr="005E1822" w:rsidRDefault="00AB6BDF" w:rsidP="009D7378">
            <w:pPr>
              <w:pStyle w:val="ListParagraph"/>
              <w:numPr>
                <w:ilvl w:val="0"/>
                <w:numId w:val="99"/>
              </w:numPr>
              <w:spacing w:line="256" w:lineRule="auto"/>
              <w:textAlignment w:val="baseline"/>
              <w:rPr>
                <w:rFonts w:cs="Times New Roman"/>
                <w:szCs w:val="24"/>
              </w:rPr>
            </w:pPr>
            <m:oMath>
              <m:r>
                <w:rPr>
                  <w:rFonts w:ascii="Cambria Math" w:hAnsi="Cambria Math" w:cs="Times New Roman"/>
                  <w:szCs w:val="24"/>
                </w:rPr>
                <m:t>3×(6+2)×(4-5)</m:t>
              </m:r>
            </m:oMath>
          </w:p>
          <w:p w14:paraId="11B732A5" w14:textId="77777777" w:rsidR="00AB6BDF" w:rsidRPr="00806C79" w:rsidRDefault="00AB6BDF">
            <w:pPr>
              <w:spacing w:line="256" w:lineRule="auto"/>
              <w:textAlignment w:val="baseline"/>
              <w:rPr>
                <w:rFonts w:eastAsiaTheme="minorEastAsia" w:cs="Times New Roman"/>
                <w:szCs w:val="24"/>
              </w:rPr>
            </w:pPr>
          </w:p>
        </w:tc>
      </w:tr>
      <w:tr w:rsidR="00AB6BDF" w14:paraId="2B328291" w14:textId="77777777">
        <w:trPr>
          <w:trHeight w:val="275"/>
        </w:trPr>
        <w:tc>
          <w:tcPr>
            <w:tcW w:w="872" w:type="pct"/>
          </w:tcPr>
          <w:p w14:paraId="7B4DA4EE" w14:textId="77777777" w:rsidR="00AB6BDF" w:rsidRDefault="00AB6BDF">
            <w:r>
              <w:t>MA.5.AR.2.2</w:t>
            </w:r>
          </w:p>
        </w:tc>
        <w:tc>
          <w:tcPr>
            <w:tcW w:w="1168" w:type="pct"/>
          </w:tcPr>
          <w:p w14:paraId="6CBD35E5" w14:textId="77777777" w:rsidR="00AB6BDF" w:rsidRDefault="00AB6BDF">
            <w:r>
              <w:t>Instructional Items</w:t>
            </w:r>
          </w:p>
        </w:tc>
        <w:tc>
          <w:tcPr>
            <w:tcW w:w="2960" w:type="pct"/>
          </w:tcPr>
          <w:p w14:paraId="31C980B6" w14:textId="77777777" w:rsidR="00AB6BDF" w:rsidRDefault="00AB6BDF">
            <w:pPr>
              <w:spacing w:line="256" w:lineRule="auto"/>
              <w:textAlignment w:val="baseline"/>
              <w:rPr>
                <w:rFonts w:cs="Times New Roman"/>
                <w:szCs w:val="24"/>
              </w:rPr>
            </w:pPr>
            <w:r>
              <w:rPr>
                <w:rFonts w:cs="Times New Roman"/>
                <w:szCs w:val="24"/>
              </w:rPr>
              <w:t>Instructional Item 3</w:t>
            </w:r>
          </w:p>
          <w:p w14:paraId="1A5B9CF6" w14:textId="77777777" w:rsidR="00AB6BDF" w:rsidRDefault="00AB6BDF">
            <w:pPr>
              <w:spacing w:line="256" w:lineRule="auto"/>
              <w:ind w:left="720"/>
              <w:textAlignment w:val="baseline"/>
              <w:rPr>
                <w:rFonts w:cs="Times New Roman"/>
                <w:szCs w:val="24"/>
              </w:rPr>
            </w:pPr>
            <w:r>
              <w:rPr>
                <w:rFonts w:cs="Times New Roman"/>
                <w:szCs w:val="24"/>
              </w:rPr>
              <w:t>Evaluate.</w:t>
            </w:r>
          </w:p>
          <w:p w14:paraId="47A150D9" w14:textId="77777777" w:rsidR="00AB6BDF" w:rsidRDefault="00AB6BDF">
            <w:pPr>
              <w:spacing w:line="256" w:lineRule="auto"/>
              <w:ind w:left="720"/>
              <w:textAlignment w:val="baseline"/>
              <w:rPr>
                <w:rFonts w:cs="Times New Roman"/>
                <w:szCs w:val="24"/>
              </w:rPr>
            </w:pPr>
          </w:p>
          <w:p w14:paraId="12A7799D" w14:textId="77777777" w:rsidR="00AB6BDF" w:rsidRDefault="00AB6BDF">
            <w:pPr>
              <w:spacing w:line="256" w:lineRule="auto"/>
              <w:ind w:left="720"/>
              <w:textAlignment w:val="baseline"/>
              <w:rPr>
                <w:rFonts w:eastAsiaTheme="minorEastAsia" w:cs="Times New Roman"/>
                <w:szCs w:val="24"/>
              </w:rPr>
            </w:pPr>
            <w:r>
              <w:rPr>
                <w:rFonts w:cs="Times New Roman"/>
                <w:szCs w:val="24"/>
              </w:rPr>
              <w:t xml:space="preserve">a. </w:t>
            </w:r>
            <m:oMath>
              <m:r>
                <w:rPr>
                  <w:rFonts w:ascii="Cambria Math" w:hAnsi="Cambria Math" w:cs="Times New Roman"/>
                  <w:szCs w:val="24"/>
                </w:rPr>
                <m:t>135+472÷4-31×90</m:t>
              </m:r>
            </m:oMath>
          </w:p>
          <w:p w14:paraId="3DF13B46" w14:textId="77777777" w:rsidR="00AB6BDF" w:rsidRPr="005E1822" w:rsidRDefault="00AB6BDF">
            <w:pPr>
              <w:spacing w:line="256" w:lineRule="auto"/>
              <w:ind w:left="720"/>
              <w:textAlignment w:val="baseline"/>
              <w:rPr>
                <w:rFonts w:cs="Times New Roman"/>
                <w:szCs w:val="24"/>
              </w:rPr>
            </w:pPr>
            <w:r>
              <w:rPr>
                <w:rFonts w:eastAsiaTheme="minorEastAsia" w:cs="Times New Roman"/>
                <w:szCs w:val="24"/>
              </w:rPr>
              <w:t xml:space="preserve">b. </w:t>
            </w:r>
            <m:oMath>
              <m:r>
                <w:rPr>
                  <w:rFonts w:ascii="Cambria Math" w:eastAsiaTheme="minorEastAsia" w:hAnsi="Cambria Math" w:cs="Times New Roman"/>
                  <w:szCs w:val="24"/>
                </w:rPr>
                <m:t>(</m:t>
              </m:r>
              <m:r>
                <w:rPr>
                  <w:rFonts w:ascii="Cambria Math" w:hAnsi="Cambria Math" w:cs="Times New Roman"/>
                  <w:szCs w:val="24"/>
                </w:rPr>
                <m:t>135+472)÷4-31×90</m:t>
              </m:r>
            </m:oMath>
          </w:p>
          <w:p w14:paraId="6A7BD1F5" w14:textId="77777777" w:rsidR="00AB6BDF" w:rsidRPr="005E1822" w:rsidRDefault="00AB6BDF">
            <w:pPr>
              <w:spacing w:line="256" w:lineRule="auto"/>
              <w:textAlignment w:val="baseline"/>
              <w:rPr>
                <w:rFonts w:cs="Times New Roman"/>
                <w:szCs w:val="24"/>
              </w:rPr>
            </w:pPr>
          </w:p>
        </w:tc>
      </w:tr>
      <w:tr w:rsidR="00AB6BDF" w14:paraId="19EEB689" w14:textId="77777777">
        <w:trPr>
          <w:trHeight w:val="275"/>
        </w:trPr>
        <w:tc>
          <w:tcPr>
            <w:tcW w:w="872" w:type="pct"/>
          </w:tcPr>
          <w:p w14:paraId="4BC7B0FE" w14:textId="77777777" w:rsidR="00AB6BDF" w:rsidRDefault="00AB6BDF">
            <w:r>
              <w:t>MA.5.AR.2.3</w:t>
            </w:r>
          </w:p>
        </w:tc>
        <w:tc>
          <w:tcPr>
            <w:tcW w:w="1168" w:type="pct"/>
          </w:tcPr>
          <w:p w14:paraId="46DDE294" w14:textId="77777777" w:rsidR="00AB6BDF" w:rsidRDefault="00AB6BDF">
            <w:r>
              <w:t>Connecting Benchmarks/Horizontal Alignment</w:t>
            </w:r>
          </w:p>
        </w:tc>
        <w:tc>
          <w:tcPr>
            <w:tcW w:w="2960" w:type="pct"/>
          </w:tcPr>
          <w:p w14:paraId="494A2D98" w14:textId="77777777" w:rsidR="00AB6BDF" w:rsidRDefault="00AB6BDF" w:rsidP="009D7378">
            <w:pPr>
              <w:numPr>
                <w:ilvl w:val="0"/>
                <w:numId w:val="15"/>
              </w:numPr>
              <w:rPr>
                <w:rFonts w:eastAsia="Times New Roman" w:cs="Times New Roman"/>
                <w:szCs w:val="24"/>
              </w:rPr>
            </w:pPr>
            <w:r>
              <w:rPr>
                <w:rFonts w:eastAsia="Times New Roman" w:cs="Times New Roman"/>
                <w:szCs w:val="24"/>
              </w:rPr>
              <w:t>MA.5.NSO.1.2/1.3</w:t>
            </w:r>
          </w:p>
          <w:p w14:paraId="3DC3F44A" w14:textId="77777777" w:rsidR="00AB6BDF" w:rsidRDefault="00AB6BDF" w:rsidP="009D7378">
            <w:pPr>
              <w:numPr>
                <w:ilvl w:val="0"/>
                <w:numId w:val="15"/>
              </w:numPr>
              <w:rPr>
                <w:rFonts w:eastAsia="Times New Roman" w:cs="Times New Roman"/>
                <w:szCs w:val="24"/>
              </w:rPr>
            </w:pPr>
            <w:r>
              <w:rPr>
                <w:rFonts w:eastAsia="Times New Roman" w:cs="Times New Roman"/>
                <w:szCs w:val="24"/>
              </w:rPr>
              <w:t>MA.5.NSO.2.1, MA.5.NSO.2.3, MA.5.NSO.2.5</w:t>
            </w:r>
          </w:p>
          <w:p w14:paraId="217F8D15" w14:textId="77777777" w:rsidR="00AB6BDF" w:rsidRDefault="00AB6BDF" w:rsidP="009D7378">
            <w:pPr>
              <w:numPr>
                <w:ilvl w:val="0"/>
                <w:numId w:val="15"/>
              </w:numPr>
              <w:rPr>
                <w:rFonts w:eastAsia="Times New Roman" w:cs="Times New Roman"/>
                <w:szCs w:val="24"/>
              </w:rPr>
            </w:pPr>
            <w:r>
              <w:rPr>
                <w:rFonts w:eastAsia="Times New Roman" w:cs="Times New Roman"/>
                <w:szCs w:val="24"/>
              </w:rPr>
              <w:t>MA.5.FR.2.4</w:t>
            </w:r>
          </w:p>
          <w:p w14:paraId="35541C12" w14:textId="77777777" w:rsidR="00AB6BDF" w:rsidRDefault="00AB6BDF" w:rsidP="009D7378">
            <w:pPr>
              <w:numPr>
                <w:ilvl w:val="0"/>
                <w:numId w:val="15"/>
              </w:numPr>
              <w:rPr>
                <w:rFonts w:eastAsia="Times New Roman" w:cs="Times New Roman"/>
                <w:szCs w:val="24"/>
              </w:rPr>
            </w:pPr>
            <w:r>
              <w:rPr>
                <w:rFonts w:eastAsia="Times New Roman" w:cs="Times New Roman"/>
                <w:szCs w:val="24"/>
              </w:rPr>
              <w:t>MA.5.AR.2.1/2.2</w:t>
            </w:r>
          </w:p>
          <w:p w14:paraId="76C5B647" w14:textId="77777777" w:rsidR="00AB6BDF" w:rsidRPr="00AA3A33" w:rsidRDefault="00AB6BDF" w:rsidP="009D7378">
            <w:pPr>
              <w:numPr>
                <w:ilvl w:val="0"/>
                <w:numId w:val="15"/>
              </w:numPr>
              <w:rPr>
                <w:rFonts w:eastAsia="Times New Roman" w:cs="Times New Roman"/>
                <w:szCs w:val="24"/>
              </w:rPr>
            </w:pPr>
            <w:r>
              <w:rPr>
                <w:rFonts w:eastAsia="Times New Roman" w:cs="Times New Roman"/>
                <w:szCs w:val="24"/>
              </w:rPr>
              <w:t>MA.5.NSO.2.3/2.5</w:t>
            </w:r>
          </w:p>
        </w:tc>
      </w:tr>
      <w:tr w:rsidR="00AB6BDF" w14:paraId="1AEF7664" w14:textId="77777777">
        <w:trPr>
          <w:trHeight w:val="275"/>
        </w:trPr>
        <w:tc>
          <w:tcPr>
            <w:tcW w:w="872" w:type="pct"/>
          </w:tcPr>
          <w:p w14:paraId="75DD593E" w14:textId="77777777" w:rsidR="00AB6BDF" w:rsidRDefault="00AB6BDF">
            <w:r>
              <w:t>MA.5.AR.2.3</w:t>
            </w:r>
          </w:p>
        </w:tc>
        <w:tc>
          <w:tcPr>
            <w:tcW w:w="1168" w:type="pct"/>
          </w:tcPr>
          <w:p w14:paraId="47B5978F" w14:textId="77777777" w:rsidR="00AB6BDF" w:rsidRDefault="00AB6BDF">
            <w:r>
              <w:t>Instructional Items</w:t>
            </w:r>
          </w:p>
        </w:tc>
        <w:tc>
          <w:tcPr>
            <w:tcW w:w="2960" w:type="pct"/>
          </w:tcPr>
          <w:p w14:paraId="1C84227E" w14:textId="77777777" w:rsidR="00AB6BDF" w:rsidRPr="00003087" w:rsidRDefault="00AB6BDF">
            <w:pPr>
              <w:spacing w:line="256" w:lineRule="auto"/>
              <w:textAlignment w:val="baseline"/>
              <w:rPr>
                <w:rFonts w:eastAsiaTheme="minorEastAsia" w:cs="Times New Roman"/>
                <w:i/>
                <w:iCs/>
                <w:szCs w:val="24"/>
              </w:rPr>
            </w:pPr>
            <w:r>
              <w:rPr>
                <w:rFonts w:eastAsiaTheme="minorEastAsia" w:cs="Times New Roman"/>
                <w:i/>
                <w:iCs/>
                <w:szCs w:val="24"/>
              </w:rPr>
              <w:t>Instructional</w:t>
            </w:r>
            <w:r w:rsidRPr="00003087">
              <w:rPr>
                <w:rFonts w:eastAsiaTheme="minorEastAsia" w:cs="Times New Roman"/>
                <w:i/>
                <w:iCs/>
                <w:szCs w:val="24"/>
              </w:rPr>
              <w:t xml:space="preserve"> </w:t>
            </w:r>
            <w:r>
              <w:rPr>
                <w:rFonts w:eastAsiaTheme="minorEastAsia" w:cs="Times New Roman"/>
                <w:i/>
                <w:iCs/>
                <w:szCs w:val="24"/>
              </w:rPr>
              <w:t>Item</w:t>
            </w:r>
            <w:r w:rsidRPr="00003087">
              <w:rPr>
                <w:rFonts w:eastAsiaTheme="minorEastAsia" w:cs="Times New Roman"/>
                <w:i/>
                <w:iCs/>
                <w:szCs w:val="24"/>
              </w:rPr>
              <w:t xml:space="preserve"> </w:t>
            </w:r>
            <w:r>
              <w:rPr>
                <w:rFonts w:eastAsiaTheme="minorEastAsia" w:cs="Times New Roman"/>
                <w:i/>
                <w:iCs/>
                <w:szCs w:val="24"/>
              </w:rPr>
              <w:t>2</w:t>
            </w:r>
          </w:p>
          <w:p w14:paraId="142BF193" w14:textId="77777777" w:rsidR="00AB6BDF" w:rsidRDefault="00AB6BDF">
            <w:pPr>
              <w:spacing w:line="256" w:lineRule="auto"/>
              <w:textAlignment w:val="baseline"/>
              <w:rPr>
                <w:rFonts w:eastAsiaTheme="minorEastAsia" w:cs="Times New Roman"/>
                <w:szCs w:val="24"/>
              </w:rPr>
            </w:pPr>
            <w:r>
              <w:rPr>
                <w:rFonts w:eastAsiaTheme="minorEastAsia" w:cs="Times New Roman"/>
                <w:szCs w:val="24"/>
              </w:rPr>
              <w:t>Use the operation signs once in the expression below to make the number sentence true.</w:t>
            </w:r>
          </w:p>
          <w:p w14:paraId="74DF57E9" w14:textId="77777777" w:rsidR="00AB6BDF" w:rsidRDefault="00AB6BDF">
            <w:pPr>
              <w:spacing w:line="256" w:lineRule="auto"/>
              <w:textAlignment w:val="baseline"/>
              <w:rPr>
                <w:rFonts w:cs="Times New Roman"/>
                <w:szCs w:val="24"/>
              </w:rPr>
            </w:pPr>
          </w:p>
          <w:p w14:paraId="373C78BC" w14:textId="77777777" w:rsidR="00AB6BDF" w:rsidRPr="00003087" w:rsidRDefault="00AB6BDF">
            <w:pPr>
              <w:spacing w:line="256" w:lineRule="auto"/>
              <w:textAlignment w:val="baseline"/>
              <w:rPr>
                <w:rFonts w:cs="Times New Roman"/>
                <w:szCs w:val="24"/>
              </w:rPr>
            </w:pPr>
            <w:r>
              <w:rPr>
                <w:rFonts w:cs="Times New Roman"/>
                <w:szCs w:val="24"/>
              </w:rPr>
              <w:t>9 ___ (7___4) ___</w:t>
            </w:r>
            <w:proofErr w:type="gramStart"/>
            <w:r>
              <w:rPr>
                <w:rFonts w:cs="Times New Roman"/>
                <w:szCs w:val="24"/>
              </w:rPr>
              <w:t>6__</w:t>
            </w:r>
            <w:proofErr w:type="gramEnd"/>
            <w:r>
              <w:rPr>
                <w:rFonts w:cs="Times New Roman"/>
                <w:szCs w:val="24"/>
              </w:rPr>
              <w:t>_2=34</w:t>
            </w:r>
          </w:p>
          <w:p w14:paraId="25F09E23"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06F6C071" w14:textId="77777777">
        <w:trPr>
          <w:trHeight w:val="275"/>
        </w:trPr>
        <w:tc>
          <w:tcPr>
            <w:tcW w:w="872" w:type="pct"/>
          </w:tcPr>
          <w:p w14:paraId="6F9D8D5A" w14:textId="77777777" w:rsidR="00AB6BDF" w:rsidRDefault="00AB6BDF">
            <w:r>
              <w:t>MA.5.AR.2.3</w:t>
            </w:r>
          </w:p>
        </w:tc>
        <w:tc>
          <w:tcPr>
            <w:tcW w:w="1168" w:type="pct"/>
          </w:tcPr>
          <w:p w14:paraId="0A44AA4A" w14:textId="77777777" w:rsidR="00AB6BDF" w:rsidRDefault="00AB6BDF">
            <w:r>
              <w:t>Instructional Items</w:t>
            </w:r>
          </w:p>
        </w:tc>
        <w:tc>
          <w:tcPr>
            <w:tcW w:w="2960" w:type="pct"/>
          </w:tcPr>
          <w:p w14:paraId="07457E47" w14:textId="77777777" w:rsidR="00AB6BDF" w:rsidRPr="00B622CF" w:rsidRDefault="00AB6BDF">
            <w:pPr>
              <w:contextualSpacing/>
              <w:textAlignment w:val="baseline"/>
              <w:rPr>
                <w:rFonts w:eastAsia="Times New Roman" w:cs="Times New Roman"/>
                <w:i/>
                <w:iCs/>
                <w:color w:val="000000" w:themeColor="text1"/>
                <w:szCs w:val="24"/>
              </w:rPr>
            </w:pPr>
            <w:r w:rsidRPr="00B622CF">
              <w:rPr>
                <w:rFonts w:eastAsia="Times New Roman" w:cs="Times New Roman"/>
                <w:i/>
                <w:iCs/>
                <w:color w:val="000000" w:themeColor="text1"/>
                <w:szCs w:val="24"/>
              </w:rPr>
              <w:t>Instructional Item 3</w:t>
            </w:r>
          </w:p>
          <w:p w14:paraId="100A0F69" w14:textId="77777777" w:rsidR="00AB6BDF" w:rsidRDefault="00AB6BDF">
            <w:pPr>
              <w:contextualSpacing/>
              <w:textAlignment w:val="baseline"/>
              <w:rPr>
                <w:rFonts w:eastAsia="Times New Roman" w:cs="Times New Roman"/>
                <w:color w:val="000000" w:themeColor="text1"/>
                <w:szCs w:val="24"/>
              </w:rPr>
            </w:pPr>
            <w:r>
              <w:rPr>
                <w:rFonts w:eastAsia="Times New Roman" w:cs="Times New Roman"/>
                <w:color w:val="000000" w:themeColor="text1"/>
                <w:szCs w:val="24"/>
              </w:rPr>
              <w:t>Place the parentheses in the appropriate place to make the equation true.</w:t>
            </w:r>
          </w:p>
          <w:p w14:paraId="6CFDE9A9" w14:textId="77777777" w:rsidR="00AB6BDF" w:rsidRDefault="00AB6BDF">
            <w:pPr>
              <w:contextualSpacing/>
              <w:jc w:val="center"/>
              <w:textAlignment w:val="baseline"/>
              <w:rPr>
                <w:rFonts w:eastAsia="Times New Roman" w:cs="Times New Roman"/>
                <w:color w:val="000000" w:themeColor="text1"/>
                <w:szCs w:val="24"/>
              </w:rPr>
            </w:pPr>
            <m:oMathPara>
              <m:oMath>
                <m:r>
                  <w:rPr>
                    <w:rFonts w:ascii="Cambria Math" w:eastAsia="Times New Roman" w:hAnsi="Cambria Math" w:cs="Times New Roman"/>
                    <w:color w:val="000000" w:themeColor="text1"/>
                    <w:szCs w:val="24"/>
                  </w:rPr>
                  <m:t>352÷12-4×4=176</m:t>
                </m:r>
              </m:oMath>
            </m:oMathPara>
          </w:p>
          <w:p w14:paraId="63F9F346" w14:textId="77777777" w:rsidR="00AB6BDF" w:rsidRDefault="00AB6BDF">
            <w:pPr>
              <w:spacing w:line="256" w:lineRule="auto"/>
              <w:textAlignment w:val="baseline"/>
              <w:rPr>
                <w:rFonts w:eastAsiaTheme="minorEastAsia" w:cs="Times New Roman"/>
                <w:i/>
                <w:iCs/>
                <w:szCs w:val="24"/>
              </w:rPr>
            </w:pPr>
          </w:p>
        </w:tc>
      </w:tr>
      <w:tr w:rsidR="00AB6BDF" w14:paraId="2B27B980" w14:textId="77777777">
        <w:trPr>
          <w:trHeight w:val="275"/>
        </w:trPr>
        <w:tc>
          <w:tcPr>
            <w:tcW w:w="872" w:type="pct"/>
          </w:tcPr>
          <w:p w14:paraId="434153C4" w14:textId="77777777" w:rsidR="00AB6BDF" w:rsidRDefault="00AB6BDF">
            <w:r>
              <w:t>MA.5.AR.2.3</w:t>
            </w:r>
          </w:p>
        </w:tc>
        <w:tc>
          <w:tcPr>
            <w:tcW w:w="1168" w:type="pct"/>
          </w:tcPr>
          <w:p w14:paraId="3C376031" w14:textId="77777777" w:rsidR="00AB6BDF" w:rsidRDefault="00AB6BDF">
            <w:r>
              <w:t>Instructional Tasks</w:t>
            </w:r>
          </w:p>
        </w:tc>
        <w:tc>
          <w:tcPr>
            <w:tcW w:w="2960" w:type="pct"/>
          </w:tcPr>
          <w:p w14:paraId="33721769" w14:textId="77777777" w:rsidR="00AB6BDF" w:rsidRPr="00FC0FE3" w:rsidRDefault="00AB6BDF">
            <w:pPr>
              <w:spacing w:line="256" w:lineRule="auto"/>
              <w:textAlignment w:val="baseline"/>
              <w:rPr>
                <w:rFonts w:cs="Times New Roman"/>
                <w:i/>
                <w:color w:val="A20000"/>
                <w:szCs w:val="24"/>
              </w:rPr>
            </w:pPr>
            <w:r w:rsidRPr="00FC0FE3">
              <w:rPr>
                <w:rFonts w:cs="Times New Roman"/>
                <w:i/>
                <w:color w:val="A20000"/>
                <w:szCs w:val="24"/>
              </w:rPr>
              <w:t>Numbers given were changed to make a true equation possible.</w:t>
            </w:r>
          </w:p>
          <w:p w14:paraId="3AF8E84B" w14:textId="77777777" w:rsidR="00AB6BDF" w:rsidRDefault="00AB6BDF">
            <w:pPr>
              <w:spacing w:line="256" w:lineRule="auto"/>
              <w:textAlignment w:val="baseline"/>
              <w:rPr>
                <w:rFonts w:cs="Times New Roman"/>
                <w:i/>
                <w:szCs w:val="24"/>
              </w:rPr>
            </w:pPr>
            <w:r w:rsidRPr="00F07FE5">
              <w:rPr>
                <w:rFonts w:cs="Times New Roman"/>
                <w:i/>
                <w:szCs w:val="24"/>
              </w:rPr>
              <w:t>Instructional Task 1</w:t>
            </w:r>
            <w:r>
              <w:rPr>
                <w:rFonts w:cs="Times New Roman"/>
                <w:i/>
                <w:szCs w:val="24"/>
              </w:rPr>
              <w:t xml:space="preserve"> (MTR.2.1)</w:t>
            </w:r>
          </w:p>
          <w:p w14:paraId="79F45438" w14:textId="77777777" w:rsidR="00AB6BDF" w:rsidRPr="0088712B" w:rsidRDefault="00AB6BDF">
            <w:pPr>
              <w:ind w:left="360"/>
              <w:textAlignment w:val="baseline"/>
              <w:rPr>
                <w:rFonts w:eastAsia="Times New Roman" w:cs="Times New Roman"/>
                <w:szCs w:val="24"/>
              </w:rPr>
            </w:pPr>
            <w:r w:rsidRPr="6B6FCB37">
              <w:rPr>
                <w:rFonts w:eastAsia="Times New Roman" w:cs="Times New Roman"/>
              </w:rPr>
              <w:t>Using the numbers below, create an equation that is true.</w:t>
            </w:r>
          </w:p>
          <w:p w14:paraId="2D4FD36B" w14:textId="77777777" w:rsidR="00AB6BDF" w:rsidRPr="0088712B" w:rsidRDefault="00AB6BDF">
            <w:pPr>
              <w:jc w:val="center"/>
              <w:textAlignment w:val="baseline"/>
              <w:rPr>
                <w:rFonts w:eastAsia="Times New Roman" w:cs="Times New Roman"/>
                <w:szCs w:val="24"/>
              </w:rPr>
            </w:pPr>
            <m:oMathPara>
              <m:oMath>
                <m:r>
                  <w:rPr>
                    <w:rFonts w:ascii="Cambria Math" w:eastAsia="Times New Roman" w:hAnsi="Cambria Math" w:cs="Times New Roman"/>
                    <w:szCs w:val="24"/>
                  </w:rPr>
                  <m:t xml:space="preserve">( ___ × ___ ) </m:t>
                </m:r>
                <m:r>
                  <w:rPr>
                    <w:rFonts w:ascii="Cambria Math" w:eastAsia="Times New Roman" w:hAnsi="Cambria Math" w:cs="Times New Roman"/>
                    <w:color w:val="7030A0"/>
                    <w:szCs w:val="24"/>
                  </w:rPr>
                  <m:t>-</m:t>
                </m:r>
                <m:r>
                  <w:rPr>
                    <w:rFonts w:ascii="Cambria Math" w:eastAsia="Times New Roman" w:hAnsi="Cambria Math" w:cs="Times New Roman"/>
                    <w:szCs w:val="24"/>
                  </w:rPr>
                  <m:t xml:space="preserve"> ____ = ____  </m:t>
                </m:r>
                <m:r>
                  <w:rPr>
                    <w:rFonts w:ascii="Cambria Math" w:eastAsia="Times New Roman" w:hAnsi="Cambria Math" w:cs="Times New Roman"/>
                    <w:color w:val="7030A0"/>
                    <w:szCs w:val="24"/>
                  </w:rPr>
                  <m:t xml:space="preserve">- </m:t>
                </m:r>
                <m:r>
                  <w:rPr>
                    <w:rFonts w:ascii="Cambria Math" w:eastAsia="Times New Roman" w:hAnsi="Cambria Math" w:cs="Times New Roman"/>
                    <w:szCs w:val="24"/>
                  </w:rPr>
                  <m:t>____</m:t>
                </m:r>
              </m:oMath>
            </m:oMathPara>
          </w:p>
          <w:p w14:paraId="6A6E7913" w14:textId="77777777" w:rsidR="00AB6BDF" w:rsidRPr="00AA3A33" w:rsidRDefault="00AB6BDF">
            <w:pPr>
              <w:jc w:val="center"/>
              <w:textAlignment w:val="baseline"/>
              <w:rPr>
                <w:rStyle w:val="normaltextrun"/>
                <w:rFonts w:eastAsia="Times New Roman" w:cs="Times New Roman"/>
                <w:szCs w:val="24"/>
              </w:rPr>
            </w:pPr>
            <m:oMath>
              <m:r>
                <w:rPr>
                  <w:rFonts w:ascii="Cambria Math" w:eastAsia="Times New Roman" w:hAnsi="Cambria Math" w:cs="Times New Roman"/>
                  <w:szCs w:val="24"/>
                </w:rPr>
                <m:t>12</m:t>
              </m:r>
            </m:oMath>
            <w:r w:rsidRPr="0088712B">
              <w:rPr>
                <w:rFonts w:eastAsia="Times New Roman" w:cs="Times New Roman"/>
                <w:szCs w:val="24"/>
              </w:rPr>
              <w:t xml:space="preserve">, </w:t>
            </w:r>
            <m:oMath>
              <m:r>
                <w:rPr>
                  <w:rFonts w:ascii="Cambria Math" w:eastAsia="Times New Roman" w:hAnsi="Cambria Math" w:cs="Times New Roman"/>
                  <w:szCs w:val="24"/>
                </w:rPr>
                <m:t>6.2</m:t>
              </m:r>
            </m:oMath>
            <w:r w:rsidRPr="0088712B">
              <w:rPr>
                <w:rFonts w:eastAsia="Times New Roman" w:cs="Times New Roman"/>
                <w:szCs w:val="24"/>
              </w:rPr>
              <w:t xml:space="preserve">, </w:t>
            </w:r>
            <m:oMath>
              <m:r>
                <w:rPr>
                  <w:rFonts w:ascii="Cambria Math" w:eastAsia="Times New Roman" w:hAnsi="Cambria Math" w:cs="Times New Roman"/>
                  <w:szCs w:val="24"/>
                </w:rPr>
                <m:t>5.2</m:t>
              </m:r>
            </m:oMath>
            <w:r w:rsidRPr="0088712B">
              <w:rPr>
                <w:rFonts w:eastAsia="Times New Roman" w:cs="Times New Roman"/>
                <w:szCs w:val="24"/>
              </w:rPr>
              <w:t xml:space="preserve">, </w:t>
            </w:r>
            <m:oMath>
              <m:r>
                <w:rPr>
                  <w:rFonts w:ascii="Cambria Math" w:eastAsia="Times New Roman" w:hAnsi="Cambria Math" w:cs="Times New Roman"/>
                  <w:szCs w:val="24"/>
                </w:rPr>
                <m:t>0.4</m:t>
              </m:r>
            </m:oMath>
            <w:r w:rsidRPr="0088712B">
              <w:rPr>
                <w:rFonts w:eastAsia="Times New Roman" w:cs="Times New Roman"/>
                <w:szCs w:val="24"/>
              </w:rPr>
              <w:t xml:space="preserve">, </w:t>
            </w:r>
            <m:oMath>
              <m:r>
                <w:rPr>
                  <w:rFonts w:ascii="Cambria Math" w:eastAsia="Times New Roman" w:hAnsi="Cambria Math" w:cs="Times New Roman"/>
                  <w:szCs w:val="24"/>
                </w:rPr>
                <m:t>3.</m:t>
              </m:r>
            </m:oMath>
            <w:r>
              <w:rPr>
                <w:rFonts w:eastAsia="Times New Roman" w:cs="Times New Roman"/>
                <w:szCs w:val="24"/>
              </w:rPr>
              <w:t>8</w:t>
            </w:r>
          </w:p>
        </w:tc>
      </w:tr>
      <w:tr w:rsidR="00AB6BDF" w14:paraId="3814989A" w14:textId="77777777">
        <w:trPr>
          <w:trHeight w:val="275"/>
        </w:trPr>
        <w:tc>
          <w:tcPr>
            <w:tcW w:w="872" w:type="pct"/>
          </w:tcPr>
          <w:p w14:paraId="2E04370C" w14:textId="77777777" w:rsidR="00AB6BDF" w:rsidRDefault="00AB6BDF">
            <w:r>
              <w:t>MA.5.AR.2.3</w:t>
            </w:r>
          </w:p>
        </w:tc>
        <w:tc>
          <w:tcPr>
            <w:tcW w:w="1168" w:type="pct"/>
          </w:tcPr>
          <w:p w14:paraId="72C08F23" w14:textId="77777777" w:rsidR="00AB6BDF" w:rsidRDefault="00AB6BDF">
            <w:r>
              <w:t>Connecting Benchmark/Horizontal Alignment</w:t>
            </w:r>
          </w:p>
        </w:tc>
        <w:tc>
          <w:tcPr>
            <w:tcW w:w="2960" w:type="pct"/>
          </w:tcPr>
          <w:p w14:paraId="6040325D" w14:textId="77777777" w:rsidR="00AB6BDF" w:rsidRDefault="00AB6BDF" w:rsidP="009D7378">
            <w:pPr>
              <w:numPr>
                <w:ilvl w:val="0"/>
                <w:numId w:val="15"/>
              </w:numPr>
              <w:rPr>
                <w:rFonts w:eastAsia="Times New Roman" w:cs="Times New Roman"/>
                <w:szCs w:val="24"/>
              </w:rPr>
            </w:pPr>
            <w:r>
              <w:rPr>
                <w:rFonts w:eastAsia="Times New Roman" w:cs="Times New Roman"/>
                <w:szCs w:val="24"/>
              </w:rPr>
              <w:t>MA.5.AR.2.2</w:t>
            </w:r>
          </w:p>
          <w:p w14:paraId="19D91558"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8A09C1B" w14:textId="77777777">
        <w:trPr>
          <w:trHeight w:val="275"/>
        </w:trPr>
        <w:tc>
          <w:tcPr>
            <w:tcW w:w="872" w:type="pct"/>
          </w:tcPr>
          <w:p w14:paraId="092F184D" w14:textId="77777777" w:rsidR="00AB6BDF" w:rsidRDefault="00AB6BDF">
            <w:r>
              <w:lastRenderedPageBreak/>
              <w:t>MA.5.AR.2.3</w:t>
            </w:r>
          </w:p>
        </w:tc>
        <w:tc>
          <w:tcPr>
            <w:tcW w:w="1168" w:type="pct"/>
          </w:tcPr>
          <w:p w14:paraId="6EC3F8F8" w14:textId="77777777" w:rsidR="00AB6BDF" w:rsidRDefault="00AB6BDF">
            <w:r>
              <w:t>Strategies to Support Tiered Instruction</w:t>
            </w:r>
          </w:p>
        </w:tc>
        <w:tc>
          <w:tcPr>
            <w:tcW w:w="2960" w:type="pct"/>
          </w:tcPr>
          <w:p w14:paraId="6F33285E" w14:textId="77777777" w:rsidR="00AB6BDF" w:rsidRPr="004A288E" w:rsidRDefault="00AB6BDF">
            <w:pPr>
              <w:pStyle w:val="paragraph"/>
              <w:spacing w:before="0" w:beforeAutospacing="0" w:after="0" w:afterAutospacing="0"/>
              <w:textAlignment w:val="baseline"/>
              <w:rPr>
                <w:rStyle w:val="normaltextrun"/>
              </w:rPr>
            </w:pPr>
            <w:r w:rsidRPr="008F5B79">
              <w:t>Instruction includes opportunities</w:t>
            </w:r>
            <w:r>
              <w:t xml:space="preserve"> for students to organize and structure their algebraic tasks. Teachers should encourage students to label and annotate expressions on both </w:t>
            </w:r>
            <w:proofErr w:type="gramStart"/>
            <w:r>
              <w:t>side</w:t>
            </w:r>
            <w:proofErr w:type="gramEnd"/>
            <w:r>
              <w:t xml:space="preserve"> of the equation prior to solving. This structured approach enables students to identify occasions where they can apply the properties of operations and the order of operations for problem-solving. Encourage students to contemplate the operations required to solve the expressions on both sides of the equation (</w:t>
            </w:r>
            <w:r w:rsidRPr="008F5B79">
              <w:rPr>
                <w:i/>
                <w:iCs/>
              </w:rPr>
              <w:t>MTR.1.1</w:t>
            </w:r>
            <w:r>
              <w:t>).</w:t>
            </w:r>
          </w:p>
        </w:tc>
      </w:tr>
      <w:tr w:rsidR="00AB6BDF" w14:paraId="38A69A64" w14:textId="77777777">
        <w:trPr>
          <w:trHeight w:val="275"/>
        </w:trPr>
        <w:tc>
          <w:tcPr>
            <w:tcW w:w="872" w:type="pct"/>
          </w:tcPr>
          <w:p w14:paraId="64917852" w14:textId="77777777" w:rsidR="00AB6BDF" w:rsidRDefault="00AB6BDF">
            <w:r>
              <w:t>MA.5.AR.2.3</w:t>
            </w:r>
          </w:p>
        </w:tc>
        <w:tc>
          <w:tcPr>
            <w:tcW w:w="1168" w:type="pct"/>
          </w:tcPr>
          <w:p w14:paraId="3BC1CAB0" w14:textId="77777777" w:rsidR="00AB6BDF" w:rsidRDefault="00AB6BDF">
            <w:r>
              <w:t>Instructional Tasks</w:t>
            </w:r>
          </w:p>
        </w:tc>
        <w:tc>
          <w:tcPr>
            <w:tcW w:w="2960" w:type="pct"/>
          </w:tcPr>
          <w:p w14:paraId="1489A72B" w14:textId="77777777" w:rsidR="00AB6BDF" w:rsidRPr="00A35F3D" w:rsidRDefault="00AB6BDF">
            <w:pPr>
              <w:textAlignment w:val="baseline"/>
              <w:rPr>
                <w:rFonts w:eastAsia="Times New Roman" w:cs="Times New Roman"/>
                <w:i/>
                <w:iCs/>
                <w:szCs w:val="24"/>
              </w:rPr>
            </w:pPr>
            <w:r w:rsidRPr="00A35F3D">
              <w:rPr>
                <w:rFonts w:eastAsia="Times New Roman" w:cs="Times New Roman"/>
                <w:i/>
                <w:iCs/>
                <w:szCs w:val="24"/>
              </w:rPr>
              <w:t>Instructional Task 2</w:t>
            </w:r>
          </w:p>
          <w:p w14:paraId="7FDEDF4E" w14:textId="77777777" w:rsidR="00AB6BDF" w:rsidRDefault="00AB6BDF">
            <w:pPr>
              <w:ind w:left="720"/>
              <w:textAlignment w:val="baseline"/>
              <w:rPr>
                <w:rFonts w:eastAsia="Times New Roman" w:cs="Times New Roman"/>
                <w:szCs w:val="24"/>
              </w:rPr>
            </w:pPr>
            <w:r>
              <w:rPr>
                <w:rFonts w:eastAsia="Times New Roman" w:cs="Times New Roman"/>
                <w:szCs w:val="24"/>
              </w:rPr>
              <w:t xml:space="preserve">Part A. Determine if the following equation is true or false. </w:t>
            </w:r>
          </w:p>
          <w:p w14:paraId="2429A681" w14:textId="77777777" w:rsidR="00AB6BDF" w:rsidRPr="00C13663" w:rsidRDefault="00A25395">
            <w:pPr>
              <w:ind w:left="720"/>
              <w:textAlignment w:val="baseline"/>
              <w:rPr>
                <w:rFonts w:eastAsia="Times New Roman" w:cs="Times New Roman"/>
                <w:szCs w:val="24"/>
              </w:rPr>
            </w:pPr>
            <m:oMathPara>
              <m:oMath>
                <m:d>
                  <m:dPr>
                    <m:ctrlPr>
                      <w:rPr>
                        <w:rFonts w:ascii="Cambria Math" w:eastAsia="Times New Roman" w:hAnsi="Cambria Math" w:cs="Times New Roman"/>
                        <w:i/>
                        <w:szCs w:val="24"/>
                      </w:rPr>
                    </m:ctrlPr>
                  </m:dPr>
                  <m:e>
                    <m:r>
                      <w:rPr>
                        <w:rFonts w:ascii="Cambria Math" w:eastAsia="Times New Roman" w:hAnsi="Cambria Math" w:cs="Times New Roman"/>
                        <w:szCs w:val="24"/>
                      </w:rPr>
                      <m:t>3×4</m:t>
                    </m:r>
                  </m:e>
                </m:d>
                <m:r>
                  <w:rPr>
                    <w:rFonts w:ascii="Cambria Math" w:eastAsia="Times New Roman" w:hAnsi="Cambria Math" w:cs="Times New Roman"/>
                    <w:szCs w:val="24"/>
                  </w:rPr>
                  <m:t>+2=</m:t>
                </m:r>
                <m:d>
                  <m:dPr>
                    <m:ctrlPr>
                      <w:rPr>
                        <w:rFonts w:ascii="Cambria Math" w:eastAsia="Times New Roman" w:hAnsi="Cambria Math" w:cs="Times New Roman"/>
                        <w:i/>
                        <w:szCs w:val="24"/>
                      </w:rPr>
                    </m:ctrlPr>
                  </m:dPr>
                  <m:e>
                    <m:r>
                      <w:rPr>
                        <w:rFonts w:ascii="Cambria Math" w:eastAsia="Times New Roman" w:hAnsi="Cambria Math" w:cs="Times New Roman"/>
                        <w:szCs w:val="24"/>
                      </w:rPr>
                      <m:t>24÷2</m:t>
                    </m:r>
                  </m:e>
                </m:d>
                <m:r>
                  <w:rPr>
                    <w:rFonts w:ascii="Cambria Math" w:eastAsia="Times New Roman" w:hAnsi="Cambria Math" w:cs="Times New Roman"/>
                    <w:szCs w:val="24"/>
                  </w:rPr>
                  <m:t>+(9-7)</m:t>
                </m:r>
              </m:oMath>
            </m:oMathPara>
          </w:p>
          <w:p w14:paraId="6CE55D61" w14:textId="77777777" w:rsidR="00AB6BDF" w:rsidRPr="0088712B" w:rsidRDefault="00AB6BDF">
            <w:pPr>
              <w:ind w:left="720"/>
              <w:textAlignment w:val="baseline"/>
              <w:rPr>
                <w:rFonts w:eastAsia="Times New Roman" w:cs="Times New Roman"/>
                <w:szCs w:val="24"/>
              </w:rPr>
            </w:pPr>
          </w:p>
          <w:p w14:paraId="363C4D1F" w14:textId="77777777" w:rsidR="00AB6BDF" w:rsidRDefault="00AB6BDF">
            <w:pPr>
              <w:spacing w:line="256" w:lineRule="auto"/>
              <w:ind w:left="720"/>
              <w:textAlignment w:val="baseline"/>
              <w:rPr>
                <w:rFonts w:cs="Times New Roman"/>
                <w:szCs w:val="24"/>
              </w:rPr>
            </w:pPr>
            <w:r>
              <w:rPr>
                <w:rFonts w:cs="Times New Roman"/>
                <w:szCs w:val="24"/>
              </w:rPr>
              <w:t>Part B. Determine if the models and steps shown correctly represent the expressions on both sides of the equation in Part A.</w:t>
            </w:r>
          </w:p>
          <w:p w14:paraId="426773E8" w14:textId="77777777" w:rsidR="00AB6BDF" w:rsidRDefault="00AB6BDF">
            <w:pPr>
              <w:spacing w:line="256" w:lineRule="auto"/>
              <w:ind w:left="720"/>
              <w:textAlignment w:val="baseline"/>
              <w:rPr>
                <w:rFonts w:cs="Times New Roman"/>
                <w:szCs w:val="24"/>
              </w:rPr>
            </w:pPr>
          </w:p>
          <w:p w14:paraId="15D6565D" w14:textId="77777777" w:rsidR="00AB6BDF" w:rsidRDefault="00AB6BDF">
            <w:pPr>
              <w:spacing w:line="256" w:lineRule="auto"/>
              <w:textAlignment w:val="baseline"/>
              <w:rPr>
                <w:rFonts w:cs="Times New Roman"/>
                <w:szCs w:val="24"/>
              </w:rPr>
            </w:pPr>
            <w:r w:rsidRPr="005C2004">
              <w:rPr>
                <w:rFonts w:cs="Times New Roman"/>
                <w:noProof/>
                <w:szCs w:val="24"/>
              </w:rPr>
              <w:drawing>
                <wp:inline distT="0" distB="0" distL="0" distR="0" wp14:anchorId="56027CE6" wp14:editId="7CE323E0">
                  <wp:extent cx="2886986" cy="2156604"/>
                  <wp:effectExtent l="0" t="0" r="8890" b="0"/>
                  <wp:docPr id="1582796600" name="Picture 1582796600" descr="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96600" name="Picture 1582796600" descr="counters"/>
                          <pic:cNvPicPr/>
                        </pic:nvPicPr>
                        <pic:blipFill>
                          <a:blip r:embed="rId103"/>
                          <a:stretch>
                            <a:fillRect/>
                          </a:stretch>
                        </pic:blipFill>
                        <pic:spPr>
                          <a:xfrm>
                            <a:off x="0" y="0"/>
                            <a:ext cx="2898638" cy="2165308"/>
                          </a:xfrm>
                          <a:prstGeom prst="rect">
                            <a:avLst/>
                          </a:prstGeom>
                        </pic:spPr>
                      </pic:pic>
                    </a:graphicData>
                  </a:graphic>
                </wp:inline>
              </w:drawing>
            </w:r>
            <w:r w:rsidRPr="00AC6C79">
              <w:rPr>
                <w:rFonts w:cs="Times New Roman"/>
                <w:noProof/>
                <w:szCs w:val="24"/>
              </w:rPr>
              <w:drawing>
                <wp:inline distT="0" distB="0" distL="0" distR="0" wp14:anchorId="63AF1367" wp14:editId="09FD1CA4">
                  <wp:extent cx="3325694" cy="2682815"/>
                  <wp:effectExtent l="0" t="0" r="8255" b="3810"/>
                  <wp:docPr id="199107927" name="Picture 199107927" descr="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7927" name="Picture 199107927" descr="counters"/>
                          <pic:cNvPicPr/>
                        </pic:nvPicPr>
                        <pic:blipFill>
                          <a:blip r:embed="rId104"/>
                          <a:stretch>
                            <a:fillRect/>
                          </a:stretch>
                        </pic:blipFill>
                        <pic:spPr>
                          <a:xfrm>
                            <a:off x="0" y="0"/>
                            <a:ext cx="3360297" cy="2710729"/>
                          </a:xfrm>
                          <a:prstGeom prst="rect">
                            <a:avLst/>
                          </a:prstGeom>
                        </pic:spPr>
                      </pic:pic>
                    </a:graphicData>
                  </a:graphic>
                </wp:inline>
              </w:drawing>
            </w:r>
          </w:p>
          <w:p w14:paraId="5ABBE169" w14:textId="77777777" w:rsidR="00AB6BDF" w:rsidRDefault="00AB6BDF">
            <w:pPr>
              <w:spacing w:line="256" w:lineRule="auto"/>
              <w:textAlignment w:val="baseline"/>
              <w:rPr>
                <w:rFonts w:cs="Times New Roman"/>
                <w:szCs w:val="24"/>
              </w:rPr>
            </w:pPr>
            <w:r>
              <w:rPr>
                <w:rFonts w:cs="Times New Roman"/>
                <w:szCs w:val="24"/>
              </w:rPr>
              <w:lastRenderedPageBreak/>
              <w:t xml:space="preserve">           </w:t>
            </w:r>
          </w:p>
          <w:p w14:paraId="74C358C0" w14:textId="77777777" w:rsidR="00AB6BDF" w:rsidRDefault="00AB6BDF">
            <w:pPr>
              <w:spacing w:line="256" w:lineRule="auto"/>
              <w:ind w:left="720"/>
              <w:textAlignment w:val="baseline"/>
              <w:rPr>
                <w:rFonts w:cs="Times New Roman"/>
                <w:szCs w:val="24"/>
              </w:rPr>
            </w:pPr>
          </w:p>
          <w:p w14:paraId="0530B544" w14:textId="77777777" w:rsidR="00AB6BDF" w:rsidRPr="00A35F3D" w:rsidRDefault="00AB6BDF">
            <w:pPr>
              <w:pStyle w:val="paragraph"/>
              <w:spacing w:before="0" w:beforeAutospacing="0" w:after="0" w:afterAutospacing="0"/>
              <w:textAlignment w:val="baseline"/>
            </w:pPr>
          </w:p>
        </w:tc>
      </w:tr>
      <w:tr w:rsidR="00AB6BDF" w14:paraId="3F1D861E" w14:textId="77777777">
        <w:trPr>
          <w:trHeight w:val="275"/>
        </w:trPr>
        <w:tc>
          <w:tcPr>
            <w:tcW w:w="872" w:type="pct"/>
          </w:tcPr>
          <w:p w14:paraId="6A7DBA01" w14:textId="77777777" w:rsidR="00AB6BDF" w:rsidRDefault="00AB6BDF">
            <w:r>
              <w:lastRenderedPageBreak/>
              <w:t>MA.5.NSO.1.1</w:t>
            </w:r>
          </w:p>
        </w:tc>
        <w:tc>
          <w:tcPr>
            <w:tcW w:w="1168" w:type="pct"/>
          </w:tcPr>
          <w:p w14:paraId="7455A3BC" w14:textId="77777777" w:rsidR="00AB6BDF" w:rsidRDefault="00AB6BDF">
            <w:r>
              <w:t>Terms from the K-12 glossary</w:t>
            </w:r>
          </w:p>
        </w:tc>
        <w:tc>
          <w:tcPr>
            <w:tcW w:w="2960" w:type="pct"/>
          </w:tcPr>
          <w:p w14:paraId="1477484E" w14:textId="77777777" w:rsidR="00AB6BDF" w:rsidRPr="00240496" w:rsidRDefault="00AB6BDF">
            <w:pPr>
              <w:spacing w:after="160" w:line="259" w:lineRule="auto"/>
              <w:textAlignment w:val="baseline"/>
              <w:rPr>
                <w:rFonts w:cs="Times New Roman"/>
                <w:szCs w:val="24"/>
              </w:rPr>
            </w:pPr>
            <w:r>
              <w:rPr>
                <w:rFonts w:cs="Times New Roman"/>
                <w:szCs w:val="24"/>
              </w:rPr>
              <w:t>Added: Whole Number</w:t>
            </w:r>
          </w:p>
        </w:tc>
      </w:tr>
      <w:tr w:rsidR="00AB6BDF" w14:paraId="74F43377" w14:textId="77777777">
        <w:trPr>
          <w:trHeight w:val="275"/>
        </w:trPr>
        <w:tc>
          <w:tcPr>
            <w:tcW w:w="872" w:type="pct"/>
          </w:tcPr>
          <w:p w14:paraId="6AAF0610" w14:textId="77777777" w:rsidR="00AB6BDF" w:rsidRDefault="00AB6BDF">
            <w:r>
              <w:t>MA.5.NSO.1.1</w:t>
            </w:r>
          </w:p>
        </w:tc>
        <w:tc>
          <w:tcPr>
            <w:tcW w:w="1168" w:type="pct"/>
          </w:tcPr>
          <w:p w14:paraId="5788737F" w14:textId="77777777" w:rsidR="00AB6BDF" w:rsidRDefault="00AB6BDF">
            <w:r>
              <w:t>Vertical Alignment/Previous Benchmarks</w:t>
            </w:r>
          </w:p>
        </w:tc>
        <w:tc>
          <w:tcPr>
            <w:tcW w:w="2960" w:type="pct"/>
          </w:tcPr>
          <w:p w14:paraId="28C3A741" w14:textId="77777777" w:rsidR="00AB6BDF" w:rsidRDefault="00AB6BDF">
            <w:pPr>
              <w:spacing w:after="160" w:line="259" w:lineRule="auto"/>
              <w:textAlignment w:val="baseline"/>
              <w:rPr>
                <w:rFonts w:cs="Times New Roman"/>
                <w:szCs w:val="24"/>
              </w:rPr>
            </w:pPr>
            <w:r>
              <w:rPr>
                <w:rFonts w:cs="Times New Roman"/>
                <w:szCs w:val="24"/>
              </w:rPr>
              <w:t>Deleted weblink.</w:t>
            </w:r>
          </w:p>
        </w:tc>
      </w:tr>
      <w:tr w:rsidR="00AB6BDF" w14:paraId="79DFCD61" w14:textId="77777777">
        <w:trPr>
          <w:trHeight w:val="275"/>
        </w:trPr>
        <w:tc>
          <w:tcPr>
            <w:tcW w:w="872" w:type="pct"/>
          </w:tcPr>
          <w:p w14:paraId="576747AD" w14:textId="77777777" w:rsidR="00AB6BDF" w:rsidRDefault="00AB6BDF">
            <w:r>
              <w:t>MA.5.NSO.1.1</w:t>
            </w:r>
          </w:p>
        </w:tc>
        <w:tc>
          <w:tcPr>
            <w:tcW w:w="1168" w:type="pct"/>
          </w:tcPr>
          <w:p w14:paraId="3035A3F8" w14:textId="77777777" w:rsidR="00AB6BDF" w:rsidRDefault="00AB6BDF">
            <w:r>
              <w:t>Purpose and Instructional Strategies</w:t>
            </w:r>
          </w:p>
        </w:tc>
        <w:tc>
          <w:tcPr>
            <w:tcW w:w="2960" w:type="pct"/>
          </w:tcPr>
          <w:p w14:paraId="14E03F0F" w14:textId="77777777" w:rsidR="00AB6BDF" w:rsidRPr="00AC571A" w:rsidRDefault="00AB6BDF">
            <w:pPr>
              <w:spacing w:after="160" w:line="259" w:lineRule="auto"/>
              <w:textAlignment w:val="baseline"/>
              <w:rPr>
                <w:noProof/>
              </w:rPr>
            </w:pPr>
            <w:r>
              <w:rPr>
                <w:noProof/>
              </w:rPr>
              <w:t>Changed “This” to “the” at the beginning of first paragraph, first sentence. First paragraph, second sentence, capitalize “Grade 4”. First paragraph, last sentence, capitalize “Grade 6”.</w:t>
            </w:r>
          </w:p>
        </w:tc>
      </w:tr>
      <w:tr w:rsidR="00AB6BDF" w14:paraId="27A4681F" w14:textId="77777777">
        <w:trPr>
          <w:trHeight w:val="275"/>
        </w:trPr>
        <w:tc>
          <w:tcPr>
            <w:tcW w:w="872" w:type="pct"/>
          </w:tcPr>
          <w:p w14:paraId="19D70584" w14:textId="77777777" w:rsidR="00AB6BDF" w:rsidRDefault="00AB6BDF">
            <w:r>
              <w:t>MA.5.NSO.1.1</w:t>
            </w:r>
          </w:p>
        </w:tc>
        <w:tc>
          <w:tcPr>
            <w:tcW w:w="1168" w:type="pct"/>
          </w:tcPr>
          <w:p w14:paraId="68FB556B" w14:textId="77777777" w:rsidR="00AB6BDF" w:rsidRDefault="00AB6BDF">
            <w:r>
              <w:t>Purpose and Instructional Strategies</w:t>
            </w:r>
          </w:p>
        </w:tc>
        <w:tc>
          <w:tcPr>
            <w:tcW w:w="2960" w:type="pct"/>
          </w:tcPr>
          <w:p w14:paraId="0D08DA1E" w14:textId="77777777" w:rsidR="00AB6BDF" w:rsidRDefault="00AB6BDF">
            <w:pPr>
              <w:spacing w:after="160" w:line="259" w:lineRule="auto"/>
              <w:textAlignment w:val="baseline"/>
              <w:rPr>
                <w:noProof/>
              </w:rPr>
            </w:pPr>
            <w:r>
              <w:rPr>
                <w:noProof/>
              </w:rPr>
              <w:t>First bullet should begin “To help”. ADD “10 times” after “the meaning of the” AND Change “simply bundle” to “bundle simple”. Last sentence in this bulet Change “places” at the end of the sentence to “place values”.</w:t>
            </w:r>
          </w:p>
        </w:tc>
      </w:tr>
      <w:tr w:rsidR="00AB6BDF" w14:paraId="2956F186" w14:textId="77777777">
        <w:trPr>
          <w:trHeight w:val="275"/>
        </w:trPr>
        <w:tc>
          <w:tcPr>
            <w:tcW w:w="872" w:type="pct"/>
          </w:tcPr>
          <w:p w14:paraId="693B4214" w14:textId="77777777" w:rsidR="00AB6BDF" w:rsidRDefault="00AB6BDF">
            <w:r>
              <w:t>MA.5.NSO.1.1</w:t>
            </w:r>
          </w:p>
        </w:tc>
        <w:tc>
          <w:tcPr>
            <w:tcW w:w="1168" w:type="pct"/>
          </w:tcPr>
          <w:p w14:paraId="2162EAC9" w14:textId="77777777" w:rsidR="00AB6BDF" w:rsidRDefault="00AB6BDF">
            <w:r>
              <w:t>Purpose and Instructional Strategies</w:t>
            </w:r>
          </w:p>
        </w:tc>
        <w:tc>
          <w:tcPr>
            <w:tcW w:w="2960" w:type="pct"/>
          </w:tcPr>
          <w:p w14:paraId="6AD5DB9C" w14:textId="77777777" w:rsidR="00AB6BDF" w:rsidRDefault="00AB6BDF">
            <w:pPr>
              <w:spacing w:after="160" w:line="259" w:lineRule="auto"/>
              <w:textAlignment w:val="baseline"/>
              <w:rPr>
                <w:noProof/>
              </w:rPr>
            </w:pPr>
            <w:r>
              <w:rPr>
                <w:noProof/>
              </w:rPr>
              <w:t>ADD NEW 2</w:t>
            </w:r>
            <w:r w:rsidRPr="00C561F7">
              <w:rPr>
                <w:noProof/>
                <w:vertAlign w:val="superscript"/>
              </w:rPr>
              <w:t>nd</w:t>
            </w:r>
            <w:r>
              <w:rPr>
                <w:noProof/>
              </w:rPr>
              <w:t xml:space="preserve"> bullet to read “Instruction includes helping </w:t>
            </w:r>
            <w:r w:rsidRPr="00396328">
              <w:rPr>
                <w:rFonts w:eastAsiaTheme="minorEastAsia" w:cs="Times New Roman"/>
                <w:szCs w:val="24"/>
              </w:rPr>
              <w:t xml:space="preserve">students understand </w:t>
            </w:r>
            <w:r>
              <w:rPr>
                <w:rFonts w:eastAsiaTheme="minorEastAsia" w:cs="Times New Roman"/>
                <w:szCs w:val="24"/>
              </w:rPr>
              <w:t xml:space="preserve">that </w:t>
            </w:r>
            <w:r>
              <w:rPr>
                <w:rFonts w:eastAsiaTheme="minorEastAsia" w:cs="Times New Roman"/>
                <w:i/>
                <w:iCs/>
                <w:szCs w:val="24"/>
              </w:rPr>
              <w:t>one-tenth of</w:t>
            </w:r>
            <w:r>
              <w:rPr>
                <w:rFonts w:eastAsiaTheme="minorEastAsia" w:cs="Times New Roman"/>
                <w:szCs w:val="24"/>
              </w:rPr>
              <w:t xml:space="preserve"> can also be expressed as “ten times less.” It also includes students knowing that as “ten times more” is the same as multiplying by 10, and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10</m:t>
                  </m:r>
                </m:den>
              </m:f>
            </m:oMath>
            <w:r>
              <w:rPr>
                <w:rFonts w:eastAsiaTheme="minorEastAsia" w:cs="Times New Roman"/>
                <w:szCs w:val="24"/>
              </w:rPr>
              <w:t xml:space="preserve"> of” a number is the same as dividing the number by 10.</w:t>
            </w:r>
          </w:p>
        </w:tc>
      </w:tr>
      <w:tr w:rsidR="00AB6BDF" w14:paraId="5BF016E4" w14:textId="77777777">
        <w:trPr>
          <w:trHeight w:val="275"/>
        </w:trPr>
        <w:tc>
          <w:tcPr>
            <w:tcW w:w="872" w:type="pct"/>
          </w:tcPr>
          <w:p w14:paraId="077C7348" w14:textId="77777777" w:rsidR="00AB6BDF" w:rsidRDefault="00AB6BDF">
            <w:r>
              <w:t>MA.5.NSO.1.1</w:t>
            </w:r>
          </w:p>
        </w:tc>
        <w:tc>
          <w:tcPr>
            <w:tcW w:w="1168" w:type="pct"/>
          </w:tcPr>
          <w:p w14:paraId="4C5F3D37" w14:textId="77777777" w:rsidR="00AB6BDF" w:rsidRDefault="00AB6BDF">
            <w:r>
              <w:t>Purpose and Instructional Strategies</w:t>
            </w:r>
          </w:p>
        </w:tc>
        <w:tc>
          <w:tcPr>
            <w:tcW w:w="2960" w:type="pct"/>
          </w:tcPr>
          <w:p w14:paraId="7CBC3953" w14:textId="77777777" w:rsidR="00AB6BDF" w:rsidRPr="00240496" w:rsidRDefault="00AB6BDF">
            <w:pPr>
              <w:spacing w:after="160" w:line="259" w:lineRule="auto"/>
              <w:textAlignment w:val="baseline"/>
              <w:rPr>
                <w:rFonts w:cs="Times New Roman"/>
                <w:szCs w:val="24"/>
              </w:rPr>
            </w:pPr>
            <w:r w:rsidRPr="00AC571A">
              <w:rPr>
                <w:noProof/>
              </w:rPr>
              <w:drawing>
                <wp:inline distT="0" distB="0" distL="0" distR="0" wp14:anchorId="5DCF162F" wp14:editId="33948A48">
                  <wp:extent cx="3635366" cy="1567543"/>
                  <wp:effectExtent l="0" t="0" r="3810" b="0"/>
                  <wp:docPr id="1068225556" name="Picture 1068225556"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5556" name="Picture 1068225556" descr="place value chart"/>
                          <pic:cNvPicPr/>
                        </pic:nvPicPr>
                        <pic:blipFill rotWithShape="1">
                          <a:blip r:embed="rId13">
                            <a:extLst>
                              <a:ext uri="{28A0092B-C50C-407E-A947-70E740481C1C}">
                                <a14:useLocalDpi xmlns:a14="http://schemas.microsoft.com/office/drawing/2010/main" val="0"/>
                              </a:ext>
                            </a:extLst>
                          </a:blip>
                          <a:srcRect l="1184" r="2070"/>
                          <a:stretch/>
                        </pic:blipFill>
                        <pic:spPr bwMode="auto">
                          <a:xfrm>
                            <a:off x="0" y="0"/>
                            <a:ext cx="3639198" cy="1569195"/>
                          </a:xfrm>
                          <a:prstGeom prst="rect">
                            <a:avLst/>
                          </a:prstGeom>
                          <a:ln>
                            <a:noFill/>
                          </a:ln>
                          <a:extLst>
                            <a:ext uri="{53640926-AAD7-44D8-BBD7-CCE9431645EC}">
                              <a14:shadowObscured xmlns:a14="http://schemas.microsoft.com/office/drawing/2010/main"/>
                            </a:ext>
                          </a:extLst>
                        </pic:spPr>
                      </pic:pic>
                    </a:graphicData>
                  </a:graphic>
                </wp:inline>
              </w:drawing>
            </w:r>
          </w:p>
        </w:tc>
      </w:tr>
      <w:tr w:rsidR="00AB6BDF" w14:paraId="36A0AD2E" w14:textId="77777777">
        <w:trPr>
          <w:trHeight w:val="1943"/>
        </w:trPr>
        <w:tc>
          <w:tcPr>
            <w:tcW w:w="872" w:type="pct"/>
          </w:tcPr>
          <w:p w14:paraId="24AB1ED8" w14:textId="77777777" w:rsidR="00AB6BDF" w:rsidRDefault="00AB6BDF">
            <w:r>
              <w:t>MA.5.NSO.1.1</w:t>
            </w:r>
          </w:p>
        </w:tc>
        <w:tc>
          <w:tcPr>
            <w:tcW w:w="1168" w:type="pct"/>
          </w:tcPr>
          <w:p w14:paraId="53CAFB2A" w14:textId="77777777" w:rsidR="00AB6BDF" w:rsidRDefault="00AB6BDF">
            <w:r>
              <w:t>Purpose and Instructional Strategies</w:t>
            </w:r>
          </w:p>
        </w:tc>
        <w:tc>
          <w:tcPr>
            <w:tcW w:w="2960" w:type="pct"/>
          </w:tcPr>
          <w:p w14:paraId="2D126B07" w14:textId="77777777" w:rsidR="00AB6BDF" w:rsidRPr="004501D5" w:rsidRDefault="00AB6BDF">
            <w:pPr>
              <w:rPr>
                <w:rFonts w:eastAsiaTheme="minorEastAsia" w:cs="Times New Roman"/>
                <w:szCs w:val="24"/>
              </w:rPr>
            </w:pPr>
            <w:r>
              <w:t>ADD NEW 3</w:t>
            </w:r>
            <w:r w:rsidRPr="004501D5">
              <w:rPr>
                <w:vertAlign w:val="superscript"/>
              </w:rPr>
              <w:t>rd</w:t>
            </w:r>
            <w:r>
              <w:t xml:space="preserve"> bullet to read “</w:t>
            </w:r>
            <w:r w:rsidRPr="004501D5">
              <w:rPr>
                <w:rFonts w:eastAsiaTheme="minorEastAsia" w:cs="Times New Roman"/>
                <w:szCs w:val="24"/>
              </w:rPr>
              <w:t>The image below shows the 10 times and</w:t>
            </w:r>
            <w:r w:rsidRPr="004501D5">
              <w:rPr>
                <w:rFonts w:eastAsiaTheme="minorEastAsia" w:cs="Times New Roman"/>
                <w:b/>
                <w:bCs/>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10</m:t>
                  </m:r>
                </m:den>
              </m:f>
            </m:oMath>
            <w:r w:rsidRPr="004501D5">
              <w:rPr>
                <w:rFonts w:eastAsiaTheme="minorEastAsia" w:cs="Times New Roman"/>
                <w:szCs w:val="24"/>
              </w:rPr>
              <w:t xml:space="preserve"> of relationships by place value. For example, if the number 7,777,777 were filled in the spaces below, it would be true that each digit 7 is </w:t>
            </w:r>
            <w:r w:rsidRPr="004501D5">
              <w:rPr>
                <w:rFonts w:eastAsiaTheme="minorEastAsia" w:cs="Times New Roman"/>
                <w:i/>
                <w:iCs/>
                <w:szCs w:val="24"/>
              </w:rPr>
              <w:t>ten times greater</w:t>
            </w:r>
            <w:r w:rsidRPr="004501D5">
              <w:rPr>
                <w:rFonts w:eastAsiaTheme="minorEastAsia" w:cs="Times New Roman"/>
                <w:szCs w:val="24"/>
              </w:rPr>
              <w:t xml:space="preserve"> than the digit 7 to its right and </w:t>
            </w:r>
            <w:r w:rsidRPr="004501D5">
              <w:rPr>
                <w:rFonts w:eastAsiaTheme="minorEastAsia" w:cs="Times New Roman"/>
                <w:i/>
                <w:iCs/>
                <w:szCs w:val="24"/>
              </w:rPr>
              <w:t>one-tenth the value of</w:t>
            </w:r>
            <w:r w:rsidRPr="004501D5">
              <w:rPr>
                <w:rFonts w:eastAsiaTheme="minorEastAsia" w:cs="Times New Roman"/>
                <w:szCs w:val="24"/>
              </w:rPr>
              <w:t xml:space="preserve"> (or </w:t>
            </w:r>
            <w:r w:rsidRPr="004501D5">
              <w:rPr>
                <w:rFonts w:eastAsiaTheme="minorEastAsia" w:cs="Times New Roman"/>
                <w:i/>
                <w:iCs/>
                <w:szCs w:val="24"/>
              </w:rPr>
              <w:t>ten times less</w:t>
            </w:r>
            <w:r w:rsidRPr="004501D5">
              <w:rPr>
                <w:rFonts w:eastAsiaTheme="minorEastAsia" w:cs="Times New Roman"/>
                <w:szCs w:val="24"/>
              </w:rPr>
              <w:t>) the digit 7 to its left.</w:t>
            </w:r>
            <w:r>
              <w:rPr>
                <w:rFonts w:eastAsiaTheme="minorEastAsia" w:cs="Times New Roman"/>
                <w:szCs w:val="24"/>
              </w:rPr>
              <w:t>”</w:t>
            </w:r>
          </w:p>
        </w:tc>
      </w:tr>
      <w:tr w:rsidR="00AB6BDF" w14:paraId="19502599" w14:textId="77777777">
        <w:trPr>
          <w:trHeight w:val="275"/>
        </w:trPr>
        <w:tc>
          <w:tcPr>
            <w:tcW w:w="872" w:type="pct"/>
          </w:tcPr>
          <w:p w14:paraId="4D209C0C" w14:textId="77777777" w:rsidR="00AB6BDF" w:rsidRDefault="00AB6BDF">
            <w:r>
              <w:t>MA.5.NSO.1.1</w:t>
            </w:r>
          </w:p>
        </w:tc>
        <w:tc>
          <w:tcPr>
            <w:tcW w:w="1168" w:type="pct"/>
          </w:tcPr>
          <w:p w14:paraId="770F4622" w14:textId="77777777" w:rsidR="00AB6BDF" w:rsidRDefault="00AB6BDF">
            <w:r>
              <w:t>Purpose and Instructional Strategies</w:t>
            </w:r>
          </w:p>
        </w:tc>
        <w:tc>
          <w:tcPr>
            <w:tcW w:w="2960" w:type="pct"/>
          </w:tcPr>
          <w:p w14:paraId="20027506" w14:textId="77777777" w:rsidR="00AB6BDF" w:rsidRPr="004723D6" w:rsidRDefault="00AB6BDF">
            <w:pPr>
              <w:rPr>
                <w:szCs w:val="24"/>
              </w:rPr>
            </w:pPr>
            <w:r w:rsidRPr="004723D6">
              <w:rPr>
                <w:szCs w:val="24"/>
              </w:rPr>
              <w:t>Re-worded bullet 4 to read: “Instruction of this benchmark should also connect students’ multiplication and division work with decimal numbers…”</w:t>
            </w:r>
          </w:p>
        </w:tc>
      </w:tr>
      <w:tr w:rsidR="00AB6BDF" w14:paraId="309A2AE1" w14:textId="77777777">
        <w:trPr>
          <w:trHeight w:val="275"/>
        </w:trPr>
        <w:tc>
          <w:tcPr>
            <w:tcW w:w="872" w:type="pct"/>
          </w:tcPr>
          <w:p w14:paraId="32BF1DD3" w14:textId="77777777" w:rsidR="00AB6BDF" w:rsidRDefault="00AB6BDF">
            <w:r>
              <w:t>MA.5.NSO.1.1</w:t>
            </w:r>
          </w:p>
        </w:tc>
        <w:tc>
          <w:tcPr>
            <w:tcW w:w="1168" w:type="pct"/>
          </w:tcPr>
          <w:p w14:paraId="68E7E6D1" w14:textId="77777777" w:rsidR="00AB6BDF" w:rsidRDefault="00AB6BDF">
            <w:r>
              <w:t>Purpose and Instructional Strategies</w:t>
            </w:r>
          </w:p>
        </w:tc>
        <w:tc>
          <w:tcPr>
            <w:tcW w:w="2960" w:type="pct"/>
          </w:tcPr>
          <w:p w14:paraId="238EBE7D" w14:textId="77777777" w:rsidR="00AB6BDF" w:rsidRPr="00240496" w:rsidRDefault="00AB6BDF">
            <w:pPr>
              <w:spacing w:after="160" w:line="259" w:lineRule="auto"/>
              <w:textAlignment w:val="baseline"/>
              <w:rPr>
                <w:rFonts w:cs="Times New Roman"/>
                <w:szCs w:val="24"/>
              </w:rPr>
            </w:pPr>
            <w:r>
              <w:rPr>
                <w:rFonts w:cs="Times New Roman"/>
                <w:szCs w:val="24"/>
              </w:rPr>
              <w:t>ADD bullet 5: “I</w:t>
            </w:r>
            <w:r w:rsidRPr="00240496">
              <w:rPr>
                <w:rFonts w:cs="Times New Roman"/>
                <w:szCs w:val="24"/>
              </w:rPr>
              <w:t xml:space="preserve">nstruction builds on the patterns of multiplying by 10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240496">
              <w:rPr>
                <w:rFonts w:cs="Times New Roman"/>
                <w:szCs w:val="24"/>
              </w:rPr>
              <w:t xml:space="preserve">, and extends to multiplying by values such as 100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100</m:t>
                  </m:r>
                </m:den>
              </m:f>
            </m:oMath>
            <w:r w:rsidRPr="00240496">
              <w:rPr>
                <w:rFonts w:cs="Times New Roman"/>
                <w:szCs w:val="24"/>
              </w:rPr>
              <w:t xml:space="preserve"> that will cause the digits to shift </w:t>
            </w:r>
            <w:r w:rsidRPr="00240496">
              <w:rPr>
                <w:rFonts w:cs="Times New Roman"/>
                <w:szCs w:val="24"/>
              </w:rPr>
              <w:lastRenderedPageBreak/>
              <w:t>more than one place to the left and right</w:t>
            </w:r>
            <w:r>
              <w:rPr>
                <w:rFonts w:cs="Times New Roman"/>
                <w:szCs w:val="24"/>
              </w:rPr>
              <w:t xml:space="preserve"> as students multiply numbers with more digits</w:t>
            </w:r>
            <w:r w:rsidRPr="00240496">
              <w:rPr>
                <w:rFonts w:cs="Times New Roman"/>
                <w:szCs w:val="24"/>
              </w:rPr>
              <w:t>.</w:t>
            </w:r>
            <w:r>
              <w:rPr>
                <w:rFonts w:cs="Times New Roman"/>
                <w:szCs w:val="24"/>
              </w:rPr>
              <w:t xml:space="preserve"> (MTR.5.1)”</w:t>
            </w:r>
          </w:p>
          <w:p w14:paraId="362E7DB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18A1B61F" w14:textId="77777777">
        <w:trPr>
          <w:trHeight w:val="275"/>
        </w:trPr>
        <w:tc>
          <w:tcPr>
            <w:tcW w:w="872" w:type="pct"/>
          </w:tcPr>
          <w:p w14:paraId="256BB934" w14:textId="77777777" w:rsidR="00AB6BDF" w:rsidRDefault="00AB6BDF">
            <w:r>
              <w:lastRenderedPageBreak/>
              <w:t>MA.5.NSO.1.1</w:t>
            </w:r>
          </w:p>
        </w:tc>
        <w:tc>
          <w:tcPr>
            <w:tcW w:w="1168" w:type="pct"/>
          </w:tcPr>
          <w:p w14:paraId="30ACD3F6" w14:textId="77777777" w:rsidR="00AB6BDF" w:rsidRDefault="00AB6BDF">
            <w:r>
              <w:t>Common Misconceptions or Errors</w:t>
            </w:r>
          </w:p>
        </w:tc>
        <w:tc>
          <w:tcPr>
            <w:tcW w:w="2960" w:type="pct"/>
          </w:tcPr>
          <w:p w14:paraId="714C5690" w14:textId="77777777" w:rsidR="00AB6BDF" w:rsidRPr="003F0C51" w:rsidRDefault="00AB6BDF">
            <w:pPr>
              <w:rPr>
                <w:rFonts w:eastAsiaTheme="minorEastAsia" w:cs="Times New Roman"/>
                <w:szCs w:val="24"/>
              </w:rPr>
            </w:pPr>
            <w:r w:rsidRPr="00C41C8B">
              <w:t>ADD for 1</w:t>
            </w:r>
            <w:r w:rsidRPr="00C41C8B">
              <w:rPr>
                <w:vertAlign w:val="superscript"/>
              </w:rPr>
              <w:t>st</w:t>
            </w:r>
            <w:r w:rsidRPr="00C41C8B">
              <w:t xml:space="preserve"> bullet: “</w:t>
            </w:r>
            <w:r w:rsidRPr="3CD05812">
              <w:rPr>
                <w:rFonts w:eastAsia="Times New Roman" w:cs="Times New Roman"/>
                <w:szCs w:val="24"/>
              </w:rPr>
              <w:t xml:space="preserve">Students who use either rule “move the decimal point” or “shift the digits” without understanding when multiplying by a power of ten can easily make errors. Students need to understand that from either point of view, the position of the decimal point marks the transition between the ones and the </w:t>
            </w:r>
            <w:proofErr w:type="gramStart"/>
            <w:r w:rsidRPr="3CD05812">
              <w:rPr>
                <w:rFonts w:eastAsia="Times New Roman" w:cs="Times New Roman"/>
                <w:szCs w:val="24"/>
              </w:rPr>
              <w:t>tenths</w:t>
            </w:r>
            <w:proofErr w:type="gramEnd"/>
            <w:r w:rsidRPr="3CD05812">
              <w:rPr>
                <w:rFonts w:eastAsia="Times New Roman" w:cs="Times New Roman"/>
                <w:szCs w:val="24"/>
              </w:rPr>
              <w:t xml:space="preserve"> place. </w:t>
            </w:r>
            <w:r w:rsidRPr="3CD05812">
              <w:rPr>
                <w:rFonts w:cs="Times New Roman"/>
                <w:szCs w:val="24"/>
              </w:rPr>
              <w:t xml:space="preserve">Instruction includes the language that the “digits shift” relative to the position of the decimal point </w:t>
            </w:r>
            <w:proofErr w:type="gramStart"/>
            <w:r w:rsidRPr="3CD05812">
              <w:rPr>
                <w:rFonts w:cs="Times New Roman"/>
                <w:szCs w:val="24"/>
              </w:rPr>
              <w:t>as long as</w:t>
            </w:r>
            <w:proofErr w:type="gramEnd"/>
            <w:r w:rsidRPr="3CD05812">
              <w:rPr>
                <w:rFonts w:cs="Times New Roman"/>
                <w:szCs w:val="24"/>
              </w:rPr>
              <w:t xml:space="preserve"> there is an accompanying explanation. An instructional strategy that helps students see this is by putting digits on sticky notes or cards and showing how the values shift (or the decimal point moves) when multiplying by a power of ten.</w:t>
            </w:r>
            <w:r>
              <w:rPr>
                <w:rFonts w:eastAsiaTheme="minorEastAsia" w:cs="Times New Roman"/>
                <w:szCs w:val="24"/>
              </w:rPr>
              <w:t>”</w:t>
            </w:r>
          </w:p>
        </w:tc>
      </w:tr>
      <w:tr w:rsidR="00AB6BDF" w14:paraId="7A856F9C" w14:textId="77777777">
        <w:trPr>
          <w:trHeight w:val="275"/>
        </w:trPr>
        <w:tc>
          <w:tcPr>
            <w:tcW w:w="872" w:type="pct"/>
          </w:tcPr>
          <w:p w14:paraId="0ED474A5" w14:textId="77777777" w:rsidR="00AB6BDF" w:rsidRDefault="00AB6BDF">
            <w:r>
              <w:t>MA.5.NSO.1.1</w:t>
            </w:r>
          </w:p>
        </w:tc>
        <w:tc>
          <w:tcPr>
            <w:tcW w:w="1168" w:type="pct"/>
          </w:tcPr>
          <w:p w14:paraId="078B85F5" w14:textId="77777777" w:rsidR="00AB6BDF" w:rsidRDefault="00AB6BDF">
            <w:r>
              <w:t>Common Misconceptions or Errors</w:t>
            </w:r>
          </w:p>
        </w:tc>
        <w:tc>
          <w:tcPr>
            <w:tcW w:w="2960" w:type="pct"/>
          </w:tcPr>
          <w:p w14:paraId="0E9EBB55" w14:textId="77777777" w:rsidR="00AB6BDF" w:rsidRPr="00743FCD" w:rsidRDefault="00AB6BDF">
            <w:pPr>
              <w:rPr>
                <w:color w:val="000000"/>
              </w:rPr>
            </w:pPr>
            <w:r>
              <w:t>ADD for 2</w:t>
            </w:r>
            <w:r w:rsidRPr="00E86BE1">
              <w:rPr>
                <w:vertAlign w:val="superscript"/>
              </w:rPr>
              <w:t>nd</w:t>
            </w:r>
            <w:r>
              <w:t xml:space="preserve"> bullet: “</w:t>
            </w:r>
          </w:p>
        </w:tc>
      </w:tr>
      <w:tr w:rsidR="00AB6BDF" w14:paraId="3F21A368" w14:textId="77777777">
        <w:trPr>
          <w:trHeight w:val="275"/>
        </w:trPr>
        <w:tc>
          <w:tcPr>
            <w:tcW w:w="872" w:type="pct"/>
          </w:tcPr>
          <w:p w14:paraId="6C17BBAA" w14:textId="77777777" w:rsidR="00AB6BDF" w:rsidRDefault="00AB6BDF">
            <w:r>
              <w:t>MA.5.NSO.1.1</w:t>
            </w:r>
          </w:p>
        </w:tc>
        <w:tc>
          <w:tcPr>
            <w:tcW w:w="1168" w:type="pct"/>
          </w:tcPr>
          <w:p w14:paraId="65875CAB" w14:textId="77777777" w:rsidR="00AB6BDF" w:rsidRDefault="00AB6BDF">
            <w:r>
              <w:t>Strategies to Support Tiered Instruction</w:t>
            </w:r>
          </w:p>
        </w:tc>
        <w:tc>
          <w:tcPr>
            <w:tcW w:w="2960" w:type="pct"/>
          </w:tcPr>
          <w:p w14:paraId="14FB0C54" w14:textId="77777777" w:rsidR="00AB6BDF" w:rsidRPr="00743FCD" w:rsidRDefault="00AB6BDF">
            <w:pPr>
              <w:rPr>
                <w:rFonts w:cs="Times New Roman"/>
                <w:szCs w:val="24"/>
              </w:rPr>
            </w:pPr>
            <w:proofErr w:type="gramStart"/>
            <w:r w:rsidRPr="00743FCD">
              <w:rPr>
                <w:rFonts w:cs="Times New Roman"/>
                <w:szCs w:val="24"/>
              </w:rPr>
              <w:t>Instruction includes</w:t>
            </w:r>
            <w:proofErr w:type="gramEnd"/>
            <w:r w:rsidRPr="00743FCD">
              <w:rPr>
                <w:rFonts w:cs="Times New Roman"/>
                <w:szCs w:val="24"/>
              </w:rPr>
              <w:t xml:space="preserve"> opportunities to use a place value chart and manipulatives such as base-ten blocks to demonstrate how the value of a digit changes if the digit moves one place to the left or right. Have math discourse throughout instruction about why this is happening.</w:t>
            </w:r>
          </w:p>
          <w:p w14:paraId="7E149DD2" w14:textId="77777777" w:rsidR="00AB6BDF" w:rsidRPr="00B9468B" w:rsidRDefault="00AB6BDF" w:rsidP="009D7378">
            <w:pPr>
              <w:pStyle w:val="ListParagraph"/>
              <w:widowControl/>
              <w:numPr>
                <w:ilvl w:val="0"/>
                <w:numId w:val="17"/>
              </w:numPr>
              <w:contextualSpacing/>
              <w:rPr>
                <w:rFonts w:cs="Times New Roman"/>
                <w:szCs w:val="24"/>
              </w:rPr>
            </w:pPr>
            <w:r w:rsidRPr="00B9468B">
              <w:rPr>
                <w:rFonts w:cs="Times New Roman"/>
                <w:szCs w:val="24"/>
              </w:rPr>
              <w:t xml:space="preserve">For example, the 5 in 543 is 10 times greater than the 5 in 156. Students write 543 and 156 in a place value chart like the one shown below and 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Cs w:val="24"/>
                </w:rPr>
                <m:t>10×50 =500</m:t>
              </m:r>
            </m:oMath>
            <w:r w:rsidRPr="00B9468B">
              <w:rPr>
                <w:rFonts w:cs="Times New Roman"/>
                <w:szCs w:val="24"/>
              </w:rPr>
              <w:t xml:space="preserve"> to reinforce this relationship. The teacher explains that the 5 in the tens place represents the value 50, which is 10 times less than </w:t>
            </w:r>
            <w:proofErr w:type="gramStart"/>
            <w:r w:rsidRPr="00B9468B">
              <w:rPr>
                <w:rFonts w:cs="Times New Roman"/>
                <w:szCs w:val="24"/>
              </w:rPr>
              <w:t>the value</w:t>
            </w:r>
            <w:proofErr w:type="gramEnd"/>
            <w:r w:rsidRPr="00B9468B">
              <w:rPr>
                <w:rFonts w:cs="Times New Roman"/>
                <w:szCs w:val="24"/>
              </w:rPr>
              <w:t xml:space="preserve"> 500 represented by the 5 in the hundreds place. Use a place value chart to show this relationship while writing the equation </w:t>
            </w:r>
            <m:oMath>
              <m:r>
                <w:rPr>
                  <w:rFonts w:ascii="Cambria Math" w:hAnsi="Cambria Math" w:cs="Times New Roman"/>
                  <w:szCs w:val="24"/>
                </w:rPr>
                <m:t xml:space="preserve">500÷10 =50 </m:t>
              </m:r>
            </m:oMath>
            <w:r w:rsidRPr="00B9468B">
              <w:rPr>
                <w:rFonts w:cs="Times New Roman"/>
                <w:szCs w:val="24"/>
              </w:rPr>
              <w:t>to reinforce this relationship and repeat with other sets of numbers that have one digit in common such as 3,904 and 5,321.</w:t>
            </w:r>
          </w:p>
          <w:p w14:paraId="77F7810A" w14:textId="77777777" w:rsidR="00AB6BDF" w:rsidRPr="00FC0FE3" w:rsidRDefault="00AB6BDF">
            <w:pPr>
              <w:ind w:left="360"/>
              <w:rPr>
                <w:rFonts w:eastAsiaTheme="minorEastAsia" w:cs="Times New Roman"/>
                <w:color w:val="A20000"/>
                <w:szCs w:val="24"/>
              </w:rPr>
            </w:pPr>
          </w:p>
          <w:p w14:paraId="6D1E514B" w14:textId="77777777" w:rsidR="00AB6BDF" w:rsidRPr="00743FCD" w:rsidRDefault="00AB6BDF">
            <w:pPr>
              <w:ind w:left="360"/>
              <w:rPr>
                <w:rFonts w:eastAsiaTheme="minorEastAsia" w:cs="Times New Roman"/>
                <w:color w:val="FF0000"/>
                <w:szCs w:val="24"/>
              </w:rPr>
            </w:pPr>
            <w:r w:rsidRPr="00FC0FE3">
              <w:rPr>
                <w:rFonts w:eastAsiaTheme="minorEastAsia" w:cs="Times New Roman"/>
                <w:color w:val="A20000"/>
                <w:szCs w:val="24"/>
              </w:rPr>
              <w:t>See table in BIG-M</w:t>
            </w:r>
            <w:r w:rsidRPr="0076176B">
              <w:rPr>
                <w:rFonts w:cs="Times New Roman"/>
                <w:color w:val="FFFFFF" w:themeColor="background1"/>
              </w:rPr>
              <w:t xml:space="preserve">                                                  </w:t>
            </w:r>
          </w:p>
        </w:tc>
      </w:tr>
      <w:tr w:rsidR="00AB6BDF" w14:paraId="1A81F71B" w14:textId="77777777">
        <w:trPr>
          <w:trHeight w:val="275"/>
        </w:trPr>
        <w:tc>
          <w:tcPr>
            <w:tcW w:w="872" w:type="pct"/>
          </w:tcPr>
          <w:p w14:paraId="08869BAF" w14:textId="77777777" w:rsidR="00AB6BDF" w:rsidRDefault="00AB6BDF">
            <w:r>
              <w:t>MA.5.NSO.1.1</w:t>
            </w:r>
          </w:p>
        </w:tc>
        <w:tc>
          <w:tcPr>
            <w:tcW w:w="1168" w:type="pct"/>
          </w:tcPr>
          <w:p w14:paraId="2F0F4651" w14:textId="77777777" w:rsidR="00AB6BDF" w:rsidRDefault="00AB6BDF">
            <w:r>
              <w:t>Strategies to Support Tiered Instruction</w:t>
            </w:r>
          </w:p>
        </w:tc>
        <w:tc>
          <w:tcPr>
            <w:tcW w:w="2960" w:type="pct"/>
          </w:tcPr>
          <w:p w14:paraId="78095EAC" w14:textId="77777777" w:rsidR="00AB6BDF" w:rsidRPr="00743FCD" w:rsidRDefault="00AB6BDF" w:rsidP="009D7378">
            <w:pPr>
              <w:pStyle w:val="ListParagraph"/>
              <w:widowControl/>
              <w:numPr>
                <w:ilvl w:val="0"/>
                <w:numId w:val="17"/>
              </w:numPr>
              <w:contextualSpacing/>
              <w:rPr>
                <w:rFonts w:cs="Times New Roman"/>
                <w:szCs w:val="24"/>
              </w:rPr>
            </w:pPr>
            <w:r w:rsidRPr="00B9468B">
              <w:rPr>
                <w:rFonts w:eastAsiaTheme="minorEastAsia" w:cs="Times New Roman"/>
                <w:szCs w:val="24"/>
              </w:rPr>
              <w:t xml:space="preserve">For example, </w:t>
            </w:r>
            <m:oMath>
              <m:r>
                <w:rPr>
                  <w:rFonts w:ascii="Cambria Math" w:eastAsiaTheme="minorEastAsia" w:hAnsi="Cambria Math" w:cs="Times New Roman"/>
                  <w:szCs w:val="24"/>
                </w:rPr>
                <m:t>10×1=10</m:t>
              </m:r>
            </m:oMath>
            <w:r w:rsidRPr="00B9468B">
              <w:rPr>
                <w:rFonts w:eastAsiaTheme="minorEastAsia" w:cs="Times New Roman"/>
                <w:szCs w:val="24"/>
              </w:rPr>
              <w:t xml:space="preserve"> and </w:t>
            </w:r>
            <m:oMath>
              <m:r>
                <w:rPr>
                  <w:rFonts w:ascii="Cambria Math" w:eastAsiaTheme="minorEastAsia" w:hAnsi="Cambria Math" w:cs="Times New Roman"/>
                  <w:szCs w:val="24"/>
                </w:rPr>
                <m:t>10×10=100</m:t>
              </m:r>
            </m:oMath>
            <w:r w:rsidRPr="00B9468B">
              <w:rPr>
                <w:rFonts w:eastAsiaTheme="minorEastAsia" w:cs="Times New Roman"/>
                <w:szCs w:val="24"/>
              </w:rPr>
              <w:t xml:space="preserve">. The teacher </w:t>
            </w:r>
            <w:r w:rsidRPr="00B9468B">
              <w:rPr>
                <w:rFonts w:cs="Times New Roman"/>
                <w:szCs w:val="24"/>
              </w:rPr>
              <w:t xml:space="preserve">begins with a ones cube and explains to students that “we are going to model </w:t>
            </w:r>
            <m:oMath>
              <m:r>
                <w:rPr>
                  <w:rFonts w:ascii="Cambria Math" w:hAnsi="Cambria Math" w:cs="Times New Roman"/>
                  <w:szCs w:val="24"/>
                </w:rPr>
                <m:t xml:space="preserve">10×1=10 </m:t>
              </m:r>
            </m:oMath>
            <w:r w:rsidRPr="00B9468B">
              <w:rPr>
                <w:rFonts w:cs="Times New Roman"/>
                <w:szCs w:val="24"/>
              </w:rPr>
              <w:t xml:space="preserve">using our base-ten blocks.” Students count out 10 </w:t>
            </w:r>
            <w:proofErr w:type="gramStart"/>
            <w:r w:rsidRPr="00B9468B">
              <w:rPr>
                <w:rFonts w:cs="Times New Roman"/>
                <w:szCs w:val="24"/>
              </w:rPr>
              <w:t>ones</w:t>
            </w:r>
            <w:proofErr w:type="gramEnd"/>
            <w:r w:rsidRPr="00B9468B">
              <w:rPr>
                <w:rFonts w:cs="Times New Roman"/>
                <w:szCs w:val="24"/>
              </w:rPr>
              <w:t xml:space="preserve"> cubes and exchange them for a ten rod.</w:t>
            </w:r>
            <w:r w:rsidRPr="00B9468B">
              <w:rPr>
                <w:rFonts w:cs="Times New Roman"/>
                <w:color w:val="FF0000"/>
                <w:szCs w:val="24"/>
              </w:rPr>
              <w:t xml:space="preserve"> </w:t>
            </w:r>
            <w:r w:rsidRPr="00B9468B">
              <w:rPr>
                <w:rFonts w:cs="Times New Roman"/>
                <w:szCs w:val="24"/>
              </w:rPr>
              <w:t xml:space="preserve">The teacher explains that the tens rod represents </w:t>
            </w:r>
            <w:proofErr w:type="gramStart"/>
            <w:r w:rsidRPr="00B9468B">
              <w:rPr>
                <w:rFonts w:cs="Times New Roman"/>
                <w:szCs w:val="24"/>
              </w:rPr>
              <w:t xml:space="preserve">the </w:t>
            </w:r>
            <w:r w:rsidRPr="00B9468B">
              <w:rPr>
                <w:rFonts w:cs="Times New Roman"/>
                <w:szCs w:val="24"/>
              </w:rPr>
              <w:lastRenderedPageBreak/>
              <w:t>value</w:t>
            </w:r>
            <w:proofErr w:type="gramEnd"/>
            <w:r w:rsidRPr="00B9468B">
              <w:rPr>
                <w:rFonts w:cs="Times New Roman"/>
                <w:szCs w:val="24"/>
              </w:rPr>
              <w:t xml:space="preserve"> 10, which is 10 times greater than the value 1 represented by the ones cube. Write the equation </w:t>
            </w:r>
            <m:oMath>
              <m:r>
                <w:rPr>
                  <w:rFonts w:ascii="Cambria Math" w:hAnsi="Cambria Math" w:cs="Times New Roman"/>
                  <w:szCs w:val="24"/>
                </w:rPr>
                <m:t>10×1=10</m:t>
              </m:r>
            </m:oMath>
            <w:r w:rsidRPr="00B9468B">
              <w:rPr>
                <w:rFonts w:cs="Times New Roman"/>
                <w:szCs w:val="24"/>
              </w:rPr>
              <w:t xml:space="preserve"> to reinforce this relationship and repeat this process to model </w:t>
            </w:r>
            <m:oMath>
              <m:r>
                <w:rPr>
                  <w:rFonts w:ascii="Cambria Math" w:hAnsi="Cambria Math" w:cs="Times New Roman"/>
                  <w:szCs w:val="24"/>
                </w:rPr>
                <m:t>10×10=100</m:t>
              </m:r>
            </m:oMath>
            <w:r w:rsidRPr="00B9468B">
              <w:rPr>
                <w:rFonts w:eastAsiaTheme="minorEastAsia" w:cs="Times New Roman"/>
                <w:szCs w:val="24"/>
              </w:rPr>
              <w:t xml:space="preserve">. Then, students exchange a hundreds flat for 10 ten rods to model </w:t>
            </w:r>
            <m:oMath>
              <m:r>
                <w:rPr>
                  <w:rFonts w:ascii="Cambria Math" w:eastAsiaTheme="minorEastAsia" w:hAnsi="Cambria Math" w:cs="Times New Roman"/>
                  <w:szCs w:val="24"/>
                </w:rPr>
                <m:t>100 ÷10=10</m:t>
              </m:r>
            </m:oMath>
            <w:r w:rsidRPr="00B9468B">
              <w:rPr>
                <w:rFonts w:eastAsiaTheme="minorEastAsia" w:cs="Times New Roman"/>
                <w:szCs w:val="24"/>
              </w:rPr>
              <w:t>.</w:t>
            </w:r>
            <w:r w:rsidRPr="00B9468B">
              <w:rPr>
                <w:rFonts w:cs="Times New Roman"/>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Cs w:val="24"/>
                </w:rPr>
                <m:t xml:space="preserve">100÷10=10. </m:t>
              </m:r>
            </m:oMath>
            <w:r w:rsidRPr="00B9468B">
              <w:rPr>
                <w:rFonts w:cs="Times New Roman"/>
                <w:szCs w:val="24"/>
              </w:rPr>
              <w:t xml:space="preserve">To reinforce this relationship repeat this process to model </w:t>
            </w:r>
            <m:oMath>
              <m:r>
                <w:rPr>
                  <w:rFonts w:ascii="Cambria Math" w:hAnsi="Cambria Math" w:cs="Times New Roman"/>
                  <w:szCs w:val="24"/>
                </w:rPr>
                <m:t>10÷10=1</m:t>
              </m:r>
            </m:oMath>
            <w:r w:rsidRPr="00B9468B">
              <w:rPr>
                <w:rFonts w:eastAsiaTheme="minorEastAsia" w:cs="Times New Roman"/>
                <w:szCs w:val="24"/>
              </w:rPr>
              <w:t>.</w:t>
            </w:r>
          </w:p>
        </w:tc>
      </w:tr>
      <w:tr w:rsidR="00AB6BDF" w14:paraId="151F7B33" w14:textId="77777777">
        <w:trPr>
          <w:trHeight w:val="275"/>
        </w:trPr>
        <w:tc>
          <w:tcPr>
            <w:tcW w:w="872" w:type="pct"/>
          </w:tcPr>
          <w:p w14:paraId="06F17BC9" w14:textId="77777777" w:rsidR="00AB6BDF" w:rsidRDefault="00AB6BDF">
            <w:r>
              <w:lastRenderedPageBreak/>
              <w:t>MA.5.NSO.1.1</w:t>
            </w:r>
          </w:p>
        </w:tc>
        <w:tc>
          <w:tcPr>
            <w:tcW w:w="1168" w:type="pct"/>
          </w:tcPr>
          <w:p w14:paraId="7926919A" w14:textId="77777777" w:rsidR="00AB6BDF" w:rsidRDefault="00AB6BDF">
            <w:r>
              <w:t>Instructional Task</w:t>
            </w:r>
          </w:p>
        </w:tc>
        <w:tc>
          <w:tcPr>
            <w:tcW w:w="2960" w:type="pct"/>
          </w:tcPr>
          <w:p w14:paraId="57ACBB01" w14:textId="77777777" w:rsidR="00AB6BDF" w:rsidRPr="00C2578C" w:rsidRDefault="00AB6BDF">
            <w:pPr>
              <w:textAlignment w:val="baseline"/>
              <w:rPr>
                <w:rFonts w:cs="Times New Roman"/>
                <w:i/>
                <w:szCs w:val="24"/>
              </w:rPr>
            </w:pPr>
            <w:r w:rsidRPr="00C2578C">
              <w:rPr>
                <w:rFonts w:cs="Times New Roman"/>
                <w:i/>
                <w:szCs w:val="24"/>
              </w:rPr>
              <w:t>Instructional Task 2</w:t>
            </w:r>
          </w:p>
          <w:p w14:paraId="188EEB29" w14:textId="77777777" w:rsidR="00AB6BDF" w:rsidRPr="00C2578C" w:rsidRDefault="00AB6BDF">
            <w:pPr>
              <w:ind w:left="360"/>
              <w:textAlignment w:val="baseline"/>
              <w:rPr>
                <w:rFonts w:cs="Times New Roman"/>
                <w:iCs/>
                <w:szCs w:val="24"/>
              </w:rPr>
            </w:pPr>
            <w:r w:rsidRPr="00C2578C">
              <w:rPr>
                <w:rFonts w:cs="Times New Roman"/>
                <w:iCs/>
                <w:szCs w:val="24"/>
              </w:rPr>
              <w:t>Leah wrote the following expressions on her paper:</w:t>
            </w:r>
          </w:p>
          <w:p w14:paraId="3DE0368C" w14:textId="77777777" w:rsidR="00AB6BDF" w:rsidRPr="00C2578C" w:rsidRDefault="00AB6BDF">
            <w:pPr>
              <w:ind w:left="720"/>
              <w:textAlignment w:val="baseline"/>
              <w:rPr>
                <w:rFonts w:cs="Times New Roman"/>
                <w:iCs/>
                <w:szCs w:val="24"/>
              </w:rPr>
            </w:pPr>
            <m:oMath>
              <m:r>
                <w:rPr>
                  <w:rFonts w:ascii="Cambria Math" w:hAnsi="Cambria Math" w:cs="Times New Roman"/>
                  <w:szCs w:val="24"/>
                </w:rPr>
                <m:t>7.4 ×100</m:t>
              </m:r>
            </m:oMath>
            <w:r w:rsidRPr="00C2578C">
              <w:rPr>
                <w:rFonts w:cs="Times New Roman"/>
                <w:iCs/>
                <w:szCs w:val="24"/>
              </w:rPr>
              <w:t xml:space="preserve">    and </w:t>
            </w:r>
            <m:oMath>
              <m:r>
                <w:rPr>
                  <w:rFonts w:ascii="Cambria Math" w:hAnsi="Cambria Math" w:cs="Times New Roman"/>
                  <w:szCs w:val="24"/>
                </w:rPr>
                <m:t xml:space="preserve">7.4 × </m:t>
              </m:r>
              <m:f>
                <m:fPr>
                  <m:ctrlPr>
                    <w:rPr>
                      <w:rFonts w:ascii="Cambria Math" w:hAnsi="Cambria Math" w:cs="Times New Roman"/>
                      <w:i/>
                      <w:iCs/>
                      <w:szCs w:val="24"/>
                    </w:rPr>
                  </m:ctrlPr>
                </m:fPr>
                <m:num>
                  <m:r>
                    <w:rPr>
                      <w:rFonts w:ascii="Cambria Math" w:hAnsi="Cambria Math" w:cs="Times New Roman"/>
                      <w:szCs w:val="24"/>
                    </w:rPr>
                    <m:t>1</m:t>
                  </m:r>
                </m:num>
                <m:den>
                  <m:r>
                    <w:rPr>
                      <w:rFonts w:ascii="Cambria Math" w:hAnsi="Cambria Math" w:cs="Times New Roman"/>
                      <w:szCs w:val="24"/>
                    </w:rPr>
                    <m:t>100</m:t>
                  </m:r>
                </m:den>
              </m:f>
            </m:oMath>
          </w:p>
          <w:p w14:paraId="5D996A9B" w14:textId="77777777" w:rsidR="00AB6BDF" w:rsidRDefault="00AB6BDF">
            <w:pPr>
              <w:ind w:left="360"/>
              <w:textAlignment w:val="baseline"/>
              <w:rPr>
                <w:rFonts w:eastAsia="Times New Roman" w:cs="Times New Roman"/>
                <w:szCs w:val="24"/>
              </w:rPr>
            </w:pPr>
            <w:r w:rsidRPr="00C2578C">
              <w:rPr>
                <w:rFonts w:eastAsia="Times New Roman" w:cs="Times New Roman"/>
                <w:szCs w:val="24"/>
              </w:rPr>
              <w:t>Part A Explain how the value of the 7 in 7.4 changes when it is multiplied by 100. Why does this happen?</w:t>
            </w:r>
          </w:p>
          <w:p w14:paraId="619B9CAA" w14:textId="77777777" w:rsidR="00AB6BDF" w:rsidRPr="00C2578C" w:rsidRDefault="00AB6BDF">
            <w:pPr>
              <w:ind w:left="360"/>
              <w:textAlignment w:val="baseline"/>
              <w:rPr>
                <w:rFonts w:eastAsia="Times New Roman" w:cs="Times New Roman"/>
                <w:szCs w:val="24"/>
              </w:rPr>
            </w:pPr>
            <w:r w:rsidRPr="00C2578C">
              <w:rPr>
                <w:rFonts w:eastAsia="Times New Roman" w:cs="Times New Roman"/>
                <w:szCs w:val="24"/>
              </w:rPr>
              <w:t xml:space="preserve">Part B Explain how the value of the 7 in 7.4 changes when it is multiplied by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oMath>
            <w:r w:rsidRPr="00C2578C">
              <w:rPr>
                <w:rFonts w:eastAsia="Times New Roman" w:cs="Times New Roman"/>
                <w:szCs w:val="24"/>
              </w:rPr>
              <w:t>. Why does this happen?</w:t>
            </w:r>
          </w:p>
          <w:p w14:paraId="29D6163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7D9BDBE7" w14:textId="77777777">
        <w:trPr>
          <w:trHeight w:val="275"/>
        </w:trPr>
        <w:tc>
          <w:tcPr>
            <w:tcW w:w="872" w:type="pct"/>
          </w:tcPr>
          <w:p w14:paraId="73C61BFB" w14:textId="77777777" w:rsidR="00AB6BDF" w:rsidRDefault="00AB6BDF">
            <w:r>
              <w:t>MA.5.NSO.1.1</w:t>
            </w:r>
          </w:p>
        </w:tc>
        <w:tc>
          <w:tcPr>
            <w:tcW w:w="1168" w:type="pct"/>
          </w:tcPr>
          <w:p w14:paraId="122C5ED4" w14:textId="77777777" w:rsidR="00AB6BDF" w:rsidRDefault="00AB6BDF">
            <w:r>
              <w:t>Instructional Item</w:t>
            </w:r>
          </w:p>
        </w:tc>
        <w:tc>
          <w:tcPr>
            <w:tcW w:w="2960" w:type="pct"/>
          </w:tcPr>
          <w:p w14:paraId="4B3E9B32" w14:textId="77777777" w:rsidR="00AB6BDF" w:rsidRPr="006531FB" w:rsidRDefault="00AB6BDF">
            <w:pPr>
              <w:textAlignment w:val="baseline"/>
              <w:rPr>
                <w:rFonts w:cs="Times New Roman"/>
                <w:i/>
                <w:szCs w:val="24"/>
              </w:rPr>
            </w:pPr>
            <w:r w:rsidRPr="006531FB">
              <w:rPr>
                <w:rFonts w:cs="Times New Roman"/>
                <w:i/>
                <w:szCs w:val="24"/>
              </w:rPr>
              <w:t>Instructional Item 3</w:t>
            </w:r>
          </w:p>
          <w:p w14:paraId="3BD49F23" w14:textId="77777777" w:rsidR="00AB6BDF" w:rsidRPr="006531FB" w:rsidRDefault="00AB6BDF">
            <w:pPr>
              <w:ind w:left="360"/>
              <w:contextualSpacing/>
              <w:textAlignment w:val="baseline"/>
              <w:rPr>
                <w:rFonts w:eastAsia="Times New Roman" w:cs="Times New Roman"/>
                <w:szCs w:val="24"/>
              </w:rPr>
            </w:pPr>
            <w:r w:rsidRPr="006531FB">
              <w:rPr>
                <w:rFonts w:eastAsia="Times New Roman" w:cs="Times New Roman"/>
                <w:szCs w:val="24"/>
              </w:rPr>
              <w:t xml:space="preserve">0.03 is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oMath>
            <w:r w:rsidRPr="006531FB">
              <w:rPr>
                <w:rFonts w:eastAsia="Times New Roman" w:cs="Times New Roman"/>
                <w:szCs w:val="24"/>
              </w:rPr>
              <w:t xml:space="preserve"> the value of which number?</w:t>
            </w:r>
          </w:p>
          <w:p w14:paraId="66E9D09D" w14:textId="77777777" w:rsidR="00AB6BDF" w:rsidRPr="006531FB" w:rsidRDefault="00AB6BDF" w:rsidP="009D7378">
            <w:pPr>
              <w:numPr>
                <w:ilvl w:val="0"/>
                <w:numId w:val="30"/>
              </w:numPr>
              <w:spacing w:after="160" w:line="259" w:lineRule="auto"/>
              <w:contextualSpacing/>
              <w:textAlignment w:val="baseline"/>
              <w:rPr>
                <w:rFonts w:eastAsia="Times New Roman" w:cs="Times New Roman"/>
                <w:szCs w:val="24"/>
              </w:rPr>
            </w:pPr>
            <w:r w:rsidRPr="006531FB">
              <w:rPr>
                <w:rFonts w:eastAsia="Times New Roman" w:cs="Times New Roman"/>
                <w:szCs w:val="24"/>
              </w:rPr>
              <w:t>0.003</w:t>
            </w:r>
          </w:p>
          <w:p w14:paraId="32F4FB24" w14:textId="77777777" w:rsidR="00AB6BDF" w:rsidRPr="006531FB" w:rsidRDefault="00AB6BDF" w:rsidP="009D7378">
            <w:pPr>
              <w:numPr>
                <w:ilvl w:val="0"/>
                <w:numId w:val="30"/>
              </w:numPr>
              <w:spacing w:after="160" w:line="259" w:lineRule="auto"/>
              <w:contextualSpacing/>
              <w:textAlignment w:val="baseline"/>
              <w:rPr>
                <w:rFonts w:eastAsia="Times New Roman" w:cs="Times New Roman"/>
                <w:szCs w:val="24"/>
              </w:rPr>
            </w:pPr>
            <w:r w:rsidRPr="006531FB">
              <w:rPr>
                <w:rFonts w:eastAsia="Times New Roman" w:cs="Times New Roman"/>
                <w:szCs w:val="24"/>
              </w:rPr>
              <w:t>0.3</w:t>
            </w:r>
          </w:p>
          <w:p w14:paraId="7B536153" w14:textId="77777777" w:rsidR="00AB6BDF" w:rsidRPr="006531FB" w:rsidRDefault="00AB6BDF" w:rsidP="009D7378">
            <w:pPr>
              <w:numPr>
                <w:ilvl w:val="0"/>
                <w:numId w:val="30"/>
              </w:numPr>
              <w:spacing w:after="160" w:line="259" w:lineRule="auto"/>
              <w:contextualSpacing/>
              <w:textAlignment w:val="baseline"/>
              <w:rPr>
                <w:rFonts w:eastAsia="Times New Roman" w:cs="Times New Roman"/>
                <w:szCs w:val="24"/>
              </w:rPr>
            </w:pPr>
            <w:r w:rsidRPr="006531FB">
              <w:rPr>
                <w:rFonts w:eastAsia="Times New Roman" w:cs="Times New Roman"/>
                <w:szCs w:val="24"/>
              </w:rPr>
              <w:t>3</w:t>
            </w:r>
          </w:p>
          <w:p w14:paraId="48C9B7C5" w14:textId="77777777" w:rsidR="00AB6BDF" w:rsidRPr="00882429" w:rsidRDefault="00AB6BDF" w:rsidP="009D7378">
            <w:pPr>
              <w:numPr>
                <w:ilvl w:val="0"/>
                <w:numId w:val="30"/>
              </w:numPr>
              <w:spacing w:after="160" w:line="259" w:lineRule="auto"/>
              <w:contextualSpacing/>
              <w:textAlignment w:val="baseline"/>
              <w:rPr>
                <w:rStyle w:val="normaltextrun"/>
                <w:rFonts w:eastAsia="Times New Roman" w:cs="Times New Roman"/>
                <w:szCs w:val="24"/>
              </w:rPr>
            </w:pPr>
            <w:r w:rsidRPr="006531FB">
              <w:rPr>
                <w:rFonts w:eastAsia="Times New Roman" w:cs="Times New Roman"/>
                <w:szCs w:val="24"/>
              </w:rPr>
              <w:t>300</w:t>
            </w:r>
          </w:p>
        </w:tc>
      </w:tr>
      <w:tr w:rsidR="00AB6BDF" w14:paraId="038F1CC5" w14:textId="77777777">
        <w:trPr>
          <w:trHeight w:val="275"/>
        </w:trPr>
        <w:tc>
          <w:tcPr>
            <w:tcW w:w="872" w:type="pct"/>
          </w:tcPr>
          <w:p w14:paraId="5F5016DD" w14:textId="77777777" w:rsidR="00AB6BDF" w:rsidRDefault="00AB6BDF">
            <w:r>
              <w:t>MA.5.NSO.1.2</w:t>
            </w:r>
          </w:p>
        </w:tc>
        <w:tc>
          <w:tcPr>
            <w:tcW w:w="1168" w:type="pct"/>
          </w:tcPr>
          <w:p w14:paraId="1E8A167F" w14:textId="77777777" w:rsidR="00AB6BDF" w:rsidRDefault="00AB6BDF">
            <w:r>
              <w:t>Purpose and Instructional Strategies</w:t>
            </w:r>
          </w:p>
        </w:tc>
        <w:tc>
          <w:tcPr>
            <w:tcW w:w="2960" w:type="pct"/>
          </w:tcPr>
          <w:p w14:paraId="328DC36E" w14:textId="77777777" w:rsidR="00AB6BDF" w:rsidRPr="00882429" w:rsidRDefault="00AB6BDF">
            <w:pPr>
              <w:spacing w:after="160" w:line="259" w:lineRule="auto"/>
              <w:textAlignment w:val="baseline"/>
              <w:rPr>
                <w:rFonts w:cs="Times New Roman"/>
                <w:szCs w:val="24"/>
              </w:rPr>
            </w:pPr>
            <w:r w:rsidRPr="00882429">
              <w:rPr>
                <w:rFonts w:cs="Times New Roman"/>
                <w:szCs w:val="24"/>
              </w:rPr>
              <w:t xml:space="preserve">Instruction includes explanation of the word </w:t>
            </w:r>
            <w:r w:rsidRPr="00882429">
              <w:rPr>
                <w:rFonts w:cs="Times New Roman"/>
                <w:i/>
                <w:iCs/>
                <w:szCs w:val="24"/>
              </w:rPr>
              <w:t xml:space="preserve">and </w:t>
            </w:r>
            <w:r w:rsidRPr="00882429">
              <w:rPr>
                <w:rFonts w:cs="Times New Roman"/>
                <w:szCs w:val="24"/>
              </w:rPr>
              <w:t xml:space="preserve">when reading decimals and writing decimals in word form. Students should understand that the </w:t>
            </w:r>
            <w:proofErr w:type="gramStart"/>
            <w:r w:rsidRPr="00882429">
              <w:rPr>
                <w:rFonts w:cs="Times New Roman"/>
                <w:szCs w:val="24"/>
              </w:rPr>
              <w:t xml:space="preserve">word </w:t>
            </w:r>
            <w:r w:rsidRPr="00882429">
              <w:rPr>
                <w:rFonts w:cs="Times New Roman"/>
                <w:i/>
                <w:iCs/>
                <w:szCs w:val="24"/>
              </w:rPr>
              <w:t>and</w:t>
            </w:r>
            <w:proofErr w:type="gramEnd"/>
            <w:r w:rsidRPr="00882429">
              <w:rPr>
                <w:rFonts w:cs="Times New Roman"/>
                <w:i/>
                <w:iCs/>
                <w:szCs w:val="24"/>
              </w:rPr>
              <w:t xml:space="preserve"> </w:t>
            </w:r>
            <w:r w:rsidRPr="00882429">
              <w:rPr>
                <w:rFonts w:cs="Times New Roman"/>
                <w:szCs w:val="24"/>
              </w:rPr>
              <w:t xml:space="preserve">represents the decimal point </w:t>
            </w:r>
            <w:r>
              <w:rPr>
                <w:rFonts w:cs="Times New Roman"/>
                <w:szCs w:val="24"/>
              </w:rPr>
              <w:t xml:space="preserve">in the number </w:t>
            </w:r>
            <w:r w:rsidRPr="00882429">
              <w:rPr>
                <w:rFonts w:cs="Times New Roman"/>
                <w:szCs w:val="24"/>
              </w:rPr>
              <w:t>and separates the portions of the number that are greater than and less than 1.</w:t>
            </w:r>
          </w:p>
        </w:tc>
      </w:tr>
      <w:tr w:rsidR="00AB6BDF" w14:paraId="185D5737" w14:textId="77777777">
        <w:trPr>
          <w:trHeight w:val="275"/>
        </w:trPr>
        <w:tc>
          <w:tcPr>
            <w:tcW w:w="872" w:type="pct"/>
          </w:tcPr>
          <w:p w14:paraId="244F61D2" w14:textId="77777777" w:rsidR="00AB6BDF" w:rsidRDefault="00AB6BDF">
            <w:r>
              <w:t>MA.5.NSO.1.2</w:t>
            </w:r>
          </w:p>
        </w:tc>
        <w:tc>
          <w:tcPr>
            <w:tcW w:w="1168" w:type="pct"/>
          </w:tcPr>
          <w:p w14:paraId="14688E3B" w14:textId="77777777" w:rsidR="00AB6BDF" w:rsidRDefault="00AB6BDF">
            <w:r>
              <w:t>Strategies to Support Tiered Instruction</w:t>
            </w:r>
          </w:p>
        </w:tc>
        <w:tc>
          <w:tcPr>
            <w:tcW w:w="2960" w:type="pct"/>
          </w:tcPr>
          <w:p w14:paraId="0A253837" w14:textId="77777777" w:rsidR="00AB6BDF" w:rsidRPr="002D2876" w:rsidRDefault="00AB6BDF">
            <w:pPr>
              <w:rPr>
                <w:rFonts w:cs="Times New Roman"/>
                <w:color w:val="000000"/>
                <w:szCs w:val="24"/>
                <w:u w:val="single"/>
              </w:rPr>
            </w:pPr>
            <w:r w:rsidRPr="002D2876">
              <w:rPr>
                <w:rFonts w:cs="Times New Roman"/>
                <w:color w:val="000000"/>
                <w:szCs w:val="24"/>
              </w:rPr>
              <w:t>Opportunities for enrichment include presenting problems with decimals in different notations.</w:t>
            </w:r>
          </w:p>
          <w:p w14:paraId="50EA5418" w14:textId="77777777" w:rsidR="00AB6BDF" w:rsidRPr="00AC571A" w:rsidRDefault="00AB6BDF" w:rsidP="009D7378">
            <w:pPr>
              <w:pStyle w:val="ListParagraph"/>
              <w:numPr>
                <w:ilvl w:val="0"/>
                <w:numId w:val="17"/>
              </w:numPr>
              <w:rPr>
                <w:rFonts w:cs="Times New Roman"/>
                <w:color w:val="000000"/>
                <w:szCs w:val="24"/>
              </w:rPr>
            </w:pPr>
            <w:r w:rsidRPr="00AC571A">
              <w:rPr>
                <w:rFonts w:cs="Times New Roman"/>
                <w:color w:val="000000"/>
                <w:szCs w:val="24"/>
              </w:rPr>
              <w:t>For example, students can be asked to solve the problem Thirty-one and fifty-three tens minus (2 x10) + (5x1) + (4x 1/10) + (9x 1/100). Students would need to identify the numbers in word form and expanded form, rewrite the numbers in standard form and solve.</w:t>
            </w:r>
          </w:p>
          <w:p w14:paraId="48A90CD0" w14:textId="77777777" w:rsidR="00AB6BDF" w:rsidRPr="00882429" w:rsidRDefault="00AB6BDF">
            <w:pPr>
              <w:spacing w:after="160" w:line="259" w:lineRule="auto"/>
              <w:textAlignment w:val="baseline"/>
              <w:rPr>
                <w:rFonts w:cs="Times New Roman"/>
                <w:szCs w:val="24"/>
              </w:rPr>
            </w:pPr>
          </w:p>
        </w:tc>
      </w:tr>
      <w:tr w:rsidR="00AB6BDF" w14:paraId="29AC60C2" w14:textId="77777777">
        <w:trPr>
          <w:trHeight w:val="275"/>
        </w:trPr>
        <w:tc>
          <w:tcPr>
            <w:tcW w:w="872" w:type="pct"/>
          </w:tcPr>
          <w:p w14:paraId="4FE78FAD" w14:textId="77777777" w:rsidR="00AB6BDF" w:rsidRDefault="00AB6BDF">
            <w:r>
              <w:t>MA.5.NSO.1.2</w:t>
            </w:r>
          </w:p>
        </w:tc>
        <w:tc>
          <w:tcPr>
            <w:tcW w:w="1168" w:type="pct"/>
          </w:tcPr>
          <w:p w14:paraId="017FD09E" w14:textId="77777777" w:rsidR="00AB6BDF" w:rsidRDefault="00AB6BDF">
            <w:r>
              <w:t>Instructional Task</w:t>
            </w:r>
          </w:p>
        </w:tc>
        <w:tc>
          <w:tcPr>
            <w:tcW w:w="2960" w:type="pct"/>
          </w:tcPr>
          <w:p w14:paraId="1F72FF0A" w14:textId="77777777" w:rsidR="00AB6BDF" w:rsidRPr="00F313B4" w:rsidRDefault="00AB6BDF">
            <w:pPr>
              <w:textAlignment w:val="baseline"/>
              <w:rPr>
                <w:rFonts w:cs="Times New Roman"/>
                <w:i/>
                <w:szCs w:val="24"/>
              </w:rPr>
            </w:pPr>
            <w:r w:rsidRPr="00F313B4">
              <w:rPr>
                <w:rFonts w:cs="Times New Roman"/>
                <w:i/>
                <w:szCs w:val="24"/>
              </w:rPr>
              <w:t>Instructional Task 2</w:t>
            </w:r>
          </w:p>
          <w:p w14:paraId="19AEDA9C" w14:textId="77777777" w:rsidR="00AB6BDF" w:rsidRPr="00F313B4" w:rsidRDefault="00AB6BDF">
            <w:pPr>
              <w:ind w:left="372"/>
              <w:textAlignment w:val="baseline"/>
              <w:rPr>
                <w:rFonts w:eastAsia="MS Mincho" w:cs="Times New Roman"/>
                <w:color w:val="000000"/>
                <w:szCs w:val="24"/>
              </w:rPr>
            </w:pPr>
            <w:r w:rsidRPr="00F313B4">
              <w:rPr>
                <w:rFonts w:eastAsia="MS Mincho" w:cs="Times New Roman"/>
                <w:color w:val="000000"/>
                <w:szCs w:val="24"/>
              </w:rPr>
              <w:t xml:space="preserve">Micah says that the expanded form of 3.627 is </w:t>
            </w:r>
            <m:oMath>
              <m:r>
                <w:rPr>
                  <w:rFonts w:ascii="Cambria Math" w:eastAsia="MS Mincho" w:hAnsi="Cambria Math" w:cs="Times New Roman"/>
                  <w:color w:val="000000"/>
                  <w:szCs w:val="24"/>
                </w:rPr>
                <m:t>3+0.6+ 0.02+0.007.</m:t>
              </m:r>
            </m:oMath>
          </w:p>
          <w:p w14:paraId="64054595" w14:textId="77777777" w:rsidR="00AB6BDF" w:rsidRPr="00F313B4" w:rsidRDefault="00AB6BDF">
            <w:pPr>
              <w:ind w:left="372"/>
              <w:textAlignment w:val="baseline"/>
              <w:rPr>
                <w:rFonts w:eastAsia="MS Mincho" w:cs="Times New Roman"/>
                <w:color w:val="000000"/>
                <w:szCs w:val="24"/>
              </w:rPr>
            </w:pPr>
            <w:r w:rsidRPr="00F313B4">
              <w:rPr>
                <w:rFonts w:eastAsia="MS Mincho" w:cs="Times New Roman"/>
                <w:color w:val="000000"/>
                <w:szCs w:val="24"/>
              </w:rPr>
              <w:t xml:space="preserve">Jayden says that the expanded form of 3.627 is </w:t>
            </w:r>
            <m:oMath>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3 ×1</m:t>
                  </m:r>
                </m:e>
              </m:d>
              <m:r>
                <w:rPr>
                  <w:rFonts w:ascii="Cambria Math" w:eastAsia="MS Mincho" w:hAnsi="Cambria Math" w:cs="Times New Roman"/>
                  <w:color w:val="000000"/>
                  <w:szCs w:val="24"/>
                </w:rPr>
                <m:t>+</m:t>
              </m:r>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 xml:space="preserve">6 × </m:t>
                  </m:r>
                  <m:f>
                    <m:fPr>
                      <m:ctrlPr>
                        <w:rPr>
                          <w:rFonts w:ascii="Cambria Math" w:eastAsia="MS Mincho" w:hAnsi="Cambria Math" w:cs="Times New Roman"/>
                          <w:i/>
                          <w:color w:val="000000"/>
                          <w:szCs w:val="24"/>
                        </w:rPr>
                      </m:ctrlPr>
                    </m:fPr>
                    <m:num>
                      <m:r>
                        <w:rPr>
                          <w:rFonts w:ascii="Cambria Math" w:eastAsia="MS Mincho" w:hAnsi="Cambria Math" w:cs="Times New Roman"/>
                          <w:color w:val="000000"/>
                          <w:szCs w:val="24"/>
                        </w:rPr>
                        <m:t>1</m:t>
                      </m:r>
                    </m:num>
                    <m:den>
                      <m:r>
                        <w:rPr>
                          <w:rFonts w:ascii="Cambria Math" w:eastAsia="MS Mincho" w:hAnsi="Cambria Math" w:cs="Times New Roman"/>
                          <w:color w:val="000000"/>
                          <w:szCs w:val="24"/>
                        </w:rPr>
                        <m:t>10</m:t>
                      </m:r>
                    </m:den>
                  </m:f>
                </m:e>
              </m:d>
              <m:r>
                <w:rPr>
                  <w:rFonts w:ascii="Cambria Math" w:eastAsia="MS Mincho" w:hAnsi="Cambria Math" w:cs="Times New Roman"/>
                  <w:color w:val="000000"/>
                  <w:szCs w:val="24"/>
                </w:rPr>
                <m:t>+</m:t>
              </m:r>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 xml:space="preserve">2 × </m:t>
                  </m:r>
                  <m:f>
                    <m:fPr>
                      <m:ctrlPr>
                        <w:rPr>
                          <w:rFonts w:ascii="Cambria Math" w:eastAsia="MS Mincho" w:hAnsi="Cambria Math" w:cs="Times New Roman"/>
                          <w:i/>
                          <w:color w:val="000000"/>
                          <w:szCs w:val="24"/>
                        </w:rPr>
                      </m:ctrlPr>
                    </m:fPr>
                    <m:num>
                      <m:r>
                        <w:rPr>
                          <w:rFonts w:ascii="Cambria Math" w:eastAsia="MS Mincho" w:hAnsi="Cambria Math" w:cs="Times New Roman"/>
                          <w:color w:val="000000"/>
                          <w:szCs w:val="24"/>
                        </w:rPr>
                        <m:t>1</m:t>
                      </m:r>
                    </m:num>
                    <m:den>
                      <m:r>
                        <w:rPr>
                          <w:rFonts w:ascii="Cambria Math" w:eastAsia="MS Mincho" w:hAnsi="Cambria Math" w:cs="Times New Roman"/>
                          <w:color w:val="000000"/>
                          <w:szCs w:val="24"/>
                        </w:rPr>
                        <m:t>100</m:t>
                      </m:r>
                    </m:den>
                  </m:f>
                </m:e>
              </m:d>
              <m:r>
                <w:rPr>
                  <w:rFonts w:ascii="Cambria Math" w:eastAsia="MS Mincho" w:hAnsi="Cambria Math" w:cs="Times New Roman"/>
                  <w:color w:val="000000"/>
                  <w:szCs w:val="24"/>
                </w:rPr>
                <m:t>+</m:t>
              </m:r>
              <m:d>
                <m:dPr>
                  <m:ctrlPr>
                    <w:rPr>
                      <w:rFonts w:ascii="Cambria Math" w:eastAsia="MS Mincho" w:hAnsi="Cambria Math" w:cs="Times New Roman"/>
                      <w:i/>
                      <w:color w:val="000000"/>
                      <w:szCs w:val="24"/>
                    </w:rPr>
                  </m:ctrlPr>
                </m:dPr>
                <m:e>
                  <m:r>
                    <w:rPr>
                      <w:rFonts w:ascii="Cambria Math" w:eastAsia="MS Mincho" w:hAnsi="Cambria Math" w:cs="Times New Roman"/>
                      <w:color w:val="000000"/>
                      <w:szCs w:val="24"/>
                    </w:rPr>
                    <m:t xml:space="preserve">7 × </m:t>
                  </m:r>
                  <m:f>
                    <m:fPr>
                      <m:ctrlPr>
                        <w:rPr>
                          <w:rFonts w:ascii="Cambria Math" w:eastAsia="MS Mincho" w:hAnsi="Cambria Math" w:cs="Times New Roman"/>
                          <w:i/>
                          <w:color w:val="000000"/>
                          <w:szCs w:val="24"/>
                        </w:rPr>
                      </m:ctrlPr>
                    </m:fPr>
                    <m:num>
                      <m:r>
                        <w:rPr>
                          <w:rFonts w:ascii="Cambria Math" w:eastAsia="MS Mincho" w:hAnsi="Cambria Math" w:cs="Times New Roman"/>
                          <w:color w:val="000000"/>
                          <w:szCs w:val="24"/>
                        </w:rPr>
                        <m:t>1</m:t>
                      </m:r>
                    </m:num>
                    <m:den>
                      <m:r>
                        <w:rPr>
                          <w:rFonts w:ascii="Cambria Math" w:eastAsia="MS Mincho" w:hAnsi="Cambria Math" w:cs="Times New Roman"/>
                          <w:color w:val="000000"/>
                          <w:szCs w:val="24"/>
                        </w:rPr>
                        <m:t>1,000</m:t>
                      </m:r>
                    </m:den>
                  </m:f>
                </m:e>
              </m:d>
            </m:oMath>
            <w:r w:rsidRPr="00F313B4">
              <w:rPr>
                <w:rFonts w:eastAsia="MS Mincho" w:cs="Times New Roman"/>
                <w:color w:val="000000"/>
                <w:szCs w:val="24"/>
              </w:rPr>
              <w:t>.</w:t>
            </w:r>
          </w:p>
          <w:p w14:paraId="394B6272" w14:textId="77777777" w:rsidR="00AB6BDF" w:rsidRPr="00F313B4" w:rsidRDefault="00AB6BDF">
            <w:pPr>
              <w:ind w:left="372"/>
              <w:textAlignment w:val="baseline"/>
              <w:rPr>
                <w:rFonts w:eastAsia="MS Mincho" w:cs="Times New Roman"/>
                <w:color w:val="000000"/>
                <w:szCs w:val="24"/>
              </w:rPr>
            </w:pPr>
            <w:r w:rsidRPr="00F313B4">
              <w:rPr>
                <w:rFonts w:eastAsia="MS Mincho" w:cs="Times New Roman"/>
                <w:color w:val="000000"/>
                <w:szCs w:val="24"/>
              </w:rPr>
              <w:lastRenderedPageBreak/>
              <w:t>Their teacher explains that they are both correct. Explain why this is the case.</w:t>
            </w:r>
          </w:p>
          <w:p w14:paraId="1C0C9492"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4EC923A7" w14:textId="77777777">
        <w:trPr>
          <w:trHeight w:val="275"/>
        </w:trPr>
        <w:tc>
          <w:tcPr>
            <w:tcW w:w="872" w:type="pct"/>
          </w:tcPr>
          <w:p w14:paraId="5508C366" w14:textId="77777777" w:rsidR="00AB6BDF" w:rsidRDefault="00AB6BDF">
            <w:r>
              <w:lastRenderedPageBreak/>
              <w:t>5.MA.NSO.1.2</w:t>
            </w:r>
          </w:p>
        </w:tc>
        <w:tc>
          <w:tcPr>
            <w:tcW w:w="1168" w:type="pct"/>
          </w:tcPr>
          <w:p w14:paraId="4C3D007D" w14:textId="77777777" w:rsidR="00AB6BDF" w:rsidRDefault="00AB6BDF">
            <w:r>
              <w:t>Instructional Item</w:t>
            </w:r>
          </w:p>
        </w:tc>
        <w:tc>
          <w:tcPr>
            <w:tcW w:w="2960" w:type="pct"/>
          </w:tcPr>
          <w:p w14:paraId="5B488C7B"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3</w:t>
            </w:r>
          </w:p>
          <w:p w14:paraId="0942390E"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Which of the following correctly represents 9.023? Select all that apply.</w:t>
            </w:r>
          </w:p>
          <w:p w14:paraId="4C9396EA" w14:textId="77777777" w:rsidR="00AB6BDF" w:rsidRPr="006B3A02" w:rsidRDefault="00AB6BDF" w:rsidP="009D7378">
            <w:pPr>
              <w:pStyle w:val="ListParagraph"/>
              <w:numPr>
                <w:ilvl w:val="0"/>
                <w:numId w:val="33"/>
              </w:numPr>
              <w:contextualSpacing/>
              <w:textAlignment w:val="baseline"/>
              <w:rPr>
                <w:rFonts w:eastAsia="Times New Roman" w:cs="Times New Roman"/>
                <w:szCs w:val="24"/>
              </w:rPr>
            </w:pPr>
            <w:r>
              <w:rPr>
                <w:rFonts w:eastAsia="Times New Roman" w:cs="Times New Roman"/>
                <w:i/>
                <w:iCs/>
                <w:szCs w:val="24"/>
              </w:rPr>
              <w:t>Nine and twenty-three hundredths</w:t>
            </w:r>
          </w:p>
          <w:p w14:paraId="55117E20" w14:textId="77777777" w:rsidR="00AB6BDF" w:rsidRDefault="00AB6BDF" w:rsidP="009D7378">
            <w:pPr>
              <w:pStyle w:val="ListParagraph"/>
              <w:numPr>
                <w:ilvl w:val="0"/>
                <w:numId w:val="33"/>
              </w:numPr>
              <w:contextualSpacing/>
              <w:textAlignment w:val="baseline"/>
              <w:rPr>
                <w:rFonts w:eastAsia="Times New Roman" w:cs="Times New Roman"/>
                <w:szCs w:val="24"/>
              </w:rPr>
            </w:pPr>
            <m:oMath>
              <m:r>
                <w:rPr>
                  <w:rFonts w:ascii="Cambria Math" w:eastAsia="Times New Roman" w:hAnsi="Cambria Math" w:cs="Times New Roman"/>
                  <w:szCs w:val="24"/>
                </w:rPr>
                <m:t>9+0.02+0.003</m:t>
              </m:r>
            </m:oMath>
          </w:p>
          <w:p w14:paraId="1B2079C7" w14:textId="77777777" w:rsidR="00AB6BDF" w:rsidRPr="006B3A02" w:rsidRDefault="00AB6BDF" w:rsidP="009D7378">
            <w:pPr>
              <w:pStyle w:val="ListParagraph"/>
              <w:numPr>
                <w:ilvl w:val="0"/>
                <w:numId w:val="33"/>
              </w:numPr>
              <w:contextualSpacing/>
              <w:textAlignment w:val="baseline"/>
              <w:rPr>
                <w:rFonts w:eastAsia="Times New Roman" w:cs="Times New Roman"/>
                <w:szCs w:val="24"/>
              </w:rPr>
            </w:pPr>
            <w:r>
              <w:rPr>
                <w:rFonts w:eastAsia="Times New Roman" w:cs="Times New Roman"/>
                <w:i/>
                <w:iCs/>
                <w:szCs w:val="24"/>
              </w:rPr>
              <w:t>Nine and twenty-three thousandths</w:t>
            </w:r>
          </w:p>
          <w:p w14:paraId="47EC8D33" w14:textId="77777777" w:rsidR="00AB6BDF" w:rsidRPr="006B3A02" w:rsidRDefault="00AB6BDF" w:rsidP="009D7378">
            <w:pPr>
              <w:pStyle w:val="ListParagraph"/>
              <w:numPr>
                <w:ilvl w:val="0"/>
                <w:numId w:val="33"/>
              </w:numPr>
              <w:contextualSpacing/>
              <w:textAlignment w:val="baseline"/>
              <w:rPr>
                <w:rFonts w:eastAsia="Times New Roman" w:cs="Times New Roman"/>
                <w:szCs w:val="24"/>
              </w:rPr>
            </w:pPr>
            <m:oMath>
              <m:r>
                <w:rPr>
                  <w:rFonts w:ascii="Cambria Math" w:eastAsia="Times New Roman" w:hAnsi="Cambria Math" w:cs="Times New Roman"/>
                  <w:szCs w:val="24"/>
                </w:rPr>
                <m:t>9+0.2+0.03</m:t>
              </m:r>
            </m:oMath>
          </w:p>
          <w:p w14:paraId="58F1C96C" w14:textId="77777777" w:rsidR="00AB6BDF" w:rsidRPr="00AA26EC" w:rsidRDefault="00A25395" w:rsidP="009D7378">
            <w:pPr>
              <w:pStyle w:val="ListParagraph"/>
              <w:numPr>
                <w:ilvl w:val="0"/>
                <w:numId w:val="33"/>
              </w:numPr>
              <w:contextualSpacing/>
              <w:textAlignment w:val="baseline"/>
              <w:rPr>
                <w:rFonts w:eastAsia="Times New Roman" w:cs="Times New Roman"/>
                <w:szCs w:val="24"/>
              </w:rPr>
            </w:pPr>
            <m:oMath>
              <m:d>
                <m:dPr>
                  <m:ctrlPr>
                    <w:rPr>
                      <w:rFonts w:ascii="Cambria Math" w:eastAsia="Times New Roman" w:hAnsi="Cambria Math" w:cs="Times New Roman"/>
                      <w:i/>
                      <w:szCs w:val="24"/>
                    </w:rPr>
                  </m:ctrlPr>
                </m:dPr>
                <m:e>
                  <m:r>
                    <w:rPr>
                      <w:rFonts w:ascii="Cambria Math" w:eastAsia="Times New Roman" w:hAnsi="Cambria Math" w:cs="Times New Roman"/>
                      <w:szCs w:val="24"/>
                    </w:rPr>
                    <m:t>9 ×1</m:t>
                  </m:r>
                </m:e>
              </m:d>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 xml:space="preserve">2 × </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e>
              </m:d>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 xml:space="preserve">3 × </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1,000</m:t>
                      </m:r>
                    </m:den>
                  </m:f>
                </m:e>
              </m:d>
            </m:oMath>
          </w:p>
        </w:tc>
      </w:tr>
      <w:tr w:rsidR="00AB6BDF" w14:paraId="241C0496" w14:textId="77777777">
        <w:trPr>
          <w:trHeight w:val="275"/>
        </w:trPr>
        <w:tc>
          <w:tcPr>
            <w:tcW w:w="872" w:type="pct"/>
          </w:tcPr>
          <w:p w14:paraId="15699B55" w14:textId="77777777" w:rsidR="00AB6BDF" w:rsidRDefault="00AB6BDF">
            <w:r>
              <w:t>MA.5.NSO.1.3</w:t>
            </w:r>
          </w:p>
        </w:tc>
        <w:tc>
          <w:tcPr>
            <w:tcW w:w="1168" w:type="pct"/>
          </w:tcPr>
          <w:p w14:paraId="0F78C14E" w14:textId="77777777" w:rsidR="00AB6BDF" w:rsidRDefault="00AB6BDF">
            <w:r>
              <w:t>Instructional Item</w:t>
            </w:r>
          </w:p>
        </w:tc>
        <w:tc>
          <w:tcPr>
            <w:tcW w:w="2960" w:type="pct"/>
          </w:tcPr>
          <w:p w14:paraId="269C945F" w14:textId="77777777" w:rsidR="00AB6BDF" w:rsidRPr="00EA3EF0" w:rsidRDefault="00AB6BDF">
            <w:pPr>
              <w:textAlignment w:val="baseline"/>
              <w:rPr>
                <w:rFonts w:cs="Times New Roman"/>
                <w:i/>
                <w:szCs w:val="24"/>
              </w:rPr>
            </w:pPr>
            <w:r w:rsidRPr="00EA3EF0">
              <w:rPr>
                <w:rFonts w:cs="Times New Roman"/>
                <w:i/>
                <w:szCs w:val="24"/>
              </w:rPr>
              <w:t>Instructional Item 2</w:t>
            </w:r>
          </w:p>
          <w:p w14:paraId="5FF4BB7B" w14:textId="77777777" w:rsidR="00AB6BDF" w:rsidRPr="00EA3EF0" w:rsidRDefault="00AB6BDF">
            <w:pPr>
              <w:textAlignment w:val="baseline"/>
              <w:rPr>
                <w:rFonts w:eastAsia="Times New Roman" w:cs="Times New Roman"/>
                <w:szCs w:val="24"/>
              </w:rPr>
            </w:pPr>
            <w:r w:rsidRPr="00EA3EF0">
              <w:rPr>
                <w:rFonts w:eastAsia="Times New Roman" w:cs="Times New Roman"/>
                <w:szCs w:val="24"/>
              </w:rPr>
              <w:t xml:space="preserve">What number is composed of </w:t>
            </w:r>
            <m:oMath>
              <m:r>
                <w:rPr>
                  <w:rFonts w:ascii="Cambria Math" w:eastAsia="Times New Roman" w:hAnsi="Cambria Math" w:cs="Times New Roman"/>
                  <w:szCs w:val="24"/>
                </w:rPr>
                <m:t xml:space="preserve">7 ones, 18 tenths, </m:t>
              </m:r>
            </m:oMath>
            <w:r w:rsidRPr="00EA3EF0">
              <w:rPr>
                <w:rFonts w:eastAsia="Times New Roman" w:cs="Times New Roman"/>
                <w:szCs w:val="24"/>
              </w:rPr>
              <w:t xml:space="preserve">and </w:t>
            </w:r>
            <m:oMath>
              <m:r>
                <w:rPr>
                  <w:rFonts w:ascii="Cambria Math" w:eastAsia="Times New Roman" w:hAnsi="Cambria Math" w:cs="Times New Roman"/>
                  <w:szCs w:val="24"/>
                </w:rPr>
                <m:t>59 thousanths</m:t>
              </m:r>
            </m:oMath>
            <w:r w:rsidRPr="00EA3EF0">
              <w:rPr>
                <w:rFonts w:eastAsia="Times New Roman" w:cs="Times New Roman"/>
                <w:szCs w:val="24"/>
              </w:rPr>
              <w:t>?</w:t>
            </w:r>
          </w:p>
          <w:p w14:paraId="4AC935A6"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0F823B67" w14:textId="77777777">
        <w:trPr>
          <w:trHeight w:val="275"/>
        </w:trPr>
        <w:tc>
          <w:tcPr>
            <w:tcW w:w="872" w:type="pct"/>
          </w:tcPr>
          <w:p w14:paraId="61E8BBD1" w14:textId="77777777" w:rsidR="00AB6BDF" w:rsidRDefault="00AB6BDF">
            <w:r>
              <w:t>MA.5.AR.2.4</w:t>
            </w:r>
          </w:p>
        </w:tc>
        <w:tc>
          <w:tcPr>
            <w:tcW w:w="1168" w:type="pct"/>
          </w:tcPr>
          <w:p w14:paraId="387A2C26" w14:textId="77777777" w:rsidR="00AB6BDF" w:rsidRDefault="00AB6BDF">
            <w:r>
              <w:t>Purpose and Instructional Strategies</w:t>
            </w:r>
          </w:p>
        </w:tc>
        <w:tc>
          <w:tcPr>
            <w:tcW w:w="2960" w:type="pct"/>
          </w:tcPr>
          <w:p w14:paraId="41FC84DF" w14:textId="77777777" w:rsidR="00AB6BDF" w:rsidRDefault="00AB6BDF">
            <w:pPr>
              <w:pStyle w:val="paragraph"/>
              <w:spacing w:before="0" w:beforeAutospacing="0" w:after="0" w:afterAutospacing="0"/>
              <w:textAlignment w:val="baseline"/>
            </w:pPr>
            <w:r w:rsidRPr="001A48B0">
              <w:t>(MA.6.AR.2.2/2.3/2.4).</w:t>
            </w:r>
          </w:p>
        </w:tc>
      </w:tr>
      <w:tr w:rsidR="00AB6BDF" w14:paraId="08210960" w14:textId="77777777">
        <w:trPr>
          <w:trHeight w:val="275"/>
        </w:trPr>
        <w:tc>
          <w:tcPr>
            <w:tcW w:w="872" w:type="pct"/>
          </w:tcPr>
          <w:p w14:paraId="122D9079" w14:textId="77777777" w:rsidR="00AB6BDF" w:rsidRDefault="00AB6BDF">
            <w:r>
              <w:t>MA.5.AR.2.4</w:t>
            </w:r>
          </w:p>
        </w:tc>
        <w:tc>
          <w:tcPr>
            <w:tcW w:w="1168" w:type="pct"/>
          </w:tcPr>
          <w:p w14:paraId="790C3251" w14:textId="77777777" w:rsidR="00AB6BDF" w:rsidRDefault="00AB6BDF">
            <w:r>
              <w:t>Purpose and Instructional Strategies</w:t>
            </w:r>
          </w:p>
        </w:tc>
        <w:tc>
          <w:tcPr>
            <w:tcW w:w="2960" w:type="pct"/>
          </w:tcPr>
          <w:p w14:paraId="63F34EC0" w14:textId="77777777" w:rsidR="00AB6BDF" w:rsidRPr="004A288E" w:rsidRDefault="00AB6BDF">
            <w:pPr>
              <w:pStyle w:val="paragraph"/>
              <w:spacing w:before="0" w:beforeAutospacing="0" w:after="0" w:afterAutospacing="0"/>
              <w:textAlignment w:val="baseline"/>
              <w:rPr>
                <w:rStyle w:val="normaltextrun"/>
              </w:rPr>
            </w:pPr>
            <w:r>
              <w:t>Students are expected to explain how they can use algebraic equations to solve real-world solutions.</w:t>
            </w:r>
          </w:p>
        </w:tc>
      </w:tr>
      <w:tr w:rsidR="00AB6BDF" w14:paraId="739A7EDB" w14:textId="77777777">
        <w:trPr>
          <w:trHeight w:val="275"/>
        </w:trPr>
        <w:tc>
          <w:tcPr>
            <w:tcW w:w="872" w:type="pct"/>
          </w:tcPr>
          <w:p w14:paraId="76715162" w14:textId="77777777" w:rsidR="00AB6BDF" w:rsidRDefault="00AB6BDF">
            <w:r>
              <w:t>MA.5.AR.2.4</w:t>
            </w:r>
          </w:p>
        </w:tc>
        <w:tc>
          <w:tcPr>
            <w:tcW w:w="1168" w:type="pct"/>
          </w:tcPr>
          <w:p w14:paraId="744C0E91" w14:textId="77777777" w:rsidR="00AB6BDF" w:rsidRDefault="00AB6BDF">
            <w:r>
              <w:t>Common Misconceptions or Errors</w:t>
            </w:r>
          </w:p>
        </w:tc>
        <w:tc>
          <w:tcPr>
            <w:tcW w:w="2960" w:type="pct"/>
          </w:tcPr>
          <w:p w14:paraId="24D7B528" w14:textId="77777777" w:rsidR="00AB6BDF" w:rsidRPr="008F655E" w:rsidRDefault="00AB6BDF">
            <w:pPr>
              <w:rPr>
                <w:rFonts w:eastAsia="Times New Roman" w:cs="Times New Roman"/>
                <w:szCs w:val="24"/>
              </w:rPr>
            </w:pPr>
            <w:r w:rsidRPr="008F655E">
              <w:rPr>
                <w:rFonts w:eastAsia="Times New Roman" w:cs="Times New Roman"/>
                <w:szCs w:val="24"/>
              </w:rPr>
              <w:t>Students might overlook the fact that solving equations involves the application of inverse operations and the reverse order of operations. It is essential to revisit the concepts of the order of operations, the reverse order of operations, and the significance of inverse operations within the context of equations with students.</w:t>
            </w:r>
          </w:p>
          <w:p w14:paraId="024D8957" w14:textId="77777777" w:rsidR="00AB6BDF" w:rsidRPr="004A288E" w:rsidRDefault="00AB6BDF">
            <w:pPr>
              <w:pStyle w:val="paragraph"/>
              <w:spacing w:before="0" w:beforeAutospacing="0" w:after="0" w:afterAutospacing="0"/>
              <w:textAlignment w:val="baseline"/>
              <w:rPr>
                <w:rStyle w:val="normaltextrun"/>
              </w:rPr>
            </w:pPr>
          </w:p>
        </w:tc>
      </w:tr>
      <w:tr w:rsidR="00AB6BDF" w14:paraId="658ABFCB" w14:textId="77777777">
        <w:trPr>
          <w:trHeight w:val="275"/>
        </w:trPr>
        <w:tc>
          <w:tcPr>
            <w:tcW w:w="872" w:type="pct"/>
          </w:tcPr>
          <w:p w14:paraId="090196DE" w14:textId="77777777" w:rsidR="00AB6BDF" w:rsidRDefault="00AB6BDF">
            <w:r>
              <w:t>MA.5.AR.2.4</w:t>
            </w:r>
          </w:p>
        </w:tc>
        <w:tc>
          <w:tcPr>
            <w:tcW w:w="1168" w:type="pct"/>
          </w:tcPr>
          <w:p w14:paraId="1D057E12" w14:textId="77777777" w:rsidR="00AB6BDF" w:rsidRDefault="00AB6BDF">
            <w:r>
              <w:t>Instructional Items</w:t>
            </w:r>
          </w:p>
        </w:tc>
        <w:tc>
          <w:tcPr>
            <w:tcW w:w="2960" w:type="pct"/>
          </w:tcPr>
          <w:p w14:paraId="76C22D96" w14:textId="77777777" w:rsidR="00AB6BDF" w:rsidRPr="00A3245C" w:rsidRDefault="00AB6BDF">
            <w:pPr>
              <w:spacing w:line="256" w:lineRule="auto"/>
              <w:textAlignment w:val="baseline"/>
              <w:rPr>
                <w:rFonts w:eastAsia="Times New Roman" w:cs="Times New Roman"/>
                <w:i/>
                <w:iCs/>
                <w:szCs w:val="24"/>
              </w:rPr>
            </w:pPr>
            <w:r>
              <w:rPr>
                <w:rFonts w:eastAsia="Times New Roman" w:cs="Times New Roman"/>
                <w:i/>
                <w:iCs/>
                <w:szCs w:val="24"/>
              </w:rPr>
              <w:t>Instructional</w:t>
            </w:r>
            <w:r w:rsidRPr="00A3245C">
              <w:rPr>
                <w:rFonts w:eastAsia="Times New Roman" w:cs="Times New Roman"/>
                <w:i/>
                <w:iCs/>
                <w:szCs w:val="24"/>
              </w:rPr>
              <w:t xml:space="preserve"> </w:t>
            </w:r>
            <w:r>
              <w:rPr>
                <w:rFonts w:eastAsia="Times New Roman" w:cs="Times New Roman"/>
                <w:i/>
                <w:iCs/>
                <w:szCs w:val="24"/>
              </w:rPr>
              <w:t>Item 2</w:t>
            </w:r>
          </w:p>
          <w:p w14:paraId="125BC46A" w14:textId="77777777" w:rsidR="00AB6BDF" w:rsidRPr="004A288E" w:rsidRDefault="00AB6BDF">
            <w:pPr>
              <w:pStyle w:val="paragraph"/>
              <w:spacing w:before="0" w:beforeAutospacing="0" w:after="0" w:afterAutospacing="0"/>
              <w:textAlignment w:val="baseline"/>
              <w:rPr>
                <w:rStyle w:val="normaltextrun"/>
              </w:rPr>
            </w:pPr>
            <w:r w:rsidRPr="00A35F3D">
              <w:rPr>
                <w:color w:val="374151"/>
              </w:rPr>
              <w:t xml:space="preserve">Students at Maple Middle School are fundraising for a field trip, and they need to collect a total of $800. Currently, they have $250 from a bake sale. They plan to sell raffle tickets for $5 each to raise more funds. Write an equation to represent the situation, solve for the variable </w:t>
            </w:r>
            <m:oMath>
              <m:r>
                <w:rPr>
                  <w:rFonts w:ascii="Cambria Math" w:hAnsi="Cambria Math"/>
                  <w:color w:val="374151"/>
                </w:rPr>
                <m:t>t</m:t>
              </m:r>
            </m:oMath>
            <w:r w:rsidRPr="00A35F3D">
              <w:rPr>
                <w:color w:val="374151"/>
              </w:rPr>
              <w:t xml:space="preserve"> which represents the number of raffle tickets they need to sell to reach their goal, and explain the steps to find the value of </w:t>
            </w:r>
            <m:oMath>
              <m:r>
                <w:rPr>
                  <w:rFonts w:ascii="Cambria Math" w:hAnsi="Cambria Math"/>
                  <w:color w:val="374151"/>
                </w:rPr>
                <m:t>t.</m:t>
              </m:r>
            </m:oMath>
            <w:r w:rsidRPr="6B73E873">
              <w:rPr>
                <w:rStyle w:val="normaltextrun"/>
              </w:rPr>
              <w:t>nso</w:t>
            </w:r>
          </w:p>
        </w:tc>
      </w:tr>
      <w:tr w:rsidR="00AB6BDF" w14:paraId="64DFF424" w14:textId="77777777">
        <w:trPr>
          <w:trHeight w:val="275"/>
        </w:trPr>
        <w:tc>
          <w:tcPr>
            <w:tcW w:w="872" w:type="pct"/>
          </w:tcPr>
          <w:p w14:paraId="16ECABCF" w14:textId="77777777" w:rsidR="00AB6BDF" w:rsidRDefault="00AB6BDF">
            <w:r>
              <w:t>MA.5.AR.2.4</w:t>
            </w:r>
          </w:p>
        </w:tc>
        <w:tc>
          <w:tcPr>
            <w:tcW w:w="1168" w:type="pct"/>
          </w:tcPr>
          <w:p w14:paraId="1087EE9B" w14:textId="77777777" w:rsidR="00AB6BDF" w:rsidRDefault="00AB6BDF">
            <w:r>
              <w:t>Instructional Tasks</w:t>
            </w:r>
          </w:p>
        </w:tc>
        <w:tc>
          <w:tcPr>
            <w:tcW w:w="2960" w:type="pct"/>
          </w:tcPr>
          <w:p w14:paraId="49D971F2" w14:textId="77777777" w:rsidR="00AB6BDF" w:rsidRDefault="00AB6BDF">
            <w:pPr>
              <w:spacing w:line="256" w:lineRule="auto"/>
              <w:textAlignment w:val="baseline"/>
              <w:rPr>
                <w:rFonts w:cs="Times New Roman"/>
                <w:i/>
                <w:szCs w:val="24"/>
              </w:rPr>
            </w:pPr>
            <w:r>
              <w:rPr>
                <w:rFonts w:cs="Times New Roman"/>
                <w:i/>
                <w:szCs w:val="24"/>
              </w:rPr>
              <w:t>Instructional Task 2</w:t>
            </w:r>
          </w:p>
          <w:p w14:paraId="35F52F40" w14:textId="77777777" w:rsidR="00AB6BDF" w:rsidRPr="005E1822" w:rsidRDefault="00AB6BDF">
            <w:pPr>
              <w:spacing w:line="256" w:lineRule="auto"/>
              <w:ind w:left="720"/>
              <w:textAlignment w:val="baseline"/>
              <w:rPr>
                <w:rFonts w:cs="Times New Roman"/>
                <w:iCs/>
                <w:szCs w:val="24"/>
              </w:rPr>
            </w:pPr>
            <w:r w:rsidRPr="005E1822">
              <w:rPr>
                <w:rFonts w:cs="Times New Roman"/>
                <w:iCs/>
                <w:szCs w:val="24"/>
              </w:rPr>
              <w:t xml:space="preserve">To celebrate the success of their science project, Mr. Anderson's class has a candy celebration. Mr. Anderson buys a bag of 120 candies. He plans to give the same number to each of the 18 students in his class. He wants 15 candies remaining to </w:t>
            </w:r>
            <w:proofErr w:type="gramStart"/>
            <w:r w:rsidRPr="005E1822">
              <w:rPr>
                <w:rFonts w:cs="Times New Roman"/>
                <w:iCs/>
                <w:szCs w:val="24"/>
              </w:rPr>
              <w:t>distribute</w:t>
            </w:r>
            <w:proofErr w:type="gramEnd"/>
            <w:r w:rsidRPr="005E1822">
              <w:rPr>
                <w:rFonts w:cs="Times New Roman"/>
                <w:iCs/>
                <w:szCs w:val="24"/>
              </w:rPr>
              <w:t xml:space="preserve"> later. What is the greatest number of candies each of Mr. Anderson's students can receive?</w:t>
            </w:r>
          </w:p>
          <w:p w14:paraId="1A227807" w14:textId="77777777" w:rsidR="00AB6BDF" w:rsidRPr="005E1822" w:rsidRDefault="00AB6BDF">
            <w:pPr>
              <w:spacing w:line="256" w:lineRule="auto"/>
              <w:ind w:left="720"/>
              <w:textAlignment w:val="baseline"/>
              <w:rPr>
                <w:rFonts w:cs="Times New Roman"/>
                <w:iCs/>
                <w:szCs w:val="24"/>
              </w:rPr>
            </w:pPr>
            <w:r w:rsidRPr="005E1822">
              <w:rPr>
                <w:rFonts w:cs="Times New Roman"/>
                <w:b/>
                <w:bCs/>
                <w:iCs/>
                <w:szCs w:val="24"/>
              </w:rPr>
              <w:lastRenderedPageBreak/>
              <w:t>Part A:</w:t>
            </w:r>
            <w:r w:rsidRPr="005E1822">
              <w:rPr>
                <w:rFonts w:cs="Times New Roman"/>
                <w:iCs/>
                <w:szCs w:val="24"/>
              </w:rPr>
              <w:t xml:space="preserve"> Write an equation that can be used to solve. Use a letter to represent the unknown number.</w:t>
            </w:r>
          </w:p>
          <w:p w14:paraId="37636CDA" w14:textId="77777777" w:rsidR="00AB6BDF" w:rsidRPr="005E1822" w:rsidRDefault="00AB6BDF">
            <w:pPr>
              <w:spacing w:line="256" w:lineRule="auto"/>
              <w:ind w:left="720"/>
              <w:textAlignment w:val="baseline"/>
              <w:rPr>
                <w:rFonts w:cs="Times New Roman"/>
                <w:iCs/>
                <w:szCs w:val="24"/>
              </w:rPr>
            </w:pPr>
            <w:r w:rsidRPr="005E1822">
              <w:rPr>
                <w:rFonts w:cs="Times New Roman"/>
                <w:b/>
                <w:bCs/>
                <w:iCs/>
                <w:szCs w:val="24"/>
              </w:rPr>
              <w:t>Part B:</w:t>
            </w:r>
            <w:r w:rsidRPr="005E1822">
              <w:rPr>
                <w:rFonts w:cs="Times New Roman"/>
                <w:iCs/>
                <w:szCs w:val="24"/>
              </w:rPr>
              <w:t xml:space="preserve"> What is the greatest number of candies each of Mr. Anderson's students can receive?</w:t>
            </w:r>
          </w:p>
          <w:p w14:paraId="7C53A588" w14:textId="77777777" w:rsidR="00AB6BDF" w:rsidRPr="005E1822" w:rsidRDefault="00AB6BDF">
            <w:pPr>
              <w:spacing w:line="256" w:lineRule="auto"/>
              <w:ind w:left="720"/>
              <w:textAlignment w:val="baseline"/>
              <w:rPr>
                <w:rFonts w:cs="Times New Roman"/>
                <w:iCs/>
                <w:szCs w:val="24"/>
              </w:rPr>
            </w:pPr>
            <w:r w:rsidRPr="005E1822">
              <w:rPr>
                <w:rFonts w:cs="Times New Roman"/>
                <w:b/>
                <w:bCs/>
                <w:iCs/>
                <w:szCs w:val="24"/>
              </w:rPr>
              <w:t>Part C:</w:t>
            </w:r>
            <w:r w:rsidRPr="005E1822">
              <w:rPr>
                <w:rFonts w:cs="Times New Roman"/>
                <w:iCs/>
                <w:szCs w:val="24"/>
              </w:rPr>
              <w:t xml:space="preserve"> Prove that your answer is correct by showing how your equation is true.</w:t>
            </w:r>
          </w:p>
          <w:p w14:paraId="30025768" w14:textId="77777777" w:rsidR="00AB6BDF" w:rsidRDefault="00AB6BDF">
            <w:pPr>
              <w:spacing w:line="256" w:lineRule="auto"/>
              <w:textAlignment w:val="baseline"/>
              <w:rPr>
                <w:rFonts w:eastAsia="Times New Roman" w:cs="Times New Roman"/>
                <w:i/>
                <w:iCs/>
                <w:szCs w:val="24"/>
              </w:rPr>
            </w:pPr>
          </w:p>
        </w:tc>
      </w:tr>
      <w:tr w:rsidR="00AB6BDF" w14:paraId="1AF4E1A1" w14:textId="77777777">
        <w:trPr>
          <w:trHeight w:val="275"/>
        </w:trPr>
        <w:tc>
          <w:tcPr>
            <w:tcW w:w="872" w:type="pct"/>
          </w:tcPr>
          <w:p w14:paraId="7EA5EE3A" w14:textId="77777777" w:rsidR="00AB6BDF" w:rsidRDefault="00AB6BDF">
            <w:r>
              <w:lastRenderedPageBreak/>
              <w:t>MA.5.AR.2.4</w:t>
            </w:r>
          </w:p>
        </w:tc>
        <w:tc>
          <w:tcPr>
            <w:tcW w:w="1168" w:type="pct"/>
          </w:tcPr>
          <w:p w14:paraId="3EB12F84" w14:textId="77777777" w:rsidR="00AB6BDF" w:rsidRDefault="00AB6BDF">
            <w:r>
              <w:t>Instructional Tasks</w:t>
            </w:r>
          </w:p>
        </w:tc>
        <w:tc>
          <w:tcPr>
            <w:tcW w:w="2960" w:type="pct"/>
          </w:tcPr>
          <w:p w14:paraId="2E78ABF4" w14:textId="77777777" w:rsidR="00AB6BDF" w:rsidRDefault="00AB6BDF">
            <w:pPr>
              <w:spacing w:line="256" w:lineRule="auto"/>
              <w:textAlignment w:val="baseline"/>
              <w:rPr>
                <w:rFonts w:cs="Times New Roman"/>
                <w:i/>
                <w:szCs w:val="24"/>
              </w:rPr>
            </w:pPr>
            <w:r>
              <w:rPr>
                <w:rFonts w:cs="Times New Roman"/>
                <w:i/>
                <w:szCs w:val="24"/>
              </w:rPr>
              <w:t>Instructional Task 3</w:t>
            </w:r>
          </w:p>
          <w:p w14:paraId="666970AD" w14:textId="77777777" w:rsidR="00AB6BDF" w:rsidRPr="001F55C8" w:rsidRDefault="00AB6BDF">
            <w:pPr>
              <w:spacing w:line="256" w:lineRule="auto"/>
              <w:ind w:left="720"/>
              <w:textAlignment w:val="baseline"/>
              <w:rPr>
                <w:rFonts w:cs="Times New Roman"/>
                <w:iCs/>
                <w:szCs w:val="24"/>
              </w:rPr>
            </w:pPr>
            <w:r w:rsidRPr="001F55C8">
              <w:rPr>
                <w:rFonts w:cs="Times New Roman"/>
                <w:iCs/>
                <w:szCs w:val="24"/>
              </w:rPr>
              <w:t xml:space="preserve">Solve </w:t>
            </w:r>
            <w:r>
              <w:rPr>
                <w:rFonts w:cs="Times New Roman"/>
                <w:iCs/>
                <w:szCs w:val="24"/>
              </w:rPr>
              <w:t xml:space="preserve">for </w:t>
            </w:r>
            <m:oMath>
              <m:r>
                <w:rPr>
                  <w:rFonts w:ascii="Cambria Math" w:hAnsi="Cambria Math" w:cs="Times New Roman"/>
                  <w:szCs w:val="24"/>
                </w:rPr>
                <m:t>x</m:t>
              </m:r>
            </m:oMath>
            <w:r>
              <w:rPr>
                <w:rFonts w:cs="Times New Roman"/>
                <w:iCs/>
                <w:szCs w:val="24"/>
              </w:rPr>
              <w:t xml:space="preserve"> in </w:t>
            </w:r>
            <w:r w:rsidRPr="001F55C8">
              <w:rPr>
                <w:rFonts w:cs="Times New Roman"/>
                <w:iCs/>
                <w:szCs w:val="24"/>
              </w:rPr>
              <w:t xml:space="preserve">each equation. </w:t>
            </w:r>
          </w:p>
          <w:p w14:paraId="76149029" w14:textId="77777777" w:rsidR="00AB6BDF" w:rsidRPr="00840831" w:rsidRDefault="00AB6BDF" w:rsidP="009D7378">
            <w:pPr>
              <w:pStyle w:val="ListParagraph"/>
              <w:numPr>
                <w:ilvl w:val="0"/>
                <w:numId w:val="146"/>
              </w:numPr>
              <w:spacing w:line="256" w:lineRule="auto"/>
              <w:textAlignment w:val="baseline"/>
              <w:rPr>
                <w:rFonts w:eastAsia="Times New Roman" w:cs="Times New Roman"/>
                <w:szCs w:val="24"/>
              </w:rPr>
            </w:pPr>
            <m:oMath>
              <m:r>
                <w:rPr>
                  <w:rFonts w:ascii="Cambria Math" w:hAnsi="Cambria Math" w:cs="Times New Roman"/>
                  <w:szCs w:val="24"/>
                </w:rPr>
                <m:t>3x-5=16</m:t>
              </m:r>
            </m:oMath>
          </w:p>
          <w:p w14:paraId="0DEB63A4" w14:textId="77777777" w:rsidR="00AB6BDF" w:rsidRDefault="00AB6BDF" w:rsidP="009D7378">
            <w:pPr>
              <w:pStyle w:val="ListParagraph"/>
              <w:numPr>
                <w:ilvl w:val="0"/>
                <w:numId w:val="146"/>
              </w:numPr>
              <w:spacing w:line="256" w:lineRule="auto"/>
              <w:textAlignment w:val="baseline"/>
              <w:rPr>
                <w:rFonts w:eastAsia="Times New Roman" w:cs="Times New Roman"/>
                <w:szCs w:val="24"/>
              </w:rPr>
            </w:pPr>
            <m:oMath>
              <m:r>
                <w:rPr>
                  <w:rFonts w:ascii="Cambria Math" w:eastAsia="Times New Roman" w:hAnsi="Cambria Math" w:cs="Times New Roman"/>
                  <w:szCs w:val="24"/>
                </w:rPr>
                <m:t>12=4x(9-x)</m:t>
              </m:r>
            </m:oMath>
          </w:p>
          <w:p w14:paraId="1A5A500A" w14:textId="77777777" w:rsidR="00AB6BDF" w:rsidRPr="00A35F3D" w:rsidRDefault="00AB6BDF" w:rsidP="009D7378">
            <w:pPr>
              <w:pStyle w:val="ListParagraph"/>
              <w:numPr>
                <w:ilvl w:val="0"/>
                <w:numId w:val="146"/>
              </w:numPr>
              <w:spacing w:line="256" w:lineRule="auto"/>
              <w:textAlignment w:val="baseline"/>
              <w:rPr>
                <w:rFonts w:eastAsia="Times New Roman" w:cs="Times New Roman"/>
                <w:szCs w:val="24"/>
              </w:rPr>
            </w:pPr>
            <m:oMath>
              <m:r>
                <w:rPr>
                  <w:rFonts w:ascii="Cambria Math" w:eastAsia="Times New Roman" w:hAnsi="Cambria Math" w:cs="Times New Roman"/>
                  <w:szCs w:val="24"/>
                </w:rPr>
                <m:t>13+x)÷3=6</m:t>
              </m:r>
            </m:oMath>
          </w:p>
          <w:p w14:paraId="15BD51B9" w14:textId="77777777" w:rsidR="00AB6BDF" w:rsidRPr="004A288E" w:rsidRDefault="00AB6BDF">
            <w:pPr>
              <w:pStyle w:val="paragraph"/>
              <w:spacing w:before="0" w:beforeAutospacing="0" w:after="0" w:afterAutospacing="0"/>
              <w:ind w:left="1800"/>
              <w:textAlignment w:val="baseline"/>
              <w:rPr>
                <w:rStyle w:val="normaltextrun"/>
              </w:rPr>
            </w:pPr>
          </w:p>
        </w:tc>
      </w:tr>
      <w:tr w:rsidR="00AB6BDF" w14:paraId="59C89CAE" w14:textId="77777777">
        <w:trPr>
          <w:trHeight w:val="275"/>
        </w:trPr>
        <w:tc>
          <w:tcPr>
            <w:tcW w:w="872" w:type="pct"/>
          </w:tcPr>
          <w:p w14:paraId="3F80928A" w14:textId="77777777" w:rsidR="00AB6BDF" w:rsidRDefault="00AB6BDF">
            <w:r>
              <w:t>MA.5.AR.3.1</w:t>
            </w:r>
          </w:p>
        </w:tc>
        <w:tc>
          <w:tcPr>
            <w:tcW w:w="1168" w:type="pct"/>
          </w:tcPr>
          <w:p w14:paraId="428282B0" w14:textId="77777777" w:rsidR="00AB6BDF" w:rsidRDefault="00AB6BDF">
            <w:r>
              <w:t>Purpose and Instructional Strategies</w:t>
            </w:r>
          </w:p>
        </w:tc>
        <w:tc>
          <w:tcPr>
            <w:tcW w:w="2960" w:type="pct"/>
          </w:tcPr>
          <w:p w14:paraId="23DC6983" w14:textId="77777777" w:rsidR="00AB6BDF" w:rsidRPr="004A288E" w:rsidRDefault="00AB6BDF">
            <w:pPr>
              <w:pStyle w:val="paragraph"/>
              <w:spacing w:before="0" w:beforeAutospacing="0" w:after="0" w:afterAutospacing="0"/>
              <w:textAlignment w:val="baseline"/>
              <w:rPr>
                <w:rStyle w:val="normaltextrun"/>
              </w:rPr>
            </w:pPr>
            <w:r>
              <w:t>In G</w:t>
            </w:r>
            <w:r w:rsidRPr="0055408A">
              <w:t>rade 5, the expectation</w:t>
            </w:r>
            <w:r>
              <w:t xml:space="preserve"> builds on student knowledge of translating numerical expressions into written mathematical descriptions and</w:t>
            </w:r>
            <w:r w:rsidRPr="0055408A">
              <w:t xml:space="preserve"> extends to students writing a rule as an expression that may have 1 or 2 operations.</w:t>
            </w:r>
          </w:p>
        </w:tc>
      </w:tr>
      <w:tr w:rsidR="00AB6BDF" w14:paraId="28DC18B1" w14:textId="77777777">
        <w:trPr>
          <w:trHeight w:val="275"/>
        </w:trPr>
        <w:tc>
          <w:tcPr>
            <w:tcW w:w="872" w:type="pct"/>
          </w:tcPr>
          <w:p w14:paraId="002FB41A" w14:textId="77777777" w:rsidR="00AB6BDF" w:rsidRDefault="00AB6BDF">
            <w:r>
              <w:t>MA.5.AR.3.1</w:t>
            </w:r>
          </w:p>
        </w:tc>
        <w:tc>
          <w:tcPr>
            <w:tcW w:w="1168" w:type="pct"/>
          </w:tcPr>
          <w:p w14:paraId="411D0AB5" w14:textId="77777777" w:rsidR="00AB6BDF" w:rsidRDefault="00AB6BDF">
            <w:r>
              <w:t>Common Misconceptions or Errors</w:t>
            </w:r>
          </w:p>
        </w:tc>
        <w:tc>
          <w:tcPr>
            <w:tcW w:w="2960" w:type="pct"/>
          </w:tcPr>
          <w:p w14:paraId="1230A39D" w14:textId="77777777" w:rsidR="00AB6BDF" w:rsidRPr="00FE588E" w:rsidRDefault="00AB6BDF">
            <w:pPr>
              <w:rPr>
                <w:rFonts w:eastAsia="Times New Roman" w:cs="Times New Roman"/>
                <w:szCs w:val="24"/>
              </w:rPr>
            </w:pPr>
            <w:r w:rsidRPr="00FE588E">
              <w:rPr>
                <w:rFonts w:eastAsia="Times New Roman" w:cs="Times New Roman"/>
                <w:szCs w:val="24"/>
              </w:rPr>
              <w:t>Students may focus on a rule that works for a single input and its corresponding output. Remind students that the rule must work for all terms in a table.</w:t>
            </w:r>
          </w:p>
          <w:p w14:paraId="6F018870" w14:textId="77777777" w:rsidR="00AB6BDF" w:rsidRPr="004A288E" w:rsidRDefault="00AB6BDF">
            <w:pPr>
              <w:pStyle w:val="paragraph"/>
              <w:spacing w:before="0" w:beforeAutospacing="0" w:after="0" w:afterAutospacing="0"/>
              <w:textAlignment w:val="baseline"/>
              <w:rPr>
                <w:rStyle w:val="normaltextrun"/>
              </w:rPr>
            </w:pPr>
          </w:p>
        </w:tc>
      </w:tr>
      <w:tr w:rsidR="00AB6BDF" w14:paraId="5C529C9F" w14:textId="77777777">
        <w:trPr>
          <w:trHeight w:val="275"/>
        </w:trPr>
        <w:tc>
          <w:tcPr>
            <w:tcW w:w="872" w:type="pct"/>
          </w:tcPr>
          <w:p w14:paraId="1EABF646" w14:textId="77777777" w:rsidR="00AB6BDF" w:rsidRDefault="00AB6BDF">
            <w:r>
              <w:t>MA.5.AR.3.1</w:t>
            </w:r>
          </w:p>
        </w:tc>
        <w:tc>
          <w:tcPr>
            <w:tcW w:w="1168" w:type="pct"/>
          </w:tcPr>
          <w:p w14:paraId="4613A935" w14:textId="77777777" w:rsidR="00AB6BDF" w:rsidRDefault="00AB6BDF">
            <w:r>
              <w:t>Common Misconceptions or Errors</w:t>
            </w:r>
          </w:p>
        </w:tc>
        <w:tc>
          <w:tcPr>
            <w:tcW w:w="2960" w:type="pct"/>
          </w:tcPr>
          <w:p w14:paraId="7B4F1E8E" w14:textId="77777777" w:rsidR="00AB6BDF" w:rsidRPr="00DD0A2F" w:rsidRDefault="00AB6BDF">
            <w:pPr>
              <w:rPr>
                <w:rFonts w:eastAsia="Times New Roman" w:cs="Times New Roman"/>
                <w:szCs w:val="24"/>
              </w:rPr>
            </w:pPr>
            <w:r w:rsidRPr="00DD0A2F">
              <w:rPr>
                <w:rFonts w:eastAsia="Times New Roman" w:cs="Times New Roman"/>
                <w:szCs w:val="24"/>
              </w:rPr>
              <w:t xml:space="preserve">Students may be unfamiliar with the use of parentheses to show multiplication. </w:t>
            </w:r>
          </w:p>
          <w:p w14:paraId="255438A8" w14:textId="77777777" w:rsidR="00AB6BDF" w:rsidRDefault="00AB6BDF" w:rsidP="009D7378">
            <w:pPr>
              <w:pStyle w:val="ListParagraph"/>
              <w:numPr>
                <w:ilvl w:val="0"/>
                <w:numId w:val="106"/>
              </w:numPr>
              <w:rPr>
                <w:rFonts w:eastAsia="Times New Roman" w:cs="Times New Roman"/>
                <w:szCs w:val="24"/>
              </w:rPr>
            </w:pPr>
            <w:r>
              <w:rPr>
                <w:rFonts w:eastAsia="Times New Roman" w:cs="Times New Roman"/>
                <w:szCs w:val="24"/>
              </w:rPr>
              <w:t xml:space="preserve">For example, the variable </w:t>
            </w:r>
            <w:r w:rsidRPr="00A3245C">
              <w:rPr>
                <w:rFonts w:eastAsia="Times New Roman" w:cs="Times New Roman"/>
                <w:i/>
                <w:iCs/>
                <w:szCs w:val="24"/>
              </w:rPr>
              <w:t>x</w:t>
            </w:r>
            <w:r>
              <w:rPr>
                <w:rFonts w:eastAsia="Times New Roman" w:cs="Times New Roman"/>
                <w:szCs w:val="24"/>
              </w:rPr>
              <w:t xml:space="preserve"> can be any number. </w:t>
            </w:r>
            <w:proofErr w:type="gramStart"/>
            <w:r>
              <w:rPr>
                <w:rFonts w:eastAsia="Times New Roman" w:cs="Times New Roman"/>
                <w:szCs w:val="24"/>
              </w:rPr>
              <w:t>The expression</w:t>
            </w:r>
            <w:proofErr w:type="gramEnd"/>
            <w:r>
              <w:rPr>
                <w:rFonts w:eastAsia="Times New Roman" w:cs="Times New Roman"/>
                <w:szCs w:val="24"/>
              </w:rPr>
              <w:t xml:space="preserve"> 8</w:t>
            </w:r>
            <w:r w:rsidRPr="00A3245C">
              <w:rPr>
                <w:rFonts w:eastAsia="Times New Roman" w:cs="Times New Roman"/>
                <w:i/>
                <w:iCs/>
                <w:szCs w:val="24"/>
              </w:rPr>
              <w:t>x</w:t>
            </w:r>
            <w:r>
              <w:rPr>
                <w:rFonts w:eastAsia="Times New Roman" w:cs="Times New Roman"/>
                <w:szCs w:val="24"/>
              </w:rPr>
              <w:t xml:space="preserve"> has different values depending on what </w:t>
            </w:r>
            <w:r w:rsidRPr="00A3245C">
              <w:rPr>
                <w:rFonts w:eastAsia="Times New Roman" w:cs="Times New Roman"/>
                <w:i/>
                <w:iCs/>
                <w:szCs w:val="24"/>
              </w:rPr>
              <w:t>x</w:t>
            </w:r>
            <w:r>
              <w:rPr>
                <w:rFonts w:eastAsia="Times New Roman" w:cs="Times New Roman"/>
                <w:szCs w:val="24"/>
              </w:rPr>
              <w:t xml:space="preserve"> is. For example, if </w:t>
            </w:r>
            <w:r w:rsidRPr="00A3245C">
              <w:rPr>
                <w:rFonts w:eastAsia="Times New Roman" w:cs="Times New Roman"/>
                <w:i/>
                <w:iCs/>
                <w:szCs w:val="24"/>
              </w:rPr>
              <w:t>x</w:t>
            </w:r>
            <w:r>
              <w:rPr>
                <w:rFonts w:eastAsia="Times New Roman" w:cs="Times New Roman"/>
                <w:szCs w:val="24"/>
              </w:rPr>
              <w:t>=2, the 8</w:t>
            </w:r>
            <w:r w:rsidRPr="00A3245C">
              <w:rPr>
                <w:rFonts w:eastAsia="Times New Roman" w:cs="Times New Roman"/>
                <w:i/>
                <w:iCs/>
                <w:szCs w:val="24"/>
              </w:rPr>
              <w:t xml:space="preserve"> x</w:t>
            </w:r>
            <w:r>
              <w:rPr>
                <w:rFonts w:eastAsia="Times New Roman" w:cs="Times New Roman"/>
                <w:szCs w:val="24"/>
              </w:rPr>
              <w:t xml:space="preserve"> = 8(2) = 8 x 2= 16. If </w:t>
            </w:r>
            <w:r w:rsidRPr="00A3245C">
              <w:rPr>
                <w:rFonts w:eastAsia="Times New Roman" w:cs="Times New Roman"/>
                <w:i/>
                <w:iCs/>
                <w:szCs w:val="24"/>
              </w:rPr>
              <w:t>x</w:t>
            </w:r>
            <w:r>
              <w:rPr>
                <w:rFonts w:eastAsia="Times New Roman" w:cs="Times New Roman"/>
                <w:szCs w:val="24"/>
              </w:rPr>
              <w:t>=7, then 8</w:t>
            </w:r>
            <w:r w:rsidRPr="00A3245C">
              <w:rPr>
                <w:rFonts w:eastAsia="Times New Roman" w:cs="Times New Roman"/>
                <w:i/>
                <w:iCs/>
                <w:szCs w:val="24"/>
              </w:rPr>
              <w:t xml:space="preserve"> x</w:t>
            </w:r>
            <w:r>
              <w:rPr>
                <w:rFonts w:eastAsia="Times New Roman" w:cs="Times New Roman"/>
                <w:szCs w:val="24"/>
              </w:rPr>
              <w:t xml:space="preserve"> = 8(7) = 8 x 7= 56. </w:t>
            </w:r>
          </w:p>
          <w:p w14:paraId="2B0E3D4E" w14:textId="77777777" w:rsidR="00AB6BDF" w:rsidRPr="004A288E" w:rsidRDefault="00AB6BDF">
            <w:pPr>
              <w:pStyle w:val="paragraph"/>
              <w:spacing w:before="0" w:beforeAutospacing="0" w:after="0" w:afterAutospacing="0"/>
              <w:textAlignment w:val="baseline"/>
              <w:rPr>
                <w:rStyle w:val="normaltextrun"/>
              </w:rPr>
            </w:pPr>
          </w:p>
        </w:tc>
      </w:tr>
      <w:tr w:rsidR="00AB6BDF" w14:paraId="7C15713D" w14:textId="77777777">
        <w:trPr>
          <w:trHeight w:val="275"/>
        </w:trPr>
        <w:tc>
          <w:tcPr>
            <w:tcW w:w="872" w:type="pct"/>
          </w:tcPr>
          <w:p w14:paraId="684F5DF2" w14:textId="77777777" w:rsidR="00AB6BDF" w:rsidRDefault="00AB6BDF">
            <w:r>
              <w:t>MA.5.AR.3.1</w:t>
            </w:r>
          </w:p>
        </w:tc>
        <w:tc>
          <w:tcPr>
            <w:tcW w:w="1168" w:type="pct"/>
          </w:tcPr>
          <w:p w14:paraId="47D3F31E" w14:textId="77777777" w:rsidR="00AB6BDF" w:rsidRDefault="00AB6BDF">
            <w:r>
              <w:t>Instructional Tasks</w:t>
            </w:r>
          </w:p>
        </w:tc>
        <w:tc>
          <w:tcPr>
            <w:tcW w:w="2960" w:type="pct"/>
          </w:tcPr>
          <w:p w14:paraId="29229673" w14:textId="77777777" w:rsidR="00AB6BDF" w:rsidRPr="00A3245C" w:rsidRDefault="00AB6BDF">
            <w:pPr>
              <w:textAlignment w:val="baseline"/>
              <w:rPr>
                <w:rFonts w:eastAsia="Times New Roman" w:cs="Times New Roman"/>
                <w:i/>
                <w:iCs/>
                <w:szCs w:val="24"/>
              </w:rPr>
            </w:pPr>
            <w:r w:rsidRPr="00A3245C">
              <w:rPr>
                <w:rFonts w:eastAsia="Times New Roman" w:cs="Times New Roman"/>
                <w:i/>
                <w:iCs/>
                <w:szCs w:val="24"/>
              </w:rPr>
              <w:t>Instructional Task 2</w:t>
            </w:r>
          </w:p>
          <w:p w14:paraId="2EF2775F" w14:textId="77777777" w:rsidR="00AB6BDF" w:rsidRPr="0055408A" w:rsidRDefault="00AB6BDF">
            <w:pPr>
              <w:textAlignment w:val="baseline"/>
              <w:rPr>
                <w:rFonts w:eastAsia="Times New Roman" w:cs="Times New Roman"/>
                <w:szCs w:val="24"/>
              </w:rPr>
            </w:pPr>
            <w:r w:rsidRPr="0055408A">
              <w:rPr>
                <w:rFonts w:eastAsia="Times New Roman" w:cs="Times New Roman"/>
                <w:szCs w:val="24"/>
              </w:rPr>
              <w:t>Write an expression that can be a rule for the terms shown below.</w:t>
            </w:r>
          </w:p>
          <w:p w14:paraId="26DA36D4" w14:textId="77777777" w:rsidR="00AB6BDF" w:rsidRPr="00A35F3D" w:rsidRDefault="00AB6BDF">
            <w:pPr>
              <w:textAlignment w:val="baseline"/>
              <w:rPr>
                <w:rFonts w:eastAsia="Times New Roman" w:cs="Times New Roman"/>
                <w:szCs w:val="24"/>
              </w:rPr>
            </w:pPr>
            <m:oMathPara>
              <m:oMath>
                <m:r>
                  <w:rPr>
                    <w:rFonts w:ascii="Cambria Math" w:eastAsia="Times New Roman" w:hAnsi="Cambria Math" w:cs="Times New Roman"/>
                    <w:szCs w:val="24"/>
                  </w:rPr>
                  <m:t>2, 5, 10, 17, 26, …</m:t>
                </m:r>
              </m:oMath>
            </m:oMathPara>
          </w:p>
          <w:p w14:paraId="1C762927" w14:textId="77777777" w:rsidR="00AB6BDF" w:rsidRPr="004A288E" w:rsidRDefault="00AB6BDF">
            <w:pPr>
              <w:pStyle w:val="paragraph"/>
              <w:spacing w:before="0" w:beforeAutospacing="0" w:after="0" w:afterAutospacing="0"/>
              <w:textAlignment w:val="baseline"/>
              <w:rPr>
                <w:rStyle w:val="normaltextrun"/>
              </w:rPr>
            </w:pPr>
          </w:p>
        </w:tc>
      </w:tr>
      <w:tr w:rsidR="00AB6BDF" w14:paraId="1D11C856" w14:textId="77777777">
        <w:trPr>
          <w:trHeight w:val="275"/>
        </w:trPr>
        <w:tc>
          <w:tcPr>
            <w:tcW w:w="872" w:type="pct"/>
          </w:tcPr>
          <w:p w14:paraId="5DA63A94" w14:textId="77777777" w:rsidR="00AB6BDF" w:rsidRDefault="00AB6BDF">
            <w:r>
              <w:t>MA.5.AR.3.1</w:t>
            </w:r>
          </w:p>
        </w:tc>
        <w:tc>
          <w:tcPr>
            <w:tcW w:w="1168" w:type="pct"/>
          </w:tcPr>
          <w:p w14:paraId="4D221EB3" w14:textId="77777777" w:rsidR="00AB6BDF" w:rsidRDefault="00AB6BDF">
            <w:r>
              <w:t>Instructional Items</w:t>
            </w:r>
          </w:p>
        </w:tc>
        <w:tc>
          <w:tcPr>
            <w:tcW w:w="2960" w:type="pct"/>
          </w:tcPr>
          <w:p w14:paraId="31009830" w14:textId="77777777" w:rsidR="00AB6BDF" w:rsidRPr="00A3245C" w:rsidRDefault="00AB6BDF">
            <w:pPr>
              <w:textAlignment w:val="baseline"/>
              <w:rPr>
                <w:rFonts w:eastAsia="Times New Roman" w:cs="Times New Roman"/>
                <w:i/>
                <w:iCs/>
                <w:szCs w:val="24"/>
              </w:rPr>
            </w:pPr>
            <w:r w:rsidRPr="00A3245C">
              <w:rPr>
                <w:rFonts w:eastAsia="Times New Roman" w:cs="Times New Roman"/>
                <w:i/>
                <w:iCs/>
                <w:szCs w:val="24"/>
              </w:rPr>
              <w:t>Instructional Item 2</w:t>
            </w:r>
          </w:p>
          <w:p w14:paraId="7EDB3722" w14:textId="77777777" w:rsidR="00AB6BDF" w:rsidRPr="00A35F3D" w:rsidRDefault="00AB6BDF">
            <w:pPr>
              <w:ind w:left="720"/>
              <w:textAlignment w:val="baseline"/>
              <w:rPr>
                <w:rFonts w:eastAsia="Times New Roman" w:cs="Times New Roman"/>
                <w:sz w:val="28"/>
                <w:szCs w:val="28"/>
              </w:rPr>
            </w:pPr>
            <w:r w:rsidRPr="00A35F3D">
              <w:rPr>
                <w:rFonts w:cs="Times New Roman"/>
                <w:color w:val="374151"/>
                <w:szCs w:val="24"/>
              </w:rPr>
              <w:t>Alexis is booking a vacation rental for $50 per night. Write an expression to determine the total cost of renting the vacation home for n nights. What would be the total cost for a 10-night stay?</w:t>
            </w:r>
          </w:p>
          <w:p w14:paraId="3ADF216B" w14:textId="77777777" w:rsidR="00AB6BDF" w:rsidRPr="004A288E" w:rsidRDefault="00AB6BDF">
            <w:pPr>
              <w:pStyle w:val="paragraph"/>
              <w:spacing w:before="0" w:beforeAutospacing="0" w:after="0" w:afterAutospacing="0"/>
              <w:textAlignment w:val="baseline"/>
              <w:rPr>
                <w:rStyle w:val="normaltextrun"/>
              </w:rPr>
            </w:pPr>
          </w:p>
        </w:tc>
      </w:tr>
      <w:tr w:rsidR="00AB6BDF" w14:paraId="489990D4" w14:textId="77777777">
        <w:trPr>
          <w:trHeight w:val="275"/>
        </w:trPr>
        <w:tc>
          <w:tcPr>
            <w:tcW w:w="872" w:type="pct"/>
          </w:tcPr>
          <w:p w14:paraId="4E3F4323" w14:textId="77777777" w:rsidR="00AB6BDF" w:rsidRDefault="00AB6BDF">
            <w:r>
              <w:t>MA.5.AR.3.1</w:t>
            </w:r>
          </w:p>
        </w:tc>
        <w:tc>
          <w:tcPr>
            <w:tcW w:w="1168" w:type="pct"/>
          </w:tcPr>
          <w:p w14:paraId="6BFF82E2" w14:textId="77777777" w:rsidR="00AB6BDF" w:rsidRDefault="00AB6BDF">
            <w:r>
              <w:t>Instructional Items</w:t>
            </w:r>
          </w:p>
        </w:tc>
        <w:tc>
          <w:tcPr>
            <w:tcW w:w="2960" w:type="pct"/>
          </w:tcPr>
          <w:p w14:paraId="444D0AE4" w14:textId="77777777" w:rsidR="00AB6BDF" w:rsidRPr="005E1822" w:rsidRDefault="00AB6BDF">
            <w:pPr>
              <w:textAlignment w:val="baseline"/>
              <w:rPr>
                <w:rFonts w:eastAsia="Times New Roman" w:cs="Times New Roman"/>
                <w:i/>
                <w:iCs/>
                <w:color w:val="374151"/>
                <w:szCs w:val="28"/>
              </w:rPr>
            </w:pPr>
            <w:r w:rsidRPr="005E1822">
              <w:rPr>
                <w:rFonts w:eastAsia="Times New Roman" w:cs="Times New Roman"/>
                <w:i/>
                <w:iCs/>
                <w:color w:val="374151"/>
                <w:szCs w:val="28"/>
              </w:rPr>
              <w:t>Instructional Item 3</w:t>
            </w:r>
          </w:p>
          <w:p w14:paraId="5AA7B128" w14:textId="77777777" w:rsidR="00AB6BDF" w:rsidRPr="008933FE" w:rsidRDefault="00AB6BDF">
            <w:pPr>
              <w:textAlignment w:val="baseline"/>
              <w:rPr>
                <w:rFonts w:eastAsia="Times New Roman" w:cs="Times New Roman"/>
                <w:szCs w:val="24"/>
              </w:rPr>
            </w:pPr>
            <w:r w:rsidRPr="005E1822">
              <w:rPr>
                <w:rFonts w:eastAsia="Times New Roman" w:cs="Times New Roman"/>
                <w:szCs w:val="24"/>
              </w:rPr>
              <w:t xml:space="preserve">Jordan is reserving a conference room for $75 per hour. Write an expression to calculate the total cost of renting the conference room </w:t>
            </w:r>
            <w:proofErr w:type="gramStart"/>
            <w:r w:rsidRPr="005E1822">
              <w:rPr>
                <w:rFonts w:eastAsia="Times New Roman" w:cs="Times New Roman"/>
                <w:szCs w:val="24"/>
              </w:rPr>
              <w:t>for h</w:t>
            </w:r>
            <w:proofErr w:type="gramEnd"/>
            <w:r w:rsidRPr="005E1822">
              <w:rPr>
                <w:rFonts w:eastAsia="Times New Roman" w:cs="Times New Roman"/>
                <w:szCs w:val="24"/>
              </w:rPr>
              <w:t xml:space="preserve"> hours. What would be the total cost for a </w:t>
            </w:r>
            <w:proofErr w:type="gramStart"/>
            <w:r>
              <w:rPr>
                <w:rFonts w:eastAsia="Times New Roman" w:cs="Times New Roman"/>
                <w:szCs w:val="24"/>
              </w:rPr>
              <w:t>three day</w:t>
            </w:r>
            <w:proofErr w:type="gramEnd"/>
            <w:r>
              <w:rPr>
                <w:rFonts w:eastAsia="Times New Roman" w:cs="Times New Roman"/>
                <w:szCs w:val="24"/>
              </w:rPr>
              <w:t xml:space="preserve"> 9</w:t>
            </w:r>
            <w:r w:rsidRPr="005E1822">
              <w:rPr>
                <w:rFonts w:eastAsia="Times New Roman" w:cs="Times New Roman"/>
                <w:szCs w:val="24"/>
              </w:rPr>
              <w:t>-hour reservation?</w:t>
            </w:r>
          </w:p>
          <w:p w14:paraId="6E442DAF" w14:textId="77777777" w:rsidR="00AB6BDF" w:rsidRPr="00A3245C" w:rsidRDefault="00AB6BDF">
            <w:pPr>
              <w:textAlignment w:val="baseline"/>
              <w:rPr>
                <w:rFonts w:eastAsia="Times New Roman" w:cs="Times New Roman"/>
                <w:i/>
                <w:iCs/>
                <w:szCs w:val="24"/>
              </w:rPr>
            </w:pPr>
          </w:p>
        </w:tc>
      </w:tr>
      <w:tr w:rsidR="00AB6BDF" w14:paraId="6B19A4C5" w14:textId="77777777">
        <w:trPr>
          <w:trHeight w:val="275"/>
        </w:trPr>
        <w:tc>
          <w:tcPr>
            <w:tcW w:w="872" w:type="pct"/>
          </w:tcPr>
          <w:p w14:paraId="4655F167" w14:textId="77777777" w:rsidR="00AB6BDF" w:rsidRDefault="00AB6BDF">
            <w:r>
              <w:lastRenderedPageBreak/>
              <w:t>MA.5.AR.3.2</w:t>
            </w:r>
          </w:p>
        </w:tc>
        <w:tc>
          <w:tcPr>
            <w:tcW w:w="1168" w:type="pct"/>
          </w:tcPr>
          <w:p w14:paraId="6A1AD4D5" w14:textId="77777777" w:rsidR="00AB6BDF" w:rsidRDefault="00AB6BDF">
            <w:r>
              <w:t>Connecting Benchmarks/Horizontal Alignment</w:t>
            </w:r>
          </w:p>
        </w:tc>
        <w:tc>
          <w:tcPr>
            <w:tcW w:w="2960" w:type="pct"/>
          </w:tcPr>
          <w:p w14:paraId="2263D61C" w14:textId="77777777" w:rsidR="00AB6BDF" w:rsidRPr="004A288E" w:rsidRDefault="00AB6BDF">
            <w:pPr>
              <w:pStyle w:val="paragraph"/>
              <w:spacing w:before="0" w:beforeAutospacing="0" w:after="0" w:afterAutospacing="0"/>
              <w:textAlignment w:val="baseline"/>
              <w:rPr>
                <w:rStyle w:val="normaltextrun"/>
              </w:rPr>
            </w:pPr>
            <w:r>
              <w:rPr>
                <w:rStyle w:val="normaltextrun"/>
              </w:rPr>
              <w:t>Added: MA.5.DP.1.1</w:t>
            </w:r>
          </w:p>
        </w:tc>
      </w:tr>
      <w:tr w:rsidR="00AB6BDF" w14:paraId="7A64997B" w14:textId="77777777">
        <w:trPr>
          <w:trHeight w:val="275"/>
        </w:trPr>
        <w:tc>
          <w:tcPr>
            <w:tcW w:w="872" w:type="pct"/>
          </w:tcPr>
          <w:p w14:paraId="51D30709" w14:textId="77777777" w:rsidR="00AB6BDF" w:rsidRDefault="00AB6BDF">
            <w:r>
              <w:t>MA.5.AR.3.2</w:t>
            </w:r>
          </w:p>
        </w:tc>
        <w:tc>
          <w:tcPr>
            <w:tcW w:w="1168" w:type="pct"/>
          </w:tcPr>
          <w:p w14:paraId="27C1CCA5" w14:textId="77777777" w:rsidR="00AB6BDF" w:rsidRDefault="00AB6BDF">
            <w:r>
              <w:t>Purpose and Instructional Strategies</w:t>
            </w:r>
          </w:p>
        </w:tc>
        <w:tc>
          <w:tcPr>
            <w:tcW w:w="2960" w:type="pct"/>
          </w:tcPr>
          <w:p w14:paraId="50D4B0C1" w14:textId="77777777" w:rsidR="00AB6BDF" w:rsidRPr="006D6802" w:rsidRDefault="00AB6BDF">
            <w:pPr>
              <w:rPr>
                <w:rFonts w:eastAsia="Times New Roman" w:cs="Times New Roman"/>
                <w:szCs w:val="24"/>
              </w:rPr>
            </w:pPr>
            <w:r w:rsidRPr="006D6802">
              <w:rPr>
                <w:rFonts w:eastAsia="Times New Roman" w:cs="Times New Roman"/>
                <w:szCs w:val="24"/>
              </w:rPr>
              <w:t>Outputs can be generated from a given rule and set of inputs (</w:t>
            </w:r>
            <w:r w:rsidRPr="006D6802">
              <w:rPr>
                <w:rFonts w:eastAsia="Times New Roman" w:cs="Times New Roman"/>
                <w:i/>
                <w:iCs/>
                <w:szCs w:val="24"/>
              </w:rPr>
              <w:t>MTR.7.1</w:t>
            </w:r>
            <w:r w:rsidRPr="006D6802">
              <w:rPr>
                <w:rFonts w:eastAsia="Times New Roman" w:cs="Times New Roman"/>
                <w:szCs w:val="24"/>
              </w:rPr>
              <w:t>).</w:t>
            </w:r>
          </w:p>
          <w:p w14:paraId="0A8DBBA7" w14:textId="77777777" w:rsidR="00AB6BDF" w:rsidRPr="004A288E" w:rsidRDefault="00AB6BDF">
            <w:pPr>
              <w:pStyle w:val="paragraph"/>
              <w:spacing w:before="0" w:beforeAutospacing="0" w:after="0" w:afterAutospacing="0"/>
              <w:textAlignment w:val="baseline"/>
              <w:rPr>
                <w:rStyle w:val="normaltextrun"/>
              </w:rPr>
            </w:pPr>
          </w:p>
        </w:tc>
      </w:tr>
      <w:tr w:rsidR="00AB6BDF" w14:paraId="5EE1502F" w14:textId="77777777">
        <w:trPr>
          <w:trHeight w:val="275"/>
        </w:trPr>
        <w:tc>
          <w:tcPr>
            <w:tcW w:w="872" w:type="pct"/>
          </w:tcPr>
          <w:p w14:paraId="0060FD26" w14:textId="77777777" w:rsidR="00AB6BDF" w:rsidRDefault="00AB6BDF">
            <w:r>
              <w:t>MA.5.AR.3.2</w:t>
            </w:r>
          </w:p>
        </w:tc>
        <w:tc>
          <w:tcPr>
            <w:tcW w:w="1168" w:type="pct"/>
          </w:tcPr>
          <w:p w14:paraId="23DC38DA" w14:textId="77777777" w:rsidR="00AB6BDF" w:rsidRDefault="00AB6BDF">
            <w:r>
              <w:t>Purpose and Instructional Strategies</w:t>
            </w:r>
          </w:p>
        </w:tc>
        <w:tc>
          <w:tcPr>
            <w:tcW w:w="2960" w:type="pct"/>
          </w:tcPr>
          <w:p w14:paraId="527DD6D1" w14:textId="77777777" w:rsidR="00AB6BDF" w:rsidRPr="00AC307E" w:rsidRDefault="00AB6BDF">
            <w:pPr>
              <w:rPr>
                <w:rFonts w:cs="Times New Roman"/>
                <w:szCs w:val="24"/>
              </w:rPr>
            </w:pPr>
            <w:r w:rsidRPr="00AC307E">
              <w:rPr>
                <w:rFonts w:eastAsia="Times New Roman" w:cs="Times New Roman"/>
                <w:szCs w:val="24"/>
              </w:rPr>
              <w:t>Using tables to represent input/output tables prepares students to collect and represent data in line graphs (MA.5.DP.1.1).</w:t>
            </w:r>
          </w:p>
          <w:p w14:paraId="40A6ED10" w14:textId="77777777" w:rsidR="00AB6BDF" w:rsidRPr="004A288E" w:rsidRDefault="00AB6BDF">
            <w:pPr>
              <w:pStyle w:val="paragraph"/>
              <w:spacing w:before="0" w:beforeAutospacing="0" w:after="0" w:afterAutospacing="0"/>
              <w:textAlignment w:val="baseline"/>
              <w:rPr>
                <w:rStyle w:val="normaltextrun"/>
              </w:rPr>
            </w:pPr>
          </w:p>
        </w:tc>
      </w:tr>
      <w:tr w:rsidR="00AB6BDF" w14:paraId="20A8F800" w14:textId="77777777">
        <w:trPr>
          <w:trHeight w:val="275"/>
        </w:trPr>
        <w:tc>
          <w:tcPr>
            <w:tcW w:w="872" w:type="pct"/>
          </w:tcPr>
          <w:p w14:paraId="04CDFEF5" w14:textId="77777777" w:rsidR="00AB6BDF" w:rsidRDefault="00AB6BDF">
            <w:r>
              <w:t>MA.5.AR.3.2</w:t>
            </w:r>
          </w:p>
        </w:tc>
        <w:tc>
          <w:tcPr>
            <w:tcW w:w="1168" w:type="pct"/>
          </w:tcPr>
          <w:p w14:paraId="6DBAB559" w14:textId="77777777" w:rsidR="00AB6BDF" w:rsidRDefault="00AB6BDF">
            <w:r>
              <w:t>Common Misconceptions or Errors</w:t>
            </w:r>
          </w:p>
        </w:tc>
        <w:tc>
          <w:tcPr>
            <w:tcW w:w="2960" w:type="pct"/>
          </w:tcPr>
          <w:p w14:paraId="2ECC07F3" w14:textId="77777777" w:rsidR="00AB6BDF" w:rsidRPr="008F4C86" w:rsidRDefault="00AB6BDF">
            <w:pPr>
              <w:rPr>
                <w:rFonts w:eastAsia="Times New Roman" w:cs="Times New Roman"/>
                <w:iCs/>
                <w:szCs w:val="24"/>
              </w:rPr>
            </w:pPr>
            <w:r w:rsidRPr="008F4C86">
              <w:rPr>
                <w:rFonts w:eastAsia="Times New Roman" w:cs="Times New Roman"/>
                <w:iCs/>
                <w:szCs w:val="24"/>
              </w:rPr>
              <w:t>When noting values in a two-column table, students may confuse input and output values.</w:t>
            </w:r>
          </w:p>
          <w:p w14:paraId="6459CF6A" w14:textId="77777777" w:rsidR="00AB6BDF" w:rsidRPr="00400981" w:rsidRDefault="00AB6BDF" w:rsidP="009D7378">
            <w:pPr>
              <w:pStyle w:val="ListParagraph"/>
              <w:numPr>
                <w:ilvl w:val="0"/>
                <w:numId w:val="109"/>
              </w:numPr>
              <w:contextualSpacing/>
              <w:rPr>
                <w:rFonts w:eastAsia="Times New Roman" w:cs="Times New Roman"/>
                <w:iCs/>
                <w:szCs w:val="24"/>
              </w:rPr>
            </w:pPr>
            <w:r>
              <w:rPr>
                <w:rFonts w:eastAsia="Times New Roman" w:cs="Times New Roman"/>
                <w:iCs/>
                <w:szCs w:val="24"/>
              </w:rPr>
              <w:t>For example</w:t>
            </w:r>
            <w:r w:rsidRPr="00400981">
              <w:rPr>
                <w:rFonts w:eastAsia="Times New Roman" w:cs="Times New Roman"/>
                <w:iCs/>
                <w:szCs w:val="24"/>
              </w:rPr>
              <w:t>, some students may incorrectly identify the equations in the output column as the actual outputs. It's important to highlight that the numeric outputs in the tables represent the solutions to the provided equations.</w:t>
            </w:r>
          </w:p>
          <w:p w14:paraId="6477030D" w14:textId="77777777" w:rsidR="00AB6BDF" w:rsidRDefault="00AB6BDF" w:rsidP="009D7378">
            <w:pPr>
              <w:pStyle w:val="ListParagraph"/>
              <w:widowControl/>
              <w:numPr>
                <w:ilvl w:val="0"/>
                <w:numId w:val="109"/>
              </w:numPr>
              <w:contextualSpacing/>
              <w:rPr>
                <w:rFonts w:eastAsia="Times New Roman" w:cs="Times New Roman"/>
                <w:iCs/>
                <w:szCs w:val="24"/>
              </w:rPr>
            </w:pPr>
            <w:r w:rsidRPr="00400981">
              <w:rPr>
                <w:rFonts w:eastAsia="Times New Roman" w:cs="Times New Roman"/>
                <w:iCs/>
                <w:szCs w:val="24"/>
              </w:rPr>
              <w:t xml:space="preserve">The substitution of numeric inputs into a rule helps </w:t>
            </w:r>
            <w:r>
              <w:rPr>
                <w:rFonts w:eastAsia="Times New Roman" w:cs="Times New Roman"/>
                <w:iCs/>
                <w:szCs w:val="24"/>
              </w:rPr>
              <w:t xml:space="preserve">to </w:t>
            </w:r>
            <w:r w:rsidRPr="00400981">
              <w:rPr>
                <w:rFonts w:eastAsia="Times New Roman" w:cs="Times New Roman"/>
                <w:iCs/>
                <w:szCs w:val="24"/>
              </w:rPr>
              <w:t>determin</w:t>
            </w:r>
            <w:r>
              <w:rPr>
                <w:rFonts w:eastAsia="Times New Roman" w:cs="Times New Roman"/>
                <w:iCs/>
                <w:szCs w:val="24"/>
              </w:rPr>
              <w:t xml:space="preserve">e </w:t>
            </w:r>
            <w:r w:rsidRPr="00400981">
              <w:rPr>
                <w:rFonts w:eastAsia="Times New Roman" w:cs="Times New Roman"/>
                <w:iCs/>
                <w:szCs w:val="24"/>
              </w:rPr>
              <w:t>the corresponding outputs. An input/output table serves as a tool for organizing inputs and their respective outputs</w:t>
            </w:r>
            <w:r>
              <w:rPr>
                <w:rFonts w:eastAsia="Times New Roman" w:cs="Times New Roman"/>
                <w:iCs/>
                <w:szCs w:val="24"/>
              </w:rPr>
              <w:t>.</w:t>
            </w:r>
          </w:p>
          <w:p w14:paraId="44BCF8FE"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438D26EA" w14:textId="77777777">
        <w:trPr>
          <w:trHeight w:val="275"/>
        </w:trPr>
        <w:tc>
          <w:tcPr>
            <w:tcW w:w="872" w:type="pct"/>
          </w:tcPr>
          <w:p w14:paraId="0D3ED5AB" w14:textId="77777777" w:rsidR="00AB6BDF" w:rsidRDefault="00AB6BDF">
            <w:r>
              <w:t>MA.5.AR.3.2</w:t>
            </w:r>
          </w:p>
        </w:tc>
        <w:tc>
          <w:tcPr>
            <w:tcW w:w="1168" w:type="pct"/>
          </w:tcPr>
          <w:p w14:paraId="3E97C767" w14:textId="77777777" w:rsidR="00AB6BDF" w:rsidRDefault="00AB6BDF">
            <w:r>
              <w:t>Instructional Tasks</w:t>
            </w:r>
          </w:p>
        </w:tc>
        <w:tc>
          <w:tcPr>
            <w:tcW w:w="2960" w:type="pct"/>
          </w:tcPr>
          <w:p w14:paraId="5FC9A2CB" w14:textId="77777777" w:rsidR="00AB6BDF" w:rsidRPr="005E1822" w:rsidRDefault="00AB6BDF">
            <w:pPr>
              <w:spacing w:line="256" w:lineRule="auto"/>
              <w:textAlignment w:val="baseline"/>
              <w:rPr>
                <w:rFonts w:eastAsia="Times New Roman" w:cs="Times New Roman"/>
                <w:i/>
                <w:iCs/>
                <w:szCs w:val="24"/>
              </w:rPr>
            </w:pPr>
            <w:r w:rsidRPr="005E1822">
              <w:rPr>
                <w:rFonts w:eastAsia="Times New Roman" w:cs="Times New Roman"/>
                <w:i/>
                <w:iCs/>
                <w:szCs w:val="24"/>
              </w:rPr>
              <w:t>Instructional Task 2</w:t>
            </w:r>
          </w:p>
          <w:p w14:paraId="5577208F" w14:textId="77777777" w:rsidR="00AB6BDF" w:rsidRDefault="00AB6BDF">
            <w:pPr>
              <w:spacing w:line="256" w:lineRule="auto"/>
              <w:textAlignment w:val="baseline"/>
              <w:rPr>
                <w:rFonts w:eastAsia="Times New Roman" w:cs="Times New Roman"/>
                <w:szCs w:val="24"/>
              </w:rPr>
            </w:pPr>
            <w:r>
              <w:rPr>
                <w:rFonts w:eastAsia="Times New Roman" w:cs="Times New Roman"/>
                <w:szCs w:val="24"/>
              </w:rPr>
              <w:t xml:space="preserve">Vince collects baseball cards that come in packages of 3. Complete the table below to show how many </w:t>
            </w:r>
            <w:proofErr w:type="gramStart"/>
            <w:r>
              <w:rPr>
                <w:rFonts w:eastAsia="Times New Roman" w:cs="Times New Roman"/>
                <w:szCs w:val="24"/>
              </w:rPr>
              <w:t>baseball</w:t>
            </w:r>
            <w:proofErr w:type="gramEnd"/>
            <w:r>
              <w:rPr>
                <w:rFonts w:eastAsia="Times New Roman" w:cs="Times New Roman"/>
                <w:szCs w:val="24"/>
              </w:rPr>
              <w:t xml:space="preserve"> cards Vince would have for each number of packages he buys.</w:t>
            </w:r>
          </w:p>
          <w:p w14:paraId="5628ED7B" w14:textId="77777777" w:rsidR="00AB6BDF" w:rsidRDefault="00AB6BDF">
            <w:pPr>
              <w:spacing w:line="256" w:lineRule="auto"/>
              <w:textAlignment w:val="baseline"/>
              <w:rPr>
                <w:rFonts w:eastAsia="Times New Roman" w:cs="Times New Roman"/>
                <w:szCs w:val="24"/>
              </w:rPr>
            </w:pPr>
            <w:r w:rsidRPr="00E03A97">
              <w:rPr>
                <w:rFonts w:eastAsia="Times New Roman" w:cs="Times New Roman"/>
                <w:noProof/>
                <w:szCs w:val="24"/>
              </w:rPr>
              <w:drawing>
                <wp:inline distT="0" distB="0" distL="0" distR="0" wp14:anchorId="5D56B74E" wp14:editId="78F12F0F">
                  <wp:extent cx="3917950" cy="1153795"/>
                  <wp:effectExtent l="0" t="0" r="6350" b="8255"/>
                  <wp:docPr id="605420676"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20676" name="Picture 1" descr="table"/>
                          <pic:cNvPicPr/>
                        </pic:nvPicPr>
                        <pic:blipFill>
                          <a:blip r:embed="rId229"/>
                          <a:stretch>
                            <a:fillRect/>
                          </a:stretch>
                        </pic:blipFill>
                        <pic:spPr>
                          <a:xfrm>
                            <a:off x="0" y="0"/>
                            <a:ext cx="3917950" cy="1153795"/>
                          </a:xfrm>
                          <a:prstGeom prst="rect">
                            <a:avLst/>
                          </a:prstGeom>
                        </pic:spPr>
                      </pic:pic>
                    </a:graphicData>
                  </a:graphic>
                </wp:inline>
              </w:drawing>
            </w:r>
          </w:p>
          <w:p w14:paraId="7B2B7839" w14:textId="77777777" w:rsidR="00AB6BDF" w:rsidRDefault="00AB6BDF">
            <w:pPr>
              <w:spacing w:line="256" w:lineRule="auto"/>
              <w:textAlignment w:val="baseline"/>
              <w:rPr>
                <w:rFonts w:eastAsia="Times New Roman" w:cs="Times New Roman"/>
                <w:szCs w:val="24"/>
              </w:rPr>
            </w:pPr>
          </w:p>
          <w:p w14:paraId="4DB01C2A" w14:textId="77777777" w:rsidR="00AB6BDF" w:rsidRDefault="00AB6BDF" w:rsidP="009D7378">
            <w:pPr>
              <w:pStyle w:val="ListParagraph"/>
              <w:numPr>
                <w:ilvl w:val="0"/>
                <w:numId w:val="109"/>
              </w:numPr>
              <w:spacing w:line="256" w:lineRule="auto"/>
              <w:textAlignment w:val="baseline"/>
              <w:rPr>
                <w:rFonts w:eastAsia="Times New Roman" w:cs="Times New Roman"/>
                <w:szCs w:val="24"/>
              </w:rPr>
            </w:pPr>
            <w:r>
              <w:rPr>
                <w:rFonts w:eastAsia="Times New Roman" w:cs="Times New Roman"/>
                <w:szCs w:val="24"/>
              </w:rPr>
              <w:t>Use the data in the table to form ordered pairs in which the input (</w:t>
            </w:r>
            <w:r w:rsidRPr="005E1822">
              <w:rPr>
                <w:rFonts w:eastAsia="Times New Roman" w:cs="Times New Roman"/>
                <w:i/>
                <w:iCs/>
                <w:szCs w:val="24"/>
              </w:rPr>
              <w:t>x</w:t>
            </w:r>
            <w:r>
              <w:rPr>
                <w:rFonts w:eastAsia="Times New Roman" w:cs="Times New Roman"/>
                <w:szCs w:val="24"/>
              </w:rPr>
              <w:t>) is the number of packages, and the output (</w:t>
            </w:r>
            <w:r w:rsidRPr="005E1822">
              <w:rPr>
                <w:rFonts w:eastAsia="Times New Roman" w:cs="Times New Roman"/>
                <w:i/>
                <w:iCs/>
                <w:szCs w:val="24"/>
              </w:rPr>
              <w:t>y</w:t>
            </w:r>
            <w:r>
              <w:rPr>
                <w:rFonts w:eastAsia="Times New Roman" w:cs="Times New Roman"/>
                <w:szCs w:val="24"/>
              </w:rPr>
              <w:t>) is the related number of baseball cards Vince has.</w:t>
            </w:r>
          </w:p>
          <w:p w14:paraId="78356207" w14:textId="77777777" w:rsidR="00AB6BDF" w:rsidRDefault="00AB6BDF" w:rsidP="009D7378">
            <w:pPr>
              <w:pStyle w:val="ListParagraph"/>
              <w:numPr>
                <w:ilvl w:val="0"/>
                <w:numId w:val="109"/>
              </w:numPr>
              <w:spacing w:line="256" w:lineRule="auto"/>
              <w:textAlignment w:val="baseline"/>
              <w:rPr>
                <w:rFonts w:eastAsia="Times New Roman" w:cs="Times New Roman"/>
                <w:szCs w:val="24"/>
              </w:rPr>
            </w:pPr>
            <w:r>
              <w:rPr>
                <w:rFonts w:eastAsia="Times New Roman" w:cs="Times New Roman"/>
                <w:szCs w:val="24"/>
              </w:rPr>
              <w:t>Graph the ordered pairs on the coordinate grid below.</w:t>
            </w:r>
          </w:p>
          <w:p w14:paraId="32FEA087" w14:textId="77777777" w:rsidR="00AB6BDF" w:rsidRPr="00B54DCE" w:rsidRDefault="00AB6BDF">
            <w:pPr>
              <w:spacing w:line="256" w:lineRule="auto"/>
              <w:jc w:val="center"/>
              <w:textAlignment w:val="baseline"/>
              <w:rPr>
                <w:rFonts w:eastAsia="Times New Roman" w:cs="Times New Roman"/>
                <w:szCs w:val="24"/>
              </w:rPr>
            </w:pPr>
            <w:r w:rsidRPr="0025603B">
              <w:rPr>
                <w:rFonts w:eastAsia="Times New Roman" w:cs="Times New Roman"/>
                <w:noProof/>
                <w:szCs w:val="24"/>
              </w:rPr>
              <w:lastRenderedPageBreak/>
              <w:drawing>
                <wp:inline distT="0" distB="0" distL="0" distR="0" wp14:anchorId="6E59E4A3" wp14:editId="653869BB">
                  <wp:extent cx="3392534" cy="2833635"/>
                  <wp:effectExtent l="0" t="0" r="0" b="5080"/>
                  <wp:docPr id="1495005595" name="Picture 1"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05595" name="Picture 1" descr="blank coordinate plane"/>
                          <pic:cNvPicPr/>
                        </pic:nvPicPr>
                        <pic:blipFill>
                          <a:blip r:embed="rId113"/>
                          <a:stretch>
                            <a:fillRect/>
                          </a:stretch>
                        </pic:blipFill>
                        <pic:spPr>
                          <a:xfrm>
                            <a:off x="0" y="0"/>
                            <a:ext cx="3400304" cy="2840125"/>
                          </a:xfrm>
                          <a:prstGeom prst="rect">
                            <a:avLst/>
                          </a:prstGeom>
                        </pic:spPr>
                      </pic:pic>
                    </a:graphicData>
                  </a:graphic>
                </wp:inline>
              </w:drawing>
            </w:r>
          </w:p>
          <w:p w14:paraId="6D6129CA" w14:textId="77777777" w:rsidR="00AB6BDF" w:rsidRDefault="00AB6BDF">
            <w:pPr>
              <w:spacing w:line="256" w:lineRule="auto"/>
              <w:textAlignment w:val="baseline"/>
              <w:rPr>
                <w:rFonts w:cs="Times New Roman"/>
                <w:i/>
                <w:szCs w:val="24"/>
              </w:rPr>
            </w:pPr>
          </w:p>
        </w:tc>
      </w:tr>
      <w:tr w:rsidR="00AB6BDF" w14:paraId="4BF56A32" w14:textId="77777777">
        <w:trPr>
          <w:trHeight w:val="275"/>
        </w:trPr>
        <w:tc>
          <w:tcPr>
            <w:tcW w:w="872" w:type="pct"/>
          </w:tcPr>
          <w:p w14:paraId="191AB4A7" w14:textId="77777777" w:rsidR="00AB6BDF" w:rsidRDefault="00AB6BDF">
            <w:r>
              <w:lastRenderedPageBreak/>
              <w:t>MA.5.AR.3.2</w:t>
            </w:r>
          </w:p>
        </w:tc>
        <w:tc>
          <w:tcPr>
            <w:tcW w:w="1168" w:type="pct"/>
          </w:tcPr>
          <w:p w14:paraId="309135BF" w14:textId="77777777" w:rsidR="00AB6BDF" w:rsidRDefault="00AB6BDF">
            <w:r>
              <w:t>Instructional Items</w:t>
            </w:r>
          </w:p>
        </w:tc>
        <w:tc>
          <w:tcPr>
            <w:tcW w:w="2960" w:type="pct"/>
          </w:tcPr>
          <w:p w14:paraId="4DC7BA60" w14:textId="77777777" w:rsidR="00AB6BDF" w:rsidRDefault="00AB6BDF">
            <w:pPr>
              <w:spacing w:line="256" w:lineRule="auto"/>
              <w:textAlignment w:val="baseline"/>
              <w:rPr>
                <w:rFonts w:cs="Times New Roman"/>
                <w:i/>
                <w:szCs w:val="24"/>
              </w:rPr>
            </w:pPr>
            <w:r>
              <w:rPr>
                <w:rFonts w:cs="Times New Roman"/>
                <w:i/>
                <w:szCs w:val="24"/>
              </w:rPr>
              <w:t>Instructional Item 2</w:t>
            </w:r>
          </w:p>
          <w:p w14:paraId="0245D47D" w14:textId="77777777" w:rsidR="00AB6BDF" w:rsidRPr="004A288E" w:rsidRDefault="00AB6BDF">
            <w:pPr>
              <w:pStyle w:val="paragraph"/>
              <w:spacing w:before="0" w:beforeAutospacing="0" w:after="0" w:afterAutospacing="0"/>
              <w:ind w:left="360"/>
              <w:textAlignment w:val="baseline"/>
              <w:rPr>
                <w:rStyle w:val="normaltextrun"/>
              </w:rPr>
            </w:pPr>
            <w:r w:rsidRPr="007F667E">
              <w:rPr>
                <w:rFonts w:eastAsia="Calibri"/>
              </w:rPr>
              <w:t>If each table in the U-shape arrangement can seat 4 people, what is the minimum number of tables required to accommodate a banquet for 40 people?</w:t>
            </w:r>
            <w:r>
              <w:rPr>
                <w:rFonts w:eastAsia="Calibri"/>
              </w:rPr>
              <w:t xml:space="preserve"> 60 people? 180 people? Create a two-column table to record the inputs and outputs.</w:t>
            </w:r>
          </w:p>
        </w:tc>
      </w:tr>
      <w:tr w:rsidR="00AB6BDF" w14:paraId="4593A485" w14:textId="77777777">
        <w:trPr>
          <w:trHeight w:val="275"/>
        </w:trPr>
        <w:tc>
          <w:tcPr>
            <w:tcW w:w="872" w:type="pct"/>
          </w:tcPr>
          <w:p w14:paraId="20F7CF25" w14:textId="77777777" w:rsidR="00AB6BDF" w:rsidRDefault="00AB6BDF">
            <w:r>
              <w:t>MA.5.NSO.1.4</w:t>
            </w:r>
          </w:p>
        </w:tc>
        <w:tc>
          <w:tcPr>
            <w:tcW w:w="1168" w:type="pct"/>
          </w:tcPr>
          <w:p w14:paraId="5DD273CA" w14:textId="77777777" w:rsidR="00AB6BDF" w:rsidRDefault="00AB6BDF">
            <w:r>
              <w:t>Instructional Items</w:t>
            </w:r>
          </w:p>
        </w:tc>
        <w:tc>
          <w:tcPr>
            <w:tcW w:w="2960" w:type="pct"/>
          </w:tcPr>
          <w:p w14:paraId="6DB0F2CF" w14:textId="77777777" w:rsidR="00AB6BDF"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385FD4A7" w14:textId="77777777" w:rsidR="00AB6BDF" w:rsidRPr="009F04A8" w:rsidRDefault="00AB6BDF">
            <w:pPr>
              <w:textAlignment w:val="baseline"/>
              <w:rPr>
                <w:rFonts w:cs="Times New Roman"/>
                <w:i/>
                <w:szCs w:val="24"/>
              </w:rPr>
            </w:pPr>
            <w:r>
              <w:rPr>
                <w:rFonts w:eastAsia="Times New Roman" w:cs="Times New Roman"/>
                <w:szCs w:val="24"/>
              </w:rPr>
              <w:t>Order 2.592, 2.59 and 2.399 from least to greatest.</w:t>
            </w:r>
          </w:p>
          <w:p w14:paraId="4F6DE269"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09505E8B" w14:textId="77777777">
        <w:trPr>
          <w:trHeight w:val="275"/>
        </w:trPr>
        <w:tc>
          <w:tcPr>
            <w:tcW w:w="872" w:type="pct"/>
          </w:tcPr>
          <w:p w14:paraId="4C1B5C01" w14:textId="77777777" w:rsidR="00AB6BDF" w:rsidRDefault="00AB6BDF">
            <w:r>
              <w:t>MA.5.NSO.1.4</w:t>
            </w:r>
          </w:p>
        </w:tc>
        <w:tc>
          <w:tcPr>
            <w:tcW w:w="1168" w:type="pct"/>
          </w:tcPr>
          <w:p w14:paraId="50A57C76" w14:textId="77777777" w:rsidR="00AB6BDF" w:rsidRDefault="00AB6BDF">
            <w:r>
              <w:t>Instructional Items</w:t>
            </w:r>
          </w:p>
        </w:tc>
        <w:tc>
          <w:tcPr>
            <w:tcW w:w="2960" w:type="pct"/>
          </w:tcPr>
          <w:p w14:paraId="77A49C7F" w14:textId="77777777" w:rsidR="00AB6BDF"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3</w:t>
            </w:r>
          </w:p>
          <w:p w14:paraId="0114A7FB" w14:textId="77777777" w:rsidR="00AB6BDF" w:rsidRDefault="00AB6BDF">
            <w:pPr>
              <w:ind w:left="360"/>
              <w:textAlignment w:val="baseline"/>
              <w:rPr>
                <w:rFonts w:eastAsia="Times New Roman" w:cs="Times New Roman"/>
                <w:szCs w:val="24"/>
              </w:rPr>
            </w:pPr>
            <w:r>
              <w:rPr>
                <w:rFonts w:eastAsia="Times New Roman" w:cs="Times New Roman"/>
                <w:szCs w:val="24"/>
              </w:rPr>
              <w:t>Use the number line to complete the questions below.</w:t>
            </w:r>
          </w:p>
          <w:p w14:paraId="107CF4C5" w14:textId="77777777" w:rsidR="00AB6BDF" w:rsidRDefault="00AB6BDF">
            <w:pPr>
              <w:textAlignment w:val="baseline"/>
              <w:rPr>
                <w:rFonts w:eastAsia="Times New Roman" w:cs="Times New Roman"/>
                <w:szCs w:val="24"/>
              </w:rPr>
            </w:pPr>
            <w:r w:rsidRPr="005B5835">
              <w:rPr>
                <w:rFonts w:cs="Times New Roman"/>
                <w:noProof/>
              </w:rPr>
              <w:drawing>
                <wp:inline distT="0" distB="0" distL="0" distR="0" wp14:anchorId="23C5B7E1" wp14:editId="4E0F810F">
                  <wp:extent cx="2924124" cy="311365"/>
                  <wp:effectExtent l="0" t="0" r="0" b="0"/>
                  <wp:docPr id="1556397396" name="Picture 1556397396"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97396" name="Picture 1556397396" descr="number line"/>
                          <pic:cNvPicPr/>
                        </pic:nvPicPr>
                        <pic:blipFill>
                          <a:blip r:embed="rId33"/>
                          <a:stretch>
                            <a:fillRect/>
                          </a:stretch>
                        </pic:blipFill>
                        <pic:spPr>
                          <a:xfrm>
                            <a:off x="0" y="0"/>
                            <a:ext cx="3048241" cy="324581"/>
                          </a:xfrm>
                          <a:prstGeom prst="rect">
                            <a:avLst/>
                          </a:prstGeom>
                        </pic:spPr>
                      </pic:pic>
                    </a:graphicData>
                  </a:graphic>
                </wp:inline>
              </w:drawing>
            </w:r>
          </w:p>
          <w:p w14:paraId="24C6DFF8" w14:textId="77777777" w:rsidR="00AB6BDF" w:rsidRDefault="00AB6BDF">
            <w:pPr>
              <w:ind w:left="360"/>
              <w:textAlignment w:val="baseline"/>
              <w:rPr>
                <w:rFonts w:cs="Times New Roman"/>
                <w:iCs/>
                <w:szCs w:val="24"/>
              </w:rPr>
            </w:pPr>
          </w:p>
          <w:p w14:paraId="7C8AE71F" w14:textId="77777777" w:rsidR="00AB6BDF" w:rsidRDefault="00AB6BDF">
            <w:pPr>
              <w:ind w:left="360"/>
              <w:textAlignment w:val="baseline"/>
              <w:rPr>
                <w:rFonts w:cs="Times New Roman"/>
                <w:iCs/>
                <w:szCs w:val="24"/>
              </w:rPr>
            </w:pPr>
            <w:r>
              <w:rPr>
                <w:rFonts w:cs="Times New Roman"/>
                <w:iCs/>
                <w:szCs w:val="24"/>
              </w:rPr>
              <w:t>Part A: What value does Point A represent?</w:t>
            </w:r>
          </w:p>
          <w:p w14:paraId="77D19764" w14:textId="77777777" w:rsidR="00AB6BDF" w:rsidRDefault="00AB6BDF">
            <w:pPr>
              <w:ind w:left="360"/>
              <w:textAlignment w:val="baseline"/>
              <w:rPr>
                <w:rFonts w:cs="Times New Roman"/>
                <w:iCs/>
                <w:szCs w:val="24"/>
              </w:rPr>
            </w:pPr>
            <w:r>
              <w:rPr>
                <w:rFonts w:cs="Times New Roman"/>
                <w:iCs/>
                <w:szCs w:val="24"/>
              </w:rPr>
              <w:t>Part B: Which value does Point C represent?</w:t>
            </w:r>
          </w:p>
          <w:p w14:paraId="3EA9DAFA"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0.77</w:t>
            </w:r>
          </w:p>
          <w:p w14:paraId="15428835"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0.772</w:t>
            </w:r>
          </w:p>
          <w:p w14:paraId="3470157F"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0.779</w:t>
            </w:r>
          </w:p>
          <w:p w14:paraId="4AF58479" w14:textId="77777777" w:rsidR="00AB6BDF" w:rsidRPr="009F04A8" w:rsidRDefault="00AB6BDF" w:rsidP="009D7378">
            <w:pPr>
              <w:pStyle w:val="ListParagraph"/>
              <w:numPr>
                <w:ilvl w:val="0"/>
                <w:numId w:val="38"/>
              </w:numPr>
              <w:textAlignment w:val="baseline"/>
              <w:rPr>
                <w:rFonts w:cs="Times New Roman"/>
                <w:iCs/>
                <w:szCs w:val="24"/>
              </w:rPr>
            </w:pPr>
            <w:r w:rsidRPr="009F04A8">
              <w:rPr>
                <w:rFonts w:cs="Times New Roman"/>
                <w:iCs/>
                <w:szCs w:val="24"/>
              </w:rPr>
              <w:t>0.78</w:t>
            </w:r>
          </w:p>
          <w:p w14:paraId="47E7FFE8" w14:textId="77777777" w:rsidR="00AB6BDF" w:rsidRDefault="00AB6BDF">
            <w:pPr>
              <w:ind w:left="360"/>
              <w:textAlignment w:val="baseline"/>
              <w:rPr>
                <w:rFonts w:cs="Times New Roman"/>
                <w:iCs/>
                <w:szCs w:val="24"/>
              </w:rPr>
            </w:pPr>
            <w:r>
              <w:rPr>
                <w:rFonts w:cs="Times New Roman"/>
                <w:iCs/>
                <w:szCs w:val="24"/>
              </w:rPr>
              <w:t>Part C: Plot Point B between Points A and C. What is the value of Point B?</w:t>
            </w:r>
          </w:p>
          <w:p w14:paraId="2A513AFA"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67C652A8" w14:textId="77777777">
        <w:trPr>
          <w:trHeight w:val="275"/>
        </w:trPr>
        <w:tc>
          <w:tcPr>
            <w:tcW w:w="872" w:type="pct"/>
          </w:tcPr>
          <w:p w14:paraId="6B47A62D" w14:textId="77777777" w:rsidR="00AB6BDF" w:rsidRDefault="00AB6BDF">
            <w:r>
              <w:t>MA.5.NSO.1.4</w:t>
            </w:r>
          </w:p>
        </w:tc>
        <w:tc>
          <w:tcPr>
            <w:tcW w:w="1168" w:type="pct"/>
          </w:tcPr>
          <w:p w14:paraId="36BF0894" w14:textId="77777777" w:rsidR="00AB6BDF" w:rsidRDefault="00AB6BDF">
            <w:r>
              <w:t>Common Misconceptions or Errors</w:t>
            </w:r>
          </w:p>
        </w:tc>
        <w:tc>
          <w:tcPr>
            <w:tcW w:w="2960" w:type="pct"/>
          </w:tcPr>
          <w:p w14:paraId="59B8F5E6" w14:textId="77777777" w:rsidR="00AB6BDF" w:rsidRPr="00FC0FE3" w:rsidRDefault="00AB6BDF">
            <w:pPr>
              <w:spacing w:after="160" w:line="259" w:lineRule="auto"/>
              <w:rPr>
                <w:rFonts w:eastAsia="Times New Roman" w:cs="Times New Roman"/>
                <w:color w:val="A20000"/>
                <w:szCs w:val="24"/>
              </w:rPr>
            </w:pPr>
            <w:r w:rsidRPr="00FC0FE3">
              <w:rPr>
                <w:rFonts w:eastAsia="Times New Roman" w:cs="Times New Roman"/>
                <w:color w:val="A20000"/>
                <w:szCs w:val="24"/>
              </w:rPr>
              <w:t>Removed the language of “benchmarks” from this section.</w:t>
            </w:r>
          </w:p>
          <w:p w14:paraId="27BE541E" w14:textId="77777777" w:rsidR="00AB6BDF" w:rsidRPr="00D65469" w:rsidRDefault="00AB6BDF" w:rsidP="009D7378">
            <w:pPr>
              <w:numPr>
                <w:ilvl w:val="0"/>
                <w:numId w:val="16"/>
              </w:numPr>
              <w:spacing w:after="160" w:line="259" w:lineRule="auto"/>
              <w:ind w:left="360"/>
              <w:rPr>
                <w:rFonts w:eastAsia="Times New Roman" w:cs="Times New Roman"/>
                <w:szCs w:val="24"/>
              </w:rPr>
            </w:pPr>
            <w:r w:rsidRPr="00D65469">
              <w:rPr>
                <w:rFonts w:eastAsia="Times New Roman" w:cs="Times New Roman"/>
                <w:szCs w:val="24"/>
              </w:rPr>
              <w:t xml:space="preserve">Students may confuse the place value to which they are rounding a number. </w:t>
            </w:r>
          </w:p>
          <w:p w14:paraId="4BADDB63" w14:textId="77777777" w:rsidR="00AB6BDF" w:rsidRPr="008846B9" w:rsidRDefault="00AB6BDF" w:rsidP="009D7378">
            <w:pPr>
              <w:numPr>
                <w:ilvl w:val="1"/>
                <w:numId w:val="16"/>
              </w:numPr>
              <w:spacing w:after="160" w:line="259" w:lineRule="auto"/>
              <w:ind w:left="1080"/>
              <w:rPr>
                <w:rStyle w:val="normaltextrun"/>
              </w:rPr>
            </w:pPr>
            <w:r w:rsidRPr="00D65469">
              <w:rPr>
                <w:rFonts w:eastAsia="Times New Roman" w:cs="Times New Roman"/>
                <w:szCs w:val="24"/>
              </w:rPr>
              <w:t xml:space="preserve">For example, when rounding 29.834 to the nearest tenth, they may have difficulty determining that 29.834 is between 29.8 and </w:t>
            </w:r>
            <w:r w:rsidRPr="00D65469">
              <w:rPr>
                <w:rFonts w:eastAsia="Times New Roman" w:cs="Times New Roman"/>
                <w:szCs w:val="24"/>
              </w:rPr>
              <w:lastRenderedPageBreak/>
              <w:t xml:space="preserve">29.9.  The reliance on mnemonics, songs or rhymes during instruction can often confuse students further because they </w:t>
            </w:r>
            <w:r>
              <w:rPr>
                <w:rFonts w:eastAsia="Times New Roman" w:cs="Times New Roman"/>
                <w:szCs w:val="24"/>
              </w:rPr>
              <w:t>may</w:t>
            </w:r>
            <w:r w:rsidRPr="00D65469">
              <w:rPr>
                <w:rFonts w:eastAsia="Times New Roman" w:cs="Times New Roman"/>
                <w:szCs w:val="24"/>
              </w:rPr>
              <w:t xml:space="preserve"> lack the conceptual understanding for rounding decimals</w:t>
            </w:r>
            <w:r>
              <w:rPr>
                <w:rFonts w:eastAsia="Times New Roman" w:cs="Times New Roman"/>
                <w:szCs w:val="24"/>
              </w:rPr>
              <w:t>.</w:t>
            </w:r>
          </w:p>
        </w:tc>
      </w:tr>
      <w:tr w:rsidR="00AB6BDF" w14:paraId="75E2A3EB" w14:textId="77777777">
        <w:trPr>
          <w:trHeight w:val="275"/>
        </w:trPr>
        <w:tc>
          <w:tcPr>
            <w:tcW w:w="872" w:type="pct"/>
          </w:tcPr>
          <w:p w14:paraId="3E5DF43D" w14:textId="77777777" w:rsidR="00AB6BDF" w:rsidRDefault="00AB6BDF"/>
        </w:tc>
        <w:tc>
          <w:tcPr>
            <w:tcW w:w="1168" w:type="pct"/>
          </w:tcPr>
          <w:p w14:paraId="356F8FA5" w14:textId="77777777" w:rsidR="00AB6BDF" w:rsidRDefault="00AB6BDF"/>
        </w:tc>
        <w:tc>
          <w:tcPr>
            <w:tcW w:w="2960" w:type="pct"/>
          </w:tcPr>
          <w:p w14:paraId="13E66B5C" w14:textId="77777777" w:rsidR="00AB6BDF" w:rsidRPr="008E143E" w:rsidRDefault="00AB6BDF">
            <w:pPr>
              <w:rPr>
                <w:rFonts w:cs="Times New Roman"/>
                <w:szCs w:val="24"/>
              </w:rPr>
            </w:pPr>
            <w:r w:rsidRPr="008E143E">
              <w:rPr>
                <w:rFonts w:cs="Times New Roman"/>
                <w:szCs w:val="24"/>
              </w:rPr>
              <w:t>Students may compare the place values from right to left because you add and subtract from right to left. Emphasize that the greatest place value is on the left, so they should compare from the largest to smallest place. Students may find it helpful to model the numbers using base-10 blocks or a place-value chart to visualize decimal place comparisons.</w:t>
            </w:r>
          </w:p>
          <w:p w14:paraId="09B167AA" w14:textId="77777777" w:rsidR="00AB6BDF" w:rsidRPr="00986482" w:rsidRDefault="00AB6BDF">
            <w:pPr>
              <w:spacing w:after="160" w:line="259" w:lineRule="auto"/>
              <w:rPr>
                <w:rFonts w:eastAsia="Times New Roman" w:cs="Times New Roman"/>
                <w:color w:val="FF0000"/>
                <w:szCs w:val="24"/>
              </w:rPr>
            </w:pPr>
          </w:p>
        </w:tc>
      </w:tr>
      <w:tr w:rsidR="00AB6BDF" w14:paraId="427CA998" w14:textId="77777777">
        <w:trPr>
          <w:trHeight w:val="275"/>
        </w:trPr>
        <w:tc>
          <w:tcPr>
            <w:tcW w:w="872" w:type="pct"/>
          </w:tcPr>
          <w:p w14:paraId="12B7734C" w14:textId="77777777" w:rsidR="00AB6BDF" w:rsidRDefault="00AB6BDF">
            <w:r>
              <w:t>MA.5.NSO.1.5</w:t>
            </w:r>
          </w:p>
        </w:tc>
        <w:tc>
          <w:tcPr>
            <w:tcW w:w="1168" w:type="pct"/>
          </w:tcPr>
          <w:p w14:paraId="22CEE714" w14:textId="77777777" w:rsidR="00AB6BDF" w:rsidRDefault="00AB6BDF">
            <w:r>
              <w:t>Instructional Items</w:t>
            </w:r>
          </w:p>
        </w:tc>
        <w:tc>
          <w:tcPr>
            <w:tcW w:w="2960" w:type="pct"/>
          </w:tcPr>
          <w:p w14:paraId="7683B424"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35A2CD07" w14:textId="77777777" w:rsidR="00AB6BDF" w:rsidRDefault="00AB6BDF">
            <w:pPr>
              <w:ind w:left="360"/>
              <w:textAlignment w:val="baseline"/>
              <w:rPr>
                <w:rFonts w:eastAsia="Times New Roman" w:cs="Times New Roman"/>
                <w:szCs w:val="24"/>
              </w:rPr>
            </w:pPr>
            <w:r>
              <w:rPr>
                <w:rFonts w:eastAsia="Times New Roman" w:cs="Times New Roman"/>
                <w:szCs w:val="24"/>
              </w:rPr>
              <w:t xml:space="preserve">For the number shown below, select </w:t>
            </w:r>
            <w:proofErr w:type="gramStart"/>
            <w:r>
              <w:rPr>
                <w:rFonts w:eastAsia="Times New Roman" w:cs="Times New Roman"/>
                <w:szCs w:val="24"/>
              </w:rPr>
              <w:t>all of</w:t>
            </w:r>
            <w:proofErr w:type="gramEnd"/>
            <w:r>
              <w:rPr>
                <w:rFonts w:eastAsia="Times New Roman" w:cs="Times New Roman"/>
                <w:szCs w:val="24"/>
              </w:rPr>
              <w:t xml:space="preserve"> the values for the missing digit that would cause 47.63 to round to 47.64 when round to the nearest hundredth.</w:t>
            </w:r>
          </w:p>
          <w:p w14:paraId="41A05A70" w14:textId="77777777" w:rsidR="00AB6BDF" w:rsidRPr="00D14199" w:rsidRDefault="00AB6BDF">
            <w:pPr>
              <w:ind w:left="1440"/>
              <w:textAlignment w:val="baseline"/>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8256" behindDoc="0" locked="0" layoutInCell="1" allowOverlap="1" wp14:anchorId="7861E42C" wp14:editId="7987FC26">
                      <wp:simplePos x="0" y="0"/>
                      <wp:positionH relativeFrom="column">
                        <wp:posOffset>1268095</wp:posOffset>
                      </wp:positionH>
                      <wp:positionV relativeFrom="paragraph">
                        <wp:posOffset>23127</wp:posOffset>
                      </wp:positionV>
                      <wp:extent cx="141371" cy="135623"/>
                      <wp:effectExtent l="0" t="0" r="11430" b="17145"/>
                      <wp:wrapNone/>
                      <wp:docPr id="2028298043" name="Rectangle 2028298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371" cy="13562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093BC" id="Rectangle 2028298043" o:spid="_x0000_s1026" alt="&quot;&quot;" style="position:absolute;margin-left:99.85pt;margin-top:1.8pt;width:11.15pt;height:10.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" filled="f" strokecolor="black [3213]" strokeweight="1pt"/>
                  </w:pict>
                </mc:Fallback>
              </mc:AlternateContent>
            </w:r>
            <w:r>
              <w:rPr>
                <w:rFonts w:eastAsia="Times New Roman" w:cs="Times New Roman"/>
                <w:szCs w:val="24"/>
              </w:rPr>
              <w:t>47.63</w:t>
            </w:r>
          </w:p>
          <w:p w14:paraId="3FBA4CCF"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2</w:t>
            </w:r>
          </w:p>
          <w:p w14:paraId="69217E08"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4</w:t>
            </w:r>
          </w:p>
          <w:p w14:paraId="44ECFB22"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5</w:t>
            </w:r>
          </w:p>
          <w:p w14:paraId="526B155A" w14:textId="77777777" w:rsidR="00AB6BDF"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6</w:t>
            </w:r>
          </w:p>
          <w:p w14:paraId="711EFAE7" w14:textId="77777777" w:rsidR="00AB6BDF" w:rsidRPr="006B3A02" w:rsidRDefault="00AB6BDF" w:rsidP="009D7378">
            <w:pPr>
              <w:pStyle w:val="ListParagraph"/>
              <w:numPr>
                <w:ilvl w:val="0"/>
                <w:numId w:val="42"/>
              </w:numPr>
              <w:textAlignment w:val="baseline"/>
              <w:rPr>
                <w:rFonts w:eastAsia="Times New Roman" w:cs="Times New Roman"/>
                <w:szCs w:val="24"/>
              </w:rPr>
            </w:pPr>
            <w:r>
              <w:rPr>
                <w:rFonts w:eastAsia="Times New Roman" w:cs="Times New Roman"/>
                <w:szCs w:val="24"/>
              </w:rPr>
              <w:t>8</w:t>
            </w:r>
          </w:p>
          <w:p w14:paraId="4C8C6E9F" w14:textId="77777777" w:rsidR="00AB6BDF" w:rsidRDefault="00AB6BDF">
            <w:pPr>
              <w:pStyle w:val="paragraph"/>
              <w:spacing w:before="0" w:beforeAutospacing="0" w:after="0" w:afterAutospacing="0"/>
              <w:textAlignment w:val="baseline"/>
              <w:rPr>
                <w:rStyle w:val="normaltextrun"/>
              </w:rPr>
            </w:pPr>
          </w:p>
        </w:tc>
      </w:tr>
      <w:tr w:rsidR="00AB6BDF" w14:paraId="5FEB8CE7" w14:textId="77777777">
        <w:trPr>
          <w:trHeight w:val="275"/>
        </w:trPr>
        <w:tc>
          <w:tcPr>
            <w:tcW w:w="872" w:type="pct"/>
          </w:tcPr>
          <w:p w14:paraId="43831245" w14:textId="77777777" w:rsidR="00AB6BDF" w:rsidRDefault="00AB6BDF">
            <w:r>
              <w:t>MA.5.NSO.1.5</w:t>
            </w:r>
          </w:p>
        </w:tc>
        <w:tc>
          <w:tcPr>
            <w:tcW w:w="1168" w:type="pct"/>
          </w:tcPr>
          <w:p w14:paraId="1660CA0B" w14:textId="77777777" w:rsidR="00AB6BDF" w:rsidRDefault="00AB6BDF">
            <w:r>
              <w:t>Instructional Items</w:t>
            </w:r>
          </w:p>
        </w:tc>
        <w:tc>
          <w:tcPr>
            <w:tcW w:w="2960" w:type="pct"/>
          </w:tcPr>
          <w:p w14:paraId="1A33CDD5" w14:textId="77777777" w:rsidR="00AB6BDF" w:rsidRPr="007D20C4" w:rsidRDefault="00AB6BDF">
            <w:pPr>
              <w:textAlignment w:val="baseline"/>
              <w:rPr>
                <w:rFonts w:cs="Times New Roman"/>
                <w:i/>
                <w:szCs w:val="24"/>
              </w:rPr>
            </w:pPr>
            <w:r w:rsidRPr="007D20C4">
              <w:rPr>
                <w:rFonts w:cs="Times New Roman"/>
                <w:i/>
                <w:szCs w:val="24"/>
              </w:rPr>
              <w:t>Instructional Item 3</w:t>
            </w:r>
          </w:p>
          <w:p w14:paraId="506C22F1" w14:textId="77777777" w:rsidR="00AB6BDF" w:rsidRPr="007D20C4" w:rsidRDefault="00AB6BDF">
            <w:pPr>
              <w:ind w:left="360"/>
              <w:textAlignment w:val="baseline"/>
              <w:rPr>
                <w:rFonts w:eastAsia="Times New Roman" w:cs="Times New Roman"/>
                <w:szCs w:val="24"/>
              </w:rPr>
            </w:pPr>
            <w:r w:rsidRPr="007D20C4">
              <w:rPr>
                <w:rFonts w:eastAsia="Times New Roman" w:cs="Times New Roman"/>
                <w:szCs w:val="24"/>
              </w:rPr>
              <w:t>Which of the following numbers rounds to 84.5 when rounded to the nearest tenth?</w:t>
            </w:r>
          </w:p>
          <w:p w14:paraId="5F856B17" w14:textId="77777777" w:rsidR="00AB6BDF" w:rsidRPr="007D20C4" w:rsidRDefault="00AB6BDF" w:rsidP="009D7378">
            <w:pPr>
              <w:numPr>
                <w:ilvl w:val="0"/>
                <w:numId w:val="43"/>
              </w:numPr>
              <w:spacing w:after="160" w:line="259" w:lineRule="auto"/>
              <w:textAlignment w:val="baseline"/>
              <w:rPr>
                <w:rFonts w:eastAsia="Times New Roman" w:cs="Times New Roman"/>
                <w:szCs w:val="24"/>
              </w:rPr>
            </w:pPr>
            <w:r w:rsidRPr="007D20C4">
              <w:rPr>
                <w:rFonts w:eastAsia="Times New Roman" w:cs="Times New Roman"/>
                <w:szCs w:val="24"/>
              </w:rPr>
              <w:t>84.42</w:t>
            </w:r>
          </w:p>
          <w:p w14:paraId="1C6A2EA5" w14:textId="77777777" w:rsidR="00AB6BDF" w:rsidRPr="007D20C4" w:rsidRDefault="00AB6BDF" w:rsidP="009D7378">
            <w:pPr>
              <w:numPr>
                <w:ilvl w:val="0"/>
                <w:numId w:val="43"/>
              </w:numPr>
              <w:spacing w:after="160" w:line="259" w:lineRule="auto"/>
              <w:textAlignment w:val="baseline"/>
              <w:rPr>
                <w:rFonts w:eastAsia="Times New Roman" w:cs="Times New Roman"/>
                <w:szCs w:val="24"/>
              </w:rPr>
            </w:pPr>
            <w:r w:rsidRPr="007D20C4">
              <w:rPr>
                <w:rFonts w:eastAsia="Times New Roman" w:cs="Times New Roman"/>
                <w:szCs w:val="24"/>
              </w:rPr>
              <w:t>84.437</w:t>
            </w:r>
          </w:p>
          <w:p w14:paraId="308C28E3" w14:textId="77777777" w:rsidR="00AB6BDF" w:rsidRPr="007D20C4" w:rsidRDefault="00AB6BDF" w:rsidP="009D7378">
            <w:pPr>
              <w:numPr>
                <w:ilvl w:val="0"/>
                <w:numId w:val="43"/>
              </w:numPr>
              <w:spacing w:after="160" w:line="259" w:lineRule="auto"/>
              <w:textAlignment w:val="baseline"/>
              <w:rPr>
                <w:rFonts w:eastAsia="Times New Roman" w:cs="Times New Roman"/>
                <w:szCs w:val="24"/>
              </w:rPr>
            </w:pPr>
            <w:r w:rsidRPr="007D20C4">
              <w:rPr>
                <w:rFonts w:eastAsia="Times New Roman" w:cs="Times New Roman"/>
                <w:szCs w:val="24"/>
              </w:rPr>
              <w:t>84.526</w:t>
            </w:r>
          </w:p>
          <w:p w14:paraId="0C09681B" w14:textId="77777777" w:rsidR="00AB6BDF" w:rsidRPr="007D20C4" w:rsidRDefault="00AB6BDF" w:rsidP="009D7378">
            <w:pPr>
              <w:numPr>
                <w:ilvl w:val="0"/>
                <w:numId w:val="43"/>
              </w:numPr>
              <w:spacing w:after="160" w:line="259" w:lineRule="auto"/>
              <w:textAlignment w:val="baseline"/>
              <w:rPr>
                <w:rStyle w:val="normaltextrun"/>
              </w:rPr>
            </w:pPr>
            <w:r w:rsidRPr="007D20C4">
              <w:rPr>
                <w:rFonts w:eastAsia="Times New Roman" w:cs="Times New Roman"/>
                <w:szCs w:val="24"/>
              </w:rPr>
              <w:t>84.55</w:t>
            </w:r>
          </w:p>
        </w:tc>
      </w:tr>
      <w:tr w:rsidR="00AB6BDF" w14:paraId="54556992" w14:textId="77777777">
        <w:trPr>
          <w:trHeight w:val="275"/>
        </w:trPr>
        <w:tc>
          <w:tcPr>
            <w:tcW w:w="872" w:type="pct"/>
          </w:tcPr>
          <w:p w14:paraId="6A89637D" w14:textId="77777777" w:rsidR="00AB6BDF" w:rsidRDefault="00AB6BDF">
            <w:r>
              <w:t>MA.5.NSO.2.1</w:t>
            </w:r>
          </w:p>
        </w:tc>
        <w:tc>
          <w:tcPr>
            <w:tcW w:w="1168" w:type="pct"/>
          </w:tcPr>
          <w:p w14:paraId="33BAAFFE" w14:textId="77777777" w:rsidR="00AB6BDF" w:rsidRDefault="00AB6BDF">
            <w:r>
              <w:t>Purpose and Instructional Strategies</w:t>
            </w:r>
          </w:p>
        </w:tc>
        <w:tc>
          <w:tcPr>
            <w:tcW w:w="2960" w:type="pct"/>
          </w:tcPr>
          <w:p w14:paraId="1BFE673C" w14:textId="77777777" w:rsidR="00AB6BDF" w:rsidRDefault="00AB6BDF">
            <w:pPr>
              <w:pStyle w:val="paragraph"/>
              <w:spacing w:before="0" w:beforeAutospacing="0" w:after="0" w:afterAutospacing="0"/>
              <w:textAlignment w:val="baseline"/>
              <w:rPr>
                <w:rStyle w:val="normaltextrun"/>
              </w:rPr>
            </w:pPr>
            <w:r>
              <w:rPr>
                <w:rStyle w:val="normaltextrun"/>
              </w:rPr>
              <w:t>Added:</w:t>
            </w:r>
          </w:p>
          <w:p w14:paraId="09CB38F9" w14:textId="77777777" w:rsidR="00AB6BDF" w:rsidRPr="004A288E" w:rsidRDefault="00AB6BDF">
            <w:pPr>
              <w:pStyle w:val="paragraph"/>
              <w:spacing w:before="0" w:beforeAutospacing="0" w:after="0" w:afterAutospacing="0"/>
              <w:textAlignment w:val="baseline"/>
              <w:rPr>
                <w:rStyle w:val="normaltextrun"/>
              </w:rPr>
            </w:pPr>
            <w:r>
              <w:t xml:space="preserve">A standard algorithm is also </w:t>
            </w:r>
            <w:proofErr w:type="gramStart"/>
            <w:r>
              <w:t>generalizable</w:t>
            </w:r>
            <w:proofErr w:type="gramEnd"/>
            <w:r>
              <w:t xml:space="preserve"> meaning that it works no matter how many digits are involved.  </w:t>
            </w:r>
          </w:p>
        </w:tc>
      </w:tr>
      <w:tr w:rsidR="00AB6BDF" w14:paraId="7E18DEA3" w14:textId="77777777">
        <w:trPr>
          <w:trHeight w:val="275"/>
        </w:trPr>
        <w:tc>
          <w:tcPr>
            <w:tcW w:w="872" w:type="pct"/>
          </w:tcPr>
          <w:p w14:paraId="6BBFD9F5" w14:textId="77777777" w:rsidR="00AB6BDF" w:rsidRDefault="00AB6BDF">
            <w:r>
              <w:t>MA.5.NSO.2.1</w:t>
            </w:r>
          </w:p>
        </w:tc>
        <w:tc>
          <w:tcPr>
            <w:tcW w:w="1168" w:type="pct"/>
          </w:tcPr>
          <w:p w14:paraId="3A1976A1" w14:textId="77777777" w:rsidR="00AB6BDF" w:rsidRDefault="00AB6BDF">
            <w:r>
              <w:t>Purpose and Instructional Strategies</w:t>
            </w:r>
          </w:p>
        </w:tc>
        <w:tc>
          <w:tcPr>
            <w:tcW w:w="2960" w:type="pct"/>
          </w:tcPr>
          <w:p w14:paraId="7DE8C43E" w14:textId="77777777" w:rsidR="00AB6BDF" w:rsidRPr="004B76BB" w:rsidRDefault="00AB6BDF">
            <w:pPr>
              <w:spacing w:after="160" w:line="259" w:lineRule="auto"/>
              <w:contextualSpacing/>
              <w:textAlignment w:val="baseline"/>
              <w:rPr>
                <w:rFonts w:eastAsia="MS Mincho" w:cs="Times New Roman"/>
                <w:szCs w:val="24"/>
              </w:rPr>
            </w:pPr>
            <w:r w:rsidRPr="004B76BB">
              <w:rPr>
                <w:rFonts w:eastAsia="MS Mincho" w:cs="Times New Roman"/>
                <w:szCs w:val="24"/>
              </w:rPr>
              <w:t xml:space="preserve">Instruction includes helping students understand what each partial product in a standard algorithm represents. </w:t>
            </w:r>
          </w:p>
          <w:p w14:paraId="65BD82D8" w14:textId="77777777" w:rsidR="00AB6BDF" w:rsidRDefault="00AB6BDF" w:rsidP="009D7378">
            <w:pPr>
              <w:numPr>
                <w:ilvl w:val="1"/>
                <w:numId w:val="45"/>
              </w:numPr>
              <w:spacing w:after="160" w:line="259" w:lineRule="auto"/>
              <w:ind w:left="1080"/>
              <w:contextualSpacing/>
              <w:textAlignment w:val="baseline"/>
              <w:rPr>
                <w:rFonts w:eastAsia="MS Mincho" w:cs="Times New Roman"/>
                <w:szCs w:val="24"/>
              </w:rPr>
            </w:pPr>
            <w:r w:rsidRPr="004B76BB">
              <w:rPr>
                <w:rFonts w:eastAsia="MS Mincho" w:cs="Times New Roman"/>
                <w:szCs w:val="24"/>
              </w:rPr>
              <w:t>For example, when using a standard algorithm to find the product of 376 and 218 students can use their understanding of place value and multiplication to write an equation for each partial product.</w:t>
            </w:r>
          </w:p>
          <w:p w14:paraId="32519048" w14:textId="77777777" w:rsidR="00AB6BDF" w:rsidRPr="00D3112B" w:rsidRDefault="00AB6BDF" w:rsidP="009D7378">
            <w:pPr>
              <w:numPr>
                <w:ilvl w:val="1"/>
                <w:numId w:val="45"/>
              </w:numPr>
              <w:spacing w:after="160" w:line="259" w:lineRule="auto"/>
              <w:ind w:left="1080"/>
              <w:contextualSpacing/>
              <w:textAlignment w:val="baseline"/>
              <w:rPr>
                <w:rFonts w:eastAsia="MS Mincho" w:cs="Times New Roman"/>
                <w:szCs w:val="24"/>
              </w:rPr>
            </w:pPr>
            <w:r w:rsidRPr="00124AE3">
              <w:rPr>
                <w:rFonts w:cs="Times New Roman"/>
                <w:noProof/>
              </w:rPr>
              <w:lastRenderedPageBreak/>
              <w:drawing>
                <wp:inline distT="0" distB="0" distL="0" distR="0" wp14:anchorId="3EF54A91" wp14:editId="674CCDDF">
                  <wp:extent cx="2092851" cy="953857"/>
                  <wp:effectExtent l="0" t="0" r="3175" b="0"/>
                  <wp:docPr id="116825590" name="Picture 116825590" descr="addition equ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5590" name="Picture 116825590" descr="addition equation&#10;"/>
                          <pic:cNvPicPr/>
                        </pic:nvPicPr>
                        <pic:blipFill>
                          <a:blip r:embed="rId37"/>
                          <a:stretch>
                            <a:fillRect/>
                          </a:stretch>
                        </pic:blipFill>
                        <pic:spPr>
                          <a:xfrm>
                            <a:off x="0" y="0"/>
                            <a:ext cx="2102400" cy="958209"/>
                          </a:xfrm>
                          <a:prstGeom prst="rect">
                            <a:avLst/>
                          </a:prstGeom>
                        </pic:spPr>
                      </pic:pic>
                    </a:graphicData>
                  </a:graphic>
                </wp:inline>
              </w:drawing>
            </w:r>
          </w:p>
        </w:tc>
      </w:tr>
      <w:tr w:rsidR="00AB6BDF" w14:paraId="04492BE8" w14:textId="77777777">
        <w:trPr>
          <w:trHeight w:val="275"/>
        </w:trPr>
        <w:tc>
          <w:tcPr>
            <w:tcW w:w="872" w:type="pct"/>
          </w:tcPr>
          <w:p w14:paraId="1B22142B" w14:textId="77777777" w:rsidR="00AB6BDF" w:rsidRDefault="00AB6BDF">
            <w:r>
              <w:lastRenderedPageBreak/>
              <w:t>MA.5.NSO.2.1</w:t>
            </w:r>
          </w:p>
        </w:tc>
        <w:tc>
          <w:tcPr>
            <w:tcW w:w="1168" w:type="pct"/>
          </w:tcPr>
          <w:p w14:paraId="056C8054" w14:textId="77777777" w:rsidR="00AB6BDF" w:rsidRDefault="00AB6BDF">
            <w:r>
              <w:t>Instructional Tasks</w:t>
            </w:r>
          </w:p>
        </w:tc>
        <w:tc>
          <w:tcPr>
            <w:tcW w:w="2960" w:type="pct"/>
          </w:tcPr>
          <w:p w14:paraId="2E83CDAA" w14:textId="77777777" w:rsidR="00AB6BDF" w:rsidRPr="009A78A2" w:rsidRDefault="00AB6BDF">
            <w:pPr>
              <w:textAlignment w:val="baseline"/>
              <w:rPr>
                <w:rFonts w:cs="Times New Roman"/>
                <w:i/>
                <w:szCs w:val="24"/>
              </w:rPr>
            </w:pPr>
            <w:r w:rsidRPr="009A78A2">
              <w:rPr>
                <w:rFonts w:cs="Times New Roman"/>
                <w:i/>
                <w:szCs w:val="24"/>
              </w:rPr>
              <w:t xml:space="preserve">Instructional Task </w:t>
            </w:r>
            <w:r>
              <w:rPr>
                <w:rFonts w:cs="Times New Roman"/>
                <w:i/>
                <w:szCs w:val="24"/>
              </w:rPr>
              <w:t xml:space="preserve">2 </w:t>
            </w:r>
          </w:p>
          <w:p w14:paraId="1175C09D" w14:textId="77777777" w:rsidR="00AB6BDF" w:rsidRDefault="00AB6BDF">
            <w:pPr>
              <w:ind w:left="360"/>
              <w:textAlignment w:val="baseline"/>
              <w:rPr>
                <w:rFonts w:eastAsia="Times New Roman" w:cs="Times New Roman"/>
                <w:szCs w:val="24"/>
              </w:rPr>
            </w:pPr>
            <w:r>
              <w:rPr>
                <w:rFonts w:eastAsia="Times New Roman" w:cs="Times New Roman"/>
                <w:szCs w:val="24"/>
              </w:rPr>
              <w:t>Select six cards from the set of cards below</w:t>
            </w:r>
            <w:r w:rsidRPr="00B549BD">
              <w:rPr>
                <w:rFonts w:eastAsia="Times New Roman" w:cs="Times New Roman"/>
                <w:szCs w:val="24"/>
              </w:rPr>
              <w:t>.</w:t>
            </w:r>
          </w:p>
          <w:p w14:paraId="6D6AEFF2" w14:textId="77777777" w:rsidR="00AB6BDF" w:rsidRDefault="00AB6BDF">
            <w:pPr>
              <w:ind w:left="360"/>
              <w:textAlignment w:val="baseline"/>
              <w:rPr>
                <w:rFonts w:eastAsia="Times New Roman" w:cs="Times New Roman"/>
                <w:szCs w:val="24"/>
              </w:rPr>
            </w:pPr>
          </w:p>
          <w:p w14:paraId="3A83F77F" w14:textId="77777777" w:rsidR="00AB6BDF" w:rsidRDefault="00AB6BDF">
            <w:pPr>
              <w:ind w:left="360"/>
              <w:textAlignment w:val="baseline"/>
              <w:rPr>
                <w:rFonts w:eastAsia="Times New Roman" w:cs="Times New Roman"/>
                <w:szCs w:val="24"/>
              </w:rPr>
            </w:pPr>
            <w:r w:rsidRPr="00E34E22">
              <w:rPr>
                <w:rFonts w:cs="Times New Roman"/>
                <w:noProof/>
              </w:rPr>
              <w:drawing>
                <wp:inline distT="0" distB="0" distL="0" distR="0" wp14:anchorId="52B6B096" wp14:editId="7A063C66">
                  <wp:extent cx="2428504" cy="234393"/>
                  <wp:effectExtent l="0" t="0" r="0" b="0"/>
                  <wp:docPr id="1126838899" name="Picture 1126838899" descr="various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38899" name="Picture 1126838899" descr="various number cards"/>
                          <pic:cNvPicPr/>
                        </pic:nvPicPr>
                        <pic:blipFill>
                          <a:blip r:embed="rId43"/>
                          <a:stretch>
                            <a:fillRect/>
                          </a:stretch>
                        </pic:blipFill>
                        <pic:spPr>
                          <a:xfrm>
                            <a:off x="0" y="0"/>
                            <a:ext cx="2512403" cy="242491"/>
                          </a:xfrm>
                          <a:prstGeom prst="rect">
                            <a:avLst/>
                          </a:prstGeom>
                        </pic:spPr>
                      </pic:pic>
                    </a:graphicData>
                  </a:graphic>
                </wp:inline>
              </w:drawing>
            </w:r>
          </w:p>
          <w:p w14:paraId="73BAA238" w14:textId="77777777" w:rsidR="00AB6BDF" w:rsidRPr="00B549BD" w:rsidRDefault="00AB6BDF">
            <w:pPr>
              <w:ind w:left="360"/>
              <w:textAlignment w:val="baseline"/>
              <w:rPr>
                <w:rFonts w:eastAsia="Times New Roman" w:cs="Times New Roman"/>
                <w:szCs w:val="24"/>
              </w:rPr>
            </w:pPr>
            <w:r w:rsidRPr="00B549BD">
              <w:rPr>
                <w:rFonts w:eastAsia="Times New Roman" w:cs="Times New Roman"/>
                <w:szCs w:val="24"/>
              </w:rPr>
              <w:t xml:space="preserve"> </w:t>
            </w:r>
          </w:p>
          <w:p w14:paraId="59EE2B70" w14:textId="77777777" w:rsidR="00AB6BDF" w:rsidRPr="00B549BD" w:rsidRDefault="00AB6BDF">
            <w:pPr>
              <w:ind w:left="720"/>
              <w:textAlignment w:val="baseline"/>
              <w:rPr>
                <w:rFonts w:eastAsia="Times New Roman" w:cs="Times New Roman"/>
                <w:szCs w:val="24"/>
              </w:rPr>
            </w:pPr>
            <w:r w:rsidRPr="00B549BD">
              <w:rPr>
                <w:rFonts w:eastAsia="Times New Roman" w:cs="Times New Roman"/>
                <w:szCs w:val="24"/>
              </w:rPr>
              <w:t xml:space="preserve">Part A. </w:t>
            </w:r>
            <w:r>
              <w:rPr>
                <w:rFonts w:eastAsia="Times New Roman" w:cs="Times New Roman"/>
                <w:szCs w:val="24"/>
              </w:rPr>
              <w:t>Use your cards to create a four-digit number and a two-digit number. Find the product of your four-digit and two-digit numbers.</w:t>
            </w:r>
          </w:p>
          <w:p w14:paraId="21055383" w14:textId="77777777" w:rsidR="00AB6BDF" w:rsidRDefault="00AB6BDF">
            <w:pPr>
              <w:ind w:left="720"/>
              <w:textAlignment w:val="baseline"/>
              <w:rPr>
                <w:rFonts w:eastAsia="Times New Roman" w:cs="Times New Roman"/>
                <w:szCs w:val="24"/>
              </w:rPr>
            </w:pPr>
            <w:r w:rsidRPr="00B549BD">
              <w:rPr>
                <w:rFonts w:eastAsia="Times New Roman" w:cs="Times New Roman"/>
                <w:szCs w:val="24"/>
              </w:rPr>
              <w:t xml:space="preserve">Part B. </w:t>
            </w:r>
            <w:r>
              <w:rPr>
                <w:rFonts w:eastAsia="Times New Roman" w:cs="Times New Roman"/>
                <w:szCs w:val="24"/>
              </w:rPr>
              <w:t>Use your cards to create a three-digit number and another three-digit number. Find the product of your three-digit numbers.</w:t>
            </w:r>
          </w:p>
          <w:p w14:paraId="64618AAD" w14:textId="77777777" w:rsidR="00AB6BDF" w:rsidRDefault="00AB6BDF">
            <w:pPr>
              <w:ind w:left="1440" w:hanging="720"/>
              <w:textAlignment w:val="baseline"/>
              <w:rPr>
                <w:rFonts w:eastAsia="Times New Roman" w:cs="Times New Roman"/>
                <w:szCs w:val="24"/>
              </w:rPr>
            </w:pPr>
            <w:r>
              <w:rPr>
                <w:rFonts w:eastAsia="Times New Roman" w:cs="Times New Roman"/>
                <w:szCs w:val="24"/>
              </w:rPr>
              <w:t>P</w:t>
            </w:r>
            <w:r w:rsidRPr="00B549BD">
              <w:rPr>
                <w:rFonts w:eastAsia="Times New Roman" w:cs="Times New Roman"/>
                <w:szCs w:val="24"/>
              </w:rPr>
              <w:t xml:space="preserve">art </w:t>
            </w:r>
            <w:r>
              <w:rPr>
                <w:rFonts w:eastAsia="Times New Roman" w:cs="Times New Roman"/>
                <w:szCs w:val="24"/>
              </w:rPr>
              <w:t>C</w:t>
            </w:r>
            <w:r w:rsidRPr="00B549BD">
              <w:rPr>
                <w:rFonts w:eastAsia="Times New Roman" w:cs="Times New Roman"/>
                <w:szCs w:val="24"/>
              </w:rPr>
              <w:t xml:space="preserve">. </w:t>
            </w:r>
            <w:r>
              <w:rPr>
                <w:rFonts w:eastAsia="Times New Roman" w:cs="Times New Roman"/>
                <w:szCs w:val="24"/>
              </w:rPr>
              <w:t>How are your two products similar? How are they different?</w:t>
            </w:r>
          </w:p>
          <w:p w14:paraId="0D11F0A2" w14:textId="77777777" w:rsidR="00AB6BDF" w:rsidRDefault="00AB6BDF">
            <w:pPr>
              <w:pStyle w:val="paragraph"/>
              <w:spacing w:before="0" w:beforeAutospacing="0" w:after="0" w:afterAutospacing="0"/>
              <w:textAlignment w:val="baseline"/>
              <w:rPr>
                <w:rStyle w:val="normaltextrun"/>
              </w:rPr>
            </w:pPr>
          </w:p>
        </w:tc>
      </w:tr>
      <w:tr w:rsidR="00AB6BDF" w14:paraId="19AC31AE" w14:textId="77777777">
        <w:trPr>
          <w:trHeight w:val="275"/>
        </w:trPr>
        <w:tc>
          <w:tcPr>
            <w:tcW w:w="872" w:type="pct"/>
          </w:tcPr>
          <w:p w14:paraId="0626077A" w14:textId="77777777" w:rsidR="00AB6BDF" w:rsidRDefault="00AB6BDF">
            <w:r>
              <w:t>MA.5.NSO.2.1</w:t>
            </w:r>
          </w:p>
        </w:tc>
        <w:tc>
          <w:tcPr>
            <w:tcW w:w="1168" w:type="pct"/>
          </w:tcPr>
          <w:p w14:paraId="7BF97C87" w14:textId="77777777" w:rsidR="00AB6BDF" w:rsidRDefault="00AB6BDF">
            <w:r>
              <w:t>Instructional Items</w:t>
            </w:r>
          </w:p>
        </w:tc>
        <w:tc>
          <w:tcPr>
            <w:tcW w:w="2960" w:type="pct"/>
          </w:tcPr>
          <w:p w14:paraId="2D2B4380" w14:textId="77777777" w:rsidR="00AB6BDF" w:rsidRPr="008B5DBF" w:rsidRDefault="00AB6BDF">
            <w:pPr>
              <w:textAlignment w:val="baseline"/>
              <w:rPr>
                <w:rFonts w:cs="Times New Roman"/>
                <w:i/>
                <w:szCs w:val="24"/>
              </w:rPr>
            </w:pPr>
            <w:r w:rsidRPr="008B5DBF">
              <w:rPr>
                <w:rFonts w:cs="Times New Roman"/>
                <w:i/>
                <w:szCs w:val="24"/>
              </w:rPr>
              <w:t>Instructional Item 2</w:t>
            </w:r>
          </w:p>
          <w:p w14:paraId="6FC95419" w14:textId="77777777" w:rsidR="00AB6BDF" w:rsidRDefault="00AB6BDF">
            <w:pPr>
              <w:ind w:left="372"/>
              <w:textAlignment w:val="baseline"/>
              <w:rPr>
                <w:rStyle w:val="normaltextrun"/>
              </w:rPr>
            </w:pPr>
            <w:r w:rsidRPr="008B5DBF">
              <w:rPr>
                <w:rFonts w:eastAsia="Times New Roman" w:cs="Times New Roman"/>
                <w:szCs w:val="24"/>
              </w:rPr>
              <w:t xml:space="preserve">What is the product of 427 </w:t>
            </w:r>
            <m:oMath>
              <m:r>
                <w:rPr>
                  <w:rFonts w:ascii="Cambria Math" w:eastAsia="Times New Roman" w:hAnsi="Cambria Math" w:cs="Times New Roman"/>
                  <w:szCs w:val="24"/>
                </w:rPr>
                <m:t>×165</m:t>
              </m:r>
            </m:oMath>
            <w:r w:rsidRPr="008B5DBF">
              <w:rPr>
                <w:rFonts w:eastAsia="Times New Roman" w:cs="Times New Roman"/>
                <w:szCs w:val="24"/>
              </w:rPr>
              <w:t>?</w:t>
            </w:r>
          </w:p>
        </w:tc>
      </w:tr>
      <w:tr w:rsidR="00AB6BDF" w14:paraId="4E8B445B" w14:textId="77777777">
        <w:trPr>
          <w:trHeight w:val="275"/>
        </w:trPr>
        <w:tc>
          <w:tcPr>
            <w:tcW w:w="872" w:type="pct"/>
          </w:tcPr>
          <w:p w14:paraId="7DFA9794" w14:textId="77777777" w:rsidR="00AB6BDF" w:rsidRDefault="00AB6BDF">
            <w:r>
              <w:t>MA.5.NSO.2.2</w:t>
            </w:r>
          </w:p>
        </w:tc>
        <w:tc>
          <w:tcPr>
            <w:tcW w:w="1168" w:type="pct"/>
          </w:tcPr>
          <w:p w14:paraId="119611E3" w14:textId="77777777" w:rsidR="00AB6BDF" w:rsidRDefault="00AB6BDF">
            <w:r>
              <w:t>Purpose and Instructional Strategies</w:t>
            </w:r>
          </w:p>
        </w:tc>
        <w:tc>
          <w:tcPr>
            <w:tcW w:w="2960" w:type="pct"/>
          </w:tcPr>
          <w:p w14:paraId="4538F487" w14:textId="77777777" w:rsidR="00AB6BDF" w:rsidRDefault="00AB6BDF">
            <w:pPr>
              <w:pStyle w:val="paragraph"/>
              <w:spacing w:before="0" w:beforeAutospacing="0" w:after="0" w:afterAutospacing="0"/>
              <w:textAlignment w:val="baseline"/>
              <w:rPr>
                <w:rStyle w:val="normaltextrun"/>
              </w:rPr>
            </w:pPr>
            <w:r>
              <w:rPr>
                <w:rStyle w:val="normaltextrun"/>
              </w:rPr>
              <w:t>Added:</w:t>
            </w:r>
          </w:p>
          <w:p w14:paraId="3509A853" w14:textId="77777777" w:rsidR="00AB6BDF" w:rsidRPr="004A288E" w:rsidRDefault="00AB6BDF">
            <w:pPr>
              <w:pStyle w:val="paragraph"/>
              <w:spacing w:before="0" w:beforeAutospacing="0" w:after="0" w:afterAutospacing="0"/>
              <w:textAlignment w:val="baseline"/>
              <w:rPr>
                <w:rStyle w:val="normaltextrun"/>
              </w:rPr>
            </w:pPr>
            <w:r>
              <w:t xml:space="preserve">A standard algorithm is also </w:t>
            </w:r>
            <w:proofErr w:type="gramStart"/>
            <w:r>
              <w:t>generalizable</w:t>
            </w:r>
            <w:proofErr w:type="gramEnd"/>
            <w:r>
              <w:t xml:space="preserve"> meaning that it works no matter how many digits are involved.  </w:t>
            </w:r>
          </w:p>
        </w:tc>
      </w:tr>
      <w:tr w:rsidR="00AB6BDF" w14:paraId="0A41CDF1" w14:textId="77777777">
        <w:trPr>
          <w:trHeight w:val="275"/>
        </w:trPr>
        <w:tc>
          <w:tcPr>
            <w:tcW w:w="872" w:type="pct"/>
          </w:tcPr>
          <w:p w14:paraId="4FCA267B" w14:textId="77777777" w:rsidR="00AB6BDF" w:rsidRDefault="00AB6BDF">
            <w:r>
              <w:t>MA.5.NSO.2.2</w:t>
            </w:r>
          </w:p>
        </w:tc>
        <w:tc>
          <w:tcPr>
            <w:tcW w:w="1168" w:type="pct"/>
          </w:tcPr>
          <w:p w14:paraId="19332B35" w14:textId="77777777" w:rsidR="00AB6BDF" w:rsidRPr="006349CD" w:rsidRDefault="00AB6BDF">
            <w:r>
              <w:t>Purpose and Instructional Strategies</w:t>
            </w:r>
          </w:p>
        </w:tc>
        <w:tc>
          <w:tcPr>
            <w:tcW w:w="2960" w:type="pct"/>
          </w:tcPr>
          <w:p w14:paraId="5B0D40A8" w14:textId="77777777" w:rsidR="00AB6BDF" w:rsidRPr="00C52099" w:rsidRDefault="00AB6BDF">
            <w:pPr>
              <w:spacing w:after="160" w:line="259" w:lineRule="auto"/>
              <w:textAlignment w:val="baseline"/>
              <w:rPr>
                <w:rFonts w:eastAsia="MS Mincho" w:cs="Times New Roman"/>
                <w:szCs w:val="24"/>
              </w:rPr>
            </w:pPr>
            <w:r w:rsidRPr="00C52099">
              <w:rPr>
                <w:rFonts w:eastAsia="MS Mincho" w:cs="Times New Roman"/>
                <w:szCs w:val="24"/>
              </w:rPr>
              <w:t xml:space="preserve">When used efficiently, partial quotients </w:t>
            </w:r>
            <w:proofErr w:type="gramStart"/>
            <w:r w:rsidRPr="00C52099">
              <w:rPr>
                <w:rFonts w:eastAsia="MS Mincho" w:cs="Times New Roman"/>
                <w:szCs w:val="24"/>
              </w:rPr>
              <w:t>is</w:t>
            </w:r>
            <w:proofErr w:type="gramEnd"/>
            <w:r w:rsidRPr="00C52099">
              <w:rPr>
                <w:rFonts w:eastAsia="MS Mincho" w:cs="Times New Roman"/>
                <w:szCs w:val="24"/>
              </w:rPr>
              <w:t xml:space="preserve"> a suitable procedure for dividing multi-digit numbers. It can often be more reliable and efficient for students than the long division algorithm. Students can demonstrate fluency by skillfully using partial quotients and should be able to understand the full long division algorithm.</w:t>
            </w:r>
          </w:p>
          <w:p w14:paraId="267653E9" w14:textId="77777777" w:rsidR="00AB6BDF" w:rsidRPr="00C52099" w:rsidRDefault="00AB6BDF">
            <w:pPr>
              <w:spacing w:after="160" w:line="259" w:lineRule="auto"/>
              <w:textAlignment w:val="baseline"/>
              <w:rPr>
                <w:rFonts w:eastAsia="MS Mincho" w:cs="Times New Roman"/>
                <w:szCs w:val="24"/>
              </w:rPr>
            </w:pPr>
            <w:r w:rsidRPr="00C52099">
              <w:rPr>
                <w:rFonts w:eastAsia="MS Mincho" w:cs="Times New Roman"/>
                <w:szCs w:val="24"/>
              </w:rPr>
              <w:t xml:space="preserve">For example, students can use place value understanding, estimation, and partial quotients to solve </w:t>
            </w:r>
            <m:oMath>
              <m:r>
                <w:rPr>
                  <w:rFonts w:ascii="Cambria Math" w:eastAsia="MS Mincho" w:hAnsi="Cambria Math" w:cs="Times New Roman"/>
                  <w:szCs w:val="24"/>
                </w:rPr>
                <m:t>34,681 ÷15.</m:t>
              </m:r>
            </m:oMath>
            <w:r w:rsidRPr="00C52099">
              <w:rPr>
                <w:rFonts w:eastAsia="MS Mincho" w:cs="Times New Roman"/>
                <w:szCs w:val="24"/>
              </w:rPr>
              <w:t xml:space="preserve"> Students can begin by determining that the product </w:t>
            </w:r>
            <m:oMath>
              <m:r>
                <w:rPr>
                  <w:rFonts w:ascii="Cambria Math" w:eastAsia="MS Mincho" w:hAnsi="Cambria Math" w:cs="Times New Roman"/>
                  <w:szCs w:val="24"/>
                </w:rPr>
                <m:t>2,000 ×15</m:t>
              </m:r>
            </m:oMath>
            <w:r w:rsidRPr="00C52099">
              <w:rPr>
                <w:rFonts w:eastAsia="MS Mincho" w:cs="Times New Roman"/>
                <w:szCs w:val="24"/>
              </w:rPr>
              <w:t xml:space="preserve">  gets them close to their dividend of 34,681 and continue by subtracting groups of 15 based place value and multiples of 15.</w:t>
            </w:r>
          </w:p>
          <w:p w14:paraId="247DD42F" w14:textId="77777777" w:rsidR="00AB6BDF" w:rsidRPr="00C52099" w:rsidRDefault="00AB6BDF">
            <w:pPr>
              <w:spacing w:before="100" w:beforeAutospacing="1" w:afterAutospacing="1"/>
              <w:ind w:left="1440"/>
              <w:textAlignment w:val="baseline"/>
              <w:rPr>
                <w:rStyle w:val="normaltextrun"/>
                <w:rFonts w:eastAsia="MS Mincho" w:cs="Times New Roman"/>
                <w:szCs w:val="24"/>
              </w:rPr>
            </w:pPr>
            <w:r w:rsidRPr="00C52099">
              <w:rPr>
                <w:rFonts w:cs="Times New Roman"/>
                <w:noProof/>
              </w:rPr>
              <w:drawing>
                <wp:inline distT="0" distB="0" distL="0" distR="0" wp14:anchorId="552C350B" wp14:editId="7D8F554D">
                  <wp:extent cx="1520042" cy="1399059"/>
                  <wp:effectExtent l="0" t="0" r="4445" b="0"/>
                  <wp:docPr id="1473037717" name="Picture 1473037717" descr="divis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37717" name="Picture 1473037717" descr="division equation"/>
                          <pic:cNvPicPr/>
                        </pic:nvPicPr>
                        <pic:blipFill>
                          <a:blip r:embed="rId44"/>
                          <a:stretch>
                            <a:fillRect/>
                          </a:stretch>
                        </pic:blipFill>
                        <pic:spPr>
                          <a:xfrm>
                            <a:off x="0" y="0"/>
                            <a:ext cx="1526745" cy="1405228"/>
                          </a:xfrm>
                          <a:prstGeom prst="rect">
                            <a:avLst/>
                          </a:prstGeom>
                        </pic:spPr>
                      </pic:pic>
                    </a:graphicData>
                  </a:graphic>
                </wp:inline>
              </w:drawing>
            </w:r>
          </w:p>
        </w:tc>
      </w:tr>
      <w:tr w:rsidR="00AB6BDF" w14:paraId="310E73C9" w14:textId="77777777">
        <w:trPr>
          <w:trHeight w:val="275"/>
        </w:trPr>
        <w:tc>
          <w:tcPr>
            <w:tcW w:w="872" w:type="pct"/>
          </w:tcPr>
          <w:p w14:paraId="1986593D" w14:textId="77777777" w:rsidR="00AB6BDF" w:rsidRDefault="00AB6BDF">
            <w:r>
              <w:t>MA.5.NSO.2.2</w:t>
            </w:r>
          </w:p>
        </w:tc>
        <w:tc>
          <w:tcPr>
            <w:tcW w:w="1168" w:type="pct"/>
          </w:tcPr>
          <w:p w14:paraId="521A45F6" w14:textId="77777777" w:rsidR="00AB6BDF" w:rsidRDefault="00AB6BDF">
            <w:r>
              <w:t>Instructional Task</w:t>
            </w:r>
          </w:p>
        </w:tc>
        <w:tc>
          <w:tcPr>
            <w:tcW w:w="2960" w:type="pct"/>
          </w:tcPr>
          <w:p w14:paraId="54FACF2C" w14:textId="77777777" w:rsidR="00AB6BDF" w:rsidRPr="001B79C9" w:rsidRDefault="00AB6BDF">
            <w:pPr>
              <w:textAlignment w:val="baseline"/>
              <w:rPr>
                <w:rFonts w:cs="Times New Roman"/>
                <w:i/>
                <w:szCs w:val="24"/>
              </w:rPr>
            </w:pPr>
            <w:r w:rsidRPr="001B79C9">
              <w:rPr>
                <w:rFonts w:cs="Times New Roman"/>
                <w:i/>
                <w:szCs w:val="24"/>
              </w:rPr>
              <w:t>Instructional Task 1 (MTR.7.1)</w:t>
            </w:r>
          </w:p>
          <w:p w14:paraId="34EABEE6" w14:textId="77777777" w:rsidR="00AB6BDF" w:rsidRPr="001B79C9" w:rsidRDefault="00AB6BDF">
            <w:pPr>
              <w:textAlignment w:val="baseline"/>
              <w:rPr>
                <w:rFonts w:eastAsia="Times New Roman" w:cs="Times New Roman"/>
                <w:szCs w:val="24"/>
              </w:rPr>
            </w:pPr>
            <w:r w:rsidRPr="001B79C9">
              <w:rPr>
                <w:rFonts w:eastAsia="Times New Roman" w:cs="Times New Roman"/>
                <w:szCs w:val="24"/>
              </w:rPr>
              <w:lastRenderedPageBreak/>
              <w:t xml:space="preserve">The Magnolia Outreach organization is donating 6,924 pounds of rice to families in need. They pour all the rice into 15-pound containers. </w:t>
            </w:r>
          </w:p>
          <w:p w14:paraId="2CAA5752" w14:textId="77777777" w:rsidR="00AB6BDF" w:rsidRPr="001B79C9" w:rsidRDefault="00AB6BDF">
            <w:pPr>
              <w:ind w:left="1440" w:hanging="720"/>
              <w:textAlignment w:val="baseline"/>
              <w:rPr>
                <w:rFonts w:eastAsia="Times New Roman" w:cs="Times New Roman"/>
                <w:szCs w:val="24"/>
              </w:rPr>
            </w:pPr>
            <w:r w:rsidRPr="001B79C9">
              <w:rPr>
                <w:rFonts w:eastAsia="Times New Roman" w:cs="Times New Roman"/>
                <w:szCs w:val="24"/>
              </w:rPr>
              <w:t>Part A. How many containers will they fill completely if they use all the rice?</w:t>
            </w:r>
          </w:p>
          <w:p w14:paraId="1DE4AF7F" w14:textId="77777777" w:rsidR="00AB6BDF" w:rsidRPr="001B79C9" w:rsidRDefault="00AB6BDF">
            <w:pPr>
              <w:ind w:left="1440" w:hanging="720"/>
              <w:textAlignment w:val="baseline"/>
              <w:rPr>
                <w:rFonts w:eastAsia="Times New Roman" w:cs="Times New Roman"/>
                <w:szCs w:val="24"/>
              </w:rPr>
            </w:pPr>
            <w:r w:rsidRPr="001B79C9">
              <w:rPr>
                <w:rFonts w:eastAsia="Times New Roman" w:cs="Times New Roman"/>
                <w:szCs w:val="24"/>
              </w:rPr>
              <w:t xml:space="preserve">Part B. How many containers will they need for </w:t>
            </w:r>
            <w:proofErr w:type="gramStart"/>
            <w:r w:rsidRPr="001B79C9">
              <w:rPr>
                <w:rFonts w:eastAsia="Times New Roman" w:cs="Times New Roman"/>
                <w:szCs w:val="24"/>
              </w:rPr>
              <w:t>all of</w:t>
            </w:r>
            <w:proofErr w:type="gramEnd"/>
            <w:r w:rsidRPr="001B79C9">
              <w:rPr>
                <w:rFonts w:eastAsia="Times New Roman" w:cs="Times New Roman"/>
                <w:szCs w:val="24"/>
              </w:rPr>
              <w:t xml:space="preserve"> the rice?</w:t>
            </w:r>
          </w:p>
          <w:p w14:paraId="692D5248" w14:textId="77777777" w:rsidR="00AB6BDF" w:rsidRPr="001B79C9" w:rsidRDefault="00AB6BDF">
            <w:pPr>
              <w:ind w:left="1440" w:hanging="720"/>
              <w:textAlignment w:val="baseline"/>
              <w:rPr>
                <w:rFonts w:eastAsia="Times New Roman" w:cs="Times New Roman"/>
                <w:szCs w:val="24"/>
              </w:rPr>
            </w:pPr>
            <w:r w:rsidRPr="001B79C9">
              <w:rPr>
                <w:rFonts w:eastAsia="Times New Roman" w:cs="Times New Roman"/>
                <w:szCs w:val="24"/>
              </w:rPr>
              <w:t>Part C.</w:t>
            </w:r>
            <w:r>
              <w:rPr>
                <w:rFonts w:eastAsia="Times New Roman" w:cs="Times New Roman"/>
                <w:szCs w:val="24"/>
              </w:rPr>
              <w:t xml:space="preserve"> </w:t>
            </w:r>
            <w:r w:rsidRPr="001B79C9">
              <w:rPr>
                <w:rFonts w:eastAsia="Times New Roman" w:cs="Times New Roman"/>
                <w:szCs w:val="24"/>
              </w:rPr>
              <w:t xml:space="preserve">Will the Magnolia Outreach organization completely fill </w:t>
            </w:r>
            <w:proofErr w:type="gramStart"/>
            <w:r w:rsidRPr="001B79C9">
              <w:rPr>
                <w:rFonts w:eastAsia="Times New Roman" w:cs="Times New Roman"/>
                <w:szCs w:val="24"/>
              </w:rPr>
              <w:t>all of</w:t>
            </w:r>
            <w:proofErr w:type="gramEnd"/>
            <w:r w:rsidRPr="001B79C9">
              <w:rPr>
                <w:rFonts w:eastAsia="Times New Roman" w:cs="Times New Roman"/>
                <w:szCs w:val="24"/>
              </w:rPr>
              <w:t xml:space="preserve"> the containers needed for all of the rice? If not, will the partially filled container be more or less than half-full? Explain how you know.</w:t>
            </w:r>
          </w:p>
          <w:p w14:paraId="0ABA8860" w14:textId="77777777" w:rsidR="00AB6BDF" w:rsidRPr="00200EA5" w:rsidRDefault="00AB6BDF">
            <w:pPr>
              <w:textAlignment w:val="baseline"/>
              <w:rPr>
                <w:rFonts w:cs="Times New Roman"/>
                <w:i/>
                <w:szCs w:val="24"/>
              </w:rPr>
            </w:pPr>
          </w:p>
        </w:tc>
      </w:tr>
      <w:tr w:rsidR="00AB6BDF" w14:paraId="4F3AA941" w14:textId="77777777">
        <w:trPr>
          <w:trHeight w:val="275"/>
        </w:trPr>
        <w:tc>
          <w:tcPr>
            <w:tcW w:w="872" w:type="pct"/>
          </w:tcPr>
          <w:p w14:paraId="127CC69B" w14:textId="77777777" w:rsidR="00AB6BDF" w:rsidRDefault="00AB6BDF">
            <w:r>
              <w:lastRenderedPageBreak/>
              <w:t>MA.5.NSO.2.2</w:t>
            </w:r>
          </w:p>
        </w:tc>
        <w:tc>
          <w:tcPr>
            <w:tcW w:w="1168" w:type="pct"/>
          </w:tcPr>
          <w:p w14:paraId="57DBE0F4" w14:textId="77777777" w:rsidR="00AB6BDF" w:rsidRDefault="00AB6BDF">
            <w:r>
              <w:t>Instructional Tasks</w:t>
            </w:r>
          </w:p>
        </w:tc>
        <w:tc>
          <w:tcPr>
            <w:tcW w:w="2960" w:type="pct"/>
          </w:tcPr>
          <w:p w14:paraId="2951D6C5" w14:textId="77777777" w:rsidR="00AB6BDF" w:rsidRPr="00633DE5" w:rsidRDefault="00AB6BDF">
            <w:pPr>
              <w:textAlignment w:val="baseline"/>
              <w:rPr>
                <w:rFonts w:cs="Times New Roman"/>
                <w:i/>
                <w:szCs w:val="24"/>
              </w:rPr>
            </w:pPr>
            <w:r w:rsidRPr="00633DE5">
              <w:rPr>
                <w:rFonts w:cs="Times New Roman"/>
                <w:i/>
                <w:szCs w:val="24"/>
              </w:rPr>
              <w:t xml:space="preserve">Instructional Task 2 </w:t>
            </w:r>
          </w:p>
          <w:p w14:paraId="43A90D25" w14:textId="77777777" w:rsidR="00AB6BDF" w:rsidRPr="00633DE5" w:rsidRDefault="00AB6BDF">
            <w:pPr>
              <w:textAlignment w:val="baseline"/>
              <w:rPr>
                <w:rFonts w:eastAsia="Times New Roman" w:cs="Times New Roman"/>
                <w:szCs w:val="24"/>
              </w:rPr>
            </w:pPr>
            <w:r w:rsidRPr="00633DE5">
              <w:rPr>
                <w:rFonts w:eastAsia="Times New Roman" w:cs="Times New Roman"/>
                <w:szCs w:val="24"/>
              </w:rPr>
              <w:t>Natalie says that 5,978 is not divisible by 24 a whole number of times. Is Natalie correct? Why or why not?</w:t>
            </w:r>
          </w:p>
          <w:p w14:paraId="476A2C84" w14:textId="77777777" w:rsidR="00AB6BDF" w:rsidRPr="00200EA5" w:rsidRDefault="00AB6BDF">
            <w:pPr>
              <w:textAlignment w:val="baseline"/>
              <w:rPr>
                <w:rFonts w:cs="Times New Roman"/>
                <w:i/>
                <w:szCs w:val="24"/>
              </w:rPr>
            </w:pPr>
          </w:p>
        </w:tc>
      </w:tr>
      <w:tr w:rsidR="00AB6BDF" w14:paraId="389B8480" w14:textId="77777777">
        <w:trPr>
          <w:trHeight w:val="275"/>
        </w:trPr>
        <w:tc>
          <w:tcPr>
            <w:tcW w:w="872" w:type="pct"/>
          </w:tcPr>
          <w:p w14:paraId="187C12A2" w14:textId="77777777" w:rsidR="00AB6BDF" w:rsidRDefault="00AB6BDF">
            <w:r>
              <w:t>MA.5.NSO.2.2</w:t>
            </w:r>
          </w:p>
        </w:tc>
        <w:tc>
          <w:tcPr>
            <w:tcW w:w="1168" w:type="pct"/>
          </w:tcPr>
          <w:p w14:paraId="6AE39988" w14:textId="77777777" w:rsidR="00AB6BDF" w:rsidRDefault="00AB6BDF">
            <w:r>
              <w:t>Instructional Items</w:t>
            </w:r>
          </w:p>
        </w:tc>
        <w:tc>
          <w:tcPr>
            <w:tcW w:w="2960" w:type="pct"/>
          </w:tcPr>
          <w:p w14:paraId="3885D797" w14:textId="77777777" w:rsidR="00AB6BDF" w:rsidRPr="00200EA5" w:rsidRDefault="00AB6BDF">
            <w:pPr>
              <w:textAlignment w:val="baseline"/>
              <w:rPr>
                <w:rFonts w:cs="Times New Roman"/>
                <w:i/>
                <w:szCs w:val="24"/>
              </w:rPr>
            </w:pPr>
            <w:r w:rsidRPr="00200EA5">
              <w:rPr>
                <w:rFonts w:cs="Times New Roman"/>
                <w:i/>
                <w:szCs w:val="24"/>
              </w:rPr>
              <w:t>Instructional Item 2</w:t>
            </w:r>
          </w:p>
          <w:p w14:paraId="01AC85F7" w14:textId="77777777" w:rsidR="00AB6BDF" w:rsidRPr="00200EA5" w:rsidRDefault="00AB6BDF">
            <w:pPr>
              <w:ind w:left="372"/>
              <w:textAlignment w:val="baseline"/>
              <w:rPr>
                <w:rFonts w:eastAsia="Times New Roman" w:cs="Times New Roman"/>
                <w:szCs w:val="24"/>
              </w:rPr>
            </w:pPr>
            <w:r w:rsidRPr="00200EA5">
              <w:rPr>
                <w:rFonts w:eastAsia="Times New Roman" w:cs="Times New Roman"/>
                <w:szCs w:val="24"/>
              </w:rPr>
              <w:t>Part A. What is the quotient of 65</w:t>
            </w:r>
            <m:oMath>
              <m:r>
                <w:rPr>
                  <w:rFonts w:ascii="Cambria Math" w:eastAsia="Times New Roman" w:hAnsi="Cambria Math" w:cs="Times New Roman"/>
                  <w:szCs w:val="24"/>
                </w:rPr>
                <m:t>,106÷34</m:t>
              </m:r>
            </m:oMath>
            <w:r w:rsidRPr="00200EA5">
              <w:rPr>
                <w:rFonts w:eastAsia="Times New Roman" w:cs="Times New Roman"/>
                <w:szCs w:val="24"/>
              </w:rPr>
              <w:t>?</w:t>
            </w:r>
          </w:p>
          <w:p w14:paraId="529BFA7E" w14:textId="77777777" w:rsidR="00AB6BDF" w:rsidRPr="00200EA5" w:rsidRDefault="00AB6BDF">
            <w:pPr>
              <w:ind w:left="372"/>
              <w:textAlignment w:val="baseline"/>
              <w:rPr>
                <w:rFonts w:eastAsia="Times New Roman" w:cs="Times New Roman"/>
                <w:szCs w:val="24"/>
              </w:rPr>
            </w:pPr>
            <w:r w:rsidRPr="00200EA5">
              <w:rPr>
                <w:rFonts w:eastAsia="Times New Roman" w:cs="Times New Roman"/>
                <w:szCs w:val="24"/>
              </w:rPr>
              <w:t xml:space="preserve">Part B. Write the remainder </w:t>
            </w:r>
            <w:proofErr w:type="gramStart"/>
            <w:r w:rsidRPr="00200EA5">
              <w:rPr>
                <w:rFonts w:eastAsia="Times New Roman" w:cs="Times New Roman"/>
                <w:szCs w:val="24"/>
              </w:rPr>
              <w:t>of  65</w:t>
            </w:r>
            <w:proofErr w:type="gramEnd"/>
            <w:r w:rsidRPr="00200EA5">
              <w:rPr>
                <w:rFonts w:eastAsia="Times New Roman" w:cs="Times New Roman"/>
                <w:szCs w:val="24"/>
              </w:rPr>
              <w:t>,</w:t>
            </w:r>
            <m:oMath>
              <m:r>
                <w:rPr>
                  <w:rFonts w:ascii="Cambria Math" w:eastAsia="Times New Roman" w:hAnsi="Cambria Math" w:cs="Times New Roman"/>
                  <w:szCs w:val="24"/>
                </w:rPr>
                <m:t>106÷34</m:t>
              </m:r>
            </m:oMath>
            <w:r w:rsidRPr="00200EA5">
              <w:rPr>
                <w:rFonts w:eastAsia="Times New Roman" w:cs="Times New Roman"/>
                <w:szCs w:val="24"/>
              </w:rPr>
              <w:t xml:space="preserve"> as a fraction.</w:t>
            </w:r>
          </w:p>
          <w:p w14:paraId="44E5A298"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42D0FECF" w14:textId="77777777">
        <w:trPr>
          <w:trHeight w:val="275"/>
        </w:trPr>
        <w:tc>
          <w:tcPr>
            <w:tcW w:w="872" w:type="pct"/>
          </w:tcPr>
          <w:p w14:paraId="4136EFD4" w14:textId="77777777" w:rsidR="00AB6BDF" w:rsidRDefault="00AB6BDF">
            <w:r>
              <w:t>MA.5.NSO.2.2</w:t>
            </w:r>
          </w:p>
        </w:tc>
        <w:tc>
          <w:tcPr>
            <w:tcW w:w="1168" w:type="pct"/>
          </w:tcPr>
          <w:p w14:paraId="739B5CDF" w14:textId="77777777" w:rsidR="00AB6BDF" w:rsidRDefault="00AB6BDF">
            <w:r>
              <w:t>Instructional Items</w:t>
            </w:r>
          </w:p>
        </w:tc>
        <w:tc>
          <w:tcPr>
            <w:tcW w:w="2960" w:type="pct"/>
          </w:tcPr>
          <w:p w14:paraId="2A46D471" w14:textId="77777777" w:rsidR="00AB6BDF" w:rsidRPr="00BE2C03" w:rsidRDefault="00AB6BDF">
            <w:pPr>
              <w:textAlignment w:val="baseline"/>
              <w:rPr>
                <w:rFonts w:cs="Times New Roman"/>
                <w:i/>
                <w:szCs w:val="24"/>
              </w:rPr>
            </w:pPr>
            <w:r w:rsidRPr="00BE2C03">
              <w:rPr>
                <w:rFonts w:cs="Times New Roman"/>
                <w:i/>
                <w:szCs w:val="24"/>
              </w:rPr>
              <w:t>Instructional Item 3</w:t>
            </w:r>
          </w:p>
          <w:p w14:paraId="7A50CF96" w14:textId="77777777" w:rsidR="00AB6BDF" w:rsidRPr="00BE2C03" w:rsidRDefault="00AB6BDF">
            <w:pPr>
              <w:ind w:left="372"/>
              <w:textAlignment w:val="baseline"/>
              <w:rPr>
                <w:rFonts w:eastAsia="Times New Roman" w:cs="Times New Roman"/>
                <w:szCs w:val="24"/>
              </w:rPr>
            </w:pPr>
            <w:r w:rsidRPr="00BE2C03">
              <w:rPr>
                <w:rFonts w:eastAsia="Times New Roman" w:cs="Times New Roman"/>
                <w:szCs w:val="24"/>
              </w:rPr>
              <w:t xml:space="preserve">What is the quotient of </w:t>
            </w:r>
            <m:oMath>
              <m:r>
                <w:rPr>
                  <w:rFonts w:ascii="Cambria Math" w:eastAsia="Times New Roman" w:hAnsi="Cambria Math" w:cs="Times New Roman"/>
                  <w:szCs w:val="24"/>
                </w:rPr>
                <m:t>9,253÷46</m:t>
              </m:r>
            </m:oMath>
            <w:r w:rsidRPr="00BE2C03">
              <w:rPr>
                <w:rFonts w:eastAsia="Times New Roman" w:cs="Times New Roman"/>
                <w:szCs w:val="24"/>
              </w:rPr>
              <w:t>?</w:t>
            </w:r>
          </w:p>
          <w:p w14:paraId="093893D9"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20</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5</m:t>
                  </m:r>
                </m:num>
                <m:den>
                  <m:r>
                    <w:rPr>
                      <w:rFonts w:ascii="Cambria Math" w:eastAsia="Times New Roman" w:hAnsi="Cambria Math" w:cs="Times New Roman"/>
                      <w:szCs w:val="24"/>
                    </w:rPr>
                    <m:t>46</m:t>
                  </m:r>
                </m:den>
              </m:f>
            </m:oMath>
          </w:p>
          <w:p w14:paraId="5A8CA41A"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21</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7</m:t>
                  </m:r>
                </m:num>
                <m:den>
                  <m:r>
                    <w:rPr>
                      <w:rFonts w:ascii="Cambria Math" w:eastAsia="Times New Roman" w:hAnsi="Cambria Math" w:cs="Times New Roman"/>
                      <w:szCs w:val="24"/>
                    </w:rPr>
                    <m:t>46</m:t>
                  </m:r>
                </m:den>
              </m:f>
            </m:oMath>
          </w:p>
          <w:p w14:paraId="60806318"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201</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3</m:t>
                  </m:r>
                </m:num>
                <m:den>
                  <m:r>
                    <w:rPr>
                      <w:rFonts w:ascii="Cambria Math" w:eastAsia="Times New Roman" w:hAnsi="Cambria Math" w:cs="Times New Roman"/>
                      <w:szCs w:val="24"/>
                    </w:rPr>
                    <m:t>46</m:t>
                  </m:r>
                </m:den>
              </m:f>
            </m:oMath>
          </w:p>
          <w:p w14:paraId="38666DE8" w14:textId="77777777" w:rsidR="00AB6BDF" w:rsidRPr="00BE2C03" w:rsidRDefault="00AB6BDF" w:rsidP="009D7378">
            <w:pPr>
              <w:numPr>
                <w:ilvl w:val="0"/>
                <w:numId w:val="47"/>
              </w:numPr>
              <w:spacing w:after="160" w:line="259" w:lineRule="auto"/>
              <w:textAlignment w:val="baseline"/>
              <w:rPr>
                <w:rFonts w:eastAsia="Times New Roman" w:cs="Times New Roman"/>
                <w:szCs w:val="24"/>
              </w:rPr>
            </w:pPr>
            <w:r w:rsidRPr="00BE2C03">
              <w:rPr>
                <w:rFonts w:eastAsia="Times New Roman" w:cs="Times New Roman"/>
                <w:szCs w:val="24"/>
              </w:rPr>
              <w:t>201</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7</m:t>
                  </m:r>
                </m:num>
                <m:den>
                  <m:r>
                    <w:rPr>
                      <w:rFonts w:ascii="Cambria Math" w:eastAsia="Times New Roman" w:hAnsi="Cambria Math" w:cs="Times New Roman"/>
                      <w:szCs w:val="24"/>
                    </w:rPr>
                    <m:t>26</m:t>
                  </m:r>
                </m:den>
              </m:f>
            </m:oMath>
          </w:p>
          <w:p w14:paraId="4C931D1F" w14:textId="77777777" w:rsidR="00AB6BDF" w:rsidRPr="004A288E" w:rsidRDefault="00AB6BDF">
            <w:pPr>
              <w:pStyle w:val="paragraph"/>
              <w:spacing w:before="0" w:beforeAutospacing="0" w:after="0" w:afterAutospacing="0"/>
              <w:ind w:left="360"/>
              <w:textAlignment w:val="baseline"/>
              <w:rPr>
                <w:rStyle w:val="normaltextrun"/>
              </w:rPr>
            </w:pPr>
          </w:p>
        </w:tc>
      </w:tr>
      <w:tr w:rsidR="00AB6BDF" w14:paraId="5846DFA1" w14:textId="77777777">
        <w:trPr>
          <w:trHeight w:val="275"/>
        </w:trPr>
        <w:tc>
          <w:tcPr>
            <w:tcW w:w="872" w:type="pct"/>
          </w:tcPr>
          <w:p w14:paraId="66CC2F27" w14:textId="77777777" w:rsidR="00AB6BDF" w:rsidRDefault="00AB6BDF">
            <w:r>
              <w:t>MA.5.NSO.2.3</w:t>
            </w:r>
          </w:p>
        </w:tc>
        <w:tc>
          <w:tcPr>
            <w:tcW w:w="1168" w:type="pct"/>
          </w:tcPr>
          <w:p w14:paraId="4239D0D9" w14:textId="77777777" w:rsidR="00AB6BDF" w:rsidRDefault="00AB6BDF">
            <w:r>
              <w:t>Purpose and Instructional Strategies</w:t>
            </w:r>
          </w:p>
        </w:tc>
        <w:tc>
          <w:tcPr>
            <w:tcW w:w="2960" w:type="pct"/>
          </w:tcPr>
          <w:p w14:paraId="3F0DDAF7" w14:textId="77777777" w:rsidR="00AB6BDF" w:rsidRDefault="00AB6BDF">
            <w:pPr>
              <w:textAlignment w:val="baseline"/>
              <w:rPr>
                <w:rFonts w:cs="Times New Roman"/>
                <w:iCs/>
                <w:szCs w:val="24"/>
              </w:rPr>
            </w:pPr>
            <w:r>
              <w:rPr>
                <w:rFonts w:cs="Times New Roman"/>
                <w:iCs/>
                <w:szCs w:val="24"/>
              </w:rPr>
              <w:t>Added:</w:t>
            </w:r>
          </w:p>
          <w:p w14:paraId="1196102C" w14:textId="77777777" w:rsidR="00AB6BDF" w:rsidRDefault="00AB6BDF">
            <w:pPr>
              <w:textAlignment w:val="baseline"/>
              <w:rPr>
                <w:rFonts w:cs="Times New Roman"/>
                <w:iCs/>
                <w:szCs w:val="24"/>
              </w:rPr>
            </w:pPr>
            <w:r>
              <w:t xml:space="preserve">A standard algorithm is also </w:t>
            </w:r>
            <w:proofErr w:type="gramStart"/>
            <w:r>
              <w:t>generalizable</w:t>
            </w:r>
            <w:proofErr w:type="gramEnd"/>
            <w:r>
              <w:t xml:space="preserve"> meaning that it works no matter how many digits are involved.  </w:t>
            </w:r>
          </w:p>
          <w:p w14:paraId="44F724AD" w14:textId="77777777" w:rsidR="00AB6BDF" w:rsidRPr="002F61FD" w:rsidRDefault="00AB6BDF">
            <w:pPr>
              <w:textAlignment w:val="baseline"/>
              <w:rPr>
                <w:rFonts w:cs="Times New Roman"/>
                <w:iCs/>
                <w:szCs w:val="24"/>
              </w:rPr>
            </w:pPr>
          </w:p>
        </w:tc>
      </w:tr>
      <w:tr w:rsidR="00AB6BDF" w14:paraId="17A12EE4" w14:textId="77777777">
        <w:trPr>
          <w:trHeight w:val="275"/>
        </w:trPr>
        <w:tc>
          <w:tcPr>
            <w:tcW w:w="872" w:type="pct"/>
          </w:tcPr>
          <w:p w14:paraId="31FE1B13" w14:textId="77777777" w:rsidR="00AB6BDF" w:rsidRDefault="00AB6BDF">
            <w:r>
              <w:t>MA.5.NSO.2.3</w:t>
            </w:r>
          </w:p>
        </w:tc>
        <w:tc>
          <w:tcPr>
            <w:tcW w:w="1168" w:type="pct"/>
          </w:tcPr>
          <w:p w14:paraId="7C617DD7" w14:textId="77777777" w:rsidR="00AB6BDF" w:rsidRDefault="00AB6BDF">
            <w:r>
              <w:t>Purpose and Instructional Strategies</w:t>
            </w:r>
          </w:p>
        </w:tc>
        <w:tc>
          <w:tcPr>
            <w:tcW w:w="2960" w:type="pct"/>
          </w:tcPr>
          <w:p w14:paraId="4325AE6C" w14:textId="77777777" w:rsidR="00AB6BDF" w:rsidRDefault="00AB6BDF">
            <w:pPr>
              <w:spacing w:after="160" w:line="259" w:lineRule="auto"/>
              <w:textAlignment w:val="baseline"/>
              <w:rPr>
                <w:rFonts w:cs="Times New Roman"/>
                <w:szCs w:val="24"/>
              </w:rPr>
            </w:pPr>
            <w:proofErr w:type="gramStart"/>
            <w:r w:rsidRPr="00003475">
              <w:rPr>
                <w:rFonts w:eastAsia="MS Mincho" w:cs="Times New Roman"/>
                <w:szCs w:val="24"/>
              </w:rPr>
              <w:t>Instruction includes</w:t>
            </w:r>
            <w:proofErr w:type="gramEnd"/>
            <w:r w:rsidRPr="00003475">
              <w:rPr>
                <w:rFonts w:eastAsia="MS Mincho" w:cs="Times New Roman"/>
                <w:szCs w:val="24"/>
              </w:rPr>
              <w:t xml:space="preserve"> explaining that lining up the decimals points to add or subtract decimals also lines up the corresponding place values. Due to the fixed denominator associated with each place value, such as </w:t>
            </w:r>
            <m:oMath>
              <m:f>
                <m:fPr>
                  <m:ctrlPr>
                    <w:rPr>
                      <w:rFonts w:ascii="Cambria Math" w:eastAsia="MS Mincho" w:hAnsi="Cambria Math" w:cs="Times New Roman"/>
                      <w:i/>
                      <w:szCs w:val="24"/>
                    </w:rPr>
                  </m:ctrlPr>
                </m:fPr>
                <m:num>
                  <m:r>
                    <w:rPr>
                      <w:rFonts w:ascii="Cambria Math" w:eastAsia="MS Mincho" w:hAnsi="Cambria Math" w:cs="Times New Roman"/>
                      <w:szCs w:val="24"/>
                    </w:rPr>
                    <m:t>1</m:t>
                  </m:r>
                </m:num>
                <m:den>
                  <m:r>
                    <w:rPr>
                      <w:rFonts w:ascii="Cambria Math" w:eastAsia="MS Mincho" w:hAnsi="Cambria Math" w:cs="Times New Roman"/>
                      <w:szCs w:val="24"/>
                    </w:rPr>
                    <m:t>10</m:t>
                  </m:r>
                </m:den>
              </m:f>
            </m:oMath>
            <w:r w:rsidRPr="00003475">
              <w:rPr>
                <w:rFonts w:eastAsia="MS Mincho" w:cs="Times New Roman"/>
                <w:szCs w:val="24"/>
              </w:rPr>
              <w:t xml:space="preserve"> or </w:t>
            </w:r>
            <m:oMath>
              <m:f>
                <m:fPr>
                  <m:ctrlPr>
                    <w:rPr>
                      <w:rFonts w:ascii="Cambria Math" w:eastAsia="MS Mincho" w:hAnsi="Cambria Math" w:cs="Times New Roman"/>
                      <w:i/>
                      <w:szCs w:val="24"/>
                    </w:rPr>
                  </m:ctrlPr>
                </m:fPr>
                <m:num>
                  <m:r>
                    <w:rPr>
                      <w:rFonts w:ascii="Cambria Math" w:eastAsia="MS Mincho" w:hAnsi="Cambria Math" w:cs="Times New Roman"/>
                      <w:szCs w:val="24"/>
                    </w:rPr>
                    <m:t>1</m:t>
                  </m:r>
                </m:num>
                <m:den>
                  <m:r>
                    <w:rPr>
                      <w:rFonts w:ascii="Cambria Math" w:eastAsia="MS Mincho" w:hAnsi="Cambria Math" w:cs="Times New Roman"/>
                      <w:szCs w:val="24"/>
                    </w:rPr>
                    <m:t>100</m:t>
                  </m:r>
                </m:den>
              </m:f>
            </m:oMath>
            <w:r w:rsidRPr="00003475">
              <w:rPr>
                <w:rFonts w:eastAsia="MS Mincho" w:cs="Times New Roman"/>
                <w:szCs w:val="24"/>
              </w:rPr>
              <w:t>,  the process of adding or subtracting the digits in a specific column is the same as adding or subtracting fractions with like denominators.</w:t>
            </w:r>
          </w:p>
        </w:tc>
      </w:tr>
      <w:tr w:rsidR="00AB6BDF" w14:paraId="4396D9CE" w14:textId="77777777">
        <w:trPr>
          <w:trHeight w:val="275"/>
        </w:trPr>
        <w:tc>
          <w:tcPr>
            <w:tcW w:w="872" w:type="pct"/>
          </w:tcPr>
          <w:p w14:paraId="1D90A983" w14:textId="77777777" w:rsidR="00AB6BDF" w:rsidRDefault="00AB6BDF">
            <w:r>
              <w:lastRenderedPageBreak/>
              <w:t>MA.5.NSO.2.3</w:t>
            </w:r>
          </w:p>
        </w:tc>
        <w:tc>
          <w:tcPr>
            <w:tcW w:w="1168" w:type="pct"/>
          </w:tcPr>
          <w:p w14:paraId="51C3C168" w14:textId="77777777" w:rsidR="00AB6BDF" w:rsidRDefault="00AB6BDF">
            <w:r>
              <w:t>Purpose and Instructional Strategies</w:t>
            </w:r>
          </w:p>
        </w:tc>
        <w:tc>
          <w:tcPr>
            <w:tcW w:w="2960" w:type="pct"/>
          </w:tcPr>
          <w:p w14:paraId="5DDFA32C" w14:textId="77777777" w:rsidR="00AB6BDF" w:rsidRPr="00624424" w:rsidRDefault="00AB6BDF">
            <w:pPr>
              <w:spacing w:after="160" w:line="259" w:lineRule="auto"/>
              <w:textAlignment w:val="baseline"/>
              <w:rPr>
                <w:rFonts w:eastAsia="MS Mincho" w:cs="Times New Roman"/>
              </w:rPr>
            </w:pPr>
            <w:r w:rsidRPr="00624424">
              <w:rPr>
                <w:rFonts w:eastAsia="MS Mincho" w:cs="Times New Roman"/>
                <w:szCs w:val="24"/>
              </w:rPr>
              <w:t xml:space="preserve">Instruction makes the connection to decimal and fraction equivalence when solving addition and subtraction equations involving different numbers of decimal places. </w:t>
            </w:r>
          </w:p>
          <w:p w14:paraId="6783BA81" w14:textId="77777777" w:rsidR="00AB6BDF" w:rsidRPr="00003475" w:rsidRDefault="00AB6BDF" w:rsidP="009D7378">
            <w:pPr>
              <w:numPr>
                <w:ilvl w:val="0"/>
                <w:numId w:val="14"/>
              </w:numPr>
              <w:spacing w:after="160" w:line="259" w:lineRule="auto"/>
              <w:ind w:left="360"/>
              <w:textAlignment w:val="baseline"/>
              <w:rPr>
                <w:rFonts w:eastAsia="MS Mincho" w:cs="Times New Roman"/>
                <w:szCs w:val="24"/>
              </w:rPr>
            </w:pPr>
            <w:r w:rsidRPr="00624424">
              <w:rPr>
                <w:rFonts w:eastAsia="MS Mincho" w:cs="Times New Roman"/>
              </w:rPr>
              <w:t>F</w:t>
            </w:r>
            <w:r w:rsidRPr="00624424">
              <w:rPr>
                <w:rFonts w:eastAsia="MS Mincho" w:cs="Times New Roman"/>
                <w:szCs w:val="24"/>
              </w:rPr>
              <w:t xml:space="preserve">or example, when solving </w:t>
            </w:r>
            <m:oMath>
              <m:r>
                <w:rPr>
                  <w:rFonts w:ascii="Cambria Math" w:eastAsia="MS Mincho" w:hAnsi="Cambria Math" w:cs="Times New Roman"/>
                  <w:szCs w:val="24"/>
                </w:rPr>
                <m:t>7.5 -3.42</m:t>
              </m:r>
            </m:oMath>
            <w:r w:rsidRPr="00624424">
              <w:rPr>
                <w:rFonts w:eastAsia="MS Mincho" w:cs="Times New Roman"/>
                <w:szCs w:val="24"/>
              </w:rPr>
              <w:t xml:space="preserve">students can use their understanding of decimal and fraction equivalence to write 7.5 as 7.50 because </w:t>
            </w:r>
            <w:r w:rsidRPr="00624424">
              <w:rPr>
                <w:rFonts w:eastAsia="MS Mincho" w:cs="Times New Roman"/>
                <w:i/>
                <w:iCs/>
                <w:szCs w:val="24"/>
              </w:rPr>
              <w:t xml:space="preserve">seven and five tenths </w:t>
            </w:r>
            <w:proofErr w:type="gramStart"/>
            <w:r w:rsidRPr="00624424">
              <w:rPr>
                <w:rFonts w:eastAsia="MS Mincho" w:cs="Times New Roman"/>
                <w:szCs w:val="24"/>
              </w:rPr>
              <w:t>is</w:t>
            </w:r>
            <w:proofErr w:type="gramEnd"/>
            <w:r w:rsidRPr="00624424">
              <w:rPr>
                <w:rFonts w:eastAsia="MS Mincho" w:cs="Times New Roman"/>
                <w:szCs w:val="24"/>
              </w:rPr>
              <w:t xml:space="preserve"> equivalent to </w:t>
            </w:r>
            <w:r w:rsidRPr="00624424">
              <w:rPr>
                <w:rFonts w:eastAsia="MS Mincho" w:cs="Times New Roman"/>
                <w:i/>
                <w:iCs/>
                <w:szCs w:val="24"/>
              </w:rPr>
              <w:t xml:space="preserve">seven and fifty hundredths. </w:t>
            </w:r>
          </w:p>
        </w:tc>
      </w:tr>
      <w:tr w:rsidR="00AB6BDF" w14:paraId="72E9E243" w14:textId="77777777">
        <w:trPr>
          <w:trHeight w:val="275"/>
        </w:trPr>
        <w:tc>
          <w:tcPr>
            <w:tcW w:w="872" w:type="pct"/>
          </w:tcPr>
          <w:p w14:paraId="0D2E7FBE" w14:textId="77777777" w:rsidR="00AB6BDF" w:rsidRDefault="00AB6BDF">
            <w:r>
              <w:t>MA.5.NSO.2.3</w:t>
            </w:r>
          </w:p>
        </w:tc>
        <w:tc>
          <w:tcPr>
            <w:tcW w:w="1168" w:type="pct"/>
          </w:tcPr>
          <w:p w14:paraId="4BE74F93" w14:textId="77777777" w:rsidR="00AB6BDF" w:rsidRDefault="00AB6BDF">
            <w:r>
              <w:t>Common Misconceptions or Errors</w:t>
            </w:r>
          </w:p>
        </w:tc>
        <w:tc>
          <w:tcPr>
            <w:tcW w:w="2960" w:type="pct"/>
          </w:tcPr>
          <w:p w14:paraId="03E4930C" w14:textId="77777777" w:rsidR="00AB6BDF" w:rsidRPr="009821C7" w:rsidRDefault="00AB6BDF">
            <w:pPr>
              <w:rPr>
                <w:rFonts w:eastAsiaTheme="majorEastAsia" w:cs="Times New Roman"/>
                <w:color w:val="000000"/>
                <w:szCs w:val="24"/>
                <w:shd w:val="clear" w:color="auto" w:fill="FFFFFF"/>
              </w:rPr>
            </w:pPr>
            <w:r w:rsidRPr="00E175E6">
              <w:rPr>
                <w:rStyle w:val="normaltextrun"/>
                <w:rFonts w:cs="Times New Roman"/>
                <w:color w:val="000000"/>
                <w:szCs w:val="24"/>
                <w:shd w:val="clear" w:color="auto" w:fill="FFFFFF"/>
              </w:rPr>
              <w:t xml:space="preserve">A common error that students make is to not add or </w:t>
            </w:r>
            <w:proofErr w:type="gramStart"/>
            <w:r w:rsidRPr="00E175E6">
              <w:rPr>
                <w:rStyle w:val="normaltextrun"/>
                <w:rFonts w:cs="Times New Roman"/>
                <w:color w:val="000000"/>
                <w:szCs w:val="24"/>
                <w:shd w:val="clear" w:color="auto" w:fill="FFFFFF"/>
              </w:rPr>
              <w:t>subtract like</w:t>
            </w:r>
            <w:proofErr w:type="gramEnd"/>
            <w:r w:rsidRPr="00E175E6">
              <w:rPr>
                <w:rStyle w:val="normaltextrun"/>
                <w:rFonts w:cs="Times New Roman"/>
                <w:color w:val="000000"/>
                <w:szCs w:val="24"/>
                <w:shd w:val="clear" w:color="auto" w:fill="FFFFFF"/>
              </w:rPr>
              <w:t xml:space="preserve"> place values, especially in an example such as </w:t>
            </w:r>
            <m:oMath>
              <m:r>
                <w:rPr>
                  <w:rStyle w:val="mn"/>
                  <w:rFonts w:ascii="Cambria Math" w:hAnsi="Cambria Math" w:cs="Times New Roman"/>
                  <w:color w:val="000000"/>
                  <w:szCs w:val="24"/>
                  <w:bdr w:val="none" w:sz="0" w:space="0" w:color="auto" w:frame="1"/>
                  <w:shd w:val="clear" w:color="auto" w:fill="FFFFFF"/>
                </w:rPr>
                <m:t>30</m:t>
              </m:r>
              <m:r>
                <w:rPr>
                  <w:rStyle w:val="mo"/>
                  <w:rFonts w:ascii="Cambria Math" w:hAnsi="Cambria Math" w:cs="Times New Roman"/>
                  <w:color w:val="000000"/>
                  <w:szCs w:val="24"/>
                  <w:bdr w:val="none" w:sz="0" w:space="0" w:color="auto" w:frame="1"/>
                  <w:shd w:val="clear" w:color="auto" w:fill="FFFFFF"/>
                </w:rPr>
                <m:t>.</m:t>
              </m:r>
              <m:r>
                <w:rPr>
                  <w:rStyle w:val="mn"/>
                  <w:rFonts w:ascii="Cambria Math" w:hAnsi="Cambria Math" w:cs="Times New Roman"/>
                  <w:color w:val="000000"/>
                  <w:szCs w:val="24"/>
                  <w:bdr w:val="none" w:sz="0" w:space="0" w:color="auto" w:frame="1"/>
                  <w:shd w:val="clear" w:color="auto" w:fill="FFFFFF"/>
                </w:rPr>
                <m:t>1</m:t>
              </m:r>
              <m:r>
                <w:rPr>
                  <w:rStyle w:val="mo"/>
                  <w:rFonts w:ascii="Cambria Math" w:hAnsi="Cambria Math" w:cs="Times New Roman"/>
                  <w:color w:val="000000"/>
                  <w:szCs w:val="24"/>
                  <w:bdr w:val="none" w:sz="0" w:space="0" w:color="auto" w:frame="1"/>
                  <w:shd w:val="clear" w:color="auto" w:fill="FFFFFF"/>
                </w:rPr>
                <m:t>+</m:t>
              </m:r>
              <m:r>
                <w:rPr>
                  <w:rStyle w:val="mn"/>
                  <w:rFonts w:ascii="Cambria Math" w:hAnsi="Cambria Math" w:cs="Times New Roman"/>
                  <w:color w:val="000000"/>
                  <w:szCs w:val="24"/>
                  <w:bdr w:val="none" w:sz="0" w:space="0" w:color="auto" w:frame="1"/>
                  <w:shd w:val="clear" w:color="auto" w:fill="FFFFFF"/>
                </w:rPr>
                <m:t>2</m:t>
              </m:r>
              <m:r>
                <w:rPr>
                  <w:rStyle w:val="mo"/>
                  <w:rFonts w:ascii="Cambria Math" w:hAnsi="Cambria Math" w:cs="Times New Roman"/>
                  <w:color w:val="000000"/>
                  <w:szCs w:val="24"/>
                  <w:bdr w:val="none" w:sz="0" w:space="0" w:color="auto" w:frame="1"/>
                  <w:shd w:val="clear" w:color="auto" w:fill="FFFFFF"/>
                </w:rPr>
                <m:t>.</m:t>
              </m:r>
              <m:r>
                <w:rPr>
                  <w:rStyle w:val="mn"/>
                  <w:rFonts w:ascii="Cambria Math" w:hAnsi="Cambria Math" w:cs="Times New Roman"/>
                  <w:color w:val="000000"/>
                  <w:szCs w:val="24"/>
                  <w:bdr w:val="none" w:sz="0" w:space="0" w:color="auto" w:frame="1"/>
                  <w:shd w:val="clear" w:color="auto" w:fill="FFFFFF"/>
                </w:rPr>
                <m:t>74</m:t>
              </m:r>
            </m:oMath>
            <w:r w:rsidRPr="00E175E6">
              <w:rPr>
                <w:rStyle w:val="mn"/>
                <w:rFonts w:cs="Times New Roman"/>
                <w:color w:val="000000"/>
                <w:szCs w:val="24"/>
                <w:bdr w:val="none" w:sz="0" w:space="0" w:color="auto" w:frame="1"/>
                <w:shd w:val="clear" w:color="auto" w:fill="FFFFFF"/>
              </w:rPr>
              <w:t xml:space="preserve">. </w:t>
            </w:r>
            <w:r w:rsidRPr="00E175E6">
              <w:rPr>
                <w:rStyle w:val="normaltextrun"/>
                <w:rFonts w:cs="Times New Roman"/>
                <w:color w:val="000000"/>
                <w:szCs w:val="24"/>
                <w:shd w:val="clear" w:color="auto" w:fill="FFFFFF"/>
              </w:rPr>
              <w:t>Instruction should relate decimals to methods used for whole numbers. When adding whole numbers, ones were added to ones, tens to tens, hundreds to hundreds, and so forth. When adding decimal numbers, place values are combined, too. Like place values are subtracted, just as with whole numbers. </w:t>
            </w:r>
            <w:r w:rsidRPr="00E175E6">
              <w:rPr>
                <w:rStyle w:val="eop"/>
                <w:rFonts w:eastAsiaTheme="majorEastAsia" w:cs="Times New Roman"/>
                <w:color w:val="000000"/>
                <w:szCs w:val="24"/>
                <w:shd w:val="clear" w:color="auto" w:fill="FFFFFF"/>
              </w:rPr>
              <w:t> </w:t>
            </w:r>
          </w:p>
        </w:tc>
      </w:tr>
      <w:tr w:rsidR="00AB6BDF" w14:paraId="20D9DE68" w14:textId="77777777">
        <w:trPr>
          <w:trHeight w:val="275"/>
        </w:trPr>
        <w:tc>
          <w:tcPr>
            <w:tcW w:w="872" w:type="pct"/>
          </w:tcPr>
          <w:p w14:paraId="119A194E" w14:textId="77777777" w:rsidR="00AB6BDF" w:rsidRDefault="00AB6BDF">
            <w:r>
              <w:t>MA.5.NSO.2.3</w:t>
            </w:r>
          </w:p>
        </w:tc>
        <w:tc>
          <w:tcPr>
            <w:tcW w:w="1168" w:type="pct"/>
          </w:tcPr>
          <w:p w14:paraId="5FC98DA4" w14:textId="77777777" w:rsidR="00AB6BDF" w:rsidRDefault="00AB6BDF">
            <w:r>
              <w:t>Instructional Tasks</w:t>
            </w:r>
          </w:p>
        </w:tc>
        <w:tc>
          <w:tcPr>
            <w:tcW w:w="2960" w:type="pct"/>
          </w:tcPr>
          <w:p w14:paraId="524BB148" w14:textId="77777777" w:rsidR="00AB6BDF" w:rsidRPr="00D2339C" w:rsidRDefault="00AB6BDF">
            <w:pPr>
              <w:textAlignment w:val="baseline"/>
              <w:rPr>
                <w:rFonts w:cs="Times New Roman"/>
                <w:i/>
                <w:szCs w:val="24"/>
              </w:rPr>
            </w:pPr>
            <w:r w:rsidRPr="009A78A2">
              <w:rPr>
                <w:rFonts w:cs="Times New Roman"/>
                <w:i/>
                <w:szCs w:val="24"/>
              </w:rPr>
              <w:t xml:space="preserve">Instructional Task </w:t>
            </w:r>
            <w:r>
              <w:rPr>
                <w:rFonts w:cs="Times New Roman"/>
                <w:i/>
                <w:szCs w:val="24"/>
              </w:rPr>
              <w:t>2</w:t>
            </w:r>
          </w:p>
          <w:p w14:paraId="3CDCF5CB" w14:textId="77777777" w:rsidR="00AB6BDF" w:rsidRDefault="00AB6BDF">
            <w:pPr>
              <w:ind w:left="360"/>
              <w:textAlignment w:val="baseline"/>
              <w:rPr>
                <w:rFonts w:eastAsia="Times New Roman" w:cs="Times New Roman"/>
              </w:rPr>
            </w:pPr>
            <w:r>
              <w:rPr>
                <w:rFonts w:eastAsia="Times New Roman" w:cs="Times New Roman"/>
              </w:rPr>
              <w:t xml:space="preserve">A school is packing textbooks into a shipping container. The table below shows the total weights of the textbooks for five different subject areas. </w:t>
            </w:r>
          </w:p>
          <w:p w14:paraId="03CE3009" w14:textId="77777777" w:rsidR="00AB6BDF" w:rsidRDefault="00AB6BDF">
            <w:pPr>
              <w:ind w:left="360"/>
              <w:jc w:val="center"/>
              <w:textAlignment w:val="baseline"/>
              <w:rPr>
                <w:rFonts w:eastAsia="Times New Roman" w:cs="Times New Roman"/>
              </w:rPr>
            </w:pPr>
            <w:r w:rsidRPr="00E55828">
              <w:rPr>
                <w:rFonts w:cs="Times New Roman"/>
                <w:noProof/>
              </w:rPr>
              <w:drawing>
                <wp:inline distT="0" distB="0" distL="0" distR="0" wp14:anchorId="26242C44" wp14:editId="0A8CBBDF">
                  <wp:extent cx="2368774" cy="1126813"/>
                  <wp:effectExtent l="0" t="0" r="0" b="0"/>
                  <wp:docPr id="1626008581" name="Picture 1626008581" descr="table with textbooks and weights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08581" name="Picture 1626008581" descr="table with textbooks and weights recorded"/>
                          <pic:cNvPicPr/>
                        </pic:nvPicPr>
                        <pic:blipFill>
                          <a:blip r:embed="rId230"/>
                          <a:stretch>
                            <a:fillRect/>
                          </a:stretch>
                        </pic:blipFill>
                        <pic:spPr>
                          <a:xfrm>
                            <a:off x="0" y="0"/>
                            <a:ext cx="2378907" cy="1131633"/>
                          </a:xfrm>
                          <a:prstGeom prst="rect">
                            <a:avLst/>
                          </a:prstGeom>
                        </pic:spPr>
                      </pic:pic>
                    </a:graphicData>
                  </a:graphic>
                </wp:inline>
              </w:drawing>
            </w:r>
          </w:p>
          <w:p w14:paraId="18158118" w14:textId="77777777" w:rsidR="00AB6BDF" w:rsidRDefault="00AB6BDF">
            <w:pPr>
              <w:ind w:left="360"/>
              <w:textAlignment w:val="baseline"/>
              <w:rPr>
                <w:rFonts w:eastAsia="Times New Roman" w:cs="Times New Roman"/>
              </w:rPr>
            </w:pPr>
            <w:r>
              <w:rPr>
                <w:rFonts w:eastAsia="Times New Roman" w:cs="Times New Roman"/>
              </w:rPr>
              <w:t>If the weight limit of the shipping container is 75 pounds, which combination of subject area textbooks will fit in the shipping container?</w:t>
            </w:r>
          </w:p>
          <w:p w14:paraId="0C063590" w14:textId="77777777" w:rsidR="00AB6BDF" w:rsidRDefault="00AB6BDF" w:rsidP="009D7378">
            <w:pPr>
              <w:pStyle w:val="ListParagraph"/>
              <w:numPr>
                <w:ilvl w:val="0"/>
                <w:numId w:val="49"/>
              </w:numPr>
              <w:textAlignment w:val="baseline"/>
              <w:rPr>
                <w:rFonts w:eastAsia="Times New Roman" w:cs="Times New Roman"/>
              </w:rPr>
            </w:pPr>
            <w:r>
              <w:rPr>
                <w:rFonts w:eastAsia="Times New Roman" w:cs="Times New Roman"/>
              </w:rPr>
              <w:t>Math, Science and Music</w:t>
            </w:r>
          </w:p>
          <w:p w14:paraId="65417F7F" w14:textId="77777777" w:rsidR="00AB6BDF" w:rsidRDefault="00AB6BDF" w:rsidP="009D7378">
            <w:pPr>
              <w:pStyle w:val="ListParagraph"/>
              <w:numPr>
                <w:ilvl w:val="0"/>
                <w:numId w:val="49"/>
              </w:numPr>
              <w:textAlignment w:val="baseline"/>
              <w:rPr>
                <w:rFonts w:eastAsia="Times New Roman" w:cs="Times New Roman"/>
              </w:rPr>
            </w:pPr>
            <w:r>
              <w:rPr>
                <w:rFonts w:eastAsia="Times New Roman" w:cs="Times New Roman"/>
              </w:rPr>
              <w:t>ELA, Science and Social Studies</w:t>
            </w:r>
          </w:p>
          <w:p w14:paraId="1CC50F18" w14:textId="77777777" w:rsidR="00AB6BDF" w:rsidRDefault="00AB6BDF" w:rsidP="009D7378">
            <w:pPr>
              <w:pStyle w:val="ListParagraph"/>
              <w:numPr>
                <w:ilvl w:val="0"/>
                <w:numId w:val="49"/>
              </w:numPr>
              <w:textAlignment w:val="baseline"/>
              <w:rPr>
                <w:rFonts w:eastAsia="Times New Roman" w:cs="Times New Roman"/>
              </w:rPr>
            </w:pPr>
            <w:r>
              <w:rPr>
                <w:rFonts w:eastAsia="Times New Roman" w:cs="Times New Roman"/>
              </w:rPr>
              <w:t>Math, ELA and Science</w:t>
            </w:r>
          </w:p>
          <w:p w14:paraId="4EE0CB08" w14:textId="77777777" w:rsidR="00AB6BDF" w:rsidRPr="009821C7" w:rsidRDefault="00AB6BDF" w:rsidP="009D7378">
            <w:pPr>
              <w:pStyle w:val="ListParagraph"/>
              <w:numPr>
                <w:ilvl w:val="0"/>
                <w:numId w:val="49"/>
              </w:numPr>
              <w:textAlignment w:val="baseline"/>
              <w:rPr>
                <w:rFonts w:eastAsia="MS Mincho" w:cs="Times New Roman"/>
                <w:szCs w:val="24"/>
              </w:rPr>
            </w:pPr>
            <w:r>
              <w:rPr>
                <w:rFonts w:eastAsia="Times New Roman" w:cs="Times New Roman"/>
              </w:rPr>
              <w:t>Math, Science and Social Studies</w:t>
            </w:r>
          </w:p>
        </w:tc>
      </w:tr>
      <w:tr w:rsidR="00AB6BDF" w14:paraId="4A155E39" w14:textId="77777777">
        <w:trPr>
          <w:trHeight w:val="275"/>
        </w:trPr>
        <w:tc>
          <w:tcPr>
            <w:tcW w:w="872" w:type="pct"/>
          </w:tcPr>
          <w:p w14:paraId="6135EFDB" w14:textId="77777777" w:rsidR="00AB6BDF" w:rsidRDefault="00AB6BDF">
            <w:r>
              <w:t>MA.5.NSO.2.3</w:t>
            </w:r>
          </w:p>
        </w:tc>
        <w:tc>
          <w:tcPr>
            <w:tcW w:w="1168" w:type="pct"/>
          </w:tcPr>
          <w:p w14:paraId="6D3F879D" w14:textId="77777777" w:rsidR="00AB6BDF" w:rsidRDefault="00AB6BDF">
            <w:r>
              <w:t>Instructional Items</w:t>
            </w:r>
          </w:p>
        </w:tc>
        <w:tc>
          <w:tcPr>
            <w:tcW w:w="2960" w:type="pct"/>
          </w:tcPr>
          <w:p w14:paraId="394270D2"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44EEF996" w14:textId="77777777" w:rsidR="00AB6BDF" w:rsidRDefault="00AB6BDF">
            <w:pPr>
              <w:ind w:left="372"/>
              <w:textAlignment w:val="baseline"/>
              <w:rPr>
                <w:rFonts w:eastAsia="Times New Roman" w:cs="Times New Roman"/>
              </w:rPr>
            </w:pPr>
            <w:r>
              <w:rPr>
                <w:rFonts w:eastAsia="Times New Roman" w:cs="Times New Roman"/>
              </w:rPr>
              <w:t>An equation is shown. What is the missing value in the equation?</w:t>
            </w:r>
          </w:p>
          <w:p w14:paraId="1EE9CC68" w14:textId="77777777" w:rsidR="00AB6BDF" w:rsidRDefault="00AB6BDF">
            <w:pPr>
              <w:ind w:left="372"/>
              <w:textAlignment w:val="baseline"/>
              <w:rPr>
                <w:rFonts w:eastAsia="Times New Roman" w:cs="Times New Roman"/>
              </w:rPr>
            </w:pPr>
          </w:p>
          <w:p w14:paraId="0A536E41" w14:textId="77777777" w:rsidR="00AB6BDF" w:rsidRDefault="00AB6BDF">
            <w:pPr>
              <w:ind w:left="372"/>
              <w:textAlignment w:val="baseline"/>
              <w:rPr>
                <w:rFonts w:eastAsia="Times New Roman" w:cs="Times New Roman"/>
              </w:rPr>
            </w:pPr>
          </w:p>
          <w:p w14:paraId="3DB95721" w14:textId="77777777" w:rsidR="00AB6BDF" w:rsidRDefault="00AB6BDF">
            <w:pPr>
              <w:ind w:left="372"/>
              <w:textAlignment w:val="baseline"/>
              <w:rPr>
                <w:rFonts w:eastAsia="Times New Roman" w:cs="Times New Roman"/>
              </w:rPr>
            </w:pPr>
            <w:r>
              <w:rPr>
                <w:rFonts w:eastAsia="Times New Roman" w:cs="Times New Roman"/>
                <w:noProof/>
                <w:szCs w:val="24"/>
              </w:rPr>
              <mc:AlternateContent>
                <mc:Choice Requires="wps">
                  <w:drawing>
                    <wp:anchor distT="0" distB="0" distL="114300" distR="114300" simplePos="0" relativeHeight="251658257" behindDoc="0" locked="0" layoutInCell="1" allowOverlap="1" wp14:anchorId="577D4413" wp14:editId="7B1AC1DF">
                      <wp:simplePos x="0" y="0"/>
                      <wp:positionH relativeFrom="column">
                        <wp:posOffset>1254125</wp:posOffset>
                      </wp:positionH>
                      <wp:positionV relativeFrom="paragraph">
                        <wp:posOffset>17590</wp:posOffset>
                      </wp:positionV>
                      <wp:extent cx="140970" cy="135255"/>
                      <wp:effectExtent l="0" t="0" r="11430" b="17145"/>
                      <wp:wrapNone/>
                      <wp:docPr id="1261115323" name="Rectangle 1261115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970" cy="1352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1C09" id="Rectangle 1261115323" o:spid="_x0000_s1026" alt="&quot;&quot;" style="position:absolute;margin-left:98.75pt;margin-top:1.4pt;width:11.1pt;height:10.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" filled="f" strokecolor="windowText" strokeweight="1pt"/>
                  </w:pict>
                </mc:Fallback>
              </mc:AlternateContent>
            </w:r>
            <w:r>
              <w:rPr>
                <w:rFonts w:eastAsia="Times New Roman" w:cs="Times New Roman"/>
              </w:rPr>
              <w:t xml:space="preserve">           </w:t>
            </w:r>
            <m:oMath>
              <m:r>
                <w:rPr>
                  <w:rFonts w:ascii="Cambria Math" w:eastAsia="Times New Roman" w:hAnsi="Cambria Math" w:cs="Times New Roman"/>
                </w:rPr>
                <m:t>9.732 +        =11.6</m:t>
              </m:r>
            </m:oMath>
          </w:p>
          <w:p w14:paraId="0A506A94" w14:textId="77777777" w:rsidR="00AB6BDF" w:rsidRPr="00003475" w:rsidRDefault="00AB6BDF">
            <w:pPr>
              <w:ind w:left="372"/>
              <w:textAlignment w:val="baseline"/>
              <w:rPr>
                <w:rFonts w:eastAsia="MS Mincho" w:cs="Times New Roman"/>
                <w:szCs w:val="24"/>
              </w:rPr>
            </w:pPr>
          </w:p>
        </w:tc>
      </w:tr>
      <w:tr w:rsidR="00AB6BDF" w14:paraId="515FE897" w14:textId="77777777">
        <w:trPr>
          <w:trHeight w:val="275"/>
        </w:trPr>
        <w:tc>
          <w:tcPr>
            <w:tcW w:w="872" w:type="pct"/>
          </w:tcPr>
          <w:p w14:paraId="30CC7BDD" w14:textId="77777777" w:rsidR="00AB6BDF" w:rsidRDefault="00AB6BDF">
            <w:r>
              <w:t>MA.5.NSO.2.4</w:t>
            </w:r>
          </w:p>
        </w:tc>
        <w:tc>
          <w:tcPr>
            <w:tcW w:w="1168" w:type="pct"/>
          </w:tcPr>
          <w:p w14:paraId="2FB887E1" w14:textId="77777777" w:rsidR="00AB6BDF" w:rsidRDefault="00AB6BDF">
            <w:r>
              <w:t>Purpose and Instructional Strategies</w:t>
            </w:r>
          </w:p>
        </w:tc>
        <w:tc>
          <w:tcPr>
            <w:tcW w:w="2960" w:type="pct"/>
          </w:tcPr>
          <w:p w14:paraId="55419E3A" w14:textId="77777777" w:rsidR="00AB6BDF" w:rsidRPr="00003475" w:rsidRDefault="00AB6BDF">
            <w:pPr>
              <w:spacing w:after="160" w:line="259" w:lineRule="auto"/>
              <w:contextualSpacing/>
              <w:textAlignment w:val="baseline"/>
              <w:rPr>
                <w:rFonts w:eastAsia="MS Mincho" w:cs="Times New Roman"/>
                <w:szCs w:val="24"/>
              </w:rPr>
            </w:pPr>
            <w:r w:rsidRPr="00E57C5C">
              <w:rPr>
                <w:rFonts w:eastAsia="Times New Roman" w:cs="Times New Roman"/>
                <w:szCs w:val="24"/>
              </w:rPr>
              <w:t xml:space="preserve">Students should have practice solving multiplication and division equations with decimals using strategies based on place value and the properties of operations. </w:t>
            </w:r>
          </w:p>
        </w:tc>
      </w:tr>
      <w:tr w:rsidR="00AB6BDF" w14:paraId="3E76A5AD" w14:textId="77777777">
        <w:trPr>
          <w:trHeight w:val="275"/>
        </w:trPr>
        <w:tc>
          <w:tcPr>
            <w:tcW w:w="872" w:type="pct"/>
          </w:tcPr>
          <w:p w14:paraId="676ADAAB" w14:textId="77777777" w:rsidR="00AB6BDF" w:rsidRDefault="00AB6BDF">
            <w:r>
              <w:t>MA.5.NSO.2.5</w:t>
            </w:r>
          </w:p>
        </w:tc>
        <w:tc>
          <w:tcPr>
            <w:tcW w:w="1168" w:type="pct"/>
          </w:tcPr>
          <w:p w14:paraId="0953CEF5" w14:textId="77777777" w:rsidR="00AB6BDF" w:rsidRDefault="00AB6BDF">
            <w:r>
              <w:t>Purpose and Instructional Strategies</w:t>
            </w:r>
          </w:p>
        </w:tc>
        <w:tc>
          <w:tcPr>
            <w:tcW w:w="2960" w:type="pct"/>
          </w:tcPr>
          <w:p w14:paraId="6F3731A4" w14:textId="77777777" w:rsidR="00AB6BDF" w:rsidRPr="00FC0FE3" w:rsidRDefault="00AB6BDF">
            <w:pPr>
              <w:spacing w:after="160" w:line="259" w:lineRule="auto"/>
              <w:contextualSpacing/>
              <w:textAlignment w:val="baseline"/>
              <w:rPr>
                <w:rFonts w:cs="Times New Roman"/>
                <w:color w:val="A20000"/>
                <w:szCs w:val="24"/>
              </w:rPr>
            </w:pPr>
            <w:r w:rsidRPr="00FC0FE3">
              <w:rPr>
                <w:rFonts w:cs="Times New Roman"/>
                <w:color w:val="A20000"/>
                <w:szCs w:val="24"/>
              </w:rPr>
              <w:t>Removed: Does not align with NSO.2.5</w:t>
            </w:r>
          </w:p>
          <w:p w14:paraId="337859F7" w14:textId="77777777" w:rsidR="00AB6BDF" w:rsidRDefault="00AB6BDF">
            <w:pPr>
              <w:spacing w:after="160" w:line="259" w:lineRule="auto"/>
              <w:contextualSpacing/>
              <w:textAlignment w:val="baseline"/>
              <w:rPr>
                <w:rFonts w:cs="Times New Roman"/>
                <w:szCs w:val="24"/>
              </w:rPr>
            </w:pPr>
            <w:r w:rsidRPr="0021756A">
              <w:rPr>
                <w:rFonts w:cs="Times New Roman"/>
                <w:szCs w:val="24"/>
              </w:rPr>
              <w:t xml:space="preserve">Instruction </w:t>
            </w:r>
            <w:r>
              <w:rPr>
                <w:rFonts w:cs="Times New Roman"/>
                <w:szCs w:val="24"/>
              </w:rPr>
              <w:t>also includes</w:t>
            </w:r>
            <w:r w:rsidRPr="0021756A">
              <w:rPr>
                <w:rFonts w:cs="Times New Roman"/>
                <w:szCs w:val="24"/>
              </w:rPr>
              <w:t xml:space="preserve"> using the language “moving the decimal point” </w:t>
            </w:r>
            <w:proofErr w:type="gramStart"/>
            <w:r w:rsidRPr="0021756A">
              <w:rPr>
                <w:rFonts w:cs="Times New Roman"/>
                <w:szCs w:val="24"/>
              </w:rPr>
              <w:t>as long as</w:t>
            </w:r>
            <w:proofErr w:type="gramEnd"/>
            <w:r w:rsidRPr="0021756A">
              <w:rPr>
                <w:rFonts w:cs="Times New Roman"/>
                <w:szCs w:val="24"/>
              </w:rPr>
              <w:t xml:space="preserve"> there is an explanation about what happens to a number when multiplying and dividing by 0.1 </w:t>
            </w:r>
            <w:r w:rsidRPr="0021756A">
              <w:rPr>
                <w:rFonts w:cs="Times New Roman"/>
                <w:szCs w:val="24"/>
              </w:rPr>
              <w:lastRenderedPageBreak/>
              <w:t>and 0.01. Moving the decimal point does not change its meaning; it always indicates the transition from the ones to the tenths place. From either point of view</w:t>
            </w:r>
            <w:r>
              <w:rPr>
                <w:rFonts w:cs="Times New Roman"/>
                <w:szCs w:val="24"/>
              </w:rPr>
              <w:t>,</w:t>
            </w:r>
            <w:r w:rsidRPr="0021756A">
              <w:rPr>
                <w:rFonts w:cs="Times New Roman"/>
                <w:szCs w:val="24"/>
              </w:rPr>
              <w:t xml:space="preserve"> when the change is made it is important to emphasize the digits have </w:t>
            </w:r>
            <w:proofErr w:type="gramStart"/>
            <w:r w:rsidRPr="0021756A">
              <w:rPr>
                <w:rFonts w:cs="Times New Roman"/>
                <w:szCs w:val="24"/>
              </w:rPr>
              <w:t>new place</w:t>
            </w:r>
            <w:proofErr w:type="gramEnd"/>
            <w:r w:rsidRPr="0021756A">
              <w:rPr>
                <w:rFonts w:cs="Times New Roman"/>
                <w:szCs w:val="24"/>
              </w:rPr>
              <w:t xml:space="preserve"> values</w:t>
            </w:r>
            <w:r>
              <w:rPr>
                <w:rFonts w:cs="Times New Roman"/>
                <w:szCs w:val="24"/>
              </w:rPr>
              <w:t>.</w:t>
            </w:r>
          </w:p>
          <w:p w14:paraId="2B201619" w14:textId="77777777" w:rsidR="00AB6BDF" w:rsidRDefault="00AB6BDF">
            <w:pPr>
              <w:spacing w:after="160" w:line="259" w:lineRule="auto"/>
              <w:contextualSpacing/>
              <w:textAlignment w:val="baseline"/>
              <w:rPr>
                <w:rFonts w:cs="Times New Roman"/>
                <w:szCs w:val="24"/>
              </w:rPr>
            </w:pPr>
          </w:p>
          <w:p w14:paraId="08FC8DDC" w14:textId="77777777" w:rsidR="00AB6BDF" w:rsidRPr="00FC0FE3" w:rsidRDefault="00AB6BDF">
            <w:pPr>
              <w:spacing w:after="160" w:line="259" w:lineRule="auto"/>
              <w:contextualSpacing/>
              <w:textAlignment w:val="baseline"/>
              <w:rPr>
                <w:color w:val="A20000"/>
              </w:rPr>
            </w:pPr>
            <w:r w:rsidRPr="00FC0FE3">
              <w:rPr>
                <w:rFonts w:cs="Times New Roman"/>
                <w:color w:val="A20000"/>
                <w:szCs w:val="24"/>
              </w:rPr>
              <w:t>And replaced with:</w:t>
            </w:r>
            <w:r w:rsidRPr="00FC0FE3">
              <w:rPr>
                <w:color w:val="A20000"/>
              </w:rPr>
              <w:t xml:space="preserve"> </w:t>
            </w:r>
          </w:p>
          <w:p w14:paraId="5BDADD0E" w14:textId="77777777" w:rsidR="00AB6BDF" w:rsidRDefault="00AB6BDF">
            <w:pPr>
              <w:spacing w:after="160" w:line="259" w:lineRule="auto"/>
              <w:contextualSpacing/>
              <w:textAlignment w:val="baseline"/>
              <w:rPr>
                <w:rFonts w:cs="Times New Roman"/>
                <w:szCs w:val="24"/>
              </w:rPr>
            </w:pPr>
            <w:r w:rsidRPr="002A1CB0">
              <w:rPr>
                <w:rFonts w:cs="Times New Roman"/>
                <w:szCs w:val="24"/>
              </w:rPr>
              <w:t>Instruction emphasizes that the decimal point indicates the transition from the ones to the tenths place and that the digits shift when multiplying or dividing by 0.1 or 0.01</w:t>
            </w:r>
          </w:p>
          <w:p w14:paraId="765F3B66" w14:textId="77777777" w:rsidR="00AB6BDF" w:rsidRPr="00E57C5C" w:rsidRDefault="00AB6BDF">
            <w:pPr>
              <w:spacing w:after="160" w:line="259" w:lineRule="auto"/>
              <w:contextualSpacing/>
              <w:textAlignment w:val="baseline"/>
              <w:rPr>
                <w:rFonts w:eastAsia="Times New Roman" w:cs="Times New Roman"/>
                <w:szCs w:val="24"/>
              </w:rPr>
            </w:pPr>
            <w:r w:rsidRPr="00B40E68">
              <w:rPr>
                <w:rFonts w:cs="Times New Roman"/>
                <w:noProof/>
              </w:rPr>
              <w:drawing>
                <wp:inline distT="0" distB="0" distL="0" distR="0" wp14:anchorId="2DFF6B60" wp14:editId="560C5CDE">
                  <wp:extent cx="3356901" cy="1426997"/>
                  <wp:effectExtent l="0" t="0" r="0" b="1905"/>
                  <wp:docPr id="2070052146" name="Picture 2070052146"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2146" name="Picture 2070052146" descr="place value chart"/>
                          <pic:cNvPicPr/>
                        </pic:nvPicPr>
                        <pic:blipFill>
                          <a:blip r:embed="rId59"/>
                          <a:stretch>
                            <a:fillRect/>
                          </a:stretch>
                        </pic:blipFill>
                        <pic:spPr>
                          <a:xfrm>
                            <a:off x="0" y="0"/>
                            <a:ext cx="3379508" cy="1436607"/>
                          </a:xfrm>
                          <a:prstGeom prst="rect">
                            <a:avLst/>
                          </a:prstGeom>
                        </pic:spPr>
                      </pic:pic>
                    </a:graphicData>
                  </a:graphic>
                </wp:inline>
              </w:drawing>
            </w:r>
            <w:r>
              <w:rPr>
                <w:rFonts w:cs="Times New Roman"/>
                <w:szCs w:val="24"/>
              </w:rPr>
              <w:t>.</w:t>
            </w:r>
          </w:p>
        </w:tc>
      </w:tr>
      <w:tr w:rsidR="00AB6BDF" w14:paraId="0EE585A3" w14:textId="77777777">
        <w:trPr>
          <w:trHeight w:val="275"/>
        </w:trPr>
        <w:tc>
          <w:tcPr>
            <w:tcW w:w="872" w:type="pct"/>
          </w:tcPr>
          <w:p w14:paraId="68BEADCB" w14:textId="77777777" w:rsidR="00AB6BDF" w:rsidRDefault="00AB6BDF">
            <w:r>
              <w:rPr>
                <w:rFonts w:eastAsia="Times New Roman" w:cs="Times New Roman"/>
                <w:color w:val="000000" w:themeColor="text1"/>
                <w:szCs w:val="24"/>
              </w:rPr>
              <w:lastRenderedPageBreak/>
              <w:t>MA.5.NSO.2.5</w:t>
            </w:r>
          </w:p>
        </w:tc>
        <w:tc>
          <w:tcPr>
            <w:tcW w:w="1168" w:type="pct"/>
          </w:tcPr>
          <w:p w14:paraId="761E3DAD" w14:textId="77777777" w:rsidR="00AB6BDF" w:rsidRDefault="00AB6BDF">
            <w:r>
              <w:rPr>
                <w:rFonts w:eastAsia="Times New Roman" w:cs="Times New Roman"/>
                <w:color w:val="000000" w:themeColor="text1"/>
                <w:szCs w:val="24"/>
              </w:rPr>
              <w:t>Instructional Tasks</w:t>
            </w:r>
          </w:p>
        </w:tc>
        <w:tc>
          <w:tcPr>
            <w:tcW w:w="2960" w:type="pct"/>
          </w:tcPr>
          <w:p w14:paraId="01311C7F" w14:textId="77777777" w:rsidR="00AB6BDF" w:rsidRDefault="00AB6BDF">
            <w:pPr>
              <w:textAlignment w:val="baseline"/>
              <w:rPr>
                <w:rFonts w:cs="Times New Roman"/>
                <w:i/>
                <w:szCs w:val="24"/>
              </w:rPr>
            </w:pPr>
            <w:r w:rsidRPr="00E359BF">
              <w:rPr>
                <w:rFonts w:cs="Times New Roman"/>
                <w:i/>
                <w:szCs w:val="24"/>
              </w:rPr>
              <w:t>Instructional Task 1</w:t>
            </w:r>
            <w:r>
              <w:rPr>
                <w:rFonts w:cs="Times New Roman"/>
                <w:i/>
                <w:szCs w:val="24"/>
              </w:rPr>
              <w:t xml:space="preserve"> (MTR.7.1)</w:t>
            </w:r>
          </w:p>
          <w:p w14:paraId="541EF759"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 xml:space="preserve">Part A. What is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m:t>
                  </m:r>
                </m:den>
              </m:f>
            </m:oMath>
            <w:r>
              <w:rPr>
                <w:rFonts w:eastAsia="Times New Roman" w:cs="Times New Roman"/>
                <w:szCs w:val="24"/>
              </w:rPr>
              <w:t xml:space="preserve"> times 15?</w:t>
            </w:r>
          </w:p>
          <w:p w14:paraId="4303E88D"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B. How many dimes are in $1.50?</w:t>
            </w:r>
          </w:p>
          <w:p w14:paraId="07FD38A7"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C. Write a division equation to represent how many dimes are in $1.50.</w:t>
            </w:r>
          </w:p>
          <w:p w14:paraId="18730077" w14:textId="77777777" w:rsidR="00AB6BDF" w:rsidRPr="00DF5C10" w:rsidRDefault="00AB6BDF">
            <w:pPr>
              <w:spacing w:after="160" w:line="259" w:lineRule="auto"/>
              <w:ind w:left="360"/>
              <w:contextualSpacing/>
              <w:textAlignment w:val="baseline"/>
              <w:rPr>
                <w:rFonts w:cs="Times New Roman"/>
                <w:color w:val="FF0000"/>
                <w:szCs w:val="24"/>
              </w:rPr>
            </w:pPr>
            <w:r>
              <w:rPr>
                <w:rFonts w:eastAsia="Times New Roman" w:cs="Times New Roman"/>
                <w:szCs w:val="24"/>
              </w:rPr>
              <w:t>Part D. Write a related multiplication equation to represent how many dimes are in $1.50.</w:t>
            </w:r>
          </w:p>
        </w:tc>
      </w:tr>
      <w:tr w:rsidR="00AB6BDF" w14:paraId="7113F24E" w14:textId="77777777">
        <w:trPr>
          <w:trHeight w:val="275"/>
        </w:trPr>
        <w:tc>
          <w:tcPr>
            <w:tcW w:w="872" w:type="pct"/>
          </w:tcPr>
          <w:p w14:paraId="16447EBB"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MA.5.NSO.2.5</w:t>
            </w:r>
          </w:p>
        </w:tc>
        <w:tc>
          <w:tcPr>
            <w:tcW w:w="1168" w:type="pct"/>
          </w:tcPr>
          <w:p w14:paraId="5CBE8E78"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Tasks</w:t>
            </w:r>
          </w:p>
        </w:tc>
        <w:tc>
          <w:tcPr>
            <w:tcW w:w="2960" w:type="pct"/>
          </w:tcPr>
          <w:p w14:paraId="156C76D3" w14:textId="77777777" w:rsidR="00AB6BDF" w:rsidRDefault="00AB6BDF">
            <w:pPr>
              <w:textAlignment w:val="baseline"/>
              <w:rPr>
                <w:rFonts w:cs="Times New Roman"/>
                <w:i/>
                <w:szCs w:val="24"/>
              </w:rPr>
            </w:pPr>
            <w:r w:rsidRPr="00E359BF">
              <w:rPr>
                <w:rFonts w:cs="Times New Roman"/>
                <w:i/>
                <w:szCs w:val="24"/>
              </w:rPr>
              <w:t xml:space="preserve">Instructional Task </w:t>
            </w:r>
            <w:r>
              <w:rPr>
                <w:rFonts w:cs="Times New Roman"/>
                <w:i/>
                <w:szCs w:val="24"/>
              </w:rPr>
              <w:t>2 (MTR.7.1)</w:t>
            </w:r>
          </w:p>
          <w:p w14:paraId="7D173F56"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 xml:space="preserve">Part A. What is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100</m:t>
                  </m:r>
                </m:den>
              </m:f>
            </m:oMath>
            <w:r>
              <w:rPr>
                <w:rFonts w:eastAsia="Times New Roman" w:cs="Times New Roman"/>
                <w:szCs w:val="24"/>
              </w:rPr>
              <w:t xml:space="preserve"> times 60?</w:t>
            </w:r>
          </w:p>
          <w:p w14:paraId="7FE5B967"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B. How many pennies are in $0.60?</w:t>
            </w:r>
          </w:p>
          <w:p w14:paraId="2B06ABAA" w14:textId="77777777" w:rsidR="00AB6BDF" w:rsidRDefault="00AB6BDF">
            <w:pPr>
              <w:ind w:left="360"/>
              <w:contextualSpacing/>
              <w:textAlignment w:val="baseline"/>
              <w:rPr>
                <w:rFonts w:eastAsia="Times New Roman" w:cs="Times New Roman"/>
                <w:szCs w:val="24"/>
              </w:rPr>
            </w:pPr>
            <w:r>
              <w:rPr>
                <w:rFonts w:eastAsia="Times New Roman" w:cs="Times New Roman"/>
                <w:szCs w:val="24"/>
              </w:rPr>
              <w:t>Part C. Write a division equation to represent how many pennies are in $0.60.</w:t>
            </w:r>
          </w:p>
          <w:p w14:paraId="39F46D5A" w14:textId="77777777" w:rsidR="00AB6BDF" w:rsidRPr="00E359BF" w:rsidRDefault="00AB6BDF">
            <w:pPr>
              <w:ind w:left="360"/>
              <w:textAlignment w:val="baseline"/>
              <w:rPr>
                <w:rFonts w:cs="Times New Roman"/>
                <w:i/>
                <w:szCs w:val="24"/>
              </w:rPr>
            </w:pPr>
            <w:r>
              <w:rPr>
                <w:rFonts w:eastAsia="Times New Roman" w:cs="Times New Roman"/>
                <w:szCs w:val="24"/>
              </w:rPr>
              <w:t>Part D. Write a related multiplication equation to represent how many pennies are in $0.60.</w:t>
            </w:r>
          </w:p>
        </w:tc>
      </w:tr>
      <w:tr w:rsidR="00AB6BDF" w14:paraId="42EB4EA7" w14:textId="77777777">
        <w:trPr>
          <w:trHeight w:val="275"/>
        </w:trPr>
        <w:tc>
          <w:tcPr>
            <w:tcW w:w="872" w:type="pct"/>
          </w:tcPr>
          <w:p w14:paraId="254387A9"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MA.5.NSO.2.5</w:t>
            </w:r>
          </w:p>
        </w:tc>
        <w:tc>
          <w:tcPr>
            <w:tcW w:w="1168" w:type="pct"/>
          </w:tcPr>
          <w:p w14:paraId="2AB81279"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72A968A5" w14:textId="77777777" w:rsidR="00AB6BDF" w:rsidRPr="00E359BF" w:rsidRDefault="00AB6BDF">
            <w:pPr>
              <w:textAlignment w:val="baseline"/>
              <w:rPr>
                <w:rFonts w:cs="Times New Roman"/>
                <w:i/>
                <w:szCs w:val="24"/>
              </w:rPr>
            </w:pPr>
            <w:r w:rsidRPr="00E359BF">
              <w:rPr>
                <w:rFonts w:cs="Times New Roman"/>
                <w:i/>
                <w:szCs w:val="24"/>
              </w:rPr>
              <w:t xml:space="preserve">Instructional Item </w:t>
            </w:r>
            <w:r>
              <w:rPr>
                <w:rFonts w:cs="Times New Roman"/>
                <w:i/>
                <w:szCs w:val="24"/>
              </w:rPr>
              <w:t>2</w:t>
            </w:r>
          </w:p>
          <w:p w14:paraId="68208716" w14:textId="77777777" w:rsidR="00AB6BDF" w:rsidRPr="00E359BF" w:rsidRDefault="00AB6BDF">
            <w:pPr>
              <w:ind w:left="720"/>
              <w:textAlignment w:val="baseline"/>
              <w:rPr>
                <w:rFonts w:cs="Times New Roman"/>
                <w:i/>
                <w:szCs w:val="24"/>
              </w:rPr>
            </w:pPr>
            <w:r>
              <w:rPr>
                <w:rFonts w:eastAsia="Times New Roman" w:cs="Times New Roman"/>
                <w:szCs w:val="24"/>
              </w:rPr>
              <w:t xml:space="preserve">What is the quotient of </w:t>
            </w:r>
            <m:oMath>
              <m:r>
                <w:rPr>
                  <w:rFonts w:ascii="Cambria Math" w:eastAsia="Times New Roman" w:hAnsi="Cambria Math" w:cs="Times New Roman"/>
                  <w:szCs w:val="24"/>
                </w:rPr>
                <m:t>2.7 ÷0.01</m:t>
              </m:r>
            </m:oMath>
            <w:r>
              <w:rPr>
                <w:rFonts w:eastAsia="Times New Roman" w:cs="Times New Roman"/>
                <w:szCs w:val="24"/>
              </w:rPr>
              <w:t>.</w:t>
            </w:r>
          </w:p>
        </w:tc>
      </w:tr>
      <w:tr w:rsidR="00AB6BDF" w:rsidRPr="00E359BF" w14:paraId="5DB69AF5" w14:textId="77777777">
        <w:trPr>
          <w:trHeight w:val="275"/>
        </w:trPr>
        <w:tc>
          <w:tcPr>
            <w:tcW w:w="872" w:type="pct"/>
          </w:tcPr>
          <w:p w14:paraId="58353994" w14:textId="77777777" w:rsidR="00AB6BDF" w:rsidRDefault="00AB6BDF">
            <w:pPr>
              <w:rPr>
                <w:rFonts w:eastAsia="Times New Roman" w:cs="Times New Roman"/>
                <w:color w:val="000000" w:themeColor="text1"/>
                <w:szCs w:val="24"/>
              </w:rPr>
            </w:pPr>
            <w:r w:rsidRPr="003E57CE">
              <w:rPr>
                <w:rFonts w:eastAsia="Times New Roman" w:cs="Times New Roman"/>
                <w:color w:val="000000" w:themeColor="text1"/>
                <w:szCs w:val="24"/>
              </w:rPr>
              <w:t>MA.5.NSO.2.5</w:t>
            </w:r>
          </w:p>
        </w:tc>
        <w:tc>
          <w:tcPr>
            <w:tcW w:w="1168" w:type="pct"/>
          </w:tcPr>
          <w:p w14:paraId="0CEEC599"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3F1F4876" w14:textId="77777777" w:rsidR="00AB6BDF" w:rsidRPr="00E359BF" w:rsidRDefault="00AB6BDF">
            <w:pPr>
              <w:textAlignment w:val="baseline"/>
              <w:rPr>
                <w:rFonts w:cs="Times New Roman"/>
                <w:i/>
                <w:szCs w:val="24"/>
              </w:rPr>
            </w:pPr>
            <w:r w:rsidRPr="00E359BF">
              <w:rPr>
                <w:rFonts w:cs="Times New Roman"/>
                <w:i/>
                <w:szCs w:val="24"/>
              </w:rPr>
              <w:t xml:space="preserve">Instructional Item </w:t>
            </w:r>
            <w:r>
              <w:rPr>
                <w:rFonts w:cs="Times New Roman"/>
                <w:i/>
                <w:szCs w:val="24"/>
              </w:rPr>
              <w:t>3</w:t>
            </w:r>
          </w:p>
          <w:p w14:paraId="2E2BB474" w14:textId="77777777" w:rsidR="00AB6BDF" w:rsidRPr="00E359BF" w:rsidRDefault="00AB6BDF">
            <w:pPr>
              <w:ind w:left="720"/>
              <w:textAlignment w:val="baseline"/>
              <w:rPr>
                <w:rFonts w:cs="Times New Roman"/>
                <w:i/>
                <w:szCs w:val="24"/>
              </w:rPr>
            </w:pPr>
            <w:r>
              <w:rPr>
                <w:rFonts w:eastAsia="Times New Roman" w:cs="Times New Roman"/>
                <w:szCs w:val="24"/>
              </w:rPr>
              <w:t xml:space="preserve">What is the quotient of </w:t>
            </w:r>
            <m:oMath>
              <m:r>
                <w:rPr>
                  <w:rFonts w:ascii="Cambria Math" w:eastAsia="Times New Roman" w:hAnsi="Cambria Math" w:cs="Times New Roman"/>
                  <w:szCs w:val="24"/>
                </w:rPr>
                <m:t>56.3 ÷0.1</m:t>
              </m:r>
            </m:oMath>
            <w:r>
              <w:rPr>
                <w:rFonts w:eastAsia="Times New Roman" w:cs="Times New Roman"/>
                <w:szCs w:val="24"/>
              </w:rPr>
              <w:t>.</w:t>
            </w:r>
          </w:p>
        </w:tc>
      </w:tr>
      <w:tr w:rsidR="00AB6BDF" w:rsidRPr="00E359BF" w14:paraId="1F9D4D69" w14:textId="77777777">
        <w:trPr>
          <w:trHeight w:val="275"/>
        </w:trPr>
        <w:tc>
          <w:tcPr>
            <w:tcW w:w="872" w:type="pct"/>
          </w:tcPr>
          <w:p w14:paraId="41639A85" w14:textId="77777777" w:rsidR="00AB6BDF" w:rsidRDefault="00AB6BDF">
            <w:pPr>
              <w:rPr>
                <w:rFonts w:eastAsia="Times New Roman" w:cs="Times New Roman"/>
                <w:color w:val="000000" w:themeColor="text1"/>
                <w:szCs w:val="24"/>
              </w:rPr>
            </w:pPr>
            <w:r w:rsidRPr="003E57CE">
              <w:rPr>
                <w:rFonts w:eastAsia="Times New Roman" w:cs="Times New Roman"/>
                <w:color w:val="000000" w:themeColor="text1"/>
                <w:szCs w:val="24"/>
              </w:rPr>
              <w:t>MA.5.NSO.2.5</w:t>
            </w:r>
          </w:p>
        </w:tc>
        <w:tc>
          <w:tcPr>
            <w:tcW w:w="1168" w:type="pct"/>
          </w:tcPr>
          <w:p w14:paraId="252BC147"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1AA275EB" w14:textId="77777777" w:rsidR="00AB6BDF" w:rsidRPr="00E359BF" w:rsidRDefault="00AB6BDF">
            <w:pPr>
              <w:textAlignment w:val="baseline"/>
              <w:rPr>
                <w:rFonts w:cs="Times New Roman"/>
                <w:i/>
                <w:szCs w:val="24"/>
              </w:rPr>
            </w:pPr>
            <w:r w:rsidRPr="00E359BF">
              <w:rPr>
                <w:rFonts w:cs="Times New Roman"/>
                <w:i/>
                <w:szCs w:val="24"/>
              </w:rPr>
              <w:t xml:space="preserve">Instructional Item </w:t>
            </w:r>
            <w:r>
              <w:rPr>
                <w:rFonts w:cs="Times New Roman"/>
                <w:i/>
                <w:szCs w:val="24"/>
              </w:rPr>
              <w:t>4</w:t>
            </w:r>
          </w:p>
          <w:p w14:paraId="659289E4" w14:textId="77777777" w:rsidR="00AB6BDF" w:rsidRDefault="00AB6BDF">
            <w:pPr>
              <w:ind w:left="360"/>
              <w:textAlignment w:val="baseline"/>
              <w:rPr>
                <w:rFonts w:eastAsia="Times New Roman" w:cs="Times New Roman"/>
                <w:szCs w:val="24"/>
              </w:rPr>
            </w:pPr>
            <w:r>
              <w:rPr>
                <w:rFonts w:eastAsia="Times New Roman" w:cs="Times New Roman"/>
                <w:szCs w:val="24"/>
              </w:rPr>
              <w:t>In the table below, match each equation to the correct product or quotient.</w:t>
            </w:r>
          </w:p>
          <w:p w14:paraId="41C0E1A5" w14:textId="77777777" w:rsidR="00AB6BDF" w:rsidRPr="00E359BF" w:rsidRDefault="00AB6BDF">
            <w:pPr>
              <w:textAlignment w:val="baseline"/>
              <w:rPr>
                <w:rFonts w:cs="Times New Roman"/>
                <w:i/>
                <w:szCs w:val="24"/>
              </w:rPr>
            </w:pPr>
            <w:r w:rsidRPr="000A377A">
              <w:rPr>
                <w:rFonts w:cs="Times New Roman"/>
                <w:noProof/>
              </w:rPr>
              <w:drawing>
                <wp:inline distT="0" distB="0" distL="0" distR="0" wp14:anchorId="0311D212" wp14:editId="75218918">
                  <wp:extent cx="3680749" cy="1127628"/>
                  <wp:effectExtent l="0" t="0" r="0" b="0"/>
                  <wp:docPr id="1819694082" name="Picture 1819694082" descr="table with equations, products, and quo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94082" name="Picture 1819694082" descr="table with equations, products, and quotients"/>
                          <pic:cNvPicPr/>
                        </pic:nvPicPr>
                        <pic:blipFill>
                          <a:blip r:embed="rId62"/>
                          <a:stretch>
                            <a:fillRect/>
                          </a:stretch>
                        </pic:blipFill>
                        <pic:spPr>
                          <a:xfrm>
                            <a:off x="0" y="0"/>
                            <a:ext cx="3697923" cy="1132889"/>
                          </a:xfrm>
                          <a:prstGeom prst="rect">
                            <a:avLst/>
                          </a:prstGeom>
                        </pic:spPr>
                      </pic:pic>
                    </a:graphicData>
                  </a:graphic>
                </wp:inline>
              </w:drawing>
            </w:r>
          </w:p>
        </w:tc>
      </w:tr>
      <w:tr w:rsidR="00AB6BDF" w:rsidRPr="00E359BF" w14:paraId="2948BE14" w14:textId="77777777">
        <w:trPr>
          <w:trHeight w:val="275"/>
        </w:trPr>
        <w:tc>
          <w:tcPr>
            <w:tcW w:w="872" w:type="pct"/>
          </w:tcPr>
          <w:p w14:paraId="1F48DB60"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lastRenderedPageBreak/>
              <w:t>MA.5.FR.1.1</w:t>
            </w:r>
          </w:p>
        </w:tc>
        <w:tc>
          <w:tcPr>
            <w:tcW w:w="1168" w:type="pct"/>
          </w:tcPr>
          <w:p w14:paraId="4914A4D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w:t>
            </w:r>
          </w:p>
        </w:tc>
        <w:tc>
          <w:tcPr>
            <w:tcW w:w="2960" w:type="pct"/>
          </w:tcPr>
          <w:p w14:paraId="38042046" w14:textId="77777777" w:rsidR="00AB6BDF" w:rsidRPr="00891E5F" w:rsidRDefault="00AB6BDF">
            <w:pPr>
              <w:rPr>
                <w:rFonts w:eastAsia="Times New Roman" w:cs="Times New Roman"/>
                <w:i/>
                <w:iCs/>
                <w:color w:val="000000" w:themeColor="text1"/>
                <w:szCs w:val="24"/>
              </w:rPr>
            </w:pPr>
            <w:r w:rsidRPr="00891E5F">
              <w:rPr>
                <w:rFonts w:eastAsia="Times New Roman" w:cs="Times New Roman"/>
                <w:i/>
                <w:iCs/>
                <w:color w:val="000000" w:themeColor="text1"/>
                <w:szCs w:val="24"/>
              </w:rPr>
              <w:t>Instructional Item 3</w:t>
            </w:r>
          </w:p>
          <w:p w14:paraId="1156ED4E"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Select all the correct answers to 12 ÷ 7.</w:t>
            </w:r>
          </w:p>
          <w:p w14:paraId="4EDA94F0" w14:textId="77777777" w:rsidR="00AB6BDF" w:rsidRDefault="00A25395" w:rsidP="009D7378">
            <w:pPr>
              <w:pStyle w:val="ListParagraph"/>
              <w:numPr>
                <w:ilvl w:val="0"/>
                <w:numId w:val="162"/>
              </w:numPr>
              <w:autoSpaceDE w:val="0"/>
              <w:autoSpaceDN w:val="0"/>
              <w:contextualSpacing/>
            </w:pPr>
            <m:oMath>
              <m:f>
                <m:fPr>
                  <m:ctrlPr>
                    <w:rPr>
                      <w:rFonts w:ascii="Cambria Math" w:hAnsi="Cambria Math"/>
                    </w:rPr>
                  </m:ctrlPr>
                </m:fPr>
                <m:num>
                  <m:r>
                    <w:rPr>
                      <w:rFonts w:ascii="Cambria Math" w:hAnsi="Cambria Math"/>
                    </w:rPr>
                    <m:t>7</m:t>
                  </m:r>
                </m:num>
                <m:den>
                  <m:r>
                    <w:rPr>
                      <w:rFonts w:ascii="Cambria Math" w:hAnsi="Cambria Math"/>
                    </w:rPr>
                    <m:t>12</m:t>
                  </m:r>
                </m:den>
              </m:f>
            </m:oMath>
          </w:p>
          <w:p w14:paraId="32909F98" w14:textId="77777777" w:rsidR="00AB6BDF" w:rsidRDefault="00A25395" w:rsidP="009D7378">
            <w:pPr>
              <w:pStyle w:val="ListParagraph"/>
              <w:numPr>
                <w:ilvl w:val="0"/>
                <w:numId w:val="162"/>
              </w:numPr>
              <w:autoSpaceDE w:val="0"/>
              <w:autoSpaceDN w:val="0"/>
              <w:contextualSpacing/>
            </w:pPr>
            <m:oMath>
              <m:f>
                <m:fPr>
                  <m:ctrlPr>
                    <w:rPr>
                      <w:rFonts w:ascii="Cambria Math" w:hAnsi="Cambria Math"/>
                    </w:rPr>
                  </m:ctrlPr>
                </m:fPr>
                <m:num>
                  <m:r>
                    <w:rPr>
                      <w:rFonts w:ascii="Cambria Math" w:hAnsi="Cambria Math"/>
                    </w:rPr>
                    <m:t>12</m:t>
                  </m:r>
                </m:num>
                <m:den>
                  <m:r>
                    <w:rPr>
                      <w:rFonts w:ascii="Cambria Math" w:hAnsi="Cambria Math"/>
                    </w:rPr>
                    <m:t>7</m:t>
                  </m:r>
                </m:den>
              </m:f>
            </m:oMath>
          </w:p>
          <w:p w14:paraId="71474CFA" w14:textId="77777777" w:rsidR="00AB6BDF" w:rsidRDefault="00AB6BDF" w:rsidP="009D7378">
            <w:pPr>
              <w:pStyle w:val="ListParagraph"/>
              <w:numPr>
                <w:ilvl w:val="0"/>
                <w:numId w:val="162"/>
              </w:numPr>
              <w:autoSpaceDE w:val="0"/>
              <w:autoSpaceDN w:val="0"/>
              <w:contextualSpacing/>
              <w:rPr>
                <w:szCs w:val="24"/>
              </w:rPr>
            </w:pPr>
            <w:r w:rsidRPr="712453E2">
              <w:rPr>
                <w:szCs w:val="24"/>
              </w:rPr>
              <w:t>1</w:t>
            </w:r>
            <m:oMath>
              <m:f>
                <m:fPr>
                  <m:ctrlPr>
                    <w:rPr>
                      <w:rFonts w:ascii="Cambria Math" w:hAnsi="Cambria Math"/>
                    </w:rPr>
                  </m:ctrlPr>
                </m:fPr>
                <m:num>
                  <m:r>
                    <w:rPr>
                      <w:rFonts w:ascii="Cambria Math" w:hAnsi="Cambria Math"/>
                    </w:rPr>
                    <m:t>5</m:t>
                  </m:r>
                </m:num>
                <m:den>
                  <m:r>
                    <w:rPr>
                      <w:rFonts w:ascii="Cambria Math" w:hAnsi="Cambria Math"/>
                    </w:rPr>
                    <m:t>7</m:t>
                  </m:r>
                </m:den>
              </m:f>
            </m:oMath>
          </w:p>
          <w:p w14:paraId="57610CF4" w14:textId="77777777" w:rsidR="00AB6BDF" w:rsidRDefault="00AB6BDF" w:rsidP="009D7378">
            <w:pPr>
              <w:pStyle w:val="ListParagraph"/>
              <w:numPr>
                <w:ilvl w:val="0"/>
                <w:numId w:val="162"/>
              </w:numPr>
              <w:autoSpaceDE w:val="0"/>
              <w:autoSpaceDN w:val="0"/>
              <w:contextualSpacing/>
              <w:rPr>
                <w:szCs w:val="24"/>
              </w:rPr>
            </w:pPr>
            <w:r w:rsidRPr="712453E2">
              <w:rPr>
                <w:szCs w:val="24"/>
              </w:rPr>
              <w:t>1</w:t>
            </w:r>
            <m:oMath>
              <m:f>
                <m:fPr>
                  <m:ctrlPr>
                    <w:rPr>
                      <w:rFonts w:ascii="Cambria Math" w:hAnsi="Cambria Math"/>
                    </w:rPr>
                  </m:ctrlPr>
                </m:fPr>
                <m:num>
                  <m:r>
                    <w:rPr>
                      <w:rFonts w:ascii="Cambria Math" w:hAnsi="Cambria Math"/>
                    </w:rPr>
                    <m:t>7</m:t>
                  </m:r>
                </m:num>
                <m:den>
                  <m:r>
                    <w:rPr>
                      <w:rFonts w:ascii="Cambria Math" w:hAnsi="Cambria Math"/>
                    </w:rPr>
                    <m:t>5</m:t>
                  </m:r>
                </m:den>
              </m:f>
            </m:oMath>
          </w:p>
          <w:p w14:paraId="413AC97A" w14:textId="77777777" w:rsidR="00AB6BDF" w:rsidRDefault="00AB6BDF" w:rsidP="009D7378">
            <w:pPr>
              <w:pStyle w:val="ListParagraph"/>
              <w:numPr>
                <w:ilvl w:val="0"/>
                <w:numId w:val="162"/>
              </w:numPr>
              <w:autoSpaceDE w:val="0"/>
              <w:autoSpaceDN w:val="0"/>
              <w:contextualSpacing/>
              <w:rPr>
                <w:szCs w:val="24"/>
              </w:rPr>
            </w:pPr>
            <w:r w:rsidRPr="712453E2">
              <w:rPr>
                <w:szCs w:val="24"/>
              </w:rPr>
              <w:t>1</w:t>
            </w:r>
            <m:oMath>
              <m:f>
                <m:fPr>
                  <m:ctrlPr>
                    <w:rPr>
                      <w:rFonts w:ascii="Cambria Math" w:hAnsi="Cambria Math"/>
                    </w:rPr>
                  </m:ctrlPr>
                </m:fPr>
                <m:num>
                  <m:r>
                    <w:rPr>
                      <w:rFonts w:ascii="Cambria Math" w:hAnsi="Cambria Math"/>
                    </w:rPr>
                    <m:t>5</m:t>
                  </m:r>
                </m:num>
                <m:den>
                  <m:r>
                    <w:rPr>
                      <w:rFonts w:ascii="Cambria Math" w:hAnsi="Cambria Math"/>
                    </w:rPr>
                    <m:t>12</m:t>
                  </m:r>
                </m:den>
              </m:f>
            </m:oMath>
          </w:p>
          <w:p w14:paraId="07502930" w14:textId="77777777" w:rsidR="00AB6BDF" w:rsidRPr="00E359BF" w:rsidRDefault="00AB6BDF">
            <w:pPr>
              <w:textAlignment w:val="baseline"/>
              <w:rPr>
                <w:rFonts w:cs="Times New Roman"/>
                <w:i/>
                <w:szCs w:val="24"/>
              </w:rPr>
            </w:pPr>
          </w:p>
        </w:tc>
      </w:tr>
      <w:tr w:rsidR="00AB6BDF" w:rsidRPr="00E359BF" w14:paraId="3FC047B1" w14:textId="77777777">
        <w:trPr>
          <w:trHeight w:val="275"/>
        </w:trPr>
        <w:tc>
          <w:tcPr>
            <w:tcW w:w="872" w:type="pct"/>
          </w:tcPr>
          <w:p w14:paraId="66B0BC1C"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MA.5.FR.1.1</w:t>
            </w:r>
          </w:p>
        </w:tc>
        <w:tc>
          <w:tcPr>
            <w:tcW w:w="1168" w:type="pct"/>
          </w:tcPr>
          <w:p w14:paraId="252D7CE1"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w:t>
            </w:r>
          </w:p>
        </w:tc>
        <w:tc>
          <w:tcPr>
            <w:tcW w:w="2960" w:type="pct"/>
          </w:tcPr>
          <w:p w14:paraId="5D1C7D22" w14:textId="77777777" w:rsidR="00AB6BDF" w:rsidRPr="00891E5F" w:rsidRDefault="00AB6BDF">
            <w:pPr>
              <w:rPr>
                <w:rFonts w:eastAsia="Times New Roman" w:cs="Times New Roman"/>
                <w:i/>
                <w:iCs/>
                <w:color w:val="000000" w:themeColor="text1"/>
                <w:szCs w:val="24"/>
              </w:rPr>
            </w:pPr>
            <w:r w:rsidRPr="00891E5F">
              <w:rPr>
                <w:rFonts w:eastAsia="Times New Roman" w:cs="Times New Roman"/>
                <w:i/>
                <w:iCs/>
                <w:color w:val="000000" w:themeColor="text1"/>
                <w:szCs w:val="24"/>
              </w:rPr>
              <w:t>Instructional Item 4</w:t>
            </w:r>
          </w:p>
          <w:p w14:paraId="28F96070"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Heath had a box with 6 small pizzas. If he wants to eat the same amount of pizza every day for 2 weeks, how much pizza can he eat each day so that the 6 small pizzas will last the entire 2 weeks?</w:t>
            </w:r>
          </w:p>
          <w:p w14:paraId="01F56F6D" w14:textId="77777777" w:rsidR="00AB6BDF" w:rsidRPr="00E359BF" w:rsidRDefault="00AB6BDF">
            <w:pPr>
              <w:textAlignment w:val="baseline"/>
              <w:rPr>
                <w:rFonts w:cs="Times New Roman"/>
                <w:i/>
                <w:szCs w:val="24"/>
              </w:rPr>
            </w:pPr>
          </w:p>
        </w:tc>
      </w:tr>
      <w:tr w:rsidR="00AB6BDF" w:rsidRPr="00E359BF" w14:paraId="63BE2AC0" w14:textId="77777777">
        <w:trPr>
          <w:trHeight w:val="275"/>
        </w:trPr>
        <w:tc>
          <w:tcPr>
            <w:tcW w:w="872" w:type="pct"/>
          </w:tcPr>
          <w:p w14:paraId="4E8B39C1"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MA.5.FR.1.1</w:t>
            </w:r>
          </w:p>
        </w:tc>
        <w:tc>
          <w:tcPr>
            <w:tcW w:w="1168" w:type="pct"/>
          </w:tcPr>
          <w:p w14:paraId="4E337389"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w:t>
            </w:r>
          </w:p>
        </w:tc>
        <w:tc>
          <w:tcPr>
            <w:tcW w:w="2960" w:type="pct"/>
          </w:tcPr>
          <w:p w14:paraId="26E4211E" w14:textId="77777777" w:rsidR="00AB6BDF" w:rsidRPr="00891E5F" w:rsidRDefault="00AB6BDF">
            <w:pPr>
              <w:rPr>
                <w:rFonts w:eastAsia="Times New Roman" w:cs="Times New Roman"/>
                <w:i/>
                <w:iCs/>
                <w:color w:val="000000" w:themeColor="text1"/>
                <w:szCs w:val="24"/>
              </w:rPr>
            </w:pPr>
            <w:r w:rsidRPr="00891E5F">
              <w:rPr>
                <w:rFonts w:eastAsia="Times New Roman" w:cs="Times New Roman"/>
                <w:i/>
                <w:iCs/>
                <w:color w:val="000000" w:themeColor="text1"/>
                <w:szCs w:val="24"/>
              </w:rPr>
              <w:t>Instructional Item 5</w:t>
            </w:r>
          </w:p>
          <w:p w14:paraId="18D7474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Dawn has 30 packs of colored paper. Each pack has 4 colors. If she wanted to sort the paper by color into equal piles, how much paper should be in each pile? Select all the correct answers.</w:t>
            </w:r>
          </w:p>
          <w:p w14:paraId="15D63E4B" w14:textId="77777777" w:rsidR="00AB6BDF" w:rsidRDefault="00A25395" w:rsidP="009D7378">
            <w:pPr>
              <w:numPr>
                <w:ilvl w:val="0"/>
                <w:numId w:val="161"/>
              </w:numPr>
              <w:autoSpaceDE w:val="0"/>
              <w:autoSpaceDN w:val="0"/>
            </w:pPr>
            <m:oMath>
              <m:f>
                <m:fPr>
                  <m:ctrlPr>
                    <w:rPr>
                      <w:rFonts w:ascii="Cambria Math" w:hAnsi="Cambria Math"/>
                    </w:rPr>
                  </m:ctrlPr>
                </m:fPr>
                <m:num>
                  <m:r>
                    <w:rPr>
                      <w:rFonts w:ascii="Cambria Math" w:hAnsi="Cambria Math"/>
                    </w:rPr>
                    <m:t>4</m:t>
                  </m:r>
                </m:num>
                <m:den>
                  <m:r>
                    <w:rPr>
                      <w:rFonts w:ascii="Cambria Math" w:hAnsi="Cambria Math"/>
                    </w:rPr>
                    <m:t>30</m:t>
                  </m:r>
                </m:den>
              </m:f>
            </m:oMath>
          </w:p>
          <w:p w14:paraId="5720925F" w14:textId="77777777" w:rsidR="00AB6BDF" w:rsidRDefault="00A25395" w:rsidP="009D7378">
            <w:pPr>
              <w:numPr>
                <w:ilvl w:val="0"/>
                <w:numId w:val="161"/>
              </w:numPr>
              <w:autoSpaceDE w:val="0"/>
              <w:autoSpaceDN w:val="0"/>
            </w:pPr>
            <m:oMath>
              <m:f>
                <m:fPr>
                  <m:ctrlPr>
                    <w:rPr>
                      <w:rFonts w:ascii="Cambria Math" w:hAnsi="Cambria Math"/>
                    </w:rPr>
                  </m:ctrlPr>
                </m:fPr>
                <m:num>
                  <m:r>
                    <w:rPr>
                      <w:rFonts w:ascii="Cambria Math" w:hAnsi="Cambria Math"/>
                    </w:rPr>
                    <m:t>30</m:t>
                  </m:r>
                </m:num>
                <m:den>
                  <m:r>
                    <w:rPr>
                      <w:rFonts w:ascii="Cambria Math" w:hAnsi="Cambria Math"/>
                    </w:rPr>
                    <m:t>4</m:t>
                  </m:r>
                </m:den>
              </m:f>
            </m:oMath>
          </w:p>
          <w:p w14:paraId="179C1929" w14:textId="77777777" w:rsidR="00AB6BDF" w:rsidRDefault="00AB6BDF" w:rsidP="009D7378">
            <w:pPr>
              <w:numPr>
                <w:ilvl w:val="0"/>
                <w:numId w:val="161"/>
              </w:numPr>
              <w:autoSpaceDE w:val="0"/>
              <w:autoSpaceDN w:val="0"/>
              <w:rPr>
                <w:rFonts w:eastAsia="Times New Roman" w:cs="Times New Roman"/>
                <w:color w:val="000000" w:themeColor="text1"/>
                <w:szCs w:val="24"/>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1</m:t>
                  </m:r>
                </m:num>
                <m:den>
                  <m:r>
                    <w:rPr>
                      <w:rFonts w:ascii="Cambria Math" w:hAnsi="Cambria Math"/>
                    </w:rPr>
                    <m:t>2</m:t>
                  </m:r>
                </m:den>
              </m:f>
            </m:oMath>
          </w:p>
          <w:p w14:paraId="5A7DFAC8" w14:textId="77777777" w:rsidR="00AB6BDF" w:rsidRDefault="00AB6BDF" w:rsidP="009D7378">
            <w:pPr>
              <w:numPr>
                <w:ilvl w:val="0"/>
                <w:numId w:val="161"/>
              </w:numPr>
              <w:autoSpaceDE w:val="0"/>
              <w:autoSpaceDN w:val="0"/>
              <w:rPr>
                <w:rFonts w:eastAsia="Times New Roman" w:cs="Times New Roman"/>
                <w:color w:val="000000" w:themeColor="text1"/>
                <w:szCs w:val="24"/>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2</m:t>
                  </m:r>
                </m:num>
                <m:den>
                  <m:r>
                    <w:rPr>
                      <w:rFonts w:ascii="Cambria Math" w:hAnsi="Cambria Math"/>
                    </w:rPr>
                    <m:t>4</m:t>
                  </m:r>
                </m:den>
              </m:f>
            </m:oMath>
          </w:p>
          <w:p w14:paraId="2E0AB009" w14:textId="77777777" w:rsidR="00AB6BDF" w:rsidRDefault="00AB6BDF" w:rsidP="009D7378">
            <w:pPr>
              <w:numPr>
                <w:ilvl w:val="0"/>
                <w:numId w:val="161"/>
              </w:numPr>
              <w:autoSpaceDE w:val="0"/>
              <w:autoSpaceDN w:val="0"/>
              <w:rPr>
                <w:rFonts w:eastAsia="Times New Roman" w:cs="Times New Roman"/>
                <w:color w:val="000000" w:themeColor="text1"/>
                <w:szCs w:val="24"/>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2</m:t>
                  </m:r>
                </m:num>
                <m:den>
                  <m:r>
                    <w:rPr>
                      <w:rFonts w:ascii="Cambria Math" w:hAnsi="Cambria Math"/>
                    </w:rPr>
                    <m:t>30</m:t>
                  </m:r>
                </m:den>
              </m:f>
            </m:oMath>
          </w:p>
          <w:p w14:paraId="6B1019E4" w14:textId="77777777" w:rsidR="00AB6BDF" w:rsidRPr="00E359BF" w:rsidRDefault="00AB6BDF">
            <w:pPr>
              <w:textAlignment w:val="baseline"/>
              <w:rPr>
                <w:rFonts w:cs="Times New Roman"/>
                <w:i/>
                <w:szCs w:val="24"/>
              </w:rPr>
            </w:pPr>
          </w:p>
        </w:tc>
      </w:tr>
      <w:tr w:rsidR="00AB6BDF" w:rsidRPr="00E359BF" w14:paraId="2E21BA5A" w14:textId="77777777">
        <w:trPr>
          <w:trHeight w:val="275"/>
        </w:trPr>
        <w:tc>
          <w:tcPr>
            <w:tcW w:w="872" w:type="pct"/>
          </w:tcPr>
          <w:p w14:paraId="117AE962"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MA.5.NSO.2.4</w:t>
            </w:r>
          </w:p>
        </w:tc>
        <w:tc>
          <w:tcPr>
            <w:tcW w:w="1168" w:type="pct"/>
          </w:tcPr>
          <w:p w14:paraId="33582214"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Purpose and Instructional Strategies</w:t>
            </w:r>
          </w:p>
        </w:tc>
        <w:tc>
          <w:tcPr>
            <w:tcW w:w="2960" w:type="pct"/>
          </w:tcPr>
          <w:p w14:paraId="57202C0F" w14:textId="77777777" w:rsidR="00AB6BDF" w:rsidRPr="00891E5F" w:rsidRDefault="00AB6BDF">
            <w:pPr>
              <w:textAlignment w:val="baseline"/>
              <w:rPr>
                <w:rFonts w:eastAsia="Times New Roman" w:cs="Times New Roman"/>
                <w:szCs w:val="24"/>
              </w:rPr>
            </w:pPr>
            <w:r w:rsidRPr="00891E5F">
              <w:rPr>
                <w:rFonts w:eastAsia="Times New Roman" w:cs="Times New Roman"/>
                <w:szCs w:val="24"/>
              </w:rPr>
              <w:t xml:space="preserve">Instruction includes dividing decimals as if </w:t>
            </w:r>
            <w:proofErr w:type="gramStart"/>
            <w:r w:rsidRPr="00891E5F">
              <w:rPr>
                <w:rFonts w:eastAsia="Times New Roman" w:cs="Times New Roman"/>
                <w:szCs w:val="24"/>
              </w:rPr>
              <w:t>all of</w:t>
            </w:r>
            <w:proofErr w:type="gramEnd"/>
            <w:r w:rsidRPr="00891E5F">
              <w:rPr>
                <w:rFonts w:eastAsia="Times New Roman" w:cs="Times New Roman"/>
                <w:szCs w:val="24"/>
              </w:rPr>
              <w:t xml:space="preserve"> the numbers were whole numbers and then using estimation to place the decimal point. </w:t>
            </w:r>
          </w:p>
          <w:p w14:paraId="084730A4" w14:textId="77777777" w:rsidR="00AB6BDF" w:rsidRPr="00891E5F" w:rsidRDefault="00AB6BDF" w:rsidP="009D7378">
            <w:pPr>
              <w:pStyle w:val="ListParagraph"/>
              <w:numPr>
                <w:ilvl w:val="1"/>
                <w:numId w:val="14"/>
              </w:numPr>
              <w:autoSpaceDE w:val="0"/>
              <w:autoSpaceDN w:val="0"/>
              <w:ind w:left="1080"/>
              <w:contextualSpacing/>
              <w:textAlignment w:val="baseline"/>
              <w:rPr>
                <w:rFonts w:cs="Times New Roman"/>
                <w:i/>
                <w:szCs w:val="24"/>
              </w:rPr>
            </w:pPr>
            <w:r w:rsidRPr="00891E5F">
              <w:rPr>
                <w:rFonts w:eastAsia="Times New Roman" w:cs="Times New Roman"/>
                <w:szCs w:val="24"/>
              </w:rPr>
              <w:t xml:space="preserve">For example, to solve </w:t>
            </w:r>
            <m:oMath>
              <m:r>
                <w:rPr>
                  <w:rFonts w:ascii="Cambria Math" w:eastAsia="Times New Roman" w:hAnsi="Cambria Math" w:cs="Times New Roman"/>
                  <w:szCs w:val="24"/>
                </w:rPr>
                <m:t>3.69 ÷0.3</m:t>
              </m:r>
            </m:oMath>
            <w:r w:rsidRPr="00891E5F">
              <w:rPr>
                <w:rFonts w:eastAsia="Times New Roman" w:cs="Times New Roman"/>
                <w:szCs w:val="24"/>
              </w:rPr>
              <w:t xml:space="preserve"> a reasonable estimate of 12 could be found by determining how many groups of 3 </w:t>
            </w:r>
            <w:r w:rsidRPr="00891E5F">
              <w:rPr>
                <w:rFonts w:eastAsia="Times New Roman" w:cs="Times New Roman"/>
                <w:i/>
                <w:iCs/>
                <w:szCs w:val="24"/>
              </w:rPr>
              <w:t xml:space="preserve">tenths </w:t>
            </w:r>
            <w:r w:rsidRPr="00891E5F">
              <w:rPr>
                <w:rFonts w:eastAsia="Times New Roman" w:cs="Times New Roman"/>
                <w:szCs w:val="24"/>
              </w:rPr>
              <w:t xml:space="preserve">can be formed from the 36 </w:t>
            </w:r>
            <w:r w:rsidRPr="00891E5F">
              <w:rPr>
                <w:rFonts w:eastAsia="Times New Roman" w:cs="Times New Roman"/>
                <w:i/>
                <w:iCs/>
                <w:szCs w:val="24"/>
              </w:rPr>
              <w:t xml:space="preserve">tenths </w:t>
            </w:r>
            <w:r w:rsidRPr="00891E5F">
              <w:rPr>
                <w:rFonts w:eastAsia="Times New Roman" w:cs="Times New Roman"/>
                <w:szCs w:val="24"/>
              </w:rPr>
              <w:t xml:space="preserve">in 3.69. Dividing 3.69 by 0.3 as if they </w:t>
            </w:r>
            <w:proofErr w:type="gramStart"/>
            <w:r w:rsidRPr="00891E5F">
              <w:rPr>
                <w:rFonts w:eastAsia="Times New Roman" w:cs="Times New Roman"/>
                <w:szCs w:val="24"/>
              </w:rPr>
              <w:t>are</w:t>
            </w:r>
            <w:proofErr w:type="gramEnd"/>
            <w:r w:rsidRPr="00891E5F">
              <w:rPr>
                <w:rFonts w:eastAsia="Times New Roman" w:cs="Times New Roman"/>
                <w:szCs w:val="24"/>
              </w:rPr>
              <w:t xml:space="preserve"> whole numbers would result in a quotient of 123. The estimate of 12 would be used to place the decimal after the 2 in 123 resulting in a quotient of 12.3 for </w:t>
            </w:r>
            <m:oMath>
              <m:r>
                <w:rPr>
                  <w:rFonts w:ascii="Cambria Math" w:eastAsia="Times New Roman" w:hAnsi="Cambria Math" w:cs="Times New Roman"/>
                  <w:szCs w:val="24"/>
                </w:rPr>
                <m:t>3.69 ÷0.3.</m:t>
              </m:r>
            </m:oMath>
          </w:p>
        </w:tc>
      </w:tr>
      <w:tr w:rsidR="00AB6BDF" w:rsidRPr="00E359BF" w14:paraId="401834D9" w14:textId="77777777">
        <w:trPr>
          <w:trHeight w:val="275"/>
        </w:trPr>
        <w:tc>
          <w:tcPr>
            <w:tcW w:w="872" w:type="pct"/>
          </w:tcPr>
          <w:p w14:paraId="5EF6E011" w14:textId="77777777" w:rsidR="00AB6BDF" w:rsidRDefault="00AB6BDF">
            <w:pPr>
              <w:jc w:val="center"/>
              <w:rPr>
                <w:rFonts w:eastAsia="Times New Roman" w:cs="Times New Roman"/>
                <w:color w:val="000000" w:themeColor="text1"/>
                <w:szCs w:val="24"/>
              </w:rPr>
            </w:pPr>
            <w:r>
              <w:rPr>
                <w:rFonts w:eastAsia="Times New Roman" w:cs="Times New Roman"/>
                <w:color w:val="000000" w:themeColor="text1"/>
                <w:szCs w:val="24"/>
              </w:rPr>
              <w:t>MA.5.NSO.2.4</w:t>
            </w:r>
          </w:p>
        </w:tc>
        <w:tc>
          <w:tcPr>
            <w:tcW w:w="1168" w:type="pct"/>
          </w:tcPr>
          <w:p w14:paraId="3FFED00E" w14:textId="77777777" w:rsidR="00AB6BDF" w:rsidRDefault="00AB6BDF">
            <w:pPr>
              <w:rPr>
                <w:rFonts w:eastAsia="Times New Roman" w:cs="Times New Roman"/>
                <w:color w:val="000000" w:themeColor="text1"/>
                <w:szCs w:val="24"/>
              </w:rPr>
            </w:pPr>
            <w:r>
              <w:rPr>
                <w:rFonts w:eastAsia="Times New Roman" w:cs="Times New Roman"/>
                <w:color w:val="000000" w:themeColor="text1"/>
                <w:szCs w:val="24"/>
              </w:rPr>
              <w:t>Purpose and Instructional Strategies</w:t>
            </w:r>
          </w:p>
        </w:tc>
        <w:tc>
          <w:tcPr>
            <w:tcW w:w="2960" w:type="pct"/>
          </w:tcPr>
          <w:p w14:paraId="2D8087CC" w14:textId="77777777" w:rsidR="00AB6BDF" w:rsidRPr="00891E5F" w:rsidRDefault="00AB6BDF">
            <w:pPr>
              <w:textAlignment w:val="baseline"/>
              <w:rPr>
                <w:rFonts w:eastAsia="Times New Roman" w:cs="Times New Roman"/>
                <w:szCs w:val="24"/>
              </w:rPr>
            </w:pPr>
            <w:r w:rsidRPr="00891E5F">
              <w:rPr>
                <w:rFonts w:eastAsia="Times New Roman" w:cs="Times New Roman"/>
                <w:szCs w:val="24"/>
              </w:rPr>
              <w:t>Instruction makes the connection between multiplication of fractions and decimals to help students reason about the magnitude of their products and determine correct placement of the decimal point.</w:t>
            </w:r>
          </w:p>
          <w:p w14:paraId="36E6675D" w14:textId="77777777" w:rsidR="00AB6BDF" w:rsidRPr="00891E5F" w:rsidRDefault="00AB6BDF" w:rsidP="009D7378">
            <w:pPr>
              <w:pStyle w:val="ListParagraph"/>
              <w:numPr>
                <w:ilvl w:val="1"/>
                <w:numId w:val="14"/>
              </w:numPr>
              <w:autoSpaceDE w:val="0"/>
              <w:autoSpaceDN w:val="0"/>
              <w:ind w:left="1080"/>
              <w:contextualSpacing/>
              <w:textAlignment w:val="baseline"/>
              <w:rPr>
                <w:rFonts w:cs="Times New Roman"/>
                <w:i/>
                <w:szCs w:val="24"/>
              </w:rPr>
            </w:pPr>
            <w:r w:rsidRPr="00891E5F">
              <w:rPr>
                <w:rFonts w:eastAsia="Times New Roman" w:cs="Times New Roman"/>
                <w:szCs w:val="24"/>
              </w:rPr>
              <w:t xml:space="preserve">For example, </w:t>
            </w:r>
            <m:oMath>
              <m:r>
                <w:rPr>
                  <w:rFonts w:ascii="Cambria Math" w:eastAsia="Times New Roman" w:hAnsi="Cambria Math" w:cs="Times New Roman"/>
                  <w:szCs w:val="24"/>
                </w:rPr>
                <m:t>0.4 ×0.13</m:t>
              </m:r>
            </m:oMath>
            <w:r w:rsidRPr="00891E5F">
              <w:rPr>
                <w:rFonts w:eastAsia="Times New Roman" w:cs="Times New Roman"/>
                <w:szCs w:val="24"/>
              </w:rPr>
              <w:t xml:space="preserve"> can be written as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10</m:t>
                  </m:r>
                </m:den>
              </m:f>
              <m:r>
                <w:rPr>
                  <w:rFonts w:ascii="Cambria Math" w:eastAsia="Times New Roman" w:hAnsi="Cambria Math" w:cs="Times New Roman"/>
                  <w:szCs w:val="24"/>
                </w:rPr>
                <m:t xml:space="preserve"> × </m:t>
              </m:r>
              <m:f>
                <m:fPr>
                  <m:ctrlPr>
                    <w:rPr>
                      <w:rFonts w:ascii="Cambria Math" w:eastAsia="Times New Roman" w:hAnsi="Cambria Math" w:cs="Times New Roman"/>
                      <w:i/>
                      <w:szCs w:val="24"/>
                    </w:rPr>
                  </m:ctrlPr>
                </m:fPr>
                <m:num>
                  <m:r>
                    <w:rPr>
                      <w:rFonts w:ascii="Cambria Math" w:eastAsia="Times New Roman" w:hAnsi="Cambria Math" w:cs="Times New Roman"/>
                      <w:szCs w:val="24"/>
                    </w:rPr>
                    <m:t>13</m:t>
                  </m:r>
                </m:num>
                <m:den>
                  <m:r>
                    <w:rPr>
                      <w:rFonts w:ascii="Cambria Math" w:eastAsia="Times New Roman" w:hAnsi="Cambria Math" w:cs="Times New Roman"/>
                      <w:szCs w:val="24"/>
                    </w:rPr>
                    <m:t>100</m:t>
                  </m:r>
                </m:den>
              </m:f>
            </m:oMath>
            <w:r w:rsidRPr="00891E5F">
              <w:rPr>
                <w:rFonts w:eastAsia="Times New Roman" w:cs="Times New Roman"/>
                <w:szCs w:val="24"/>
              </w:rPr>
              <w:t xml:space="preserve"> to make connections to multiplying fractions and help students understand why their product results in a decimal to the </w:t>
            </w:r>
            <w:r w:rsidRPr="00891E5F">
              <w:rPr>
                <w:rFonts w:eastAsia="Times New Roman" w:cs="Times New Roman"/>
                <w:szCs w:val="24"/>
              </w:rPr>
              <w:lastRenderedPageBreak/>
              <w:t xml:space="preserve">thousandths. For this problem,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10</m:t>
                  </m:r>
                </m:den>
              </m:f>
              <m:r>
                <w:rPr>
                  <w:rFonts w:ascii="Cambria Math" w:eastAsia="Times New Roman" w:hAnsi="Cambria Math" w:cs="Times New Roman"/>
                  <w:szCs w:val="24"/>
                </w:rPr>
                <m:t xml:space="preserve"> × </m:t>
              </m:r>
              <m:f>
                <m:fPr>
                  <m:ctrlPr>
                    <w:rPr>
                      <w:rFonts w:ascii="Cambria Math" w:eastAsia="Times New Roman" w:hAnsi="Cambria Math" w:cs="Times New Roman"/>
                      <w:i/>
                      <w:szCs w:val="24"/>
                    </w:rPr>
                  </m:ctrlPr>
                </m:fPr>
                <m:num>
                  <m:r>
                    <w:rPr>
                      <w:rFonts w:ascii="Cambria Math" w:eastAsia="Times New Roman" w:hAnsi="Cambria Math" w:cs="Times New Roman"/>
                      <w:szCs w:val="24"/>
                    </w:rPr>
                    <m:t>13</m:t>
                  </m:r>
                </m:num>
                <m:den>
                  <m:r>
                    <w:rPr>
                      <w:rFonts w:ascii="Cambria Math" w:eastAsia="Times New Roman" w:hAnsi="Cambria Math" w:cs="Times New Roman"/>
                      <w:szCs w:val="24"/>
                    </w:rPr>
                    <m:t>100</m:t>
                  </m:r>
                </m:den>
              </m:f>
              <m:r>
                <w:rPr>
                  <w:rFonts w:ascii="Cambria Math" w:eastAsia="Times New Roman" w:hAnsi="Cambria Math" w:cs="Times New Roman"/>
                  <w:szCs w:val="24"/>
                </w:rPr>
                <m:t xml:space="preserve">= </m:t>
              </m:r>
              <m:f>
                <m:fPr>
                  <m:ctrlPr>
                    <w:rPr>
                      <w:rFonts w:ascii="Cambria Math" w:eastAsia="Times New Roman" w:hAnsi="Cambria Math" w:cs="Times New Roman"/>
                      <w:i/>
                      <w:szCs w:val="24"/>
                    </w:rPr>
                  </m:ctrlPr>
                </m:fPr>
                <m:num>
                  <m:r>
                    <w:rPr>
                      <w:rFonts w:ascii="Cambria Math" w:eastAsia="Times New Roman" w:hAnsi="Cambria Math" w:cs="Times New Roman"/>
                      <w:szCs w:val="24"/>
                    </w:rPr>
                    <m:t>52</m:t>
                  </m:r>
                </m:num>
                <m:den>
                  <m:r>
                    <w:rPr>
                      <w:rFonts w:ascii="Cambria Math" w:eastAsia="Times New Roman" w:hAnsi="Cambria Math" w:cs="Times New Roman"/>
                      <w:szCs w:val="24"/>
                    </w:rPr>
                    <m:t>1,000</m:t>
                  </m:r>
                </m:den>
              </m:f>
            </m:oMath>
            <w:r w:rsidRPr="00891E5F">
              <w:rPr>
                <w:rFonts w:eastAsia="Times New Roman" w:cs="Times New Roman"/>
                <w:szCs w:val="24"/>
              </w:rPr>
              <w:t xml:space="preserve"> so </w:t>
            </w:r>
            <m:oMath>
              <m:r>
                <w:rPr>
                  <w:rFonts w:ascii="Cambria Math" w:eastAsia="Times New Roman" w:hAnsi="Cambria Math" w:cs="Times New Roman"/>
                  <w:szCs w:val="24"/>
                </w:rPr>
                <m:t>0.4 ×0.13</m:t>
              </m:r>
            </m:oMath>
            <w:r w:rsidRPr="00891E5F">
              <w:rPr>
                <w:rFonts w:eastAsia="Times New Roman" w:cs="Times New Roman"/>
                <w:szCs w:val="24"/>
              </w:rPr>
              <w:t xml:space="preserve"> = 0.052</w:t>
            </w:r>
          </w:p>
        </w:tc>
      </w:tr>
      <w:tr w:rsidR="00AB6BDF" w:rsidRPr="00E359BF" w14:paraId="7971026D" w14:textId="77777777">
        <w:trPr>
          <w:trHeight w:val="275"/>
        </w:trPr>
        <w:tc>
          <w:tcPr>
            <w:tcW w:w="872" w:type="pct"/>
          </w:tcPr>
          <w:p w14:paraId="7BB04F68" w14:textId="77777777" w:rsidR="00AB6BDF" w:rsidRDefault="00AB6BDF">
            <w:pPr>
              <w:rPr>
                <w:rFonts w:eastAsia="Times New Roman" w:cs="Times New Roman"/>
                <w:color w:val="000000" w:themeColor="text1"/>
                <w:szCs w:val="24"/>
              </w:rPr>
            </w:pPr>
            <w:r>
              <w:lastRenderedPageBreak/>
              <w:t>MA.5.NSO.2.4</w:t>
            </w:r>
          </w:p>
        </w:tc>
        <w:tc>
          <w:tcPr>
            <w:tcW w:w="1168" w:type="pct"/>
          </w:tcPr>
          <w:p w14:paraId="35E33C2C" w14:textId="77777777" w:rsidR="00AB6BDF" w:rsidRDefault="00AB6BDF">
            <w:pPr>
              <w:rPr>
                <w:rFonts w:eastAsia="Times New Roman" w:cs="Times New Roman"/>
                <w:color w:val="000000" w:themeColor="text1"/>
                <w:szCs w:val="24"/>
              </w:rPr>
            </w:pPr>
            <w:r>
              <w:t>Strategies to Support Tiered Instruction</w:t>
            </w:r>
          </w:p>
        </w:tc>
        <w:tc>
          <w:tcPr>
            <w:tcW w:w="2960" w:type="pct"/>
          </w:tcPr>
          <w:p w14:paraId="69883355" w14:textId="77777777" w:rsidR="00AB6BDF" w:rsidRPr="008360C4" w:rsidRDefault="00AB6BDF">
            <w:pPr>
              <w:spacing w:after="160" w:line="259" w:lineRule="auto"/>
              <w:contextualSpacing/>
              <w:rPr>
                <w:rFonts w:cs="Times New Roman"/>
                <w:b/>
                <w:bCs/>
                <w:szCs w:val="24"/>
              </w:rPr>
            </w:pPr>
            <w:r w:rsidRPr="008360C4">
              <w:rPr>
                <w:rFonts w:cs="Times New Roman"/>
                <w:szCs w:val="24"/>
              </w:rPr>
              <w:t xml:space="preserve">Instruction includes opportunities to predict and explain the relative size of the quotient of a decimal and a whole number or two decimals. Students use models </w:t>
            </w:r>
            <w:r>
              <w:rPr>
                <w:rFonts w:cs="Times New Roman"/>
                <w:szCs w:val="24"/>
              </w:rPr>
              <w:t>based on place value</w:t>
            </w:r>
            <w:r w:rsidRPr="008360C4">
              <w:rPr>
                <w:rFonts w:cs="Times New Roman"/>
                <w:szCs w:val="24"/>
              </w:rPr>
              <w:t xml:space="preserve"> to check their prediction and solve. The teacher guides students to connect their quotients to the number of groups or size of the groups based on the magnitude of the divisor and dividend.</w:t>
            </w:r>
          </w:p>
          <w:p w14:paraId="29262B6E" w14:textId="77777777" w:rsidR="00AB6BDF" w:rsidRPr="008360C4" w:rsidRDefault="00AB6BDF" w:rsidP="009D7378">
            <w:pPr>
              <w:numPr>
                <w:ilvl w:val="0"/>
                <w:numId w:val="17"/>
              </w:numPr>
              <w:spacing w:after="160" w:line="259" w:lineRule="auto"/>
              <w:contextualSpacing/>
              <w:rPr>
                <w:rFonts w:cs="Times New Roman"/>
                <w:b/>
                <w:szCs w:val="24"/>
              </w:rPr>
            </w:pPr>
            <w:r w:rsidRPr="008360C4">
              <w:rPr>
                <w:rFonts w:cs="Times New Roman"/>
                <w:szCs w:val="24"/>
              </w:rPr>
              <w:t xml:space="preserve">For example, students can use a decimal grid to solve </w:t>
            </w:r>
            <m:oMath>
              <m:r>
                <w:rPr>
                  <w:rFonts w:ascii="Cambria Math" w:hAnsi="Cambria Math" w:cs="Times New Roman"/>
                  <w:szCs w:val="24"/>
                </w:rPr>
                <m:t>2 ÷0.4</m:t>
              </m:r>
            </m:oMath>
            <w:r w:rsidRPr="008360C4">
              <w:rPr>
                <w:rFonts w:cs="Times New Roman"/>
                <w:szCs w:val="24"/>
              </w:rPr>
              <w:t xml:space="preserve"> by using the following model:</w:t>
            </w:r>
          </w:p>
          <w:p w14:paraId="385CF5DA" w14:textId="77777777" w:rsidR="00AB6BDF" w:rsidRPr="008360C4" w:rsidRDefault="00AB6BDF">
            <w:pPr>
              <w:spacing w:after="160" w:line="259" w:lineRule="auto"/>
              <w:ind w:left="360"/>
              <w:contextualSpacing/>
              <w:rPr>
                <w:rFonts w:cs="Times New Roman"/>
                <w:b/>
                <w:szCs w:val="24"/>
              </w:rPr>
            </w:pPr>
            <w:r w:rsidRPr="00D940DF">
              <w:rPr>
                <w:rFonts w:cs="Times New Roman"/>
                <w:b/>
                <w:noProof/>
                <w:szCs w:val="24"/>
              </w:rPr>
              <w:drawing>
                <wp:inline distT="0" distB="0" distL="0" distR="0" wp14:anchorId="7838D678" wp14:editId="3214CF07">
                  <wp:extent cx="3772026" cy="1552575"/>
                  <wp:effectExtent l="0" t="0" r="0" b="0"/>
                  <wp:docPr id="717677310" name="Picture 717677310" descr="decimal g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77310" name="Picture 717677310" descr="decimal grid&#10;"/>
                          <pic:cNvPicPr/>
                        </pic:nvPicPr>
                        <pic:blipFill>
                          <a:blip r:embed="rId56"/>
                          <a:stretch>
                            <a:fillRect/>
                          </a:stretch>
                        </pic:blipFill>
                        <pic:spPr>
                          <a:xfrm>
                            <a:off x="0" y="0"/>
                            <a:ext cx="3795724" cy="1562329"/>
                          </a:xfrm>
                          <a:prstGeom prst="rect">
                            <a:avLst/>
                          </a:prstGeom>
                        </pic:spPr>
                      </pic:pic>
                    </a:graphicData>
                  </a:graphic>
                </wp:inline>
              </w:drawing>
            </w:r>
          </w:p>
          <w:p w14:paraId="61506C55" w14:textId="77777777" w:rsidR="00AB6BDF" w:rsidRPr="0038443C" w:rsidRDefault="00AB6BDF" w:rsidP="009D7378">
            <w:pPr>
              <w:pStyle w:val="ListParagraph"/>
              <w:widowControl/>
              <w:numPr>
                <w:ilvl w:val="0"/>
                <w:numId w:val="17"/>
              </w:numPr>
              <w:contextualSpacing/>
              <w:rPr>
                <w:rFonts w:cs="Times New Roman"/>
                <w:b/>
                <w:szCs w:val="24"/>
              </w:rPr>
            </w:pPr>
            <w:r>
              <w:rPr>
                <w:rFonts w:cs="Times New Roman"/>
                <w:szCs w:val="24"/>
              </w:rPr>
              <w:t>For example, students can use a decimal grid to solve 0.4</w:t>
            </w:r>
            <m:oMath>
              <m:r>
                <w:rPr>
                  <w:rFonts w:ascii="Cambria Math" w:hAnsi="Cambria Math" w:cs="Times New Roman"/>
                  <w:szCs w:val="24"/>
                </w:rPr>
                <m:t xml:space="preserve"> ÷8</m:t>
              </m:r>
            </m:oMath>
            <w:r>
              <w:rPr>
                <w:rFonts w:cs="Times New Roman"/>
                <w:szCs w:val="24"/>
              </w:rPr>
              <w:t xml:space="preserve"> by using the following model:</w:t>
            </w:r>
          </w:p>
          <w:p w14:paraId="6558E54C" w14:textId="77777777" w:rsidR="00AB6BDF" w:rsidRPr="00432FA2" w:rsidRDefault="00AB6BDF">
            <w:pPr>
              <w:ind w:left="360"/>
              <w:rPr>
                <w:rFonts w:cs="Times New Roman"/>
                <w:b/>
                <w:szCs w:val="24"/>
              </w:rPr>
            </w:pPr>
            <w:r w:rsidRPr="0038443C">
              <w:rPr>
                <w:noProof/>
              </w:rPr>
              <w:drawing>
                <wp:inline distT="0" distB="0" distL="0" distR="0" wp14:anchorId="11B18B47" wp14:editId="192AF25B">
                  <wp:extent cx="3790104" cy="1209675"/>
                  <wp:effectExtent l="0" t="0" r="1270" b="0"/>
                  <wp:docPr id="1591509683" name="Picture 1591509683"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09683" name="Picture 1591509683" descr="decimal grid"/>
                          <pic:cNvPicPr/>
                        </pic:nvPicPr>
                        <pic:blipFill>
                          <a:blip r:embed="rId231"/>
                          <a:stretch>
                            <a:fillRect/>
                          </a:stretch>
                        </pic:blipFill>
                        <pic:spPr>
                          <a:xfrm>
                            <a:off x="0" y="0"/>
                            <a:ext cx="3806668" cy="1214962"/>
                          </a:xfrm>
                          <a:prstGeom prst="rect">
                            <a:avLst/>
                          </a:prstGeom>
                        </pic:spPr>
                      </pic:pic>
                    </a:graphicData>
                  </a:graphic>
                </wp:inline>
              </w:drawing>
            </w:r>
          </w:p>
          <w:p w14:paraId="1E618E72" w14:textId="77777777" w:rsidR="00AB6BDF" w:rsidRPr="00432FA2" w:rsidRDefault="00AB6BDF" w:rsidP="009D7378">
            <w:pPr>
              <w:pStyle w:val="ListParagraph"/>
              <w:widowControl/>
              <w:numPr>
                <w:ilvl w:val="0"/>
                <w:numId w:val="17"/>
              </w:numPr>
              <w:contextualSpacing/>
              <w:rPr>
                <w:rFonts w:cs="Times New Roman"/>
                <w:b/>
                <w:szCs w:val="24"/>
              </w:rPr>
            </w:pPr>
            <w:r>
              <w:rPr>
                <w:rFonts w:cs="Times New Roman"/>
                <w:szCs w:val="24"/>
              </w:rPr>
              <w:t>For example, students can use a decimal grid to solve 0.54</w:t>
            </w:r>
            <m:oMath>
              <m:r>
                <w:rPr>
                  <w:rFonts w:ascii="Cambria Math" w:hAnsi="Cambria Math" w:cs="Times New Roman"/>
                  <w:szCs w:val="24"/>
                </w:rPr>
                <m:t xml:space="preserve"> ÷0.09</m:t>
              </m:r>
            </m:oMath>
            <w:r>
              <w:rPr>
                <w:rFonts w:cs="Times New Roman"/>
                <w:szCs w:val="24"/>
              </w:rPr>
              <w:t xml:space="preserve"> by using the following model:</w:t>
            </w:r>
          </w:p>
          <w:p w14:paraId="1FA26C3B" w14:textId="77777777" w:rsidR="00AB6BDF" w:rsidRPr="00432FA2" w:rsidRDefault="00AB6BDF">
            <w:pPr>
              <w:ind w:left="360"/>
              <w:rPr>
                <w:rFonts w:cs="Times New Roman"/>
                <w:b/>
                <w:szCs w:val="24"/>
              </w:rPr>
            </w:pPr>
            <w:r w:rsidRPr="00432FA2">
              <w:rPr>
                <w:noProof/>
              </w:rPr>
              <w:drawing>
                <wp:inline distT="0" distB="0" distL="0" distR="0" wp14:anchorId="18836F97" wp14:editId="50D4B124">
                  <wp:extent cx="3853275" cy="1476375"/>
                  <wp:effectExtent l="0" t="0" r="0" b="0"/>
                  <wp:docPr id="1325865763" name="Picture 1325865763"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65763" name="Picture 1325865763" descr="decimal grid"/>
                          <pic:cNvPicPr/>
                        </pic:nvPicPr>
                        <pic:blipFill>
                          <a:blip r:embed="rId232"/>
                          <a:stretch>
                            <a:fillRect/>
                          </a:stretch>
                        </pic:blipFill>
                        <pic:spPr>
                          <a:xfrm>
                            <a:off x="0" y="0"/>
                            <a:ext cx="3869859" cy="1482729"/>
                          </a:xfrm>
                          <a:prstGeom prst="rect">
                            <a:avLst/>
                          </a:prstGeom>
                        </pic:spPr>
                      </pic:pic>
                    </a:graphicData>
                  </a:graphic>
                </wp:inline>
              </w:drawing>
            </w:r>
          </w:p>
          <w:p w14:paraId="351ECB7B" w14:textId="77777777" w:rsidR="00AB6BDF" w:rsidRPr="00E359BF" w:rsidRDefault="00AB6BDF">
            <w:pPr>
              <w:textAlignment w:val="baseline"/>
              <w:rPr>
                <w:rFonts w:cs="Times New Roman"/>
                <w:i/>
                <w:szCs w:val="24"/>
              </w:rPr>
            </w:pPr>
          </w:p>
        </w:tc>
      </w:tr>
      <w:tr w:rsidR="00AB6BDF" w:rsidRPr="00E359BF" w14:paraId="6DA298C4" w14:textId="77777777">
        <w:trPr>
          <w:trHeight w:val="275"/>
        </w:trPr>
        <w:tc>
          <w:tcPr>
            <w:tcW w:w="872" w:type="pct"/>
          </w:tcPr>
          <w:p w14:paraId="7F76FA24" w14:textId="77777777" w:rsidR="00AB6BDF" w:rsidRDefault="00AB6BDF">
            <w:pPr>
              <w:rPr>
                <w:rFonts w:eastAsia="Times New Roman" w:cs="Times New Roman"/>
                <w:color w:val="000000" w:themeColor="text1"/>
                <w:szCs w:val="24"/>
              </w:rPr>
            </w:pPr>
            <w:r>
              <w:t>MA.5.NSO.2.4</w:t>
            </w:r>
          </w:p>
        </w:tc>
        <w:tc>
          <w:tcPr>
            <w:tcW w:w="1168" w:type="pct"/>
          </w:tcPr>
          <w:p w14:paraId="126742AC" w14:textId="77777777" w:rsidR="00AB6BDF" w:rsidRDefault="00AB6BDF">
            <w:pPr>
              <w:rPr>
                <w:rFonts w:eastAsia="Times New Roman" w:cs="Times New Roman"/>
                <w:color w:val="000000" w:themeColor="text1"/>
                <w:szCs w:val="24"/>
              </w:rPr>
            </w:pPr>
            <w:r>
              <w:t>Instructional Items</w:t>
            </w:r>
          </w:p>
        </w:tc>
        <w:tc>
          <w:tcPr>
            <w:tcW w:w="2960" w:type="pct"/>
          </w:tcPr>
          <w:p w14:paraId="1E75833F"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2</w:t>
            </w:r>
          </w:p>
          <w:p w14:paraId="1D38DBA9" w14:textId="77777777" w:rsidR="00AB6BDF" w:rsidRDefault="00AB6BDF">
            <w:pPr>
              <w:ind w:left="372"/>
              <w:textAlignment w:val="baseline"/>
              <w:rPr>
                <w:rFonts w:eastAsia="Times New Roman" w:cs="Times New Roman"/>
                <w:szCs w:val="24"/>
              </w:rPr>
            </w:pPr>
            <w:r>
              <w:rPr>
                <w:rFonts w:eastAsia="Times New Roman" w:cs="Times New Roman"/>
                <w:szCs w:val="24"/>
              </w:rPr>
              <w:t xml:space="preserve">What is the quotient of </w:t>
            </w:r>
            <m:oMath>
              <m:r>
                <w:rPr>
                  <w:rFonts w:ascii="Cambria Math" w:eastAsia="Times New Roman" w:hAnsi="Cambria Math" w:cs="Times New Roman"/>
                  <w:szCs w:val="24"/>
                </w:rPr>
                <m:t>66.25 ÷5</m:t>
              </m:r>
            </m:oMath>
            <w:r>
              <w:rPr>
                <w:rFonts w:eastAsia="Times New Roman" w:cs="Times New Roman"/>
                <w:szCs w:val="24"/>
              </w:rPr>
              <w:t>?</w:t>
            </w:r>
          </w:p>
          <w:p w14:paraId="294F98B8" w14:textId="77777777" w:rsidR="00AB6BDF" w:rsidRPr="00E359BF" w:rsidRDefault="00AB6BDF">
            <w:pPr>
              <w:textAlignment w:val="baseline"/>
              <w:rPr>
                <w:rFonts w:cs="Times New Roman"/>
                <w:i/>
                <w:szCs w:val="24"/>
              </w:rPr>
            </w:pPr>
          </w:p>
        </w:tc>
      </w:tr>
      <w:tr w:rsidR="00AB6BDF" w:rsidRPr="00E359BF" w14:paraId="1E2EAC05" w14:textId="77777777">
        <w:trPr>
          <w:trHeight w:val="275"/>
        </w:trPr>
        <w:tc>
          <w:tcPr>
            <w:tcW w:w="872" w:type="pct"/>
          </w:tcPr>
          <w:p w14:paraId="11CB93D0" w14:textId="77777777" w:rsidR="00AB6BDF" w:rsidRDefault="00AB6BDF">
            <w:pPr>
              <w:rPr>
                <w:rFonts w:eastAsia="Times New Roman" w:cs="Times New Roman"/>
                <w:color w:val="000000" w:themeColor="text1"/>
                <w:szCs w:val="24"/>
              </w:rPr>
            </w:pPr>
            <w:r>
              <w:t>MA.5.NSO.2.4</w:t>
            </w:r>
          </w:p>
        </w:tc>
        <w:tc>
          <w:tcPr>
            <w:tcW w:w="1168" w:type="pct"/>
          </w:tcPr>
          <w:p w14:paraId="49F248BC" w14:textId="77777777" w:rsidR="00AB6BDF" w:rsidRDefault="00AB6BDF">
            <w:pPr>
              <w:rPr>
                <w:rFonts w:eastAsia="Times New Roman" w:cs="Times New Roman"/>
                <w:color w:val="000000" w:themeColor="text1"/>
                <w:szCs w:val="24"/>
              </w:rPr>
            </w:pPr>
            <w:r>
              <w:t>Instructional Items</w:t>
            </w:r>
          </w:p>
        </w:tc>
        <w:tc>
          <w:tcPr>
            <w:tcW w:w="2960" w:type="pct"/>
          </w:tcPr>
          <w:p w14:paraId="6EDD3AA5"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3</w:t>
            </w:r>
          </w:p>
          <w:p w14:paraId="381FD0CA" w14:textId="77777777" w:rsidR="00AB6BDF" w:rsidRDefault="00AB6BDF">
            <w:pPr>
              <w:ind w:left="372"/>
              <w:textAlignment w:val="baseline"/>
              <w:rPr>
                <w:rFonts w:eastAsia="Times New Roman" w:cs="Times New Roman"/>
                <w:szCs w:val="24"/>
              </w:rPr>
            </w:pPr>
            <w:r>
              <w:rPr>
                <w:rFonts w:eastAsia="Times New Roman" w:cs="Times New Roman"/>
                <w:szCs w:val="24"/>
              </w:rPr>
              <w:t xml:space="preserve">What is the product of </w:t>
            </w:r>
            <m:oMath>
              <m:r>
                <w:rPr>
                  <w:rFonts w:ascii="Cambria Math" w:eastAsia="Times New Roman" w:hAnsi="Cambria Math" w:cs="Times New Roman"/>
                  <w:szCs w:val="24"/>
                </w:rPr>
                <m:t>4.6 × 0.8</m:t>
              </m:r>
            </m:oMath>
            <w:r>
              <w:rPr>
                <w:rFonts w:eastAsia="Times New Roman" w:cs="Times New Roman"/>
                <w:szCs w:val="24"/>
              </w:rPr>
              <w:t>?</w:t>
            </w:r>
          </w:p>
          <w:p w14:paraId="3799B12C" w14:textId="77777777" w:rsidR="00AB6BDF" w:rsidRPr="00E359BF" w:rsidRDefault="00AB6BDF">
            <w:pPr>
              <w:textAlignment w:val="baseline"/>
              <w:rPr>
                <w:rFonts w:cs="Times New Roman"/>
                <w:i/>
                <w:szCs w:val="24"/>
              </w:rPr>
            </w:pPr>
          </w:p>
        </w:tc>
      </w:tr>
      <w:tr w:rsidR="00AB6BDF" w:rsidRPr="00E359BF" w14:paraId="2894BE61" w14:textId="77777777">
        <w:trPr>
          <w:trHeight w:val="275"/>
        </w:trPr>
        <w:tc>
          <w:tcPr>
            <w:tcW w:w="872" w:type="pct"/>
          </w:tcPr>
          <w:p w14:paraId="7F89F6C8" w14:textId="77777777" w:rsidR="00AB6BDF" w:rsidRDefault="00AB6BDF">
            <w:pPr>
              <w:rPr>
                <w:rFonts w:eastAsia="Times New Roman" w:cs="Times New Roman"/>
                <w:color w:val="000000" w:themeColor="text1"/>
                <w:szCs w:val="24"/>
              </w:rPr>
            </w:pPr>
            <w:r>
              <w:lastRenderedPageBreak/>
              <w:t>MA.5.NSO.2.4</w:t>
            </w:r>
          </w:p>
        </w:tc>
        <w:tc>
          <w:tcPr>
            <w:tcW w:w="1168" w:type="pct"/>
          </w:tcPr>
          <w:p w14:paraId="6ACD54FC" w14:textId="77777777" w:rsidR="00AB6BDF" w:rsidRDefault="00AB6BDF">
            <w:pPr>
              <w:rPr>
                <w:rFonts w:eastAsia="Times New Roman" w:cs="Times New Roman"/>
                <w:color w:val="000000" w:themeColor="text1"/>
                <w:szCs w:val="24"/>
              </w:rPr>
            </w:pPr>
            <w:r>
              <w:t>Instructional Items</w:t>
            </w:r>
          </w:p>
        </w:tc>
        <w:tc>
          <w:tcPr>
            <w:tcW w:w="2960" w:type="pct"/>
          </w:tcPr>
          <w:p w14:paraId="62422AFA"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4</w:t>
            </w:r>
          </w:p>
          <w:p w14:paraId="1F779429" w14:textId="77777777" w:rsidR="00AB6BDF" w:rsidRDefault="00AB6BDF">
            <w:pPr>
              <w:ind w:left="372"/>
              <w:textAlignment w:val="baseline"/>
              <w:rPr>
                <w:rFonts w:eastAsia="Times New Roman" w:cs="Times New Roman"/>
                <w:szCs w:val="24"/>
              </w:rPr>
            </w:pPr>
            <w:r>
              <w:rPr>
                <w:rFonts w:eastAsia="Times New Roman" w:cs="Times New Roman"/>
                <w:szCs w:val="24"/>
              </w:rPr>
              <w:t>What is the quotient of 3.68</w:t>
            </w:r>
            <m:oMath>
              <m:r>
                <w:rPr>
                  <w:rFonts w:ascii="Cambria Math" w:eastAsia="Times New Roman" w:hAnsi="Cambria Math" w:cs="Times New Roman"/>
                  <w:szCs w:val="24"/>
                </w:rPr>
                <m:t xml:space="preserve"> ÷0.16</m:t>
              </m:r>
            </m:oMath>
            <w:r>
              <w:rPr>
                <w:rFonts w:eastAsia="Times New Roman" w:cs="Times New Roman"/>
                <w:szCs w:val="24"/>
              </w:rPr>
              <w:t>?</w:t>
            </w:r>
          </w:p>
          <w:p w14:paraId="497BAC7B" w14:textId="77777777" w:rsidR="00AB6BDF" w:rsidRPr="00E359BF" w:rsidRDefault="00AB6BDF">
            <w:pPr>
              <w:textAlignment w:val="baseline"/>
              <w:rPr>
                <w:rFonts w:cs="Times New Roman"/>
                <w:i/>
                <w:szCs w:val="24"/>
              </w:rPr>
            </w:pPr>
          </w:p>
        </w:tc>
      </w:tr>
      <w:tr w:rsidR="00AB6BDF" w:rsidRPr="00E359BF" w14:paraId="48E8D36C" w14:textId="77777777">
        <w:trPr>
          <w:trHeight w:val="275"/>
        </w:trPr>
        <w:tc>
          <w:tcPr>
            <w:tcW w:w="872" w:type="pct"/>
          </w:tcPr>
          <w:p w14:paraId="6D5864F4" w14:textId="77777777" w:rsidR="00AB6BDF" w:rsidRDefault="00AB6BDF">
            <w:r>
              <w:t>MA.5.NSO.2.4</w:t>
            </w:r>
          </w:p>
          <w:p w14:paraId="7325DD0C" w14:textId="77777777" w:rsidR="00AB6BDF" w:rsidRDefault="00AB6BDF">
            <w:pPr>
              <w:rPr>
                <w:rFonts w:eastAsia="Times New Roman" w:cs="Times New Roman"/>
                <w:color w:val="000000" w:themeColor="text1"/>
                <w:szCs w:val="24"/>
              </w:rPr>
            </w:pPr>
          </w:p>
        </w:tc>
        <w:tc>
          <w:tcPr>
            <w:tcW w:w="1168" w:type="pct"/>
          </w:tcPr>
          <w:p w14:paraId="0E9E11AB" w14:textId="77777777" w:rsidR="00AB6BDF" w:rsidRDefault="00AB6BDF">
            <w:pPr>
              <w:rPr>
                <w:rFonts w:eastAsia="Times New Roman" w:cs="Times New Roman"/>
                <w:color w:val="000000" w:themeColor="text1"/>
                <w:szCs w:val="24"/>
              </w:rPr>
            </w:pPr>
            <w:r>
              <w:t>Instructional Items</w:t>
            </w:r>
          </w:p>
        </w:tc>
        <w:tc>
          <w:tcPr>
            <w:tcW w:w="2960" w:type="pct"/>
          </w:tcPr>
          <w:p w14:paraId="61188DC8" w14:textId="77777777" w:rsidR="00AB6BDF" w:rsidRPr="009A78A2" w:rsidRDefault="00AB6BDF">
            <w:pPr>
              <w:textAlignment w:val="baseline"/>
              <w:rPr>
                <w:rFonts w:cs="Times New Roman"/>
                <w:i/>
                <w:szCs w:val="24"/>
              </w:rPr>
            </w:pPr>
            <w:r w:rsidRPr="009A78A2">
              <w:rPr>
                <w:rFonts w:cs="Times New Roman"/>
                <w:i/>
                <w:szCs w:val="24"/>
              </w:rPr>
              <w:t xml:space="preserve">Instructional Item </w:t>
            </w:r>
            <w:r>
              <w:rPr>
                <w:rFonts w:cs="Times New Roman"/>
                <w:i/>
                <w:szCs w:val="24"/>
              </w:rPr>
              <w:t>5</w:t>
            </w:r>
          </w:p>
          <w:p w14:paraId="0604287F" w14:textId="77777777" w:rsidR="00AB6BDF" w:rsidRDefault="00AB6BDF">
            <w:pPr>
              <w:ind w:left="372"/>
              <w:textAlignment w:val="baseline"/>
              <w:rPr>
                <w:rFonts w:eastAsia="Times New Roman" w:cs="Times New Roman"/>
                <w:szCs w:val="24"/>
              </w:rPr>
            </w:pPr>
            <w:r>
              <w:rPr>
                <w:rFonts w:eastAsia="Times New Roman" w:cs="Times New Roman"/>
                <w:szCs w:val="24"/>
              </w:rPr>
              <w:t>Which of the following equations has a missing value of 4.8? Select all that apply.</w:t>
            </w:r>
          </w:p>
          <w:p w14:paraId="689246C2"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1.6 ×3=</m:t>
              </m:r>
            </m:oMath>
            <w:r>
              <w:rPr>
                <w:rFonts w:eastAsia="Times New Roman" w:cs="Times New Roman"/>
                <w:szCs w:val="24"/>
              </w:rPr>
              <w:t xml:space="preserve"> _____</w:t>
            </w:r>
          </w:p>
          <w:p w14:paraId="4EB16A46"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 xml:space="preserve">11.52 ÷2.4= </m:t>
              </m:r>
            </m:oMath>
            <w:r>
              <w:rPr>
                <w:rFonts w:eastAsia="Times New Roman" w:cs="Times New Roman"/>
                <w:szCs w:val="24"/>
              </w:rPr>
              <w:t>_____</w:t>
            </w:r>
          </w:p>
          <w:p w14:paraId="0746EB8E"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 xml:space="preserve">0.04 ×12= </m:t>
              </m:r>
            </m:oMath>
            <w:r>
              <w:rPr>
                <w:rFonts w:eastAsia="Times New Roman" w:cs="Times New Roman"/>
                <w:szCs w:val="24"/>
              </w:rPr>
              <w:t>_____</w:t>
            </w:r>
          </w:p>
          <w:p w14:paraId="46C75E2F" w14:textId="77777777" w:rsidR="00AB6BDF" w:rsidRPr="007B5F6B" w:rsidRDefault="00AB6BDF" w:rsidP="009D7378">
            <w:pPr>
              <w:pStyle w:val="ListParagraph"/>
              <w:numPr>
                <w:ilvl w:val="0"/>
                <w:numId w:val="51"/>
              </w:numPr>
              <w:textAlignment w:val="baseline"/>
              <w:rPr>
                <w:rFonts w:eastAsia="Times New Roman" w:cs="Times New Roman"/>
                <w:szCs w:val="24"/>
              </w:rPr>
            </w:pPr>
            <m:oMath>
              <m:r>
                <w:rPr>
                  <w:rFonts w:ascii="Cambria Math" w:eastAsia="Times New Roman" w:hAnsi="Cambria Math" w:cs="Times New Roman"/>
                  <w:szCs w:val="24"/>
                </w:rPr>
                <m:t xml:space="preserve">0.96 ÷2= </m:t>
              </m:r>
            </m:oMath>
            <w:r>
              <w:rPr>
                <w:rFonts w:eastAsia="Times New Roman" w:cs="Times New Roman"/>
                <w:szCs w:val="24"/>
              </w:rPr>
              <w:t>______</w:t>
            </w:r>
          </w:p>
          <w:p w14:paraId="6975025F" w14:textId="77777777" w:rsidR="00AB6BDF" w:rsidRPr="00E359BF" w:rsidRDefault="00AB6BDF">
            <w:pPr>
              <w:textAlignment w:val="baseline"/>
              <w:rPr>
                <w:rFonts w:cs="Times New Roman"/>
                <w:i/>
                <w:szCs w:val="24"/>
              </w:rPr>
            </w:pPr>
            <m:oMath>
              <m:r>
                <w:rPr>
                  <w:rFonts w:ascii="Cambria Math" w:eastAsia="Times New Roman" w:hAnsi="Cambria Math" w:cs="Times New Roman"/>
                  <w:szCs w:val="24"/>
                </w:rPr>
                <m:t xml:space="preserve">16.8 ÷3.5= </m:t>
              </m:r>
            </m:oMath>
            <w:r>
              <w:rPr>
                <w:rFonts w:eastAsia="Times New Roman" w:cs="Times New Roman"/>
                <w:szCs w:val="24"/>
              </w:rPr>
              <w:t>______</w:t>
            </w:r>
          </w:p>
        </w:tc>
      </w:tr>
      <w:tr w:rsidR="00AB6BDF" w:rsidRPr="00E359BF" w14:paraId="236C1E11" w14:textId="77777777">
        <w:trPr>
          <w:trHeight w:val="275"/>
        </w:trPr>
        <w:tc>
          <w:tcPr>
            <w:tcW w:w="872" w:type="pct"/>
          </w:tcPr>
          <w:p w14:paraId="20ED475F"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MA.5.FR.2.1</w:t>
            </w:r>
          </w:p>
        </w:tc>
        <w:tc>
          <w:tcPr>
            <w:tcW w:w="1168" w:type="pct"/>
          </w:tcPr>
          <w:p w14:paraId="49D7BCA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746C8ABC" w14:textId="77777777" w:rsidR="00AB6BDF" w:rsidRPr="00F40B6C"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Item 3</w:t>
            </w:r>
          </w:p>
          <w:p w14:paraId="0313401E" w14:textId="77777777" w:rsidR="00AB6BDF" w:rsidRDefault="00AB6BDF">
            <w:pPr>
              <w:ind w:left="720"/>
              <w:rPr>
                <w:rFonts w:eastAsia="Times New Roman" w:cs="Times New Roman"/>
                <w:color w:val="000000" w:themeColor="text1"/>
                <w:szCs w:val="24"/>
              </w:rPr>
            </w:pPr>
            <w:r w:rsidRPr="712453E2">
              <w:rPr>
                <w:rFonts w:eastAsia="Times New Roman" w:cs="Times New Roman"/>
                <w:color w:val="000000" w:themeColor="text1"/>
                <w:szCs w:val="24"/>
              </w:rPr>
              <w:t xml:space="preserve">Divide the number line below into equal sections so that you can locate and label the point </w:t>
            </w:r>
            <m:oMath>
              <m:f>
                <m:fPr>
                  <m:ctrlPr>
                    <w:rPr>
                      <w:rFonts w:ascii="Cambria Math" w:hAnsi="Cambria Math"/>
                    </w:rPr>
                  </m:ctrlPr>
                </m:fPr>
                <m:num>
                  <m:r>
                    <w:rPr>
                      <w:rFonts w:ascii="Cambria Math" w:hAnsi="Cambria Math"/>
                    </w:rPr>
                    <m:t>4</m:t>
                  </m:r>
                </m:num>
                <m:den>
                  <m:r>
                    <w:rPr>
                      <w:rFonts w:ascii="Cambria Math" w:hAnsi="Cambria Math"/>
                    </w:rPr>
                    <m:t>10</m:t>
                  </m:r>
                </m:den>
              </m:f>
            </m:oMath>
            <w:r w:rsidRPr="712453E2">
              <w:rPr>
                <w:rFonts w:eastAsia="Times New Roman" w:cs="Times New Roman"/>
                <w:color w:val="000000" w:themeColor="text1"/>
                <w:szCs w:val="24"/>
              </w:rPr>
              <w:t>.</w:t>
            </w:r>
          </w:p>
          <w:p w14:paraId="148F6F15" w14:textId="77777777" w:rsidR="00AB6BDF" w:rsidRDefault="00AB6BDF">
            <w:pPr>
              <w:ind w:left="372"/>
              <w:rPr>
                <w:rFonts w:eastAsia="Times New Roman" w:cs="Times New Roman"/>
                <w:color w:val="000000" w:themeColor="text1"/>
                <w:szCs w:val="24"/>
              </w:rPr>
            </w:pPr>
            <w:r>
              <w:rPr>
                <w:noProof/>
              </w:rPr>
              <w:drawing>
                <wp:inline distT="0" distB="0" distL="0" distR="0" wp14:anchorId="52EA673E" wp14:editId="05879715">
                  <wp:extent cx="3533775" cy="184051"/>
                  <wp:effectExtent l="0" t="0" r="0" b="0"/>
                  <wp:docPr id="548937248" name="Picture 54893724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extLst>
                              <a:ext uri="{28A0092B-C50C-407E-A947-70E740481C1C}">
                                <a14:useLocalDpi xmlns:a14="http://schemas.microsoft.com/office/drawing/2010/main" val="0"/>
                              </a:ext>
                            </a:extLst>
                          </a:blip>
                          <a:stretch>
                            <a:fillRect/>
                          </a:stretch>
                        </pic:blipFill>
                        <pic:spPr>
                          <a:xfrm>
                            <a:off x="0" y="0"/>
                            <a:ext cx="3533775" cy="184051"/>
                          </a:xfrm>
                          <a:prstGeom prst="rect">
                            <a:avLst/>
                          </a:prstGeom>
                        </pic:spPr>
                      </pic:pic>
                    </a:graphicData>
                  </a:graphic>
                </wp:inline>
              </w:drawing>
            </w:r>
          </w:p>
          <w:p w14:paraId="5DA5243D" w14:textId="77777777" w:rsidR="00AB6BDF" w:rsidRPr="00F40B6C"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 xml:space="preserve">Divide the same number line with a different color so that you can locate and label the point </w:t>
            </w:r>
            <m:oMath>
              <m:f>
                <m:fPr>
                  <m:ctrlPr>
                    <w:rPr>
                      <w:rFonts w:ascii="Cambria Math" w:hAnsi="Cambria Math"/>
                    </w:rPr>
                  </m:ctrlPr>
                </m:fPr>
                <m:num>
                  <m:r>
                    <w:rPr>
                      <w:rFonts w:ascii="Cambria Math" w:hAnsi="Cambria Math"/>
                    </w:rPr>
                    <m:t>2</m:t>
                  </m:r>
                </m:num>
                <m:den>
                  <m:r>
                    <w:rPr>
                      <w:rFonts w:ascii="Cambria Math" w:hAnsi="Cambria Math"/>
                    </w:rPr>
                    <m:t>5</m:t>
                  </m:r>
                </m:den>
              </m:f>
            </m:oMath>
            <w:r w:rsidRPr="712453E2">
              <w:rPr>
                <w:rFonts w:eastAsia="Times New Roman" w:cs="Times New Roman"/>
                <w:color w:val="000000" w:themeColor="text1"/>
                <w:szCs w:val="24"/>
              </w:rPr>
              <w:t>.</w:t>
            </w:r>
          </w:p>
        </w:tc>
      </w:tr>
      <w:tr w:rsidR="00AB6BDF" w:rsidRPr="00E359BF" w14:paraId="320DA330" w14:textId="77777777">
        <w:trPr>
          <w:trHeight w:val="275"/>
        </w:trPr>
        <w:tc>
          <w:tcPr>
            <w:tcW w:w="872" w:type="pct"/>
          </w:tcPr>
          <w:p w14:paraId="05CA26DB"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MA.5.FR.2.1 </w:t>
            </w:r>
          </w:p>
        </w:tc>
        <w:tc>
          <w:tcPr>
            <w:tcW w:w="1168" w:type="pct"/>
          </w:tcPr>
          <w:p w14:paraId="37414745"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5E58063E" w14:textId="77777777" w:rsidR="00AB6BDF" w:rsidRPr="00F40B6C"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Item 4</w:t>
            </w:r>
          </w:p>
          <w:p w14:paraId="71F4731A" w14:textId="77777777" w:rsidR="00AB6BDF"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Solve, making sure to provide a solution in the simplest form for the mixed number.</w:t>
            </w:r>
          </w:p>
          <w:p w14:paraId="49F0B2F1" w14:textId="77777777" w:rsidR="00AB6BDF" w:rsidRPr="00F40B6C"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5</w:t>
            </w:r>
            <m:oMath>
              <m:f>
                <m:fPr>
                  <m:ctrlPr>
                    <w:rPr>
                      <w:rFonts w:ascii="Cambria Math" w:hAnsi="Cambria Math"/>
                    </w:rPr>
                  </m:ctrlPr>
                </m:fPr>
                <m:num>
                  <m:r>
                    <w:rPr>
                      <w:rFonts w:ascii="Cambria Math" w:hAnsi="Cambria Math"/>
                    </w:rPr>
                    <m:t>3</m:t>
                  </m:r>
                </m:num>
                <m:den>
                  <m:r>
                    <w:rPr>
                      <w:rFonts w:ascii="Cambria Math" w:hAnsi="Cambria Math"/>
                    </w:rPr>
                    <m:t>4</m:t>
                  </m:r>
                </m:den>
              </m:f>
            </m:oMath>
            <w:r w:rsidRPr="712453E2">
              <w:rPr>
                <w:rFonts w:eastAsia="Times New Roman" w:cs="Times New Roman"/>
                <w:color w:val="000000" w:themeColor="text1"/>
                <w:szCs w:val="24"/>
              </w:rPr>
              <w:t>+2</w:t>
            </w:r>
            <m:oMath>
              <m:f>
                <m:fPr>
                  <m:ctrlPr>
                    <w:rPr>
                      <w:rFonts w:ascii="Cambria Math" w:hAnsi="Cambria Math"/>
                    </w:rPr>
                  </m:ctrlPr>
                </m:fPr>
                <m:num>
                  <m:r>
                    <w:rPr>
                      <w:rFonts w:ascii="Cambria Math" w:hAnsi="Cambria Math"/>
                    </w:rPr>
                    <m:t>1</m:t>
                  </m:r>
                </m:num>
                <m:den>
                  <m:r>
                    <w:rPr>
                      <w:rFonts w:ascii="Cambria Math" w:hAnsi="Cambria Math"/>
                    </w:rPr>
                    <m:t>2</m:t>
                  </m:r>
                </m:den>
              </m:f>
            </m:oMath>
          </w:p>
        </w:tc>
      </w:tr>
      <w:tr w:rsidR="00AB6BDF" w:rsidRPr="00E359BF" w14:paraId="1A655C25" w14:textId="77777777" w:rsidTr="00F9026A">
        <w:trPr>
          <w:trHeight w:val="2582"/>
        </w:trPr>
        <w:tc>
          <w:tcPr>
            <w:tcW w:w="872" w:type="pct"/>
          </w:tcPr>
          <w:p w14:paraId="160E146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3531EE9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579AE6A7" w14:textId="77777777" w:rsidR="00AB6BDF" w:rsidRPr="00F40B6C"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Task 2</w:t>
            </w:r>
          </w:p>
          <w:p w14:paraId="6C8F7FA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Solve the following equation, use manipulatives or the area model if needed.</w:t>
            </w:r>
          </w:p>
          <w:p w14:paraId="58218548" w14:textId="77777777" w:rsidR="00AB6BDF" w:rsidRDefault="00AB6BDF">
            <w:pPr>
              <w:rPr>
                <w:rFonts w:eastAsia="Times New Roman" w:cs="Times New Roman"/>
              </w:rPr>
            </w:pPr>
            <w:r w:rsidRPr="712453E2">
              <w:rPr>
                <w:rFonts w:eastAsia="Times New Roman" w:cs="Times New Roman"/>
                <w:color w:val="000000" w:themeColor="text1"/>
                <w:szCs w:val="24"/>
              </w:rPr>
              <w:t>7</w:t>
            </w:r>
            <m:oMath>
              <m:f>
                <m:fPr>
                  <m:ctrlPr>
                    <w:rPr>
                      <w:rFonts w:ascii="Cambria Math" w:hAnsi="Cambria Math"/>
                    </w:rPr>
                  </m:ctrlPr>
                </m:fPr>
                <m:num>
                  <m:r>
                    <w:rPr>
                      <w:rFonts w:ascii="Cambria Math" w:hAnsi="Cambria Math"/>
                    </w:rPr>
                    <m:t>1</m:t>
                  </m:r>
                </m:num>
                <m:den>
                  <m:r>
                    <w:rPr>
                      <w:rFonts w:ascii="Cambria Math" w:hAnsi="Cambria Math"/>
                    </w:rPr>
                    <m:t>7</m:t>
                  </m:r>
                </m:den>
              </m:f>
            </m:oMath>
            <w:r w:rsidRPr="712453E2">
              <w:rPr>
                <w:rFonts w:eastAsia="Times New Roman" w:cs="Times New Roman"/>
                <w:color w:val="000000" w:themeColor="text1"/>
                <w:szCs w:val="24"/>
              </w:rPr>
              <w:t xml:space="preserve"> x 2</w:t>
            </w:r>
            <m:oMath>
              <m:f>
                <m:fPr>
                  <m:ctrlPr>
                    <w:rPr>
                      <w:rFonts w:ascii="Cambria Math" w:hAnsi="Cambria Math"/>
                    </w:rPr>
                  </m:ctrlPr>
                </m:fPr>
                <m:num>
                  <m:r>
                    <w:rPr>
                      <w:rFonts w:ascii="Cambria Math" w:hAnsi="Cambria Math"/>
                    </w:rPr>
                    <m:t>2</m:t>
                  </m:r>
                </m:num>
                <m:den>
                  <m:r>
                    <w:rPr>
                      <w:rFonts w:ascii="Cambria Math" w:hAnsi="Cambria Math"/>
                    </w:rPr>
                    <m:t>5</m:t>
                  </m:r>
                </m:den>
              </m:f>
            </m:oMath>
          </w:p>
          <w:p w14:paraId="3DFB07EB" w14:textId="18CAEDB4" w:rsidR="00647EA0" w:rsidRDefault="00704082">
            <w:pPr>
              <w:rPr>
                <w:rFonts w:eastAsia="Times New Roman" w:cs="Times New Roman"/>
              </w:rPr>
            </w:pPr>
            <w:r>
              <w:rPr>
                <w:rFonts w:eastAsia="Times New Roman" w:cs="Times New Roman"/>
                <w:noProof/>
              </w:rPr>
              <mc:AlternateContent>
                <mc:Choice Requires="wps">
                  <w:drawing>
                    <wp:anchor distT="0" distB="0" distL="114300" distR="114300" simplePos="0" relativeHeight="251658260" behindDoc="0" locked="0" layoutInCell="1" allowOverlap="1" wp14:anchorId="3C0DC019" wp14:editId="5ABE5DF7">
                      <wp:simplePos x="0" y="0"/>
                      <wp:positionH relativeFrom="column">
                        <wp:posOffset>2042795</wp:posOffset>
                      </wp:positionH>
                      <wp:positionV relativeFrom="paragraph">
                        <wp:posOffset>39370</wp:posOffset>
                      </wp:positionV>
                      <wp:extent cx="8890" cy="808355"/>
                      <wp:effectExtent l="0" t="0" r="29210" b="29845"/>
                      <wp:wrapNone/>
                      <wp:docPr id="500470043" name="Straight Connector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890" cy="8083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0F97" id="Straight Connector 127" o:spid="_x0000_s1026" alt="&quot;&quot;" style="position:absolute;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5pt,3.1pt" to="161.5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" strokecolor="black [3213]" strokeweight=".5pt">
                      <v:stroke joinstyle="miter"/>
                    </v:line>
                  </w:pict>
                </mc:Fallback>
              </mc:AlternateContent>
            </w:r>
            <w:r w:rsidR="00647EA0" w:rsidRPr="00647EA0">
              <w:rPr>
                <w:rFonts w:eastAsia="Times New Roman" w:cs="Times New Roman"/>
                <w:noProof/>
              </w:rPr>
              <w:drawing>
                <wp:inline distT="0" distB="0" distL="0" distR="0" wp14:anchorId="420F6F03" wp14:editId="383BE274">
                  <wp:extent cx="2051050" cy="876300"/>
                  <wp:effectExtent l="0" t="0" r="6350" b="0"/>
                  <wp:docPr id="68162828" name="Picture 1" descr="4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2828" name="Picture 1" descr="4 boxes"/>
                          <pic:cNvPicPr/>
                        </pic:nvPicPr>
                        <pic:blipFill>
                          <a:blip r:embed="rId234"/>
                          <a:stretch>
                            <a:fillRect/>
                          </a:stretch>
                        </pic:blipFill>
                        <pic:spPr>
                          <a:xfrm>
                            <a:off x="0" y="0"/>
                            <a:ext cx="2051229" cy="876376"/>
                          </a:xfrm>
                          <a:prstGeom prst="rect">
                            <a:avLst/>
                          </a:prstGeom>
                        </pic:spPr>
                      </pic:pic>
                    </a:graphicData>
                  </a:graphic>
                </wp:inline>
              </w:drawing>
            </w:r>
          </w:p>
          <w:p w14:paraId="525AD78F" w14:textId="77777777" w:rsidR="00647EA0" w:rsidRDefault="00647EA0">
            <w:pPr>
              <w:rPr>
                <w:rFonts w:eastAsia="Times New Roman" w:cs="Times New Roman"/>
              </w:rPr>
            </w:pPr>
          </w:p>
          <w:p w14:paraId="79343725" w14:textId="77777777" w:rsidR="005028E8" w:rsidRDefault="005028E8">
            <w:pPr>
              <w:rPr>
                <w:rFonts w:eastAsia="Times New Roman" w:cs="Times New Roman"/>
              </w:rPr>
            </w:pPr>
          </w:p>
          <w:p w14:paraId="4B8DCFAF" w14:textId="77777777" w:rsidR="00AB6BDF" w:rsidRPr="00E359BF" w:rsidRDefault="00AB6BDF">
            <w:pPr>
              <w:textAlignment w:val="baseline"/>
              <w:rPr>
                <w:rFonts w:cs="Times New Roman"/>
                <w:i/>
                <w:szCs w:val="24"/>
              </w:rPr>
            </w:pPr>
          </w:p>
        </w:tc>
      </w:tr>
      <w:tr w:rsidR="00AB6BDF" w:rsidRPr="00E359BF" w14:paraId="653EAE54" w14:textId="77777777">
        <w:trPr>
          <w:trHeight w:val="275"/>
        </w:trPr>
        <w:tc>
          <w:tcPr>
            <w:tcW w:w="872" w:type="pct"/>
          </w:tcPr>
          <w:p w14:paraId="3D8CBCAD"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5B2F0C6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36FB4679" w14:textId="77777777" w:rsidR="00AB6BDF" w:rsidRPr="007E1531" w:rsidRDefault="00AB6BDF">
            <w:pPr>
              <w:rPr>
                <w:rFonts w:eastAsia="Times New Roman" w:cs="Times New Roman"/>
                <w:i/>
                <w:iCs/>
                <w:color w:val="000000" w:themeColor="text1"/>
                <w:szCs w:val="24"/>
              </w:rPr>
            </w:pPr>
            <w:r w:rsidRPr="00F40B6C">
              <w:rPr>
                <w:rFonts w:eastAsia="Times New Roman" w:cs="Times New Roman"/>
                <w:i/>
                <w:iCs/>
                <w:color w:val="000000" w:themeColor="text1"/>
                <w:szCs w:val="24"/>
              </w:rPr>
              <w:t>Instructional Task 3</w:t>
            </w:r>
          </w:p>
          <w:p w14:paraId="60CB6A3E"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Complete the equations.</w:t>
            </w:r>
          </w:p>
          <w:p w14:paraId="76B7C801" w14:textId="77777777" w:rsidR="00AB6BDF" w:rsidRDefault="00AB6BDF">
            <w:pPr>
              <w:rPr>
                <w:rFonts w:eastAsia="Times New Roman" w:cs="Times New Roman"/>
                <w:color w:val="000000" w:themeColor="text1"/>
                <w:szCs w:val="24"/>
              </w:rPr>
            </w:pPr>
          </w:p>
          <w:p w14:paraId="0380B565" w14:textId="77777777" w:rsidR="00AB6BDF" w:rsidRDefault="00A25395">
            <w:pPr>
              <w:rPr>
                <w:rFonts w:eastAsia="Times New Roman" w:cs="Times New Roman"/>
                <w:color w:val="000000" w:themeColor="text1"/>
                <w:szCs w:val="24"/>
              </w:rPr>
            </w:pP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4</m:t>
                  </m:r>
                </m:den>
              </m:f>
            </m:oMath>
            <w:r w:rsidR="00AB6BDF" w:rsidRPr="712453E2">
              <w:rPr>
                <w:rFonts w:eastAsia="Times New Roman" w:cs="Times New Roman"/>
                <w:color w:val="000000" w:themeColor="text1"/>
                <w:szCs w:val="24"/>
              </w:rPr>
              <w:t>x</w:t>
            </w:r>
            <m:oMath>
              <m:f>
                <m:fPr>
                  <m:ctrlPr>
                    <w:rPr>
                      <w:rFonts w:ascii="Cambria Math" w:hAnsi="Cambria Math"/>
                    </w:rPr>
                  </m:ctrlPr>
                </m:fPr>
                <m:num>
                  <m:r>
                    <w:rPr>
                      <w:rFonts w:ascii="Cambria Math" w:hAnsi="Cambria Math"/>
                    </w:rPr>
                    <m:t>4</m:t>
                  </m:r>
                </m:num>
                <m:den>
                  <m:r>
                    <w:rPr>
                      <w:rFonts w:ascii="Cambria Math" w:hAnsi="Cambria Math"/>
                    </w:rPr>
                    <m:t>5</m:t>
                  </m:r>
                </m:den>
              </m:f>
            </m:oMath>
            <w:r w:rsidR="00AB6BDF">
              <w:rPr>
                <w:noProof/>
              </w:rPr>
              <w:drawing>
                <wp:inline distT="0" distB="0" distL="0" distR="0" wp14:anchorId="3DBBC723" wp14:editId="077F722D">
                  <wp:extent cx="866775" cy="419100"/>
                  <wp:effectExtent l="0" t="0" r="0" b="0"/>
                  <wp:docPr id="1317797546" name="Picture 1317797546" descr="fraction multiplication equation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7546" name="Picture 1317797546" descr="fraction multiplication equation builder"/>
                          <pic:cNvPicPr/>
                        </pic:nvPicPr>
                        <pic:blipFill>
                          <a:blip r:embed="rId235">
                            <a:extLst>
                              <a:ext uri="{28A0092B-C50C-407E-A947-70E740481C1C}">
                                <a14:useLocalDpi xmlns:a14="http://schemas.microsoft.com/office/drawing/2010/main" val="0"/>
                              </a:ext>
                            </a:extLst>
                          </a:blip>
                          <a:stretch>
                            <a:fillRect/>
                          </a:stretch>
                        </pic:blipFill>
                        <pic:spPr>
                          <a:xfrm>
                            <a:off x="0" y="0"/>
                            <a:ext cx="866775" cy="419100"/>
                          </a:xfrm>
                          <a:prstGeom prst="rect">
                            <a:avLst/>
                          </a:prstGeom>
                        </pic:spPr>
                      </pic:pic>
                    </a:graphicData>
                  </a:graphic>
                </wp:inline>
              </w:drawing>
            </w:r>
          </w:p>
          <w:p w14:paraId="7BBB8DDF" w14:textId="77777777" w:rsidR="00AB6BDF" w:rsidRPr="00E359BF" w:rsidRDefault="00AB6BDF">
            <w:pPr>
              <w:textAlignment w:val="baseline"/>
              <w:rPr>
                <w:rFonts w:cs="Times New Roman"/>
                <w:i/>
                <w:szCs w:val="24"/>
              </w:rPr>
            </w:pPr>
          </w:p>
        </w:tc>
      </w:tr>
      <w:tr w:rsidR="00AB6BDF" w:rsidRPr="00E359BF" w14:paraId="4D2987D7" w14:textId="77777777">
        <w:trPr>
          <w:trHeight w:val="275"/>
        </w:trPr>
        <w:tc>
          <w:tcPr>
            <w:tcW w:w="872" w:type="pct"/>
          </w:tcPr>
          <w:p w14:paraId="30B2B25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5270AE0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47D187D4" w14:textId="77777777" w:rsidR="00AB6BDF" w:rsidRPr="004A6635" w:rsidRDefault="00AB6BDF">
            <w:pPr>
              <w:rPr>
                <w:rFonts w:eastAsia="Times New Roman" w:cs="Times New Roman"/>
                <w:i/>
                <w:iCs/>
                <w:color w:val="000000" w:themeColor="text1"/>
                <w:szCs w:val="24"/>
              </w:rPr>
            </w:pPr>
            <w:r w:rsidRPr="004A6635">
              <w:rPr>
                <w:rFonts w:eastAsia="Times New Roman" w:cs="Times New Roman"/>
                <w:i/>
                <w:iCs/>
                <w:color w:val="000000" w:themeColor="text1"/>
                <w:szCs w:val="24"/>
              </w:rPr>
              <w:t>Instructional Task 4</w:t>
            </w:r>
          </w:p>
          <w:p w14:paraId="4C54B3D2"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Use the bar model (tape diagram) to solve </w:t>
            </w:r>
            <w:proofErr w:type="gramStart"/>
            <w:r w:rsidRPr="712453E2">
              <w:rPr>
                <w:rFonts w:eastAsia="Times New Roman" w:cs="Times New Roman"/>
                <w:color w:val="000000" w:themeColor="text1"/>
                <w:szCs w:val="24"/>
              </w:rPr>
              <w:t>the mathematical problem</w:t>
            </w:r>
            <w:proofErr w:type="gramEnd"/>
            <w:r w:rsidRPr="712453E2">
              <w:rPr>
                <w:rFonts w:eastAsia="Times New Roman" w:cs="Times New Roman"/>
                <w:color w:val="000000" w:themeColor="text1"/>
                <w:szCs w:val="24"/>
              </w:rPr>
              <w:t>.</w:t>
            </w:r>
          </w:p>
          <w:p w14:paraId="68835707" w14:textId="77777777" w:rsidR="00AB6BDF" w:rsidRDefault="00AB6BDF">
            <w:pPr>
              <w:rPr>
                <w:rFonts w:eastAsia="Times New Roman" w:cs="Times New Roman"/>
                <w:color w:val="000000" w:themeColor="text1"/>
                <w:szCs w:val="24"/>
              </w:rPr>
            </w:pPr>
          </w:p>
          <w:p w14:paraId="11AE9C49"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Ms. Starling made 60 cookies for her class of 20 students. </w:t>
            </w:r>
          </w:p>
          <w:p w14:paraId="72AE4FD8"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If all her students are present, how many cookies </w:t>
            </w:r>
            <w:r w:rsidRPr="712453E2">
              <w:rPr>
                <w:rFonts w:eastAsia="Times New Roman" w:cs="Times New Roman"/>
                <w:color w:val="000000" w:themeColor="text1"/>
                <w:szCs w:val="24"/>
              </w:rPr>
              <w:lastRenderedPageBreak/>
              <w:t xml:space="preserve">would each student receive if they each were given an equal </w:t>
            </w:r>
            <w:proofErr w:type="gramStart"/>
            <w:r w:rsidRPr="712453E2">
              <w:rPr>
                <w:rFonts w:eastAsia="Times New Roman" w:cs="Times New Roman"/>
                <w:color w:val="000000" w:themeColor="text1"/>
                <w:szCs w:val="24"/>
              </w:rPr>
              <w:t>amount</w:t>
            </w:r>
            <w:proofErr w:type="gramEnd"/>
            <w:r w:rsidRPr="712453E2">
              <w:rPr>
                <w:rFonts w:eastAsia="Times New Roman" w:cs="Times New Roman"/>
                <w:color w:val="000000" w:themeColor="text1"/>
                <w:szCs w:val="24"/>
              </w:rPr>
              <w:t xml:space="preserve"> of whole cookies?</w:t>
            </w:r>
          </w:p>
          <w:p w14:paraId="2439FB92"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If 2 students were absent, how many whole cookies would be left over if all students received equal amounts of whole cookies?</w:t>
            </w:r>
          </w:p>
          <w:p w14:paraId="5F74CB4E"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If 2 students were absent, how many whole cookies and what fractional number of a cookie would each student receive if the 60 cookies were divided evenly among the students?</w:t>
            </w:r>
          </w:p>
          <w:p w14:paraId="1EA8632D"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If 2 new students came to the class, how many whole cookies would each student receive and how many whole cookies would be left over? </w:t>
            </w:r>
          </w:p>
          <w:p w14:paraId="3CF18825" w14:textId="77777777" w:rsidR="00AB6BDF" w:rsidRDefault="00AB6BDF" w:rsidP="009D7378">
            <w:pPr>
              <w:pStyle w:val="ListParagraph"/>
              <w:numPr>
                <w:ilvl w:val="0"/>
                <w:numId w:val="160"/>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If 19 students gave half a cookie to their teacher, how many cookies would Ms. Starling </w:t>
            </w:r>
            <w:proofErr w:type="gramStart"/>
            <w:r w:rsidRPr="712453E2">
              <w:rPr>
                <w:rFonts w:eastAsia="Times New Roman" w:cs="Times New Roman"/>
                <w:color w:val="000000" w:themeColor="text1"/>
                <w:szCs w:val="24"/>
              </w:rPr>
              <w:t>have</w:t>
            </w:r>
            <w:proofErr w:type="gramEnd"/>
            <w:r w:rsidRPr="712453E2">
              <w:rPr>
                <w:rFonts w:eastAsia="Times New Roman" w:cs="Times New Roman"/>
                <w:color w:val="000000" w:themeColor="text1"/>
                <w:szCs w:val="24"/>
              </w:rPr>
              <w:t xml:space="preserve">? </w:t>
            </w:r>
          </w:p>
          <w:p w14:paraId="1900C245" w14:textId="77777777" w:rsidR="00AB6BDF" w:rsidRPr="00E359BF" w:rsidRDefault="00AB6BDF">
            <w:pPr>
              <w:textAlignment w:val="baseline"/>
              <w:rPr>
                <w:rFonts w:cs="Times New Roman"/>
                <w:i/>
                <w:szCs w:val="24"/>
              </w:rPr>
            </w:pPr>
          </w:p>
        </w:tc>
      </w:tr>
      <w:tr w:rsidR="00AB6BDF" w:rsidRPr="00E359BF" w14:paraId="6D70AA6C" w14:textId="77777777">
        <w:trPr>
          <w:trHeight w:val="275"/>
        </w:trPr>
        <w:tc>
          <w:tcPr>
            <w:tcW w:w="872" w:type="pct"/>
          </w:tcPr>
          <w:p w14:paraId="4D4D147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lastRenderedPageBreak/>
              <w:t>MA.5.FR.2.2</w:t>
            </w:r>
          </w:p>
        </w:tc>
        <w:tc>
          <w:tcPr>
            <w:tcW w:w="1168" w:type="pct"/>
          </w:tcPr>
          <w:p w14:paraId="2117703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1B38333D" w14:textId="77777777" w:rsidR="00AB6BDF" w:rsidRPr="004A6635" w:rsidRDefault="00AB6BDF">
            <w:pPr>
              <w:rPr>
                <w:rFonts w:eastAsia="Times New Roman" w:cs="Times New Roman"/>
                <w:i/>
                <w:iCs/>
                <w:color w:val="000000" w:themeColor="text1"/>
                <w:szCs w:val="24"/>
              </w:rPr>
            </w:pPr>
            <w:r w:rsidRPr="004A6635">
              <w:rPr>
                <w:rFonts w:eastAsia="Times New Roman" w:cs="Times New Roman"/>
                <w:i/>
                <w:iCs/>
                <w:color w:val="000000" w:themeColor="text1"/>
                <w:szCs w:val="24"/>
              </w:rPr>
              <w:t>Instructional Task 5</w:t>
            </w:r>
          </w:p>
          <w:p w14:paraId="5612756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Use a number line to solve the mathematical problem. </w:t>
            </w:r>
          </w:p>
          <w:p w14:paraId="1D2F3D9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9 x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3859F09E" w14:textId="77777777" w:rsidR="00AB6BDF" w:rsidRPr="00E359BF" w:rsidRDefault="00AB6BDF">
            <w:pPr>
              <w:textAlignment w:val="baseline"/>
              <w:rPr>
                <w:rFonts w:cs="Times New Roman"/>
                <w:i/>
                <w:szCs w:val="24"/>
              </w:rPr>
            </w:pPr>
          </w:p>
        </w:tc>
      </w:tr>
      <w:tr w:rsidR="00AB6BDF" w:rsidRPr="00E359BF" w14:paraId="24BA03AE" w14:textId="77777777">
        <w:trPr>
          <w:trHeight w:val="275"/>
        </w:trPr>
        <w:tc>
          <w:tcPr>
            <w:tcW w:w="872" w:type="pct"/>
          </w:tcPr>
          <w:p w14:paraId="1646E6F3"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3916B98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37D8C4FD" w14:textId="77777777" w:rsidR="00AB6BDF" w:rsidRPr="004A6635" w:rsidRDefault="00AB6BDF">
            <w:pPr>
              <w:rPr>
                <w:rFonts w:eastAsia="Times New Roman" w:cs="Times New Roman"/>
                <w:i/>
                <w:iCs/>
                <w:color w:val="000000" w:themeColor="text1"/>
                <w:szCs w:val="24"/>
              </w:rPr>
            </w:pPr>
            <w:r w:rsidRPr="004A6635">
              <w:rPr>
                <w:rFonts w:eastAsia="Times New Roman" w:cs="Times New Roman"/>
                <w:i/>
                <w:iCs/>
                <w:color w:val="000000" w:themeColor="text1"/>
                <w:szCs w:val="24"/>
              </w:rPr>
              <w:t xml:space="preserve">Instructional Task 6 </w:t>
            </w:r>
          </w:p>
          <w:p w14:paraId="120A004B" w14:textId="77777777" w:rsidR="00AB6BDF" w:rsidRPr="00E359BF" w:rsidRDefault="00AB6BDF">
            <w:pPr>
              <w:textAlignment w:val="baseline"/>
              <w:rPr>
                <w:rFonts w:cs="Times New Roman"/>
                <w:i/>
                <w:szCs w:val="24"/>
              </w:rPr>
            </w:pPr>
            <w:r w:rsidRPr="712453E2">
              <w:rPr>
                <w:rFonts w:eastAsia="Times New Roman" w:cs="Times New Roman"/>
                <w:color w:val="000000" w:themeColor="text1"/>
                <w:szCs w:val="24"/>
              </w:rPr>
              <w:t xml:space="preserve">Using a strategy of your choice, solve how many </w:t>
            </w:r>
            <m:oMath>
              <m:f>
                <m:fPr>
                  <m:ctrlPr>
                    <w:rPr>
                      <w:rFonts w:ascii="Cambria Math" w:hAnsi="Cambria Math"/>
                    </w:rPr>
                  </m:ctrlPr>
                </m:fPr>
                <m:num>
                  <m:r>
                    <w:rPr>
                      <w:rFonts w:ascii="Cambria Math" w:hAnsi="Cambria Math"/>
                    </w:rPr>
                    <m:t>2</m:t>
                  </m:r>
                </m:num>
                <m:den>
                  <m:r>
                    <w:rPr>
                      <w:rFonts w:ascii="Cambria Math" w:hAnsi="Cambria Math"/>
                    </w:rPr>
                    <m:t>5</m:t>
                  </m:r>
                </m:den>
              </m:f>
            </m:oMath>
            <w:r w:rsidRPr="712453E2">
              <w:rPr>
                <w:rFonts w:eastAsia="Times New Roman" w:cs="Times New Roman"/>
                <w:color w:val="000000" w:themeColor="text1"/>
                <w:szCs w:val="24"/>
              </w:rPr>
              <w:t xml:space="preserve"> are in </w:t>
            </w:r>
            <m:oMath>
              <m:f>
                <m:fPr>
                  <m:ctrlPr>
                    <w:rPr>
                      <w:rFonts w:ascii="Cambria Math" w:hAnsi="Cambria Math"/>
                    </w:rPr>
                  </m:ctrlPr>
                </m:fPr>
                <m:num>
                  <m:r>
                    <w:rPr>
                      <w:rFonts w:ascii="Cambria Math" w:hAnsi="Cambria Math"/>
                    </w:rPr>
                    <m:t>12</m:t>
                  </m:r>
                </m:num>
                <m:den>
                  <m:r>
                    <w:rPr>
                      <w:rFonts w:ascii="Cambria Math" w:hAnsi="Cambria Math"/>
                    </w:rPr>
                    <m:t>5</m:t>
                  </m:r>
                </m:den>
              </m:f>
            </m:oMath>
            <w:r w:rsidRPr="712453E2">
              <w:rPr>
                <w:rFonts w:eastAsia="Times New Roman" w:cs="Times New Roman"/>
                <w:color w:val="000000" w:themeColor="text1"/>
                <w:szCs w:val="24"/>
              </w:rPr>
              <w:t>?</w:t>
            </w:r>
          </w:p>
        </w:tc>
      </w:tr>
      <w:tr w:rsidR="00AB6BDF" w:rsidRPr="00E359BF" w14:paraId="45440229" w14:textId="77777777">
        <w:trPr>
          <w:trHeight w:val="275"/>
        </w:trPr>
        <w:tc>
          <w:tcPr>
            <w:tcW w:w="872" w:type="pct"/>
          </w:tcPr>
          <w:p w14:paraId="0F2BFA2A"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2528C97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28C5BA84" w14:textId="77777777" w:rsidR="00AB6BDF" w:rsidRPr="004A6635" w:rsidRDefault="00AB6BDF">
            <w:pPr>
              <w:spacing w:line="276" w:lineRule="auto"/>
              <w:contextualSpacing/>
              <w:rPr>
                <w:rFonts w:eastAsia="Times New Roman" w:cs="Times New Roman"/>
                <w:i/>
                <w:iCs/>
                <w:color w:val="000000" w:themeColor="text1"/>
                <w:szCs w:val="24"/>
              </w:rPr>
            </w:pPr>
            <w:r w:rsidRPr="004A6635">
              <w:rPr>
                <w:rFonts w:eastAsia="Times New Roman" w:cs="Times New Roman"/>
                <w:i/>
                <w:iCs/>
                <w:color w:val="000000" w:themeColor="text1"/>
                <w:szCs w:val="24"/>
              </w:rPr>
              <w:t>Instructional Item 2</w:t>
            </w:r>
          </w:p>
          <w:p w14:paraId="44911D1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Select all the solutions equivalent to the product of 5 x </w:t>
            </w:r>
            <m:oMath>
              <m:f>
                <m:fPr>
                  <m:ctrlPr>
                    <w:rPr>
                      <w:rFonts w:ascii="Cambria Math" w:hAnsi="Cambria Math"/>
                    </w:rPr>
                  </m:ctrlPr>
                </m:fPr>
                <m:num>
                  <m:r>
                    <w:rPr>
                      <w:rFonts w:ascii="Cambria Math" w:hAnsi="Cambria Math"/>
                    </w:rPr>
                    <m:t>3</m:t>
                  </m:r>
                </m:num>
                <m:den>
                  <m:r>
                    <w:rPr>
                      <w:rFonts w:ascii="Cambria Math" w:hAnsi="Cambria Math"/>
                    </w:rPr>
                    <m:t>4</m:t>
                  </m:r>
                </m:den>
              </m:f>
            </m:oMath>
          </w:p>
          <w:p w14:paraId="0E15CB9B" w14:textId="77777777" w:rsidR="00AB6BDF" w:rsidRDefault="00A25395" w:rsidP="009D7378">
            <w:pPr>
              <w:pStyle w:val="ListParagraph"/>
              <w:numPr>
                <w:ilvl w:val="0"/>
                <w:numId w:val="164"/>
              </w:numPr>
              <w:autoSpaceDE w:val="0"/>
              <w:autoSpaceDN w:val="0"/>
              <w:contextualSpacing/>
            </w:pPr>
            <m:oMath>
              <m:f>
                <m:fPr>
                  <m:ctrlPr>
                    <w:rPr>
                      <w:rFonts w:ascii="Cambria Math" w:hAnsi="Cambria Math"/>
                    </w:rPr>
                  </m:ctrlPr>
                </m:fPr>
                <m:num>
                  <m:r>
                    <w:rPr>
                      <w:rFonts w:ascii="Cambria Math" w:hAnsi="Cambria Math"/>
                    </w:rPr>
                    <m:t>3</m:t>
                  </m:r>
                </m:num>
                <m:den>
                  <m:r>
                    <w:rPr>
                      <w:rFonts w:ascii="Cambria Math" w:hAnsi="Cambria Math"/>
                    </w:rPr>
                    <m:t>4</m:t>
                  </m:r>
                </m:den>
              </m:f>
            </m:oMath>
          </w:p>
          <w:p w14:paraId="7530C163" w14:textId="77777777" w:rsidR="00AB6BDF" w:rsidRDefault="00A25395" w:rsidP="009D7378">
            <w:pPr>
              <w:pStyle w:val="ListParagraph"/>
              <w:numPr>
                <w:ilvl w:val="0"/>
                <w:numId w:val="164"/>
              </w:numPr>
              <w:autoSpaceDE w:val="0"/>
              <w:autoSpaceDN w:val="0"/>
              <w:contextualSpacing/>
            </w:pPr>
            <m:oMath>
              <m:f>
                <m:fPr>
                  <m:ctrlPr>
                    <w:rPr>
                      <w:rFonts w:ascii="Cambria Math" w:hAnsi="Cambria Math"/>
                    </w:rPr>
                  </m:ctrlPr>
                </m:fPr>
                <m:num>
                  <m:r>
                    <w:rPr>
                      <w:rFonts w:ascii="Cambria Math" w:hAnsi="Cambria Math"/>
                    </w:rPr>
                    <m:t>15</m:t>
                  </m:r>
                </m:num>
                <m:den>
                  <m:r>
                    <w:rPr>
                      <w:rFonts w:ascii="Cambria Math" w:hAnsi="Cambria Math"/>
                    </w:rPr>
                    <m:t>4</m:t>
                  </m:r>
                </m:den>
              </m:f>
            </m:oMath>
          </w:p>
          <w:p w14:paraId="6A77E920" w14:textId="77777777" w:rsidR="00AB6BDF" w:rsidRDefault="00A25395" w:rsidP="009D7378">
            <w:pPr>
              <w:pStyle w:val="ListParagraph"/>
              <w:numPr>
                <w:ilvl w:val="0"/>
                <w:numId w:val="164"/>
              </w:numPr>
              <w:autoSpaceDE w:val="0"/>
              <w:autoSpaceDN w:val="0"/>
              <w:contextualSpacing/>
            </w:pPr>
            <m:oMath>
              <m:f>
                <m:fPr>
                  <m:ctrlPr>
                    <w:rPr>
                      <w:rFonts w:ascii="Cambria Math" w:hAnsi="Cambria Math"/>
                    </w:rPr>
                  </m:ctrlPr>
                </m:fPr>
                <m:num>
                  <m:r>
                    <w:rPr>
                      <w:rFonts w:ascii="Cambria Math" w:hAnsi="Cambria Math"/>
                    </w:rPr>
                    <m:t>15</m:t>
                  </m:r>
                </m:num>
                <m:den>
                  <m:r>
                    <w:rPr>
                      <w:rFonts w:ascii="Cambria Math" w:hAnsi="Cambria Math"/>
                    </w:rPr>
                    <m:t>20</m:t>
                  </m:r>
                </m:den>
              </m:f>
            </m:oMath>
          </w:p>
          <w:p w14:paraId="15375BB3" w14:textId="77777777" w:rsidR="00AB6BDF" w:rsidRDefault="00AB6BDF" w:rsidP="009D7378">
            <w:pPr>
              <w:pStyle w:val="ListParagraph"/>
              <w:numPr>
                <w:ilvl w:val="0"/>
                <w:numId w:val="164"/>
              </w:numPr>
              <w:autoSpaceDE w:val="0"/>
              <w:autoSpaceDN w:val="0"/>
              <w:contextualSpacing/>
              <w:rPr>
                <w:rFonts w:eastAsia="Times New Roman" w:cs="Times New Roman"/>
                <w:color w:val="000000" w:themeColor="text1"/>
                <w:szCs w:val="24"/>
              </w:rPr>
            </w:pPr>
            <w:r w:rsidRPr="712453E2">
              <w:rPr>
                <w:rFonts w:eastAsia="Times New Roman" w:cs="Times New Roman"/>
                <w:color w:val="000000" w:themeColor="text1"/>
                <w:szCs w:val="24"/>
              </w:rPr>
              <w:t>3</w:t>
            </w:r>
          </w:p>
          <w:p w14:paraId="07C5AB29" w14:textId="77777777" w:rsidR="00AB6BDF" w:rsidRPr="004A6635" w:rsidRDefault="00AB6BDF" w:rsidP="009D7378">
            <w:pPr>
              <w:pStyle w:val="ListParagraph"/>
              <w:numPr>
                <w:ilvl w:val="0"/>
                <w:numId w:val="164"/>
              </w:numPr>
              <w:autoSpaceDE w:val="0"/>
              <w:autoSpaceDN w:val="0"/>
              <w:contextualSpacing/>
              <w:textAlignment w:val="baseline"/>
              <w:rPr>
                <w:rFonts w:cs="Times New Roman"/>
                <w:i/>
                <w:szCs w:val="24"/>
              </w:rPr>
            </w:pPr>
            <w:r w:rsidRPr="004A6635">
              <w:rPr>
                <w:rFonts w:eastAsia="Times New Roman" w:cs="Times New Roman"/>
                <w:color w:val="000000" w:themeColor="text1"/>
                <w:szCs w:val="24"/>
              </w:rPr>
              <w:t>5</w:t>
            </w:r>
            <m:oMath>
              <m:f>
                <m:fPr>
                  <m:ctrlPr>
                    <w:rPr>
                      <w:rFonts w:ascii="Cambria Math" w:hAnsi="Cambria Math"/>
                    </w:rPr>
                  </m:ctrlPr>
                </m:fPr>
                <m:num>
                  <m:r>
                    <w:rPr>
                      <w:rFonts w:ascii="Cambria Math" w:hAnsi="Cambria Math"/>
                    </w:rPr>
                    <m:t>2</m:t>
                  </m:r>
                </m:num>
                <m:den>
                  <m:r>
                    <w:rPr>
                      <w:rFonts w:ascii="Cambria Math" w:hAnsi="Cambria Math"/>
                    </w:rPr>
                    <m:t>4</m:t>
                  </m:r>
                </m:den>
              </m:f>
            </m:oMath>
          </w:p>
        </w:tc>
      </w:tr>
      <w:tr w:rsidR="00AB6BDF" w:rsidRPr="00E359BF" w14:paraId="1C7D56A3" w14:textId="77777777">
        <w:trPr>
          <w:trHeight w:val="275"/>
        </w:trPr>
        <w:tc>
          <w:tcPr>
            <w:tcW w:w="872" w:type="pct"/>
          </w:tcPr>
          <w:p w14:paraId="5D13B68F"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584F79B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7BFD65A7" w14:textId="77777777" w:rsidR="00AB6BDF" w:rsidRPr="001A0EF9" w:rsidRDefault="00AB6BDF">
            <w:pPr>
              <w:spacing w:line="276" w:lineRule="auto"/>
              <w:contextualSpacing/>
              <w:rPr>
                <w:rFonts w:eastAsia="Times New Roman" w:cs="Times New Roman"/>
                <w:i/>
                <w:iCs/>
                <w:color w:val="000000" w:themeColor="text1"/>
                <w:szCs w:val="24"/>
              </w:rPr>
            </w:pPr>
            <w:r w:rsidRPr="001A0EF9">
              <w:rPr>
                <w:rFonts w:eastAsia="Times New Roman" w:cs="Times New Roman"/>
                <w:i/>
                <w:iCs/>
                <w:color w:val="000000" w:themeColor="text1"/>
                <w:szCs w:val="24"/>
              </w:rPr>
              <w:t>Instructional Item 3</w:t>
            </w:r>
          </w:p>
          <w:p w14:paraId="4331A16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Six friends went strawberry picking. Each friend took </w:t>
            </w:r>
            <m:oMath>
              <m:f>
                <m:fPr>
                  <m:ctrlPr>
                    <w:rPr>
                      <w:rFonts w:ascii="Cambria Math" w:hAnsi="Cambria Math"/>
                    </w:rPr>
                  </m:ctrlPr>
                </m:fPr>
                <m:num>
                  <m:r>
                    <w:rPr>
                      <w:rFonts w:ascii="Cambria Math" w:hAnsi="Cambria Math"/>
                    </w:rPr>
                    <m:t>2</m:t>
                  </m:r>
                </m:num>
                <m:den>
                  <m:r>
                    <w:rPr>
                      <w:rFonts w:ascii="Cambria Math" w:hAnsi="Cambria Math"/>
                    </w:rPr>
                    <m:t>3</m:t>
                  </m:r>
                </m:den>
              </m:f>
            </m:oMath>
          </w:p>
          <w:p w14:paraId="62095E8E" w14:textId="77777777" w:rsidR="00AB6BDF" w:rsidRPr="001A0EF9" w:rsidRDefault="00AB6BDF">
            <w:pPr>
              <w:spacing w:line="276" w:lineRule="auto"/>
              <w:contextualSpacing/>
              <w:rPr>
                <w:rFonts w:eastAsia="Times New Roman" w:cs="Times New Roman"/>
                <w:color w:val="000000" w:themeColor="text1"/>
                <w:szCs w:val="24"/>
              </w:rPr>
            </w:pPr>
            <w:r w:rsidRPr="712453E2">
              <w:rPr>
                <w:rFonts w:eastAsia="Times New Roman" w:cs="Times New Roman"/>
                <w:color w:val="000000" w:themeColor="text1"/>
                <w:szCs w:val="24"/>
              </w:rPr>
              <w:t>of a pound of strawberries home. How many pounds of strawberries did they pick in total?</w:t>
            </w:r>
          </w:p>
        </w:tc>
      </w:tr>
      <w:tr w:rsidR="00AB6BDF" w:rsidRPr="00E359BF" w14:paraId="66A7E0EF" w14:textId="77777777">
        <w:trPr>
          <w:trHeight w:val="275"/>
        </w:trPr>
        <w:tc>
          <w:tcPr>
            <w:tcW w:w="872" w:type="pct"/>
          </w:tcPr>
          <w:p w14:paraId="0F717805"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MA.5.FR.2.2</w:t>
            </w:r>
          </w:p>
        </w:tc>
        <w:tc>
          <w:tcPr>
            <w:tcW w:w="1168" w:type="pct"/>
          </w:tcPr>
          <w:p w14:paraId="0F161244"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Items</w:t>
            </w:r>
          </w:p>
        </w:tc>
        <w:tc>
          <w:tcPr>
            <w:tcW w:w="2960" w:type="pct"/>
          </w:tcPr>
          <w:p w14:paraId="5CC761E4" w14:textId="77777777" w:rsidR="00AB6BDF" w:rsidRPr="001A0EF9" w:rsidRDefault="00AB6BDF">
            <w:pPr>
              <w:spacing w:line="276" w:lineRule="auto"/>
              <w:contextualSpacing/>
              <w:rPr>
                <w:rFonts w:eastAsia="Times New Roman" w:cs="Times New Roman"/>
                <w:i/>
                <w:iCs/>
                <w:color w:val="000000" w:themeColor="text1"/>
                <w:szCs w:val="24"/>
              </w:rPr>
            </w:pPr>
            <w:r w:rsidRPr="001A0EF9">
              <w:rPr>
                <w:rFonts w:eastAsia="Times New Roman" w:cs="Times New Roman"/>
                <w:i/>
                <w:iCs/>
                <w:color w:val="000000" w:themeColor="text1"/>
                <w:szCs w:val="24"/>
              </w:rPr>
              <w:t>Instructional Item 4</w:t>
            </w:r>
          </w:p>
          <w:p w14:paraId="6803419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Solve, making sure to provide a solution in the simplest form for the mixed number.</w:t>
            </w:r>
          </w:p>
          <w:p w14:paraId="5FF82EEC" w14:textId="77777777" w:rsidR="00AB6BDF" w:rsidRDefault="00AB6BDF">
            <w:pPr>
              <w:rPr>
                <w:rFonts w:eastAsia="Times New Roman" w:cs="Times New Roman"/>
                <w:color w:val="000000" w:themeColor="text1"/>
                <w:szCs w:val="24"/>
              </w:rPr>
            </w:pPr>
          </w:p>
          <w:p w14:paraId="4F2CF13F" w14:textId="77777777" w:rsidR="00AB6BDF" w:rsidRDefault="00AB6BDF">
            <w:pPr>
              <w:ind w:left="372"/>
              <w:rPr>
                <w:rFonts w:eastAsia="Times New Roman" w:cs="Times New Roman"/>
                <w:color w:val="000000" w:themeColor="text1"/>
                <w:szCs w:val="24"/>
              </w:rPr>
            </w:pPr>
            <w:r w:rsidRPr="712453E2">
              <w:rPr>
                <w:rFonts w:eastAsia="Times New Roman" w:cs="Times New Roman"/>
                <w:color w:val="000000" w:themeColor="text1"/>
                <w:szCs w:val="24"/>
              </w:rPr>
              <w:t>5</w:t>
            </w:r>
            <m:oMath>
              <m:f>
                <m:fPr>
                  <m:ctrlPr>
                    <w:rPr>
                      <w:rFonts w:ascii="Cambria Math" w:hAnsi="Cambria Math"/>
                    </w:rPr>
                  </m:ctrlPr>
                </m:fPr>
                <m:num>
                  <m:r>
                    <w:rPr>
                      <w:rFonts w:ascii="Cambria Math" w:hAnsi="Cambria Math"/>
                    </w:rPr>
                    <m:t>3</m:t>
                  </m:r>
                </m:num>
                <m:den>
                  <m:r>
                    <w:rPr>
                      <w:rFonts w:ascii="Cambria Math" w:hAnsi="Cambria Math"/>
                    </w:rPr>
                    <m:t>4</m:t>
                  </m:r>
                </m:den>
              </m:f>
            </m:oMath>
            <w:r w:rsidRPr="712453E2">
              <w:rPr>
                <w:rFonts w:eastAsia="Times New Roman" w:cs="Times New Roman"/>
                <w:color w:val="000000" w:themeColor="text1"/>
                <w:szCs w:val="24"/>
              </w:rPr>
              <w:t>x 2</w:t>
            </w:r>
            <m:oMath>
              <m:f>
                <m:fPr>
                  <m:ctrlPr>
                    <w:rPr>
                      <w:rFonts w:ascii="Cambria Math" w:hAnsi="Cambria Math"/>
                    </w:rPr>
                  </m:ctrlPr>
                </m:fPr>
                <m:num>
                  <m:r>
                    <w:rPr>
                      <w:rFonts w:ascii="Cambria Math" w:hAnsi="Cambria Math"/>
                    </w:rPr>
                    <m:t>3</m:t>
                  </m:r>
                </m:num>
                <m:den>
                  <m:r>
                    <w:rPr>
                      <w:rFonts w:ascii="Cambria Math" w:hAnsi="Cambria Math"/>
                    </w:rPr>
                    <m:t>7</m:t>
                  </m:r>
                </m:den>
              </m:f>
            </m:oMath>
          </w:p>
          <w:p w14:paraId="0A2FCBBE" w14:textId="77777777" w:rsidR="00AB6BDF" w:rsidRPr="00E359BF" w:rsidRDefault="00AB6BDF">
            <w:pPr>
              <w:textAlignment w:val="baseline"/>
              <w:rPr>
                <w:rFonts w:cs="Times New Roman"/>
                <w:i/>
                <w:szCs w:val="24"/>
              </w:rPr>
            </w:pPr>
          </w:p>
        </w:tc>
      </w:tr>
      <w:tr w:rsidR="00AB6BDF" w:rsidRPr="00E359BF" w14:paraId="5E0F213F" w14:textId="77777777">
        <w:trPr>
          <w:trHeight w:val="275"/>
        </w:trPr>
        <w:tc>
          <w:tcPr>
            <w:tcW w:w="872" w:type="pct"/>
          </w:tcPr>
          <w:p w14:paraId="687020B2"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MA.5.FR.2.3</w:t>
            </w:r>
          </w:p>
        </w:tc>
        <w:tc>
          <w:tcPr>
            <w:tcW w:w="1168" w:type="pct"/>
          </w:tcPr>
          <w:p w14:paraId="30A331F8"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Instructional Task</w:t>
            </w:r>
          </w:p>
        </w:tc>
        <w:tc>
          <w:tcPr>
            <w:tcW w:w="2960" w:type="pct"/>
          </w:tcPr>
          <w:p w14:paraId="7FC0C0BF" w14:textId="77777777" w:rsidR="00AB6BDF" w:rsidRPr="00064982" w:rsidRDefault="00AB6BDF">
            <w:pPr>
              <w:spacing w:line="276" w:lineRule="auto"/>
              <w:contextualSpacing/>
              <w:rPr>
                <w:rFonts w:eastAsia="Times New Roman" w:cs="Times New Roman"/>
                <w:i/>
                <w:iCs/>
                <w:color w:val="000000" w:themeColor="text1"/>
                <w:szCs w:val="24"/>
              </w:rPr>
            </w:pPr>
            <w:r w:rsidRPr="00064982">
              <w:rPr>
                <w:rFonts w:eastAsia="Times New Roman" w:cs="Times New Roman"/>
                <w:i/>
                <w:iCs/>
                <w:color w:val="000000" w:themeColor="text1"/>
                <w:szCs w:val="24"/>
              </w:rPr>
              <w:t>Instructional Task 2</w:t>
            </w:r>
          </w:p>
          <w:p w14:paraId="20AF4E6F" w14:textId="77777777" w:rsidR="00AB6BDF" w:rsidRDefault="00AB6BDF">
            <w:pPr>
              <w:spacing w:line="276" w:lineRule="auto"/>
              <w:contextualSpacing/>
              <w:rPr>
                <w:rFonts w:eastAsia="Times New Roman" w:cs="Times New Roman"/>
                <w:color w:val="000000" w:themeColor="text1"/>
                <w:szCs w:val="24"/>
              </w:rPr>
            </w:pPr>
            <w:r w:rsidRPr="712453E2">
              <w:rPr>
                <w:rFonts w:eastAsia="Times New Roman" w:cs="Times New Roman"/>
                <w:color w:val="000000" w:themeColor="text1"/>
                <w:szCs w:val="24"/>
              </w:rPr>
              <w:t xml:space="preserve">Use the model to solve the equation. </w:t>
            </w:r>
          </w:p>
          <w:p w14:paraId="0060B34C" w14:textId="77777777" w:rsidR="00AB6BDF" w:rsidRDefault="00AB6BDF">
            <w:pPr>
              <w:spacing w:line="276" w:lineRule="auto"/>
              <w:contextualSpacing/>
              <w:rPr>
                <w:rFonts w:eastAsia="Times New Roman" w:cs="Times New Roman"/>
                <w:color w:val="000000" w:themeColor="text1"/>
                <w:szCs w:val="24"/>
              </w:rPr>
            </w:pPr>
            <w:r>
              <w:rPr>
                <w:noProof/>
              </w:rPr>
              <w:drawing>
                <wp:inline distT="0" distB="0" distL="0" distR="0" wp14:anchorId="332EF54D" wp14:editId="25290623">
                  <wp:extent cx="923925" cy="171450"/>
                  <wp:effectExtent l="0" t="0" r="0" b="0"/>
                  <wp:docPr id="1496916240" name="Picture 1496916240" descr="fraction circ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16240" name="Picture 1496916240" descr="fraction circles&#10;"/>
                          <pic:cNvPicPr/>
                        </pic:nvPicPr>
                        <pic:blipFill>
                          <a:blip r:embed="rId75">
                            <a:extLst>
                              <a:ext uri="{28A0092B-C50C-407E-A947-70E740481C1C}">
                                <a14:useLocalDpi xmlns:a14="http://schemas.microsoft.com/office/drawing/2010/main" val="0"/>
                              </a:ext>
                            </a:extLst>
                          </a:blip>
                          <a:stretch>
                            <a:fillRect/>
                          </a:stretch>
                        </pic:blipFill>
                        <pic:spPr>
                          <a:xfrm>
                            <a:off x="0" y="0"/>
                            <a:ext cx="923925" cy="171450"/>
                          </a:xfrm>
                          <a:prstGeom prst="rect">
                            <a:avLst/>
                          </a:prstGeom>
                        </pic:spPr>
                      </pic:pic>
                    </a:graphicData>
                  </a:graphic>
                </wp:inline>
              </w:drawing>
            </w:r>
          </w:p>
          <w:p w14:paraId="18CB1C37" w14:textId="77777777" w:rsidR="00AB6BDF" w:rsidRDefault="00AB6BDF">
            <w:pPr>
              <w:rPr>
                <w:rFonts w:eastAsia="Times New Roman" w:cs="Times New Roman"/>
                <w:color w:val="000000" w:themeColor="text1"/>
                <w:szCs w:val="24"/>
              </w:rPr>
            </w:pPr>
            <w:r w:rsidRPr="712453E2">
              <w:rPr>
                <w:rFonts w:eastAsia="Times New Roman" w:cs="Times New Roman"/>
                <w:color w:val="000000" w:themeColor="text1"/>
                <w:szCs w:val="24"/>
              </w:rPr>
              <w:t xml:space="preserve">4 x </w:t>
            </w:r>
            <m:oMath>
              <m:f>
                <m:fPr>
                  <m:ctrlPr>
                    <w:rPr>
                      <w:rFonts w:ascii="Cambria Math" w:hAnsi="Cambria Math"/>
                    </w:rPr>
                  </m:ctrlPr>
                </m:fPr>
                <m:num>
                  <m:r>
                    <w:rPr>
                      <w:rFonts w:ascii="Cambria Math" w:hAnsi="Cambria Math"/>
                    </w:rPr>
                    <m:t>4</m:t>
                  </m:r>
                </m:num>
                <m:den>
                  <m:r>
                    <w:rPr>
                      <w:rFonts w:ascii="Cambria Math" w:hAnsi="Cambria Math"/>
                    </w:rPr>
                    <m:t>5</m:t>
                  </m:r>
                </m:den>
              </m:f>
            </m:oMath>
          </w:p>
          <w:p w14:paraId="430626E6" w14:textId="77777777" w:rsidR="00AB6BDF" w:rsidRPr="00064982" w:rsidRDefault="00AB6BDF">
            <w:pPr>
              <w:spacing w:line="276" w:lineRule="auto"/>
              <w:contextualSpacing/>
              <w:rPr>
                <w:rFonts w:eastAsia="Times New Roman" w:cs="Times New Roman"/>
                <w:color w:val="000000" w:themeColor="text1"/>
                <w:szCs w:val="24"/>
              </w:rPr>
            </w:pPr>
            <w:r w:rsidRPr="712453E2">
              <w:rPr>
                <w:rFonts w:eastAsia="Times New Roman" w:cs="Times New Roman"/>
                <w:color w:val="000000" w:themeColor="text1"/>
                <w:szCs w:val="24"/>
              </w:rPr>
              <w:lastRenderedPageBreak/>
              <w:t xml:space="preserve">   </w:t>
            </w:r>
          </w:p>
        </w:tc>
      </w:tr>
      <w:tr w:rsidR="00AB6BDF" w:rsidRPr="00E359BF" w14:paraId="0AE6DDAD" w14:textId="77777777">
        <w:trPr>
          <w:trHeight w:val="275"/>
        </w:trPr>
        <w:tc>
          <w:tcPr>
            <w:tcW w:w="872" w:type="pct"/>
          </w:tcPr>
          <w:p w14:paraId="057B5C2F" w14:textId="77777777" w:rsidR="00AB6BDF" w:rsidRPr="004B7067" w:rsidRDefault="00AB6BDF">
            <w:pPr>
              <w:rPr>
                <w:rFonts w:eastAsia="Times New Roman" w:cs="Times New Roman"/>
                <w:color w:val="000000" w:themeColor="text1"/>
                <w:szCs w:val="24"/>
              </w:rPr>
            </w:pPr>
            <w:r w:rsidRPr="004B7067">
              <w:rPr>
                <w:rFonts w:eastAsia="Times New Roman" w:cs="Times New Roman"/>
                <w:color w:val="000000" w:themeColor="text1"/>
                <w:szCs w:val="24"/>
              </w:rPr>
              <w:lastRenderedPageBreak/>
              <w:t>MA.5.FR.2.3</w:t>
            </w:r>
          </w:p>
        </w:tc>
        <w:tc>
          <w:tcPr>
            <w:tcW w:w="1168" w:type="pct"/>
          </w:tcPr>
          <w:p w14:paraId="688C38EF" w14:textId="77777777" w:rsidR="00AB6BDF" w:rsidRPr="004B7067" w:rsidRDefault="00AB6BDF">
            <w:pPr>
              <w:rPr>
                <w:rFonts w:eastAsia="Times New Roman" w:cs="Times New Roman"/>
                <w:color w:val="000000" w:themeColor="text1"/>
                <w:szCs w:val="24"/>
              </w:rPr>
            </w:pPr>
            <w:r w:rsidRPr="004B7067">
              <w:rPr>
                <w:rFonts w:eastAsia="Times New Roman" w:cs="Times New Roman"/>
                <w:color w:val="000000" w:themeColor="text1"/>
                <w:szCs w:val="24"/>
              </w:rPr>
              <w:t>Instructional Task</w:t>
            </w:r>
          </w:p>
        </w:tc>
        <w:tc>
          <w:tcPr>
            <w:tcW w:w="2960" w:type="pct"/>
          </w:tcPr>
          <w:p w14:paraId="66711C10" w14:textId="77777777" w:rsidR="00AB6BDF" w:rsidRPr="00064982" w:rsidRDefault="00AB6BDF">
            <w:pPr>
              <w:spacing w:line="276" w:lineRule="auto"/>
              <w:contextualSpacing/>
              <w:rPr>
                <w:rFonts w:eastAsia="Times New Roman" w:cs="Times New Roman"/>
                <w:i/>
                <w:iCs/>
                <w:color w:val="000000" w:themeColor="text1"/>
                <w:szCs w:val="24"/>
              </w:rPr>
            </w:pPr>
            <w:r w:rsidRPr="00064982">
              <w:rPr>
                <w:rFonts w:eastAsia="Times New Roman" w:cs="Times New Roman"/>
                <w:i/>
                <w:iCs/>
                <w:color w:val="000000" w:themeColor="text1"/>
                <w:szCs w:val="24"/>
              </w:rPr>
              <w:t>Instructional Task 3</w:t>
            </w:r>
          </w:p>
          <w:p w14:paraId="1C4E7997" w14:textId="77777777" w:rsidR="00AB6BDF" w:rsidRPr="004B7067" w:rsidRDefault="00AB6BDF">
            <w:pPr>
              <w:spacing w:line="276" w:lineRule="auto"/>
              <w:contextualSpacing/>
              <w:rPr>
                <w:rFonts w:eastAsia="Times New Roman" w:cs="Times New Roman"/>
                <w:color w:val="000000" w:themeColor="text1"/>
                <w:szCs w:val="24"/>
              </w:rPr>
            </w:pPr>
            <w:r w:rsidRPr="004B7067">
              <w:rPr>
                <w:rFonts w:eastAsia="Times New Roman" w:cs="Times New Roman"/>
                <w:color w:val="000000" w:themeColor="text1"/>
                <w:szCs w:val="24"/>
              </w:rPr>
              <w:t>Use the model to solve the equation.</w:t>
            </w:r>
          </w:p>
          <w:p w14:paraId="099B5F4A" w14:textId="77777777" w:rsidR="00AB6BDF" w:rsidRPr="004B7067" w:rsidRDefault="00AB6BDF">
            <w:pPr>
              <w:spacing w:line="276" w:lineRule="auto"/>
              <w:contextualSpacing/>
              <w:rPr>
                <w:rFonts w:eastAsia="Times New Roman" w:cs="Times New Roman"/>
                <w:color w:val="000000" w:themeColor="text1"/>
                <w:szCs w:val="24"/>
              </w:rPr>
            </w:pPr>
            <w:r w:rsidRPr="004B7067">
              <w:rPr>
                <w:rFonts w:cs="Times New Roman"/>
                <w:noProof/>
                <w:szCs w:val="24"/>
              </w:rPr>
              <w:drawing>
                <wp:inline distT="0" distB="0" distL="0" distR="0" wp14:anchorId="387EE577" wp14:editId="33FCCB63">
                  <wp:extent cx="409575" cy="600075"/>
                  <wp:effectExtent l="0" t="0" r="0" b="0"/>
                  <wp:docPr id="1269103230" name="Picture 1269103230" descr="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03230" name="Picture 1269103230" descr="fraction tiles"/>
                          <pic:cNvPicPr/>
                        </pic:nvPicPr>
                        <pic:blipFill>
                          <a:blip r:embed="rId236">
                            <a:extLst>
                              <a:ext uri="{28A0092B-C50C-407E-A947-70E740481C1C}">
                                <a14:useLocalDpi xmlns:a14="http://schemas.microsoft.com/office/drawing/2010/main" val="0"/>
                              </a:ext>
                            </a:extLst>
                          </a:blip>
                          <a:stretch>
                            <a:fillRect/>
                          </a:stretch>
                        </pic:blipFill>
                        <pic:spPr>
                          <a:xfrm>
                            <a:off x="0" y="0"/>
                            <a:ext cx="409575" cy="600075"/>
                          </a:xfrm>
                          <a:prstGeom prst="rect">
                            <a:avLst/>
                          </a:prstGeom>
                        </pic:spPr>
                      </pic:pic>
                    </a:graphicData>
                  </a:graphic>
                </wp:inline>
              </w:drawing>
            </w:r>
          </w:p>
          <w:p w14:paraId="28A34DA9" w14:textId="77777777" w:rsidR="00AB6BDF" w:rsidRPr="004B7067" w:rsidRDefault="00AB6BDF">
            <w:pPr>
              <w:rPr>
                <w:rFonts w:eastAsia="Times New Roman" w:cs="Times New Roman"/>
                <w:color w:val="000000" w:themeColor="text1"/>
                <w:szCs w:val="24"/>
              </w:rPr>
            </w:pPr>
            <w:r w:rsidRPr="004B7067">
              <w:rPr>
                <w:rFonts w:eastAsia="Times New Roman" w:cs="Times New Roman"/>
                <w:color w:val="000000" w:themeColor="text1"/>
                <w:szCs w:val="24"/>
              </w:rPr>
              <w:t xml:space="preserve">3 x </w:t>
            </w:r>
            <m:oMath>
              <m:f>
                <m:fPr>
                  <m:ctrlPr>
                    <w:rPr>
                      <w:rFonts w:ascii="Cambria Math" w:hAnsi="Cambria Math" w:cs="Times New Roman"/>
                      <w:szCs w:val="24"/>
                    </w:rPr>
                  </m:ctrlPr>
                </m:fPr>
                <m:num>
                  <m:r>
                    <w:rPr>
                      <w:rFonts w:ascii="Cambria Math" w:hAnsi="Cambria Math" w:cs="Times New Roman"/>
                      <w:szCs w:val="24"/>
                    </w:rPr>
                    <m:t>3</m:t>
                  </m:r>
                </m:num>
                <m:den>
                  <m:r>
                    <w:rPr>
                      <w:rFonts w:ascii="Cambria Math" w:hAnsi="Cambria Math" w:cs="Times New Roman"/>
                      <w:szCs w:val="24"/>
                    </w:rPr>
                    <m:t>5</m:t>
                  </m:r>
                </m:den>
              </m:f>
            </m:oMath>
          </w:p>
          <w:p w14:paraId="1BE71394" w14:textId="77777777" w:rsidR="00AB6BDF" w:rsidRPr="00064982" w:rsidRDefault="00AB6BDF">
            <w:pPr>
              <w:spacing w:line="276" w:lineRule="auto"/>
              <w:contextualSpacing/>
              <w:rPr>
                <w:rFonts w:eastAsia="Times New Roman" w:cs="Times New Roman"/>
                <w:color w:val="000000" w:themeColor="text1"/>
                <w:szCs w:val="24"/>
              </w:rPr>
            </w:pPr>
            <w:r w:rsidRPr="004B7067">
              <w:rPr>
                <w:rFonts w:eastAsia="Times New Roman" w:cs="Times New Roman"/>
                <w:color w:val="000000" w:themeColor="text1"/>
                <w:szCs w:val="24"/>
              </w:rPr>
              <w:t xml:space="preserve">      </w:t>
            </w:r>
          </w:p>
        </w:tc>
      </w:tr>
      <w:tr w:rsidR="00AB6BDF" w:rsidRPr="00E359BF" w14:paraId="350C3249" w14:textId="77777777">
        <w:trPr>
          <w:trHeight w:val="275"/>
        </w:trPr>
        <w:tc>
          <w:tcPr>
            <w:tcW w:w="872" w:type="pct"/>
          </w:tcPr>
          <w:p w14:paraId="55D2DF35" w14:textId="77777777" w:rsidR="00AB6BDF" w:rsidRPr="004B7067" w:rsidRDefault="00AB6BDF">
            <w:pPr>
              <w:rPr>
                <w:rFonts w:eastAsia="Times New Roman" w:cs="Times New Roman"/>
                <w:color w:val="000000" w:themeColor="text1"/>
                <w:szCs w:val="24"/>
              </w:rPr>
            </w:pPr>
            <w:r w:rsidRPr="004B7067">
              <w:rPr>
                <w:rFonts w:cs="Times New Roman"/>
                <w:szCs w:val="24"/>
              </w:rPr>
              <w:t>MA.5.GR.2.1</w:t>
            </w:r>
          </w:p>
        </w:tc>
        <w:tc>
          <w:tcPr>
            <w:tcW w:w="1168" w:type="pct"/>
          </w:tcPr>
          <w:p w14:paraId="15C9D849" w14:textId="77777777" w:rsidR="00AB6BDF" w:rsidRPr="004B7067" w:rsidRDefault="00AB6BDF">
            <w:pPr>
              <w:rPr>
                <w:rFonts w:eastAsia="Times New Roman" w:cs="Times New Roman"/>
                <w:color w:val="000000" w:themeColor="text1"/>
                <w:szCs w:val="24"/>
              </w:rPr>
            </w:pPr>
            <w:r w:rsidRPr="004B7067">
              <w:rPr>
                <w:rFonts w:cs="Times New Roman"/>
                <w:szCs w:val="24"/>
              </w:rPr>
              <w:t>Instructional Task</w:t>
            </w:r>
          </w:p>
        </w:tc>
        <w:tc>
          <w:tcPr>
            <w:tcW w:w="2960" w:type="pct"/>
          </w:tcPr>
          <w:p w14:paraId="7B7B2ECD" w14:textId="77777777" w:rsidR="00AB6BDF" w:rsidRPr="00064982" w:rsidRDefault="00AB6BDF">
            <w:pPr>
              <w:rPr>
                <w:rFonts w:cs="Times New Roman"/>
                <w:i/>
                <w:iCs/>
                <w:szCs w:val="24"/>
              </w:rPr>
            </w:pPr>
            <w:r w:rsidRPr="00064982">
              <w:rPr>
                <w:rFonts w:cs="Times New Roman"/>
                <w:i/>
                <w:iCs/>
                <w:szCs w:val="24"/>
              </w:rPr>
              <w:t>Instructional Task 3</w:t>
            </w:r>
          </w:p>
          <w:p w14:paraId="3FBF56D9" w14:textId="77777777" w:rsidR="00AB6BDF" w:rsidRPr="004B7067" w:rsidRDefault="00AB6BDF">
            <w:pPr>
              <w:rPr>
                <w:rFonts w:cs="Times New Roman"/>
                <w:szCs w:val="24"/>
              </w:rPr>
            </w:pPr>
            <w:r w:rsidRPr="004B7067">
              <w:rPr>
                <w:rFonts w:cs="Times New Roman"/>
                <w:szCs w:val="24"/>
              </w:rPr>
              <w:t>Mario draws a rectangle with a length of 5.2 inches.</w:t>
            </w:r>
          </w:p>
          <w:p w14:paraId="2A739DB9" w14:textId="77777777" w:rsidR="00AB6BDF" w:rsidRPr="004B7067" w:rsidRDefault="00AB6BDF">
            <w:pPr>
              <w:rPr>
                <w:rFonts w:cs="Times New Roman"/>
                <w:szCs w:val="24"/>
              </w:rPr>
            </w:pPr>
            <w:r w:rsidRPr="004B7067">
              <w:rPr>
                <w:rFonts w:cs="Times New Roman"/>
                <w:szCs w:val="24"/>
              </w:rPr>
              <w:t>The width of the rectangle is one-half of the length.</w:t>
            </w:r>
          </w:p>
          <w:p w14:paraId="30768259" w14:textId="77777777" w:rsidR="00AB6BDF" w:rsidRPr="004B7067" w:rsidRDefault="00AB6BDF">
            <w:pPr>
              <w:rPr>
                <w:rFonts w:cs="Times New Roman"/>
                <w:szCs w:val="24"/>
              </w:rPr>
            </w:pPr>
            <w:r w:rsidRPr="004B7067">
              <w:rPr>
                <w:rFonts w:cs="Times New Roman"/>
                <w:szCs w:val="24"/>
              </w:rPr>
              <w:t>Part A. Draw Mario’s rectangle and label the dimensions.</w:t>
            </w:r>
          </w:p>
          <w:p w14:paraId="4D735664" w14:textId="77777777" w:rsidR="00AB6BDF" w:rsidRPr="004B7067" w:rsidRDefault="00AB6BDF">
            <w:pPr>
              <w:rPr>
                <w:rFonts w:cs="Times New Roman"/>
                <w:szCs w:val="24"/>
              </w:rPr>
            </w:pPr>
            <w:r w:rsidRPr="004B7067">
              <w:rPr>
                <w:rFonts w:cs="Times New Roman"/>
                <w:szCs w:val="24"/>
              </w:rPr>
              <w:t>Part B. What is the perimeter of Mario’s rectangle in inches?</w:t>
            </w:r>
          </w:p>
          <w:p w14:paraId="5CC60DCC" w14:textId="77777777" w:rsidR="00AB6BDF" w:rsidRPr="004B7067" w:rsidRDefault="00AB6BDF">
            <w:pPr>
              <w:textAlignment w:val="baseline"/>
              <w:rPr>
                <w:rFonts w:cs="Times New Roman"/>
                <w:i/>
                <w:szCs w:val="24"/>
              </w:rPr>
            </w:pPr>
            <w:r w:rsidRPr="004B7067">
              <w:rPr>
                <w:rFonts w:cs="Times New Roman"/>
                <w:szCs w:val="24"/>
              </w:rPr>
              <w:t>Part C. What is the area of the rectangle in square inches?</w:t>
            </w:r>
          </w:p>
        </w:tc>
      </w:tr>
      <w:tr w:rsidR="00AB6BDF" w:rsidRPr="00E359BF" w14:paraId="6676E20A" w14:textId="77777777">
        <w:trPr>
          <w:trHeight w:val="275"/>
        </w:trPr>
        <w:tc>
          <w:tcPr>
            <w:tcW w:w="872" w:type="pct"/>
          </w:tcPr>
          <w:p w14:paraId="2FF1F8EE" w14:textId="77777777" w:rsidR="00AB6BDF" w:rsidRPr="004B7067" w:rsidRDefault="00AB6BDF">
            <w:pPr>
              <w:rPr>
                <w:rFonts w:eastAsia="Times New Roman" w:cs="Times New Roman"/>
                <w:color w:val="000000" w:themeColor="text1"/>
                <w:szCs w:val="24"/>
              </w:rPr>
            </w:pPr>
            <w:r w:rsidRPr="004B7067">
              <w:rPr>
                <w:rFonts w:cs="Times New Roman"/>
                <w:szCs w:val="24"/>
              </w:rPr>
              <w:t>MA.5.GR.2.1</w:t>
            </w:r>
          </w:p>
        </w:tc>
        <w:tc>
          <w:tcPr>
            <w:tcW w:w="1168" w:type="pct"/>
          </w:tcPr>
          <w:p w14:paraId="70E79734" w14:textId="77777777" w:rsidR="00AB6BDF" w:rsidRPr="004B7067" w:rsidRDefault="00AB6BDF">
            <w:pPr>
              <w:rPr>
                <w:rFonts w:eastAsia="Times New Roman" w:cs="Times New Roman"/>
                <w:color w:val="000000" w:themeColor="text1"/>
                <w:szCs w:val="24"/>
              </w:rPr>
            </w:pPr>
            <w:r w:rsidRPr="004B7067">
              <w:rPr>
                <w:rFonts w:cs="Times New Roman"/>
                <w:szCs w:val="24"/>
              </w:rPr>
              <w:t>Instructional Task</w:t>
            </w:r>
          </w:p>
        </w:tc>
        <w:tc>
          <w:tcPr>
            <w:tcW w:w="2960" w:type="pct"/>
          </w:tcPr>
          <w:p w14:paraId="7FA0906F" w14:textId="77777777" w:rsidR="00AB6BDF" w:rsidRPr="00064982" w:rsidRDefault="00AB6BDF">
            <w:pPr>
              <w:rPr>
                <w:rFonts w:cs="Times New Roman"/>
                <w:i/>
                <w:iCs/>
                <w:szCs w:val="24"/>
              </w:rPr>
            </w:pPr>
            <w:r w:rsidRPr="00064982">
              <w:rPr>
                <w:rFonts w:cs="Times New Roman"/>
                <w:i/>
                <w:iCs/>
                <w:szCs w:val="24"/>
              </w:rPr>
              <w:t>Instructional Task 4</w:t>
            </w:r>
          </w:p>
          <w:p w14:paraId="4DD1FDEA" w14:textId="77777777" w:rsidR="00AB6BDF" w:rsidRPr="004B7067" w:rsidRDefault="00AB6BDF">
            <w:pPr>
              <w:rPr>
                <w:rFonts w:cs="Times New Roman"/>
                <w:szCs w:val="24"/>
              </w:rPr>
            </w:pPr>
            <w:r w:rsidRPr="004B7067">
              <w:rPr>
                <w:rFonts w:cs="Times New Roman"/>
                <w:szCs w:val="24"/>
              </w:rPr>
              <w:t xml:space="preserve">Jenna drew a rectangle that was </w:t>
            </w:r>
            <m:oMath>
              <m:f>
                <m:fPr>
                  <m:ctrlPr>
                    <w:rPr>
                      <w:rFonts w:ascii="Cambria Math" w:hAnsi="Cambria Math" w:cs="Times New Roman"/>
                      <w:szCs w:val="24"/>
                    </w:rPr>
                  </m:ctrlPr>
                </m:fPr>
                <m:num>
                  <m:r>
                    <w:rPr>
                      <w:rFonts w:ascii="Cambria Math" w:hAnsi="Cambria Math" w:cs="Times New Roman"/>
                      <w:szCs w:val="24"/>
                    </w:rPr>
                    <m:t>3</m:t>
                  </m:r>
                </m:num>
                <m:den>
                  <m:r>
                    <w:rPr>
                      <w:rFonts w:ascii="Cambria Math" w:hAnsi="Cambria Math" w:cs="Times New Roman"/>
                      <w:szCs w:val="24"/>
                    </w:rPr>
                    <m:t>5</m:t>
                  </m:r>
                </m:den>
              </m:f>
            </m:oMath>
            <w:r w:rsidRPr="004B7067">
              <w:rPr>
                <w:rFonts w:cs="Times New Roman"/>
                <w:szCs w:val="24"/>
              </w:rPr>
              <w:t xml:space="preserve"> of an inch on one side and </w:t>
            </w:r>
            <m:oMath>
              <m:f>
                <m:fPr>
                  <m:ctrlPr>
                    <w:rPr>
                      <w:rFonts w:ascii="Cambria Math" w:hAnsi="Cambria Math" w:cs="Times New Roman"/>
                      <w:szCs w:val="24"/>
                    </w:rPr>
                  </m:ctrlPr>
                </m:fPr>
                <m:num>
                  <m:r>
                    <w:rPr>
                      <w:rFonts w:ascii="Cambria Math" w:hAnsi="Cambria Math" w:cs="Times New Roman"/>
                      <w:szCs w:val="24"/>
                    </w:rPr>
                    <m:t>1</m:t>
                  </m:r>
                </m:num>
                <m:den>
                  <m:r>
                    <w:rPr>
                      <w:rFonts w:ascii="Cambria Math" w:hAnsi="Cambria Math" w:cs="Times New Roman"/>
                      <w:szCs w:val="24"/>
                    </w:rPr>
                    <m:t>2</m:t>
                  </m:r>
                </m:den>
              </m:f>
            </m:oMath>
            <w:r w:rsidRPr="004B7067">
              <w:rPr>
                <w:rFonts w:cs="Times New Roman"/>
                <w:szCs w:val="24"/>
              </w:rPr>
              <w:t xml:space="preserve"> of an inch on the other side. </w:t>
            </w:r>
          </w:p>
          <w:p w14:paraId="0C06E323" w14:textId="77777777" w:rsidR="00AB6BDF" w:rsidRPr="004B7067" w:rsidRDefault="00AB6BDF">
            <w:pPr>
              <w:ind w:left="720"/>
              <w:rPr>
                <w:rFonts w:cs="Times New Roman"/>
                <w:szCs w:val="24"/>
              </w:rPr>
            </w:pPr>
            <w:r w:rsidRPr="004B7067">
              <w:rPr>
                <w:rFonts w:cs="Times New Roman"/>
                <w:szCs w:val="24"/>
              </w:rPr>
              <w:t>Part A. Shade the diagram to show the rectangle that Jenna drew.</w:t>
            </w:r>
          </w:p>
          <w:p w14:paraId="7F44631E" w14:textId="77777777" w:rsidR="00AB6BDF" w:rsidRPr="004B7067" w:rsidRDefault="00AB6BDF">
            <w:pPr>
              <w:jc w:val="center"/>
              <w:rPr>
                <w:rFonts w:cs="Times New Roman"/>
                <w:szCs w:val="24"/>
              </w:rPr>
            </w:pPr>
            <w:r w:rsidRPr="004B7067">
              <w:rPr>
                <w:rFonts w:cs="Times New Roman"/>
                <w:noProof/>
                <w:szCs w:val="24"/>
              </w:rPr>
              <w:drawing>
                <wp:inline distT="0" distB="0" distL="0" distR="0" wp14:anchorId="6A1B361D" wp14:editId="7A9F5662">
                  <wp:extent cx="1291889" cy="1347788"/>
                  <wp:effectExtent l="0" t="0" r="3810" b="5080"/>
                  <wp:docPr id="65033863" name="Picture 65033863" descr="A grid of squ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3863" name="Picture 65033863" descr="A grid of squares "/>
                          <pic:cNvPicPr/>
                        </pic:nvPicPr>
                        <pic:blipFill>
                          <a:blip r:embed="rId145">
                            <a:extLst>
                              <a:ext uri="{28A0092B-C50C-407E-A947-70E740481C1C}">
                                <a14:useLocalDpi xmlns:a14="http://schemas.microsoft.com/office/drawing/2010/main" val="0"/>
                              </a:ext>
                            </a:extLst>
                          </a:blip>
                          <a:stretch>
                            <a:fillRect/>
                          </a:stretch>
                        </pic:blipFill>
                        <pic:spPr>
                          <a:xfrm>
                            <a:off x="0" y="0"/>
                            <a:ext cx="1301268" cy="1357572"/>
                          </a:xfrm>
                          <a:prstGeom prst="rect">
                            <a:avLst/>
                          </a:prstGeom>
                        </pic:spPr>
                      </pic:pic>
                    </a:graphicData>
                  </a:graphic>
                </wp:inline>
              </w:drawing>
            </w:r>
          </w:p>
          <w:p w14:paraId="7D9B78F2" w14:textId="77777777" w:rsidR="00AB6BDF" w:rsidRPr="004B7067" w:rsidRDefault="00AB6BDF">
            <w:pPr>
              <w:ind w:left="720"/>
              <w:rPr>
                <w:rFonts w:cs="Times New Roman"/>
                <w:szCs w:val="24"/>
              </w:rPr>
            </w:pPr>
            <w:r w:rsidRPr="004B7067">
              <w:rPr>
                <w:rFonts w:cs="Times New Roman"/>
                <w:szCs w:val="24"/>
              </w:rPr>
              <w:t>Part B. What equation could you use to find the area of the rectangle?</w:t>
            </w:r>
          </w:p>
          <w:p w14:paraId="507BD047" w14:textId="77777777" w:rsidR="00AB6BDF" w:rsidRPr="004B7067" w:rsidRDefault="00AB6BDF">
            <w:pPr>
              <w:ind w:left="720"/>
              <w:rPr>
                <w:rFonts w:cs="Times New Roman"/>
                <w:szCs w:val="24"/>
              </w:rPr>
            </w:pPr>
            <w:r w:rsidRPr="004B7067">
              <w:rPr>
                <w:rFonts w:cs="Times New Roman"/>
                <w:szCs w:val="24"/>
              </w:rPr>
              <w:t>Part C. What is the area of the rectangle in square inches?</w:t>
            </w:r>
          </w:p>
          <w:p w14:paraId="38F21114" w14:textId="77777777" w:rsidR="00AB6BDF" w:rsidRPr="004B7067" w:rsidRDefault="00AB6BDF">
            <w:pPr>
              <w:ind w:left="720"/>
              <w:rPr>
                <w:rFonts w:cs="Times New Roman"/>
                <w:szCs w:val="24"/>
              </w:rPr>
            </w:pPr>
            <w:r w:rsidRPr="004B7067">
              <w:rPr>
                <w:rFonts w:cs="Times New Roman"/>
                <w:szCs w:val="24"/>
              </w:rPr>
              <w:t>Part D. What equation could you use to find the perimeter of the rectangle?</w:t>
            </w:r>
          </w:p>
          <w:p w14:paraId="39860B93" w14:textId="77777777" w:rsidR="00AB6BDF" w:rsidRPr="004B7067" w:rsidRDefault="00AB6BDF">
            <w:pPr>
              <w:ind w:left="720"/>
              <w:textAlignment w:val="baseline"/>
              <w:rPr>
                <w:rFonts w:cs="Times New Roman"/>
                <w:i/>
                <w:szCs w:val="24"/>
              </w:rPr>
            </w:pPr>
            <w:r w:rsidRPr="004B7067">
              <w:rPr>
                <w:rFonts w:cs="Times New Roman"/>
                <w:szCs w:val="24"/>
              </w:rPr>
              <w:t>Part E. What is the perimeter of the rectangle in inches?</w:t>
            </w:r>
          </w:p>
        </w:tc>
      </w:tr>
      <w:tr w:rsidR="00AB6BDF" w:rsidRPr="00E359BF" w14:paraId="588BE173" w14:textId="77777777">
        <w:trPr>
          <w:trHeight w:val="275"/>
        </w:trPr>
        <w:tc>
          <w:tcPr>
            <w:tcW w:w="872" w:type="pct"/>
          </w:tcPr>
          <w:p w14:paraId="6617C60C"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3915A236"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0DFCC205" w14:textId="77777777" w:rsidR="00AB6BDF" w:rsidRPr="00DF0D61" w:rsidRDefault="00AB6BDF">
            <w:pPr>
              <w:rPr>
                <w:rFonts w:cs="Times New Roman"/>
                <w:i/>
                <w:iCs/>
                <w:szCs w:val="24"/>
              </w:rPr>
            </w:pPr>
            <w:r w:rsidRPr="00DF0D61">
              <w:rPr>
                <w:rFonts w:cs="Times New Roman"/>
                <w:i/>
                <w:iCs/>
                <w:szCs w:val="24"/>
              </w:rPr>
              <w:t>Instructional Task 2</w:t>
            </w:r>
          </w:p>
          <w:p w14:paraId="34ABE979" w14:textId="77777777" w:rsidR="00AB6BDF" w:rsidRPr="004A4851" w:rsidRDefault="00AB6BDF">
            <w:pPr>
              <w:rPr>
                <w:rFonts w:cs="Times New Roman"/>
                <w:szCs w:val="24"/>
              </w:rPr>
            </w:pPr>
            <w:r w:rsidRPr="004A4851">
              <w:rPr>
                <w:rFonts w:cs="Times New Roman"/>
                <w:szCs w:val="24"/>
              </w:rPr>
              <w:t xml:space="preserve">The Breakfast Cereal Company is designing a new box. </w:t>
            </w:r>
          </w:p>
          <w:p w14:paraId="42288E84" w14:textId="77777777" w:rsidR="00AB6BDF" w:rsidRPr="004A4851" w:rsidRDefault="00AB6BDF">
            <w:pPr>
              <w:rPr>
                <w:rFonts w:cs="Times New Roman"/>
                <w:szCs w:val="24"/>
              </w:rPr>
            </w:pPr>
            <w:r w:rsidRPr="004A4851">
              <w:rPr>
                <w:rFonts w:cs="Times New Roman"/>
                <w:szCs w:val="24"/>
              </w:rPr>
              <w:t>The boxes must be in the shape of a right rectangular prism and measure 144 cubic centimeters.</w:t>
            </w:r>
          </w:p>
          <w:p w14:paraId="28F02357" w14:textId="77777777" w:rsidR="00AB6BDF" w:rsidRDefault="00AB6BDF">
            <w:pPr>
              <w:rPr>
                <w:rFonts w:cs="Times New Roman"/>
                <w:szCs w:val="24"/>
              </w:rPr>
            </w:pPr>
          </w:p>
          <w:p w14:paraId="1F887BBA" w14:textId="77777777" w:rsidR="00AB6BDF" w:rsidRPr="004A4851" w:rsidRDefault="00AB6BDF">
            <w:pPr>
              <w:rPr>
                <w:rFonts w:cs="Times New Roman"/>
                <w:szCs w:val="24"/>
              </w:rPr>
            </w:pPr>
            <w:r w:rsidRPr="004A4851">
              <w:rPr>
                <w:rFonts w:cs="Times New Roman"/>
                <w:szCs w:val="24"/>
              </w:rPr>
              <w:t xml:space="preserve">What </w:t>
            </w:r>
            <w:proofErr w:type="gramStart"/>
            <w:r w:rsidRPr="004A4851">
              <w:rPr>
                <w:rFonts w:cs="Times New Roman"/>
                <w:szCs w:val="24"/>
              </w:rPr>
              <w:t>are</w:t>
            </w:r>
            <w:proofErr w:type="gramEnd"/>
            <w:r w:rsidRPr="004A4851">
              <w:rPr>
                <w:rFonts w:cs="Times New Roman"/>
                <w:szCs w:val="24"/>
              </w:rPr>
              <w:t xml:space="preserve"> some possible package designs the company could use? </w:t>
            </w:r>
          </w:p>
          <w:p w14:paraId="51FF4E1C" w14:textId="77777777" w:rsidR="00AB6BDF" w:rsidRDefault="00AB6BDF">
            <w:pPr>
              <w:rPr>
                <w:rFonts w:cs="Times New Roman"/>
                <w:szCs w:val="24"/>
              </w:rPr>
            </w:pPr>
          </w:p>
          <w:p w14:paraId="56A807ED" w14:textId="77777777" w:rsidR="00626A43" w:rsidRDefault="00AB6BDF">
            <w:pPr>
              <w:rPr>
                <w:rFonts w:cs="Times New Roman"/>
                <w:szCs w:val="24"/>
              </w:rPr>
            </w:pPr>
            <w:r w:rsidRPr="004A4851">
              <w:rPr>
                <w:rFonts w:cs="Times New Roman"/>
                <w:szCs w:val="24"/>
              </w:rPr>
              <w:t>Draw models and write equations to their volumes for all the boxes you design.</w:t>
            </w:r>
          </w:p>
          <w:p w14:paraId="4A646336" w14:textId="5AC8711B" w:rsidR="00AB6BDF" w:rsidRDefault="00AB6BDF">
            <w:pPr>
              <w:rPr>
                <w:rFonts w:cs="Times New Roman"/>
                <w:szCs w:val="24"/>
              </w:rPr>
            </w:pPr>
            <w:r w:rsidRPr="004A4851">
              <w:rPr>
                <w:rFonts w:cs="Times New Roman"/>
                <w:szCs w:val="24"/>
              </w:rPr>
              <w:t xml:space="preserve"> </w:t>
            </w:r>
          </w:p>
          <w:p w14:paraId="26876794" w14:textId="77777777" w:rsidR="001936F0" w:rsidRPr="004A4851" w:rsidRDefault="001936F0">
            <w:pPr>
              <w:rPr>
                <w:rFonts w:cs="Times New Roman"/>
                <w:szCs w:val="24"/>
              </w:rPr>
            </w:pPr>
          </w:p>
          <w:p w14:paraId="083EDCB2" w14:textId="0435BC12" w:rsidR="00AB6BDF" w:rsidRDefault="00626A43" w:rsidP="00626A43">
            <w:pPr>
              <w:jc w:val="center"/>
              <w:rPr>
                <w:rFonts w:cs="Times New Roman"/>
                <w:szCs w:val="24"/>
              </w:rPr>
            </w:pPr>
            <w:r w:rsidRPr="004A4851">
              <w:rPr>
                <w:rFonts w:cs="Times New Roman"/>
                <w:szCs w:val="24"/>
              </w:rPr>
              <w:t>Possible Cereal Box Designs</w:t>
            </w:r>
          </w:p>
          <w:p w14:paraId="304B6C70" w14:textId="4C43B6FB" w:rsidR="00AB6BDF" w:rsidRPr="0092140D" w:rsidRDefault="001F0B85" w:rsidP="0092140D">
            <w:pPr>
              <w:jc w:val="center"/>
              <w:rPr>
                <w:rFonts w:cs="Times New Roman"/>
                <w:szCs w:val="24"/>
              </w:rPr>
            </w:pPr>
            <w:r w:rsidRPr="001F0B85">
              <w:rPr>
                <w:rFonts w:cs="Times New Roman"/>
                <w:noProof/>
                <w:szCs w:val="24"/>
              </w:rPr>
              <w:drawing>
                <wp:inline distT="0" distB="0" distL="0" distR="0" wp14:anchorId="4D54BC16" wp14:editId="029C73B4">
                  <wp:extent cx="3378200" cy="884555"/>
                  <wp:effectExtent l="0" t="0" r="0" b="0"/>
                  <wp:docPr id="1989930628" name="Picture 1" descr="table with models and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30628" name="Picture 1" descr="table with models and equations"/>
                          <pic:cNvPicPr/>
                        </pic:nvPicPr>
                        <pic:blipFill>
                          <a:blip r:embed="rId237"/>
                          <a:stretch>
                            <a:fillRect/>
                          </a:stretch>
                        </pic:blipFill>
                        <pic:spPr>
                          <a:xfrm>
                            <a:off x="0" y="0"/>
                            <a:ext cx="3378200" cy="884555"/>
                          </a:xfrm>
                          <a:prstGeom prst="rect">
                            <a:avLst/>
                          </a:prstGeom>
                        </pic:spPr>
                      </pic:pic>
                    </a:graphicData>
                  </a:graphic>
                </wp:inline>
              </w:drawing>
            </w:r>
          </w:p>
        </w:tc>
      </w:tr>
      <w:tr w:rsidR="00AB6BDF" w:rsidRPr="00E359BF" w14:paraId="18FB4F5B" w14:textId="77777777">
        <w:trPr>
          <w:trHeight w:val="275"/>
        </w:trPr>
        <w:tc>
          <w:tcPr>
            <w:tcW w:w="872" w:type="pct"/>
          </w:tcPr>
          <w:p w14:paraId="0954CDAD" w14:textId="77777777" w:rsidR="00AB6BDF" w:rsidRPr="004A4851" w:rsidRDefault="00AB6BDF">
            <w:pPr>
              <w:rPr>
                <w:rFonts w:eastAsia="Times New Roman" w:cs="Times New Roman"/>
                <w:color w:val="000000" w:themeColor="text1"/>
                <w:szCs w:val="24"/>
              </w:rPr>
            </w:pPr>
            <w:r w:rsidRPr="004A4851">
              <w:rPr>
                <w:rFonts w:cs="Times New Roman"/>
                <w:szCs w:val="24"/>
              </w:rPr>
              <w:lastRenderedPageBreak/>
              <w:t>MA.5.GR.3.1</w:t>
            </w:r>
          </w:p>
        </w:tc>
        <w:tc>
          <w:tcPr>
            <w:tcW w:w="1168" w:type="pct"/>
          </w:tcPr>
          <w:p w14:paraId="1563119C"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14A74426" w14:textId="77777777" w:rsidR="00AB6BDF" w:rsidRPr="005C2398" w:rsidRDefault="00AB6BDF">
            <w:pPr>
              <w:rPr>
                <w:rFonts w:cs="Times New Roman"/>
                <w:i/>
                <w:iCs/>
                <w:szCs w:val="24"/>
              </w:rPr>
            </w:pPr>
            <w:r w:rsidRPr="005C2398">
              <w:rPr>
                <w:rFonts w:cs="Times New Roman"/>
                <w:i/>
                <w:iCs/>
                <w:szCs w:val="24"/>
              </w:rPr>
              <w:t>Instructional Task 3</w:t>
            </w:r>
          </w:p>
          <w:p w14:paraId="6FEE1B4D" w14:textId="77777777" w:rsidR="00AB6BDF" w:rsidRPr="004A4851" w:rsidRDefault="00AB6BDF">
            <w:pPr>
              <w:rPr>
                <w:rFonts w:cs="Times New Roman"/>
                <w:szCs w:val="24"/>
              </w:rPr>
            </w:pPr>
            <w:r w:rsidRPr="004A4851">
              <w:rPr>
                <w:rFonts w:cs="Times New Roman"/>
                <w:szCs w:val="24"/>
              </w:rPr>
              <w:t xml:space="preserve">Ving is putting 900 cube-shaped blocks into a box. The box is </w:t>
            </w:r>
            <w:proofErr w:type="gramStart"/>
            <w:r w:rsidRPr="004A4851">
              <w:rPr>
                <w:rFonts w:cs="Times New Roman"/>
                <w:szCs w:val="24"/>
              </w:rPr>
              <w:t>a right</w:t>
            </w:r>
            <w:proofErr w:type="gramEnd"/>
            <w:r w:rsidRPr="004A4851">
              <w:rPr>
                <w:rFonts w:cs="Times New Roman"/>
                <w:szCs w:val="24"/>
              </w:rPr>
              <w:t xml:space="preserve"> rectangular prism. The bottom layer of the box holds exactly 8 rows of 12 blocks each with no gaps or overlaps. The box holds exactly 11 layers of blocks with no gaps or overlaps. </w:t>
            </w:r>
          </w:p>
          <w:p w14:paraId="1C9A4D57" w14:textId="77777777" w:rsidR="00AB6BDF" w:rsidRPr="004A4851" w:rsidRDefault="00AB6BDF" w:rsidP="009D7378">
            <w:pPr>
              <w:pStyle w:val="ListParagraph"/>
              <w:numPr>
                <w:ilvl w:val="0"/>
                <w:numId w:val="147"/>
              </w:numPr>
              <w:autoSpaceDE w:val="0"/>
              <w:autoSpaceDN w:val="0"/>
              <w:contextualSpacing/>
              <w:rPr>
                <w:rFonts w:cs="Times New Roman"/>
                <w:szCs w:val="24"/>
              </w:rPr>
            </w:pPr>
            <w:r w:rsidRPr="004A4851">
              <w:rPr>
                <w:rFonts w:cs="Times New Roman"/>
                <w:szCs w:val="24"/>
              </w:rPr>
              <w:t xml:space="preserve">Will all of Ving’s blocks fit into the box? Use drawings and equations to justify your answer. </w:t>
            </w:r>
          </w:p>
          <w:p w14:paraId="6695B987" w14:textId="77777777" w:rsidR="00AB6BDF" w:rsidRPr="008760FE" w:rsidRDefault="00AB6BDF" w:rsidP="009D7378">
            <w:pPr>
              <w:pStyle w:val="ListParagraph"/>
              <w:numPr>
                <w:ilvl w:val="0"/>
                <w:numId w:val="147"/>
              </w:numPr>
              <w:autoSpaceDE w:val="0"/>
              <w:autoSpaceDN w:val="0"/>
              <w:contextualSpacing/>
              <w:textAlignment w:val="baseline"/>
              <w:rPr>
                <w:rFonts w:cs="Times New Roman"/>
                <w:i/>
                <w:szCs w:val="24"/>
              </w:rPr>
            </w:pPr>
            <w:r w:rsidRPr="008760FE">
              <w:rPr>
                <w:rFonts w:cs="Times New Roman"/>
                <w:szCs w:val="24"/>
              </w:rPr>
              <w:t xml:space="preserve">If there is enough room, find out how many more blocks Ving could fit into the box. If there is not enough room, find out how many blocks will not fit into the box. </w:t>
            </w:r>
          </w:p>
        </w:tc>
      </w:tr>
      <w:tr w:rsidR="00AB6BDF" w:rsidRPr="00E359BF" w14:paraId="7522A9F2" w14:textId="77777777">
        <w:trPr>
          <w:trHeight w:val="275"/>
        </w:trPr>
        <w:tc>
          <w:tcPr>
            <w:tcW w:w="872" w:type="pct"/>
          </w:tcPr>
          <w:p w14:paraId="7C200B54"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745F9B56"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12D71BF8" w14:textId="77777777" w:rsidR="00AB6BDF" w:rsidRPr="008760FE" w:rsidRDefault="00AB6BDF">
            <w:pPr>
              <w:rPr>
                <w:rFonts w:cs="Times New Roman"/>
                <w:i/>
                <w:iCs/>
                <w:szCs w:val="24"/>
              </w:rPr>
            </w:pPr>
            <w:r w:rsidRPr="008760FE">
              <w:rPr>
                <w:rFonts w:cs="Times New Roman"/>
                <w:i/>
                <w:iCs/>
                <w:szCs w:val="24"/>
              </w:rPr>
              <w:t>Instructional Task 4</w:t>
            </w:r>
          </w:p>
          <w:p w14:paraId="6158B7F5" w14:textId="77777777" w:rsidR="00AB6BDF" w:rsidRPr="004A4851" w:rsidRDefault="00AB6BDF">
            <w:pPr>
              <w:rPr>
                <w:rFonts w:cs="Times New Roman"/>
                <w:szCs w:val="24"/>
              </w:rPr>
            </w:pPr>
            <w:r w:rsidRPr="004A4851">
              <w:rPr>
                <w:rFonts w:cs="Times New Roman"/>
                <w:szCs w:val="24"/>
              </w:rPr>
              <w:t>Select all the rectangular prism sheds that have a volume of 1,792 cubic feet.</w:t>
            </w:r>
          </w:p>
          <w:p w14:paraId="23961B0E" w14:textId="77777777" w:rsidR="00AB6BDF" w:rsidRPr="004A4851" w:rsidRDefault="00AB6BDF" w:rsidP="009D7378">
            <w:pPr>
              <w:pStyle w:val="ListParagraph"/>
              <w:numPr>
                <w:ilvl w:val="0"/>
                <w:numId w:val="127"/>
              </w:numPr>
              <w:autoSpaceDE w:val="0"/>
              <w:autoSpaceDN w:val="0"/>
              <w:contextualSpacing/>
              <w:rPr>
                <w:rFonts w:cs="Times New Roman"/>
                <w:szCs w:val="24"/>
              </w:rPr>
            </w:pPr>
            <w:r w:rsidRPr="004A4851">
              <w:rPr>
                <w:rFonts w:cs="Times New Roman"/>
                <w:szCs w:val="24"/>
              </w:rPr>
              <w:t>8 feet x 16 feet x 14 feet</w:t>
            </w:r>
          </w:p>
          <w:p w14:paraId="5098B4E3" w14:textId="77777777" w:rsidR="00AB6BDF" w:rsidRPr="004A4851" w:rsidRDefault="00AB6BDF" w:rsidP="009D7378">
            <w:pPr>
              <w:pStyle w:val="ListParagraph"/>
              <w:numPr>
                <w:ilvl w:val="0"/>
                <w:numId w:val="127"/>
              </w:numPr>
              <w:autoSpaceDE w:val="0"/>
              <w:autoSpaceDN w:val="0"/>
              <w:contextualSpacing/>
              <w:rPr>
                <w:rFonts w:cs="Times New Roman"/>
                <w:szCs w:val="24"/>
              </w:rPr>
            </w:pPr>
            <w:r w:rsidRPr="004A4851">
              <w:rPr>
                <w:rFonts w:cs="Times New Roman"/>
                <w:szCs w:val="24"/>
              </w:rPr>
              <w:t>4 feet x 16 feet x 28 feet</w:t>
            </w:r>
          </w:p>
          <w:p w14:paraId="0D604947" w14:textId="77777777" w:rsidR="00AB6BDF" w:rsidRPr="004A4851" w:rsidRDefault="00AB6BDF" w:rsidP="009D7378">
            <w:pPr>
              <w:pStyle w:val="ListParagraph"/>
              <w:numPr>
                <w:ilvl w:val="0"/>
                <w:numId w:val="127"/>
              </w:numPr>
              <w:autoSpaceDE w:val="0"/>
              <w:autoSpaceDN w:val="0"/>
              <w:contextualSpacing/>
              <w:rPr>
                <w:rFonts w:cs="Times New Roman"/>
                <w:szCs w:val="24"/>
              </w:rPr>
            </w:pPr>
            <w:r w:rsidRPr="004A4851">
              <w:rPr>
                <w:rFonts w:cs="Times New Roman"/>
                <w:szCs w:val="24"/>
              </w:rPr>
              <w:t>8 feet x 8 feet x 28 feet</w:t>
            </w:r>
          </w:p>
          <w:p w14:paraId="41E7CFFB" w14:textId="77777777" w:rsidR="00AB6BDF" w:rsidRPr="004A4851" w:rsidRDefault="00AB6BDF">
            <w:pPr>
              <w:textAlignment w:val="baseline"/>
              <w:rPr>
                <w:rFonts w:cs="Times New Roman"/>
                <w:i/>
                <w:szCs w:val="24"/>
              </w:rPr>
            </w:pPr>
            <w:r w:rsidRPr="004A4851">
              <w:rPr>
                <w:rFonts w:cs="Times New Roman"/>
                <w:szCs w:val="24"/>
              </w:rPr>
              <w:t>4 feet x 20 feet x 22 feet</w:t>
            </w:r>
          </w:p>
        </w:tc>
      </w:tr>
      <w:tr w:rsidR="00AB6BDF" w:rsidRPr="00E359BF" w14:paraId="691C5BF6" w14:textId="77777777" w:rsidTr="006C21EF">
        <w:trPr>
          <w:trHeight w:val="4022"/>
        </w:trPr>
        <w:tc>
          <w:tcPr>
            <w:tcW w:w="872" w:type="pct"/>
          </w:tcPr>
          <w:p w14:paraId="4DDE99FB"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6FC60FC4" w14:textId="77777777" w:rsidR="00AB6BDF" w:rsidRPr="004A4851" w:rsidRDefault="00AB6BDF">
            <w:pPr>
              <w:rPr>
                <w:rFonts w:eastAsia="Times New Roman" w:cs="Times New Roman"/>
                <w:color w:val="000000" w:themeColor="text1"/>
                <w:szCs w:val="24"/>
              </w:rPr>
            </w:pPr>
            <w:r w:rsidRPr="004A4851">
              <w:rPr>
                <w:rFonts w:cs="Times New Roman"/>
                <w:szCs w:val="24"/>
              </w:rPr>
              <w:t>Instructional Items</w:t>
            </w:r>
          </w:p>
        </w:tc>
        <w:tc>
          <w:tcPr>
            <w:tcW w:w="2960" w:type="pct"/>
          </w:tcPr>
          <w:p w14:paraId="1C57CD63" w14:textId="77777777" w:rsidR="00AB6BDF" w:rsidRPr="00102284" w:rsidRDefault="00AB6BDF">
            <w:pPr>
              <w:rPr>
                <w:rFonts w:cs="Times New Roman"/>
                <w:i/>
                <w:iCs/>
                <w:szCs w:val="24"/>
              </w:rPr>
            </w:pPr>
            <w:r w:rsidRPr="00102284">
              <w:rPr>
                <w:rFonts w:cs="Times New Roman"/>
                <w:i/>
                <w:iCs/>
                <w:szCs w:val="24"/>
              </w:rPr>
              <w:t>Instructional Item 2</w:t>
            </w:r>
          </w:p>
          <w:p w14:paraId="6F6F1A1E" w14:textId="77777777" w:rsidR="00AB6BDF" w:rsidRPr="004A4851" w:rsidRDefault="00AB6BDF">
            <w:pPr>
              <w:rPr>
                <w:rFonts w:cs="Times New Roman"/>
                <w:szCs w:val="24"/>
              </w:rPr>
            </w:pPr>
            <w:r w:rsidRPr="004A4851">
              <w:rPr>
                <w:rFonts w:cs="Times New Roman"/>
                <w:szCs w:val="24"/>
              </w:rPr>
              <w:t xml:space="preserve">Select True or False for each statement </w:t>
            </w:r>
            <w:proofErr w:type="gramStart"/>
            <w:r w:rsidRPr="004A4851">
              <w:rPr>
                <w:rFonts w:cs="Times New Roman"/>
                <w:szCs w:val="24"/>
              </w:rPr>
              <w:t>in</w:t>
            </w:r>
            <w:proofErr w:type="gramEnd"/>
            <w:r w:rsidRPr="004A4851">
              <w:rPr>
                <w:rFonts w:cs="Times New Roman"/>
                <w:szCs w:val="24"/>
              </w:rPr>
              <w:t xml:space="preserve"> the table. </w:t>
            </w:r>
          </w:p>
          <w:p w14:paraId="1449D1DC" w14:textId="77777777" w:rsidR="00AB6BDF" w:rsidRDefault="00AB6BDF">
            <w:pPr>
              <w:rPr>
                <w:rFonts w:cs="Times New Roman"/>
                <w:szCs w:val="24"/>
              </w:rPr>
            </w:pPr>
            <w:r w:rsidRPr="004A4851">
              <w:rPr>
                <w:rFonts w:cs="Times New Roman"/>
                <w:szCs w:val="24"/>
              </w:rPr>
              <w:t xml:space="preserve">Put an X in the column with the correct answer. </w:t>
            </w:r>
          </w:p>
          <w:p w14:paraId="1B74C0FD" w14:textId="51388330" w:rsidR="00AB6BDF" w:rsidRPr="006C21EF" w:rsidRDefault="00EA369C" w:rsidP="006C21EF">
            <w:pPr>
              <w:rPr>
                <w:rFonts w:cs="Times New Roman"/>
                <w:szCs w:val="24"/>
              </w:rPr>
            </w:pPr>
            <w:r w:rsidRPr="00EA369C">
              <w:rPr>
                <w:rFonts w:cs="Times New Roman"/>
                <w:noProof/>
                <w:szCs w:val="24"/>
              </w:rPr>
              <w:drawing>
                <wp:inline distT="0" distB="0" distL="0" distR="0" wp14:anchorId="489D3611" wp14:editId="773F593F">
                  <wp:extent cx="3378200" cy="2033905"/>
                  <wp:effectExtent l="0" t="0" r="0" b="4445"/>
                  <wp:docPr id="945376216" name="Picture 1" descr="table with true and false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6216" name="Picture 1" descr="table with true and false statements"/>
                          <pic:cNvPicPr/>
                        </pic:nvPicPr>
                        <pic:blipFill>
                          <a:blip r:embed="rId238"/>
                          <a:stretch>
                            <a:fillRect/>
                          </a:stretch>
                        </pic:blipFill>
                        <pic:spPr>
                          <a:xfrm>
                            <a:off x="0" y="0"/>
                            <a:ext cx="3378200" cy="2033905"/>
                          </a:xfrm>
                          <a:prstGeom prst="rect">
                            <a:avLst/>
                          </a:prstGeom>
                        </pic:spPr>
                      </pic:pic>
                    </a:graphicData>
                  </a:graphic>
                </wp:inline>
              </w:drawing>
            </w:r>
          </w:p>
        </w:tc>
      </w:tr>
      <w:tr w:rsidR="00AB6BDF" w:rsidRPr="00E359BF" w14:paraId="0F8C9C34" w14:textId="77777777">
        <w:trPr>
          <w:trHeight w:val="275"/>
        </w:trPr>
        <w:tc>
          <w:tcPr>
            <w:tcW w:w="872" w:type="pct"/>
          </w:tcPr>
          <w:p w14:paraId="0000D319" w14:textId="77777777" w:rsidR="00AB6BDF" w:rsidRPr="004A4851" w:rsidRDefault="00AB6BDF">
            <w:pPr>
              <w:rPr>
                <w:rFonts w:eastAsia="Times New Roman" w:cs="Times New Roman"/>
                <w:color w:val="000000" w:themeColor="text1"/>
                <w:szCs w:val="24"/>
              </w:rPr>
            </w:pPr>
            <w:r w:rsidRPr="004A4851">
              <w:rPr>
                <w:rFonts w:cs="Times New Roman"/>
                <w:szCs w:val="24"/>
              </w:rPr>
              <w:t>MA.5.GR.3.1</w:t>
            </w:r>
          </w:p>
        </w:tc>
        <w:tc>
          <w:tcPr>
            <w:tcW w:w="1168" w:type="pct"/>
          </w:tcPr>
          <w:p w14:paraId="3AAF1AAF" w14:textId="77777777" w:rsidR="00AB6BDF" w:rsidRPr="004A4851" w:rsidRDefault="00AB6BDF">
            <w:pPr>
              <w:rPr>
                <w:rFonts w:eastAsia="Times New Roman" w:cs="Times New Roman"/>
                <w:color w:val="000000" w:themeColor="text1"/>
                <w:szCs w:val="24"/>
              </w:rPr>
            </w:pPr>
            <w:r w:rsidRPr="004A4851">
              <w:rPr>
                <w:rFonts w:cs="Times New Roman"/>
                <w:szCs w:val="24"/>
              </w:rPr>
              <w:t>Instructional Items</w:t>
            </w:r>
          </w:p>
        </w:tc>
        <w:tc>
          <w:tcPr>
            <w:tcW w:w="2960" w:type="pct"/>
          </w:tcPr>
          <w:p w14:paraId="6A9F72AE" w14:textId="77777777" w:rsidR="00AB6BDF" w:rsidRPr="00102284" w:rsidRDefault="00AB6BDF">
            <w:pPr>
              <w:rPr>
                <w:rFonts w:cs="Times New Roman"/>
                <w:i/>
                <w:iCs/>
                <w:szCs w:val="24"/>
              </w:rPr>
            </w:pPr>
            <w:r w:rsidRPr="00102284">
              <w:rPr>
                <w:rFonts w:cs="Times New Roman"/>
                <w:i/>
                <w:iCs/>
                <w:szCs w:val="24"/>
              </w:rPr>
              <w:t>Instructional Item 3</w:t>
            </w:r>
          </w:p>
          <w:p w14:paraId="01FF734D" w14:textId="77777777" w:rsidR="00AB6BDF" w:rsidRPr="004A4851" w:rsidRDefault="00AB6BDF">
            <w:pPr>
              <w:rPr>
                <w:rFonts w:cs="Times New Roman"/>
                <w:szCs w:val="24"/>
              </w:rPr>
            </w:pPr>
            <w:r w:rsidRPr="004A4851">
              <w:rPr>
                <w:rFonts w:cs="Times New Roman"/>
                <w:szCs w:val="24"/>
              </w:rPr>
              <w:t xml:space="preserve">Write a formula you can use to find the volume of the right rectangular prism; then </w:t>
            </w:r>
            <w:proofErr w:type="gramStart"/>
            <w:r w:rsidRPr="004A4851">
              <w:rPr>
                <w:rFonts w:cs="Times New Roman"/>
                <w:szCs w:val="24"/>
              </w:rPr>
              <w:t>solve to find</w:t>
            </w:r>
            <w:proofErr w:type="gramEnd"/>
            <w:r w:rsidRPr="004A4851">
              <w:rPr>
                <w:rFonts w:cs="Times New Roman"/>
                <w:szCs w:val="24"/>
              </w:rPr>
              <w:t xml:space="preserve"> the volume of the prism.</w:t>
            </w:r>
          </w:p>
          <w:p w14:paraId="3FF70EA4" w14:textId="77777777" w:rsidR="00AB6BDF" w:rsidRPr="004A4851" w:rsidRDefault="00AB6BDF">
            <w:pPr>
              <w:rPr>
                <w:rFonts w:cs="Times New Roman"/>
                <w:szCs w:val="24"/>
              </w:rPr>
            </w:pPr>
            <w:r w:rsidRPr="004A4851">
              <w:rPr>
                <w:rFonts w:cs="Times New Roman"/>
                <w:szCs w:val="24"/>
              </w:rPr>
              <w:t xml:space="preserve"> </w:t>
            </w:r>
          </w:p>
          <w:p w14:paraId="03F96FDE" w14:textId="77777777" w:rsidR="00AB6BDF" w:rsidRPr="004A4851" w:rsidRDefault="00AB6BDF">
            <w:pPr>
              <w:rPr>
                <w:rFonts w:cs="Times New Roman"/>
                <w:szCs w:val="24"/>
              </w:rPr>
            </w:pPr>
            <w:r w:rsidRPr="004A4851">
              <w:rPr>
                <w:rFonts w:cs="Times New Roman"/>
                <w:szCs w:val="24"/>
              </w:rPr>
              <w:t xml:space="preserve">Volume = ______ X ______ </w:t>
            </w:r>
            <w:proofErr w:type="spellStart"/>
            <w:r w:rsidRPr="004A4851">
              <w:rPr>
                <w:rFonts w:cs="Times New Roman"/>
                <w:szCs w:val="24"/>
              </w:rPr>
              <w:t>X</w:t>
            </w:r>
            <w:proofErr w:type="spellEnd"/>
            <w:r w:rsidRPr="004A4851">
              <w:rPr>
                <w:rFonts w:cs="Times New Roman"/>
                <w:szCs w:val="24"/>
              </w:rPr>
              <w:t xml:space="preserve"> ______ </w:t>
            </w:r>
            <w:proofErr w:type="spellStart"/>
            <w:r w:rsidRPr="004A4851">
              <w:rPr>
                <w:rFonts w:cs="Times New Roman"/>
                <w:szCs w:val="24"/>
              </w:rPr>
              <w:t>X</w:t>
            </w:r>
            <w:proofErr w:type="spellEnd"/>
            <w:r w:rsidRPr="004A4851">
              <w:rPr>
                <w:rFonts w:cs="Times New Roman"/>
                <w:szCs w:val="24"/>
              </w:rPr>
              <w:t xml:space="preserve"> ______ = ______ cubic units</w:t>
            </w:r>
          </w:p>
          <w:p w14:paraId="13454A4E" w14:textId="77777777" w:rsidR="00AB6BDF" w:rsidRPr="004A4851" w:rsidRDefault="00AB6BDF">
            <w:pPr>
              <w:rPr>
                <w:rFonts w:cs="Times New Roman"/>
                <w:szCs w:val="24"/>
              </w:rPr>
            </w:pPr>
            <w:r w:rsidRPr="004A4851">
              <w:rPr>
                <w:rFonts w:cs="Times New Roman"/>
                <w:szCs w:val="24"/>
              </w:rPr>
              <w:t xml:space="preserve"> </w:t>
            </w:r>
          </w:p>
          <w:p w14:paraId="64403DB8" w14:textId="77777777" w:rsidR="00AB6BDF" w:rsidRPr="004A4851" w:rsidRDefault="00AB6BDF">
            <w:pPr>
              <w:textAlignment w:val="baseline"/>
              <w:rPr>
                <w:rFonts w:cs="Times New Roman"/>
                <w:i/>
                <w:szCs w:val="24"/>
              </w:rPr>
            </w:pPr>
            <w:r w:rsidRPr="004A4851">
              <w:rPr>
                <w:rFonts w:cs="Times New Roman"/>
                <w:noProof/>
                <w:szCs w:val="24"/>
              </w:rPr>
              <w:lastRenderedPageBreak/>
              <w:drawing>
                <wp:inline distT="0" distB="0" distL="0" distR="0" wp14:anchorId="2F9FB1ED" wp14:editId="4C9F9187">
                  <wp:extent cx="1437375" cy="1226197"/>
                  <wp:effectExtent l="0" t="0" r="0" b="0"/>
                  <wp:docPr id="194604858" name="Picture 194604858" descr="rectangular prism with cubes to represent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858" name="Picture 194604858" descr="rectangular prism with cubes to represent volume"/>
                          <pic:cNvPicPr/>
                        </pic:nvPicPr>
                        <pic:blipFill>
                          <a:blip r:embed="rId156">
                            <a:extLst>
                              <a:ext uri="{28A0092B-C50C-407E-A947-70E740481C1C}">
                                <a14:useLocalDpi xmlns:a14="http://schemas.microsoft.com/office/drawing/2010/main" val="0"/>
                              </a:ext>
                            </a:extLst>
                          </a:blip>
                          <a:stretch>
                            <a:fillRect/>
                          </a:stretch>
                        </pic:blipFill>
                        <pic:spPr>
                          <a:xfrm>
                            <a:off x="0" y="0"/>
                            <a:ext cx="1437375" cy="1226197"/>
                          </a:xfrm>
                          <a:prstGeom prst="rect">
                            <a:avLst/>
                          </a:prstGeom>
                        </pic:spPr>
                      </pic:pic>
                    </a:graphicData>
                  </a:graphic>
                </wp:inline>
              </w:drawing>
            </w:r>
          </w:p>
        </w:tc>
      </w:tr>
      <w:tr w:rsidR="00AB6BDF" w:rsidRPr="00E359BF" w14:paraId="171DB05C" w14:textId="77777777">
        <w:trPr>
          <w:trHeight w:val="275"/>
        </w:trPr>
        <w:tc>
          <w:tcPr>
            <w:tcW w:w="872" w:type="pct"/>
          </w:tcPr>
          <w:p w14:paraId="205140FF" w14:textId="77777777" w:rsidR="00AB6BDF" w:rsidRPr="004A4851" w:rsidRDefault="00AB6BDF">
            <w:pPr>
              <w:rPr>
                <w:rFonts w:eastAsia="Times New Roman" w:cs="Times New Roman"/>
                <w:color w:val="000000" w:themeColor="text1"/>
                <w:szCs w:val="24"/>
              </w:rPr>
            </w:pPr>
            <w:r w:rsidRPr="004A4851">
              <w:rPr>
                <w:rFonts w:cs="Times New Roman"/>
                <w:szCs w:val="24"/>
              </w:rPr>
              <w:lastRenderedPageBreak/>
              <w:t>MA.5.GR.3.1</w:t>
            </w:r>
          </w:p>
        </w:tc>
        <w:tc>
          <w:tcPr>
            <w:tcW w:w="1168" w:type="pct"/>
          </w:tcPr>
          <w:p w14:paraId="683742C3" w14:textId="77777777" w:rsidR="00AB6BDF" w:rsidRPr="004A4851" w:rsidRDefault="00AB6BDF">
            <w:pPr>
              <w:rPr>
                <w:rFonts w:eastAsia="Times New Roman" w:cs="Times New Roman"/>
                <w:color w:val="000000" w:themeColor="text1"/>
                <w:szCs w:val="24"/>
              </w:rPr>
            </w:pPr>
            <w:r w:rsidRPr="004A4851">
              <w:rPr>
                <w:rFonts w:cs="Times New Roman"/>
                <w:szCs w:val="24"/>
              </w:rPr>
              <w:t>Instructional Item</w:t>
            </w:r>
          </w:p>
        </w:tc>
        <w:tc>
          <w:tcPr>
            <w:tcW w:w="2960" w:type="pct"/>
          </w:tcPr>
          <w:p w14:paraId="2B0921A9" w14:textId="77777777" w:rsidR="00AB6BDF" w:rsidRPr="00102284" w:rsidRDefault="00AB6BDF">
            <w:pPr>
              <w:rPr>
                <w:rFonts w:cs="Times New Roman"/>
                <w:i/>
                <w:iCs/>
                <w:szCs w:val="24"/>
              </w:rPr>
            </w:pPr>
            <w:r w:rsidRPr="00102284">
              <w:rPr>
                <w:rFonts w:cs="Times New Roman"/>
                <w:i/>
                <w:iCs/>
                <w:szCs w:val="24"/>
              </w:rPr>
              <w:t>Instructional Item 4</w:t>
            </w:r>
          </w:p>
          <w:p w14:paraId="185D1CAD" w14:textId="77777777" w:rsidR="00AB6BDF" w:rsidRPr="004A4851" w:rsidRDefault="00AB6BDF">
            <w:pPr>
              <w:rPr>
                <w:rFonts w:cs="Times New Roman"/>
                <w:szCs w:val="24"/>
              </w:rPr>
            </w:pPr>
            <w:r w:rsidRPr="004A4851">
              <w:rPr>
                <w:rFonts w:cs="Times New Roman"/>
                <w:szCs w:val="24"/>
              </w:rPr>
              <w:t>Which scenario describes a person using volume to solve a real-life math problem.</w:t>
            </w:r>
          </w:p>
          <w:p w14:paraId="4721C8E0" w14:textId="77777777" w:rsidR="00AB6BDF" w:rsidRPr="004A4851" w:rsidRDefault="00AB6BDF" w:rsidP="009D7378">
            <w:pPr>
              <w:pStyle w:val="ListParagraph"/>
              <w:numPr>
                <w:ilvl w:val="0"/>
                <w:numId w:val="128"/>
              </w:numPr>
              <w:autoSpaceDE w:val="0"/>
              <w:autoSpaceDN w:val="0"/>
              <w:contextualSpacing/>
              <w:rPr>
                <w:rFonts w:cs="Times New Roman"/>
                <w:szCs w:val="24"/>
              </w:rPr>
            </w:pPr>
            <w:r w:rsidRPr="004A4851">
              <w:rPr>
                <w:rFonts w:cs="Times New Roman"/>
                <w:szCs w:val="24"/>
              </w:rPr>
              <w:t>Alex is going to fill a planter box with soil. How much soil does he need to buy?</w:t>
            </w:r>
          </w:p>
          <w:p w14:paraId="762423C5" w14:textId="77777777" w:rsidR="00AB6BDF" w:rsidRPr="004A4851" w:rsidRDefault="00AB6BDF" w:rsidP="009D7378">
            <w:pPr>
              <w:pStyle w:val="ListParagraph"/>
              <w:numPr>
                <w:ilvl w:val="0"/>
                <w:numId w:val="128"/>
              </w:numPr>
              <w:autoSpaceDE w:val="0"/>
              <w:autoSpaceDN w:val="0"/>
              <w:contextualSpacing/>
              <w:rPr>
                <w:rFonts w:cs="Times New Roman"/>
                <w:szCs w:val="24"/>
              </w:rPr>
            </w:pPr>
            <w:r w:rsidRPr="004A4851">
              <w:rPr>
                <w:rFonts w:cs="Times New Roman"/>
                <w:szCs w:val="24"/>
              </w:rPr>
              <w:t>Ben is going to cover the floor with carpet. How much carpet does he need to buy?</w:t>
            </w:r>
          </w:p>
          <w:p w14:paraId="637D3A12" w14:textId="77777777" w:rsidR="00AB6BDF" w:rsidRPr="004A4851" w:rsidRDefault="00AB6BDF" w:rsidP="009D7378">
            <w:pPr>
              <w:pStyle w:val="ListParagraph"/>
              <w:numPr>
                <w:ilvl w:val="0"/>
                <w:numId w:val="128"/>
              </w:numPr>
              <w:autoSpaceDE w:val="0"/>
              <w:autoSpaceDN w:val="0"/>
              <w:contextualSpacing/>
              <w:rPr>
                <w:rFonts w:cs="Times New Roman"/>
                <w:szCs w:val="24"/>
              </w:rPr>
            </w:pPr>
            <w:r w:rsidRPr="004A4851">
              <w:rPr>
                <w:rFonts w:cs="Times New Roman"/>
                <w:szCs w:val="24"/>
              </w:rPr>
              <w:t>Cass is going to put a border around a bulletin board. How much border does she need?</w:t>
            </w:r>
          </w:p>
          <w:p w14:paraId="5629A7F8" w14:textId="77777777" w:rsidR="00AB6BDF" w:rsidRPr="004A4851" w:rsidRDefault="00AB6BDF">
            <w:pPr>
              <w:textAlignment w:val="baseline"/>
              <w:rPr>
                <w:rFonts w:cs="Times New Roman"/>
                <w:i/>
                <w:szCs w:val="24"/>
              </w:rPr>
            </w:pPr>
            <w:r w:rsidRPr="004A4851">
              <w:rPr>
                <w:rFonts w:cs="Times New Roman"/>
                <w:szCs w:val="24"/>
              </w:rPr>
              <w:t>Deb is going to put a fence around her garden. How much fence does she need to buy?</w:t>
            </w:r>
          </w:p>
        </w:tc>
      </w:tr>
      <w:tr w:rsidR="00AB6BDF" w:rsidRPr="00E359BF" w14:paraId="381AC296" w14:textId="77777777">
        <w:trPr>
          <w:trHeight w:val="275"/>
        </w:trPr>
        <w:tc>
          <w:tcPr>
            <w:tcW w:w="872" w:type="pct"/>
          </w:tcPr>
          <w:p w14:paraId="0557637E" w14:textId="77777777" w:rsidR="00AB6BDF" w:rsidRPr="004A4851" w:rsidRDefault="00AB6BDF">
            <w:pPr>
              <w:rPr>
                <w:rFonts w:cs="Times New Roman"/>
                <w:szCs w:val="24"/>
              </w:rPr>
            </w:pPr>
            <w:r w:rsidRPr="004A4851">
              <w:rPr>
                <w:rFonts w:cs="Times New Roman"/>
                <w:szCs w:val="24"/>
              </w:rPr>
              <w:t>MA.5.GR.3.2</w:t>
            </w:r>
          </w:p>
          <w:p w14:paraId="04909086" w14:textId="77777777" w:rsidR="00AB6BDF" w:rsidRPr="004A4851" w:rsidRDefault="00AB6BDF">
            <w:pPr>
              <w:rPr>
                <w:rFonts w:eastAsia="Times New Roman" w:cs="Times New Roman"/>
                <w:color w:val="000000" w:themeColor="text1"/>
                <w:szCs w:val="24"/>
              </w:rPr>
            </w:pPr>
          </w:p>
        </w:tc>
        <w:tc>
          <w:tcPr>
            <w:tcW w:w="1168" w:type="pct"/>
          </w:tcPr>
          <w:p w14:paraId="39051D8D" w14:textId="77777777" w:rsidR="00AB6BDF" w:rsidRPr="004A4851" w:rsidRDefault="00AB6BDF">
            <w:pPr>
              <w:rPr>
                <w:rFonts w:eastAsia="Times New Roman" w:cs="Times New Roman"/>
                <w:color w:val="000000" w:themeColor="text1"/>
                <w:szCs w:val="24"/>
              </w:rPr>
            </w:pPr>
            <w:r w:rsidRPr="004A4851">
              <w:rPr>
                <w:rFonts w:cs="Times New Roman"/>
                <w:szCs w:val="24"/>
              </w:rPr>
              <w:t>Instructional Tasks</w:t>
            </w:r>
          </w:p>
        </w:tc>
        <w:tc>
          <w:tcPr>
            <w:tcW w:w="2960" w:type="pct"/>
          </w:tcPr>
          <w:p w14:paraId="144B7EE5"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2</w:t>
            </w:r>
          </w:p>
          <w:p w14:paraId="2F4FD469" w14:textId="77777777" w:rsidR="00AB6BDF" w:rsidRPr="004A4851" w:rsidRDefault="00AB6BDF">
            <w:pPr>
              <w:spacing w:after="160" w:line="257" w:lineRule="auto"/>
              <w:rPr>
                <w:rFonts w:cs="Times New Roman"/>
                <w:szCs w:val="24"/>
              </w:rPr>
            </w:pPr>
            <w:r w:rsidRPr="004A4851">
              <w:rPr>
                <w:rFonts w:cs="Times New Roman"/>
                <w:szCs w:val="24"/>
              </w:rPr>
              <w:t>Students will need dice, graph paper, and unit cubes to complete this activity.</w:t>
            </w:r>
          </w:p>
          <w:p w14:paraId="249482FC" w14:textId="77777777" w:rsidR="00AB6BDF" w:rsidRPr="004A4851" w:rsidRDefault="00AB6BDF">
            <w:pPr>
              <w:spacing w:after="160" w:line="257" w:lineRule="auto"/>
              <w:rPr>
                <w:rFonts w:cs="Times New Roman"/>
                <w:szCs w:val="24"/>
              </w:rPr>
            </w:pPr>
            <w:r w:rsidRPr="004A4851">
              <w:rPr>
                <w:rFonts w:cs="Times New Roman"/>
                <w:szCs w:val="24"/>
              </w:rPr>
              <w:t xml:space="preserve">1. Students will roll three dice. One will be the length, one will be the height, and one will be the width of the prism in inches. </w:t>
            </w:r>
          </w:p>
          <w:p w14:paraId="7071B1EB" w14:textId="77777777" w:rsidR="00AB6BDF" w:rsidRPr="004A4851" w:rsidRDefault="00AB6BDF">
            <w:pPr>
              <w:spacing w:after="160" w:line="257" w:lineRule="auto"/>
              <w:rPr>
                <w:rFonts w:cs="Times New Roman"/>
                <w:szCs w:val="24"/>
              </w:rPr>
            </w:pPr>
            <w:r w:rsidRPr="004A4851">
              <w:rPr>
                <w:rFonts w:cs="Times New Roman"/>
                <w:szCs w:val="24"/>
              </w:rPr>
              <w:t xml:space="preserve">2. Fold the paper, using the dimensions rolled, to create a rectangular prism with an open top. </w:t>
            </w:r>
          </w:p>
          <w:p w14:paraId="54C3834C" w14:textId="77777777" w:rsidR="00AB6BDF" w:rsidRPr="004A4851" w:rsidRDefault="00AB6BDF">
            <w:pPr>
              <w:spacing w:after="160" w:line="257" w:lineRule="auto"/>
              <w:rPr>
                <w:rFonts w:cs="Times New Roman"/>
                <w:szCs w:val="24"/>
              </w:rPr>
            </w:pPr>
            <w:r w:rsidRPr="004A4851">
              <w:rPr>
                <w:rFonts w:cs="Times New Roman"/>
                <w:szCs w:val="24"/>
              </w:rPr>
              <w:t>3. Fill the open prism with unit cubes, with no gaps or overlaps.</w:t>
            </w:r>
          </w:p>
          <w:p w14:paraId="6B90EF6C" w14:textId="77777777" w:rsidR="00AB6BDF" w:rsidRPr="004A4851" w:rsidRDefault="00AB6BDF">
            <w:pPr>
              <w:spacing w:after="160" w:line="257" w:lineRule="auto"/>
              <w:rPr>
                <w:rFonts w:cs="Times New Roman"/>
                <w:szCs w:val="24"/>
              </w:rPr>
            </w:pPr>
            <w:r w:rsidRPr="004A4851">
              <w:rPr>
                <w:rFonts w:cs="Times New Roman"/>
                <w:szCs w:val="24"/>
              </w:rPr>
              <w:t>4. Find the volume of the rectangular prism created.</w:t>
            </w:r>
          </w:p>
          <w:p w14:paraId="323DE2E5" w14:textId="77777777" w:rsidR="00AB6BDF" w:rsidRPr="004A4851" w:rsidRDefault="00AB6BDF">
            <w:pPr>
              <w:spacing w:after="160" w:line="257" w:lineRule="auto"/>
              <w:rPr>
                <w:rFonts w:cs="Times New Roman"/>
                <w:szCs w:val="24"/>
              </w:rPr>
            </w:pPr>
            <w:r w:rsidRPr="004A4851">
              <w:rPr>
                <w:rFonts w:cs="Times New Roman"/>
                <w:szCs w:val="24"/>
              </w:rPr>
              <w:t>5. Repeat the task with new dimensions.</w:t>
            </w:r>
          </w:p>
          <w:p w14:paraId="0B362AF5" w14:textId="77777777" w:rsidR="00AB6BDF" w:rsidRPr="004A4851" w:rsidRDefault="00AB6BDF">
            <w:pPr>
              <w:textAlignment w:val="baseline"/>
              <w:rPr>
                <w:rFonts w:cs="Times New Roman"/>
                <w:i/>
                <w:szCs w:val="24"/>
              </w:rPr>
            </w:pPr>
          </w:p>
        </w:tc>
      </w:tr>
      <w:tr w:rsidR="00AB6BDF" w:rsidRPr="00C24E08" w14:paraId="3AC5836E" w14:textId="77777777" w:rsidTr="00E3143F">
        <w:trPr>
          <w:trHeight w:val="2492"/>
        </w:trPr>
        <w:tc>
          <w:tcPr>
            <w:tcW w:w="872" w:type="pct"/>
          </w:tcPr>
          <w:p w14:paraId="75A7B634" w14:textId="77777777" w:rsidR="00AB6BDF" w:rsidRPr="00C24E08" w:rsidRDefault="00AB6BDF">
            <w:pPr>
              <w:rPr>
                <w:rFonts w:cs="Times New Roman"/>
                <w:szCs w:val="24"/>
              </w:rPr>
            </w:pPr>
            <w:r w:rsidRPr="00C24E08">
              <w:rPr>
                <w:rFonts w:cs="Times New Roman"/>
                <w:szCs w:val="24"/>
              </w:rPr>
              <w:t>MA.5.GR.3.2</w:t>
            </w:r>
          </w:p>
          <w:p w14:paraId="3E05CE32" w14:textId="77777777" w:rsidR="00AB6BDF" w:rsidRPr="00C24E08" w:rsidRDefault="00AB6BDF">
            <w:pPr>
              <w:rPr>
                <w:rFonts w:eastAsia="Times New Roman" w:cs="Times New Roman"/>
                <w:color w:val="000000" w:themeColor="text1"/>
                <w:szCs w:val="24"/>
              </w:rPr>
            </w:pPr>
          </w:p>
        </w:tc>
        <w:tc>
          <w:tcPr>
            <w:tcW w:w="1168" w:type="pct"/>
          </w:tcPr>
          <w:p w14:paraId="7FC41DD1" w14:textId="77777777" w:rsidR="00AB6BDF" w:rsidRPr="00C24E08" w:rsidRDefault="00AB6BDF">
            <w:pPr>
              <w:rPr>
                <w:rFonts w:cs="Times New Roman"/>
                <w:szCs w:val="24"/>
              </w:rPr>
            </w:pPr>
            <w:r w:rsidRPr="00C24E08">
              <w:rPr>
                <w:rFonts w:cs="Times New Roman"/>
                <w:szCs w:val="24"/>
              </w:rPr>
              <w:t>Instructional Tasks</w:t>
            </w:r>
          </w:p>
          <w:p w14:paraId="21B8C9F9" w14:textId="77777777" w:rsidR="00AB6BDF" w:rsidRPr="00C24E08" w:rsidRDefault="00AB6BDF">
            <w:pPr>
              <w:rPr>
                <w:rFonts w:eastAsia="Times New Roman" w:cs="Times New Roman"/>
                <w:color w:val="000000" w:themeColor="text1"/>
                <w:szCs w:val="24"/>
              </w:rPr>
            </w:pPr>
          </w:p>
        </w:tc>
        <w:tc>
          <w:tcPr>
            <w:tcW w:w="2960" w:type="pct"/>
          </w:tcPr>
          <w:p w14:paraId="4929106D"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3</w:t>
            </w:r>
          </w:p>
          <w:p w14:paraId="4767FD90" w14:textId="77777777" w:rsidR="00AB6BDF" w:rsidRPr="00C24E08" w:rsidRDefault="00AB6BDF">
            <w:pPr>
              <w:spacing w:after="160" w:line="257" w:lineRule="auto"/>
              <w:rPr>
                <w:rFonts w:cs="Times New Roman"/>
                <w:szCs w:val="24"/>
              </w:rPr>
            </w:pPr>
            <w:r w:rsidRPr="00C24E08">
              <w:rPr>
                <w:rFonts w:cs="Times New Roman"/>
                <w:szCs w:val="24"/>
              </w:rPr>
              <w:t xml:space="preserve">How many different combinations of length, width, and height can you create with a volume of 136 centimeters³? </w:t>
            </w:r>
          </w:p>
          <w:p w14:paraId="20E1D1BE" w14:textId="75723F79" w:rsidR="004B05C0" w:rsidRDefault="00AB6BDF" w:rsidP="00897B86">
            <w:pPr>
              <w:spacing w:after="160" w:line="257" w:lineRule="auto"/>
              <w:rPr>
                <w:rFonts w:cs="Times New Roman"/>
                <w:szCs w:val="24"/>
              </w:rPr>
            </w:pPr>
            <w:r w:rsidRPr="00C24E08">
              <w:rPr>
                <w:rFonts w:cs="Times New Roman"/>
                <w:szCs w:val="24"/>
              </w:rPr>
              <w:t>Complete a table of all the combinations you can prove.</w:t>
            </w:r>
          </w:p>
          <w:p w14:paraId="433DF3FA" w14:textId="56F007B4" w:rsidR="00AB6BDF" w:rsidRPr="007E4F9E" w:rsidRDefault="00AB6BDF" w:rsidP="007E4F9E">
            <w:pPr>
              <w:spacing w:after="160" w:line="257" w:lineRule="auto"/>
              <w:jc w:val="center"/>
              <w:rPr>
                <w:rFonts w:cs="Times New Roman"/>
                <w:szCs w:val="24"/>
              </w:rPr>
            </w:pPr>
            <w:r w:rsidRPr="00C24E08">
              <w:rPr>
                <w:rFonts w:cs="Times New Roman"/>
                <w:szCs w:val="24"/>
              </w:rPr>
              <w:lastRenderedPageBreak/>
              <w:t xml:space="preserve"> </w:t>
            </w:r>
            <w:r w:rsidR="0006132C" w:rsidRPr="0006132C">
              <w:rPr>
                <w:rFonts w:cs="Times New Roman"/>
                <w:noProof/>
                <w:szCs w:val="24"/>
              </w:rPr>
              <w:drawing>
                <wp:inline distT="0" distB="0" distL="0" distR="0" wp14:anchorId="051DFAC5" wp14:editId="11C2AA1C">
                  <wp:extent cx="3378200" cy="1344295"/>
                  <wp:effectExtent l="0" t="0" r="0" b="8255"/>
                  <wp:docPr id="1502519353" name="Picture 1" descr="table with volum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19353" name="Picture 1" descr="table with volume formula"/>
                          <pic:cNvPicPr/>
                        </pic:nvPicPr>
                        <pic:blipFill>
                          <a:blip r:embed="rId239"/>
                          <a:stretch>
                            <a:fillRect/>
                          </a:stretch>
                        </pic:blipFill>
                        <pic:spPr>
                          <a:xfrm>
                            <a:off x="0" y="0"/>
                            <a:ext cx="3378200" cy="1344295"/>
                          </a:xfrm>
                          <a:prstGeom prst="rect">
                            <a:avLst/>
                          </a:prstGeom>
                        </pic:spPr>
                      </pic:pic>
                    </a:graphicData>
                  </a:graphic>
                </wp:inline>
              </w:drawing>
            </w:r>
          </w:p>
        </w:tc>
      </w:tr>
      <w:tr w:rsidR="00AB6BDF" w:rsidRPr="00C24E08" w14:paraId="73F85FFF" w14:textId="77777777">
        <w:trPr>
          <w:trHeight w:val="275"/>
        </w:trPr>
        <w:tc>
          <w:tcPr>
            <w:tcW w:w="872" w:type="pct"/>
          </w:tcPr>
          <w:p w14:paraId="464FE2FC" w14:textId="77777777" w:rsidR="00AB6BDF" w:rsidRPr="00C24E08" w:rsidRDefault="00AB6BDF">
            <w:pPr>
              <w:rPr>
                <w:rFonts w:cs="Times New Roman"/>
                <w:szCs w:val="24"/>
              </w:rPr>
            </w:pPr>
            <w:r w:rsidRPr="00C24E08">
              <w:rPr>
                <w:rFonts w:cs="Times New Roman"/>
                <w:szCs w:val="24"/>
              </w:rPr>
              <w:lastRenderedPageBreak/>
              <w:t>MA.5.GR.3.2</w:t>
            </w:r>
          </w:p>
          <w:p w14:paraId="01C3B717" w14:textId="77777777" w:rsidR="00AB6BDF" w:rsidRPr="00C24E08" w:rsidRDefault="00AB6BDF">
            <w:pPr>
              <w:rPr>
                <w:rFonts w:eastAsia="Times New Roman" w:cs="Times New Roman"/>
                <w:color w:val="000000" w:themeColor="text1"/>
                <w:szCs w:val="24"/>
              </w:rPr>
            </w:pPr>
          </w:p>
        </w:tc>
        <w:tc>
          <w:tcPr>
            <w:tcW w:w="1168" w:type="pct"/>
          </w:tcPr>
          <w:p w14:paraId="4C53A327" w14:textId="77777777" w:rsidR="00AB6BDF" w:rsidRPr="00C24E08" w:rsidRDefault="00AB6BDF">
            <w:pPr>
              <w:rPr>
                <w:rFonts w:cs="Times New Roman"/>
                <w:szCs w:val="24"/>
              </w:rPr>
            </w:pPr>
            <w:r w:rsidRPr="00C24E08">
              <w:rPr>
                <w:rFonts w:cs="Times New Roman"/>
                <w:szCs w:val="24"/>
              </w:rPr>
              <w:t>Instructional Tasks</w:t>
            </w:r>
          </w:p>
          <w:p w14:paraId="3FA6F90B" w14:textId="77777777" w:rsidR="00AB6BDF" w:rsidRPr="00C24E08" w:rsidRDefault="00AB6BDF">
            <w:pPr>
              <w:rPr>
                <w:rFonts w:eastAsia="Times New Roman" w:cs="Times New Roman"/>
                <w:color w:val="000000" w:themeColor="text1"/>
                <w:szCs w:val="24"/>
              </w:rPr>
            </w:pPr>
          </w:p>
        </w:tc>
        <w:tc>
          <w:tcPr>
            <w:tcW w:w="2960" w:type="pct"/>
          </w:tcPr>
          <w:p w14:paraId="03ACFEBB"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4</w:t>
            </w:r>
          </w:p>
          <w:p w14:paraId="1EB4F658" w14:textId="77777777" w:rsidR="00AB6BDF" w:rsidRPr="00C24E08" w:rsidRDefault="00AB6BDF">
            <w:pPr>
              <w:spacing w:after="160" w:line="257" w:lineRule="auto"/>
              <w:rPr>
                <w:rFonts w:cs="Times New Roman"/>
                <w:szCs w:val="24"/>
              </w:rPr>
            </w:pPr>
            <w:r w:rsidRPr="00C24E08">
              <w:rPr>
                <w:rFonts w:cs="Times New Roman"/>
                <w:szCs w:val="24"/>
              </w:rPr>
              <w:t>Students will need unit cubes for this activity.</w:t>
            </w:r>
          </w:p>
          <w:p w14:paraId="1F5B6078" w14:textId="77777777" w:rsidR="00AB6BDF" w:rsidRPr="00C24E08" w:rsidRDefault="00AB6BDF">
            <w:pPr>
              <w:spacing w:after="160" w:line="257" w:lineRule="auto"/>
              <w:rPr>
                <w:rFonts w:cs="Times New Roman"/>
                <w:szCs w:val="24"/>
              </w:rPr>
            </w:pPr>
            <w:r w:rsidRPr="00C24E08">
              <w:rPr>
                <w:rFonts w:cs="Times New Roman"/>
                <w:szCs w:val="24"/>
              </w:rPr>
              <w:t>Working with a partner, students will compete to find the volume of a figure.</w:t>
            </w:r>
          </w:p>
          <w:p w14:paraId="0F908E8C"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Both partners have 1 minute to build a 3-D figure.</w:t>
            </w:r>
          </w:p>
          <w:p w14:paraId="37B9581E"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Once they build their 3-D figure, each partner must find the volume of their figure.</w:t>
            </w:r>
          </w:p>
          <w:p w14:paraId="5C7646C5"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 xml:space="preserve">Once both partners have the volume of their own figure, the partners will compete to see who can find the volume of the other’s figure first. </w:t>
            </w:r>
          </w:p>
          <w:p w14:paraId="4085E588"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 xml:space="preserve">The creator of the 3-D figure must verify if their partner has a correct answer: if </w:t>
            </w:r>
            <w:proofErr w:type="gramStart"/>
            <w:r w:rsidRPr="00C24E08">
              <w:rPr>
                <w:rFonts w:eastAsia="Times New Roman" w:cs="Times New Roman"/>
                <w:szCs w:val="24"/>
              </w:rPr>
              <w:t>yes</w:t>
            </w:r>
            <w:proofErr w:type="gramEnd"/>
            <w:r w:rsidRPr="00C24E08">
              <w:rPr>
                <w:rFonts w:eastAsia="Times New Roman" w:cs="Times New Roman"/>
                <w:szCs w:val="24"/>
              </w:rPr>
              <w:t xml:space="preserve"> the round is over, if </w:t>
            </w:r>
            <w:proofErr w:type="spellStart"/>
            <w:r w:rsidRPr="00C24E08">
              <w:rPr>
                <w:rFonts w:eastAsia="Times New Roman" w:cs="Times New Roman"/>
                <w:szCs w:val="24"/>
              </w:rPr>
              <w:t>no</w:t>
            </w:r>
            <w:proofErr w:type="spellEnd"/>
            <w:r w:rsidRPr="00C24E08">
              <w:rPr>
                <w:rFonts w:eastAsia="Times New Roman" w:cs="Times New Roman"/>
                <w:szCs w:val="24"/>
              </w:rPr>
              <w:t xml:space="preserve"> the round continues until the correct volume is found. </w:t>
            </w:r>
          </w:p>
          <w:p w14:paraId="6BC376CF" w14:textId="77777777" w:rsidR="00AB6BDF" w:rsidRPr="00C24E08" w:rsidRDefault="00AB6BDF" w:rsidP="009D7378">
            <w:pPr>
              <w:pStyle w:val="ListParagraph"/>
              <w:numPr>
                <w:ilvl w:val="0"/>
                <w:numId w:val="129"/>
              </w:numPr>
              <w:autoSpaceDE w:val="0"/>
              <w:autoSpaceDN w:val="0"/>
              <w:contextualSpacing/>
              <w:rPr>
                <w:rFonts w:eastAsia="Times New Roman" w:cs="Times New Roman"/>
                <w:szCs w:val="24"/>
              </w:rPr>
            </w:pPr>
            <w:r w:rsidRPr="00C24E08">
              <w:rPr>
                <w:rFonts w:eastAsia="Times New Roman" w:cs="Times New Roman"/>
                <w:szCs w:val="24"/>
              </w:rPr>
              <w:t>Repeat.</w:t>
            </w:r>
          </w:p>
          <w:p w14:paraId="44B1CC53" w14:textId="77777777" w:rsidR="00AB6BDF" w:rsidRPr="00C24E08" w:rsidRDefault="00AB6BDF">
            <w:pPr>
              <w:textAlignment w:val="baseline"/>
              <w:rPr>
                <w:rFonts w:cs="Times New Roman"/>
                <w:i/>
                <w:szCs w:val="24"/>
              </w:rPr>
            </w:pPr>
          </w:p>
        </w:tc>
      </w:tr>
      <w:tr w:rsidR="00AB6BDF" w:rsidRPr="00C24E08" w14:paraId="6669A08E" w14:textId="77777777">
        <w:trPr>
          <w:trHeight w:val="275"/>
        </w:trPr>
        <w:tc>
          <w:tcPr>
            <w:tcW w:w="872" w:type="pct"/>
          </w:tcPr>
          <w:p w14:paraId="1A879D4B" w14:textId="77777777" w:rsidR="00AB6BDF" w:rsidRPr="00C24E08" w:rsidRDefault="00AB6BDF">
            <w:pPr>
              <w:rPr>
                <w:rFonts w:cs="Times New Roman"/>
                <w:szCs w:val="24"/>
              </w:rPr>
            </w:pPr>
            <w:r w:rsidRPr="00C24E08">
              <w:rPr>
                <w:rFonts w:cs="Times New Roman"/>
                <w:szCs w:val="24"/>
              </w:rPr>
              <w:t>MA.5.GR.3.2</w:t>
            </w:r>
          </w:p>
          <w:p w14:paraId="5FAA1033" w14:textId="77777777" w:rsidR="00AB6BDF" w:rsidRPr="00C24E08" w:rsidRDefault="00AB6BDF">
            <w:pPr>
              <w:rPr>
                <w:rFonts w:eastAsia="Times New Roman" w:cs="Times New Roman"/>
                <w:color w:val="000000" w:themeColor="text1"/>
                <w:szCs w:val="24"/>
              </w:rPr>
            </w:pPr>
          </w:p>
        </w:tc>
        <w:tc>
          <w:tcPr>
            <w:tcW w:w="1168" w:type="pct"/>
          </w:tcPr>
          <w:p w14:paraId="1A3C5915"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18324B54" w14:textId="77777777" w:rsidR="00AB6BDF" w:rsidRPr="00102284" w:rsidRDefault="00AB6BDF">
            <w:pPr>
              <w:rPr>
                <w:rFonts w:cs="Times New Roman"/>
                <w:i/>
                <w:iCs/>
                <w:szCs w:val="24"/>
              </w:rPr>
            </w:pPr>
            <w:r w:rsidRPr="00102284">
              <w:rPr>
                <w:rFonts w:cs="Times New Roman"/>
                <w:i/>
                <w:iCs/>
                <w:szCs w:val="24"/>
              </w:rPr>
              <w:t>Instructional Item 3</w:t>
            </w:r>
          </w:p>
          <w:p w14:paraId="5C80A10B" w14:textId="77777777" w:rsidR="00AB6BDF" w:rsidRPr="00C24E08" w:rsidRDefault="00AB6BDF">
            <w:pPr>
              <w:rPr>
                <w:rFonts w:cs="Times New Roman"/>
                <w:szCs w:val="24"/>
              </w:rPr>
            </w:pPr>
            <w:r w:rsidRPr="00C24E08">
              <w:rPr>
                <w:rFonts w:cs="Times New Roman"/>
                <w:szCs w:val="24"/>
              </w:rPr>
              <w:t xml:space="preserve">Kelly is filling a box with 1-inch cubes without any gaps or overlaps. She started filling the box but did not finish. Using the cubes she already put into the box, find the volume of the box. </w:t>
            </w:r>
          </w:p>
          <w:p w14:paraId="4DAF006E"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6 cubic inches</w:t>
            </w:r>
          </w:p>
          <w:p w14:paraId="4DB06935"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8 cubic inches</w:t>
            </w:r>
          </w:p>
          <w:p w14:paraId="03C0E9A7"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16 cubic inches</w:t>
            </w:r>
          </w:p>
          <w:p w14:paraId="1AD06584" w14:textId="77777777" w:rsidR="00AB6BDF" w:rsidRPr="00C24E08" w:rsidRDefault="00AB6BDF" w:rsidP="009D7378">
            <w:pPr>
              <w:pStyle w:val="ListParagraph"/>
              <w:numPr>
                <w:ilvl w:val="0"/>
                <w:numId w:val="132"/>
              </w:numPr>
              <w:autoSpaceDE w:val="0"/>
              <w:autoSpaceDN w:val="0"/>
              <w:contextualSpacing/>
              <w:rPr>
                <w:rFonts w:cs="Times New Roman"/>
                <w:szCs w:val="24"/>
              </w:rPr>
            </w:pPr>
            <w:r w:rsidRPr="00C24E08">
              <w:rPr>
                <w:rFonts w:cs="Times New Roman"/>
                <w:szCs w:val="24"/>
              </w:rPr>
              <w:t>18 cubic inches</w:t>
            </w:r>
          </w:p>
          <w:p w14:paraId="47D3351F" w14:textId="77777777" w:rsidR="00AB6BDF" w:rsidRPr="00C24E08" w:rsidRDefault="00AB6BDF">
            <w:pPr>
              <w:rPr>
                <w:rFonts w:cs="Times New Roman"/>
                <w:szCs w:val="24"/>
              </w:rPr>
            </w:pPr>
            <w:r w:rsidRPr="00C24E08">
              <w:rPr>
                <w:rFonts w:cs="Times New Roman"/>
                <w:szCs w:val="24"/>
              </w:rPr>
              <w:t xml:space="preserve"> </w:t>
            </w:r>
            <w:r w:rsidRPr="00C24E08">
              <w:rPr>
                <w:rFonts w:cs="Times New Roman"/>
                <w:noProof/>
                <w:szCs w:val="24"/>
              </w:rPr>
              <w:drawing>
                <wp:inline distT="0" distB="0" distL="0" distR="0" wp14:anchorId="7FDC6AAC" wp14:editId="04525140">
                  <wp:extent cx="1209675" cy="1171575"/>
                  <wp:effectExtent l="0" t="0" r="0" b="0"/>
                  <wp:docPr id="487553808" name="Picture 487553808" descr="rectangular prism with cubes representing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53808" name="Picture 487553808" descr="rectangular prism with cubes representing volume "/>
                          <pic:cNvPicPr/>
                        </pic:nvPicPr>
                        <pic:blipFill>
                          <a:blip r:embed="rId163">
                            <a:extLst>
                              <a:ext uri="{28A0092B-C50C-407E-A947-70E740481C1C}">
                                <a14:useLocalDpi xmlns:a14="http://schemas.microsoft.com/office/drawing/2010/main" val="0"/>
                              </a:ext>
                            </a:extLst>
                          </a:blip>
                          <a:stretch>
                            <a:fillRect/>
                          </a:stretch>
                        </pic:blipFill>
                        <pic:spPr>
                          <a:xfrm>
                            <a:off x="0" y="0"/>
                            <a:ext cx="1209675" cy="1171575"/>
                          </a:xfrm>
                          <a:prstGeom prst="rect">
                            <a:avLst/>
                          </a:prstGeom>
                        </pic:spPr>
                      </pic:pic>
                    </a:graphicData>
                  </a:graphic>
                </wp:inline>
              </w:drawing>
            </w:r>
          </w:p>
          <w:p w14:paraId="0CA9BAA2" w14:textId="77777777" w:rsidR="00AB6BDF" w:rsidRPr="00C24E08" w:rsidRDefault="00AB6BDF">
            <w:pPr>
              <w:textAlignment w:val="baseline"/>
              <w:rPr>
                <w:rFonts w:cs="Times New Roman"/>
                <w:i/>
                <w:szCs w:val="24"/>
              </w:rPr>
            </w:pPr>
            <w:r w:rsidRPr="00C24E08">
              <w:rPr>
                <w:rFonts w:cs="Times New Roman"/>
                <w:szCs w:val="24"/>
              </w:rPr>
              <w:t xml:space="preserve"> </w:t>
            </w:r>
          </w:p>
        </w:tc>
      </w:tr>
      <w:tr w:rsidR="00AB6BDF" w:rsidRPr="00C24E08" w14:paraId="227C2235" w14:textId="77777777">
        <w:trPr>
          <w:trHeight w:val="275"/>
        </w:trPr>
        <w:tc>
          <w:tcPr>
            <w:tcW w:w="872" w:type="pct"/>
          </w:tcPr>
          <w:p w14:paraId="7D416144" w14:textId="77777777" w:rsidR="00AB6BDF" w:rsidRPr="00C24E08" w:rsidRDefault="00AB6BDF">
            <w:pPr>
              <w:rPr>
                <w:rFonts w:cs="Times New Roman"/>
                <w:szCs w:val="24"/>
              </w:rPr>
            </w:pPr>
            <w:r w:rsidRPr="00C24E08">
              <w:rPr>
                <w:rFonts w:cs="Times New Roman"/>
                <w:szCs w:val="24"/>
              </w:rPr>
              <w:t>MA.5.GR.3.2</w:t>
            </w:r>
          </w:p>
          <w:p w14:paraId="503D6D4E" w14:textId="77777777" w:rsidR="00AB6BDF" w:rsidRPr="00C24E08" w:rsidRDefault="00AB6BDF">
            <w:pPr>
              <w:rPr>
                <w:rFonts w:eastAsia="Times New Roman" w:cs="Times New Roman"/>
                <w:color w:val="000000" w:themeColor="text1"/>
                <w:szCs w:val="24"/>
              </w:rPr>
            </w:pPr>
          </w:p>
        </w:tc>
        <w:tc>
          <w:tcPr>
            <w:tcW w:w="1168" w:type="pct"/>
          </w:tcPr>
          <w:p w14:paraId="5F973010"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461BB0C7" w14:textId="77777777" w:rsidR="00AB6BDF" w:rsidRPr="00102284" w:rsidRDefault="00AB6BDF">
            <w:pPr>
              <w:rPr>
                <w:rFonts w:cs="Times New Roman"/>
                <w:i/>
                <w:iCs/>
                <w:szCs w:val="24"/>
              </w:rPr>
            </w:pPr>
            <w:r w:rsidRPr="00102284">
              <w:rPr>
                <w:rFonts w:cs="Times New Roman"/>
                <w:i/>
                <w:iCs/>
                <w:szCs w:val="24"/>
              </w:rPr>
              <w:t>Instructional Item 4</w:t>
            </w:r>
          </w:p>
          <w:p w14:paraId="2F598967" w14:textId="77777777" w:rsidR="00AB6BDF" w:rsidRPr="00C24E08" w:rsidRDefault="00AB6BDF">
            <w:pPr>
              <w:rPr>
                <w:rFonts w:cs="Times New Roman"/>
                <w:szCs w:val="24"/>
              </w:rPr>
            </w:pPr>
            <w:r w:rsidRPr="00C24E08">
              <w:rPr>
                <w:rFonts w:cs="Times New Roman"/>
                <w:szCs w:val="24"/>
              </w:rPr>
              <w:t>Write a formula you can use to find the volume of the right rectangular prism.</w:t>
            </w:r>
          </w:p>
          <w:p w14:paraId="18F8F65C" w14:textId="77777777" w:rsidR="00AB6BDF" w:rsidRPr="00C24E08" w:rsidRDefault="00AB6BDF">
            <w:pPr>
              <w:rPr>
                <w:rFonts w:cs="Times New Roman"/>
                <w:szCs w:val="24"/>
              </w:rPr>
            </w:pPr>
            <w:r w:rsidRPr="00C24E08">
              <w:rPr>
                <w:rFonts w:cs="Times New Roman"/>
                <w:szCs w:val="24"/>
              </w:rPr>
              <w:t xml:space="preserve">Volume </w:t>
            </w:r>
            <w:proofErr w:type="gramStart"/>
            <w:r w:rsidRPr="00C24E08">
              <w:rPr>
                <w:rFonts w:cs="Times New Roman"/>
                <w:szCs w:val="24"/>
              </w:rPr>
              <w:t>= __</w:t>
            </w:r>
            <w:proofErr w:type="gramEnd"/>
            <w:r w:rsidRPr="00C24E08">
              <w:rPr>
                <w:rFonts w:cs="Times New Roman"/>
                <w:szCs w:val="24"/>
              </w:rPr>
              <w:t>______ X ________ = ________ cubic units</w:t>
            </w:r>
          </w:p>
          <w:p w14:paraId="220FD4E8" w14:textId="77777777" w:rsidR="00AB6BDF" w:rsidRPr="00C24E08" w:rsidRDefault="00AB6BDF">
            <w:pPr>
              <w:rPr>
                <w:rFonts w:cs="Times New Roman"/>
                <w:szCs w:val="24"/>
              </w:rPr>
            </w:pPr>
          </w:p>
          <w:p w14:paraId="54678592"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6A94007B" wp14:editId="618CECC7">
                  <wp:extent cx="1304925" cy="1130102"/>
                  <wp:effectExtent l="0" t="0" r="0" b="0"/>
                  <wp:docPr id="296542354" name="Picture 296542354" descr="rectangular prism with cubes representing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42354" name="Picture 296542354" descr="rectangular prism with cubes representing volume "/>
                          <pic:cNvPicPr/>
                        </pic:nvPicPr>
                        <pic:blipFill>
                          <a:blip r:embed="rId164">
                            <a:extLst>
                              <a:ext uri="{28A0092B-C50C-407E-A947-70E740481C1C}">
                                <a14:useLocalDpi xmlns:a14="http://schemas.microsoft.com/office/drawing/2010/main" val="0"/>
                              </a:ext>
                            </a:extLst>
                          </a:blip>
                          <a:stretch>
                            <a:fillRect/>
                          </a:stretch>
                        </pic:blipFill>
                        <pic:spPr>
                          <a:xfrm>
                            <a:off x="0" y="0"/>
                            <a:ext cx="1304925" cy="1130102"/>
                          </a:xfrm>
                          <a:prstGeom prst="rect">
                            <a:avLst/>
                          </a:prstGeom>
                        </pic:spPr>
                      </pic:pic>
                    </a:graphicData>
                  </a:graphic>
                </wp:inline>
              </w:drawing>
            </w:r>
          </w:p>
        </w:tc>
      </w:tr>
      <w:tr w:rsidR="00AB6BDF" w:rsidRPr="00C24E08" w14:paraId="472858F4" w14:textId="77777777">
        <w:trPr>
          <w:trHeight w:val="275"/>
        </w:trPr>
        <w:tc>
          <w:tcPr>
            <w:tcW w:w="872" w:type="pct"/>
          </w:tcPr>
          <w:p w14:paraId="11A3AF40" w14:textId="77777777" w:rsidR="00AB6BDF" w:rsidRPr="00C24E08" w:rsidRDefault="00AB6BDF">
            <w:pPr>
              <w:rPr>
                <w:rFonts w:eastAsia="Times New Roman" w:cs="Times New Roman"/>
                <w:color w:val="000000" w:themeColor="text1"/>
                <w:szCs w:val="24"/>
              </w:rPr>
            </w:pPr>
            <w:r w:rsidRPr="00C24E08">
              <w:rPr>
                <w:rFonts w:cs="Times New Roman"/>
                <w:szCs w:val="24"/>
              </w:rPr>
              <w:lastRenderedPageBreak/>
              <w:t>MA.5.GR.3.3</w:t>
            </w:r>
          </w:p>
        </w:tc>
        <w:tc>
          <w:tcPr>
            <w:tcW w:w="1168" w:type="pct"/>
          </w:tcPr>
          <w:p w14:paraId="4F86E0F2" w14:textId="77777777" w:rsidR="00AB6BDF" w:rsidRPr="00C24E08" w:rsidRDefault="00AB6BDF">
            <w:pPr>
              <w:rPr>
                <w:rFonts w:eastAsia="Times New Roman" w:cs="Times New Roman"/>
                <w:color w:val="000000" w:themeColor="text1"/>
                <w:szCs w:val="24"/>
              </w:rPr>
            </w:pPr>
            <w:r w:rsidRPr="00C24E08">
              <w:rPr>
                <w:rFonts w:cs="Times New Roman"/>
                <w:szCs w:val="24"/>
              </w:rPr>
              <w:t>Strategies to Support Tiered Instruction</w:t>
            </w:r>
          </w:p>
        </w:tc>
        <w:tc>
          <w:tcPr>
            <w:tcW w:w="2960" w:type="pct"/>
          </w:tcPr>
          <w:p w14:paraId="047094AF" w14:textId="77777777" w:rsidR="00AB6BDF" w:rsidRPr="00C24E08" w:rsidRDefault="00AB6BDF">
            <w:pPr>
              <w:rPr>
                <w:rFonts w:cs="Times New Roman"/>
                <w:szCs w:val="24"/>
              </w:rPr>
            </w:pPr>
            <w:r w:rsidRPr="00C24E08">
              <w:rPr>
                <w:rFonts w:cs="Times New Roman"/>
                <w:szCs w:val="24"/>
              </w:rPr>
              <w:t xml:space="preserve">Instruction includes using the 3-Read Protocol to break down the problem. </w:t>
            </w:r>
            <w:proofErr w:type="gramStart"/>
            <w:r w:rsidRPr="00C24E08">
              <w:rPr>
                <w:rFonts w:cs="Times New Roman"/>
                <w:szCs w:val="24"/>
              </w:rPr>
              <w:t>First</w:t>
            </w:r>
            <w:proofErr w:type="gramEnd"/>
            <w:r w:rsidRPr="00C24E08">
              <w:rPr>
                <w:rFonts w:cs="Times New Roman"/>
                <w:szCs w:val="24"/>
              </w:rPr>
              <w:t xml:space="preserve"> read the problem to understand the context, possibly without the numbers. Then, read to understand </w:t>
            </w:r>
            <w:proofErr w:type="gramStart"/>
            <w:r w:rsidRPr="00C24E08">
              <w:rPr>
                <w:rFonts w:cs="Times New Roman"/>
                <w:szCs w:val="24"/>
              </w:rPr>
              <w:t>the mathematics</w:t>
            </w:r>
            <w:proofErr w:type="gramEnd"/>
            <w:r w:rsidRPr="00C24E08">
              <w:rPr>
                <w:rFonts w:cs="Times New Roman"/>
                <w:szCs w:val="24"/>
              </w:rPr>
              <w:t xml:space="preserve">. Finally, </w:t>
            </w:r>
            <w:proofErr w:type="gramStart"/>
            <w:r w:rsidRPr="00C24E08">
              <w:rPr>
                <w:rFonts w:cs="Times New Roman"/>
                <w:szCs w:val="24"/>
              </w:rPr>
              <w:t>read</w:t>
            </w:r>
            <w:proofErr w:type="gramEnd"/>
            <w:r w:rsidRPr="00C24E08">
              <w:rPr>
                <w:rFonts w:cs="Times New Roman"/>
                <w:szCs w:val="24"/>
              </w:rPr>
              <w:t xml:space="preserve"> to create a plan for solving the problem.</w:t>
            </w:r>
          </w:p>
          <w:p w14:paraId="6E04BF35" w14:textId="77777777" w:rsidR="00AB6BDF" w:rsidRPr="00C24E08" w:rsidRDefault="00AB6BDF">
            <w:pPr>
              <w:textAlignment w:val="baseline"/>
              <w:rPr>
                <w:rFonts w:cs="Times New Roman"/>
                <w:i/>
                <w:szCs w:val="24"/>
              </w:rPr>
            </w:pPr>
          </w:p>
        </w:tc>
      </w:tr>
      <w:tr w:rsidR="00AB6BDF" w:rsidRPr="00C24E08" w14:paraId="2EF2144D" w14:textId="77777777" w:rsidTr="00710258">
        <w:trPr>
          <w:trHeight w:val="2924"/>
        </w:trPr>
        <w:tc>
          <w:tcPr>
            <w:tcW w:w="872" w:type="pct"/>
          </w:tcPr>
          <w:p w14:paraId="71E9567D" w14:textId="77777777" w:rsidR="00AB6BDF" w:rsidRPr="00C24E08" w:rsidRDefault="00AB6BDF">
            <w:pPr>
              <w:rPr>
                <w:rFonts w:cs="Times New Roman"/>
                <w:szCs w:val="24"/>
              </w:rPr>
            </w:pPr>
            <w:r w:rsidRPr="00C24E08">
              <w:rPr>
                <w:rFonts w:cs="Times New Roman"/>
                <w:szCs w:val="24"/>
              </w:rPr>
              <w:t>MA.5.GR.3.3</w:t>
            </w:r>
          </w:p>
          <w:p w14:paraId="1FA7EF0D" w14:textId="77777777" w:rsidR="00AB6BDF" w:rsidRPr="00C24E08" w:rsidRDefault="00AB6BDF">
            <w:pPr>
              <w:rPr>
                <w:rFonts w:eastAsia="Times New Roman" w:cs="Times New Roman"/>
                <w:color w:val="000000" w:themeColor="text1"/>
                <w:szCs w:val="24"/>
              </w:rPr>
            </w:pPr>
          </w:p>
        </w:tc>
        <w:tc>
          <w:tcPr>
            <w:tcW w:w="1168" w:type="pct"/>
          </w:tcPr>
          <w:p w14:paraId="088A8018"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4460DF4D" w14:textId="77777777" w:rsidR="00AB6BDF" w:rsidRPr="00102284" w:rsidRDefault="00AB6BDF">
            <w:pPr>
              <w:tabs>
                <w:tab w:val="left" w:pos="2160"/>
              </w:tabs>
              <w:spacing w:after="160" w:line="257" w:lineRule="auto"/>
              <w:rPr>
                <w:rFonts w:cs="Times New Roman"/>
                <w:i/>
                <w:iCs/>
                <w:szCs w:val="24"/>
              </w:rPr>
            </w:pPr>
            <w:r w:rsidRPr="00102284">
              <w:rPr>
                <w:rFonts w:cs="Times New Roman"/>
                <w:i/>
                <w:iCs/>
                <w:szCs w:val="24"/>
              </w:rPr>
              <w:t>Instructional Task 2</w:t>
            </w:r>
          </w:p>
          <w:p w14:paraId="53636ADB" w14:textId="77777777" w:rsidR="00AB6BDF" w:rsidRPr="00C24E08" w:rsidRDefault="00AB6BDF">
            <w:pPr>
              <w:spacing w:after="160" w:line="257" w:lineRule="auto"/>
              <w:rPr>
                <w:rFonts w:cs="Times New Roman"/>
                <w:szCs w:val="24"/>
              </w:rPr>
            </w:pPr>
            <w:r w:rsidRPr="00C24E08">
              <w:rPr>
                <w:rFonts w:cs="Times New Roman"/>
                <w:szCs w:val="24"/>
              </w:rPr>
              <w:t>The volume of Kara’s swimming pool is 256 cubic feet.</w:t>
            </w:r>
          </w:p>
          <w:p w14:paraId="28074441" w14:textId="77777777" w:rsidR="00AB6BDF" w:rsidRDefault="00AB6BDF">
            <w:pPr>
              <w:spacing w:after="160" w:line="257" w:lineRule="auto"/>
              <w:rPr>
                <w:rFonts w:cs="Times New Roman"/>
                <w:szCs w:val="24"/>
              </w:rPr>
            </w:pPr>
            <w:r w:rsidRPr="00C24E08">
              <w:rPr>
                <w:rFonts w:cs="Times New Roman"/>
                <w:szCs w:val="24"/>
              </w:rPr>
              <w:t>What are the possible dimensions of her pool?</w:t>
            </w:r>
          </w:p>
          <w:p w14:paraId="75A0A54B" w14:textId="4FCB34DE" w:rsidR="00AB6BDF" w:rsidRPr="00710258" w:rsidRDefault="001E22C4" w:rsidP="00710258">
            <w:pPr>
              <w:spacing w:after="160" w:line="257" w:lineRule="auto"/>
              <w:jc w:val="center"/>
              <w:rPr>
                <w:rFonts w:cs="Times New Roman"/>
                <w:szCs w:val="24"/>
              </w:rPr>
            </w:pPr>
            <w:r w:rsidRPr="001E22C4">
              <w:rPr>
                <w:rFonts w:cs="Times New Roman"/>
                <w:noProof/>
                <w:szCs w:val="24"/>
              </w:rPr>
              <w:drawing>
                <wp:inline distT="0" distB="0" distL="0" distR="0" wp14:anchorId="6D452FFB" wp14:editId="0DB0A4FA">
                  <wp:extent cx="3378200" cy="948690"/>
                  <wp:effectExtent l="0" t="0" r="0" b="3810"/>
                  <wp:docPr id="670192115" name="Picture 1" descr="table with volum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92115" name="Picture 1" descr="table with volume formula"/>
                          <pic:cNvPicPr/>
                        </pic:nvPicPr>
                        <pic:blipFill>
                          <a:blip r:embed="rId240"/>
                          <a:stretch>
                            <a:fillRect/>
                          </a:stretch>
                        </pic:blipFill>
                        <pic:spPr>
                          <a:xfrm>
                            <a:off x="0" y="0"/>
                            <a:ext cx="3378200" cy="948690"/>
                          </a:xfrm>
                          <a:prstGeom prst="rect">
                            <a:avLst/>
                          </a:prstGeom>
                        </pic:spPr>
                      </pic:pic>
                    </a:graphicData>
                  </a:graphic>
                </wp:inline>
              </w:drawing>
            </w:r>
          </w:p>
        </w:tc>
      </w:tr>
      <w:tr w:rsidR="00AB6BDF" w:rsidRPr="00C24E08" w14:paraId="200EC2D0" w14:textId="77777777">
        <w:trPr>
          <w:trHeight w:val="275"/>
        </w:trPr>
        <w:tc>
          <w:tcPr>
            <w:tcW w:w="872" w:type="pct"/>
          </w:tcPr>
          <w:p w14:paraId="180190BD"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0F1A5012"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7F7E78DC" w14:textId="77777777" w:rsidR="00AB6BDF" w:rsidRPr="00102284" w:rsidRDefault="00AB6BDF">
            <w:pPr>
              <w:rPr>
                <w:rFonts w:cs="Times New Roman"/>
                <w:i/>
                <w:iCs/>
                <w:szCs w:val="24"/>
              </w:rPr>
            </w:pPr>
            <w:r w:rsidRPr="00102284">
              <w:rPr>
                <w:rFonts w:cs="Times New Roman"/>
                <w:i/>
                <w:iCs/>
                <w:szCs w:val="24"/>
              </w:rPr>
              <w:t>Instructional Task 3</w:t>
            </w:r>
          </w:p>
          <w:p w14:paraId="31EF8436" w14:textId="77777777" w:rsidR="00AB6BDF" w:rsidRPr="00C24E08" w:rsidRDefault="00AB6BDF">
            <w:pPr>
              <w:rPr>
                <w:rFonts w:cs="Times New Roman"/>
                <w:szCs w:val="24"/>
              </w:rPr>
            </w:pPr>
            <w:r w:rsidRPr="00C24E08">
              <w:rPr>
                <w:rFonts w:cs="Times New Roman"/>
                <w:szCs w:val="24"/>
              </w:rPr>
              <w:t>Select all the possible dimensions of an aquarium with a volume of 216 cubic feet.</w:t>
            </w:r>
          </w:p>
          <w:p w14:paraId="4CAFE1DC"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Length-3 feet, width-9 feet, height-8 feet</w:t>
            </w:r>
          </w:p>
          <w:p w14:paraId="12789163"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Length-4 feet, width-9 feet, height-6 feet</w:t>
            </w:r>
          </w:p>
          <w:p w14:paraId="366E3BFC"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Length-4 feet, width-9 feet, height 16 feet</w:t>
            </w:r>
          </w:p>
          <w:p w14:paraId="3E001527" w14:textId="77777777" w:rsidR="00AB6BDF" w:rsidRPr="00C24E08" w:rsidRDefault="00AB6BDF" w:rsidP="009D7378">
            <w:pPr>
              <w:pStyle w:val="ListParagraph"/>
              <w:numPr>
                <w:ilvl w:val="0"/>
                <w:numId w:val="133"/>
              </w:numPr>
              <w:autoSpaceDE w:val="0"/>
              <w:autoSpaceDN w:val="0"/>
              <w:contextualSpacing/>
              <w:rPr>
                <w:rFonts w:cs="Times New Roman"/>
                <w:szCs w:val="24"/>
              </w:rPr>
            </w:pPr>
            <w:r w:rsidRPr="00C24E08">
              <w:rPr>
                <w:rFonts w:cs="Times New Roman"/>
                <w:szCs w:val="24"/>
              </w:rPr>
              <w:t>Length-3 feet, width-8 feet, height-8 feet</w:t>
            </w:r>
          </w:p>
          <w:p w14:paraId="24385482" w14:textId="77777777" w:rsidR="00AB6BDF" w:rsidRPr="00C24E08" w:rsidRDefault="00AB6BDF">
            <w:pPr>
              <w:textAlignment w:val="baseline"/>
              <w:rPr>
                <w:rFonts w:cs="Times New Roman"/>
                <w:i/>
                <w:szCs w:val="24"/>
              </w:rPr>
            </w:pPr>
            <w:r w:rsidRPr="00C24E08">
              <w:rPr>
                <w:rFonts w:cs="Times New Roman"/>
                <w:szCs w:val="24"/>
              </w:rPr>
              <w:t>Length-6 feet, width-3 feet, height-12 feet</w:t>
            </w:r>
          </w:p>
        </w:tc>
      </w:tr>
      <w:tr w:rsidR="00AB6BDF" w:rsidRPr="00C24E08" w14:paraId="18BF397B" w14:textId="77777777" w:rsidTr="002D3DFE">
        <w:trPr>
          <w:trHeight w:val="1952"/>
        </w:trPr>
        <w:tc>
          <w:tcPr>
            <w:tcW w:w="872" w:type="pct"/>
          </w:tcPr>
          <w:p w14:paraId="71547941"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50BCAEB2"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7186B4B5" w14:textId="77777777" w:rsidR="00AB6BDF" w:rsidRPr="00102284" w:rsidRDefault="00AB6BDF">
            <w:pPr>
              <w:rPr>
                <w:rFonts w:cs="Times New Roman"/>
                <w:i/>
                <w:iCs/>
                <w:szCs w:val="24"/>
              </w:rPr>
            </w:pPr>
            <w:r w:rsidRPr="00102284">
              <w:rPr>
                <w:rFonts w:cs="Times New Roman"/>
                <w:i/>
                <w:iCs/>
                <w:szCs w:val="24"/>
              </w:rPr>
              <w:t>Instructional Task 4</w:t>
            </w:r>
          </w:p>
          <w:p w14:paraId="57CF7FFC" w14:textId="77777777" w:rsidR="00AB6BDF" w:rsidRPr="00C24E08" w:rsidRDefault="00AB6BDF">
            <w:pPr>
              <w:rPr>
                <w:rFonts w:cs="Times New Roman"/>
                <w:szCs w:val="24"/>
              </w:rPr>
            </w:pPr>
            <w:r w:rsidRPr="00C24E08">
              <w:rPr>
                <w:rFonts w:cs="Times New Roman"/>
                <w:szCs w:val="24"/>
              </w:rPr>
              <w:t>The chart below shows a variety of containers for different items.</w:t>
            </w:r>
          </w:p>
          <w:p w14:paraId="4E6DC6AE" w14:textId="77777777" w:rsidR="00AB6BDF" w:rsidRPr="00C24E08" w:rsidRDefault="00AB6BDF">
            <w:pPr>
              <w:rPr>
                <w:rFonts w:cs="Times New Roman"/>
                <w:szCs w:val="24"/>
              </w:rPr>
            </w:pPr>
            <w:r w:rsidRPr="00C24E08">
              <w:rPr>
                <w:rFonts w:cs="Times New Roman"/>
                <w:szCs w:val="24"/>
              </w:rPr>
              <w:t>Some dimensions are missing in the chart below.</w:t>
            </w:r>
          </w:p>
          <w:p w14:paraId="646BDCC5" w14:textId="77777777" w:rsidR="00AB6BDF" w:rsidRDefault="00AB6BDF">
            <w:pPr>
              <w:rPr>
                <w:rFonts w:cs="Times New Roman"/>
                <w:szCs w:val="24"/>
              </w:rPr>
            </w:pPr>
            <w:r w:rsidRPr="00C24E08">
              <w:rPr>
                <w:rFonts w:cs="Times New Roman"/>
                <w:szCs w:val="24"/>
              </w:rPr>
              <w:t>Find the missing dimensions for each.</w:t>
            </w:r>
          </w:p>
          <w:p w14:paraId="174DA4FD" w14:textId="4B587D7D" w:rsidR="00AB6BDF" w:rsidRPr="00CC512F" w:rsidRDefault="002D3DFE" w:rsidP="00CC512F">
            <w:pPr>
              <w:jc w:val="center"/>
              <w:rPr>
                <w:rFonts w:cs="Times New Roman"/>
                <w:szCs w:val="24"/>
              </w:rPr>
            </w:pPr>
            <w:r w:rsidRPr="002D3DFE">
              <w:rPr>
                <w:rFonts w:cs="Times New Roman"/>
                <w:noProof/>
                <w:szCs w:val="24"/>
              </w:rPr>
              <w:drawing>
                <wp:inline distT="0" distB="0" distL="0" distR="0" wp14:anchorId="4FB84476" wp14:editId="618F95FA">
                  <wp:extent cx="3378200" cy="1041400"/>
                  <wp:effectExtent l="0" t="0" r="0" b="6350"/>
                  <wp:docPr id="1561329830" name="Picture 1" descr="table with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29830" name="Picture 1" descr="table with dimensions"/>
                          <pic:cNvPicPr/>
                        </pic:nvPicPr>
                        <pic:blipFill>
                          <a:blip r:embed="rId241"/>
                          <a:stretch>
                            <a:fillRect/>
                          </a:stretch>
                        </pic:blipFill>
                        <pic:spPr>
                          <a:xfrm>
                            <a:off x="0" y="0"/>
                            <a:ext cx="3378200" cy="1041400"/>
                          </a:xfrm>
                          <a:prstGeom prst="rect">
                            <a:avLst/>
                          </a:prstGeom>
                        </pic:spPr>
                      </pic:pic>
                    </a:graphicData>
                  </a:graphic>
                </wp:inline>
              </w:drawing>
            </w:r>
          </w:p>
        </w:tc>
      </w:tr>
      <w:tr w:rsidR="00AB6BDF" w:rsidRPr="00C24E08" w14:paraId="07F690D6" w14:textId="77777777">
        <w:trPr>
          <w:trHeight w:val="275"/>
        </w:trPr>
        <w:tc>
          <w:tcPr>
            <w:tcW w:w="872" w:type="pct"/>
          </w:tcPr>
          <w:p w14:paraId="7B0CE6AB"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38FA16CC"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6D496081" w14:textId="77777777" w:rsidR="00AB6BDF" w:rsidRPr="00102284" w:rsidRDefault="00AB6BDF">
            <w:pPr>
              <w:rPr>
                <w:rFonts w:cs="Times New Roman"/>
                <w:i/>
                <w:iCs/>
                <w:szCs w:val="24"/>
              </w:rPr>
            </w:pPr>
            <w:r w:rsidRPr="00102284">
              <w:rPr>
                <w:rFonts w:cs="Times New Roman"/>
                <w:i/>
                <w:iCs/>
                <w:szCs w:val="24"/>
              </w:rPr>
              <w:t>Instructional Item 2</w:t>
            </w:r>
          </w:p>
          <w:p w14:paraId="3308313F" w14:textId="77777777" w:rsidR="00AB6BDF" w:rsidRPr="00C24E08" w:rsidRDefault="00AB6BDF">
            <w:pPr>
              <w:rPr>
                <w:rFonts w:cs="Times New Roman"/>
                <w:szCs w:val="24"/>
              </w:rPr>
            </w:pPr>
            <w:r w:rsidRPr="00C24E08">
              <w:rPr>
                <w:rFonts w:cs="Times New Roman"/>
                <w:szCs w:val="24"/>
              </w:rPr>
              <w:t xml:space="preserve">Mia is measuring the inside of her desk. </w:t>
            </w:r>
          </w:p>
          <w:p w14:paraId="5C560571" w14:textId="77777777" w:rsidR="00AB6BDF" w:rsidRPr="00C24E08" w:rsidRDefault="00AB6BDF">
            <w:pPr>
              <w:rPr>
                <w:rFonts w:cs="Times New Roman"/>
                <w:szCs w:val="24"/>
              </w:rPr>
            </w:pPr>
            <w:r w:rsidRPr="00C24E08">
              <w:rPr>
                <w:rFonts w:cs="Times New Roman"/>
                <w:szCs w:val="24"/>
              </w:rPr>
              <w:t>The base is 88 centimeters².</w:t>
            </w:r>
          </w:p>
          <w:p w14:paraId="6B1BABCC" w14:textId="77777777" w:rsidR="00AB6BDF" w:rsidRPr="00C24E08" w:rsidRDefault="00AB6BDF">
            <w:pPr>
              <w:rPr>
                <w:rFonts w:cs="Times New Roman"/>
                <w:szCs w:val="24"/>
              </w:rPr>
            </w:pPr>
            <w:r w:rsidRPr="00C24E08">
              <w:rPr>
                <w:rFonts w:cs="Times New Roman"/>
                <w:szCs w:val="24"/>
              </w:rPr>
              <w:t>The height is 16 centimeters².</w:t>
            </w:r>
          </w:p>
          <w:p w14:paraId="1F9A9298" w14:textId="77777777" w:rsidR="00AB6BDF" w:rsidRPr="00C24E08" w:rsidRDefault="00AB6BDF">
            <w:pPr>
              <w:textAlignment w:val="baseline"/>
              <w:rPr>
                <w:rFonts w:cs="Times New Roman"/>
                <w:i/>
                <w:szCs w:val="24"/>
              </w:rPr>
            </w:pPr>
            <w:r w:rsidRPr="00C24E08">
              <w:rPr>
                <w:rFonts w:cs="Times New Roman"/>
                <w:szCs w:val="24"/>
              </w:rPr>
              <w:lastRenderedPageBreak/>
              <w:t>What is the volume of the inside of the desk, in cubic centimeters?</w:t>
            </w:r>
          </w:p>
        </w:tc>
      </w:tr>
      <w:tr w:rsidR="00AB6BDF" w:rsidRPr="00C24E08" w14:paraId="6F076B9F" w14:textId="77777777">
        <w:trPr>
          <w:trHeight w:val="275"/>
        </w:trPr>
        <w:tc>
          <w:tcPr>
            <w:tcW w:w="872" w:type="pct"/>
          </w:tcPr>
          <w:p w14:paraId="191F1D63" w14:textId="77777777" w:rsidR="00AB6BDF" w:rsidRPr="00C24E08" w:rsidRDefault="00AB6BDF">
            <w:pPr>
              <w:rPr>
                <w:rFonts w:eastAsia="Times New Roman" w:cs="Times New Roman"/>
                <w:color w:val="000000" w:themeColor="text1"/>
                <w:szCs w:val="24"/>
              </w:rPr>
            </w:pPr>
            <w:r w:rsidRPr="00C24E08">
              <w:rPr>
                <w:rFonts w:cs="Times New Roman"/>
                <w:szCs w:val="24"/>
              </w:rPr>
              <w:lastRenderedPageBreak/>
              <w:t>MA.5.GR.3.3</w:t>
            </w:r>
          </w:p>
        </w:tc>
        <w:tc>
          <w:tcPr>
            <w:tcW w:w="1168" w:type="pct"/>
          </w:tcPr>
          <w:p w14:paraId="59B728EB"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62A9A3EC" w14:textId="77777777" w:rsidR="00AB6BDF" w:rsidRPr="00102284" w:rsidRDefault="00AB6BDF">
            <w:pPr>
              <w:rPr>
                <w:rFonts w:cs="Times New Roman"/>
                <w:i/>
                <w:iCs/>
                <w:szCs w:val="24"/>
              </w:rPr>
            </w:pPr>
            <w:r w:rsidRPr="00102284">
              <w:rPr>
                <w:rFonts w:cs="Times New Roman"/>
                <w:i/>
                <w:iCs/>
                <w:szCs w:val="24"/>
              </w:rPr>
              <w:t>Instructional Item 3</w:t>
            </w:r>
          </w:p>
          <w:p w14:paraId="21028BCC" w14:textId="77777777" w:rsidR="00AB6BDF" w:rsidRPr="00C24E08" w:rsidRDefault="00AB6BDF">
            <w:pPr>
              <w:rPr>
                <w:rFonts w:cs="Times New Roman"/>
                <w:szCs w:val="24"/>
              </w:rPr>
            </w:pPr>
            <w:r w:rsidRPr="00C24E08">
              <w:rPr>
                <w:rFonts w:cs="Times New Roman"/>
                <w:szCs w:val="24"/>
              </w:rPr>
              <w:t xml:space="preserve">A flower box for roses is in the shape of a rectangular prism. </w:t>
            </w:r>
          </w:p>
          <w:p w14:paraId="79B9DCA2" w14:textId="77777777" w:rsidR="00AB6BDF" w:rsidRPr="00C24E08" w:rsidRDefault="00AB6BDF">
            <w:pPr>
              <w:rPr>
                <w:rFonts w:cs="Times New Roman"/>
                <w:szCs w:val="24"/>
              </w:rPr>
            </w:pPr>
            <w:r w:rsidRPr="00C24E08">
              <w:rPr>
                <w:rFonts w:cs="Times New Roman"/>
                <w:szCs w:val="24"/>
              </w:rPr>
              <w:t>The box is 6 inches tall, 9 inches wide, and has a volume of 918 cubic inches.</w:t>
            </w:r>
          </w:p>
          <w:p w14:paraId="6A5236A6" w14:textId="77777777" w:rsidR="00AB6BDF" w:rsidRPr="00C24E08" w:rsidRDefault="00AB6BDF">
            <w:pPr>
              <w:textAlignment w:val="baseline"/>
              <w:rPr>
                <w:rFonts w:cs="Times New Roman"/>
                <w:i/>
                <w:szCs w:val="24"/>
              </w:rPr>
            </w:pPr>
            <w:r w:rsidRPr="00C24E08">
              <w:rPr>
                <w:rFonts w:cs="Times New Roman"/>
                <w:szCs w:val="24"/>
              </w:rPr>
              <w:t>What is the length of the box in inches?</w:t>
            </w:r>
          </w:p>
        </w:tc>
      </w:tr>
      <w:tr w:rsidR="00AB6BDF" w:rsidRPr="00C24E08" w14:paraId="7AD5038E" w14:textId="77777777">
        <w:trPr>
          <w:trHeight w:val="275"/>
        </w:trPr>
        <w:tc>
          <w:tcPr>
            <w:tcW w:w="872" w:type="pct"/>
          </w:tcPr>
          <w:p w14:paraId="0AB8B37E" w14:textId="77777777" w:rsidR="00AB6BDF" w:rsidRPr="00C24E08" w:rsidRDefault="00AB6BDF">
            <w:pPr>
              <w:rPr>
                <w:rFonts w:eastAsia="Times New Roman" w:cs="Times New Roman"/>
                <w:color w:val="000000" w:themeColor="text1"/>
                <w:szCs w:val="24"/>
              </w:rPr>
            </w:pPr>
            <w:r w:rsidRPr="00C24E08">
              <w:rPr>
                <w:rFonts w:cs="Times New Roman"/>
                <w:szCs w:val="24"/>
              </w:rPr>
              <w:t>MA.5.GR.3.3</w:t>
            </w:r>
          </w:p>
        </w:tc>
        <w:tc>
          <w:tcPr>
            <w:tcW w:w="1168" w:type="pct"/>
          </w:tcPr>
          <w:p w14:paraId="6ACA9EA5"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7A3510C8" w14:textId="77777777" w:rsidR="00AB6BDF" w:rsidRPr="00102284" w:rsidRDefault="00AB6BDF">
            <w:pPr>
              <w:rPr>
                <w:rFonts w:cs="Times New Roman"/>
                <w:i/>
                <w:iCs/>
                <w:szCs w:val="24"/>
              </w:rPr>
            </w:pPr>
            <w:r w:rsidRPr="00102284">
              <w:rPr>
                <w:rFonts w:cs="Times New Roman"/>
                <w:i/>
                <w:iCs/>
                <w:szCs w:val="24"/>
              </w:rPr>
              <w:t>Instructional Item 4</w:t>
            </w:r>
          </w:p>
          <w:p w14:paraId="60D1B7C6" w14:textId="77777777" w:rsidR="00AB6BDF" w:rsidRPr="00C24E08" w:rsidRDefault="00AB6BDF">
            <w:pPr>
              <w:rPr>
                <w:rFonts w:cs="Times New Roman"/>
                <w:szCs w:val="24"/>
              </w:rPr>
            </w:pPr>
            <w:r w:rsidRPr="00C24E08">
              <w:rPr>
                <w:rFonts w:cs="Times New Roman"/>
                <w:szCs w:val="24"/>
              </w:rPr>
              <w:t xml:space="preserve">Mark stores his fishing lures in a cube-shaped box. </w:t>
            </w:r>
          </w:p>
          <w:p w14:paraId="68840F27" w14:textId="77777777" w:rsidR="00AB6BDF" w:rsidRPr="00C24E08" w:rsidRDefault="00AB6BDF">
            <w:pPr>
              <w:rPr>
                <w:rFonts w:cs="Times New Roman"/>
                <w:szCs w:val="24"/>
              </w:rPr>
            </w:pPr>
            <w:r w:rsidRPr="00C24E08">
              <w:rPr>
                <w:rFonts w:cs="Times New Roman"/>
                <w:szCs w:val="24"/>
              </w:rPr>
              <w:t>The cube has a volume of 64 cubic inches.</w:t>
            </w:r>
          </w:p>
          <w:p w14:paraId="2D463E69" w14:textId="77777777" w:rsidR="00AB6BDF" w:rsidRPr="00C24E08" w:rsidRDefault="00AB6BDF">
            <w:pPr>
              <w:textAlignment w:val="baseline"/>
              <w:rPr>
                <w:rFonts w:cs="Times New Roman"/>
                <w:i/>
                <w:szCs w:val="24"/>
              </w:rPr>
            </w:pPr>
            <w:r w:rsidRPr="00C24E08">
              <w:rPr>
                <w:rFonts w:cs="Times New Roman"/>
                <w:szCs w:val="24"/>
              </w:rPr>
              <w:t>What is the length of the edges of the cube?</w:t>
            </w:r>
          </w:p>
        </w:tc>
      </w:tr>
      <w:tr w:rsidR="00AB6BDF" w:rsidRPr="00C24E08" w14:paraId="26589542" w14:textId="77777777">
        <w:trPr>
          <w:trHeight w:val="275"/>
        </w:trPr>
        <w:tc>
          <w:tcPr>
            <w:tcW w:w="872" w:type="pct"/>
          </w:tcPr>
          <w:p w14:paraId="4B6BA548" w14:textId="77777777" w:rsidR="00AB6BDF" w:rsidRPr="00C24E08" w:rsidRDefault="00AB6BDF">
            <w:pPr>
              <w:jc w:val="center"/>
              <w:rPr>
                <w:rFonts w:cs="Times New Roman"/>
                <w:szCs w:val="24"/>
              </w:rPr>
            </w:pPr>
            <w:r w:rsidRPr="00C24E08">
              <w:rPr>
                <w:rFonts w:cs="Times New Roman"/>
                <w:szCs w:val="24"/>
              </w:rPr>
              <w:t>MA.5.GR.4.1</w:t>
            </w:r>
          </w:p>
          <w:p w14:paraId="7BB0A88C" w14:textId="77777777" w:rsidR="00AB6BDF" w:rsidRPr="00C24E08" w:rsidRDefault="00AB6BDF">
            <w:pPr>
              <w:rPr>
                <w:rFonts w:eastAsia="Times New Roman" w:cs="Times New Roman"/>
                <w:color w:val="000000" w:themeColor="text1"/>
                <w:szCs w:val="24"/>
              </w:rPr>
            </w:pPr>
          </w:p>
        </w:tc>
        <w:tc>
          <w:tcPr>
            <w:tcW w:w="1168" w:type="pct"/>
          </w:tcPr>
          <w:p w14:paraId="433F0A8E"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6484C1A0" w14:textId="77777777" w:rsidR="00AB6BDF" w:rsidRPr="00102284" w:rsidRDefault="00AB6BDF">
            <w:pPr>
              <w:rPr>
                <w:rFonts w:cs="Times New Roman"/>
                <w:i/>
                <w:iCs/>
                <w:szCs w:val="24"/>
              </w:rPr>
            </w:pPr>
            <w:r w:rsidRPr="00102284">
              <w:rPr>
                <w:rFonts w:cs="Times New Roman"/>
                <w:i/>
                <w:iCs/>
                <w:szCs w:val="24"/>
              </w:rPr>
              <w:t>Instructional Task 2</w:t>
            </w:r>
          </w:p>
          <w:p w14:paraId="5405015F" w14:textId="77777777" w:rsidR="00AB6BDF" w:rsidRPr="00C24E08" w:rsidRDefault="00AB6BDF">
            <w:pPr>
              <w:rPr>
                <w:rFonts w:cs="Times New Roman"/>
                <w:szCs w:val="24"/>
              </w:rPr>
            </w:pPr>
            <w:r w:rsidRPr="00C24E08">
              <w:rPr>
                <w:rFonts w:cs="Times New Roman"/>
                <w:szCs w:val="24"/>
              </w:rPr>
              <w:t xml:space="preserve">Use the coordinate </w:t>
            </w:r>
            <w:proofErr w:type="gramStart"/>
            <w:r w:rsidRPr="00C24E08">
              <w:rPr>
                <w:rFonts w:cs="Times New Roman"/>
                <w:szCs w:val="24"/>
              </w:rPr>
              <w:t>plane</w:t>
            </w:r>
            <w:proofErr w:type="gramEnd"/>
            <w:r w:rsidRPr="00C24E08">
              <w:rPr>
                <w:rFonts w:cs="Times New Roman"/>
                <w:szCs w:val="24"/>
              </w:rPr>
              <w:t xml:space="preserve"> below to answer the questions.</w:t>
            </w:r>
          </w:p>
          <w:p w14:paraId="5F128914" w14:textId="77777777" w:rsidR="00AB6BDF" w:rsidRPr="00C24E08" w:rsidRDefault="00AB6BDF">
            <w:pPr>
              <w:rPr>
                <w:rFonts w:cs="Times New Roman"/>
                <w:szCs w:val="24"/>
              </w:rPr>
            </w:pPr>
            <w:r w:rsidRPr="00C24E08">
              <w:rPr>
                <w:rFonts w:cs="Times New Roman"/>
                <w:noProof/>
                <w:szCs w:val="24"/>
              </w:rPr>
              <w:drawing>
                <wp:inline distT="0" distB="0" distL="0" distR="0" wp14:anchorId="0EA9941A" wp14:editId="361673A1">
                  <wp:extent cx="2059156" cy="1990725"/>
                  <wp:effectExtent l="0" t="0" r="0" b="0"/>
                  <wp:docPr id="1216717541" name="Picture 1216717541" descr="coordinate plane with points A-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17541" name="Picture 1216717541" descr="coordinate plane with points A-H marked"/>
                          <pic:cNvPicPr/>
                        </pic:nvPicPr>
                        <pic:blipFill>
                          <a:blip r:embed="rId172">
                            <a:extLst>
                              <a:ext uri="{28A0092B-C50C-407E-A947-70E740481C1C}">
                                <a14:useLocalDpi xmlns:a14="http://schemas.microsoft.com/office/drawing/2010/main" val="0"/>
                              </a:ext>
                            </a:extLst>
                          </a:blip>
                          <a:stretch>
                            <a:fillRect/>
                          </a:stretch>
                        </pic:blipFill>
                        <pic:spPr>
                          <a:xfrm>
                            <a:off x="0" y="0"/>
                            <a:ext cx="2059156" cy="1990725"/>
                          </a:xfrm>
                          <a:prstGeom prst="rect">
                            <a:avLst/>
                          </a:prstGeom>
                        </pic:spPr>
                      </pic:pic>
                    </a:graphicData>
                  </a:graphic>
                </wp:inline>
              </w:drawing>
            </w:r>
          </w:p>
          <w:p w14:paraId="6521AFDC" w14:textId="77777777" w:rsidR="00AB6BDF" w:rsidRPr="00C24E08" w:rsidRDefault="00AB6BDF">
            <w:pPr>
              <w:rPr>
                <w:rFonts w:cs="Times New Roman"/>
                <w:szCs w:val="24"/>
              </w:rPr>
            </w:pPr>
            <w:r w:rsidRPr="00C24E08">
              <w:rPr>
                <w:rFonts w:cs="Times New Roman"/>
                <w:szCs w:val="24"/>
              </w:rPr>
              <w:t xml:space="preserve">Billy is walking around town. </w:t>
            </w:r>
          </w:p>
          <w:p w14:paraId="586484D4"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His house is at (7,1). What letter represents Billy’s house?</w:t>
            </w:r>
          </w:p>
          <w:p w14:paraId="2348A72A"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He is meeting his friends at the skate park. To get to the skate part, he moves 5 left and 5 up. What letter represents the skate park?</w:t>
            </w:r>
          </w:p>
          <w:p w14:paraId="3541AA2F"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On his way to the skate park, he walked through the gas station parking lot. What letter represents the gas station?</w:t>
            </w:r>
          </w:p>
          <w:p w14:paraId="332AA232"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After the skate park, Billy went to the store to get a drink. He moved 1 left and 2 down. What letter represents the school?</w:t>
            </w:r>
          </w:p>
          <w:p w14:paraId="059D18D5"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After the store, Billy went to the football field. He moved 6 right and 2 up. What letter represents the football field?</w:t>
            </w:r>
          </w:p>
          <w:p w14:paraId="76CE4D7C"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He goes to a friend’s house for lunch. His friend lives close to the football field. Which letter is closest to the football field?</w:t>
            </w:r>
          </w:p>
          <w:p w14:paraId="637F9165"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After lunch, Billy goes to the movies with his friends. He moves 8 left and 4 up. What letter represents the movie theater?</w:t>
            </w:r>
          </w:p>
          <w:p w14:paraId="2FF9B991" w14:textId="77777777" w:rsidR="00AB6BDF" w:rsidRPr="00C24E08" w:rsidRDefault="00AB6BDF" w:rsidP="009D7378">
            <w:pPr>
              <w:pStyle w:val="ListParagraph"/>
              <w:numPr>
                <w:ilvl w:val="0"/>
                <w:numId w:val="137"/>
              </w:numPr>
              <w:autoSpaceDE w:val="0"/>
              <w:autoSpaceDN w:val="0"/>
              <w:contextualSpacing/>
              <w:rPr>
                <w:rFonts w:cs="Times New Roman"/>
                <w:szCs w:val="24"/>
              </w:rPr>
            </w:pPr>
            <w:r w:rsidRPr="00C24E08">
              <w:rPr>
                <w:rFonts w:cs="Times New Roman"/>
                <w:szCs w:val="24"/>
              </w:rPr>
              <w:t xml:space="preserve">On his way home, Billy stops to visit his </w:t>
            </w:r>
            <w:proofErr w:type="gramStart"/>
            <w:r w:rsidRPr="00C24E08">
              <w:rPr>
                <w:rFonts w:cs="Times New Roman"/>
                <w:szCs w:val="24"/>
              </w:rPr>
              <w:t>gramma</w:t>
            </w:r>
            <w:proofErr w:type="gramEnd"/>
            <w:r w:rsidRPr="00C24E08">
              <w:rPr>
                <w:rFonts w:cs="Times New Roman"/>
                <w:szCs w:val="24"/>
              </w:rPr>
              <w:t xml:space="preserve">. Her house is at (4,3). What letter represents gramma’s house? How does Billy have to move </w:t>
            </w:r>
            <w:r w:rsidRPr="00C24E08">
              <w:rPr>
                <w:rFonts w:cs="Times New Roman"/>
                <w:szCs w:val="24"/>
              </w:rPr>
              <w:lastRenderedPageBreak/>
              <w:t xml:space="preserve">from the movie theater to get to </w:t>
            </w:r>
            <w:proofErr w:type="gramStart"/>
            <w:r w:rsidRPr="00C24E08">
              <w:rPr>
                <w:rFonts w:cs="Times New Roman"/>
                <w:szCs w:val="24"/>
              </w:rPr>
              <w:t>gramma’s</w:t>
            </w:r>
            <w:proofErr w:type="gramEnd"/>
            <w:r w:rsidRPr="00C24E08">
              <w:rPr>
                <w:rFonts w:cs="Times New Roman"/>
                <w:szCs w:val="24"/>
              </w:rPr>
              <w:t xml:space="preserve"> house?</w:t>
            </w:r>
          </w:p>
          <w:p w14:paraId="1A50BC68" w14:textId="77777777" w:rsidR="00AB6BDF" w:rsidRPr="00C24E08" w:rsidRDefault="00AB6BDF">
            <w:pPr>
              <w:textAlignment w:val="baseline"/>
              <w:rPr>
                <w:rFonts w:cs="Times New Roman"/>
                <w:i/>
                <w:szCs w:val="24"/>
              </w:rPr>
            </w:pPr>
            <w:r w:rsidRPr="00C24E08">
              <w:rPr>
                <w:rFonts w:cs="Times New Roman"/>
                <w:szCs w:val="24"/>
              </w:rPr>
              <w:t xml:space="preserve">Finally, Billy goes home. How does he </w:t>
            </w:r>
            <w:proofErr w:type="gramStart"/>
            <w:r w:rsidRPr="00C24E08">
              <w:rPr>
                <w:rFonts w:cs="Times New Roman"/>
                <w:szCs w:val="24"/>
              </w:rPr>
              <w:t>move to go</w:t>
            </w:r>
            <w:proofErr w:type="gramEnd"/>
            <w:r w:rsidRPr="00C24E08">
              <w:rPr>
                <w:rFonts w:cs="Times New Roman"/>
                <w:szCs w:val="24"/>
              </w:rPr>
              <w:t xml:space="preserve"> home?</w:t>
            </w:r>
          </w:p>
        </w:tc>
      </w:tr>
      <w:tr w:rsidR="00AB6BDF" w:rsidRPr="00C24E08" w14:paraId="27EC2BE4" w14:textId="77777777">
        <w:trPr>
          <w:trHeight w:val="275"/>
        </w:trPr>
        <w:tc>
          <w:tcPr>
            <w:tcW w:w="872" w:type="pct"/>
          </w:tcPr>
          <w:p w14:paraId="2F62D6A6" w14:textId="77777777" w:rsidR="00AB6BDF" w:rsidRPr="00C24E08" w:rsidRDefault="00AB6BDF">
            <w:pPr>
              <w:jc w:val="center"/>
              <w:rPr>
                <w:rFonts w:cs="Times New Roman"/>
                <w:szCs w:val="24"/>
              </w:rPr>
            </w:pPr>
            <w:r w:rsidRPr="00C24E08">
              <w:rPr>
                <w:rFonts w:cs="Times New Roman"/>
                <w:szCs w:val="24"/>
              </w:rPr>
              <w:lastRenderedPageBreak/>
              <w:t>MA.5.GR.4.1</w:t>
            </w:r>
          </w:p>
          <w:p w14:paraId="7DD177B1" w14:textId="77777777" w:rsidR="00AB6BDF" w:rsidRPr="00C24E08" w:rsidRDefault="00AB6BDF">
            <w:pPr>
              <w:rPr>
                <w:rFonts w:eastAsia="Times New Roman" w:cs="Times New Roman"/>
                <w:color w:val="000000" w:themeColor="text1"/>
                <w:szCs w:val="24"/>
              </w:rPr>
            </w:pPr>
          </w:p>
        </w:tc>
        <w:tc>
          <w:tcPr>
            <w:tcW w:w="1168" w:type="pct"/>
          </w:tcPr>
          <w:p w14:paraId="67E9B5E3"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0BF3B796" w14:textId="77777777" w:rsidR="00AB6BDF" w:rsidRPr="00102284" w:rsidRDefault="00AB6BDF">
            <w:pPr>
              <w:spacing w:after="160" w:line="257" w:lineRule="auto"/>
              <w:rPr>
                <w:rFonts w:cs="Times New Roman"/>
                <w:i/>
                <w:iCs/>
                <w:szCs w:val="24"/>
              </w:rPr>
            </w:pPr>
            <w:r w:rsidRPr="00102284">
              <w:rPr>
                <w:rFonts w:cs="Times New Roman"/>
                <w:i/>
                <w:iCs/>
                <w:szCs w:val="24"/>
              </w:rPr>
              <w:t>Instructional Task 3</w:t>
            </w:r>
          </w:p>
          <w:p w14:paraId="1FD69B1C" w14:textId="77777777" w:rsidR="00AB6BDF" w:rsidRPr="00C24E08" w:rsidRDefault="00AB6BDF">
            <w:pPr>
              <w:spacing w:after="160" w:line="257" w:lineRule="auto"/>
              <w:rPr>
                <w:rFonts w:cs="Times New Roman"/>
                <w:szCs w:val="24"/>
              </w:rPr>
            </w:pPr>
            <w:r w:rsidRPr="00C24E08">
              <w:rPr>
                <w:rFonts w:cs="Times New Roman"/>
                <w:szCs w:val="24"/>
              </w:rPr>
              <w:t xml:space="preserve">Roll 2 </w:t>
            </w:r>
            <w:proofErr w:type="gramStart"/>
            <w:r w:rsidRPr="00C24E08">
              <w:rPr>
                <w:rFonts w:cs="Times New Roman"/>
                <w:szCs w:val="24"/>
              </w:rPr>
              <w:t>dice</w:t>
            </w:r>
            <w:proofErr w:type="gramEnd"/>
            <w:r w:rsidRPr="00C24E08">
              <w:rPr>
                <w:rFonts w:cs="Times New Roman"/>
                <w:szCs w:val="24"/>
              </w:rPr>
              <w:t xml:space="preserve"> to create an ordered pair. </w:t>
            </w:r>
          </w:p>
          <w:p w14:paraId="07093BB2" w14:textId="77777777" w:rsidR="00AB6BDF" w:rsidRPr="00C24E08" w:rsidRDefault="00AB6BDF">
            <w:pPr>
              <w:spacing w:after="160" w:line="257" w:lineRule="auto"/>
              <w:rPr>
                <w:rFonts w:cs="Times New Roman"/>
                <w:szCs w:val="24"/>
              </w:rPr>
            </w:pPr>
            <w:r w:rsidRPr="00C24E08">
              <w:rPr>
                <w:rFonts w:cs="Times New Roman"/>
                <w:szCs w:val="24"/>
              </w:rPr>
              <w:t xml:space="preserve">Fill in the table using the numbers generated with the dice. </w:t>
            </w:r>
          </w:p>
          <w:p w14:paraId="0843C9D3" w14:textId="77777777" w:rsidR="00AB6BDF" w:rsidRPr="00C24E08" w:rsidRDefault="00AB6BDF">
            <w:pPr>
              <w:spacing w:after="160" w:line="257" w:lineRule="auto"/>
              <w:ind w:left="720"/>
              <w:rPr>
                <w:rFonts w:cs="Times New Roman"/>
                <w:szCs w:val="24"/>
              </w:rPr>
            </w:pPr>
            <w:r w:rsidRPr="00C24E08">
              <w:rPr>
                <w:rFonts w:cs="Times New Roman"/>
                <w:szCs w:val="24"/>
              </w:rPr>
              <w:t>Variation 1:</w:t>
            </w:r>
            <w:r>
              <w:rPr>
                <w:rFonts w:cs="Times New Roman"/>
                <w:szCs w:val="24"/>
              </w:rPr>
              <w:t xml:space="preserve"> </w:t>
            </w:r>
            <w:r w:rsidRPr="00C24E08">
              <w:rPr>
                <w:rFonts w:cs="Times New Roman"/>
                <w:szCs w:val="24"/>
              </w:rPr>
              <w:t>Start from the origin (0,0) for each roll.</w:t>
            </w:r>
          </w:p>
          <w:p w14:paraId="2BA252EF" w14:textId="77777777" w:rsidR="00AB6BDF" w:rsidRPr="00C24E08" w:rsidRDefault="00AB6BDF">
            <w:pPr>
              <w:spacing w:after="160" w:line="257" w:lineRule="auto"/>
              <w:ind w:left="720"/>
              <w:rPr>
                <w:rFonts w:cs="Times New Roman"/>
                <w:szCs w:val="24"/>
              </w:rPr>
            </w:pPr>
            <w:r w:rsidRPr="00C24E08">
              <w:rPr>
                <w:rFonts w:cs="Times New Roman"/>
                <w:szCs w:val="24"/>
              </w:rPr>
              <w:t xml:space="preserve">Variation 2: With each roll, start at the last coordinate rolled and find the new coordinate. </w:t>
            </w:r>
          </w:p>
          <w:p w14:paraId="0D5465E8" w14:textId="77777777" w:rsidR="00AB6BDF" w:rsidRPr="00C24E08" w:rsidRDefault="00AB6BDF">
            <w:pPr>
              <w:spacing w:after="160" w:line="257" w:lineRule="auto"/>
              <w:rPr>
                <w:rFonts w:cs="Times New Roman"/>
                <w:szCs w:val="24"/>
              </w:rPr>
            </w:pPr>
            <w:r w:rsidRPr="00C24E08">
              <w:rPr>
                <w:rFonts w:cs="Times New Roman"/>
                <w:szCs w:val="24"/>
              </w:rPr>
              <w:t xml:space="preserve"> </w:t>
            </w:r>
            <w:r w:rsidRPr="00C24E08">
              <w:rPr>
                <w:rFonts w:cs="Times New Roman"/>
                <w:noProof/>
                <w:szCs w:val="24"/>
              </w:rPr>
              <w:drawing>
                <wp:inline distT="0" distB="0" distL="0" distR="0" wp14:anchorId="093BEF62" wp14:editId="731B1DF9">
                  <wp:extent cx="3333750" cy="1447800"/>
                  <wp:effectExtent l="0" t="0" r="0" b="0"/>
                  <wp:docPr id="1745390925" name="Picture 174539092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90925" name="Picture 1745390925" descr="Table"/>
                          <pic:cNvPicPr/>
                        </pic:nvPicPr>
                        <pic:blipFill>
                          <a:blip r:embed="rId173">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p>
          <w:p w14:paraId="79D628E7" w14:textId="77777777" w:rsidR="00AB6BDF" w:rsidRPr="00C24E08" w:rsidRDefault="00AB6BDF">
            <w:pPr>
              <w:textAlignment w:val="baseline"/>
              <w:rPr>
                <w:rFonts w:cs="Times New Roman"/>
                <w:i/>
                <w:szCs w:val="24"/>
              </w:rPr>
            </w:pPr>
          </w:p>
        </w:tc>
      </w:tr>
      <w:tr w:rsidR="00AB6BDF" w:rsidRPr="00C24E08" w14:paraId="5112EA5D" w14:textId="77777777">
        <w:trPr>
          <w:trHeight w:val="275"/>
        </w:trPr>
        <w:tc>
          <w:tcPr>
            <w:tcW w:w="872" w:type="pct"/>
          </w:tcPr>
          <w:p w14:paraId="2A5C9AFA" w14:textId="77777777" w:rsidR="00AB6BDF" w:rsidRPr="00C24E08" w:rsidRDefault="00AB6BDF">
            <w:pPr>
              <w:rPr>
                <w:rFonts w:eastAsia="Times New Roman" w:cs="Times New Roman"/>
                <w:color w:val="000000" w:themeColor="text1"/>
                <w:szCs w:val="24"/>
              </w:rPr>
            </w:pPr>
            <w:r w:rsidRPr="00C24E08">
              <w:rPr>
                <w:rFonts w:cs="Times New Roman"/>
                <w:szCs w:val="24"/>
              </w:rPr>
              <w:t>MA.5.GR.4.1</w:t>
            </w:r>
          </w:p>
        </w:tc>
        <w:tc>
          <w:tcPr>
            <w:tcW w:w="1168" w:type="pct"/>
          </w:tcPr>
          <w:p w14:paraId="3DB237CC" w14:textId="77777777" w:rsidR="00AB6BDF" w:rsidRPr="00C24E08" w:rsidRDefault="00AB6BDF">
            <w:pPr>
              <w:rPr>
                <w:rFonts w:eastAsia="Times New Roman" w:cs="Times New Roman"/>
                <w:color w:val="000000" w:themeColor="text1"/>
                <w:szCs w:val="24"/>
              </w:rPr>
            </w:pPr>
            <w:r w:rsidRPr="00C24E08">
              <w:rPr>
                <w:rFonts w:cs="Times New Roman"/>
                <w:szCs w:val="24"/>
              </w:rPr>
              <w:t>Instructional Tasks</w:t>
            </w:r>
          </w:p>
        </w:tc>
        <w:tc>
          <w:tcPr>
            <w:tcW w:w="2960" w:type="pct"/>
          </w:tcPr>
          <w:p w14:paraId="791351D1" w14:textId="77777777" w:rsidR="00AB6BDF" w:rsidRPr="00BD1360" w:rsidRDefault="00AB6BDF">
            <w:pPr>
              <w:rPr>
                <w:rFonts w:cs="Times New Roman"/>
                <w:i/>
                <w:iCs/>
                <w:szCs w:val="24"/>
              </w:rPr>
            </w:pPr>
            <w:r w:rsidRPr="00BD1360">
              <w:rPr>
                <w:rFonts w:cs="Times New Roman"/>
                <w:i/>
                <w:iCs/>
                <w:szCs w:val="24"/>
              </w:rPr>
              <w:t>Instructional Task 4</w:t>
            </w:r>
          </w:p>
          <w:p w14:paraId="7536AE6B" w14:textId="77777777" w:rsidR="00AB6BDF" w:rsidRPr="00C24E08" w:rsidRDefault="00AB6BDF">
            <w:pPr>
              <w:rPr>
                <w:rFonts w:cs="Times New Roman"/>
                <w:szCs w:val="24"/>
              </w:rPr>
            </w:pPr>
            <w:r w:rsidRPr="00C24E08">
              <w:rPr>
                <w:rFonts w:cs="Times New Roman"/>
                <w:szCs w:val="24"/>
              </w:rPr>
              <w:t>Using the coordinate plane below, create an assortment of triangles and rectangles.</w:t>
            </w:r>
          </w:p>
          <w:p w14:paraId="4DCE2380" w14:textId="77777777" w:rsidR="00AB6BDF" w:rsidRPr="00C24E08" w:rsidRDefault="00AB6BDF" w:rsidP="009D7378">
            <w:pPr>
              <w:pStyle w:val="ListParagraph"/>
              <w:numPr>
                <w:ilvl w:val="0"/>
                <w:numId w:val="138"/>
              </w:numPr>
              <w:autoSpaceDE w:val="0"/>
              <w:autoSpaceDN w:val="0"/>
              <w:contextualSpacing/>
              <w:rPr>
                <w:rFonts w:cs="Times New Roman"/>
                <w:szCs w:val="24"/>
              </w:rPr>
            </w:pPr>
            <w:r w:rsidRPr="00C24E08">
              <w:rPr>
                <w:rFonts w:cs="Times New Roman"/>
                <w:szCs w:val="24"/>
              </w:rPr>
              <w:t>Identify the shape created.</w:t>
            </w:r>
          </w:p>
          <w:p w14:paraId="7834BD3D" w14:textId="77777777" w:rsidR="00AB6BDF" w:rsidRPr="00C24E08" w:rsidRDefault="00AB6BDF" w:rsidP="009D7378">
            <w:pPr>
              <w:pStyle w:val="ListParagraph"/>
              <w:numPr>
                <w:ilvl w:val="0"/>
                <w:numId w:val="138"/>
              </w:numPr>
              <w:autoSpaceDE w:val="0"/>
              <w:autoSpaceDN w:val="0"/>
              <w:contextualSpacing/>
              <w:rPr>
                <w:rFonts w:cs="Times New Roman"/>
                <w:szCs w:val="24"/>
              </w:rPr>
            </w:pPr>
            <w:r w:rsidRPr="00C24E08">
              <w:rPr>
                <w:rFonts w:cs="Times New Roman"/>
                <w:szCs w:val="24"/>
              </w:rPr>
              <w:t xml:space="preserve">Identify the ordered pairs for each vertex of the shape. </w:t>
            </w:r>
          </w:p>
          <w:p w14:paraId="1A4CC1E7" w14:textId="77777777" w:rsidR="00AB6BDF" w:rsidRPr="00C24E08" w:rsidRDefault="00AB6BDF">
            <w:pPr>
              <w:rPr>
                <w:rFonts w:cs="Times New Roman"/>
                <w:szCs w:val="24"/>
              </w:rPr>
            </w:pPr>
          </w:p>
          <w:p w14:paraId="0DB76E66"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55338F11" wp14:editId="304B752E">
                  <wp:extent cx="1902405" cy="1828800"/>
                  <wp:effectExtent l="0" t="0" r="0" b="0"/>
                  <wp:docPr id="504366781" name="Picture 504366781" descr="Coordinate plane with points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66781" name="Picture 504366781" descr="Coordinate plane with points A-H"/>
                          <pic:cNvPicPr/>
                        </pic:nvPicPr>
                        <pic:blipFill>
                          <a:blip r:embed="rId174">
                            <a:extLst>
                              <a:ext uri="{28A0092B-C50C-407E-A947-70E740481C1C}">
                                <a14:useLocalDpi xmlns:a14="http://schemas.microsoft.com/office/drawing/2010/main" val="0"/>
                              </a:ext>
                            </a:extLst>
                          </a:blip>
                          <a:stretch>
                            <a:fillRect/>
                          </a:stretch>
                        </pic:blipFill>
                        <pic:spPr>
                          <a:xfrm>
                            <a:off x="0" y="0"/>
                            <a:ext cx="1902405" cy="1828800"/>
                          </a:xfrm>
                          <a:prstGeom prst="rect">
                            <a:avLst/>
                          </a:prstGeom>
                        </pic:spPr>
                      </pic:pic>
                    </a:graphicData>
                  </a:graphic>
                </wp:inline>
              </w:drawing>
            </w:r>
          </w:p>
        </w:tc>
      </w:tr>
      <w:tr w:rsidR="00AB6BDF" w:rsidRPr="00C24E08" w14:paraId="2826AE31" w14:textId="77777777">
        <w:trPr>
          <w:trHeight w:val="275"/>
        </w:trPr>
        <w:tc>
          <w:tcPr>
            <w:tcW w:w="872" w:type="pct"/>
          </w:tcPr>
          <w:p w14:paraId="5DB5CB2C" w14:textId="77777777" w:rsidR="00AB6BDF" w:rsidRPr="00C24E08" w:rsidRDefault="00AB6BDF">
            <w:pPr>
              <w:rPr>
                <w:rFonts w:eastAsia="Times New Roman" w:cs="Times New Roman"/>
                <w:color w:val="000000" w:themeColor="text1"/>
                <w:szCs w:val="24"/>
              </w:rPr>
            </w:pPr>
            <w:r w:rsidRPr="00C24E08">
              <w:rPr>
                <w:rFonts w:cs="Times New Roman"/>
                <w:szCs w:val="24"/>
              </w:rPr>
              <w:t>MA.5.GR.4.1</w:t>
            </w:r>
          </w:p>
        </w:tc>
        <w:tc>
          <w:tcPr>
            <w:tcW w:w="1168" w:type="pct"/>
          </w:tcPr>
          <w:p w14:paraId="22404B93"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17A01228" w14:textId="77777777" w:rsidR="00AB6BDF" w:rsidRPr="00BD1360" w:rsidRDefault="00AB6BDF">
            <w:pPr>
              <w:rPr>
                <w:rFonts w:cs="Times New Roman"/>
                <w:i/>
                <w:iCs/>
                <w:szCs w:val="24"/>
              </w:rPr>
            </w:pPr>
            <w:r w:rsidRPr="00BD1360">
              <w:rPr>
                <w:rFonts w:cs="Times New Roman"/>
                <w:i/>
                <w:iCs/>
                <w:szCs w:val="24"/>
              </w:rPr>
              <w:t>Instructional Item 3</w:t>
            </w:r>
          </w:p>
          <w:p w14:paraId="72E55481" w14:textId="77777777" w:rsidR="00AB6BDF" w:rsidRPr="00C24E08" w:rsidRDefault="00AB6BDF">
            <w:pPr>
              <w:rPr>
                <w:rFonts w:cs="Times New Roman"/>
                <w:szCs w:val="24"/>
              </w:rPr>
            </w:pPr>
            <w:r w:rsidRPr="00C24E08">
              <w:rPr>
                <w:rFonts w:cs="Times New Roman"/>
                <w:szCs w:val="24"/>
              </w:rPr>
              <w:t xml:space="preserve">A point has </w:t>
            </w:r>
            <w:proofErr w:type="gramStart"/>
            <w:r w:rsidRPr="00C24E08">
              <w:rPr>
                <w:rFonts w:cs="Times New Roman"/>
                <w:szCs w:val="24"/>
              </w:rPr>
              <w:t>the coordinates</w:t>
            </w:r>
            <w:proofErr w:type="gramEnd"/>
            <w:r w:rsidRPr="00C24E08">
              <w:rPr>
                <w:rFonts w:cs="Times New Roman"/>
                <w:szCs w:val="24"/>
              </w:rPr>
              <w:t xml:space="preserve"> (4, 6).</w:t>
            </w:r>
          </w:p>
          <w:p w14:paraId="62E7E01B" w14:textId="77777777" w:rsidR="00AB6BDF" w:rsidRPr="00C24E08" w:rsidRDefault="00AB6BDF">
            <w:pPr>
              <w:rPr>
                <w:rFonts w:cs="Times New Roman"/>
                <w:szCs w:val="24"/>
              </w:rPr>
            </w:pPr>
            <w:r w:rsidRPr="00C24E08">
              <w:rPr>
                <w:rFonts w:cs="Times New Roman"/>
                <w:szCs w:val="24"/>
              </w:rPr>
              <w:t xml:space="preserve">To get to the coordinate, </w:t>
            </w:r>
          </w:p>
          <w:p w14:paraId="748D66C3" w14:textId="77777777" w:rsidR="00AB6BDF" w:rsidRPr="00C24E08" w:rsidRDefault="00AB6BDF">
            <w:pPr>
              <w:rPr>
                <w:rFonts w:cs="Times New Roman"/>
                <w:szCs w:val="24"/>
              </w:rPr>
            </w:pPr>
            <w:r w:rsidRPr="00C24E08">
              <w:rPr>
                <w:rFonts w:cs="Times New Roman"/>
                <w:szCs w:val="24"/>
              </w:rPr>
              <w:t xml:space="preserve">Where </w:t>
            </w:r>
            <w:proofErr w:type="gramStart"/>
            <w:r w:rsidRPr="00C24E08">
              <w:rPr>
                <w:rFonts w:cs="Times New Roman"/>
                <w:szCs w:val="24"/>
              </w:rPr>
              <w:t>do</w:t>
            </w:r>
            <w:proofErr w:type="gramEnd"/>
            <w:r w:rsidRPr="00C24E08">
              <w:rPr>
                <w:rFonts w:cs="Times New Roman"/>
                <w:szCs w:val="24"/>
              </w:rPr>
              <w:t xml:space="preserve"> you start?</w:t>
            </w:r>
          </w:p>
          <w:p w14:paraId="6FAC49D0" w14:textId="77777777" w:rsidR="00AB6BDF" w:rsidRPr="00C24E08" w:rsidRDefault="00AB6BDF">
            <w:pPr>
              <w:rPr>
                <w:rFonts w:cs="Times New Roman"/>
                <w:szCs w:val="24"/>
              </w:rPr>
            </w:pPr>
            <w:r w:rsidRPr="00C24E08">
              <w:rPr>
                <w:rFonts w:cs="Times New Roman"/>
                <w:szCs w:val="24"/>
              </w:rPr>
              <w:t xml:space="preserve">How </w:t>
            </w:r>
            <w:proofErr w:type="gramStart"/>
            <w:r w:rsidRPr="00C24E08">
              <w:rPr>
                <w:rFonts w:cs="Times New Roman"/>
                <w:szCs w:val="24"/>
              </w:rPr>
              <w:t>do</w:t>
            </w:r>
            <w:proofErr w:type="gramEnd"/>
            <w:r w:rsidRPr="00C24E08">
              <w:rPr>
                <w:rFonts w:cs="Times New Roman"/>
                <w:szCs w:val="24"/>
              </w:rPr>
              <w:t xml:space="preserve"> you move?</w:t>
            </w:r>
          </w:p>
          <w:p w14:paraId="3F989DE2" w14:textId="77777777" w:rsidR="00AB6BDF" w:rsidRPr="00C24E08" w:rsidRDefault="00AB6BDF">
            <w:pPr>
              <w:rPr>
                <w:rFonts w:cs="Times New Roman"/>
                <w:szCs w:val="24"/>
              </w:rPr>
            </w:pPr>
            <w:r w:rsidRPr="00C24E08">
              <w:rPr>
                <w:rFonts w:cs="Times New Roman"/>
                <w:szCs w:val="24"/>
              </w:rPr>
              <w:t>How many units do you move?</w:t>
            </w:r>
          </w:p>
          <w:p w14:paraId="5CEDC18A" w14:textId="77777777" w:rsidR="00AB6BDF" w:rsidRPr="00C24E08" w:rsidRDefault="00AB6BDF">
            <w:pPr>
              <w:textAlignment w:val="baseline"/>
              <w:rPr>
                <w:rFonts w:cs="Times New Roman"/>
                <w:i/>
                <w:szCs w:val="24"/>
              </w:rPr>
            </w:pPr>
            <w:proofErr w:type="gramStart"/>
            <w:r w:rsidRPr="00C24E08">
              <w:rPr>
                <w:rFonts w:cs="Times New Roman"/>
                <w:szCs w:val="24"/>
              </w:rPr>
              <w:t>Do</w:t>
            </w:r>
            <w:proofErr w:type="gramEnd"/>
            <w:r w:rsidRPr="00C24E08">
              <w:rPr>
                <w:rFonts w:cs="Times New Roman"/>
                <w:szCs w:val="24"/>
              </w:rPr>
              <w:t xml:space="preserve"> you move again? If yes, which direction and how many units?</w:t>
            </w:r>
          </w:p>
        </w:tc>
      </w:tr>
      <w:tr w:rsidR="00AB6BDF" w:rsidRPr="00C24E08" w14:paraId="000CA261" w14:textId="77777777">
        <w:trPr>
          <w:trHeight w:val="275"/>
        </w:trPr>
        <w:tc>
          <w:tcPr>
            <w:tcW w:w="872" w:type="pct"/>
          </w:tcPr>
          <w:p w14:paraId="6EF54638" w14:textId="77777777" w:rsidR="00AB6BDF" w:rsidRPr="00C24E08" w:rsidRDefault="00AB6BDF">
            <w:pPr>
              <w:rPr>
                <w:rFonts w:eastAsia="Times New Roman" w:cs="Times New Roman"/>
                <w:color w:val="000000" w:themeColor="text1"/>
                <w:szCs w:val="24"/>
              </w:rPr>
            </w:pPr>
            <w:r w:rsidRPr="00C24E08">
              <w:rPr>
                <w:rFonts w:cs="Times New Roman"/>
                <w:szCs w:val="24"/>
              </w:rPr>
              <w:t>MA.5.GR.4.1</w:t>
            </w:r>
          </w:p>
        </w:tc>
        <w:tc>
          <w:tcPr>
            <w:tcW w:w="1168" w:type="pct"/>
          </w:tcPr>
          <w:p w14:paraId="5293C9EE" w14:textId="77777777" w:rsidR="00AB6BDF" w:rsidRPr="00C24E08" w:rsidRDefault="00AB6BDF">
            <w:pPr>
              <w:rPr>
                <w:rFonts w:eastAsia="Times New Roman" w:cs="Times New Roman"/>
                <w:color w:val="000000" w:themeColor="text1"/>
                <w:szCs w:val="24"/>
              </w:rPr>
            </w:pPr>
            <w:r w:rsidRPr="00C24E08">
              <w:rPr>
                <w:rFonts w:cs="Times New Roman"/>
                <w:szCs w:val="24"/>
              </w:rPr>
              <w:t>Instructional Items</w:t>
            </w:r>
          </w:p>
        </w:tc>
        <w:tc>
          <w:tcPr>
            <w:tcW w:w="2960" w:type="pct"/>
          </w:tcPr>
          <w:p w14:paraId="0AB68568" w14:textId="77777777" w:rsidR="00AB6BDF" w:rsidRPr="00BD1360" w:rsidRDefault="00AB6BDF">
            <w:pPr>
              <w:rPr>
                <w:rFonts w:cs="Times New Roman"/>
                <w:i/>
                <w:iCs/>
                <w:szCs w:val="24"/>
              </w:rPr>
            </w:pPr>
            <w:r w:rsidRPr="00BD1360">
              <w:rPr>
                <w:rFonts w:cs="Times New Roman"/>
                <w:i/>
                <w:iCs/>
                <w:szCs w:val="24"/>
              </w:rPr>
              <w:t>Instructional Item 4</w:t>
            </w:r>
          </w:p>
          <w:p w14:paraId="1728A75F" w14:textId="77777777" w:rsidR="00AB6BDF" w:rsidRPr="00C24E08" w:rsidRDefault="00AB6BDF">
            <w:pPr>
              <w:rPr>
                <w:rFonts w:cs="Times New Roman"/>
                <w:szCs w:val="24"/>
              </w:rPr>
            </w:pPr>
            <w:r w:rsidRPr="00C24E08">
              <w:rPr>
                <w:rFonts w:cs="Times New Roman"/>
                <w:szCs w:val="24"/>
              </w:rPr>
              <w:lastRenderedPageBreak/>
              <w:t>Joerg is plotting a square on the coordinate plane below.</w:t>
            </w:r>
          </w:p>
          <w:p w14:paraId="0DA9B105" w14:textId="77777777" w:rsidR="00AB6BDF" w:rsidRPr="00C24E08" w:rsidRDefault="00AB6BDF">
            <w:pPr>
              <w:rPr>
                <w:rFonts w:cs="Times New Roman"/>
                <w:szCs w:val="24"/>
              </w:rPr>
            </w:pPr>
            <w:r w:rsidRPr="00C24E08">
              <w:rPr>
                <w:rFonts w:cs="Times New Roman"/>
                <w:szCs w:val="24"/>
              </w:rPr>
              <w:t>Which four ordered pairs would he identify in his square?</w:t>
            </w:r>
          </w:p>
          <w:p w14:paraId="41F8C78F"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606499C9" wp14:editId="680B893D">
                  <wp:extent cx="2019300" cy="1941172"/>
                  <wp:effectExtent l="0" t="0" r="0" b="0"/>
                  <wp:docPr id="376904956" name="Picture 376904956" descr="Coordinate plane with points 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04956" name="Picture 376904956" descr="Coordinate plane with points A-H"/>
                          <pic:cNvPicPr/>
                        </pic:nvPicPr>
                        <pic:blipFill>
                          <a:blip r:embed="rId174">
                            <a:extLst>
                              <a:ext uri="{28A0092B-C50C-407E-A947-70E740481C1C}">
                                <a14:useLocalDpi xmlns:a14="http://schemas.microsoft.com/office/drawing/2010/main" val="0"/>
                              </a:ext>
                            </a:extLst>
                          </a:blip>
                          <a:stretch>
                            <a:fillRect/>
                          </a:stretch>
                        </pic:blipFill>
                        <pic:spPr>
                          <a:xfrm>
                            <a:off x="0" y="0"/>
                            <a:ext cx="2019300" cy="1941172"/>
                          </a:xfrm>
                          <a:prstGeom prst="rect">
                            <a:avLst/>
                          </a:prstGeom>
                        </pic:spPr>
                      </pic:pic>
                    </a:graphicData>
                  </a:graphic>
                </wp:inline>
              </w:drawing>
            </w:r>
          </w:p>
        </w:tc>
      </w:tr>
      <w:tr w:rsidR="00AB6BDF" w:rsidRPr="00C24E08" w14:paraId="15330FBF" w14:textId="77777777">
        <w:trPr>
          <w:trHeight w:val="275"/>
        </w:trPr>
        <w:tc>
          <w:tcPr>
            <w:tcW w:w="872" w:type="pct"/>
          </w:tcPr>
          <w:p w14:paraId="34FB0282" w14:textId="77777777" w:rsidR="00AB6BDF" w:rsidRPr="00C24E08" w:rsidRDefault="00AB6BDF">
            <w:pPr>
              <w:jc w:val="center"/>
              <w:rPr>
                <w:rFonts w:cs="Times New Roman"/>
                <w:szCs w:val="24"/>
              </w:rPr>
            </w:pPr>
            <w:r w:rsidRPr="00C24E08">
              <w:rPr>
                <w:rFonts w:cs="Times New Roman"/>
                <w:szCs w:val="24"/>
              </w:rPr>
              <w:lastRenderedPageBreak/>
              <w:t xml:space="preserve"> MA.5.GR.4.2</w:t>
            </w:r>
          </w:p>
          <w:p w14:paraId="1C9C0F5E" w14:textId="77777777" w:rsidR="00AB6BDF" w:rsidRPr="00C24E08" w:rsidRDefault="00AB6BDF">
            <w:pPr>
              <w:rPr>
                <w:rFonts w:eastAsia="Times New Roman" w:cs="Times New Roman"/>
                <w:color w:val="000000" w:themeColor="text1"/>
                <w:szCs w:val="24"/>
              </w:rPr>
            </w:pPr>
          </w:p>
        </w:tc>
        <w:tc>
          <w:tcPr>
            <w:tcW w:w="1168" w:type="pct"/>
          </w:tcPr>
          <w:p w14:paraId="2A065055" w14:textId="77777777" w:rsidR="00AB6BDF" w:rsidRPr="00C24E08" w:rsidRDefault="00AB6BDF">
            <w:pPr>
              <w:rPr>
                <w:rFonts w:eastAsia="Times New Roman" w:cs="Times New Roman"/>
                <w:color w:val="000000" w:themeColor="text1"/>
                <w:szCs w:val="24"/>
              </w:rPr>
            </w:pPr>
            <w:r w:rsidRPr="00C24E08">
              <w:rPr>
                <w:rFonts w:cs="Times New Roman"/>
                <w:szCs w:val="24"/>
              </w:rPr>
              <w:t>Strategies to Support Tiered Instruction</w:t>
            </w:r>
          </w:p>
        </w:tc>
        <w:tc>
          <w:tcPr>
            <w:tcW w:w="2960" w:type="pct"/>
          </w:tcPr>
          <w:p w14:paraId="4F4495C9" w14:textId="77777777" w:rsidR="00AB6BDF" w:rsidRPr="00C24E08" w:rsidRDefault="00AB6BDF">
            <w:pPr>
              <w:textAlignment w:val="baseline"/>
              <w:rPr>
                <w:rFonts w:cs="Times New Roman"/>
                <w:i/>
                <w:szCs w:val="24"/>
              </w:rPr>
            </w:pPr>
            <w:r w:rsidRPr="00C24E08">
              <w:rPr>
                <w:rFonts w:cs="Times New Roman"/>
                <w:szCs w:val="24"/>
              </w:rPr>
              <w:t xml:space="preserve">Instruction includes using the 3-Read Protocol to break down the problem. </w:t>
            </w:r>
            <w:proofErr w:type="gramStart"/>
            <w:r w:rsidRPr="00C24E08">
              <w:rPr>
                <w:rFonts w:cs="Times New Roman"/>
                <w:szCs w:val="24"/>
              </w:rPr>
              <w:t>First</w:t>
            </w:r>
            <w:proofErr w:type="gramEnd"/>
            <w:r w:rsidRPr="00C24E08">
              <w:rPr>
                <w:rFonts w:cs="Times New Roman"/>
                <w:szCs w:val="24"/>
              </w:rPr>
              <w:t xml:space="preserve"> read the problem to understand the context, possibly without the numbers. Then, read to understand </w:t>
            </w:r>
            <w:proofErr w:type="gramStart"/>
            <w:r w:rsidRPr="00C24E08">
              <w:rPr>
                <w:rFonts w:cs="Times New Roman"/>
                <w:szCs w:val="24"/>
              </w:rPr>
              <w:t>the mathematics</w:t>
            </w:r>
            <w:proofErr w:type="gramEnd"/>
            <w:r w:rsidRPr="00C24E08">
              <w:rPr>
                <w:rFonts w:cs="Times New Roman"/>
                <w:szCs w:val="24"/>
              </w:rPr>
              <w:t xml:space="preserve">. Finally, </w:t>
            </w:r>
            <w:proofErr w:type="gramStart"/>
            <w:r w:rsidRPr="00C24E08">
              <w:rPr>
                <w:rFonts w:cs="Times New Roman"/>
                <w:szCs w:val="24"/>
              </w:rPr>
              <w:t>read</w:t>
            </w:r>
            <w:proofErr w:type="gramEnd"/>
            <w:r w:rsidRPr="00C24E08">
              <w:rPr>
                <w:rFonts w:cs="Times New Roman"/>
                <w:szCs w:val="24"/>
              </w:rPr>
              <w:t xml:space="preserve"> to create a plan for solving the problem. </w:t>
            </w:r>
          </w:p>
        </w:tc>
      </w:tr>
      <w:tr w:rsidR="00AB6BDF" w:rsidRPr="00C24E08" w14:paraId="6779F227" w14:textId="77777777" w:rsidTr="009B32AC">
        <w:trPr>
          <w:trHeight w:val="2582"/>
        </w:trPr>
        <w:tc>
          <w:tcPr>
            <w:tcW w:w="872" w:type="pct"/>
          </w:tcPr>
          <w:p w14:paraId="62EFD00D"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MA.5.GR.4.2</w:t>
            </w:r>
          </w:p>
        </w:tc>
        <w:tc>
          <w:tcPr>
            <w:tcW w:w="1168" w:type="pct"/>
          </w:tcPr>
          <w:p w14:paraId="250D6F5F"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Instructional Tasks</w:t>
            </w:r>
          </w:p>
        </w:tc>
        <w:tc>
          <w:tcPr>
            <w:tcW w:w="2960" w:type="pct"/>
          </w:tcPr>
          <w:p w14:paraId="0F765187" w14:textId="77777777" w:rsidR="00AB6BDF" w:rsidRPr="00BD1360" w:rsidRDefault="00AB6BDF">
            <w:pPr>
              <w:rPr>
                <w:rFonts w:cs="Times New Roman"/>
                <w:i/>
                <w:iCs/>
                <w:szCs w:val="24"/>
              </w:rPr>
            </w:pPr>
            <w:r w:rsidRPr="00BD1360">
              <w:rPr>
                <w:rFonts w:cs="Times New Roman"/>
                <w:i/>
                <w:iCs/>
                <w:szCs w:val="24"/>
              </w:rPr>
              <w:t>Instructional Task 2</w:t>
            </w:r>
          </w:p>
          <w:p w14:paraId="49225C7E"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Using the rule </w:t>
            </w:r>
            <m:oMath>
              <m:r>
                <w:rPr>
                  <w:rFonts w:ascii="Cambria Math" w:hAnsi="Cambria Math" w:cs="Times New Roman"/>
                  <w:kern w:val="2"/>
                  <w:szCs w:val="24"/>
                  <w14:ligatures w14:val="standardContextual"/>
                </w:rPr>
                <m:t>x×2=y</m:t>
              </m:r>
            </m:oMath>
            <w:r w:rsidRPr="00C24E08">
              <w:rPr>
                <w:rFonts w:cs="Times New Roman"/>
                <w:kern w:val="2"/>
                <w:szCs w:val="24"/>
                <w14:ligatures w14:val="standardContextual"/>
              </w:rPr>
              <w:t xml:space="preserve">, find the next five </w:t>
            </w:r>
            <w:proofErr w:type="gramStart"/>
            <w:r w:rsidRPr="00C24E08">
              <w:rPr>
                <w:rFonts w:cs="Times New Roman"/>
                <w:kern w:val="2"/>
                <w:szCs w:val="24"/>
                <w14:ligatures w14:val="standardContextual"/>
              </w:rPr>
              <w:t>ordered pairs</w:t>
            </w:r>
            <w:proofErr w:type="gramEnd"/>
            <w:r w:rsidRPr="00C24E08">
              <w:rPr>
                <w:rFonts w:cs="Times New Roman"/>
                <w:kern w:val="2"/>
                <w:szCs w:val="24"/>
                <w14:ligatures w14:val="standardContextual"/>
              </w:rPr>
              <w:t xml:space="preserve">. </w:t>
            </w:r>
          </w:p>
          <w:p w14:paraId="46432D4F"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Make sure to label both the </w:t>
            </w:r>
            <m:oMath>
              <m:r>
                <w:rPr>
                  <w:rFonts w:ascii="Cambria Math" w:hAnsi="Cambria Math" w:cs="Times New Roman"/>
                  <w:kern w:val="2"/>
                  <w:szCs w:val="24"/>
                  <w14:ligatures w14:val="standardContextual"/>
                </w:rPr>
                <m:t>x-axis</m:t>
              </m:r>
            </m:oMath>
            <w:r>
              <w:rPr>
                <w:rFonts w:cs="Times New Roman"/>
                <w:kern w:val="2"/>
                <w:szCs w:val="24"/>
                <w14:ligatures w14:val="standardContextual"/>
              </w:rPr>
              <w:t xml:space="preserve"> </w:t>
            </w:r>
            <w:r w:rsidRPr="00C24E08">
              <w:rPr>
                <w:rFonts w:cs="Times New Roman"/>
                <w:kern w:val="2"/>
                <w:szCs w:val="24"/>
                <w14:ligatures w14:val="standardContextual"/>
              </w:rPr>
              <w:t xml:space="preserve">and </w:t>
            </w:r>
            <m:oMath>
              <m:r>
                <w:rPr>
                  <w:rFonts w:ascii="Cambria Math" w:hAnsi="Cambria Math" w:cs="Times New Roman"/>
                  <w:kern w:val="2"/>
                  <w:szCs w:val="24"/>
                  <w14:ligatures w14:val="standardContextual"/>
                </w:rPr>
                <m:t>y-axis.</m:t>
              </m:r>
            </m:oMath>
          </w:p>
          <w:p w14:paraId="1A2DF9E2"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Mark and label all the ordered pairs on the coordinate grid. </w:t>
            </w:r>
          </w:p>
          <w:p w14:paraId="70D7FFD5" w14:textId="77777777" w:rsidR="00AB6BDF" w:rsidRPr="00C24E08" w:rsidRDefault="00AB6BDF">
            <w:pPr>
              <w:rPr>
                <w:rFonts w:cs="Times New Roman"/>
                <w:szCs w:val="24"/>
              </w:rPr>
            </w:pPr>
          </w:p>
          <w:p w14:paraId="297E7914" w14:textId="77777777" w:rsidR="00AB6BDF" w:rsidRPr="00C24E08" w:rsidRDefault="00AB6BDF">
            <w:pPr>
              <w:rPr>
                <w:rFonts w:cs="Times New Roman"/>
                <w:szCs w:val="24"/>
              </w:rPr>
            </w:pPr>
            <w:r w:rsidRPr="00C24E08">
              <w:rPr>
                <w:rFonts w:cs="Times New Roman"/>
                <w:noProof/>
                <w:szCs w:val="24"/>
                <w14:ligatures w14:val="standardContextual"/>
              </w:rPr>
              <mc:AlternateContent>
                <mc:Choice Requires="wps">
                  <w:drawing>
                    <wp:anchor distT="0" distB="0" distL="114300" distR="114300" simplePos="0" relativeHeight="251658258" behindDoc="0" locked="0" layoutInCell="1" allowOverlap="1" wp14:anchorId="79B5729C" wp14:editId="23EB3614">
                      <wp:simplePos x="0" y="0"/>
                      <wp:positionH relativeFrom="column">
                        <wp:posOffset>95250</wp:posOffset>
                      </wp:positionH>
                      <wp:positionV relativeFrom="paragraph">
                        <wp:posOffset>975995</wp:posOffset>
                      </wp:positionV>
                      <wp:extent cx="123825" cy="114300"/>
                      <wp:effectExtent l="19050" t="19050" r="38100" b="47625"/>
                      <wp:wrapNone/>
                      <wp:docPr id="1416132406" name="Oval 1416132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358E9C" id="Oval 1416132406" o:spid="_x0000_s1026" alt="&quot;&quot;" style="position:absolute;margin-left:7.5pt;margin-top:76.85pt;width:9.75pt;height: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" fillcolor="black [3200]" strokecolor="#f2f2f2 [3041]" strokeweight="3pt">
                      <v:shadow on="t" color="#7f7f7f [1601]" opacity=".5" offset="1pt"/>
                    </v:oval>
                  </w:pict>
                </mc:Fallback>
              </mc:AlternateContent>
            </w:r>
            <w:r w:rsidRPr="00C24E08">
              <w:rPr>
                <w:rFonts w:cs="Times New Roman"/>
                <w:noProof/>
                <w:szCs w:val="24"/>
              </w:rPr>
              <w:drawing>
                <wp:inline distT="0" distB="0" distL="0" distR="0" wp14:anchorId="710C1C1F" wp14:editId="76027F1C">
                  <wp:extent cx="1267002" cy="1324160"/>
                  <wp:effectExtent l="0" t="0" r="9525" b="9525"/>
                  <wp:docPr id="468118049" name="Picture 468118049" descr="coordinate plane with on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18049" name="Picture 468118049" descr="coordinate plane with one point"/>
                          <pic:cNvPicPr/>
                        </pic:nvPicPr>
                        <pic:blipFill>
                          <a:blip r:embed="rId178"/>
                          <a:stretch>
                            <a:fillRect/>
                          </a:stretch>
                        </pic:blipFill>
                        <pic:spPr>
                          <a:xfrm>
                            <a:off x="0" y="0"/>
                            <a:ext cx="1267002" cy="1324160"/>
                          </a:xfrm>
                          <a:prstGeom prst="rect">
                            <a:avLst/>
                          </a:prstGeom>
                        </pic:spPr>
                      </pic:pic>
                    </a:graphicData>
                  </a:graphic>
                </wp:inline>
              </w:drawing>
            </w:r>
          </w:p>
          <w:p w14:paraId="73F7C0EA" w14:textId="77777777" w:rsidR="00AB6BDF" w:rsidRPr="00C24E08" w:rsidRDefault="00AB6BDF">
            <w:pPr>
              <w:rPr>
                <w:rFonts w:cs="Times New Roman"/>
                <w:szCs w:val="24"/>
              </w:rPr>
            </w:pPr>
          </w:p>
          <w:p w14:paraId="02B0CA3F" w14:textId="77777777" w:rsidR="00AB6BDF" w:rsidRDefault="00AB6BDF">
            <w:pPr>
              <w:rPr>
                <w:rFonts w:eastAsiaTheme="minorEastAsia" w:cs="Times New Roman"/>
                <w:szCs w:val="24"/>
              </w:rPr>
            </w:pPr>
            <w:r w:rsidRPr="00C24E08">
              <w:rPr>
                <w:rFonts w:cs="Times New Roman"/>
                <w:szCs w:val="24"/>
              </w:rPr>
              <w:t xml:space="preserve">Rule: </w:t>
            </w:r>
            <m:oMath>
              <m:r>
                <w:rPr>
                  <w:rFonts w:ascii="Cambria Math" w:hAnsi="Cambria Math" w:cs="Times New Roman"/>
                  <w:szCs w:val="24"/>
                </w:rPr>
                <m:t>x×2=y</m:t>
              </m:r>
            </m:oMath>
          </w:p>
          <w:p w14:paraId="2CD0F5FF" w14:textId="6CCA0E02" w:rsidR="006623C8" w:rsidRPr="009B32AC" w:rsidRDefault="00377B38" w:rsidP="009B32AC">
            <w:pPr>
              <w:rPr>
                <w:rFonts w:cs="Times New Roman"/>
              </w:rPr>
            </w:pPr>
            <w:r w:rsidRPr="00377B38">
              <w:rPr>
                <w:rFonts w:cs="Times New Roman"/>
                <w:noProof/>
              </w:rPr>
              <w:drawing>
                <wp:inline distT="0" distB="0" distL="0" distR="0" wp14:anchorId="28F38BE0" wp14:editId="45277AD4">
                  <wp:extent cx="949796" cy="1559560"/>
                  <wp:effectExtent l="0" t="0" r="3175" b="2540"/>
                  <wp:docPr id="297945621" name="Picture 1" descr="X,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45621" name="Picture 1" descr="X, Y chart"/>
                          <pic:cNvPicPr/>
                        </pic:nvPicPr>
                        <pic:blipFill>
                          <a:blip r:embed="rId242"/>
                          <a:stretch>
                            <a:fillRect/>
                          </a:stretch>
                        </pic:blipFill>
                        <pic:spPr>
                          <a:xfrm>
                            <a:off x="0" y="0"/>
                            <a:ext cx="953394" cy="1565468"/>
                          </a:xfrm>
                          <a:prstGeom prst="rect">
                            <a:avLst/>
                          </a:prstGeom>
                        </pic:spPr>
                      </pic:pic>
                    </a:graphicData>
                  </a:graphic>
                </wp:inline>
              </w:drawing>
            </w:r>
          </w:p>
        </w:tc>
      </w:tr>
      <w:tr w:rsidR="00AB6BDF" w:rsidRPr="00C24E08" w14:paraId="6E421B3D" w14:textId="77777777">
        <w:trPr>
          <w:trHeight w:val="275"/>
        </w:trPr>
        <w:tc>
          <w:tcPr>
            <w:tcW w:w="872" w:type="pct"/>
          </w:tcPr>
          <w:p w14:paraId="4C4BBD0D"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MA.5.GR.4.2</w:t>
            </w:r>
          </w:p>
        </w:tc>
        <w:tc>
          <w:tcPr>
            <w:tcW w:w="1168" w:type="pct"/>
          </w:tcPr>
          <w:p w14:paraId="10A0715E" w14:textId="77777777" w:rsidR="00AB6BDF" w:rsidRPr="00C24E08" w:rsidRDefault="00AB6BDF">
            <w:pPr>
              <w:rPr>
                <w:rFonts w:eastAsia="Times New Roman" w:cs="Times New Roman"/>
                <w:color w:val="000000" w:themeColor="text1"/>
                <w:szCs w:val="24"/>
              </w:rPr>
            </w:pPr>
            <w:r w:rsidRPr="00C24E08">
              <w:rPr>
                <w:rFonts w:cs="Times New Roman"/>
                <w:szCs w:val="24"/>
              </w:rPr>
              <w:t xml:space="preserve"> Instructional Tasks</w:t>
            </w:r>
          </w:p>
        </w:tc>
        <w:tc>
          <w:tcPr>
            <w:tcW w:w="2960" w:type="pct"/>
          </w:tcPr>
          <w:p w14:paraId="7629EE39" w14:textId="77777777" w:rsidR="00AB6BDF" w:rsidRPr="00A55F54" w:rsidRDefault="00AB6BDF">
            <w:pPr>
              <w:spacing w:after="160" w:line="259" w:lineRule="auto"/>
              <w:rPr>
                <w:rFonts w:cs="Times New Roman"/>
                <w:i/>
                <w:iCs/>
                <w:kern w:val="2"/>
                <w:szCs w:val="24"/>
                <w14:ligatures w14:val="standardContextual"/>
              </w:rPr>
            </w:pPr>
            <w:r w:rsidRPr="00A55F54">
              <w:rPr>
                <w:rFonts w:cs="Times New Roman"/>
                <w:i/>
                <w:iCs/>
                <w:kern w:val="2"/>
                <w:szCs w:val="24"/>
                <w14:ligatures w14:val="standardContextual"/>
              </w:rPr>
              <w:t>Instructional Task 3</w:t>
            </w:r>
          </w:p>
          <w:p w14:paraId="41A5010F"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Pat is planning the </w:t>
            </w:r>
            <w:proofErr w:type="gramStart"/>
            <w:r w:rsidRPr="00C24E08">
              <w:rPr>
                <w:rFonts w:cs="Times New Roman"/>
                <w:kern w:val="2"/>
                <w:szCs w:val="24"/>
                <w14:ligatures w14:val="standardContextual"/>
              </w:rPr>
              <w:t>set</w:t>
            </w:r>
            <w:proofErr w:type="gramEnd"/>
            <w:r w:rsidRPr="00C24E08">
              <w:rPr>
                <w:rFonts w:cs="Times New Roman"/>
                <w:kern w:val="2"/>
                <w:szCs w:val="24"/>
                <w14:ligatures w14:val="standardContextual"/>
              </w:rPr>
              <w:t xml:space="preserve"> up for his new playroom. </w:t>
            </w:r>
          </w:p>
          <w:p w14:paraId="72267C21"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He is using a coordinate grid.</w:t>
            </w:r>
          </w:p>
          <w:p w14:paraId="4974FC78"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 xml:space="preserve">He has a rectangular table that he has begun to mark on the coordinate grid. </w:t>
            </w:r>
          </w:p>
          <w:p w14:paraId="28065273"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lastRenderedPageBreak/>
              <w:t>He has plotted (10,4), (12,4), and (10,8).</w:t>
            </w:r>
          </w:p>
          <w:p w14:paraId="1595CADD"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What is the final coordinate pair for his table?</w:t>
            </w:r>
          </w:p>
          <w:p w14:paraId="2E9445E5"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He has a miniature train track that is 12 units long and 5 units wide.</w:t>
            </w:r>
          </w:p>
          <w:p w14:paraId="094A3238" w14:textId="77777777" w:rsidR="00AB6BDF" w:rsidRPr="00C24E08" w:rsidRDefault="00AB6BDF">
            <w:pPr>
              <w:rPr>
                <w:rFonts w:cs="Times New Roman"/>
                <w:kern w:val="2"/>
                <w:szCs w:val="24"/>
                <w14:ligatures w14:val="standardContextual"/>
              </w:rPr>
            </w:pPr>
            <w:r w:rsidRPr="00C24E08">
              <w:rPr>
                <w:rFonts w:cs="Times New Roman"/>
                <w:kern w:val="2"/>
                <w:szCs w:val="24"/>
                <w14:ligatures w14:val="standardContextual"/>
              </w:rPr>
              <w:t>What are the coordinate pairs for the only space he would put the miniature train track?</w:t>
            </w:r>
          </w:p>
          <w:p w14:paraId="7E754184"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Label the points on the coordinate grid.</w:t>
            </w:r>
            <w:r w:rsidRPr="00C24E08">
              <w:rPr>
                <w:rFonts w:cs="Times New Roman"/>
                <w:kern w:val="2"/>
                <w:szCs w:val="24"/>
                <w14:ligatures w14:val="standardContextual"/>
              </w:rPr>
              <w:tab/>
            </w:r>
          </w:p>
          <w:p w14:paraId="735F677A"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He has a 2-unit by 2-unit shelf he wants to put in a corner.</w:t>
            </w:r>
          </w:p>
          <w:p w14:paraId="2E119D58"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 xml:space="preserve">List the coordinate pairs for </w:t>
            </w:r>
            <w:proofErr w:type="gramStart"/>
            <w:r w:rsidRPr="00C24E08">
              <w:rPr>
                <w:rFonts w:cs="Times New Roman"/>
                <w:kern w:val="2"/>
                <w:szCs w:val="24"/>
                <w14:ligatures w14:val="standardContextual"/>
              </w:rPr>
              <w:t>all the</w:t>
            </w:r>
            <w:proofErr w:type="gramEnd"/>
            <w:r w:rsidRPr="00C24E08">
              <w:rPr>
                <w:rFonts w:cs="Times New Roman"/>
                <w:kern w:val="2"/>
                <w:szCs w:val="24"/>
                <w14:ligatures w14:val="standardContextual"/>
              </w:rPr>
              <w:t xml:space="preserve"> possible locations.</w:t>
            </w:r>
          </w:p>
          <w:p w14:paraId="74CE13B4" w14:textId="77777777" w:rsidR="00AB6BDF" w:rsidRPr="00C24E08" w:rsidRDefault="00AB6BDF">
            <w:pPr>
              <w:tabs>
                <w:tab w:val="right" w:pos="5870"/>
              </w:tabs>
              <w:rPr>
                <w:rFonts w:cs="Times New Roman"/>
                <w:kern w:val="2"/>
                <w:szCs w:val="24"/>
                <w14:ligatures w14:val="standardContextual"/>
              </w:rPr>
            </w:pPr>
            <w:r w:rsidRPr="00C24E08">
              <w:rPr>
                <w:rFonts w:cs="Times New Roman"/>
                <w:kern w:val="2"/>
                <w:szCs w:val="24"/>
                <w14:ligatures w14:val="standardContextual"/>
              </w:rPr>
              <w:t xml:space="preserve">Mark the points and label them on the coordinate grid. </w:t>
            </w:r>
          </w:p>
          <w:p w14:paraId="20D6DF52" w14:textId="77777777" w:rsidR="00AB6BDF" w:rsidRPr="00C24E08" w:rsidRDefault="00AB6BDF">
            <w:pPr>
              <w:textAlignment w:val="baseline"/>
              <w:rPr>
                <w:rFonts w:cs="Times New Roman"/>
                <w:i/>
                <w:szCs w:val="24"/>
              </w:rPr>
            </w:pPr>
            <w:r w:rsidRPr="00C24E08">
              <w:rPr>
                <w:rFonts w:cs="Times New Roman"/>
                <w:noProof/>
                <w:szCs w:val="24"/>
              </w:rPr>
              <w:drawing>
                <wp:inline distT="0" distB="0" distL="0" distR="0" wp14:anchorId="23C3D01E" wp14:editId="3635FA0E">
                  <wp:extent cx="2002670" cy="1819275"/>
                  <wp:effectExtent l="0" t="0" r="0" b="0"/>
                  <wp:docPr id="332982143" name="Picture 332982143" descr="coordinate plane with 3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82143" name="Picture 332982143" descr="coordinate plane with 3 points"/>
                          <pic:cNvPicPr/>
                        </pic:nvPicPr>
                        <pic:blipFill>
                          <a:blip r:embed="rId180"/>
                          <a:stretch>
                            <a:fillRect/>
                          </a:stretch>
                        </pic:blipFill>
                        <pic:spPr>
                          <a:xfrm>
                            <a:off x="0" y="0"/>
                            <a:ext cx="2008083" cy="1824193"/>
                          </a:xfrm>
                          <a:prstGeom prst="rect">
                            <a:avLst/>
                          </a:prstGeom>
                        </pic:spPr>
                      </pic:pic>
                    </a:graphicData>
                  </a:graphic>
                </wp:inline>
              </w:drawing>
            </w:r>
          </w:p>
        </w:tc>
      </w:tr>
      <w:tr w:rsidR="00AB6BDF" w:rsidRPr="00C24E08" w14:paraId="06B24D8F" w14:textId="77777777" w:rsidTr="008B2543">
        <w:trPr>
          <w:trHeight w:val="6902"/>
        </w:trPr>
        <w:tc>
          <w:tcPr>
            <w:tcW w:w="872" w:type="pct"/>
          </w:tcPr>
          <w:p w14:paraId="791BD3D1"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 xml:space="preserve">MA.5.GR.4.2 </w:t>
            </w:r>
          </w:p>
        </w:tc>
        <w:tc>
          <w:tcPr>
            <w:tcW w:w="1168" w:type="pct"/>
          </w:tcPr>
          <w:p w14:paraId="3B99DF0E" w14:textId="77777777" w:rsidR="00AB6BDF" w:rsidRPr="00FA580D" w:rsidRDefault="00AB6BDF">
            <w:pPr>
              <w:rPr>
                <w:rFonts w:cs="Times New Roman"/>
                <w:szCs w:val="24"/>
              </w:rPr>
            </w:pPr>
            <w:r w:rsidRPr="00FA580D">
              <w:rPr>
                <w:rFonts w:cs="Times New Roman"/>
                <w:szCs w:val="24"/>
              </w:rPr>
              <w:t xml:space="preserve"> Instructional Tasks</w:t>
            </w:r>
          </w:p>
          <w:p w14:paraId="190EE5BE" w14:textId="77777777" w:rsidR="00AB6BDF" w:rsidRPr="00FA580D" w:rsidRDefault="00AB6BDF">
            <w:pPr>
              <w:rPr>
                <w:rFonts w:eastAsia="Times New Roman" w:cs="Times New Roman"/>
                <w:color w:val="000000" w:themeColor="text1"/>
                <w:szCs w:val="24"/>
              </w:rPr>
            </w:pPr>
          </w:p>
        </w:tc>
        <w:tc>
          <w:tcPr>
            <w:tcW w:w="2960" w:type="pct"/>
          </w:tcPr>
          <w:p w14:paraId="6B9072B4" w14:textId="77777777" w:rsidR="00AB6BDF" w:rsidRPr="001D6B43" w:rsidRDefault="00AB6BDF">
            <w:pPr>
              <w:rPr>
                <w:rFonts w:cs="Times New Roman"/>
                <w:i/>
                <w:iCs/>
                <w:szCs w:val="24"/>
              </w:rPr>
            </w:pPr>
            <w:r w:rsidRPr="001D6B43">
              <w:rPr>
                <w:rFonts w:cs="Times New Roman"/>
                <w:i/>
                <w:iCs/>
                <w:szCs w:val="24"/>
              </w:rPr>
              <w:t>Instructional Task 4</w:t>
            </w:r>
          </w:p>
          <w:p w14:paraId="1F8D4493" w14:textId="77777777" w:rsidR="00AB6BDF" w:rsidRPr="00FA580D" w:rsidRDefault="00AB6BDF">
            <w:pPr>
              <w:rPr>
                <w:rFonts w:cs="Times New Roman"/>
                <w:szCs w:val="24"/>
              </w:rPr>
            </w:pPr>
            <w:r w:rsidRPr="00FA580D">
              <w:rPr>
                <w:rFonts w:cs="Times New Roman"/>
                <w:szCs w:val="24"/>
              </w:rPr>
              <w:t>Label the x- and y- axis.</w:t>
            </w:r>
          </w:p>
          <w:p w14:paraId="098C8583" w14:textId="77777777" w:rsidR="00AB6BDF" w:rsidRPr="00FA580D" w:rsidRDefault="00AB6BDF">
            <w:pPr>
              <w:rPr>
                <w:rFonts w:cs="Times New Roman"/>
                <w:szCs w:val="24"/>
              </w:rPr>
            </w:pPr>
            <w:r w:rsidRPr="00FA580D">
              <w:rPr>
                <w:rFonts w:cs="Times New Roman"/>
                <w:szCs w:val="24"/>
              </w:rPr>
              <w:t xml:space="preserve">Mel is growing </w:t>
            </w:r>
            <w:proofErr w:type="gramStart"/>
            <w:r w:rsidRPr="00FA580D">
              <w:rPr>
                <w:rFonts w:cs="Times New Roman"/>
                <w:szCs w:val="24"/>
              </w:rPr>
              <w:t>a tomato</w:t>
            </w:r>
            <w:proofErr w:type="gramEnd"/>
            <w:r w:rsidRPr="00FA580D">
              <w:rPr>
                <w:rFonts w:cs="Times New Roman"/>
                <w:szCs w:val="24"/>
              </w:rPr>
              <w:t xml:space="preserve"> plant.</w:t>
            </w:r>
          </w:p>
          <w:p w14:paraId="6EEA985A" w14:textId="77777777" w:rsidR="00AB6BDF" w:rsidRPr="00FA580D" w:rsidRDefault="00AB6BDF">
            <w:pPr>
              <w:rPr>
                <w:rFonts w:cs="Times New Roman"/>
                <w:szCs w:val="24"/>
              </w:rPr>
            </w:pPr>
            <w:r w:rsidRPr="00FA580D">
              <w:rPr>
                <w:rFonts w:cs="Times New Roman"/>
                <w:szCs w:val="24"/>
              </w:rPr>
              <w:t xml:space="preserve">Her measurements are </w:t>
            </w:r>
            <w:proofErr w:type="gramStart"/>
            <w:r w:rsidRPr="00FA580D">
              <w:rPr>
                <w:rFonts w:cs="Times New Roman"/>
                <w:szCs w:val="24"/>
              </w:rPr>
              <w:t>in</w:t>
            </w:r>
            <w:proofErr w:type="gramEnd"/>
            <w:r w:rsidRPr="00FA580D">
              <w:rPr>
                <w:rFonts w:cs="Times New Roman"/>
                <w:szCs w:val="24"/>
              </w:rPr>
              <w:t xml:space="preserve"> the table below.</w:t>
            </w:r>
          </w:p>
          <w:p w14:paraId="38E3A384" w14:textId="77777777" w:rsidR="00AB6BDF" w:rsidRPr="00FA580D" w:rsidRDefault="00AB6BDF">
            <w:pPr>
              <w:rPr>
                <w:rFonts w:cs="Times New Roman"/>
                <w:szCs w:val="24"/>
              </w:rPr>
            </w:pPr>
            <w:r w:rsidRPr="00FA580D">
              <w:rPr>
                <w:rFonts w:cs="Times New Roman"/>
                <w:szCs w:val="24"/>
              </w:rPr>
              <w:t>Plot the ordered pairs for the growth of the plant.</w:t>
            </w:r>
          </w:p>
          <w:p w14:paraId="1004CB4F" w14:textId="77777777" w:rsidR="00AB6BDF" w:rsidRPr="00FA580D" w:rsidRDefault="00AB6BDF">
            <w:pPr>
              <w:rPr>
                <w:rFonts w:cs="Times New Roman"/>
                <w:szCs w:val="24"/>
              </w:rPr>
            </w:pPr>
            <w:r w:rsidRPr="00FA580D">
              <w:rPr>
                <w:rFonts w:cs="Times New Roman"/>
                <w:szCs w:val="24"/>
              </w:rPr>
              <w:t xml:space="preserve">Based on the pattern of growth, predict the next two </w:t>
            </w:r>
            <w:proofErr w:type="gramStart"/>
            <w:r w:rsidRPr="00FA580D">
              <w:rPr>
                <w:rFonts w:cs="Times New Roman"/>
                <w:szCs w:val="24"/>
              </w:rPr>
              <w:t>ordered pairs</w:t>
            </w:r>
            <w:proofErr w:type="gramEnd"/>
            <w:r w:rsidRPr="00FA580D">
              <w:rPr>
                <w:rFonts w:cs="Times New Roman"/>
                <w:szCs w:val="24"/>
              </w:rPr>
              <w:t xml:space="preserve">. </w:t>
            </w:r>
          </w:p>
          <w:p w14:paraId="22F84CB3" w14:textId="77777777" w:rsidR="00AB6BDF" w:rsidRPr="00FA580D" w:rsidRDefault="00AB6BDF">
            <w:pPr>
              <w:rPr>
                <w:rFonts w:cs="Times New Roman"/>
                <w:szCs w:val="24"/>
              </w:rPr>
            </w:pPr>
          </w:p>
          <w:p w14:paraId="2AA32EF1" w14:textId="77777777" w:rsidR="00AB6BDF" w:rsidRPr="00FA580D" w:rsidRDefault="00AB6BDF">
            <w:pPr>
              <w:rPr>
                <w:rFonts w:cs="Times New Roman"/>
                <w:szCs w:val="24"/>
              </w:rPr>
            </w:pPr>
            <w:r w:rsidRPr="00FA580D">
              <w:rPr>
                <w:rFonts w:cs="Times New Roman"/>
                <w:noProof/>
                <w:szCs w:val="24"/>
              </w:rPr>
              <w:drawing>
                <wp:inline distT="0" distB="0" distL="0" distR="0" wp14:anchorId="56E60293" wp14:editId="79FC93C0">
                  <wp:extent cx="1267002" cy="1324160"/>
                  <wp:effectExtent l="0" t="0" r="9525" b="9525"/>
                  <wp:docPr id="873642017" name="Picture 873642017" descr="blank coordina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42017" name="Picture 873642017" descr="blank coordinate plane"/>
                          <pic:cNvPicPr/>
                        </pic:nvPicPr>
                        <pic:blipFill>
                          <a:blip r:embed="rId178"/>
                          <a:stretch>
                            <a:fillRect/>
                          </a:stretch>
                        </pic:blipFill>
                        <pic:spPr>
                          <a:xfrm>
                            <a:off x="0" y="0"/>
                            <a:ext cx="1267002" cy="1324160"/>
                          </a:xfrm>
                          <a:prstGeom prst="rect">
                            <a:avLst/>
                          </a:prstGeom>
                        </pic:spPr>
                      </pic:pic>
                    </a:graphicData>
                  </a:graphic>
                </wp:inline>
              </w:drawing>
            </w:r>
          </w:p>
          <w:p w14:paraId="20E83126" w14:textId="315BE612" w:rsidR="00AB6BDF" w:rsidRPr="00181DFC" w:rsidRDefault="00821C4E" w:rsidP="00181DFC">
            <w:pPr>
              <w:rPr>
                <w:rFonts w:cs="Times New Roman"/>
                <w:szCs w:val="24"/>
              </w:rPr>
            </w:pPr>
            <w:r w:rsidRPr="00821C4E">
              <w:rPr>
                <w:rFonts w:cs="Times New Roman"/>
                <w:noProof/>
                <w:szCs w:val="24"/>
              </w:rPr>
              <w:drawing>
                <wp:inline distT="0" distB="0" distL="0" distR="0" wp14:anchorId="450DBCF7" wp14:editId="45AD2E78">
                  <wp:extent cx="1446775" cy="1701800"/>
                  <wp:effectExtent l="0" t="0" r="1270" b="0"/>
                  <wp:docPr id="663510131" name="Picture 1" descr="chart with width and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10131" name="Picture 1" descr="chart with width and height"/>
                          <pic:cNvPicPr/>
                        </pic:nvPicPr>
                        <pic:blipFill>
                          <a:blip r:embed="rId243"/>
                          <a:stretch>
                            <a:fillRect/>
                          </a:stretch>
                        </pic:blipFill>
                        <pic:spPr>
                          <a:xfrm>
                            <a:off x="0" y="0"/>
                            <a:ext cx="1447643" cy="1702821"/>
                          </a:xfrm>
                          <a:prstGeom prst="rect">
                            <a:avLst/>
                          </a:prstGeom>
                        </pic:spPr>
                      </pic:pic>
                    </a:graphicData>
                  </a:graphic>
                </wp:inline>
              </w:drawing>
            </w:r>
          </w:p>
        </w:tc>
      </w:tr>
      <w:tr w:rsidR="00AB6BDF" w:rsidRPr="00C24E08" w14:paraId="04F31E8A" w14:textId="77777777">
        <w:trPr>
          <w:trHeight w:val="275"/>
        </w:trPr>
        <w:tc>
          <w:tcPr>
            <w:tcW w:w="872" w:type="pct"/>
          </w:tcPr>
          <w:p w14:paraId="015616C2"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 MA.5.GR.4.2</w:t>
            </w:r>
          </w:p>
        </w:tc>
        <w:tc>
          <w:tcPr>
            <w:tcW w:w="1168" w:type="pct"/>
          </w:tcPr>
          <w:p w14:paraId="5EB3BF9B"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 Instructional Items</w:t>
            </w:r>
          </w:p>
        </w:tc>
        <w:tc>
          <w:tcPr>
            <w:tcW w:w="2960" w:type="pct"/>
          </w:tcPr>
          <w:p w14:paraId="30CA80D1" w14:textId="77777777" w:rsidR="00AB6BDF" w:rsidRPr="001D6B43" w:rsidRDefault="00AB6BDF">
            <w:pPr>
              <w:rPr>
                <w:rFonts w:cs="Times New Roman"/>
                <w:i/>
                <w:iCs/>
                <w:szCs w:val="24"/>
              </w:rPr>
            </w:pPr>
            <w:r w:rsidRPr="001D6B43">
              <w:rPr>
                <w:rFonts w:cs="Times New Roman"/>
                <w:i/>
                <w:iCs/>
                <w:szCs w:val="24"/>
              </w:rPr>
              <w:t>Instructional Item 3</w:t>
            </w:r>
          </w:p>
          <w:p w14:paraId="63BC9941" w14:textId="77777777" w:rsidR="00AB6BDF" w:rsidRPr="00FA580D" w:rsidRDefault="00AB6BDF">
            <w:pPr>
              <w:rPr>
                <w:rFonts w:cs="Times New Roman"/>
                <w:szCs w:val="24"/>
              </w:rPr>
            </w:pPr>
            <w:r w:rsidRPr="00FA580D">
              <w:rPr>
                <w:rFonts w:cs="Times New Roman"/>
                <w:szCs w:val="24"/>
              </w:rPr>
              <w:lastRenderedPageBreak/>
              <w:t xml:space="preserve">If the Rule is </w:t>
            </w:r>
            <m:oMath>
              <m:r>
                <w:rPr>
                  <w:rFonts w:ascii="Cambria Math" w:hAnsi="Cambria Math" w:cs="Times New Roman"/>
                  <w:szCs w:val="24"/>
                </w:rPr>
                <m:t>x+3=y</m:t>
              </m:r>
            </m:oMath>
            <w:r w:rsidRPr="00FA580D">
              <w:rPr>
                <w:rFonts w:cs="Times New Roman"/>
                <w:szCs w:val="24"/>
              </w:rPr>
              <w:t>, fill in the missing numbers on the table.</w:t>
            </w:r>
          </w:p>
          <w:p w14:paraId="55504FD1" w14:textId="77777777" w:rsidR="00AB6BDF" w:rsidRDefault="00AB6BDF">
            <w:pPr>
              <w:rPr>
                <w:rFonts w:cs="Times New Roman"/>
                <w:szCs w:val="24"/>
              </w:rPr>
            </w:pPr>
            <w:r w:rsidRPr="00FA580D">
              <w:rPr>
                <w:rFonts w:cs="Times New Roman"/>
                <w:szCs w:val="24"/>
              </w:rPr>
              <w:t>Plot all the ordered pairs onto the coordinate grid.</w:t>
            </w:r>
          </w:p>
          <w:p w14:paraId="4872E869" w14:textId="4487415B" w:rsidR="00AB6BDF" w:rsidRPr="00FA580D" w:rsidRDefault="00901353">
            <w:pPr>
              <w:rPr>
                <w:rFonts w:cs="Times New Roman"/>
                <w:szCs w:val="24"/>
              </w:rPr>
            </w:pPr>
            <w:r w:rsidRPr="00901353">
              <w:rPr>
                <w:rFonts w:cs="Times New Roman"/>
                <w:noProof/>
                <w:szCs w:val="24"/>
              </w:rPr>
              <w:drawing>
                <wp:inline distT="0" distB="0" distL="0" distR="0" wp14:anchorId="4A9088D8" wp14:editId="134D4151">
                  <wp:extent cx="975360" cy="1493520"/>
                  <wp:effectExtent l="0" t="0" r="0" b="0"/>
                  <wp:docPr id="1774844861" name="Picture 1" descr="x, 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44861" name="Picture 1" descr="x, y chart"/>
                          <pic:cNvPicPr/>
                        </pic:nvPicPr>
                        <pic:blipFill>
                          <a:blip r:embed="rId244"/>
                          <a:stretch>
                            <a:fillRect/>
                          </a:stretch>
                        </pic:blipFill>
                        <pic:spPr>
                          <a:xfrm>
                            <a:off x="0" y="0"/>
                            <a:ext cx="982933" cy="1505116"/>
                          </a:xfrm>
                          <a:prstGeom prst="rect">
                            <a:avLst/>
                          </a:prstGeom>
                        </pic:spPr>
                      </pic:pic>
                    </a:graphicData>
                  </a:graphic>
                </wp:inline>
              </w:drawing>
            </w:r>
          </w:p>
          <w:p w14:paraId="7B4AF056" w14:textId="77777777" w:rsidR="00AB6BDF" w:rsidRPr="00FA580D" w:rsidRDefault="00AB6BDF">
            <w:pPr>
              <w:textAlignment w:val="baseline"/>
              <w:rPr>
                <w:rFonts w:cs="Times New Roman"/>
                <w:i/>
                <w:szCs w:val="24"/>
              </w:rPr>
            </w:pPr>
            <w:r w:rsidRPr="00FA580D">
              <w:rPr>
                <w:rFonts w:cs="Times New Roman"/>
                <w:noProof/>
                <w:szCs w:val="24"/>
              </w:rPr>
              <w:drawing>
                <wp:inline distT="0" distB="0" distL="0" distR="0" wp14:anchorId="2EE58C6B" wp14:editId="0368A7B1">
                  <wp:extent cx="1857375" cy="1821793"/>
                  <wp:effectExtent l="0" t="0" r="0" b="0"/>
                  <wp:docPr id="1135959507" name="Picture 1135959507" descr="A graph of a graph wi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59507" name="Picture 1135959507" descr="A graph of a graph with points"/>
                          <pic:cNvPicPr/>
                        </pic:nvPicPr>
                        <pic:blipFill>
                          <a:blip r:embed="rId186"/>
                          <a:stretch>
                            <a:fillRect/>
                          </a:stretch>
                        </pic:blipFill>
                        <pic:spPr>
                          <a:xfrm>
                            <a:off x="0" y="0"/>
                            <a:ext cx="1862531" cy="1826851"/>
                          </a:xfrm>
                          <a:prstGeom prst="rect">
                            <a:avLst/>
                          </a:prstGeom>
                        </pic:spPr>
                      </pic:pic>
                    </a:graphicData>
                  </a:graphic>
                </wp:inline>
              </w:drawing>
            </w:r>
          </w:p>
        </w:tc>
      </w:tr>
      <w:tr w:rsidR="00AB6BDF" w:rsidRPr="00C24E08" w14:paraId="7AB64D71" w14:textId="77777777" w:rsidTr="009B2C9E">
        <w:trPr>
          <w:trHeight w:val="7352"/>
        </w:trPr>
        <w:tc>
          <w:tcPr>
            <w:tcW w:w="872" w:type="pct"/>
          </w:tcPr>
          <w:p w14:paraId="7DE73B04"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 xml:space="preserve"> MA.5.GR.4.2</w:t>
            </w:r>
          </w:p>
        </w:tc>
        <w:tc>
          <w:tcPr>
            <w:tcW w:w="1168" w:type="pct"/>
          </w:tcPr>
          <w:p w14:paraId="2AD01312" w14:textId="77777777" w:rsidR="00AB6BDF" w:rsidRPr="00FA580D" w:rsidRDefault="00AB6BDF">
            <w:pPr>
              <w:rPr>
                <w:rFonts w:eastAsia="Times New Roman" w:cs="Times New Roman"/>
                <w:color w:val="000000" w:themeColor="text1"/>
                <w:szCs w:val="24"/>
              </w:rPr>
            </w:pPr>
            <w:r w:rsidRPr="00FA580D">
              <w:rPr>
                <w:rFonts w:cs="Times New Roman"/>
                <w:szCs w:val="24"/>
              </w:rPr>
              <w:t xml:space="preserve"> Instructional Items</w:t>
            </w:r>
          </w:p>
        </w:tc>
        <w:tc>
          <w:tcPr>
            <w:tcW w:w="2960" w:type="pct"/>
          </w:tcPr>
          <w:p w14:paraId="0B7874E1" w14:textId="77777777" w:rsidR="00AB6BDF" w:rsidRPr="001D6B43" w:rsidRDefault="00AB6BDF">
            <w:pPr>
              <w:rPr>
                <w:rFonts w:cs="Times New Roman"/>
                <w:i/>
                <w:iCs/>
                <w:szCs w:val="24"/>
              </w:rPr>
            </w:pPr>
            <w:r w:rsidRPr="001D6B43">
              <w:rPr>
                <w:rFonts w:cs="Times New Roman"/>
                <w:i/>
                <w:iCs/>
                <w:szCs w:val="24"/>
              </w:rPr>
              <w:t>Instructional Item 4</w:t>
            </w:r>
          </w:p>
          <w:p w14:paraId="27289F53" w14:textId="77777777" w:rsidR="00AB6BDF" w:rsidRPr="00FA580D" w:rsidRDefault="00AB6BDF">
            <w:pPr>
              <w:rPr>
                <w:rFonts w:cs="Times New Roman"/>
                <w:szCs w:val="24"/>
              </w:rPr>
            </w:pPr>
            <w:r w:rsidRPr="00FA580D">
              <w:rPr>
                <w:rFonts w:cs="Times New Roman"/>
                <w:szCs w:val="24"/>
              </w:rPr>
              <w:t>Mr. Kelsey is planning to build a fence.</w:t>
            </w:r>
          </w:p>
          <w:p w14:paraId="5C7506D9" w14:textId="77777777" w:rsidR="00AB6BDF" w:rsidRPr="00FA580D" w:rsidRDefault="00AB6BDF">
            <w:pPr>
              <w:rPr>
                <w:rFonts w:cs="Times New Roman"/>
                <w:szCs w:val="24"/>
              </w:rPr>
            </w:pPr>
            <w:r w:rsidRPr="00FA580D">
              <w:rPr>
                <w:rFonts w:cs="Times New Roman"/>
                <w:szCs w:val="24"/>
              </w:rPr>
              <w:t>He is using a coordinate grid to determine how many posts he needs to buy.</w:t>
            </w:r>
          </w:p>
          <w:p w14:paraId="1094888E" w14:textId="77777777" w:rsidR="00AB6BDF" w:rsidRPr="00FA580D" w:rsidRDefault="00AB6BDF">
            <w:pPr>
              <w:rPr>
                <w:rFonts w:cs="Times New Roman"/>
                <w:szCs w:val="24"/>
              </w:rPr>
            </w:pPr>
            <w:r w:rsidRPr="00FA580D">
              <w:rPr>
                <w:rFonts w:cs="Times New Roman"/>
                <w:szCs w:val="24"/>
              </w:rPr>
              <w:t>Use the rule to find the ordered pairs.</w:t>
            </w:r>
          </w:p>
          <w:p w14:paraId="2D475B45" w14:textId="77777777" w:rsidR="00AB6BDF" w:rsidRPr="00FA580D" w:rsidRDefault="00AB6BDF">
            <w:pPr>
              <w:rPr>
                <w:rFonts w:cs="Times New Roman"/>
                <w:szCs w:val="24"/>
              </w:rPr>
            </w:pPr>
            <w:r w:rsidRPr="00FA580D">
              <w:rPr>
                <w:rFonts w:cs="Times New Roman"/>
                <w:szCs w:val="24"/>
              </w:rPr>
              <w:t>Mark all the points on the coordinate grid.</w:t>
            </w:r>
          </w:p>
          <w:p w14:paraId="25853BF0" w14:textId="77777777" w:rsidR="00AB6BDF" w:rsidRPr="00FA580D" w:rsidRDefault="00AB6BDF">
            <w:pPr>
              <w:rPr>
                <w:rFonts w:cs="Times New Roman"/>
                <w:szCs w:val="24"/>
              </w:rPr>
            </w:pPr>
            <w:r w:rsidRPr="00FA580D">
              <w:rPr>
                <w:rFonts w:cs="Times New Roman"/>
                <w:szCs w:val="24"/>
              </w:rPr>
              <w:t>How many posts does Mr. Kelsey need to buy?</w:t>
            </w:r>
          </w:p>
          <w:p w14:paraId="03591FD0" w14:textId="77777777" w:rsidR="00AB6BDF" w:rsidRPr="00FA580D" w:rsidRDefault="00AB6BDF">
            <w:pPr>
              <w:rPr>
                <w:rFonts w:cs="Times New Roman"/>
                <w:szCs w:val="24"/>
              </w:rPr>
            </w:pPr>
          </w:p>
          <w:p w14:paraId="0D2615D4" w14:textId="77777777" w:rsidR="00AB6BDF" w:rsidRPr="00FA580D" w:rsidRDefault="00AB6BDF">
            <w:pPr>
              <w:rPr>
                <w:rFonts w:cs="Times New Roman"/>
                <w:szCs w:val="24"/>
              </w:rPr>
            </w:pPr>
            <w:r w:rsidRPr="00FA580D">
              <w:rPr>
                <w:rFonts w:cs="Times New Roman"/>
                <w:noProof/>
                <w:szCs w:val="24"/>
              </w:rPr>
              <w:drawing>
                <wp:inline distT="0" distB="0" distL="0" distR="0" wp14:anchorId="79764411" wp14:editId="125E340F">
                  <wp:extent cx="1743075" cy="1689648"/>
                  <wp:effectExtent l="0" t="0" r="0" b="0"/>
                  <wp:docPr id="2120262079" name="Picture 2120262079" descr="A graph with dots and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62079" name="Picture 2120262079" descr="A graph with dots and lines&#10;&#10;"/>
                          <pic:cNvPicPr/>
                        </pic:nvPicPr>
                        <pic:blipFill>
                          <a:blip r:embed="rId187"/>
                          <a:stretch>
                            <a:fillRect/>
                          </a:stretch>
                        </pic:blipFill>
                        <pic:spPr>
                          <a:xfrm>
                            <a:off x="0" y="0"/>
                            <a:ext cx="1750730" cy="1697068"/>
                          </a:xfrm>
                          <a:prstGeom prst="rect">
                            <a:avLst/>
                          </a:prstGeom>
                        </pic:spPr>
                      </pic:pic>
                    </a:graphicData>
                  </a:graphic>
                </wp:inline>
              </w:drawing>
            </w:r>
          </w:p>
          <w:p w14:paraId="09202063" w14:textId="77777777" w:rsidR="00AB6BDF" w:rsidRPr="00FA580D" w:rsidRDefault="00AB6BDF">
            <w:pPr>
              <w:rPr>
                <w:rFonts w:cs="Times New Roman"/>
                <w:szCs w:val="24"/>
              </w:rPr>
            </w:pPr>
          </w:p>
          <w:p w14:paraId="30873C8C" w14:textId="77777777" w:rsidR="00AB6BDF" w:rsidRDefault="00AB6BDF">
            <w:pPr>
              <w:rPr>
                <w:rFonts w:eastAsiaTheme="minorEastAsia" w:cs="Times New Roman"/>
                <w:szCs w:val="24"/>
              </w:rPr>
            </w:pPr>
            <w:r w:rsidRPr="00FA580D">
              <w:rPr>
                <w:rFonts w:cs="Times New Roman"/>
                <w:szCs w:val="24"/>
              </w:rPr>
              <w:t xml:space="preserve">Rule: </w:t>
            </w:r>
            <m:oMath>
              <m:r>
                <w:rPr>
                  <w:rFonts w:ascii="Cambria Math" w:hAnsi="Cambria Math" w:cs="Times New Roman"/>
                  <w:szCs w:val="24"/>
                </w:rPr>
                <m:t>x+2=y</m:t>
              </m:r>
            </m:oMath>
          </w:p>
          <w:p w14:paraId="3957DC97" w14:textId="0841F1AA" w:rsidR="00AB6BDF" w:rsidRPr="00D87A54" w:rsidRDefault="00D26092" w:rsidP="00D87A54">
            <w:pPr>
              <w:rPr>
                <w:rFonts w:eastAsiaTheme="minorEastAsia" w:cs="Times New Roman"/>
                <w:szCs w:val="24"/>
              </w:rPr>
            </w:pPr>
            <w:r w:rsidRPr="00D26092">
              <w:rPr>
                <w:rFonts w:eastAsiaTheme="minorEastAsia" w:cs="Times New Roman"/>
                <w:noProof/>
                <w:szCs w:val="24"/>
              </w:rPr>
              <w:drawing>
                <wp:inline distT="0" distB="0" distL="0" distR="0" wp14:anchorId="5922CC68" wp14:editId="0CE37C9B">
                  <wp:extent cx="875163" cy="1209040"/>
                  <wp:effectExtent l="0" t="0" r="1270" b="0"/>
                  <wp:docPr id="384411318" name="Picture 1" descr="X 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11318" name="Picture 1" descr="X Y table"/>
                          <pic:cNvPicPr/>
                        </pic:nvPicPr>
                        <pic:blipFill>
                          <a:blip r:embed="rId245"/>
                          <a:stretch>
                            <a:fillRect/>
                          </a:stretch>
                        </pic:blipFill>
                        <pic:spPr>
                          <a:xfrm>
                            <a:off x="0" y="0"/>
                            <a:ext cx="881025" cy="1217138"/>
                          </a:xfrm>
                          <a:prstGeom prst="rect">
                            <a:avLst/>
                          </a:prstGeom>
                        </pic:spPr>
                      </pic:pic>
                    </a:graphicData>
                  </a:graphic>
                </wp:inline>
              </w:drawing>
            </w:r>
          </w:p>
        </w:tc>
      </w:tr>
      <w:tr w:rsidR="00AB6BDF" w:rsidRPr="00C24E08" w14:paraId="2C13C8A8" w14:textId="77777777">
        <w:trPr>
          <w:trHeight w:val="275"/>
        </w:trPr>
        <w:tc>
          <w:tcPr>
            <w:tcW w:w="872" w:type="pct"/>
          </w:tcPr>
          <w:p w14:paraId="3EC5D7EB" w14:textId="77777777" w:rsidR="00AB6BDF" w:rsidRPr="00FA580D" w:rsidRDefault="00AB6BDF">
            <w:pPr>
              <w:rPr>
                <w:rFonts w:eastAsia="Times New Roman" w:cs="Times New Roman"/>
                <w:color w:val="000000" w:themeColor="text1"/>
                <w:szCs w:val="24"/>
              </w:rPr>
            </w:pPr>
            <w:r w:rsidRPr="00FA580D">
              <w:rPr>
                <w:rFonts w:cs="Times New Roman"/>
                <w:szCs w:val="24"/>
              </w:rPr>
              <w:t>MA.5.GR.1.1</w:t>
            </w:r>
          </w:p>
        </w:tc>
        <w:tc>
          <w:tcPr>
            <w:tcW w:w="1168" w:type="pct"/>
          </w:tcPr>
          <w:p w14:paraId="46F9338E"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613B989D" w14:textId="77777777" w:rsidR="00AB6BDF" w:rsidRPr="001D6B43" w:rsidRDefault="00AB6BDF">
            <w:pPr>
              <w:rPr>
                <w:rFonts w:cs="Times New Roman"/>
                <w:i/>
                <w:iCs/>
                <w:szCs w:val="24"/>
              </w:rPr>
            </w:pPr>
            <w:r w:rsidRPr="001D6B43">
              <w:rPr>
                <w:rFonts w:cs="Times New Roman"/>
                <w:i/>
                <w:iCs/>
                <w:szCs w:val="24"/>
              </w:rPr>
              <w:t>Instructional Task 2</w:t>
            </w:r>
          </w:p>
          <w:p w14:paraId="465AAA8F" w14:textId="77777777" w:rsidR="00AB6BDF" w:rsidRPr="00FA580D" w:rsidRDefault="00AB6BDF">
            <w:pPr>
              <w:rPr>
                <w:rFonts w:cs="Times New Roman"/>
                <w:szCs w:val="24"/>
              </w:rPr>
            </w:pPr>
            <w:r w:rsidRPr="00FA580D">
              <w:rPr>
                <w:rFonts w:cs="Times New Roman"/>
                <w:szCs w:val="24"/>
              </w:rPr>
              <w:t>Classify each of the angles.</w:t>
            </w:r>
          </w:p>
          <w:p w14:paraId="1F4DFC87" w14:textId="77777777" w:rsidR="00AB6BDF" w:rsidRPr="00FA580D" w:rsidRDefault="00AB6BDF">
            <w:pPr>
              <w:rPr>
                <w:rFonts w:cs="Times New Roman"/>
                <w:szCs w:val="24"/>
              </w:rPr>
            </w:pPr>
            <w:r w:rsidRPr="00FA580D">
              <w:rPr>
                <w:rFonts w:cs="Times New Roman"/>
                <w:szCs w:val="24"/>
              </w:rPr>
              <w:t>List the attributes of each angle.</w:t>
            </w:r>
          </w:p>
          <w:p w14:paraId="0DDD92F3" w14:textId="77777777" w:rsidR="00AB6BDF" w:rsidRPr="00FA580D" w:rsidRDefault="00AB6BDF">
            <w:pPr>
              <w:rPr>
                <w:rFonts w:cs="Times New Roman"/>
                <w:color w:val="D13438"/>
                <w:szCs w:val="24"/>
                <w:u w:val="single"/>
                <w:shd w:val="clear" w:color="auto" w:fill="FFFFFF"/>
              </w:rPr>
            </w:pPr>
            <w:r w:rsidRPr="00FA580D">
              <w:rPr>
                <w:rStyle w:val="wacimagecontainer"/>
                <w:rFonts w:cs="Times New Roman"/>
                <w:noProof/>
                <w:color w:val="D13438"/>
                <w:szCs w:val="24"/>
                <w:shd w:val="clear" w:color="auto" w:fill="FFFFFF"/>
              </w:rPr>
              <w:drawing>
                <wp:inline distT="0" distB="0" distL="0" distR="0" wp14:anchorId="275C6936" wp14:editId="736310A2">
                  <wp:extent cx="1066800" cy="1304925"/>
                  <wp:effectExtent l="0" t="0" r="0" b="9525"/>
                  <wp:docPr id="878917370" name="Picture 878917370"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7370" name="Picture 878917370" descr="Angle"/>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66800" cy="1304925"/>
                          </a:xfrm>
                          <a:prstGeom prst="rect">
                            <a:avLst/>
                          </a:prstGeom>
                          <a:noFill/>
                          <a:ln>
                            <a:noFill/>
                          </a:ln>
                        </pic:spPr>
                      </pic:pic>
                    </a:graphicData>
                  </a:graphic>
                </wp:inline>
              </w:drawing>
            </w:r>
            <w:r w:rsidRPr="00FA580D">
              <w:rPr>
                <w:rFonts w:cs="Times New Roman"/>
                <w:color w:val="D13438"/>
                <w:szCs w:val="24"/>
                <w:u w:val="single"/>
                <w:shd w:val="clear" w:color="auto" w:fill="FFFFFF"/>
              </w:rPr>
              <w:t xml:space="preserve"> </w:t>
            </w:r>
            <w:r w:rsidRPr="00FA580D">
              <w:rPr>
                <w:rStyle w:val="wacimagecontainer"/>
                <w:rFonts w:cs="Times New Roman"/>
                <w:noProof/>
                <w:color w:val="D13438"/>
                <w:szCs w:val="24"/>
                <w:shd w:val="clear" w:color="auto" w:fill="FFFFFF"/>
              </w:rPr>
              <w:drawing>
                <wp:inline distT="0" distB="0" distL="0" distR="0" wp14:anchorId="057F3916" wp14:editId="42B54F81">
                  <wp:extent cx="1104900" cy="1266825"/>
                  <wp:effectExtent l="0" t="0" r="0" b="9525"/>
                  <wp:docPr id="1152426566" name="Picture 1152426566"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26566" name="Picture 1152426566" descr="Angl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04900" cy="1266825"/>
                          </a:xfrm>
                          <a:prstGeom prst="rect">
                            <a:avLst/>
                          </a:prstGeom>
                          <a:noFill/>
                          <a:ln>
                            <a:noFill/>
                          </a:ln>
                        </pic:spPr>
                      </pic:pic>
                    </a:graphicData>
                  </a:graphic>
                </wp:inline>
              </w:drawing>
            </w:r>
            <w:r w:rsidRPr="00FA580D">
              <w:rPr>
                <w:rFonts w:cs="Times New Roman"/>
                <w:color w:val="D13438"/>
                <w:szCs w:val="24"/>
                <w:u w:val="single"/>
                <w:shd w:val="clear" w:color="auto" w:fill="FFFFFF"/>
              </w:rPr>
              <w:t xml:space="preserve"> </w:t>
            </w:r>
            <w:r w:rsidRPr="00FA580D">
              <w:rPr>
                <w:rStyle w:val="wacimagecontainer"/>
                <w:rFonts w:cs="Times New Roman"/>
                <w:noProof/>
                <w:color w:val="D13438"/>
                <w:szCs w:val="24"/>
                <w:shd w:val="clear" w:color="auto" w:fill="FFFFFF"/>
              </w:rPr>
              <w:drawing>
                <wp:inline distT="0" distB="0" distL="0" distR="0" wp14:anchorId="1342E278" wp14:editId="72AEEF5B">
                  <wp:extent cx="1714500" cy="314325"/>
                  <wp:effectExtent l="0" t="0" r="0" b="9525"/>
                  <wp:docPr id="1708813257" name="Picture 1708813257" desc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13257" name="Picture 1708813257" descr="lin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14500" cy="314325"/>
                          </a:xfrm>
                          <a:prstGeom prst="rect">
                            <a:avLst/>
                          </a:prstGeom>
                          <a:noFill/>
                          <a:ln>
                            <a:noFill/>
                          </a:ln>
                        </pic:spPr>
                      </pic:pic>
                    </a:graphicData>
                  </a:graphic>
                </wp:inline>
              </w:drawing>
            </w:r>
          </w:p>
          <w:p w14:paraId="085B27D5" w14:textId="77777777" w:rsidR="00AB6BDF" w:rsidRPr="00FA580D" w:rsidRDefault="00AB6BDF">
            <w:pPr>
              <w:textAlignment w:val="baseline"/>
              <w:rPr>
                <w:rFonts w:cs="Times New Roman"/>
                <w:i/>
                <w:szCs w:val="24"/>
              </w:rPr>
            </w:pPr>
            <w:r w:rsidRPr="00FA580D">
              <w:rPr>
                <w:rStyle w:val="wacimagecontainer"/>
                <w:rFonts w:cs="Times New Roman"/>
                <w:noProof/>
                <w:color w:val="D13438"/>
                <w:szCs w:val="24"/>
                <w:shd w:val="clear" w:color="auto" w:fill="FFFFFF"/>
              </w:rPr>
              <w:lastRenderedPageBreak/>
              <w:drawing>
                <wp:inline distT="0" distB="0" distL="0" distR="0" wp14:anchorId="2324B6D9" wp14:editId="2E87E9F1">
                  <wp:extent cx="1495425" cy="1057275"/>
                  <wp:effectExtent l="0" t="0" r="9525" b="9525"/>
                  <wp:docPr id="1933253154" name="Picture 1933253154"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53154" name="Picture 1933253154" descr="angle"/>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95425" cy="1057275"/>
                          </a:xfrm>
                          <a:prstGeom prst="rect">
                            <a:avLst/>
                          </a:prstGeom>
                          <a:noFill/>
                          <a:ln>
                            <a:noFill/>
                          </a:ln>
                        </pic:spPr>
                      </pic:pic>
                    </a:graphicData>
                  </a:graphic>
                </wp:inline>
              </w:drawing>
            </w:r>
            <w:r w:rsidRPr="00FA580D">
              <w:rPr>
                <w:rFonts w:cs="Times New Roman"/>
                <w:color w:val="D13438"/>
                <w:szCs w:val="24"/>
                <w:u w:val="single"/>
                <w:shd w:val="clear" w:color="auto" w:fill="FFFFFF"/>
              </w:rPr>
              <w:t xml:space="preserve"> </w:t>
            </w:r>
            <w:r w:rsidRPr="00FA580D">
              <w:rPr>
                <w:rStyle w:val="wacimagecontainer"/>
                <w:rFonts w:cs="Times New Roman"/>
                <w:noProof/>
                <w:color w:val="D13438"/>
                <w:szCs w:val="24"/>
                <w:shd w:val="clear" w:color="auto" w:fill="FFFFFF"/>
              </w:rPr>
              <w:drawing>
                <wp:inline distT="0" distB="0" distL="0" distR="0" wp14:anchorId="313FB5BF" wp14:editId="7B2B290B">
                  <wp:extent cx="1657350" cy="1371600"/>
                  <wp:effectExtent l="0" t="0" r="0" b="0"/>
                  <wp:docPr id="852287485" name="Picture 852287485" desc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87485" name="Picture 852287485" descr="angle"/>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a:ln>
                            <a:noFill/>
                          </a:ln>
                        </pic:spPr>
                      </pic:pic>
                    </a:graphicData>
                  </a:graphic>
                </wp:inline>
              </w:drawing>
            </w:r>
            <w:r w:rsidRPr="00FA580D">
              <w:rPr>
                <w:rFonts w:cs="Times New Roman"/>
                <w:color w:val="000000"/>
                <w:szCs w:val="24"/>
                <w:shd w:val="clear" w:color="auto" w:fill="FFFFFF"/>
              </w:rPr>
              <w:br/>
            </w:r>
            <w:r w:rsidRPr="00FA580D">
              <w:rPr>
                <w:rFonts w:cs="Times New Roman"/>
                <w:color w:val="D13438"/>
                <w:szCs w:val="24"/>
                <w:shd w:val="clear" w:color="auto" w:fill="FFFFFF"/>
              </w:rPr>
              <w:br/>
            </w:r>
            <w:r w:rsidRPr="00FA580D">
              <w:rPr>
                <w:rFonts w:cs="Times New Roman"/>
                <w:color w:val="D13438"/>
                <w:szCs w:val="24"/>
                <w:shd w:val="clear" w:color="auto" w:fill="FFFFFF"/>
              </w:rPr>
              <w:br/>
            </w:r>
            <w:r w:rsidRPr="00FA580D">
              <w:rPr>
                <w:rFonts w:cs="Times New Roman"/>
                <w:color w:val="D13438"/>
                <w:szCs w:val="24"/>
                <w:shd w:val="clear" w:color="auto" w:fill="FFFFFF"/>
              </w:rPr>
              <w:br/>
            </w:r>
            <w:r w:rsidRPr="00FA580D">
              <w:rPr>
                <w:rFonts w:cs="Times New Roman"/>
                <w:color w:val="D13438"/>
                <w:szCs w:val="24"/>
                <w:shd w:val="clear" w:color="auto" w:fill="FFFFFF"/>
              </w:rPr>
              <w:br/>
            </w:r>
          </w:p>
        </w:tc>
      </w:tr>
      <w:tr w:rsidR="00AB6BDF" w:rsidRPr="00C24E08" w14:paraId="7B607A3F" w14:textId="77777777">
        <w:trPr>
          <w:trHeight w:val="275"/>
        </w:trPr>
        <w:tc>
          <w:tcPr>
            <w:tcW w:w="872" w:type="pct"/>
          </w:tcPr>
          <w:p w14:paraId="0E05AA4E"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MA.5.GR.1.1</w:t>
            </w:r>
          </w:p>
        </w:tc>
        <w:tc>
          <w:tcPr>
            <w:tcW w:w="1168" w:type="pct"/>
          </w:tcPr>
          <w:p w14:paraId="0A631A93"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16FF41A3" w14:textId="77777777" w:rsidR="00AB6BDF" w:rsidRPr="003670EA" w:rsidRDefault="00AB6BDF">
            <w:pPr>
              <w:rPr>
                <w:rFonts w:cs="Times New Roman"/>
                <w:i/>
                <w:iCs/>
                <w:szCs w:val="24"/>
              </w:rPr>
            </w:pPr>
            <w:r w:rsidRPr="003670EA">
              <w:rPr>
                <w:rFonts w:cs="Times New Roman"/>
                <w:i/>
                <w:iCs/>
                <w:szCs w:val="24"/>
              </w:rPr>
              <w:t>Instructional Task 3</w:t>
            </w:r>
          </w:p>
          <w:p w14:paraId="5985C196" w14:textId="77777777" w:rsidR="00AB6BDF" w:rsidRPr="00FA580D" w:rsidRDefault="00AB6BDF">
            <w:pPr>
              <w:textAlignment w:val="baseline"/>
              <w:rPr>
                <w:rFonts w:cs="Times New Roman"/>
                <w:i/>
                <w:szCs w:val="24"/>
              </w:rPr>
            </w:pPr>
            <w:r w:rsidRPr="00FA580D">
              <w:rPr>
                <w:rFonts w:cs="Times New Roman"/>
                <w:szCs w:val="24"/>
              </w:rPr>
              <w:t>Draw a quadrilateral that does not share any defining attributes with a square, except for 4 straight sides and 4 vertices. Identify what shape you drew and explain how you decided on that shape.</w:t>
            </w:r>
          </w:p>
        </w:tc>
      </w:tr>
      <w:tr w:rsidR="00AB6BDF" w:rsidRPr="00C24E08" w14:paraId="4B473DBF" w14:textId="77777777">
        <w:trPr>
          <w:trHeight w:val="275"/>
        </w:trPr>
        <w:tc>
          <w:tcPr>
            <w:tcW w:w="872" w:type="pct"/>
          </w:tcPr>
          <w:p w14:paraId="3F3EAC29" w14:textId="77777777" w:rsidR="00AB6BDF" w:rsidRPr="00FA580D" w:rsidRDefault="00AB6BDF">
            <w:pPr>
              <w:rPr>
                <w:rFonts w:eastAsia="Times New Roman" w:cs="Times New Roman"/>
                <w:color w:val="000000" w:themeColor="text1"/>
                <w:szCs w:val="24"/>
              </w:rPr>
            </w:pPr>
            <w:r w:rsidRPr="00FA580D">
              <w:rPr>
                <w:rFonts w:cs="Times New Roman"/>
                <w:szCs w:val="24"/>
              </w:rPr>
              <w:t>MA.5.GR.1.1</w:t>
            </w:r>
          </w:p>
        </w:tc>
        <w:tc>
          <w:tcPr>
            <w:tcW w:w="1168" w:type="pct"/>
          </w:tcPr>
          <w:p w14:paraId="625F82AD"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05250244" w14:textId="77777777" w:rsidR="00AB6BDF" w:rsidRPr="003670EA" w:rsidRDefault="00AB6BDF">
            <w:pPr>
              <w:rPr>
                <w:rFonts w:cs="Times New Roman"/>
                <w:i/>
                <w:iCs/>
                <w:szCs w:val="24"/>
              </w:rPr>
            </w:pPr>
            <w:r w:rsidRPr="003670EA">
              <w:rPr>
                <w:rFonts w:cs="Times New Roman"/>
                <w:i/>
                <w:iCs/>
                <w:szCs w:val="24"/>
              </w:rPr>
              <w:t>Instructional Task 4</w:t>
            </w:r>
          </w:p>
          <w:p w14:paraId="77D48EE4" w14:textId="77777777" w:rsidR="00AB6BDF" w:rsidRPr="00FA580D" w:rsidRDefault="00AB6BDF">
            <w:pPr>
              <w:rPr>
                <w:rFonts w:cs="Times New Roman"/>
                <w:szCs w:val="24"/>
              </w:rPr>
            </w:pPr>
            <w:r w:rsidRPr="00FA580D">
              <w:rPr>
                <w:rFonts w:cs="Times New Roman"/>
                <w:szCs w:val="24"/>
              </w:rPr>
              <w:t xml:space="preserve">Create a graphic organizer to </w:t>
            </w:r>
            <w:proofErr w:type="gramStart"/>
            <w:r w:rsidRPr="00FA580D">
              <w:rPr>
                <w:rFonts w:cs="Times New Roman"/>
                <w:szCs w:val="24"/>
              </w:rPr>
              <w:t>compare and contrast</w:t>
            </w:r>
            <w:proofErr w:type="gramEnd"/>
            <w:r w:rsidRPr="00FA580D">
              <w:rPr>
                <w:rFonts w:cs="Times New Roman"/>
                <w:szCs w:val="24"/>
              </w:rPr>
              <w:t xml:space="preserve"> two different types of triangles. Identify all the similarities. Identify all the differences. Repeat with a new set of triangles.</w:t>
            </w:r>
          </w:p>
          <w:p w14:paraId="307AB6C4" w14:textId="77777777" w:rsidR="00AB6BDF" w:rsidRPr="00FA580D" w:rsidRDefault="00AB6BDF">
            <w:pPr>
              <w:rPr>
                <w:rFonts w:cs="Times New Roman"/>
                <w:szCs w:val="24"/>
              </w:rPr>
            </w:pPr>
          </w:p>
          <w:p w14:paraId="6EC25371" w14:textId="77777777" w:rsidR="00AB6BDF" w:rsidRPr="00FA580D" w:rsidRDefault="00AB6BDF">
            <w:pPr>
              <w:rPr>
                <w:rFonts w:cs="Times New Roman"/>
                <w:szCs w:val="24"/>
              </w:rPr>
            </w:pPr>
            <w:r w:rsidRPr="00FA580D">
              <w:rPr>
                <w:rFonts w:cs="Times New Roman"/>
                <w:szCs w:val="24"/>
              </w:rPr>
              <w:t xml:space="preserve">Create a graphic organizer to </w:t>
            </w:r>
            <w:proofErr w:type="gramStart"/>
            <w:r w:rsidRPr="00FA580D">
              <w:rPr>
                <w:rFonts w:cs="Times New Roman"/>
                <w:szCs w:val="24"/>
              </w:rPr>
              <w:t>compare and contrast</w:t>
            </w:r>
            <w:proofErr w:type="gramEnd"/>
            <w:r w:rsidRPr="00FA580D">
              <w:rPr>
                <w:rFonts w:cs="Times New Roman"/>
                <w:szCs w:val="24"/>
              </w:rPr>
              <w:t xml:space="preserve"> two different quadrilaterals. Identify all the similarities. Identify all the differences. Repeat with a new set of quadrilaterals. </w:t>
            </w:r>
          </w:p>
          <w:p w14:paraId="300818E0" w14:textId="77777777" w:rsidR="00AB6BDF" w:rsidRPr="00FA580D" w:rsidRDefault="00AB6BDF">
            <w:pPr>
              <w:rPr>
                <w:rFonts w:cs="Times New Roman"/>
                <w:szCs w:val="24"/>
              </w:rPr>
            </w:pPr>
          </w:p>
          <w:p w14:paraId="41AF28E9" w14:textId="77777777" w:rsidR="00AB6BDF" w:rsidRPr="00FA580D" w:rsidRDefault="00AB6BDF">
            <w:pPr>
              <w:rPr>
                <w:rFonts w:cs="Times New Roman"/>
                <w:szCs w:val="24"/>
              </w:rPr>
            </w:pPr>
            <w:r w:rsidRPr="00FA580D">
              <w:rPr>
                <w:rStyle w:val="wacimagecontainer"/>
                <w:rFonts w:cs="Times New Roman"/>
                <w:noProof/>
                <w:color w:val="D13438"/>
                <w:szCs w:val="24"/>
                <w:shd w:val="clear" w:color="auto" w:fill="FFFFFF"/>
              </w:rPr>
              <w:drawing>
                <wp:inline distT="0" distB="0" distL="0" distR="0" wp14:anchorId="5D726F62" wp14:editId="64609FEA">
                  <wp:extent cx="1790700" cy="1395900"/>
                  <wp:effectExtent l="0" t="0" r="0" b="0"/>
                  <wp:docPr id="613775086" name="Picture 613775086" descr="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75086" name="Picture 613775086" descr="graphic organize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04672" cy="1406791"/>
                          </a:xfrm>
                          <a:prstGeom prst="rect">
                            <a:avLst/>
                          </a:prstGeom>
                          <a:noFill/>
                          <a:ln>
                            <a:noFill/>
                          </a:ln>
                        </pic:spPr>
                      </pic:pic>
                    </a:graphicData>
                  </a:graphic>
                </wp:inline>
              </w:drawing>
            </w:r>
            <w:r w:rsidRPr="00FA580D">
              <w:rPr>
                <w:rFonts w:cs="Times New Roman"/>
                <w:color w:val="000000"/>
                <w:szCs w:val="24"/>
                <w:shd w:val="clear" w:color="auto" w:fill="FFFFFF"/>
              </w:rPr>
              <w:br/>
            </w:r>
          </w:p>
          <w:p w14:paraId="77C13CD2" w14:textId="77777777" w:rsidR="00AB6BDF" w:rsidRPr="00FA580D" w:rsidRDefault="00AB6BDF">
            <w:pPr>
              <w:textAlignment w:val="baseline"/>
              <w:rPr>
                <w:rFonts w:cs="Times New Roman"/>
                <w:i/>
                <w:szCs w:val="24"/>
              </w:rPr>
            </w:pPr>
          </w:p>
        </w:tc>
      </w:tr>
      <w:tr w:rsidR="00AB6BDF" w:rsidRPr="00C24E08" w14:paraId="33DC21CA" w14:textId="77777777">
        <w:trPr>
          <w:trHeight w:val="275"/>
        </w:trPr>
        <w:tc>
          <w:tcPr>
            <w:tcW w:w="872" w:type="pct"/>
          </w:tcPr>
          <w:p w14:paraId="0718B32A" w14:textId="77777777" w:rsidR="00AB6BDF" w:rsidRPr="00FA580D" w:rsidRDefault="00AB6BDF">
            <w:pPr>
              <w:rPr>
                <w:rFonts w:eastAsia="Times New Roman" w:cs="Times New Roman"/>
                <w:color w:val="000000" w:themeColor="text1"/>
                <w:szCs w:val="24"/>
              </w:rPr>
            </w:pPr>
            <w:r w:rsidRPr="00FA580D">
              <w:rPr>
                <w:rFonts w:cs="Times New Roman"/>
                <w:szCs w:val="24"/>
              </w:rPr>
              <w:t>MA.GR.1.1</w:t>
            </w:r>
          </w:p>
        </w:tc>
        <w:tc>
          <w:tcPr>
            <w:tcW w:w="1168" w:type="pct"/>
          </w:tcPr>
          <w:p w14:paraId="599DFF83"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1D6039B5" w14:textId="77777777" w:rsidR="00AB6BDF" w:rsidRPr="003670EA" w:rsidRDefault="00AB6BDF">
            <w:pPr>
              <w:textAlignment w:val="baseline"/>
              <w:rPr>
                <w:rFonts w:cs="Times New Roman"/>
                <w:i/>
                <w:iCs/>
                <w:szCs w:val="24"/>
              </w:rPr>
            </w:pPr>
            <w:r w:rsidRPr="003670EA">
              <w:rPr>
                <w:rFonts w:cs="Times New Roman"/>
                <w:i/>
                <w:iCs/>
                <w:szCs w:val="24"/>
              </w:rPr>
              <w:t>Instructional Item 6</w:t>
            </w:r>
          </w:p>
          <w:p w14:paraId="0F928490" w14:textId="77777777" w:rsidR="00AB6BDF" w:rsidRDefault="00AB6BDF">
            <w:pPr>
              <w:textAlignment w:val="baseline"/>
              <w:rPr>
                <w:rFonts w:cs="Times New Roman"/>
                <w:szCs w:val="24"/>
              </w:rPr>
            </w:pPr>
            <w:r w:rsidRPr="00FA580D">
              <w:rPr>
                <w:rFonts w:cs="Times New Roman"/>
                <w:szCs w:val="24"/>
              </w:rPr>
              <w:t xml:space="preserve">Using the table, identify the angels of the triangles by putting an X in the corresponding column. </w:t>
            </w:r>
          </w:p>
          <w:p w14:paraId="02F43772" w14:textId="77777777" w:rsidR="00AB6BDF" w:rsidRDefault="00AB6BDF">
            <w:pPr>
              <w:textAlignment w:val="baseline"/>
              <w:rPr>
                <w:rFonts w:cs="Times New Roman"/>
                <w:szCs w:val="24"/>
              </w:rPr>
            </w:pPr>
          </w:p>
          <w:p w14:paraId="6DFFCD8E" w14:textId="77777777" w:rsidR="00AB6BDF" w:rsidRPr="00FA580D" w:rsidRDefault="00AB6BDF">
            <w:pPr>
              <w:textAlignment w:val="baseline"/>
              <w:rPr>
                <w:rFonts w:cs="Times New Roman"/>
                <w:szCs w:val="24"/>
              </w:rPr>
            </w:pPr>
            <w:r>
              <w:rPr>
                <w:rFonts w:cs="Times New Roman"/>
                <w:szCs w:val="24"/>
              </w:rPr>
              <w:t>View table in BIG-M</w:t>
            </w:r>
          </w:p>
          <w:p w14:paraId="097DA2D3" w14:textId="77777777" w:rsidR="00AB6BDF" w:rsidRPr="00FA580D" w:rsidRDefault="00AB6BDF">
            <w:pPr>
              <w:textAlignment w:val="baseline"/>
              <w:rPr>
                <w:rFonts w:cs="Times New Roman"/>
                <w:i/>
                <w:szCs w:val="24"/>
              </w:rPr>
            </w:pPr>
          </w:p>
        </w:tc>
      </w:tr>
      <w:tr w:rsidR="00AB6BDF" w:rsidRPr="00C24E08" w14:paraId="71BD1BD3" w14:textId="77777777">
        <w:trPr>
          <w:trHeight w:val="275"/>
        </w:trPr>
        <w:tc>
          <w:tcPr>
            <w:tcW w:w="872" w:type="pct"/>
          </w:tcPr>
          <w:p w14:paraId="1F091182"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39F17AE0"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0003A444" w14:textId="77777777" w:rsidR="00AB6BDF" w:rsidRPr="003670EA" w:rsidRDefault="00AB6BDF">
            <w:pPr>
              <w:textAlignment w:val="baseline"/>
              <w:rPr>
                <w:rFonts w:eastAsiaTheme="minorEastAsia" w:cs="Times New Roman"/>
                <w:i/>
                <w:iCs/>
                <w:color w:val="000000" w:themeColor="text1"/>
                <w:szCs w:val="24"/>
              </w:rPr>
            </w:pPr>
            <w:r w:rsidRPr="003670EA">
              <w:rPr>
                <w:rFonts w:eastAsiaTheme="minorEastAsia" w:cs="Times New Roman"/>
                <w:i/>
                <w:iCs/>
                <w:color w:val="000000" w:themeColor="text1"/>
                <w:szCs w:val="24"/>
              </w:rPr>
              <w:t>Instructional Task 2</w:t>
            </w:r>
          </w:p>
          <w:p w14:paraId="26C183B8" w14:textId="77777777" w:rsidR="00AB6BDF" w:rsidRDefault="00AB6BDF">
            <w:pPr>
              <w:textAlignment w:val="baseline"/>
              <w:rPr>
                <w:rFonts w:eastAsiaTheme="minorEastAsia" w:cs="Times New Roman"/>
                <w:color w:val="000000" w:themeColor="text1"/>
                <w:szCs w:val="24"/>
              </w:rPr>
            </w:pPr>
            <w:r w:rsidRPr="003670EA">
              <w:rPr>
                <w:rFonts w:eastAsiaTheme="minorEastAsia" w:cs="Times New Roman"/>
                <w:color w:val="000000" w:themeColor="text1"/>
                <w:szCs w:val="24"/>
              </w:rPr>
              <w:t>Complete the following table.</w:t>
            </w:r>
          </w:p>
          <w:p w14:paraId="68E6FA77" w14:textId="77777777" w:rsidR="00AB6BDF" w:rsidRPr="00FA580D" w:rsidRDefault="00AB6BDF">
            <w:pPr>
              <w:textAlignment w:val="baseline"/>
              <w:rPr>
                <w:rFonts w:cs="Times New Roman"/>
                <w:szCs w:val="24"/>
              </w:rPr>
            </w:pPr>
            <w:r>
              <w:rPr>
                <w:rFonts w:cs="Times New Roman"/>
                <w:szCs w:val="24"/>
              </w:rPr>
              <w:t>View table in BIG-M</w:t>
            </w:r>
          </w:p>
          <w:p w14:paraId="00239FFB" w14:textId="77777777" w:rsidR="00AB6BDF" w:rsidRPr="00FA580D" w:rsidRDefault="00AB6BDF">
            <w:pPr>
              <w:textAlignment w:val="baseline"/>
              <w:rPr>
                <w:rFonts w:cs="Times New Roman"/>
                <w:i/>
                <w:szCs w:val="24"/>
              </w:rPr>
            </w:pPr>
          </w:p>
        </w:tc>
      </w:tr>
      <w:tr w:rsidR="00AB6BDF" w:rsidRPr="00C24E08" w14:paraId="6C923028" w14:textId="77777777" w:rsidTr="006A4445">
        <w:trPr>
          <w:trHeight w:val="4337"/>
        </w:trPr>
        <w:tc>
          <w:tcPr>
            <w:tcW w:w="872" w:type="pct"/>
          </w:tcPr>
          <w:p w14:paraId="7EE15DF8"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MA.5.GR.1.2</w:t>
            </w:r>
          </w:p>
        </w:tc>
        <w:tc>
          <w:tcPr>
            <w:tcW w:w="1168" w:type="pct"/>
          </w:tcPr>
          <w:p w14:paraId="26DEE61C"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502E931E" w14:textId="77777777" w:rsidR="00AB6BDF" w:rsidRPr="003670EA" w:rsidRDefault="00AB6BDF">
            <w:pPr>
              <w:rPr>
                <w:rFonts w:cs="Times New Roman"/>
                <w:i/>
                <w:iCs/>
                <w:szCs w:val="24"/>
              </w:rPr>
            </w:pPr>
            <w:r w:rsidRPr="003670EA">
              <w:rPr>
                <w:rFonts w:cs="Times New Roman"/>
                <w:i/>
                <w:iCs/>
                <w:szCs w:val="24"/>
              </w:rPr>
              <w:t>Instructional Task 3</w:t>
            </w:r>
          </w:p>
          <w:p w14:paraId="25CEC2A9" w14:textId="77777777" w:rsidR="00AB6BDF" w:rsidRDefault="00AB6BDF">
            <w:pPr>
              <w:rPr>
                <w:rFonts w:cs="Times New Roman"/>
                <w:szCs w:val="24"/>
              </w:rPr>
            </w:pPr>
            <w:r w:rsidRPr="00FA580D">
              <w:rPr>
                <w:rFonts w:cs="Times New Roman"/>
                <w:szCs w:val="24"/>
              </w:rPr>
              <w:t xml:space="preserve">Select a 3-D shape and create a classification chart like the one displayed. Identify the 3-D shape. Repeat with another 3D shape. </w:t>
            </w:r>
          </w:p>
          <w:p w14:paraId="7F39EEFC" w14:textId="5800C322" w:rsidR="00AB6BDF" w:rsidRPr="006A4445" w:rsidRDefault="0037178C" w:rsidP="006A4445">
            <w:pPr>
              <w:rPr>
                <w:rFonts w:cs="Times New Roman"/>
                <w:szCs w:val="24"/>
              </w:rPr>
            </w:pPr>
            <w:r w:rsidRPr="0037178C">
              <w:rPr>
                <w:rFonts w:cs="Times New Roman"/>
                <w:noProof/>
                <w:szCs w:val="24"/>
              </w:rPr>
              <w:drawing>
                <wp:inline distT="0" distB="0" distL="0" distR="0" wp14:anchorId="050119C4" wp14:editId="781EA9DC">
                  <wp:extent cx="1849120" cy="2031796"/>
                  <wp:effectExtent l="0" t="0" r="0" b="6985"/>
                  <wp:docPr id="7872536" name="Picture 1" descr="table with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536" name="Picture 1" descr="table with attributes"/>
                          <pic:cNvPicPr/>
                        </pic:nvPicPr>
                        <pic:blipFill>
                          <a:blip r:embed="rId252"/>
                          <a:stretch>
                            <a:fillRect/>
                          </a:stretch>
                        </pic:blipFill>
                        <pic:spPr>
                          <a:xfrm>
                            <a:off x="0" y="0"/>
                            <a:ext cx="1865268" cy="2049540"/>
                          </a:xfrm>
                          <a:prstGeom prst="rect">
                            <a:avLst/>
                          </a:prstGeom>
                        </pic:spPr>
                      </pic:pic>
                    </a:graphicData>
                  </a:graphic>
                </wp:inline>
              </w:drawing>
            </w:r>
          </w:p>
        </w:tc>
      </w:tr>
      <w:tr w:rsidR="00AB6BDF" w:rsidRPr="00C24E08" w14:paraId="37797086" w14:textId="77777777" w:rsidTr="006F5E5F">
        <w:trPr>
          <w:trHeight w:val="5570"/>
        </w:trPr>
        <w:tc>
          <w:tcPr>
            <w:tcW w:w="872" w:type="pct"/>
          </w:tcPr>
          <w:p w14:paraId="3F4E5D0D"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3C549291"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13878C29" w14:textId="77777777" w:rsidR="00AB6BDF" w:rsidRPr="003670EA" w:rsidRDefault="00AB6BDF">
            <w:pPr>
              <w:rPr>
                <w:rFonts w:cs="Times New Roman"/>
                <w:i/>
                <w:iCs/>
                <w:szCs w:val="24"/>
              </w:rPr>
            </w:pPr>
            <w:r w:rsidRPr="003670EA">
              <w:rPr>
                <w:rFonts w:cs="Times New Roman"/>
                <w:i/>
                <w:iCs/>
                <w:szCs w:val="24"/>
              </w:rPr>
              <w:t>Instructional Task 4</w:t>
            </w:r>
          </w:p>
          <w:p w14:paraId="5218BF4F" w14:textId="77777777" w:rsidR="00AB6BDF" w:rsidRPr="00FA580D" w:rsidRDefault="00AB6BDF">
            <w:pPr>
              <w:rPr>
                <w:rFonts w:cs="Times New Roman"/>
                <w:szCs w:val="24"/>
              </w:rPr>
            </w:pPr>
            <w:r w:rsidRPr="00FA580D">
              <w:rPr>
                <w:rFonts w:cs="Times New Roman"/>
                <w:szCs w:val="24"/>
              </w:rPr>
              <w:t>List the shapes that make up the attributes of the 3-D shapes.</w:t>
            </w:r>
          </w:p>
          <w:p w14:paraId="1A701F4E" w14:textId="77777777" w:rsidR="00AB6BDF" w:rsidRPr="00FA580D" w:rsidRDefault="00AB6BDF">
            <w:pPr>
              <w:rPr>
                <w:rFonts w:cs="Times New Roman"/>
                <w:szCs w:val="24"/>
              </w:rPr>
            </w:pPr>
            <w:r w:rsidRPr="00FA580D">
              <w:rPr>
                <w:rFonts w:cs="Times New Roman"/>
                <w:szCs w:val="24"/>
              </w:rPr>
              <w:t>Identify the quantities of bases and faces for each 3-D shape.</w:t>
            </w:r>
          </w:p>
          <w:p w14:paraId="5A6DB280" w14:textId="77777777" w:rsidR="00AB6BDF" w:rsidRPr="00FA580D" w:rsidRDefault="00AB6BDF">
            <w:pPr>
              <w:rPr>
                <w:rFonts w:cs="Times New Roman"/>
                <w:szCs w:val="24"/>
              </w:rPr>
            </w:pPr>
            <w:proofErr w:type="gramStart"/>
            <w:r w:rsidRPr="00FA580D">
              <w:rPr>
                <w:rFonts w:cs="Times New Roman"/>
                <w:szCs w:val="24"/>
              </w:rPr>
              <w:t>Repeat will</w:t>
            </w:r>
            <w:proofErr w:type="gramEnd"/>
            <w:r w:rsidRPr="00FA580D">
              <w:rPr>
                <w:rFonts w:cs="Times New Roman"/>
                <w:szCs w:val="24"/>
              </w:rPr>
              <w:t xml:space="preserve"> all 3-D shapes pictured. </w:t>
            </w:r>
          </w:p>
          <w:p w14:paraId="3D65B70F" w14:textId="77777777" w:rsidR="00AB6BDF" w:rsidRPr="00FA580D" w:rsidRDefault="00AB6BDF">
            <w:pPr>
              <w:rPr>
                <w:rFonts w:cs="Times New Roman"/>
                <w:szCs w:val="24"/>
              </w:rPr>
            </w:pPr>
          </w:p>
          <w:p w14:paraId="022C9D22" w14:textId="77777777" w:rsidR="00AB6BDF" w:rsidRDefault="00AB6BDF">
            <w:pPr>
              <w:rPr>
                <w:rFonts w:cs="Times New Roman"/>
                <w:szCs w:val="24"/>
              </w:rPr>
            </w:pPr>
            <w:r w:rsidRPr="00FA580D">
              <w:rPr>
                <w:rFonts w:eastAsiaTheme="minorEastAsia" w:cs="Times New Roman"/>
                <w:noProof/>
                <w:color w:val="000000" w:themeColor="text1"/>
                <w:szCs w:val="24"/>
              </w:rPr>
              <w:drawing>
                <wp:inline distT="0" distB="0" distL="0" distR="0" wp14:anchorId="36ED24F7" wp14:editId="4711D8AB">
                  <wp:extent cx="458132" cy="561975"/>
                  <wp:effectExtent l="0" t="0" r="0" b="0"/>
                  <wp:docPr id="1994450398" name="Picture 1994450398"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50398" name="Picture 1994450398" descr="3-dimensional shape"/>
                          <pic:cNvPicPr/>
                        </pic:nvPicPr>
                        <pic:blipFill>
                          <a:blip r:embed="rId253"/>
                          <a:stretch>
                            <a:fillRect/>
                          </a:stretch>
                        </pic:blipFill>
                        <pic:spPr>
                          <a:xfrm>
                            <a:off x="0" y="0"/>
                            <a:ext cx="463548" cy="568618"/>
                          </a:xfrm>
                          <a:prstGeom prst="rect">
                            <a:avLst/>
                          </a:prstGeom>
                        </pic:spPr>
                      </pic:pic>
                    </a:graphicData>
                  </a:graphic>
                </wp:inline>
              </w:drawing>
            </w:r>
            <w:r w:rsidRPr="00FA580D">
              <w:rPr>
                <w:rFonts w:cs="Times New Roman"/>
                <w:noProof/>
                <w:szCs w:val="24"/>
              </w:rPr>
              <w:drawing>
                <wp:inline distT="0" distB="0" distL="0" distR="0" wp14:anchorId="70329DF8" wp14:editId="202AC59E">
                  <wp:extent cx="417914" cy="419298"/>
                  <wp:effectExtent l="0" t="0" r="1270" b="0"/>
                  <wp:docPr id="527117933" name="Picture 527117933"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17933" name="Picture 527117933" descr="3-dimensional shape"/>
                          <pic:cNvPicPr/>
                        </pic:nvPicPr>
                        <pic:blipFill>
                          <a:blip r:embed="rId254"/>
                          <a:stretch>
                            <a:fillRect/>
                          </a:stretch>
                        </pic:blipFill>
                        <pic:spPr>
                          <a:xfrm>
                            <a:off x="0" y="0"/>
                            <a:ext cx="422595" cy="423994"/>
                          </a:xfrm>
                          <a:prstGeom prst="rect">
                            <a:avLst/>
                          </a:prstGeom>
                        </pic:spPr>
                      </pic:pic>
                    </a:graphicData>
                  </a:graphic>
                </wp:inline>
              </w:drawing>
            </w:r>
            <w:r w:rsidRPr="00FA580D">
              <w:rPr>
                <w:rFonts w:eastAsiaTheme="minorEastAsia" w:cs="Times New Roman"/>
                <w:noProof/>
                <w:color w:val="000000" w:themeColor="text1"/>
                <w:szCs w:val="24"/>
              </w:rPr>
              <w:drawing>
                <wp:inline distT="0" distB="0" distL="0" distR="0" wp14:anchorId="07EBB415" wp14:editId="6436A3AD">
                  <wp:extent cx="682609" cy="361920"/>
                  <wp:effectExtent l="0" t="0" r="3810" b="635"/>
                  <wp:docPr id="1468575708" name="Picture 1468575708"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75708" name="Picture 1468575708" descr="3-dimensional shape"/>
                          <pic:cNvPicPr/>
                        </pic:nvPicPr>
                        <pic:blipFill>
                          <a:blip r:embed="rId255"/>
                          <a:stretch>
                            <a:fillRect/>
                          </a:stretch>
                        </pic:blipFill>
                        <pic:spPr>
                          <a:xfrm>
                            <a:off x="0" y="0"/>
                            <a:ext cx="686499" cy="363982"/>
                          </a:xfrm>
                          <a:prstGeom prst="rect">
                            <a:avLst/>
                          </a:prstGeom>
                        </pic:spPr>
                      </pic:pic>
                    </a:graphicData>
                  </a:graphic>
                </wp:inline>
              </w:drawing>
            </w:r>
            <w:r w:rsidRPr="00FA580D">
              <w:rPr>
                <w:rFonts w:eastAsiaTheme="minorEastAsia" w:cs="Times New Roman"/>
                <w:noProof/>
                <w:color w:val="000000" w:themeColor="text1"/>
                <w:szCs w:val="24"/>
              </w:rPr>
              <w:drawing>
                <wp:inline distT="0" distB="0" distL="0" distR="0" wp14:anchorId="53AF12F4" wp14:editId="3D63CCA0">
                  <wp:extent cx="371983" cy="590550"/>
                  <wp:effectExtent l="0" t="0" r="9525" b="0"/>
                  <wp:docPr id="573070141" name="Picture 573070141"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70141" name="Picture 573070141" descr="3-dimensional shape"/>
                          <pic:cNvPicPr/>
                        </pic:nvPicPr>
                        <pic:blipFill>
                          <a:blip r:embed="rId256"/>
                          <a:stretch>
                            <a:fillRect/>
                          </a:stretch>
                        </pic:blipFill>
                        <pic:spPr>
                          <a:xfrm>
                            <a:off x="0" y="0"/>
                            <a:ext cx="373305" cy="592648"/>
                          </a:xfrm>
                          <a:prstGeom prst="rect">
                            <a:avLst/>
                          </a:prstGeom>
                        </pic:spPr>
                      </pic:pic>
                    </a:graphicData>
                  </a:graphic>
                </wp:inline>
              </w:drawing>
            </w:r>
            <w:r w:rsidRPr="00FA580D">
              <w:rPr>
                <w:rFonts w:cs="Times New Roman"/>
                <w:noProof/>
                <w:szCs w:val="24"/>
              </w:rPr>
              <w:drawing>
                <wp:inline distT="0" distB="0" distL="0" distR="0" wp14:anchorId="333AB39E" wp14:editId="4DBAD694">
                  <wp:extent cx="485775" cy="552450"/>
                  <wp:effectExtent l="0" t="0" r="0" b="0"/>
                  <wp:docPr id="1448451728" name="Picture 1448451728" descr="3-dimensio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51728" name="Picture 1448451728" descr="3-dimensional shape"/>
                          <pic:cNvPicPr/>
                        </pic:nvPicPr>
                        <pic:blipFill>
                          <a:blip r:embed="rId257">
                            <a:extLst>
                              <a:ext uri="{28A0092B-C50C-407E-A947-70E740481C1C}">
                                <a14:useLocalDpi xmlns:a14="http://schemas.microsoft.com/office/drawing/2010/main" val="0"/>
                              </a:ext>
                            </a:extLst>
                          </a:blip>
                          <a:stretch>
                            <a:fillRect/>
                          </a:stretch>
                        </pic:blipFill>
                        <pic:spPr>
                          <a:xfrm>
                            <a:off x="0" y="0"/>
                            <a:ext cx="485775" cy="552450"/>
                          </a:xfrm>
                          <a:prstGeom prst="rect">
                            <a:avLst/>
                          </a:prstGeom>
                        </pic:spPr>
                      </pic:pic>
                    </a:graphicData>
                  </a:graphic>
                </wp:inline>
              </w:drawing>
            </w:r>
          </w:p>
          <w:p w14:paraId="1650DEA0" w14:textId="524929B5" w:rsidR="00AB6BDF" w:rsidRPr="006F5E5F" w:rsidRDefault="00224AD8" w:rsidP="006F5E5F">
            <w:pPr>
              <w:rPr>
                <w:rFonts w:cs="Times New Roman"/>
                <w:szCs w:val="24"/>
              </w:rPr>
            </w:pPr>
            <w:r w:rsidRPr="00224AD8">
              <w:rPr>
                <w:rFonts w:cs="Times New Roman"/>
                <w:noProof/>
                <w:szCs w:val="24"/>
              </w:rPr>
              <w:drawing>
                <wp:inline distT="0" distB="0" distL="0" distR="0" wp14:anchorId="2A4DA25D" wp14:editId="3564DA5D">
                  <wp:extent cx="3378200" cy="1734185"/>
                  <wp:effectExtent l="0" t="0" r="0" b="0"/>
                  <wp:docPr id="1052427153" name="Picture 1" descr="chart wiht 3-dimensional shapes and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27153" name="Picture 1" descr="chart wiht 3-dimensional shapes and attributes"/>
                          <pic:cNvPicPr/>
                        </pic:nvPicPr>
                        <pic:blipFill>
                          <a:blip r:embed="rId258"/>
                          <a:stretch>
                            <a:fillRect/>
                          </a:stretch>
                        </pic:blipFill>
                        <pic:spPr>
                          <a:xfrm>
                            <a:off x="0" y="0"/>
                            <a:ext cx="3378200" cy="1734185"/>
                          </a:xfrm>
                          <a:prstGeom prst="rect">
                            <a:avLst/>
                          </a:prstGeom>
                        </pic:spPr>
                      </pic:pic>
                    </a:graphicData>
                  </a:graphic>
                </wp:inline>
              </w:drawing>
            </w:r>
          </w:p>
        </w:tc>
      </w:tr>
      <w:tr w:rsidR="00AB6BDF" w:rsidRPr="00C24E08" w14:paraId="227EC63D" w14:textId="77777777">
        <w:trPr>
          <w:trHeight w:val="275"/>
        </w:trPr>
        <w:tc>
          <w:tcPr>
            <w:tcW w:w="872" w:type="pct"/>
          </w:tcPr>
          <w:p w14:paraId="48DE9AB2"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1EE18C96"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4DDB1BE0" w14:textId="77777777" w:rsidR="00AB6BDF" w:rsidRPr="003670EA" w:rsidRDefault="00AB6BDF">
            <w:pPr>
              <w:textAlignment w:val="baseline"/>
              <w:rPr>
                <w:rFonts w:eastAsia="Times New Roman" w:cs="Times New Roman"/>
                <w:i/>
                <w:iCs/>
                <w:szCs w:val="24"/>
              </w:rPr>
            </w:pPr>
            <w:r w:rsidRPr="003670EA">
              <w:rPr>
                <w:rFonts w:eastAsia="Times New Roman" w:cs="Times New Roman"/>
                <w:i/>
                <w:iCs/>
                <w:szCs w:val="24"/>
              </w:rPr>
              <w:t>Instructional Item 2</w:t>
            </w:r>
          </w:p>
          <w:p w14:paraId="69C941DB" w14:textId="77777777" w:rsidR="00AB6BDF" w:rsidRPr="00FA580D" w:rsidRDefault="00AB6BDF">
            <w:pPr>
              <w:textAlignment w:val="baseline"/>
              <w:rPr>
                <w:rFonts w:eastAsia="Times New Roman" w:cs="Times New Roman"/>
                <w:szCs w:val="24"/>
              </w:rPr>
            </w:pPr>
            <w:r w:rsidRPr="00FA580D">
              <w:rPr>
                <w:rFonts w:eastAsia="Times New Roman" w:cs="Times New Roman"/>
                <w:szCs w:val="24"/>
              </w:rPr>
              <w:t>Fill in the blank to identify the attribute.</w:t>
            </w:r>
          </w:p>
          <w:p w14:paraId="68F05475" w14:textId="77777777" w:rsidR="00AB6BDF" w:rsidRPr="00FA580D" w:rsidRDefault="00AB6BDF">
            <w:pPr>
              <w:textAlignment w:val="baseline"/>
              <w:rPr>
                <w:rFonts w:eastAsia="Times New Roman" w:cs="Times New Roman"/>
                <w:szCs w:val="24"/>
              </w:rPr>
            </w:pPr>
          </w:p>
          <w:p w14:paraId="66E50DE7" w14:textId="77777777" w:rsidR="00AB6BDF" w:rsidRPr="00FA580D" w:rsidRDefault="00AB6BDF">
            <w:pPr>
              <w:rPr>
                <w:rFonts w:cs="Times New Roman"/>
                <w:szCs w:val="24"/>
              </w:rPr>
            </w:pPr>
            <w:r w:rsidRPr="00FA580D">
              <w:rPr>
                <w:rFonts w:eastAsia="Times New Roman" w:cs="Times New Roman"/>
                <w:noProof/>
                <w:szCs w:val="24"/>
              </w:rPr>
              <mc:AlternateContent>
                <mc:Choice Requires="wps">
                  <w:drawing>
                    <wp:anchor distT="0" distB="0" distL="114300" distR="114300" simplePos="0" relativeHeight="251658259" behindDoc="0" locked="0" layoutInCell="1" allowOverlap="1" wp14:anchorId="7DB42213" wp14:editId="6DA58336">
                      <wp:simplePos x="0" y="0"/>
                      <wp:positionH relativeFrom="column">
                        <wp:posOffset>-2540</wp:posOffset>
                      </wp:positionH>
                      <wp:positionV relativeFrom="paragraph">
                        <wp:posOffset>8255</wp:posOffset>
                      </wp:positionV>
                      <wp:extent cx="828675" cy="0"/>
                      <wp:effectExtent l="0" t="0" r="0" b="0"/>
                      <wp:wrapNone/>
                      <wp:docPr id="1370444974" name="Straight Connector 1370444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85E7B" id="Straight Connector 1370444974" o:spid="_x0000_s1026" alt="&quot;&quot;"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2pt,.65pt" to="65.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" strokecolor="#5b9bd5 [3204]" strokeweight=".5pt">
                      <v:stroke joinstyle="miter"/>
                    </v:line>
                  </w:pict>
                </mc:Fallback>
              </mc:AlternateContent>
            </w:r>
          </w:p>
          <w:p w14:paraId="7C534B5A" w14:textId="77777777" w:rsidR="00AB6BDF" w:rsidRPr="00FA580D" w:rsidRDefault="00AB6BDF">
            <w:pPr>
              <w:textAlignment w:val="baseline"/>
              <w:rPr>
                <w:rFonts w:cs="Times New Roman"/>
                <w:i/>
                <w:szCs w:val="24"/>
              </w:rPr>
            </w:pPr>
            <w:r w:rsidRPr="00FA580D">
              <w:rPr>
                <w:rFonts w:cs="Times New Roman"/>
                <w:noProof/>
                <w:szCs w:val="24"/>
              </w:rPr>
              <w:drawing>
                <wp:inline distT="0" distB="0" distL="0" distR="0" wp14:anchorId="548387BB" wp14:editId="045990C6">
                  <wp:extent cx="2524477" cy="1143160"/>
                  <wp:effectExtent l="0" t="0" r="0" b="0"/>
                  <wp:docPr id="336563110" name="Picture 336563110" descr="3-dimensional shapes with vertic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63110" name="Picture 336563110" descr="3-dimensional shapes with vertices marked"/>
                          <pic:cNvPicPr/>
                        </pic:nvPicPr>
                        <pic:blipFill>
                          <a:blip r:embed="rId259"/>
                          <a:stretch>
                            <a:fillRect/>
                          </a:stretch>
                        </pic:blipFill>
                        <pic:spPr>
                          <a:xfrm>
                            <a:off x="0" y="0"/>
                            <a:ext cx="2524477" cy="1143160"/>
                          </a:xfrm>
                          <a:prstGeom prst="rect">
                            <a:avLst/>
                          </a:prstGeom>
                        </pic:spPr>
                      </pic:pic>
                    </a:graphicData>
                  </a:graphic>
                </wp:inline>
              </w:drawing>
            </w:r>
          </w:p>
        </w:tc>
      </w:tr>
      <w:tr w:rsidR="00AB6BDF" w:rsidRPr="00C24E08" w14:paraId="788F5C61" w14:textId="77777777">
        <w:trPr>
          <w:trHeight w:val="275"/>
        </w:trPr>
        <w:tc>
          <w:tcPr>
            <w:tcW w:w="872" w:type="pct"/>
          </w:tcPr>
          <w:p w14:paraId="7487E674"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MA.5.GR.1.2</w:t>
            </w:r>
          </w:p>
        </w:tc>
        <w:tc>
          <w:tcPr>
            <w:tcW w:w="1168" w:type="pct"/>
          </w:tcPr>
          <w:p w14:paraId="1CA0D73F"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616E3CF7" w14:textId="77777777" w:rsidR="00AB6BDF" w:rsidRPr="003670EA" w:rsidRDefault="00AB6BDF">
            <w:pPr>
              <w:textAlignment w:val="baseline"/>
              <w:rPr>
                <w:rFonts w:cs="Times New Roman"/>
                <w:i/>
                <w:iCs/>
                <w:szCs w:val="24"/>
              </w:rPr>
            </w:pPr>
            <w:r w:rsidRPr="003670EA">
              <w:rPr>
                <w:rFonts w:cs="Times New Roman"/>
                <w:i/>
                <w:iCs/>
                <w:szCs w:val="24"/>
              </w:rPr>
              <w:t>Instructional Item 3</w:t>
            </w:r>
          </w:p>
          <w:p w14:paraId="5D25A898" w14:textId="77777777" w:rsidR="00AB6BDF" w:rsidRPr="00FA580D" w:rsidRDefault="00AB6BDF">
            <w:pPr>
              <w:textAlignment w:val="baseline"/>
              <w:rPr>
                <w:rFonts w:cs="Times New Roman"/>
                <w:szCs w:val="24"/>
              </w:rPr>
            </w:pPr>
            <w:r w:rsidRPr="00FA580D">
              <w:rPr>
                <w:rFonts w:cs="Times New Roman"/>
                <w:szCs w:val="24"/>
              </w:rPr>
              <w:t>Select all the shapes that do not contain an apex.</w:t>
            </w:r>
          </w:p>
          <w:p w14:paraId="08C1B965"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circular cylinder</w:t>
            </w:r>
          </w:p>
          <w:p w14:paraId="0AF219EE"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circular cone</w:t>
            </w:r>
          </w:p>
          <w:p w14:paraId="04D988D2"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prism</w:t>
            </w:r>
          </w:p>
          <w:p w14:paraId="28628D19"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Right pyramid</w:t>
            </w:r>
          </w:p>
          <w:p w14:paraId="67CBC362" w14:textId="77777777" w:rsidR="00AB6BDF" w:rsidRPr="00FA580D" w:rsidRDefault="00AB6BDF" w:rsidP="009D7378">
            <w:pPr>
              <w:pStyle w:val="ListParagraph"/>
              <w:numPr>
                <w:ilvl w:val="0"/>
                <w:numId w:val="124"/>
              </w:numPr>
              <w:textAlignment w:val="baseline"/>
              <w:rPr>
                <w:rFonts w:cs="Times New Roman"/>
                <w:szCs w:val="24"/>
              </w:rPr>
            </w:pPr>
            <w:r w:rsidRPr="00FA580D">
              <w:rPr>
                <w:rFonts w:cs="Times New Roman"/>
                <w:szCs w:val="24"/>
              </w:rPr>
              <w:t>Sphere</w:t>
            </w:r>
          </w:p>
          <w:p w14:paraId="0F137580" w14:textId="77777777" w:rsidR="00AB6BDF" w:rsidRPr="00FA580D" w:rsidRDefault="00AB6BDF">
            <w:pPr>
              <w:textAlignment w:val="baseline"/>
              <w:rPr>
                <w:rFonts w:cs="Times New Roman"/>
                <w:i/>
                <w:szCs w:val="24"/>
              </w:rPr>
            </w:pPr>
          </w:p>
        </w:tc>
      </w:tr>
      <w:tr w:rsidR="00AB6BDF" w:rsidRPr="00C24E08" w14:paraId="1BE9646F" w14:textId="77777777">
        <w:trPr>
          <w:trHeight w:val="275"/>
        </w:trPr>
        <w:tc>
          <w:tcPr>
            <w:tcW w:w="872" w:type="pct"/>
          </w:tcPr>
          <w:p w14:paraId="2ED7EDE0" w14:textId="77777777" w:rsidR="00AB6BDF" w:rsidRPr="00FA580D" w:rsidRDefault="00AB6BDF">
            <w:pPr>
              <w:rPr>
                <w:rFonts w:eastAsia="Times New Roman" w:cs="Times New Roman"/>
                <w:color w:val="000000" w:themeColor="text1"/>
                <w:szCs w:val="24"/>
              </w:rPr>
            </w:pPr>
            <w:r w:rsidRPr="00FA580D">
              <w:rPr>
                <w:rFonts w:cs="Times New Roman"/>
                <w:szCs w:val="24"/>
              </w:rPr>
              <w:t>MA.5.GR.1.2</w:t>
            </w:r>
          </w:p>
        </w:tc>
        <w:tc>
          <w:tcPr>
            <w:tcW w:w="1168" w:type="pct"/>
          </w:tcPr>
          <w:p w14:paraId="2CCD6EF0"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6025A861" w14:textId="77777777" w:rsidR="00AB6BDF" w:rsidRPr="00945B0A" w:rsidRDefault="00AB6BDF">
            <w:pPr>
              <w:textAlignment w:val="baseline"/>
              <w:rPr>
                <w:rFonts w:cs="Times New Roman"/>
                <w:i/>
                <w:iCs/>
                <w:szCs w:val="24"/>
              </w:rPr>
            </w:pPr>
            <w:r w:rsidRPr="00945B0A">
              <w:rPr>
                <w:rFonts w:cs="Times New Roman"/>
                <w:i/>
                <w:iCs/>
                <w:szCs w:val="24"/>
              </w:rPr>
              <w:t>Instructional Item 4</w:t>
            </w:r>
          </w:p>
          <w:p w14:paraId="1FB97E1D" w14:textId="77777777" w:rsidR="00AB6BDF" w:rsidRPr="00FA580D" w:rsidRDefault="00AB6BDF">
            <w:pPr>
              <w:textAlignment w:val="baseline"/>
              <w:rPr>
                <w:rFonts w:cs="Times New Roman"/>
                <w:szCs w:val="24"/>
              </w:rPr>
            </w:pPr>
            <w:r w:rsidRPr="00FA580D">
              <w:rPr>
                <w:rFonts w:cs="Times New Roman"/>
                <w:szCs w:val="24"/>
              </w:rPr>
              <w:t>Select all the true statements.</w:t>
            </w:r>
          </w:p>
          <w:p w14:paraId="2A27CF17"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A 3-D figure has three dimensions: length, width, and height.</w:t>
            </w:r>
          </w:p>
          <w:p w14:paraId="544073CE"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All 3-D figures have flat faces.</w:t>
            </w:r>
          </w:p>
          <w:p w14:paraId="47A7867E"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3-D figures are, also, called flat shapes.</w:t>
            </w:r>
          </w:p>
          <w:p w14:paraId="00DF75C1" w14:textId="77777777" w:rsidR="00AB6BDF" w:rsidRPr="00FA580D" w:rsidRDefault="00AB6BDF" w:rsidP="009D7378">
            <w:pPr>
              <w:pStyle w:val="ListParagraph"/>
              <w:numPr>
                <w:ilvl w:val="0"/>
                <w:numId w:val="125"/>
              </w:numPr>
              <w:textAlignment w:val="baseline"/>
              <w:rPr>
                <w:rFonts w:cs="Times New Roman"/>
                <w:szCs w:val="24"/>
              </w:rPr>
            </w:pPr>
            <w:r w:rsidRPr="00FA580D">
              <w:rPr>
                <w:rFonts w:cs="Times New Roman"/>
                <w:szCs w:val="24"/>
              </w:rPr>
              <w:t>3-D figures are, also, called solids.</w:t>
            </w:r>
          </w:p>
          <w:p w14:paraId="17B528C2" w14:textId="77777777" w:rsidR="00AB6BDF" w:rsidRPr="00FA580D" w:rsidRDefault="00AB6BDF">
            <w:pPr>
              <w:textAlignment w:val="baseline"/>
              <w:rPr>
                <w:rFonts w:cs="Times New Roman"/>
                <w:i/>
                <w:szCs w:val="24"/>
              </w:rPr>
            </w:pPr>
            <w:r w:rsidRPr="00FA580D">
              <w:rPr>
                <w:rFonts w:cs="Times New Roman"/>
                <w:szCs w:val="24"/>
              </w:rPr>
              <w:t>3-D figures have volume.</w:t>
            </w:r>
          </w:p>
        </w:tc>
      </w:tr>
      <w:tr w:rsidR="00AB6BDF" w:rsidRPr="00C24E08" w14:paraId="2CC48FFF" w14:textId="77777777">
        <w:trPr>
          <w:trHeight w:val="275"/>
        </w:trPr>
        <w:tc>
          <w:tcPr>
            <w:tcW w:w="872" w:type="pct"/>
          </w:tcPr>
          <w:p w14:paraId="63BEC004" w14:textId="77777777" w:rsidR="00AB6BDF" w:rsidRPr="00FA580D" w:rsidRDefault="00AB6BDF">
            <w:pPr>
              <w:rPr>
                <w:rFonts w:eastAsia="Times New Roman" w:cs="Times New Roman"/>
                <w:color w:val="000000" w:themeColor="text1"/>
                <w:szCs w:val="24"/>
              </w:rPr>
            </w:pPr>
            <w:r w:rsidRPr="00FA580D">
              <w:rPr>
                <w:rFonts w:cs="Times New Roman"/>
                <w:szCs w:val="24"/>
              </w:rPr>
              <w:t>MA.5.GR.2.1</w:t>
            </w:r>
          </w:p>
        </w:tc>
        <w:tc>
          <w:tcPr>
            <w:tcW w:w="1168" w:type="pct"/>
          </w:tcPr>
          <w:p w14:paraId="27D938CD" w14:textId="77777777" w:rsidR="00AB6BDF" w:rsidRPr="00FA580D" w:rsidRDefault="00AB6BDF">
            <w:pPr>
              <w:rPr>
                <w:rFonts w:eastAsia="Times New Roman" w:cs="Times New Roman"/>
                <w:color w:val="000000" w:themeColor="text1"/>
                <w:szCs w:val="24"/>
              </w:rPr>
            </w:pPr>
            <w:r w:rsidRPr="00FA580D">
              <w:rPr>
                <w:rFonts w:cs="Times New Roman"/>
                <w:szCs w:val="24"/>
              </w:rPr>
              <w:t>Instructional Tasks</w:t>
            </w:r>
          </w:p>
        </w:tc>
        <w:tc>
          <w:tcPr>
            <w:tcW w:w="2960" w:type="pct"/>
          </w:tcPr>
          <w:p w14:paraId="5364DC73" w14:textId="77777777" w:rsidR="00AB6BDF" w:rsidRPr="00945B0A" w:rsidRDefault="00AB6BDF">
            <w:pPr>
              <w:rPr>
                <w:rFonts w:eastAsia="Times New Roman" w:cs="Times New Roman"/>
                <w:i/>
                <w:iCs/>
                <w:szCs w:val="24"/>
              </w:rPr>
            </w:pPr>
            <w:r w:rsidRPr="00945B0A">
              <w:rPr>
                <w:rFonts w:eastAsia="Times New Roman" w:cs="Times New Roman"/>
                <w:i/>
                <w:iCs/>
                <w:szCs w:val="24"/>
              </w:rPr>
              <w:t>Instructional Task 2</w:t>
            </w:r>
          </w:p>
          <w:p w14:paraId="5F6A08A8" w14:textId="77777777" w:rsidR="00AB6BDF" w:rsidRPr="00FA580D" w:rsidRDefault="00AB6BDF">
            <w:pPr>
              <w:rPr>
                <w:rFonts w:eastAsia="Times New Roman" w:cs="Times New Roman"/>
                <w:szCs w:val="24"/>
              </w:rPr>
            </w:pPr>
            <w:r w:rsidRPr="00FA580D">
              <w:rPr>
                <w:rFonts w:eastAsia="Times New Roman" w:cs="Times New Roman"/>
                <w:szCs w:val="24"/>
              </w:rPr>
              <w:t>A diagram of a soccer field is shown.</w:t>
            </w:r>
          </w:p>
          <w:p w14:paraId="01DB0FEB" w14:textId="77777777" w:rsidR="00AB6BDF" w:rsidRPr="00FA580D" w:rsidRDefault="00AB6BDF">
            <w:pPr>
              <w:rPr>
                <w:rFonts w:eastAsia="Times New Roman" w:cs="Times New Roman"/>
                <w:szCs w:val="24"/>
              </w:rPr>
            </w:pPr>
            <w:r w:rsidRPr="00FA580D">
              <w:rPr>
                <w:rFonts w:eastAsia="Times New Roman" w:cs="Times New Roman"/>
                <w:szCs w:val="24"/>
              </w:rPr>
              <w:t>1</w:t>
            </w:r>
            <w:proofErr w:type="gramStart"/>
            <w:r w:rsidRPr="00FA580D">
              <w:rPr>
                <w:rFonts w:eastAsia="Times New Roman" w:cs="Times New Roman"/>
                <w:szCs w:val="24"/>
              </w:rPr>
              <w:t>.  Roll</w:t>
            </w:r>
            <w:proofErr w:type="gramEnd"/>
            <w:r w:rsidRPr="00FA580D">
              <w:rPr>
                <w:rFonts w:eastAsia="Times New Roman" w:cs="Times New Roman"/>
                <w:szCs w:val="24"/>
              </w:rPr>
              <w:t xml:space="preserve"> a 6-sided die three times to find the length of the field.</w:t>
            </w:r>
          </w:p>
          <w:p w14:paraId="4BFE59A7" w14:textId="77777777" w:rsidR="00AB6BDF" w:rsidRPr="00FA580D" w:rsidRDefault="00AB6BDF">
            <w:pPr>
              <w:rPr>
                <w:rFonts w:eastAsia="Times New Roman" w:cs="Times New Roman"/>
                <w:szCs w:val="24"/>
              </w:rPr>
            </w:pPr>
            <w:r w:rsidRPr="00FA580D">
              <w:rPr>
                <w:rFonts w:eastAsia="Times New Roman" w:cs="Times New Roman"/>
                <w:szCs w:val="24"/>
              </w:rPr>
              <w:t>2</w:t>
            </w:r>
            <w:proofErr w:type="gramStart"/>
            <w:r w:rsidRPr="00FA580D">
              <w:rPr>
                <w:rFonts w:eastAsia="Times New Roman" w:cs="Times New Roman"/>
                <w:szCs w:val="24"/>
              </w:rPr>
              <w:t>.  Roll</w:t>
            </w:r>
            <w:proofErr w:type="gramEnd"/>
            <w:r w:rsidRPr="00FA580D">
              <w:rPr>
                <w:rFonts w:eastAsia="Times New Roman" w:cs="Times New Roman"/>
                <w:szCs w:val="24"/>
              </w:rPr>
              <w:t xml:space="preserve"> a 6-sided die two times to find the width of the field.</w:t>
            </w:r>
          </w:p>
          <w:p w14:paraId="77C226BF" w14:textId="77777777" w:rsidR="00AB6BDF" w:rsidRPr="00FA580D" w:rsidRDefault="00AB6BDF">
            <w:pPr>
              <w:rPr>
                <w:rFonts w:eastAsia="Times New Roman" w:cs="Times New Roman"/>
                <w:szCs w:val="24"/>
              </w:rPr>
            </w:pPr>
            <w:r w:rsidRPr="00FA580D">
              <w:rPr>
                <w:rFonts w:eastAsia="Times New Roman" w:cs="Times New Roman"/>
                <w:szCs w:val="24"/>
              </w:rPr>
              <w:t>3</w:t>
            </w:r>
            <w:proofErr w:type="gramStart"/>
            <w:r w:rsidRPr="00FA580D">
              <w:rPr>
                <w:rFonts w:eastAsia="Times New Roman" w:cs="Times New Roman"/>
                <w:szCs w:val="24"/>
              </w:rPr>
              <w:t>.  Using</w:t>
            </w:r>
            <w:proofErr w:type="gramEnd"/>
            <w:r w:rsidRPr="00FA580D">
              <w:rPr>
                <w:rFonts w:eastAsia="Times New Roman" w:cs="Times New Roman"/>
                <w:szCs w:val="24"/>
              </w:rPr>
              <w:t xml:space="preserve"> the measurements created, find the area of the field in square feet.</w:t>
            </w:r>
          </w:p>
          <w:p w14:paraId="6E555E60" w14:textId="77777777" w:rsidR="00AB6BDF" w:rsidRPr="00FA580D" w:rsidRDefault="00AB6BDF">
            <w:pPr>
              <w:rPr>
                <w:rFonts w:eastAsia="Times New Roman" w:cs="Times New Roman"/>
                <w:szCs w:val="24"/>
              </w:rPr>
            </w:pPr>
            <w:r w:rsidRPr="00FA580D">
              <w:rPr>
                <w:rFonts w:eastAsia="Times New Roman" w:cs="Times New Roman"/>
                <w:szCs w:val="24"/>
              </w:rPr>
              <w:t>4</w:t>
            </w:r>
            <w:proofErr w:type="gramStart"/>
            <w:r w:rsidRPr="00FA580D">
              <w:rPr>
                <w:rFonts w:eastAsia="Times New Roman" w:cs="Times New Roman"/>
                <w:szCs w:val="24"/>
              </w:rPr>
              <w:t>.  Use</w:t>
            </w:r>
            <w:proofErr w:type="gramEnd"/>
            <w:r w:rsidRPr="00FA580D">
              <w:rPr>
                <w:rFonts w:eastAsia="Times New Roman" w:cs="Times New Roman"/>
                <w:szCs w:val="24"/>
              </w:rPr>
              <w:t xml:space="preserve"> the same measurements to find the perimeter of the field. </w:t>
            </w:r>
          </w:p>
          <w:p w14:paraId="5C1285C7" w14:textId="77777777" w:rsidR="00AB6BDF" w:rsidRPr="00FA580D" w:rsidRDefault="00AB6BDF">
            <w:pPr>
              <w:rPr>
                <w:rFonts w:eastAsia="Times New Roman" w:cs="Times New Roman"/>
                <w:szCs w:val="24"/>
              </w:rPr>
            </w:pPr>
            <w:r w:rsidRPr="00FA580D">
              <w:rPr>
                <w:rFonts w:eastAsia="Times New Roman" w:cs="Times New Roman"/>
                <w:szCs w:val="24"/>
              </w:rPr>
              <w:t>5</w:t>
            </w:r>
            <w:proofErr w:type="gramStart"/>
            <w:r w:rsidRPr="00FA580D">
              <w:rPr>
                <w:rFonts w:eastAsia="Times New Roman" w:cs="Times New Roman"/>
                <w:szCs w:val="24"/>
              </w:rPr>
              <w:t>.  Repeat</w:t>
            </w:r>
            <w:proofErr w:type="gramEnd"/>
            <w:r w:rsidRPr="00FA580D">
              <w:rPr>
                <w:rFonts w:eastAsia="Times New Roman" w:cs="Times New Roman"/>
                <w:szCs w:val="24"/>
              </w:rPr>
              <w:t>.</w:t>
            </w:r>
          </w:p>
          <w:p w14:paraId="4DA31BB4" w14:textId="77777777" w:rsidR="00AB6BDF" w:rsidRPr="00FA580D" w:rsidRDefault="00AB6BDF">
            <w:pPr>
              <w:rPr>
                <w:rFonts w:cs="Times New Roman"/>
                <w:szCs w:val="24"/>
              </w:rPr>
            </w:pPr>
            <w:r w:rsidRPr="00FA580D">
              <w:rPr>
                <w:rFonts w:cs="Times New Roman"/>
                <w:noProof/>
                <w:szCs w:val="24"/>
              </w:rPr>
              <w:drawing>
                <wp:inline distT="0" distB="0" distL="0" distR="0" wp14:anchorId="3B499CDF" wp14:editId="59A22AB0">
                  <wp:extent cx="2295525" cy="1333500"/>
                  <wp:effectExtent l="0" t="0" r="0" b="0"/>
                  <wp:docPr id="1393868056" name="Picture 1393868056" descr="soccer fiel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68056" name="Picture 1393868056" descr="soccer field diagram"/>
                          <pic:cNvPicPr/>
                        </pic:nvPicPr>
                        <pic:blipFill>
                          <a:blip r:embed="rId144">
                            <a:extLst>
                              <a:ext uri="{28A0092B-C50C-407E-A947-70E740481C1C}">
                                <a14:useLocalDpi xmlns:a14="http://schemas.microsoft.com/office/drawing/2010/main" val="0"/>
                              </a:ext>
                            </a:extLst>
                          </a:blip>
                          <a:stretch>
                            <a:fillRect/>
                          </a:stretch>
                        </pic:blipFill>
                        <pic:spPr>
                          <a:xfrm>
                            <a:off x="0" y="0"/>
                            <a:ext cx="2295525" cy="1333500"/>
                          </a:xfrm>
                          <a:prstGeom prst="rect">
                            <a:avLst/>
                          </a:prstGeom>
                        </pic:spPr>
                      </pic:pic>
                    </a:graphicData>
                  </a:graphic>
                </wp:inline>
              </w:drawing>
            </w:r>
          </w:p>
          <w:p w14:paraId="056A9E43" w14:textId="77777777" w:rsidR="00AB6BDF" w:rsidRPr="00FA580D" w:rsidRDefault="00AB6BDF">
            <w:pPr>
              <w:textAlignment w:val="baseline"/>
              <w:rPr>
                <w:rFonts w:eastAsiaTheme="minorEastAsia" w:cs="Times New Roman"/>
                <w:color w:val="000000" w:themeColor="text1"/>
                <w:szCs w:val="24"/>
              </w:rPr>
            </w:pPr>
          </w:p>
          <w:p w14:paraId="664629F5" w14:textId="77777777" w:rsidR="00AB6BDF" w:rsidRPr="00FA580D" w:rsidRDefault="00AB6BDF">
            <w:pPr>
              <w:textAlignment w:val="baseline"/>
              <w:rPr>
                <w:rFonts w:cs="Times New Roman"/>
                <w:i/>
                <w:szCs w:val="24"/>
              </w:rPr>
            </w:pPr>
          </w:p>
        </w:tc>
      </w:tr>
      <w:tr w:rsidR="00AB6BDF" w:rsidRPr="00C24E08" w14:paraId="13D83F2B" w14:textId="77777777">
        <w:trPr>
          <w:trHeight w:val="275"/>
        </w:trPr>
        <w:tc>
          <w:tcPr>
            <w:tcW w:w="872" w:type="pct"/>
          </w:tcPr>
          <w:p w14:paraId="0BD4E402" w14:textId="77777777" w:rsidR="00AB6BDF" w:rsidRPr="00FA580D" w:rsidRDefault="00AB6BDF">
            <w:pPr>
              <w:rPr>
                <w:rFonts w:eastAsia="Times New Roman" w:cs="Times New Roman"/>
                <w:color w:val="000000" w:themeColor="text1"/>
                <w:szCs w:val="24"/>
              </w:rPr>
            </w:pPr>
            <w:r w:rsidRPr="00FA580D">
              <w:rPr>
                <w:rFonts w:cs="Times New Roman"/>
                <w:szCs w:val="24"/>
              </w:rPr>
              <w:t>MA.5.GR.2.1</w:t>
            </w:r>
          </w:p>
        </w:tc>
        <w:tc>
          <w:tcPr>
            <w:tcW w:w="1168" w:type="pct"/>
          </w:tcPr>
          <w:p w14:paraId="013BE750"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72259F95" w14:textId="77777777" w:rsidR="00AB6BDF" w:rsidRPr="00974FB0" w:rsidRDefault="00AB6BDF">
            <w:pPr>
              <w:textAlignment w:val="baseline"/>
              <w:rPr>
                <w:rFonts w:eastAsia="Times New Roman" w:cs="Times New Roman"/>
                <w:i/>
                <w:iCs/>
                <w:szCs w:val="24"/>
              </w:rPr>
            </w:pPr>
            <w:r w:rsidRPr="00974FB0">
              <w:rPr>
                <w:rFonts w:eastAsia="Times New Roman" w:cs="Times New Roman"/>
                <w:i/>
                <w:iCs/>
                <w:szCs w:val="24"/>
              </w:rPr>
              <w:t>Instructional Item 2</w:t>
            </w:r>
          </w:p>
          <w:p w14:paraId="286807D3"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Which of the following rectangles has a perimeter of 24 inches and an area of 24 inches?</w:t>
            </w:r>
          </w:p>
          <w:p w14:paraId="3A00EFDC" w14:textId="77777777" w:rsidR="00AB6BDF" w:rsidRPr="00FA580D" w:rsidRDefault="00AB6BDF">
            <w:pPr>
              <w:ind w:left="372"/>
              <w:textAlignment w:val="baseline"/>
              <w:rPr>
                <w:rFonts w:cs="Times New Roman"/>
                <w:szCs w:val="24"/>
              </w:rPr>
            </w:pPr>
            <w:r w:rsidRPr="00FA580D">
              <w:rPr>
                <w:rFonts w:eastAsia="Times New Roman" w:cs="Times New Roman"/>
                <w:szCs w:val="24"/>
              </w:rPr>
              <w:t xml:space="preserve">a. </w:t>
            </w:r>
            <w:r w:rsidRPr="00FA580D">
              <w:rPr>
                <w:rFonts w:cs="Times New Roman"/>
                <w:noProof/>
                <w:szCs w:val="24"/>
              </w:rPr>
              <w:drawing>
                <wp:inline distT="0" distB="0" distL="0" distR="0" wp14:anchorId="1E73D641" wp14:editId="1C929EED">
                  <wp:extent cx="2066925" cy="962025"/>
                  <wp:effectExtent l="0" t="0" r="0" b="0"/>
                  <wp:docPr id="1685091011" name="Picture 1685091011"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91011" name="Picture 1685091011" descr="rectangle with measurements"/>
                          <pic:cNvPicPr/>
                        </pic:nvPicPr>
                        <pic:blipFill>
                          <a:blip r:embed="rId147">
                            <a:extLst>
                              <a:ext uri="{28A0092B-C50C-407E-A947-70E740481C1C}">
                                <a14:useLocalDpi xmlns:a14="http://schemas.microsoft.com/office/drawing/2010/main" val="0"/>
                              </a:ext>
                            </a:extLst>
                          </a:blip>
                          <a:stretch>
                            <a:fillRect/>
                          </a:stretch>
                        </pic:blipFill>
                        <pic:spPr>
                          <a:xfrm>
                            <a:off x="0" y="0"/>
                            <a:ext cx="2066925" cy="962025"/>
                          </a:xfrm>
                          <a:prstGeom prst="rect">
                            <a:avLst/>
                          </a:prstGeom>
                        </pic:spPr>
                      </pic:pic>
                    </a:graphicData>
                  </a:graphic>
                </wp:inline>
              </w:drawing>
            </w:r>
          </w:p>
          <w:p w14:paraId="50FEAC54" w14:textId="77777777" w:rsidR="00AB6BDF" w:rsidRPr="00FA580D" w:rsidRDefault="00AB6BDF">
            <w:pPr>
              <w:ind w:left="372"/>
              <w:textAlignment w:val="baseline"/>
              <w:rPr>
                <w:rFonts w:cs="Times New Roman"/>
                <w:szCs w:val="24"/>
              </w:rPr>
            </w:pPr>
            <w:r w:rsidRPr="00FA580D">
              <w:rPr>
                <w:rFonts w:eastAsia="Times New Roman" w:cs="Times New Roman"/>
                <w:szCs w:val="24"/>
              </w:rPr>
              <w:lastRenderedPageBreak/>
              <w:t>b.</w:t>
            </w:r>
            <w:r w:rsidRPr="00FA580D">
              <w:rPr>
                <w:rFonts w:cs="Times New Roman"/>
                <w:noProof/>
                <w:szCs w:val="24"/>
              </w:rPr>
              <w:drawing>
                <wp:inline distT="0" distB="0" distL="0" distR="0" wp14:anchorId="6104FEF9" wp14:editId="5969BE3E">
                  <wp:extent cx="1543050" cy="762000"/>
                  <wp:effectExtent l="0" t="0" r="0" b="0"/>
                  <wp:docPr id="878683443" name="Picture 878683443"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83443" name="Picture 878683443" descr="rectangle with measurements"/>
                          <pic:cNvPicPr/>
                        </pic:nvPicPr>
                        <pic:blipFill>
                          <a:blip r:embed="rId148">
                            <a:extLst>
                              <a:ext uri="{28A0092B-C50C-407E-A947-70E740481C1C}">
                                <a14:useLocalDpi xmlns:a14="http://schemas.microsoft.com/office/drawing/2010/main" val="0"/>
                              </a:ext>
                            </a:extLst>
                          </a:blip>
                          <a:stretch>
                            <a:fillRect/>
                          </a:stretch>
                        </pic:blipFill>
                        <pic:spPr>
                          <a:xfrm>
                            <a:off x="0" y="0"/>
                            <a:ext cx="1543050" cy="762000"/>
                          </a:xfrm>
                          <a:prstGeom prst="rect">
                            <a:avLst/>
                          </a:prstGeom>
                        </pic:spPr>
                      </pic:pic>
                    </a:graphicData>
                  </a:graphic>
                </wp:inline>
              </w:drawing>
            </w:r>
          </w:p>
          <w:p w14:paraId="5525F173" w14:textId="77777777" w:rsidR="00AB6BDF" w:rsidRPr="00FA580D" w:rsidRDefault="00AB6BDF">
            <w:pPr>
              <w:ind w:left="372"/>
              <w:textAlignment w:val="baseline"/>
              <w:rPr>
                <w:rFonts w:cs="Times New Roman"/>
                <w:szCs w:val="24"/>
              </w:rPr>
            </w:pPr>
            <w:r w:rsidRPr="00FA580D">
              <w:rPr>
                <w:rFonts w:cs="Times New Roman"/>
                <w:szCs w:val="24"/>
              </w:rPr>
              <w:t xml:space="preserve">c. </w:t>
            </w:r>
            <w:r w:rsidRPr="00FA580D">
              <w:rPr>
                <w:rFonts w:cs="Times New Roman"/>
                <w:noProof/>
                <w:szCs w:val="24"/>
              </w:rPr>
              <w:drawing>
                <wp:inline distT="0" distB="0" distL="0" distR="0" wp14:anchorId="4D0A64C3" wp14:editId="766DBD88">
                  <wp:extent cx="1790700" cy="809625"/>
                  <wp:effectExtent l="0" t="0" r="0" b="0"/>
                  <wp:docPr id="2035172489" name="Picture 2035172489"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72489" name="Picture 2035172489" descr="rectangle with measurements"/>
                          <pic:cNvPicPr/>
                        </pic:nvPicPr>
                        <pic:blipFill>
                          <a:blip r:embed="rId149">
                            <a:extLst>
                              <a:ext uri="{28A0092B-C50C-407E-A947-70E740481C1C}">
                                <a14:useLocalDpi xmlns:a14="http://schemas.microsoft.com/office/drawing/2010/main" val="0"/>
                              </a:ext>
                            </a:extLst>
                          </a:blip>
                          <a:stretch>
                            <a:fillRect/>
                          </a:stretch>
                        </pic:blipFill>
                        <pic:spPr>
                          <a:xfrm>
                            <a:off x="0" y="0"/>
                            <a:ext cx="1790700" cy="809625"/>
                          </a:xfrm>
                          <a:prstGeom prst="rect">
                            <a:avLst/>
                          </a:prstGeom>
                        </pic:spPr>
                      </pic:pic>
                    </a:graphicData>
                  </a:graphic>
                </wp:inline>
              </w:drawing>
            </w:r>
          </w:p>
          <w:p w14:paraId="2BACA7F0" w14:textId="77777777" w:rsidR="00AB6BDF" w:rsidRPr="00FA580D" w:rsidRDefault="00AB6BDF">
            <w:pPr>
              <w:ind w:left="372"/>
              <w:textAlignment w:val="baseline"/>
              <w:rPr>
                <w:rFonts w:eastAsia="Times New Roman" w:cs="Times New Roman"/>
                <w:szCs w:val="24"/>
              </w:rPr>
            </w:pPr>
          </w:p>
          <w:p w14:paraId="19B36FE4" w14:textId="77777777" w:rsidR="00AB6BDF" w:rsidRPr="00FA580D" w:rsidRDefault="00AB6BDF">
            <w:pPr>
              <w:textAlignment w:val="baseline"/>
              <w:rPr>
                <w:rFonts w:cs="Times New Roman"/>
                <w:i/>
                <w:szCs w:val="24"/>
              </w:rPr>
            </w:pPr>
          </w:p>
        </w:tc>
      </w:tr>
      <w:tr w:rsidR="00AB6BDF" w:rsidRPr="00C24E08" w14:paraId="03DBA728" w14:textId="77777777">
        <w:trPr>
          <w:trHeight w:val="275"/>
        </w:trPr>
        <w:tc>
          <w:tcPr>
            <w:tcW w:w="872" w:type="pct"/>
          </w:tcPr>
          <w:p w14:paraId="69FC1715" w14:textId="77777777" w:rsidR="00AB6BDF" w:rsidRPr="00FA580D" w:rsidRDefault="00AB6BDF">
            <w:pPr>
              <w:rPr>
                <w:rFonts w:eastAsia="Times New Roman" w:cs="Times New Roman"/>
                <w:color w:val="000000" w:themeColor="text1"/>
                <w:szCs w:val="24"/>
              </w:rPr>
            </w:pPr>
            <w:r w:rsidRPr="00FA580D">
              <w:rPr>
                <w:rFonts w:cs="Times New Roman"/>
                <w:szCs w:val="24"/>
              </w:rPr>
              <w:lastRenderedPageBreak/>
              <w:t>MA.5.GR.2.1</w:t>
            </w:r>
          </w:p>
        </w:tc>
        <w:tc>
          <w:tcPr>
            <w:tcW w:w="1168" w:type="pct"/>
          </w:tcPr>
          <w:p w14:paraId="070E5EE4"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4D5B17A3" w14:textId="77777777" w:rsidR="00AB6BDF" w:rsidRPr="00974FB0" w:rsidRDefault="00AB6BDF">
            <w:pPr>
              <w:textAlignment w:val="baseline"/>
              <w:rPr>
                <w:rFonts w:eastAsia="Times New Roman" w:cs="Times New Roman"/>
                <w:i/>
                <w:iCs/>
                <w:szCs w:val="24"/>
              </w:rPr>
            </w:pPr>
            <w:r w:rsidRPr="00974FB0">
              <w:rPr>
                <w:rFonts w:eastAsia="Times New Roman" w:cs="Times New Roman"/>
                <w:i/>
                <w:iCs/>
                <w:szCs w:val="24"/>
              </w:rPr>
              <w:t>Instructional Item 3</w:t>
            </w:r>
          </w:p>
          <w:p w14:paraId="3AA694A4"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 xml:space="preserve">Find the area of the shape. Find the perimeter of the same shape. </w:t>
            </w:r>
          </w:p>
          <w:p w14:paraId="23A13BE9" w14:textId="77777777" w:rsidR="00AB6BDF" w:rsidRPr="00FA580D" w:rsidRDefault="00AB6BDF">
            <w:pPr>
              <w:ind w:left="372"/>
              <w:textAlignment w:val="baseline"/>
              <w:rPr>
                <w:rFonts w:cs="Times New Roman"/>
                <w:szCs w:val="24"/>
              </w:rPr>
            </w:pPr>
            <w:r w:rsidRPr="00FA580D">
              <w:rPr>
                <w:rFonts w:cs="Times New Roman"/>
                <w:noProof/>
                <w:szCs w:val="24"/>
              </w:rPr>
              <w:drawing>
                <wp:inline distT="0" distB="0" distL="0" distR="0" wp14:anchorId="004E0DE6" wp14:editId="3F0F2777">
                  <wp:extent cx="1409700" cy="800100"/>
                  <wp:effectExtent l="0" t="0" r="0" b="0"/>
                  <wp:docPr id="418536752" name="Picture 418536752" descr="rectangle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6752" name="Picture 418536752" descr="rectangle with measurements"/>
                          <pic:cNvPicPr/>
                        </pic:nvPicPr>
                        <pic:blipFill>
                          <a:blip r:embed="rId150">
                            <a:extLst>
                              <a:ext uri="{28A0092B-C50C-407E-A947-70E740481C1C}">
                                <a14:useLocalDpi xmlns:a14="http://schemas.microsoft.com/office/drawing/2010/main" val="0"/>
                              </a:ext>
                            </a:extLst>
                          </a:blip>
                          <a:stretch>
                            <a:fillRect/>
                          </a:stretch>
                        </pic:blipFill>
                        <pic:spPr>
                          <a:xfrm>
                            <a:off x="0" y="0"/>
                            <a:ext cx="1409700" cy="800100"/>
                          </a:xfrm>
                          <a:prstGeom prst="rect">
                            <a:avLst/>
                          </a:prstGeom>
                        </pic:spPr>
                      </pic:pic>
                    </a:graphicData>
                  </a:graphic>
                </wp:inline>
              </w:drawing>
            </w:r>
          </w:p>
          <w:p w14:paraId="7B84156F" w14:textId="77777777" w:rsidR="00AB6BDF" w:rsidRPr="00FA580D" w:rsidRDefault="00AB6BDF">
            <w:pPr>
              <w:ind w:left="372"/>
              <w:textAlignment w:val="baseline"/>
              <w:rPr>
                <w:rFonts w:eastAsia="Times New Roman" w:cs="Times New Roman"/>
                <w:szCs w:val="24"/>
              </w:rPr>
            </w:pPr>
          </w:p>
          <w:p w14:paraId="15374195" w14:textId="77777777" w:rsidR="00AB6BDF" w:rsidRPr="00FA580D" w:rsidRDefault="00AB6BDF">
            <w:pPr>
              <w:textAlignment w:val="baseline"/>
              <w:rPr>
                <w:rFonts w:cs="Times New Roman"/>
                <w:i/>
                <w:szCs w:val="24"/>
              </w:rPr>
            </w:pPr>
          </w:p>
        </w:tc>
      </w:tr>
      <w:tr w:rsidR="00AB6BDF" w:rsidRPr="00C24E08" w14:paraId="4C142F2C" w14:textId="77777777">
        <w:trPr>
          <w:trHeight w:val="275"/>
        </w:trPr>
        <w:tc>
          <w:tcPr>
            <w:tcW w:w="872" w:type="pct"/>
          </w:tcPr>
          <w:p w14:paraId="1CA85B96" w14:textId="77777777" w:rsidR="00AB6BDF" w:rsidRPr="00FA580D" w:rsidRDefault="00AB6BDF">
            <w:pPr>
              <w:rPr>
                <w:rFonts w:eastAsia="Times New Roman" w:cs="Times New Roman"/>
                <w:color w:val="000000" w:themeColor="text1"/>
                <w:szCs w:val="24"/>
              </w:rPr>
            </w:pPr>
            <w:r w:rsidRPr="00FA580D">
              <w:rPr>
                <w:rFonts w:cs="Times New Roman"/>
                <w:szCs w:val="24"/>
              </w:rPr>
              <w:t>MA.5.GR.2.1</w:t>
            </w:r>
          </w:p>
        </w:tc>
        <w:tc>
          <w:tcPr>
            <w:tcW w:w="1168" w:type="pct"/>
          </w:tcPr>
          <w:p w14:paraId="01CE49DC"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61F43185" w14:textId="77777777" w:rsidR="00AB6BDF" w:rsidRPr="00974FB0" w:rsidRDefault="00AB6BDF">
            <w:pPr>
              <w:textAlignment w:val="baseline"/>
              <w:rPr>
                <w:rFonts w:eastAsia="Times New Roman" w:cs="Times New Roman"/>
                <w:i/>
                <w:iCs/>
                <w:szCs w:val="24"/>
              </w:rPr>
            </w:pPr>
            <w:r w:rsidRPr="00974FB0">
              <w:rPr>
                <w:rFonts w:eastAsia="Times New Roman" w:cs="Times New Roman"/>
                <w:i/>
                <w:iCs/>
                <w:szCs w:val="24"/>
              </w:rPr>
              <w:t>Instructional Item 4</w:t>
            </w:r>
          </w:p>
          <w:p w14:paraId="701CA8C9" w14:textId="77777777" w:rsidR="00AB6BDF" w:rsidRPr="00FA580D" w:rsidRDefault="00AB6BDF">
            <w:pPr>
              <w:ind w:left="372"/>
              <w:textAlignment w:val="baseline"/>
              <w:rPr>
                <w:rFonts w:eastAsia="Times New Roman" w:cs="Times New Roman"/>
                <w:szCs w:val="24"/>
              </w:rPr>
            </w:pPr>
            <w:proofErr w:type="gramStart"/>
            <w:r w:rsidRPr="00FA580D">
              <w:rPr>
                <w:rFonts w:eastAsia="Times New Roman" w:cs="Times New Roman"/>
                <w:szCs w:val="24"/>
              </w:rPr>
              <w:t>A rectangle</w:t>
            </w:r>
            <w:proofErr w:type="gramEnd"/>
            <w:r w:rsidRPr="00FA580D">
              <w:rPr>
                <w:rFonts w:eastAsia="Times New Roman" w:cs="Times New Roman"/>
                <w:szCs w:val="24"/>
              </w:rPr>
              <w:t xml:space="preserve"> is 14 centimeters long and 9 centimeters wide.</w:t>
            </w:r>
          </w:p>
          <w:p w14:paraId="16842653"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 xml:space="preserve">What is the perimeter of the rectangle? </w:t>
            </w:r>
          </w:p>
          <w:p w14:paraId="66BF0901" w14:textId="77777777" w:rsidR="00AB6BDF" w:rsidRPr="00FA580D" w:rsidRDefault="00AB6BDF">
            <w:pPr>
              <w:ind w:left="372"/>
              <w:textAlignment w:val="baseline"/>
              <w:rPr>
                <w:rFonts w:eastAsia="Times New Roman" w:cs="Times New Roman"/>
                <w:szCs w:val="24"/>
              </w:rPr>
            </w:pPr>
            <w:r w:rsidRPr="00FA580D">
              <w:rPr>
                <w:rFonts w:eastAsia="Times New Roman" w:cs="Times New Roman"/>
                <w:szCs w:val="24"/>
              </w:rPr>
              <w:t>What is the area of the rectangle?</w:t>
            </w:r>
          </w:p>
          <w:p w14:paraId="49C956CF" w14:textId="77777777" w:rsidR="00AB6BDF" w:rsidRPr="00FA580D" w:rsidRDefault="00AB6BDF">
            <w:pPr>
              <w:textAlignment w:val="baseline"/>
              <w:rPr>
                <w:rFonts w:cs="Times New Roman"/>
                <w:i/>
                <w:szCs w:val="24"/>
              </w:rPr>
            </w:pPr>
          </w:p>
        </w:tc>
      </w:tr>
      <w:tr w:rsidR="00AB6BDF" w:rsidRPr="00C24E08" w14:paraId="6D9E0227" w14:textId="77777777">
        <w:trPr>
          <w:trHeight w:val="275"/>
        </w:trPr>
        <w:tc>
          <w:tcPr>
            <w:tcW w:w="872" w:type="pct"/>
          </w:tcPr>
          <w:p w14:paraId="3D627B02" w14:textId="77777777" w:rsidR="00AB6BDF" w:rsidRPr="00FA580D" w:rsidRDefault="00AB6BDF">
            <w:pPr>
              <w:rPr>
                <w:rFonts w:eastAsia="Times New Roman" w:cs="Times New Roman"/>
                <w:color w:val="000000" w:themeColor="text1"/>
                <w:szCs w:val="24"/>
              </w:rPr>
            </w:pPr>
            <w:r w:rsidRPr="00FA580D">
              <w:rPr>
                <w:rFonts w:cs="Times New Roman"/>
                <w:szCs w:val="24"/>
              </w:rPr>
              <w:t>MA.5.FR.2.3</w:t>
            </w:r>
          </w:p>
        </w:tc>
        <w:tc>
          <w:tcPr>
            <w:tcW w:w="1168" w:type="pct"/>
          </w:tcPr>
          <w:p w14:paraId="0615D545"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0EA36DDE" w14:textId="77777777" w:rsidR="00AB6BDF" w:rsidRPr="00146AC5" w:rsidRDefault="00AB6BDF">
            <w:pPr>
              <w:jc w:val="both"/>
              <w:textAlignment w:val="baseline"/>
              <w:rPr>
                <w:rFonts w:eastAsia="Times New Roman" w:cs="Times New Roman"/>
                <w:i/>
                <w:iCs/>
                <w:szCs w:val="24"/>
              </w:rPr>
            </w:pPr>
            <w:r w:rsidRPr="00146AC5">
              <w:rPr>
                <w:rFonts w:eastAsia="Times New Roman" w:cs="Times New Roman"/>
                <w:i/>
                <w:iCs/>
                <w:szCs w:val="24"/>
              </w:rPr>
              <w:t>Instructional Item 3</w:t>
            </w:r>
          </w:p>
          <w:p w14:paraId="2EBAA129" w14:textId="77777777" w:rsidR="00AB6BDF" w:rsidRPr="00FA580D" w:rsidRDefault="00AB6BDF">
            <w:pPr>
              <w:contextualSpacing/>
              <w:jc w:val="both"/>
              <w:textAlignment w:val="baseline"/>
              <w:rPr>
                <w:rFonts w:eastAsia="Times New Roman" w:cs="Times New Roman"/>
                <w:szCs w:val="24"/>
              </w:rPr>
            </w:pPr>
          </w:p>
          <w:p w14:paraId="48C56E9F"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 xml:space="preserve">Select </w:t>
            </w:r>
            <w:proofErr w:type="gramStart"/>
            <w:r w:rsidRPr="00FA580D">
              <w:rPr>
                <w:rFonts w:eastAsia="Times New Roman" w:cs="Times New Roman"/>
                <w:szCs w:val="24"/>
              </w:rPr>
              <w:t>all of</w:t>
            </w:r>
            <w:proofErr w:type="gramEnd"/>
            <w:r w:rsidRPr="00FA580D">
              <w:rPr>
                <w:rFonts w:eastAsia="Times New Roman" w:cs="Times New Roman"/>
                <w:szCs w:val="24"/>
              </w:rPr>
              <w:t xml:space="preserve"> the fractions that are less than one.</w:t>
            </w:r>
          </w:p>
          <w:p w14:paraId="5931A399" w14:textId="77777777" w:rsidR="00AB6BDF" w:rsidRPr="00FA580D" w:rsidRDefault="00A25395"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oMath>
          </w:p>
          <w:p w14:paraId="605E1C9E" w14:textId="77777777" w:rsidR="00AB6BDF" w:rsidRPr="00FA580D" w:rsidRDefault="00A25395"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3</m:t>
                  </m:r>
                </m:num>
                <m:den>
                  <m:r>
                    <w:rPr>
                      <w:rFonts w:ascii="Cambria Math" w:eastAsia="Times New Roman" w:hAnsi="Cambria Math" w:cs="Times New Roman"/>
                      <w:szCs w:val="24"/>
                    </w:rPr>
                    <m:t>3</m:t>
                  </m:r>
                </m:den>
              </m:f>
            </m:oMath>
          </w:p>
          <w:p w14:paraId="157CB2CA" w14:textId="77777777" w:rsidR="00AB6BDF" w:rsidRPr="00FA580D" w:rsidRDefault="00A25395"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3</m:t>
                  </m:r>
                </m:den>
              </m:f>
            </m:oMath>
          </w:p>
          <w:p w14:paraId="6BE3BD9B" w14:textId="77777777" w:rsidR="00AB6BDF" w:rsidRPr="00FA580D" w:rsidRDefault="00A25395"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4</m:t>
                  </m:r>
                </m:num>
                <m:den>
                  <m:r>
                    <w:rPr>
                      <w:rFonts w:ascii="Cambria Math" w:eastAsia="Times New Roman" w:hAnsi="Cambria Math" w:cs="Times New Roman"/>
                      <w:szCs w:val="24"/>
                    </w:rPr>
                    <m:t>5</m:t>
                  </m:r>
                </m:den>
              </m:f>
            </m:oMath>
          </w:p>
          <w:p w14:paraId="1AEDD56D" w14:textId="77777777" w:rsidR="00AB6BDF" w:rsidRPr="00FA580D" w:rsidRDefault="00A25395" w:rsidP="009D7378">
            <w:pPr>
              <w:pStyle w:val="ListParagraph"/>
              <w:numPr>
                <w:ilvl w:val="0"/>
                <w:numId w:val="163"/>
              </w:numPr>
              <w:autoSpaceDE w:val="0"/>
              <w:autoSpaceDN w:val="0"/>
              <w:contextualSpacing/>
              <w:jc w:val="both"/>
              <w:textAlignment w:val="baseline"/>
              <w:rPr>
                <w:rFonts w:eastAsia="Times New Roman" w:cs="Times New Roman"/>
                <w:szCs w:val="24"/>
              </w:rPr>
            </w:pPr>
            <m:oMath>
              <m:f>
                <m:fPr>
                  <m:ctrlPr>
                    <w:rPr>
                      <w:rFonts w:ascii="Cambria Math" w:eastAsia="Times New Roman" w:hAnsi="Cambria Math" w:cs="Times New Roman"/>
                      <w:i/>
                      <w:szCs w:val="24"/>
                    </w:rPr>
                  </m:ctrlPr>
                </m:fPr>
                <m:num>
                  <m:r>
                    <w:rPr>
                      <w:rFonts w:ascii="Cambria Math" w:eastAsia="Times New Roman" w:hAnsi="Cambria Math" w:cs="Times New Roman"/>
                      <w:szCs w:val="24"/>
                    </w:rPr>
                    <m:t>5</m:t>
                  </m:r>
                </m:num>
                <m:den>
                  <m:r>
                    <w:rPr>
                      <w:rFonts w:ascii="Cambria Math" w:eastAsia="Times New Roman" w:hAnsi="Cambria Math" w:cs="Times New Roman"/>
                      <w:szCs w:val="24"/>
                    </w:rPr>
                    <m:t>4</m:t>
                  </m:r>
                </m:den>
              </m:f>
            </m:oMath>
          </w:p>
          <w:p w14:paraId="312182A7" w14:textId="77777777" w:rsidR="00AB6BDF" w:rsidRPr="00FA580D" w:rsidRDefault="00AB6BDF">
            <w:pPr>
              <w:textAlignment w:val="baseline"/>
              <w:rPr>
                <w:rFonts w:cs="Times New Roman"/>
                <w:i/>
                <w:szCs w:val="24"/>
              </w:rPr>
            </w:pPr>
          </w:p>
        </w:tc>
      </w:tr>
      <w:tr w:rsidR="00AB6BDF" w:rsidRPr="00C24E08" w14:paraId="05B333C4" w14:textId="77777777">
        <w:trPr>
          <w:trHeight w:val="275"/>
        </w:trPr>
        <w:tc>
          <w:tcPr>
            <w:tcW w:w="872" w:type="pct"/>
          </w:tcPr>
          <w:p w14:paraId="61C588ED" w14:textId="77777777" w:rsidR="00AB6BDF" w:rsidRPr="00FA580D" w:rsidRDefault="00AB6BDF">
            <w:pPr>
              <w:rPr>
                <w:rFonts w:eastAsia="Times New Roman" w:cs="Times New Roman"/>
                <w:color w:val="000000" w:themeColor="text1"/>
                <w:szCs w:val="24"/>
              </w:rPr>
            </w:pPr>
            <w:r w:rsidRPr="00FA580D">
              <w:rPr>
                <w:rFonts w:cs="Times New Roman"/>
                <w:szCs w:val="24"/>
              </w:rPr>
              <w:t>MA.5.FR.2.3</w:t>
            </w:r>
          </w:p>
        </w:tc>
        <w:tc>
          <w:tcPr>
            <w:tcW w:w="1168" w:type="pct"/>
          </w:tcPr>
          <w:p w14:paraId="7222E88D" w14:textId="77777777" w:rsidR="00AB6BDF" w:rsidRPr="00FA580D" w:rsidRDefault="00AB6BDF">
            <w:pPr>
              <w:rPr>
                <w:rFonts w:eastAsia="Times New Roman" w:cs="Times New Roman"/>
                <w:color w:val="000000" w:themeColor="text1"/>
                <w:szCs w:val="24"/>
              </w:rPr>
            </w:pPr>
            <w:r w:rsidRPr="00FA580D">
              <w:rPr>
                <w:rFonts w:cs="Times New Roman"/>
                <w:szCs w:val="24"/>
              </w:rPr>
              <w:t>Instructional Items</w:t>
            </w:r>
          </w:p>
        </w:tc>
        <w:tc>
          <w:tcPr>
            <w:tcW w:w="2960" w:type="pct"/>
          </w:tcPr>
          <w:p w14:paraId="40405E1C" w14:textId="77777777" w:rsidR="00AB6BDF" w:rsidRPr="00887AC4" w:rsidRDefault="00AB6BDF">
            <w:pPr>
              <w:jc w:val="both"/>
              <w:textAlignment w:val="baseline"/>
              <w:rPr>
                <w:rFonts w:eastAsia="Times New Roman" w:cs="Times New Roman"/>
                <w:i/>
                <w:iCs/>
                <w:szCs w:val="24"/>
              </w:rPr>
            </w:pPr>
            <w:r w:rsidRPr="00887AC4">
              <w:rPr>
                <w:rFonts w:eastAsia="Times New Roman" w:cs="Times New Roman"/>
                <w:i/>
                <w:iCs/>
                <w:szCs w:val="24"/>
              </w:rPr>
              <w:t>Instructional Item 4</w:t>
            </w:r>
          </w:p>
          <w:p w14:paraId="00673FCD" w14:textId="77777777" w:rsidR="00AB6BDF" w:rsidRPr="00FA580D" w:rsidRDefault="00AB6BDF">
            <w:pPr>
              <w:contextualSpacing/>
              <w:jc w:val="both"/>
              <w:textAlignment w:val="baseline"/>
              <w:rPr>
                <w:rFonts w:eastAsia="Times New Roman" w:cs="Times New Roman"/>
                <w:szCs w:val="24"/>
              </w:rPr>
            </w:pPr>
          </w:p>
          <w:p w14:paraId="140756F8"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Erick was packing a present.</w:t>
            </w:r>
          </w:p>
          <w:p w14:paraId="78A0241C"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He put the gift into a box to wrap.</w:t>
            </w:r>
          </w:p>
          <w:p w14:paraId="32964156"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 xml:space="preserve">The box can hold 2 pounds but when he weighed the box it was </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4</m:t>
                  </m:r>
                </m:den>
              </m:f>
            </m:oMath>
            <w:r w:rsidRPr="00FA580D">
              <w:rPr>
                <w:rFonts w:eastAsia="Times New Roman" w:cs="Times New Roman"/>
                <w:szCs w:val="24"/>
              </w:rPr>
              <w:t xml:space="preserve"> capacity. </w:t>
            </w:r>
          </w:p>
          <w:p w14:paraId="49555356"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Predict the weight of the gift in the box.</w:t>
            </w:r>
          </w:p>
          <w:p w14:paraId="696AF4F0" w14:textId="77777777" w:rsidR="00AB6BDF" w:rsidRPr="00FA580D" w:rsidRDefault="00AB6BDF">
            <w:pPr>
              <w:contextualSpacing/>
              <w:jc w:val="both"/>
              <w:textAlignment w:val="baseline"/>
              <w:rPr>
                <w:rFonts w:eastAsia="Times New Roman" w:cs="Times New Roman"/>
                <w:szCs w:val="24"/>
              </w:rPr>
            </w:pPr>
            <w:r w:rsidRPr="00FA580D">
              <w:rPr>
                <w:rFonts w:eastAsia="Times New Roman" w:cs="Times New Roman"/>
                <w:szCs w:val="24"/>
              </w:rPr>
              <w:t>How much did the gift in the box weigh?</w:t>
            </w:r>
          </w:p>
          <w:p w14:paraId="47438E34" w14:textId="77777777" w:rsidR="00AB6BDF" w:rsidRPr="00FA580D" w:rsidRDefault="00AB6BDF">
            <w:pPr>
              <w:textAlignment w:val="baseline"/>
              <w:rPr>
                <w:rFonts w:cs="Times New Roman"/>
                <w:i/>
                <w:szCs w:val="24"/>
              </w:rPr>
            </w:pPr>
          </w:p>
        </w:tc>
      </w:tr>
      <w:tr w:rsidR="00AB6BDF" w:rsidRPr="00C24E08" w14:paraId="59CC301A" w14:textId="77777777">
        <w:trPr>
          <w:trHeight w:val="275"/>
        </w:trPr>
        <w:tc>
          <w:tcPr>
            <w:tcW w:w="872" w:type="pct"/>
          </w:tcPr>
          <w:p w14:paraId="2AAEA5E3" w14:textId="77777777" w:rsidR="00AB6BDF" w:rsidRPr="00C24E08" w:rsidRDefault="00AB6BDF">
            <w:pPr>
              <w:rPr>
                <w:rFonts w:eastAsia="Times New Roman" w:cs="Times New Roman"/>
                <w:color w:val="000000" w:themeColor="text1"/>
                <w:szCs w:val="24"/>
              </w:rPr>
            </w:pPr>
            <w:r>
              <w:t>MA.5.DP.1.1</w:t>
            </w:r>
          </w:p>
        </w:tc>
        <w:tc>
          <w:tcPr>
            <w:tcW w:w="1168" w:type="pct"/>
          </w:tcPr>
          <w:p w14:paraId="091EB5AF" w14:textId="77777777" w:rsidR="00AB6BDF" w:rsidRPr="00C24E08" w:rsidRDefault="00AB6BDF">
            <w:pPr>
              <w:rPr>
                <w:rFonts w:eastAsia="Times New Roman" w:cs="Times New Roman"/>
                <w:color w:val="000000" w:themeColor="text1"/>
                <w:szCs w:val="24"/>
              </w:rPr>
            </w:pPr>
            <w:r>
              <w:t>Instructional Tasks</w:t>
            </w:r>
          </w:p>
        </w:tc>
        <w:tc>
          <w:tcPr>
            <w:tcW w:w="2960" w:type="pct"/>
          </w:tcPr>
          <w:p w14:paraId="7A2CA13C" w14:textId="77777777" w:rsidR="00AB6BDF" w:rsidRPr="00CE46F1" w:rsidRDefault="00AB6BDF">
            <w:pPr>
              <w:textAlignment w:val="baseline"/>
              <w:rPr>
                <w:rFonts w:cs="Times New Roman"/>
                <w:i/>
                <w:szCs w:val="24"/>
              </w:rPr>
            </w:pPr>
            <w:r w:rsidRPr="0084778F">
              <w:rPr>
                <w:rFonts w:cs="Times New Roman"/>
                <w:i/>
                <w:szCs w:val="24"/>
              </w:rPr>
              <w:t xml:space="preserve">Instructional Task </w:t>
            </w:r>
            <w:r>
              <w:rPr>
                <w:rFonts w:cs="Times New Roman"/>
                <w:i/>
                <w:szCs w:val="24"/>
              </w:rPr>
              <w:t>1</w:t>
            </w:r>
          </w:p>
          <w:p w14:paraId="1D327083" w14:textId="77777777" w:rsidR="00AB6BDF" w:rsidRDefault="00AB6BDF">
            <w:pPr>
              <w:ind w:left="360"/>
              <w:textAlignment w:val="baseline"/>
              <w:rPr>
                <w:rFonts w:eastAsia="Times New Roman" w:cs="Times New Roman"/>
                <w:color w:val="000000" w:themeColor="text1"/>
              </w:rPr>
            </w:pPr>
            <w:r w:rsidRPr="00864339">
              <w:rPr>
                <w:rFonts w:eastAsia="Times New Roman" w:cs="Times New Roman"/>
                <w:color w:val="000000" w:themeColor="text1"/>
              </w:rPr>
              <w:lastRenderedPageBreak/>
              <w:t xml:space="preserve">Claire </w:t>
            </w:r>
            <w:r>
              <w:rPr>
                <w:rFonts w:eastAsia="Times New Roman" w:cs="Times New Roman"/>
                <w:color w:val="000000" w:themeColor="text1"/>
              </w:rPr>
              <w:t xml:space="preserve">recorded the daily low temperatures in her city for the past ten days. </w:t>
            </w:r>
            <w:r w:rsidRPr="00864339">
              <w:rPr>
                <w:rFonts w:eastAsia="Times New Roman" w:cs="Times New Roman"/>
                <w:color w:val="000000" w:themeColor="text1"/>
              </w:rPr>
              <w:t>The data s</w:t>
            </w:r>
            <w:r>
              <w:rPr>
                <w:rFonts w:eastAsia="Times New Roman" w:cs="Times New Roman"/>
                <w:color w:val="000000" w:themeColor="text1"/>
              </w:rPr>
              <w:t xml:space="preserve">he collected is below. </w:t>
            </w:r>
            <w:r w:rsidRPr="00864339">
              <w:rPr>
                <w:rFonts w:eastAsia="Times New Roman" w:cs="Times New Roman"/>
                <w:color w:val="000000" w:themeColor="text1"/>
              </w:rPr>
              <w:t xml:space="preserve">Use her data to create a line plot to show the </w:t>
            </w:r>
            <w:r>
              <w:rPr>
                <w:rFonts w:eastAsia="Times New Roman" w:cs="Times New Roman"/>
                <w:color w:val="000000" w:themeColor="text1"/>
              </w:rPr>
              <w:t>daily low temperatures.</w:t>
            </w:r>
          </w:p>
          <w:p w14:paraId="331312DA" w14:textId="77777777" w:rsidR="00AB6BDF" w:rsidRDefault="00AB6BDF">
            <w:pPr>
              <w:ind w:left="360"/>
              <w:textAlignment w:val="baseline"/>
              <w:rPr>
                <w:rFonts w:eastAsia="Times New Roman" w:cs="Times New Roman"/>
                <w:color w:val="000000" w:themeColor="text1"/>
              </w:rPr>
            </w:pPr>
            <w:r w:rsidRPr="006838B8">
              <w:rPr>
                <w:rFonts w:eastAsia="Times New Roman" w:cs="Times New Roman"/>
                <w:noProof/>
                <w:color w:val="000000" w:themeColor="text1"/>
              </w:rPr>
              <w:drawing>
                <wp:inline distT="0" distB="0" distL="0" distR="0" wp14:anchorId="0CFAC6FF" wp14:editId="4A686E78">
                  <wp:extent cx="3560762" cy="609427"/>
                  <wp:effectExtent l="0" t="0" r="1905" b="635"/>
                  <wp:docPr id="991759783" name="Picture 991759783" descr="table with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59783" name="Picture 991759783" descr="table with temperatures"/>
                          <pic:cNvPicPr/>
                        </pic:nvPicPr>
                        <pic:blipFill>
                          <a:blip r:embed="rId260"/>
                          <a:stretch>
                            <a:fillRect/>
                          </a:stretch>
                        </pic:blipFill>
                        <pic:spPr>
                          <a:xfrm>
                            <a:off x="0" y="0"/>
                            <a:ext cx="3579791" cy="612684"/>
                          </a:xfrm>
                          <a:prstGeom prst="rect">
                            <a:avLst/>
                          </a:prstGeom>
                        </pic:spPr>
                      </pic:pic>
                    </a:graphicData>
                  </a:graphic>
                </wp:inline>
              </w:drawing>
            </w:r>
          </w:p>
          <w:p w14:paraId="7DC7170C" w14:textId="77777777" w:rsidR="00AB6BDF" w:rsidRPr="00C24E08" w:rsidRDefault="00AB6BDF">
            <w:pPr>
              <w:textAlignment w:val="baseline"/>
              <w:rPr>
                <w:rFonts w:cs="Times New Roman"/>
                <w:i/>
                <w:szCs w:val="24"/>
              </w:rPr>
            </w:pPr>
          </w:p>
        </w:tc>
      </w:tr>
      <w:tr w:rsidR="00AB6BDF" w:rsidRPr="00C24E08" w14:paraId="365AA0D5" w14:textId="77777777">
        <w:trPr>
          <w:trHeight w:val="275"/>
        </w:trPr>
        <w:tc>
          <w:tcPr>
            <w:tcW w:w="872" w:type="pct"/>
          </w:tcPr>
          <w:p w14:paraId="095E4252" w14:textId="77777777" w:rsidR="00AB6BDF" w:rsidRPr="00C24E08" w:rsidRDefault="00AB6BDF">
            <w:pPr>
              <w:rPr>
                <w:rFonts w:eastAsia="Times New Roman" w:cs="Times New Roman"/>
                <w:color w:val="000000" w:themeColor="text1"/>
                <w:szCs w:val="24"/>
              </w:rPr>
            </w:pPr>
            <w:r>
              <w:lastRenderedPageBreak/>
              <w:t>MA.5.DP.1.1</w:t>
            </w:r>
          </w:p>
        </w:tc>
        <w:tc>
          <w:tcPr>
            <w:tcW w:w="1168" w:type="pct"/>
          </w:tcPr>
          <w:p w14:paraId="0022F459" w14:textId="77777777" w:rsidR="00AB6BDF" w:rsidRPr="00C24E08" w:rsidRDefault="00AB6BDF">
            <w:pPr>
              <w:rPr>
                <w:rFonts w:eastAsia="Times New Roman" w:cs="Times New Roman"/>
                <w:color w:val="000000" w:themeColor="text1"/>
                <w:szCs w:val="24"/>
              </w:rPr>
            </w:pPr>
            <w:r>
              <w:t>Instructional Tasks</w:t>
            </w:r>
          </w:p>
        </w:tc>
        <w:tc>
          <w:tcPr>
            <w:tcW w:w="2960" w:type="pct"/>
          </w:tcPr>
          <w:p w14:paraId="5804A26B" w14:textId="77777777" w:rsidR="00AB6BDF" w:rsidRPr="0084778F" w:rsidRDefault="00AB6BDF">
            <w:pPr>
              <w:textAlignment w:val="baseline"/>
              <w:rPr>
                <w:rFonts w:cs="Times New Roman"/>
                <w:i/>
                <w:szCs w:val="24"/>
              </w:rPr>
            </w:pPr>
            <w:r w:rsidRPr="0084778F">
              <w:rPr>
                <w:rFonts w:cs="Times New Roman"/>
                <w:i/>
                <w:szCs w:val="24"/>
              </w:rPr>
              <w:t xml:space="preserve">Instructional Task 2 </w:t>
            </w:r>
          </w:p>
          <w:p w14:paraId="44D7C388" w14:textId="77777777" w:rsidR="00AB6BDF" w:rsidRPr="0084778F" w:rsidRDefault="00AB6BDF">
            <w:pPr>
              <w:ind w:left="360"/>
              <w:textAlignment w:val="baseline"/>
              <w:rPr>
                <w:rFonts w:eastAsia="Times New Roman" w:cs="Times New Roman"/>
                <w:color w:val="000000"/>
              </w:rPr>
            </w:pPr>
            <w:r w:rsidRPr="0084778F">
              <w:rPr>
                <w:rFonts w:eastAsia="Times New Roman" w:cs="Times New Roman"/>
                <w:color w:val="000000"/>
              </w:rPr>
              <w:t xml:space="preserve">A local bakery recorded the total amount of flour, in pounds, that was used for cakes each day for one week </w:t>
            </w:r>
            <w:proofErr w:type="gramStart"/>
            <w:r w:rsidRPr="0084778F">
              <w:rPr>
                <w:rFonts w:eastAsia="Times New Roman" w:cs="Times New Roman"/>
                <w:color w:val="000000"/>
              </w:rPr>
              <w:t>in</w:t>
            </w:r>
            <w:proofErr w:type="gramEnd"/>
            <w:r w:rsidRPr="0084778F">
              <w:rPr>
                <w:rFonts w:eastAsia="Times New Roman" w:cs="Times New Roman"/>
                <w:color w:val="000000"/>
              </w:rPr>
              <w:t xml:space="preserve"> the table.</w:t>
            </w:r>
          </w:p>
          <w:p w14:paraId="24750669" w14:textId="77777777" w:rsidR="00AB6BDF" w:rsidRPr="0084778F" w:rsidRDefault="00AB6BDF">
            <w:pPr>
              <w:ind w:left="360"/>
              <w:jc w:val="center"/>
              <w:textAlignment w:val="baseline"/>
              <w:rPr>
                <w:rFonts w:eastAsia="Times New Roman" w:cs="Times New Roman"/>
                <w:color w:val="000000"/>
              </w:rPr>
            </w:pPr>
            <w:r w:rsidRPr="0084778F">
              <w:rPr>
                <w:rFonts w:cs="Times New Roman"/>
                <w:noProof/>
              </w:rPr>
              <w:drawing>
                <wp:inline distT="0" distB="0" distL="0" distR="0" wp14:anchorId="18F57281" wp14:editId="67993458">
                  <wp:extent cx="3539807" cy="573489"/>
                  <wp:effectExtent l="0" t="0" r="3810" b="0"/>
                  <wp:docPr id="14198191" name="Picture 14198191" descr="table with flour measu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191" name="Picture 14198191" descr="table with flour measurements "/>
                          <pic:cNvPicPr/>
                        </pic:nvPicPr>
                        <pic:blipFill>
                          <a:blip r:embed="rId261"/>
                          <a:stretch>
                            <a:fillRect/>
                          </a:stretch>
                        </pic:blipFill>
                        <pic:spPr>
                          <a:xfrm>
                            <a:off x="0" y="0"/>
                            <a:ext cx="3573809" cy="578998"/>
                          </a:xfrm>
                          <a:prstGeom prst="rect">
                            <a:avLst/>
                          </a:prstGeom>
                        </pic:spPr>
                      </pic:pic>
                    </a:graphicData>
                  </a:graphic>
                </wp:inline>
              </w:drawing>
            </w:r>
          </w:p>
          <w:p w14:paraId="3883A0FE" w14:textId="77777777" w:rsidR="00AB6BDF" w:rsidRPr="0084778F" w:rsidRDefault="00AB6BDF">
            <w:pPr>
              <w:ind w:left="360"/>
              <w:textAlignment w:val="baseline"/>
              <w:rPr>
                <w:rFonts w:eastAsia="Times New Roman" w:cs="Times New Roman"/>
                <w:color w:val="000000"/>
              </w:rPr>
            </w:pPr>
            <w:r w:rsidRPr="0084778F">
              <w:rPr>
                <w:rFonts w:eastAsia="Times New Roman" w:cs="Times New Roman"/>
                <w:color w:val="000000"/>
              </w:rPr>
              <w:t>Part A. Use the template below to create a line graph for the data shown in the table. Include a title, axis labels, and determine appropriate intervals.</w:t>
            </w:r>
          </w:p>
          <w:p w14:paraId="2CC4089E" w14:textId="77777777" w:rsidR="00AB6BDF" w:rsidRPr="0084778F" w:rsidRDefault="00AB6BDF">
            <w:pPr>
              <w:ind w:left="360"/>
              <w:textAlignment w:val="baseline"/>
              <w:rPr>
                <w:rFonts w:eastAsia="Times New Roman" w:cs="Times New Roman"/>
                <w:color w:val="000000"/>
              </w:rPr>
            </w:pPr>
            <w:r w:rsidRPr="0084778F">
              <w:rPr>
                <w:rFonts w:eastAsia="Times New Roman" w:cs="Times New Roman"/>
                <w:color w:val="000000"/>
              </w:rPr>
              <w:t>Part B. Create a question for the data set shown.</w:t>
            </w:r>
          </w:p>
          <w:p w14:paraId="778B4ECA" w14:textId="77777777" w:rsidR="00AB6BDF" w:rsidRPr="00C24E08" w:rsidRDefault="00AB6BDF">
            <w:pPr>
              <w:textAlignment w:val="baseline"/>
              <w:rPr>
                <w:rFonts w:cs="Times New Roman"/>
                <w:i/>
                <w:szCs w:val="24"/>
              </w:rPr>
            </w:pPr>
            <w:r w:rsidRPr="00183343">
              <w:rPr>
                <w:rFonts w:cs="Times New Roman"/>
                <w:noProof/>
              </w:rPr>
              <w:drawing>
                <wp:inline distT="0" distB="0" distL="0" distR="0" wp14:anchorId="15CFA29F" wp14:editId="213D30CC">
                  <wp:extent cx="3614738" cy="2354068"/>
                  <wp:effectExtent l="0" t="0" r="5080" b="8255"/>
                  <wp:docPr id="1569848260" name="Picture 1569848260" descr="blank 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48260" name="Picture 1569848260" descr="blank line plot"/>
                          <pic:cNvPicPr/>
                        </pic:nvPicPr>
                        <pic:blipFill>
                          <a:blip r:embed="rId197"/>
                          <a:stretch>
                            <a:fillRect/>
                          </a:stretch>
                        </pic:blipFill>
                        <pic:spPr>
                          <a:xfrm>
                            <a:off x="0" y="0"/>
                            <a:ext cx="3627256" cy="2362220"/>
                          </a:xfrm>
                          <a:prstGeom prst="rect">
                            <a:avLst/>
                          </a:prstGeom>
                        </pic:spPr>
                      </pic:pic>
                    </a:graphicData>
                  </a:graphic>
                </wp:inline>
              </w:drawing>
            </w:r>
          </w:p>
        </w:tc>
      </w:tr>
      <w:tr w:rsidR="00AB6BDF" w:rsidRPr="00C24E08" w14:paraId="17C0437C" w14:textId="77777777">
        <w:trPr>
          <w:trHeight w:val="275"/>
        </w:trPr>
        <w:tc>
          <w:tcPr>
            <w:tcW w:w="872" w:type="pct"/>
          </w:tcPr>
          <w:p w14:paraId="4DD8D230" w14:textId="77777777" w:rsidR="00AB6BDF" w:rsidRPr="00C24E08" w:rsidRDefault="00AB6BDF">
            <w:pPr>
              <w:rPr>
                <w:rFonts w:eastAsia="Times New Roman" w:cs="Times New Roman"/>
                <w:color w:val="000000" w:themeColor="text1"/>
                <w:szCs w:val="24"/>
              </w:rPr>
            </w:pPr>
            <w:r>
              <w:t>MA.5.FR.2.4</w:t>
            </w:r>
          </w:p>
        </w:tc>
        <w:tc>
          <w:tcPr>
            <w:tcW w:w="1168" w:type="pct"/>
          </w:tcPr>
          <w:p w14:paraId="120447DE" w14:textId="77777777" w:rsidR="00AB6BDF" w:rsidRPr="00C24E08" w:rsidRDefault="00AB6BDF">
            <w:pPr>
              <w:rPr>
                <w:rFonts w:eastAsia="Times New Roman" w:cs="Times New Roman"/>
                <w:color w:val="000000" w:themeColor="text1"/>
                <w:szCs w:val="24"/>
              </w:rPr>
            </w:pPr>
            <w:r>
              <w:t>Instructional Item</w:t>
            </w:r>
          </w:p>
        </w:tc>
        <w:tc>
          <w:tcPr>
            <w:tcW w:w="2960" w:type="pct"/>
          </w:tcPr>
          <w:p w14:paraId="4945CD9D" w14:textId="77777777" w:rsidR="00AB6BDF" w:rsidRDefault="00AB6BDF">
            <w:pPr>
              <w:textAlignment w:val="baseline"/>
              <w:rPr>
                <w:rFonts w:eastAsiaTheme="minorEastAsia" w:cs="Times New Roman"/>
                <w:i/>
                <w:szCs w:val="24"/>
              </w:rPr>
            </w:pPr>
            <w:r>
              <w:rPr>
                <w:rFonts w:eastAsiaTheme="minorEastAsia" w:cs="Times New Roman"/>
                <w:i/>
                <w:szCs w:val="24"/>
              </w:rPr>
              <w:t>Instructional Item 3</w:t>
            </w:r>
          </w:p>
          <w:p w14:paraId="15EDE232" w14:textId="77777777" w:rsidR="00AB6BDF" w:rsidRDefault="00AB6BDF">
            <w:pPr>
              <w:contextualSpacing/>
              <w:textAlignment w:val="baseline"/>
              <w:rPr>
                <w:rFonts w:eastAsiaTheme="minorEastAsia" w:cs="Times New Roman"/>
                <w:szCs w:val="24"/>
              </w:rPr>
            </w:pPr>
            <w:r>
              <w:rPr>
                <w:rFonts w:eastAsiaTheme="minorEastAsia" w:cs="Times New Roman"/>
                <w:szCs w:val="24"/>
              </w:rPr>
              <w:t>Write an equation to match the area model displayed.</w:t>
            </w:r>
          </w:p>
          <w:p w14:paraId="620B49B1" w14:textId="77777777" w:rsidR="00AB6BDF" w:rsidRDefault="00AB6BDF">
            <w:pPr>
              <w:contextualSpacing/>
              <w:textAlignment w:val="baseline"/>
              <w:rPr>
                <w:rFonts w:eastAsiaTheme="minorEastAsia" w:cs="Times New Roman"/>
                <w:szCs w:val="24"/>
              </w:rPr>
            </w:pPr>
            <w:r>
              <w:rPr>
                <w:rFonts w:eastAsiaTheme="minorEastAsia" w:cs="Times New Roman"/>
                <w:noProof/>
                <w:szCs w:val="24"/>
              </w:rPr>
              <w:drawing>
                <wp:inline distT="0" distB="0" distL="0" distR="0" wp14:anchorId="2D2A65A4" wp14:editId="2A2FEEFE">
                  <wp:extent cx="3405188" cy="631666"/>
                  <wp:effectExtent l="0" t="0" r="5080" b="0"/>
                  <wp:docPr id="91269354" name="Picture 91269354" descr="fraction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9354" name="Picture 91269354" descr="fraction til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32157" cy="636669"/>
                          </a:xfrm>
                          <a:prstGeom prst="rect">
                            <a:avLst/>
                          </a:prstGeom>
                          <a:noFill/>
                          <a:ln>
                            <a:noFill/>
                          </a:ln>
                        </pic:spPr>
                      </pic:pic>
                    </a:graphicData>
                  </a:graphic>
                </wp:inline>
              </w:drawing>
            </w:r>
          </w:p>
          <w:p w14:paraId="6616E79C" w14:textId="77777777" w:rsidR="00AB6BDF" w:rsidRPr="00C24E08" w:rsidRDefault="00AB6BDF">
            <w:pPr>
              <w:textAlignment w:val="baseline"/>
              <w:rPr>
                <w:rFonts w:cs="Times New Roman"/>
                <w:i/>
                <w:szCs w:val="24"/>
              </w:rPr>
            </w:pPr>
          </w:p>
        </w:tc>
      </w:tr>
      <w:tr w:rsidR="00AB6BDF" w:rsidRPr="00C24E08" w14:paraId="4D8C5FD2" w14:textId="77777777">
        <w:trPr>
          <w:trHeight w:val="275"/>
        </w:trPr>
        <w:tc>
          <w:tcPr>
            <w:tcW w:w="872" w:type="pct"/>
          </w:tcPr>
          <w:p w14:paraId="45E9B088" w14:textId="77777777" w:rsidR="00AB6BDF" w:rsidRPr="00C24E08" w:rsidRDefault="00AB6BDF">
            <w:pPr>
              <w:rPr>
                <w:rFonts w:eastAsia="Times New Roman" w:cs="Times New Roman"/>
                <w:color w:val="000000" w:themeColor="text1"/>
                <w:szCs w:val="24"/>
              </w:rPr>
            </w:pPr>
            <w:r>
              <w:t>MA.5.FR.2.4</w:t>
            </w:r>
          </w:p>
        </w:tc>
        <w:tc>
          <w:tcPr>
            <w:tcW w:w="1168" w:type="pct"/>
          </w:tcPr>
          <w:p w14:paraId="31262BFF" w14:textId="77777777" w:rsidR="00AB6BDF" w:rsidRPr="00C24E08" w:rsidRDefault="00AB6BDF">
            <w:pPr>
              <w:rPr>
                <w:rFonts w:eastAsia="Times New Roman" w:cs="Times New Roman"/>
                <w:color w:val="000000" w:themeColor="text1"/>
                <w:szCs w:val="24"/>
              </w:rPr>
            </w:pPr>
            <w:r>
              <w:t>Instructional Item</w:t>
            </w:r>
          </w:p>
        </w:tc>
        <w:tc>
          <w:tcPr>
            <w:tcW w:w="2960" w:type="pct"/>
          </w:tcPr>
          <w:p w14:paraId="2072A044" w14:textId="77777777" w:rsidR="00AB6BDF" w:rsidRDefault="00AB6BDF">
            <w:pPr>
              <w:textAlignment w:val="baseline"/>
              <w:rPr>
                <w:rFonts w:eastAsiaTheme="minorEastAsia" w:cs="Times New Roman"/>
                <w:i/>
                <w:szCs w:val="24"/>
              </w:rPr>
            </w:pPr>
            <w:r>
              <w:rPr>
                <w:rFonts w:eastAsiaTheme="minorEastAsia" w:cs="Times New Roman"/>
                <w:i/>
                <w:szCs w:val="24"/>
              </w:rPr>
              <w:t>Instructional Item 4</w:t>
            </w:r>
          </w:p>
          <w:p w14:paraId="687B273E" w14:textId="77777777" w:rsidR="00AB6BDF" w:rsidRDefault="00AB6BDF">
            <w:pPr>
              <w:contextualSpacing/>
              <w:textAlignment w:val="baseline"/>
              <w:rPr>
                <w:rFonts w:eastAsiaTheme="minorEastAsia" w:cs="Times New Roman"/>
                <w:szCs w:val="24"/>
              </w:rPr>
            </w:pPr>
            <w:r>
              <w:rPr>
                <w:rFonts w:eastAsiaTheme="minorEastAsia" w:cs="Times New Roman"/>
                <w:szCs w:val="24"/>
              </w:rPr>
              <w:t>Write an equation to match the number line displayed.</w:t>
            </w:r>
          </w:p>
          <w:p w14:paraId="579D6DDB" w14:textId="77777777" w:rsidR="00AB6BDF" w:rsidRPr="00C24E08" w:rsidRDefault="00AB6BDF">
            <w:pPr>
              <w:textAlignment w:val="baseline"/>
              <w:rPr>
                <w:rFonts w:cs="Times New Roman"/>
                <w:i/>
                <w:szCs w:val="24"/>
              </w:rPr>
            </w:pPr>
            <w:r>
              <w:rPr>
                <w:rFonts w:eastAsiaTheme="minorEastAsia" w:cs="Times New Roman"/>
                <w:noProof/>
                <w:szCs w:val="24"/>
              </w:rPr>
              <w:drawing>
                <wp:inline distT="0" distB="0" distL="0" distR="0" wp14:anchorId="23EBBE7A" wp14:editId="6EEEC262">
                  <wp:extent cx="3888824" cy="609600"/>
                  <wp:effectExtent l="0" t="0" r="0" b="0"/>
                  <wp:docPr id="931194540" name="Picture 931194540" descr="number line with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4540" name="Picture 931194540" descr="number line with fractio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1866" cy="617915"/>
                          </a:xfrm>
                          <a:prstGeom prst="rect">
                            <a:avLst/>
                          </a:prstGeom>
                          <a:noFill/>
                          <a:ln>
                            <a:noFill/>
                          </a:ln>
                        </pic:spPr>
                      </pic:pic>
                    </a:graphicData>
                  </a:graphic>
                </wp:inline>
              </w:drawing>
            </w:r>
          </w:p>
        </w:tc>
      </w:tr>
      <w:tr w:rsidR="00AB6BDF" w:rsidRPr="00C24E08" w14:paraId="5F8F1E08" w14:textId="77777777">
        <w:trPr>
          <w:trHeight w:val="275"/>
        </w:trPr>
        <w:tc>
          <w:tcPr>
            <w:tcW w:w="872" w:type="pct"/>
          </w:tcPr>
          <w:p w14:paraId="1D44DF65" w14:textId="77777777" w:rsidR="00AB6BDF" w:rsidRPr="00C24E08" w:rsidRDefault="00AB6BDF">
            <w:pPr>
              <w:rPr>
                <w:rFonts w:eastAsia="Times New Roman" w:cs="Times New Roman"/>
                <w:color w:val="000000" w:themeColor="text1"/>
                <w:szCs w:val="24"/>
              </w:rPr>
            </w:pPr>
            <w:r>
              <w:t>MA.5.FR.2.4</w:t>
            </w:r>
          </w:p>
        </w:tc>
        <w:tc>
          <w:tcPr>
            <w:tcW w:w="1168" w:type="pct"/>
          </w:tcPr>
          <w:p w14:paraId="763AF2F1" w14:textId="77777777" w:rsidR="00AB6BDF" w:rsidRPr="00C24E08" w:rsidRDefault="00AB6BDF">
            <w:pPr>
              <w:rPr>
                <w:rFonts w:eastAsia="Times New Roman" w:cs="Times New Roman"/>
                <w:color w:val="000000" w:themeColor="text1"/>
                <w:szCs w:val="24"/>
              </w:rPr>
            </w:pPr>
            <w:r>
              <w:t>Instructional Item</w:t>
            </w:r>
          </w:p>
        </w:tc>
        <w:tc>
          <w:tcPr>
            <w:tcW w:w="2960" w:type="pct"/>
          </w:tcPr>
          <w:p w14:paraId="4E86EBCE" w14:textId="77777777" w:rsidR="00AB6BDF" w:rsidRPr="00887AC4" w:rsidRDefault="00AB6BDF">
            <w:pPr>
              <w:textAlignment w:val="baseline"/>
              <w:rPr>
                <w:rFonts w:eastAsiaTheme="minorEastAsia" w:cs="Times New Roman"/>
                <w:i/>
                <w:iCs/>
                <w:szCs w:val="24"/>
              </w:rPr>
            </w:pPr>
            <w:r w:rsidRPr="00887AC4">
              <w:rPr>
                <w:rFonts w:eastAsiaTheme="minorEastAsia" w:cs="Times New Roman"/>
                <w:i/>
                <w:iCs/>
                <w:szCs w:val="24"/>
              </w:rPr>
              <w:t>Instructional Item 5</w:t>
            </w:r>
          </w:p>
          <w:p w14:paraId="2911192D" w14:textId="77777777" w:rsidR="00AB6BDF" w:rsidRDefault="00AB6BDF">
            <w:pPr>
              <w:contextualSpacing/>
              <w:textAlignment w:val="baseline"/>
              <w:rPr>
                <w:rFonts w:eastAsiaTheme="minorEastAsia" w:cs="Times New Roman"/>
                <w:szCs w:val="24"/>
              </w:rPr>
            </w:pPr>
            <w:r>
              <w:rPr>
                <w:rFonts w:eastAsiaTheme="minorEastAsia" w:cs="Times New Roman"/>
                <w:szCs w:val="24"/>
              </w:rPr>
              <w:t xml:space="preserve">Will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Pr>
                <w:rFonts w:eastAsiaTheme="minorEastAsia" w:cs="Times New Roman"/>
                <w:szCs w:val="24"/>
              </w:rPr>
              <w:t>÷8 have the same quotient as 8÷</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Pr>
                <w:rFonts w:eastAsiaTheme="minorEastAsia" w:cs="Times New Roman"/>
                <w:szCs w:val="24"/>
              </w:rPr>
              <w:t>?</w:t>
            </w:r>
          </w:p>
          <w:p w14:paraId="0FFF96F0" w14:textId="77777777" w:rsidR="00AB6BDF" w:rsidRDefault="00AB6BDF">
            <w:pPr>
              <w:contextualSpacing/>
              <w:textAlignment w:val="baseline"/>
              <w:rPr>
                <w:rFonts w:eastAsiaTheme="minorEastAsia" w:cs="Times New Roman"/>
                <w:szCs w:val="24"/>
              </w:rPr>
            </w:pPr>
            <w:r>
              <w:rPr>
                <w:rFonts w:eastAsiaTheme="minorEastAsia" w:cs="Times New Roman"/>
                <w:szCs w:val="24"/>
              </w:rPr>
              <w:lastRenderedPageBreak/>
              <w:t>Why or why not?</w:t>
            </w:r>
          </w:p>
          <w:p w14:paraId="5B4E2285" w14:textId="77777777" w:rsidR="00AB6BDF" w:rsidRPr="00C24E08" w:rsidRDefault="00AB6BDF">
            <w:pPr>
              <w:textAlignment w:val="baseline"/>
              <w:rPr>
                <w:rFonts w:cs="Times New Roman"/>
                <w:i/>
                <w:szCs w:val="24"/>
              </w:rPr>
            </w:pPr>
            <w:r>
              <w:rPr>
                <w:rFonts w:eastAsiaTheme="minorEastAsia" w:cs="Times New Roman"/>
                <w:szCs w:val="24"/>
              </w:rPr>
              <w:t>Justify your answer.</w:t>
            </w:r>
          </w:p>
        </w:tc>
      </w:tr>
      <w:tr w:rsidR="00AB6BDF" w:rsidRPr="00C24E08" w14:paraId="4C5F96C5" w14:textId="77777777">
        <w:trPr>
          <w:trHeight w:val="275"/>
        </w:trPr>
        <w:tc>
          <w:tcPr>
            <w:tcW w:w="872" w:type="pct"/>
          </w:tcPr>
          <w:p w14:paraId="10801152" w14:textId="77777777" w:rsidR="00AB6BDF" w:rsidRDefault="00AB6BDF">
            <w:r>
              <w:lastRenderedPageBreak/>
              <w:t>MA.5.FR.2.4</w:t>
            </w:r>
          </w:p>
          <w:p w14:paraId="1C25264C" w14:textId="77777777" w:rsidR="00AB6BDF" w:rsidRPr="00C24E08" w:rsidRDefault="00AB6BDF">
            <w:pPr>
              <w:rPr>
                <w:rFonts w:eastAsia="Times New Roman" w:cs="Times New Roman"/>
                <w:color w:val="000000" w:themeColor="text1"/>
                <w:szCs w:val="24"/>
              </w:rPr>
            </w:pPr>
          </w:p>
        </w:tc>
        <w:tc>
          <w:tcPr>
            <w:tcW w:w="1168" w:type="pct"/>
          </w:tcPr>
          <w:p w14:paraId="583AEB3A" w14:textId="77777777" w:rsidR="00AB6BDF" w:rsidRPr="00C24E08" w:rsidRDefault="00AB6BDF">
            <w:pPr>
              <w:rPr>
                <w:rFonts w:eastAsia="Times New Roman" w:cs="Times New Roman"/>
                <w:color w:val="000000" w:themeColor="text1"/>
                <w:szCs w:val="24"/>
              </w:rPr>
            </w:pPr>
            <w:r>
              <w:t>Instructional Tasks</w:t>
            </w:r>
          </w:p>
        </w:tc>
        <w:tc>
          <w:tcPr>
            <w:tcW w:w="2960" w:type="pct"/>
          </w:tcPr>
          <w:p w14:paraId="675F040F" w14:textId="77777777" w:rsidR="00AB6BDF" w:rsidRDefault="00AB6BDF">
            <w:pPr>
              <w:textAlignment w:val="baseline"/>
              <w:rPr>
                <w:rFonts w:cs="Times New Roman"/>
                <w:i/>
                <w:szCs w:val="24"/>
              </w:rPr>
            </w:pPr>
            <w:r>
              <w:rPr>
                <w:rFonts w:cs="Times New Roman"/>
                <w:i/>
                <w:szCs w:val="24"/>
              </w:rPr>
              <w:t>Instructional Task 3</w:t>
            </w:r>
          </w:p>
          <w:p w14:paraId="432B942F" w14:textId="77777777" w:rsidR="00AB6BDF" w:rsidRPr="00471D0B" w:rsidRDefault="00AB6BDF">
            <w:pPr>
              <w:textAlignment w:val="baseline"/>
              <w:rPr>
                <w:rFonts w:cs="Times New Roman"/>
                <w:iCs/>
                <w:szCs w:val="24"/>
              </w:rPr>
            </w:pPr>
            <w:r w:rsidRPr="00471D0B">
              <w:rPr>
                <w:rFonts w:cs="Times New Roman"/>
                <w:iCs/>
                <w:szCs w:val="24"/>
              </w:rPr>
              <w:t xml:space="preserve">If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w:r w:rsidRPr="00471D0B">
              <w:rPr>
                <w:rFonts w:cs="Times New Roman"/>
                <w:iCs/>
                <w:szCs w:val="24"/>
              </w:rPr>
              <w:t xml:space="preserve"> of the 36 apples picked are put into a bag, how many apples are in the bag?</w:t>
            </w:r>
          </w:p>
          <w:p w14:paraId="79E095A7" w14:textId="77777777" w:rsidR="00AB6BDF" w:rsidRPr="00471D0B" w:rsidRDefault="00AB6BDF">
            <w:pPr>
              <w:textAlignment w:val="baseline"/>
              <w:rPr>
                <w:rFonts w:cs="Times New Roman"/>
                <w:iCs/>
                <w:szCs w:val="24"/>
              </w:rPr>
            </w:pPr>
            <w:r w:rsidRPr="00471D0B">
              <w:rPr>
                <w:rFonts w:cs="Times New Roman"/>
                <w:iCs/>
                <w:szCs w:val="24"/>
              </w:rPr>
              <w:t>Are there any apples left over?</w:t>
            </w:r>
          </w:p>
          <w:p w14:paraId="37DA2BEB" w14:textId="77777777" w:rsidR="00AB6BDF" w:rsidRPr="00471D0B" w:rsidRDefault="00AB6BDF">
            <w:pPr>
              <w:textAlignment w:val="baseline"/>
              <w:rPr>
                <w:rFonts w:cs="Times New Roman"/>
                <w:iCs/>
                <w:szCs w:val="24"/>
              </w:rPr>
            </w:pPr>
            <w:r w:rsidRPr="00471D0B">
              <w:rPr>
                <w:rFonts w:cs="Times New Roman"/>
                <w:iCs/>
                <w:szCs w:val="24"/>
              </w:rPr>
              <w:t>What if there were 31 apples?</w:t>
            </w:r>
          </w:p>
          <w:p w14:paraId="47D3A0C6" w14:textId="77777777" w:rsidR="00AB6BDF" w:rsidRPr="00471D0B" w:rsidRDefault="00AB6BDF">
            <w:pPr>
              <w:textAlignment w:val="baseline"/>
              <w:rPr>
                <w:rFonts w:cs="Times New Roman"/>
                <w:iCs/>
                <w:szCs w:val="24"/>
              </w:rPr>
            </w:pPr>
            <w:r w:rsidRPr="00471D0B">
              <w:rPr>
                <w:rFonts w:cs="Times New Roman"/>
                <w:iCs/>
                <w:szCs w:val="24"/>
              </w:rPr>
              <w:t>Are there any apples left over?</w:t>
            </w:r>
          </w:p>
          <w:p w14:paraId="1CCBB3EF" w14:textId="77777777" w:rsidR="00AB6BDF" w:rsidRPr="00471D0B" w:rsidRDefault="00AB6BDF">
            <w:pPr>
              <w:textAlignment w:val="baseline"/>
              <w:rPr>
                <w:rFonts w:cs="Times New Roman"/>
                <w:iCs/>
                <w:szCs w:val="24"/>
              </w:rPr>
            </w:pPr>
            <w:r w:rsidRPr="00471D0B">
              <w:rPr>
                <w:rFonts w:cs="Times New Roman"/>
                <w:iCs/>
                <w:szCs w:val="24"/>
              </w:rPr>
              <w:t>What if there were 28 apples?</w:t>
            </w:r>
          </w:p>
          <w:p w14:paraId="4DC28FCC" w14:textId="77777777" w:rsidR="00AB6BDF" w:rsidRPr="00471D0B" w:rsidRDefault="00AB6BDF">
            <w:pPr>
              <w:textAlignment w:val="baseline"/>
              <w:rPr>
                <w:rFonts w:cs="Times New Roman"/>
                <w:iCs/>
                <w:szCs w:val="24"/>
              </w:rPr>
            </w:pPr>
            <w:r w:rsidRPr="00471D0B">
              <w:rPr>
                <w:rFonts w:cs="Times New Roman"/>
                <w:iCs/>
                <w:szCs w:val="24"/>
              </w:rPr>
              <w:t>Are there any apples left over?</w:t>
            </w:r>
          </w:p>
          <w:p w14:paraId="3C1352E3" w14:textId="77777777" w:rsidR="00AB6BDF" w:rsidRPr="00C24E08" w:rsidRDefault="00AB6BDF">
            <w:pPr>
              <w:textAlignment w:val="baseline"/>
              <w:rPr>
                <w:rFonts w:cs="Times New Roman"/>
                <w:i/>
                <w:szCs w:val="24"/>
              </w:rPr>
            </w:pPr>
          </w:p>
        </w:tc>
      </w:tr>
      <w:tr w:rsidR="00AB6BDF" w:rsidRPr="00C24E08" w14:paraId="5856A2C1" w14:textId="77777777">
        <w:trPr>
          <w:trHeight w:val="275"/>
        </w:trPr>
        <w:tc>
          <w:tcPr>
            <w:tcW w:w="872" w:type="pct"/>
          </w:tcPr>
          <w:p w14:paraId="0A27E846" w14:textId="77777777" w:rsidR="00AB6BDF" w:rsidRPr="00C24E08" w:rsidRDefault="00AB6BDF">
            <w:pPr>
              <w:rPr>
                <w:rFonts w:eastAsia="Times New Roman" w:cs="Times New Roman"/>
                <w:color w:val="000000" w:themeColor="text1"/>
                <w:szCs w:val="24"/>
              </w:rPr>
            </w:pPr>
            <w:r>
              <w:t>MA.5.FR.2.4</w:t>
            </w:r>
          </w:p>
        </w:tc>
        <w:tc>
          <w:tcPr>
            <w:tcW w:w="1168" w:type="pct"/>
          </w:tcPr>
          <w:p w14:paraId="38067DB4" w14:textId="77777777" w:rsidR="00AB6BDF" w:rsidRPr="00C24E08" w:rsidRDefault="00AB6BDF">
            <w:pPr>
              <w:rPr>
                <w:rFonts w:eastAsia="Times New Roman" w:cs="Times New Roman"/>
                <w:color w:val="000000" w:themeColor="text1"/>
                <w:szCs w:val="24"/>
              </w:rPr>
            </w:pPr>
            <w:r>
              <w:t>Instructional Tasks</w:t>
            </w:r>
          </w:p>
        </w:tc>
        <w:tc>
          <w:tcPr>
            <w:tcW w:w="2960" w:type="pct"/>
          </w:tcPr>
          <w:p w14:paraId="6C1125AD" w14:textId="77777777" w:rsidR="00AB6BDF" w:rsidRDefault="00AB6BDF">
            <w:pPr>
              <w:textAlignment w:val="baseline"/>
              <w:rPr>
                <w:rFonts w:cs="Times New Roman"/>
                <w:i/>
                <w:szCs w:val="24"/>
              </w:rPr>
            </w:pPr>
            <w:r>
              <w:rPr>
                <w:rFonts w:cs="Times New Roman"/>
                <w:i/>
                <w:szCs w:val="24"/>
              </w:rPr>
              <w:t>Instructional Task 4</w:t>
            </w:r>
          </w:p>
          <w:p w14:paraId="68DF3C08" w14:textId="77777777" w:rsidR="00AB6BDF" w:rsidRPr="00471D0B" w:rsidRDefault="00AB6BDF">
            <w:pPr>
              <w:textAlignment w:val="baseline"/>
              <w:rPr>
                <w:rFonts w:cs="Times New Roman"/>
                <w:iCs/>
                <w:szCs w:val="24"/>
              </w:rPr>
            </w:pPr>
            <w:r w:rsidRPr="00471D0B">
              <w:rPr>
                <w:rFonts w:cs="Times New Roman"/>
                <w:iCs/>
                <w:szCs w:val="24"/>
              </w:rPr>
              <w:t xml:space="preserve">Britt </w:t>
            </w:r>
            <w:proofErr w:type="gramStart"/>
            <w:r w:rsidRPr="00471D0B">
              <w:rPr>
                <w:rFonts w:cs="Times New Roman"/>
                <w:iCs/>
                <w:szCs w:val="24"/>
              </w:rPr>
              <w:t>has to</w:t>
            </w:r>
            <w:proofErr w:type="gramEnd"/>
            <w:r w:rsidRPr="00471D0B">
              <w:rPr>
                <w:rFonts w:cs="Times New Roman"/>
                <w:iCs/>
                <w:szCs w:val="24"/>
              </w:rPr>
              <w:t xml:space="preserve"> read a book for school.</w:t>
            </w:r>
          </w:p>
          <w:p w14:paraId="570EE52F" w14:textId="77777777" w:rsidR="00AB6BDF" w:rsidRPr="00471D0B" w:rsidRDefault="00AB6BDF">
            <w:pPr>
              <w:textAlignment w:val="baseline"/>
              <w:rPr>
                <w:rFonts w:cs="Times New Roman"/>
                <w:iCs/>
                <w:szCs w:val="24"/>
              </w:rPr>
            </w:pPr>
            <w:r w:rsidRPr="00471D0B">
              <w:rPr>
                <w:rFonts w:cs="Times New Roman"/>
                <w:iCs/>
                <w:szCs w:val="24"/>
              </w:rPr>
              <w:t>The book is 396 pages long.</w:t>
            </w:r>
          </w:p>
          <w:p w14:paraId="717B1396" w14:textId="77777777" w:rsidR="00AB6BDF" w:rsidRPr="00471D0B" w:rsidRDefault="00AB6BDF">
            <w:pPr>
              <w:textAlignment w:val="baseline"/>
              <w:rPr>
                <w:rFonts w:cs="Times New Roman"/>
                <w:iCs/>
                <w:szCs w:val="24"/>
              </w:rPr>
            </w:pPr>
            <w:r w:rsidRPr="00471D0B">
              <w:rPr>
                <w:rFonts w:cs="Times New Roman"/>
                <w:iCs/>
                <w:szCs w:val="24"/>
              </w:rPr>
              <w:t>He has a week to finish reading the book.</w:t>
            </w:r>
          </w:p>
          <w:p w14:paraId="19AB67B1" w14:textId="77777777" w:rsidR="00AB6BDF" w:rsidRPr="00471D0B" w:rsidRDefault="00AB6BDF">
            <w:pPr>
              <w:textAlignment w:val="baseline"/>
              <w:rPr>
                <w:rFonts w:cs="Times New Roman"/>
                <w:iCs/>
                <w:szCs w:val="24"/>
              </w:rPr>
            </w:pPr>
            <w:r w:rsidRPr="00471D0B">
              <w:rPr>
                <w:rFonts w:cs="Times New Roman"/>
                <w:iCs/>
                <w:szCs w:val="24"/>
              </w:rPr>
              <w:t>How many pages does he need to read each day to finish on time?</w:t>
            </w:r>
          </w:p>
          <w:p w14:paraId="5FB5B110" w14:textId="77777777" w:rsidR="00AB6BDF" w:rsidRPr="00C24E08" w:rsidRDefault="00AB6BDF">
            <w:pPr>
              <w:textAlignment w:val="baseline"/>
              <w:rPr>
                <w:rFonts w:cs="Times New Roman"/>
                <w:i/>
                <w:szCs w:val="24"/>
              </w:rPr>
            </w:pPr>
          </w:p>
        </w:tc>
      </w:tr>
      <w:tr w:rsidR="00AB6BDF" w:rsidRPr="00C24E08" w14:paraId="3169C859" w14:textId="77777777">
        <w:trPr>
          <w:trHeight w:val="275"/>
        </w:trPr>
        <w:tc>
          <w:tcPr>
            <w:tcW w:w="872" w:type="pct"/>
          </w:tcPr>
          <w:p w14:paraId="0EAEAE31" w14:textId="77777777" w:rsidR="00AB6BDF" w:rsidRPr="00C24E08" w:rsidRDefault="00AB6BDF">
            <w:pPr>
              <w:rPr>
                <w:rFonts w:eastAsia="Times New Roman" w:cs="Times New Roman"/>
                <w:color w:val="000000" w:themeColor="text1"/>
                <w:szCs w:val="24"/>
              </w:rPr>
            </w:pPr>
            <w:r>
              <w:rPr>
                <w:rFonts w:eastAsia="Times New Roman" w:cs="Times New Roman"/>
                <w:color w:val="000000" w:themeColor="text1"/>
                <w:szCs w:val="24"/>
              </w:rPr>
              <w:t>MA.5.DP.1.2</w:t>
            </w:r>
          </w:p>
        </w:tc>
        <w:tc>
          <w:tcPr>
            <w:tcW w:w="1168" w:type="pct"/>
          </w:tcPr>
          <w:p w14:paraId="5E5D4CBD" w14:textId="77777777" w:rsidR="00AB6BDF" w:rsidRPr="00C24E08" w:rsidRDefault="00AB6BDF">
            <w:pPr>
              <w:rPr>
                <w:rFonts w:eastAsia="Times New Roman" w:cs="Times New Roman"/>
                <w:color w:val="000000" w:themeColor="text1"/>
                <w:szCs w:val="24"/>
              </w:rPr>
            </w:pPr>
            <w:r>
              <w:rPr>
                <w:rFonts w:eastAsia="Times New Roman" w:cs="Times New Roman"/>
                <w:color w:val="000000" w:themeColor="text1"/>
                <w:szCs w:val="24"/>
              </w:rPr>
              <w:t>Instructional Items</w:t>
            </w:r>
          </w:p>
        </w:tc>
        <w:tc>
          <w:tcPr>
            <w:tcW w:w="2960" w:type="pct"/>
          </w:tcPr>
          <w:p w14:paraId="3C55DEAE" w14:textId="77777777" w:rsidR="00AB6BDF" w:rsidRPr="00B245E8" w:rsidRDefault="00AB6BDF">
            <w:pPr>
              <w:textAlignment w:val="baseline"/>
              <w:rPr>
                <w:rFonts w:eastAsia="Times New Roman" w:cs="Times New Roman"/>
                <w:i/>
                <w:iCs/>
                <w:szCs w:val="24"/>
              </w:rPr>
            </w:pPr>
            <w:r w:rsidRPr="00B245E8">
              <w:rPr>
                <w:rFonts w:eastAsia="Times New Roman" w:cs="Times New Roman"/>
                <w:i/>
                <w:iCs/>
                <w:szCs w:val="24"/>
              </w:rPr>
              <w:t>Instructional Item 2</w:t>
            </w:r>
          </w:p>
          <w:p w14:paraId="454C81E4" w14:textId="77777777" w:rsidR="00AB6BDF" w:rsidRDefault="00AB6BDF">
            <w:pPr>
              <w:ind w:left="360"/>
              <w:textAlignment w:val="baseline"/>
              <w:rPr>
                <w:rFonts w:eastAsia="Times New Roman" w:cs="Times New Roman"/>
                <w:szCs w:val="24"/>
              </w:rPr>
            </w:pPr>
          </w:p>
          <w:p w14:paraId="231FE903" w14:textId="77777777" w:rsidR="00AB6BDF" w:rsidRDefault="00AB6BDF">
            <w:pPr>
              <w:ind w:left="360"/>
              <w:textAlignment w:val="baseline"/>
              <w:rPr>
                <w:rFonts w:eastAsia="Times New Roman" w:cs="Times New Roman"/>
                <w:szCs w:val="24"/>
              </w:rPr>
            </w:pPr>
            <w:r>
              <w:rPr>
                <w:rFonts w:eastAsia="Times New Roman" w:cs="Times New Roman"/>
                <w:szCs w:val="24"/>
              </w:rPr>
              <w:t>Ada was given a Smartwatch as a gift.</w:t>
            </w:r>
          </w:p>
          <w:p w14:paraId="1A3AE21F" w14:textId="77777777" w:rsidR="00AB6BDF" w:rsidRDefault="00AB6BDF">
            <w:pPr>
              <w:ind w:left="360"/>
              <w:textAlignment w:val="baseline"/>
              <w:rPr>
                <w:rFonts w:eastAsia="Times New Roman" w:cs="Times New Roman"/>
                <w:szCs w:val="24"/>
              </w:rPr>
            </w:pPr>
            <w:r>
              <w:rPr>
                <w:rFonts w:eastAsia="Times New Roman" w:cs="Times New Roman"/>
                <w:szCs w:val="24"/>
              </w:rPr>
              <w:t xml:space="preserve">She used the watch to monitor how much time she spent </w:t>
            </w:r>
            <w:proofErr w:type="gramStart"/>
            <w:r>
              <w:rPr>
                <w:rFonts w:eastAsia="Times New Roman" w:cs="Times New Roman"/>
                <w:szCs w:val="24"/>
              </w:rPr>
              <w:t>walked</w:t>
            </w:r>
            <w:proofErr w:type="gramEnd"/>
            <w:r>
              <w:rPr>
                <w:rFonts w:eastAsia="Times New Roman" w:cs="Times New Roman"/>
                <w:szCs w:val="24"/>
              </w:rPr>
              <w:t xml:space="preserve"> during the day.</w:t>
            </w:r>
          </w:p>
          <w:p w14:paraId="6001846B" w14:textId="77777777" w:rsidR="00AB6BDF" w:rsidRDefault="00AB6BDF">
            <w:pPr>
              <w:ind w:left="360"/>
              <w:textAlignment w:val="baseline"/>
              <w:rPr>
                <w:rFonts w:eastAsia="Times New Roman" w:cs="Times New Roman"/>
                <w:szCs w:val="24"/>
              </w:rPr>
            </w:pPr>
            <w:r>
              <w:rPr>
                <w:rFonts w:eastAsia="Times New Roman" w:cs="Times New Roman"/>
                <w:szCs w:val="24"/>
              </w:rPr>
              <w:t>She recorded her total minutes each day for eleven days.</w:t>
            </w:r>
          </w:p>
          <w:p w14:paraId="3541EFD0" w14:textId="77777777" w:rsidR="00AB6BDF" w:rsidRDefault="00AB6BDF">
            <w:pPr>
              <w:ind w:left="360"/>
              <w:textAlignment w:val="baseline"/>
              <w:rPr>
                <w:rFonts w:eastAsia="Times New Roman" w:cs="Times New Roman"/>
                <w:szCs w:val="24"/>
              </w:rPr>
            </w:pPr>
          </w:p>
          <w:p w14:paraId="3D99CA77" w14:textId="77777777" w:rsidR="00AB6BDF" w:rsidRDefault="00AB6BDF">
            <w:pPr>
              <w:textAlignment w:val="baseline"/>
              <w:rPr>
                <w:rFonts w:eastAsia="Times New Roman" w:cs="Times New Roman"/>
                <w:szCs w:val="24"/>
              </w:rPr>
            </w:pPr>
            <w:r>
              <w:rPr>
                <w:rFonts w:eastAsia="Times New Roman" w:cs="Times New Roman"/>
                <w:szCs w:val="24"/>
              </w:rPr>
              <w:t xml:space="preserve">         Walking Minutes Recorded by </w:t>
            </w:r>
          </w:p>
          <w:p w14:paraId="4FF91125" w14:textId="77777777" w:rsidR="00AB6BDF" w:rsidRDefault="00AB6BDF">
            <w:pPr>
              <w:textAlignment w:val="baseline"/>
              <w:rPr>
                <w:rFonts w:eastAsia="Times New Roman" w:cs="Times New Roman"/>
                <w:szCs w:val="24"/>
              </w:rPr>
            </w:pPr>
            <w:r>
              <w:rPr>
                <w:rFonts w:eastAsia="Times New Roman" w:cs="Times New Roman"/>
                <w:szCs w:val="24"/>
              </w:rPr>
              <w:t xml:space="preserve">                    Smartwatch Daily</w:t>
            </w:r>
          </w:p>
          <w:p w14:paraId="21139115" w14:textId="77777777" w:rsidR="00AB6BDF" w:rsidRDefault="00AB6BDF">
            <w:pPr>
              <w:ind w:left="360"/>
              <w:textAlignment w:val="baseline"/>
              <w:rPr>
                <w:rFonts w:eastAsia="Times New Roman" w:cs="Times New Roman"/>
                <w:szCs w:val="24"/>
              </w:rPr>
            </w:pPr>
            <w:r>
              <w:rPr>
                <w:rFonts w:eastAsia="Times New Roman" w:cs="Times New Roman"/>
                <w:noProof/>
                <w:szCs w:val="24"/>
              </w:rPr>
              <w:drawing>
                <wp:inline distT="0" distB="0" distL="0" distR="0" wp14:anchorId="11996EF0" wp14:editId="546C8EDF">
                  <wp:extent cx="2333625" cy="1095375"/>
                  <wp:effectExtent l="0" t="0" r="9525" b="9525"/>
                  <wp:docPr id="187830980" name="Picture 187830980"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0980" name="Picture 187830980" descr="line plot"/>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33625" cy="1095375"/>
                          </a:xfrm>
                          <a:prstGeom prst="rect">
                            <a:avLst/>
                          </a:prstGeom>
                          <a:noFill/>
                          <a:ln>
                            <a:noFill/>
                          </a:ln>
                        </pic:spPr>
                      </pic:pic>
                    </a:graphicData>
                  </a:graphic>
                </wp:inline>
              </w:drawing>
            </w:r>
          </w:p>
          <w:p w14:paraId="06B1A7E7" w14:textId="77777777" w:rsidR="00AB6BDF" w:rsidRDefault="00AB6BDF">
            <w:pPr>
              <w:ind w:left="360"/>
              <w:textAlignment w:val="baseline"/>
              <w:rPr>
                <w:rFonts w:eastAsia="Times New Roman" w:cs="Times New Roman"/>
                <w:szCs w:val="24"/>
              </w:rPr>
            </w:pPr>
            <w:r>
              <w:rPr>
                <w:rFonts w:eastAsia="Times New Roman" w:cs="Times New Roman"/>
                <w:szCs w:val="24"/>
              </w:rPr>
              <w:t xml:space="preserve">                         Minutes </w:t>
            </w:r>
          </w:p>
          <w:p w14:paraId="6882F127" w14:textId="77777777" w:rsidR="00AB6BDF" w:rsidRDefault="00AB6BDF">
            <w:pPr>
              <w:ind w:left="360"/>
              <w:textAlignment w:val="baseline"/>
              <w:rPr>
                <w:rFonts w:eastAsia="Times New Roman" w:cs="Times New Roman"/>
                <w:szCs w:val="24"/>
              </w:rPr>
            </w:pPr>
          </w:p>
          <w:p w14:paraId="026A53C4" w14:textId="77777777" w:rsidR="00AB6BDF" w:rsidRDefault="00AB6BDF">
            <w:pPr>
              <w:ind w:left="360"/>
              <w:textAlignment w:val="baseline"/>
              <w:rPr>
                <w:rFonts w:eastAsia="Times New Roman" w:cs="Times New Roman"/>
                <w:szCs w:val="24"/>
              </w:rPr>
            </w:pPr>
            <w:r>
              <w:rPr>
                <w:rFonts w:eastAsia="Times New Roman" w:cs="Times New Roman"/>
                <w:szCs w:val="24"/>
              </w:rPr>
              <w:t>Use the data set above to find the following.</w:t>
            </w:r>
          </w:p>
          <w:p w14:paraId="441C3D93" w14:textId="77777777" w:rsidR="00AB6BDF" w:rsidRDefault="00AB6BDF">
            <w:pPr>
              <w:ind w:left="360"/>
              <w:textAlignment w:val="baseline"/>
              <w:rPr>
                <w:rFonts w:eastAsia="Times New Roman" w:cs="Times New Roman"/>
                <w:szCs w:val="24"/>
              </w:rPr>
            </w:pPr>
          </w:p>
          <w:p w14:paraId="0A73132A" w14:textId="77777777" w:rsidR="00AB6BDF" w:rsidRDefault="00AB6BDF">
            <w:pPr>
              <w:ind w:left="360"/>
              <w:textAlignment w:val="baseline"/>
              <w:rPr>
                <w:rFonts w:eastAsia="Times New Roman" w:cs="Times New Roman"/>
                <w:szCs w:val="24"/>
              </w:rPr>
            </w:pPr>
            <w:r>
              <w:rPr>
                <w:rFonts w:eastAsia="Times New Roman" w:cs="Times New Roman"/>
                <w:szCs w:val="24"/>
              </w:rPr>
              <w:t>Mean    _________</w:t>
            </w:r>
          </w:p>
          <w:p w14:paraId="7BB2E5CE" w14:textId="77777777" w:rsidR="00AB6BDF" w:rsidRDefault="00AB6BDF">
            <w:pPr>
              <w:ind w:left="360"/>
              <w:textAlignment w:val="baseline"/>
              <w:rPr>
                <w:rFonts w:eastAsia="Times New Roman" w:cs="Times New Roman"/>
                <w:szCs w:val="24"/>
              </w:rPr>
            </w:pPr>
            <w:r>
              <w:rPr>
                <w:rFonts w:eastAsia="Times New Roman" w:cs="Times New Roman"/>
                <w:szCs w:val="24"/>
              </w:rPr>
              <w:t>Median _________</w:t>
            </w:r>
          </w:p>
          <w:p w14:paraId="19270ED8" w14:textId="77777777" w:rsidR="00AB6BDF" w:rsidRDefault="00AB6BDF">
            <w:pPr>
              <w:ind w:left="360"/>
              <w:textAlignment w:val="baseline"/>
              <w:rPr>
                <w:rFonts w:eastAsia="Times New Roman" w:cs="Times New Roman"/>
                <w:szCs w:val="24"/>
              </w:rPr>
            </w:pPr>
            <w:r>
              <w:rPr>
                <w:rFonts w:eastAsia="Times New Roman" w:cs="Times New Roman"/>
                <w:szCs w:val="24"/>
              </w:rPr>
              <w:t>Mode    _________</w:t>
            </w:r>
          </w:p>
          <w:p w14:paraId="0A712374" w14:textId="77777777" w:rsidR="00AB6BDF" w:rsidRPr="00C24E08" w:rsidRDefault="00AB6BDF">
            <w:pPr>
              <w:textAlignment w:val="baseline"/>
              <w:rPr>
                <w:rFonts w:cs="Times New Roman"/>
                <w:i/>
                <w:szCs w:val="24"/>
              </w:rPr>
            </w:pPr>
            <w:r>
              <w:rPr>
                <w:rFonts w:eastAsia="Times New Roman" w:cs="Times New Roman"/>
                <w:szCs w:val="24"/>
              </w:rPr>
              <w:t>Range   _________</w:t>
            </w:r>
          </w:p>
        </w:tc>
      </w:tr>
      <w:tr w:rsidR="00AB6BDF" w:rsidRPr="00C24E08" w14:paraId="41F7F9BB" w14:textId="77777777">
        <w:trPr>
          <w:trHeight w:val="275"/>
        </w:trPr>
        <w:tc>
          <w:tcPr>
            <w:tcW w:w="872" w:type="pct"/>
          </w:tcPr>
          <w:p w14:paraId="4237C271"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MA.5.NSO.1.1</w:t>
            </w:r>
          </w:p>
        </w:tc>
        <w:tc>
          <w:tcPr>
            <w:tcW w:w="1168" w:type="pct"/>
          </w:tcPr>
          <w:p w14:paraId="702B4728"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755CF21" w14:textId="77777777" w:rsidR="00AB6BDF" w:rsidRPr="00EC7014" w:rsidRDefault="00AB6BDF">
            <w:pPr>
              <w:textAlignment w:val="baseline"/>
              <w:rPr>
                <w:rFonts w:cs="Times New Roman"/>
                <w:szCs w:val="24"/>
              </w:rPr>
            </w:pPr>
            <w:r>
              <w:rPr>
                <w:rFonts w:cs="Times New Roman"/>
                <w:szCs w:val="24"/>
              </w:rPr>
              <w:t xml:space="preserve">Added: </w:t>
            </w:r>
            <w:r w:rsidRPr="00EC7014">
              <w:rPr>
                <w:rFonts w:cs="Times New Roman"/>
                <w:szCs w:val="24"/>
              </w:rPr>
              <w:t>Whole Number</w:t>
            </w:r>
          </w:p>
        </w:tc>
      </w:tr>
      <w:tr w:rsidR="00AB6BDF" w:rsidRPr="00C24E08" w14:paraId="5C04C9B5" w14:textId="77777777">
        <w:trPr>
          <w:trHeight w:val="275"/>
        </w:trPr>
        <w:tc>
          <w:tcPr>
            <w:tcW w:w="872" w:type="pct"/>
          </w:tcPr>
          <w:p w14:paraId="6134657B" w14:textId="77777777" w:rsidR="00AB6BDF" w:rsidRPr="006A3E88" w:rsidRDefault="00AB6BDF">
            <w:pPr>
              <w:pStyle w:val="Heading3"/>
              <w:rPr>
                <w:rStyle w:val="normaltextrun"/>
                <w:bCs w:val="0"/>
                <w:i w:val="0"/>
                <w:iCs w:val="0"/>
                <w:color w:val="auto"/>
              </w:rPr>
            </w:pPr>
            <w:r w:rsidRPr="006A3E88">
              <w:rPr>
                <w:rStyle w:val="normaltextrun"/>
                <w:bCs w:val="0"/>
                <w:i w:val="0"/>
                <w:color w:val="auto"/>
              </w:rPr>
              <w:t>MA.5.NSO.1.3</w:t>
            </w:r>
          </w:p>
          <w:p w14:paraId="322604C3" w14:textId="77777777" w:rsidR="00AB6BDF" w:rsidRPr="006A3E88" w:rsidRDefault="00AB6BDF">
            <w:pPr>
              <w:rPr>
                <w:rFonts w:eastAsia="Times New Roman" w:cs="Times New Roman"/>
                <w:iCs/>
                <w:szCs w:val="24"/>
              </w:rPr>
            </w:pPr>
          </w:p>
        </w:tc>
        <w:tc>
          <w:tcPr>
            <w:tcW w:w="1168" w:type="pct"/>
          </w:tcPr>
          <w:p w14:paraId="779187F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51970B0" w14:textId="77777777" w:rsidR="00AB6BDF" w:rsidRPr="00EC7014" w:rsidRDefault="00AB6BDF">
            <w:pPr>
              <w:textAlignment w:val="baseline"/>
              <w:rPr>
                <w:rFonts w:cs="Times New Roman"/>
                <w:szCs w:val="24"/>
              </w:rPr>
            </w:pPr>
            <w:r>
              <w:rPr>
                <w:rFonts w:cs="Times New Roman"/>
                <w:szCs w:val="24"/>
              </w:rPr>
              <w:t>Added: Expression</w:t>
            </w:r>
          </w:p>
        </w:tc>
      </w:tr>
      <w:tr w:rsidR="00AB6BDF" w:rsidRPr="00C24E08" w14:paraId="1D0D1289" w14:textId="77777777">
        <w:trPr>
          <w:trHeight w:val="275"/>
        </w:trPr>
        <w:tc>
          <w:tcPr>
            <w:tcW w:w="872" w:type="pct"/>
          </w:tcPr>
          <w:p w14:paraId="3EBB0051" w14:textId="77777777" w:rsidR="00AB6BDF" w:rsidRPr="006A3E88" w:rsidRDefault="00AB6BDF">
            <w:pPr>
              <w:pStyle w:val="Heading3"/>
              <w:rPr>
                <w:rStyle w:val="normaltextrun"/>
                <w:bCs w:val="0"/>
                <w:i w:val="0"/>
                <w:iCs w:val="0"/>
                <w:color w:val="auto"/>
              </w:rPr>
            </w:pPr>
            <w:r w:rsidRPr="006A3E88">
              <w:rPr>
                <w:rStyle w:val="normaltextrun"/>
                <w:bCs w:val="0"/>
                <w:i w:val="0"/>
                <w:color w:val="auto"/>
              </w:rPr>
              <w:lastRenderedPageBreak/>
              <w:t>MA.5.NSO.1.4</w:t>
            </w:r>
          </w:p>
          <w:p w14:paraId="2707FBEB" w14:textId="77777777" w:rsidR="00AB6BDF" w:rsidRPr="006A3E88" w:rsidRDefault="00AB6BDF">
            <w:pPr>
              <w:rPr>
                <w:rFonts w:eastAsia="Times New Roman" w:cs="Times New Roman"/>
                <w:iCs/>
                <w:szCs w:val="24"/>
              </w:rPr>
            </w:pPr>
          </w:p>
        </w:tc>
        <w:tc>
          <w:tcPr>
            <w:tcW w:w="1168" w:type="pct"/>
          </w:tcPr>
          <w:p w14:paraId="78582DB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69DE293B" w14:textId="77777777" w:rsidR="00AB6BDF" w:rsidRDefault="00AB6BDF">
            <w:pPr>
              <w:textAlignment w:val="baseline"/>
              <w:rPr>
                <w:rFonts w:cs="Times New Roman"/>
                <w:szCs w:val="24"/>
              </w:rPr>
            </w:pPr>
            <w:r>
              <w:rPr>
                <w:rFonts w:cs="Times New Roman"/>
                <w:szCs w:val="24"/>
              </w:rPr>
              <w:t>Added:</w:t>
            </w:r>
          </w:p>
          <w:p w14:paraId="0AE0AA5B" w14:textId="77777777" w:rsidR="00AB6BDF" w:rsidRDefault="00AB6BDF">
            <w:pPr>
              <w:textAlignment w:val="baseline"/>
              <w:rPr>
                <w:rFonts w:cs="Times New Roman"/>
                <w:szCs w:val="24"/>
              </w:rPr>
            </w:pPr>
            <w:r>
              <w:rPr>
                <w:rFonts w:cs="Times New Roman"/>
                <w:szCs w:val="24"/>
              </w:rPr>
              <w:t xml:space="preserve">Equal sign </w:t>
            </w:r>
          </w:p>
          <w:p w14:paraId="67F42A71" w14:textId="77777777" w:rsidR="00AB6BDF" w:rsidRPr="00EC7014" w:rsidRDefault="00AB6BDF">
            <w:pPr>
              <w:textAlignment w:val="baseline"/>
              <w:rPr>
                <w:rFonts w:cs="Times New Roman"/>
                <w:szCs w:val="24"/>
              </w:rPr>
            </w:pPr>
            <w:r>
              <w:rPr>
                <w:rFonts w:cs="Times New Roman"/>
                <w:szCs w:val="24"/>
              </w:rPr>
              <w:t>Number line</w:t>
            </w:r>
          </w:p>
        </w:tc>
      </w:tr>
      <w:tr w:rsidR="00AB6BDF" w:rsidRPr="00C24E08" w14:paraId="69F1BE79" w14:textId="77777777">
        <w:trPr>
          <w:trHeight w:val="275"/>
        </w:trPr>
        <w:tc>
          <w:tcPr>
            <w:tcW w:w="872" w:type="pct"/>
          </w:tcPr>
          <w:p w14:paraId="198CD15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MA.5.NSO.1.5</w:t>
            </w:r>
          </w:p>
        </w:tc>
        <w:tc>
          <w:tcPr>
            <w:tcW w:w="1168" w:type="pct"/>
          </w:tcPr>
          <w:p w14:paraId="4A469EBD"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124486BD" w14:textId="77777777" w:rsidR="00AB6BDF" w:rsidRPr="00EC7014" w:rsidRDefault="00AB6BDF">
            <w:pPr>
              <w:textAlignment w:val="baseline"/>
              <w:rPr>
                <w:rFonts w:cs="Times New Roman"/>
                <w:szCs w:val="24"/>
              </w:rPr>
            </w:pPr>
            <w:r>
              <w:rPr>
                <w:rFonts w:cs="Times New Roman"/>
                <w:szCs w:val="24"/>
              </w:rPr>
              <w:t xml:space="preserve">Added </w:t>
            </w:r>
            <w:r w:rsidRPr="00EC7014">
              <w:rPr>
                <w:rFonts w:cs="Times New Roman"/>
                <w:szCs w:val="24"/>
              </w:rPr>
              <w:t>Whole Number</w:t>
            </w:r>
          </w:p>
        </w:tc>
      </w:tr>
      <w:tr w:rsidR="00AB6BDF" w:rsidRPr="00C24E08" w14:paraId="4E3B203D" w14:textId="77777777">
        <w:trPr>
          <w:trHeight w:val="275"/>
        </w:trPr>
        <w:tc>
          <w:tcPr>
            <w:tcW w:w="872" w:type="pct"/>
          </w:tcPr>
          <w:p w14:paraId="7A252289"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MA.5.NSO.2.1</w:t>
            </w:r>
          </w:p>
        </w:tc>
        <w:tc>
          <w:tcPr>
            <w:tcW w:w="1168" w:type="pct"/>
          </w:tcPr>
          <w:p w14:paraId="7DAAE84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09D5458" w14:textId="77777777" w:rsidR="00AB6BDF" w:rsidRDefault="00AB6BDF">
            <w:pPr>
              <w:textAlignment w:val="baseline"/>
              <w:rPr>
                <w:rFonts w:cs="Times New Roman"/>
                <w:szCs w:val="24"/>
              </w:rPr>
            </w:pPr>
            <w:r>
              <w:rPr>
                <w:rFonts w:cs="Times New Roman"/>
                <w:szCs w:val="24"/>
              </w:rPr>
              <w:t>Added:</w:t>
            </w:r>
          </w:p>
          <w:p w14:paraId="4EB96D23" w14:textId="77777777" w:rsidR="00AB6BDF" w:rsidRDefault="00AB6BDF">
            <w:pPr>
              <w:textAlignment w:val="baseline"/>
              <w:rPr>
                <w:rFonts w:cs="Times New Roman"/>
                <w:szCs w:val="24"/>
              </w:rPr>
            </w:pPr>
            <w:r>
              <w:rPr>
                <w:rFonts w:cs="Times New Roman"/>
                <w:szCs w:val="24"/>
              </w:rPr>
              <w:t>Area model</w:t>
            </w:r>
          </w:p>
          <w:p w14:paraId="3A9CC842" w14:textId="77777777" w:rsidR="00AB6BDF" w:rsidRDefault="00AB6BDF">
            <w:pPr>
              <w:textAlignment w:val="baseline"/>
              <w:rPr>
                <w:rFonts w:cs="Times New Roman"/>
                <w:szCs w:val="24"/>
              </w:rPr>
            </w:pPr>
            <w:r>
              <w:rPr>
                <w:rFonts w:cs="Times New Roman"/>
                <w:szCs w:val="24"/>
              </w:rPr>
              <w:t>Distributive Property</w:t>
            </w:r>
          </w:p>
          <w:p w14:paraId="2BBB5F13" w14:textId="77777777" w:rsidR="00AB6BDF" w:rsidRPr="00EC7014" w:rsidRDefault="00AB6BDF">
            <w:pPr>
              <w:textAlignment w:val="baseline"/>
              <w:rPr>
                <w:rFonts w:cs="Times New Roman"/>
                <w:szCs w:val="24"/>
              </w:rPr>
            </w:pPr>
            <w:r>
              <w:rPr>
                <w:rFonts w:cs="Times New Roman"/>
                <w:szCs w:val="24"/>
              </w:rPr>
              <w:t>Natural Number</w:t>
            </w:r>
          </w:p>
        </w:tc>
      </w:tr>
      <w:tr w:rsidR="00AB6BDF" w:rsidRPr="00C24E08" w14:paraId="42B83B79" w14:textId="77777777">
        <w:trPr>
          <w:trHeight w:val="275"/>
        </w:trPr>
        <w:tc>
          <w:tcPr>
            <w:tcW w:w="872" w:type="pct"/>
          </w:tcPr>
          <w:p w14:paraId="4D5090D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MA.5.NSO.2.2</w:t>
            </w:r>
          </w:p>
        </w:tc>
        <w:tc>
          <w:tcPr>
            <w:tcW w:w="1168" w:type="pct"/>
          </w:tcPr>
          <w:p w14:paraId="26D04E6F"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05DCE1F" w14:textId="77777777" w:rsidR="00AB6BDF" w:rsidRDefault="00AB6BDF">
            <w:pPr>
              <w:textAlignment w:val="baseline"/>
              <w:rPr>
                <w:rFonts w:cs="Times New Roman"/>
                <w:szCs w:val="24"/>
              </w:rPr>
            </w:pPr>
            <w:r>
              <w:rPr>
                <w:rFonts w:cs="Times New Roman"/>
                <w:szCs w:val="24"/>
              </w:rPr>
              <w:t>Added:</w:t>
            </w:r>
          </w:p>
          <w:p w14:paraId="49B92DEA" w14:textId="77777777" w:rsidR="00AB6BDF" w:rsidRDefault="00AB6BDF">
            <w:pPr>
              <w:textAlignment w:val="baseline"/>
              <w:rPr>
                <w:rFonts w:cs="Times New Roman"/>
                <w:szCs w:val="24"/>
              </w:rPr>
            </w:pPr>
            <w:r>
              <w:rPr>
                <w:rFonts w:cs="Times New Roman"/>
                <w:szCs w:val="24"/>
              </w:rPr>
              <w:t xml:space="preserve">Dividend </w:t>
            </w:r>
          </w:p>
          <w:p w14:paraId="60233BC1" w14:textId="77777777" w:rsidR="00AB6BDF" w:rsidRPr="00EC7014" w:rsidRDefault="00AB6BDF">
            <w:pPr>
              <w:textAlignment w:val="baseline"/>
              <w:rPr>
                <w:rFonts w:cs="Times New Roman"/>
                <w:szCs w:val="24"/>
              </w:rPr>
            </w:pPr>
            <w:r>
              <w:rPr>
                <w:rFonts w:cs="Times New Roman"/>
                <w:szCs w:val="24"/>
              </w:rPr>
              <w:t>Divisor</w:t>
            </w:r>
          </w:p>
        </w:tc>
      </w:tr>
      <w:tr w:rsidR="00AB6BDF" w:rsidRPr="00C24E08" w14:paraId="7563C7A0" w14:textId="77777777">
        <w:trPr>
          <w:trHeight w:val="275"/>
        </w:trPr>
        <w:tc>
          <w:tcPr>
            <w:tcW w:w="872" w:type="pct"/>
          </w:tcPr>
          <w:p w14:paraId="30CE5B1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MA.5.NSO.2.3</w:t>
            </w:r>
          </w:p>
        </w:tc>
        <w:tc>
          <w:tcPr>
            <w:tcW w:w="1168" w:type="pct"/>
          </w:tcPr>
          <w:p w14:paraId="778840F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1302602" w14:textId="77777777" w:rsidR="00AB6BDF" w:rsidRDefault="00AB6BDF">
            <w:pPr>
              <w:textAlignment w:val="baseline"/>
              <w:rPr>
                <w:rFonts w:cs="Times New Roman"/>
                <w:szCs w:val="24"/>
              </w:rPr>
            </w:pPr>
            <w:r>
              <w:rPr>
                <w:rFonts w:cs="Times New Roman"/>
                <w:szCs w:val="24"/>
              </w:rPr>
              <w:t>Added:</w:t>
            </w:r>
          </w:p>
          <w:p w14:paraId="6F2EE713" w14:textId="77777777" w:rsidR="00AB6BDF" w:rsidRPr="00EC7014" w:rsidRDefault="00AB6BDF">
            <w:pPr>
              <w:textAlignment w:val="baseline"/>
              <w:rPr>
                <w:rFonts w:cs="Times New Roman"/>
                <w:szCs w:val="24"/>
              </w:rPr>
            </w:pPr>
            <w:r>
              <w:rPr>
                <w:rFonts w:cs="Times New Roman"/>
                <w:szCs w:val="24"/>
              </w:rPr>
              <w:t>Distributive Property</w:t>
            </w:r>
          </w:p>
        </w:tc>
      </w:tr>
      <w:tr w:rsidR="00AB6BDF" w:rsidRPr="00C24E08" w14:paraId="482DA332" w14:textId="77777777">
        <w:trPr>
          <w:trHeight w:val="275"/>
        </w:trPr>
        <w:tc>
          <w:tcPr>
            <w:tcW w:w="872" w:type="pct"/>
          </w:tcPr>
          <w:p w14:paraId="0FEE2B8E"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MA.5.NSO.2.5</w:t>
            </w:r>
          </w:p>
        </w:tc>
        <w:tc>
          <w:tcPr>
            <w:tcW w:w="1168" w:type="pct"/>
          </w:tcPr>
          <w:p w14:paraId="3F09A5C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028954F" w14:textId="77777777" w:rsidR="00AB6BDF" w:rsidRDefault="00AB6BDF">
            <w:pPr>
              <w:textAlignment w:val="baseline"/>
              <w:rPr>
                <w:rFonts w:cs="Times New Roman"/>
                <w:szCs w:val="24"/>
              </w:rPr>
            </w:pPr>
            <w:r>
              <w:rPr>
                <w:rFonts w:cs="Times New Roman"/>
                <w:szCs w:val="24"/>
              </w:rPr>
              <w:t>Added:</w:t>
            </w:r>
          </w:p>
          <w:p w14:paraId="5FF4DA61" w14:textId="77777777" w:rsidR="00AB6BDF" w:rsidRDefault="00AB6BDF">
            <w:pPr>
              <w:textAlignment w:val="baseline"/>
              <w:rPr>
                <w:rFonts w:cs="Times New Roman"/>
                <w:szCs w:val="24"/>
              </w:rPr>
            </w:pPr>
            <w:r>
              <w:rPr>
                <w:rFonts w:cs="Times New Roman"/>
                <w:szCs w:val="24"/>
              </w:rPr>
              <w:t xml:space="preserve">Dividend </w:t>
            </w:r>
          </w:p>
          <w:p w14:paraId="4F6A9D9E" w14:textId="77777777" w:rsidR="00AB6BDF" w:rsidRPr="00EC7014" w:rsidRDefault="00AB6BDF">
            <w:pPr>
              <w:textAlignment w:val="baseline"/>
              <w:rPr>
                <w:rFonts w:cs="Times New Roman"/>
                <w:szCs w:val="24"/>
              </w:rPr>
            </w:pPr>
            <w:r>
              <w:rPr>
                <w:rFonts w:cs="Times New Roman"/>
                <w:szCs w:val="24"/>
              </w:rPr>
              <w:t>Divisor</w:t>
            </w:r>
          </w:p>
        </w:tc>
      </w:tr>
      <w:tr w:rsidR="00AB6BDF" w:rsidRPr="00C24E08" w14:paraId="670AE501" w14:textId="77777777">
        <w:trPr>
          <w:trHeight w:val="275"/>
        </w:trPr>
        <w:tc>
          <w:tcPr>
            <w:tcW w:w="872" w:type="pct"/>
          </w:tcPr>
          <w:p w14:paraId="19DA851D"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MA.5.FR.1.1</w:t>
            </w:r>
          </w:p>
        </w:tc>
        <w:tc>
          <w:tcPr>
            <w:tcW w:w="1168" w:type="pct"/>
          </w:tcPr>
          <w:p w14:paraId="6F317C1B"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5872F817" w14:textId="77777777" w:rsidR="00AB6BDF" w:rsidRDefault="00AB6BDF">
            <w:pPr>
              <w:textAlignment w:val="baseline"/>
              <w:rPr>
                <w:rFonts w:cs="Times New Roman"/>
                <w:szCs w:val="24"/>
              </w:rPr>
            </w:pPr>
            <w:r>
              <w:rPr>
                <w:rFonts w:cs="Times New Roman"/>
                <w:szCs w:val="24"/>
              </w:rPr>
              <w:t>Added:</w:t>
            </w:r>
          </w:p>
          <w:p w14:paraId="4DA473EE" w14:textId="77777777" w:rsidR="00AB6BDF" w:rsidRDefault="00AB6BDF">
            <w:pPr>
              <w:textAlignment w:val="baseline"/>
              <w:rPr>
                <w:rFonts w:cs="Times New Roman"/>
                <w:szCs w:val="24"/>
              </w:rPr>
            </w:pPr>
            <w:r>
              <w:rPr>
                <w:rFonts w:cs="Times New Roman"/>
                <w:szCs w:val="24"/>
              </w:rPr>
              <w:t>Dividend</w:t>
            </w:r>
          </w:p>
          <w:p w14:paraId="390048AE" w14:textId="77777777" w:rsidR="00AB6BDF" w:rsidRDefault="00AB6BDF">
            <w:pPr>
              <w:textAlignment w:val="baseline"/>
              <w:rPr>
                <w:rFonts w:cs="Times New Roman"/>
                <w:szCs w:val="24"/>
              </w:rPr>
            </w:pPr>
            <w:r>
              <w:rPr>
                <w:rFonts w:cs="Times New Roman"/>
                <w:szCs w:val="24"/>
              </w:rPr>
              <w:t>Divisor</w:t>
            </w:r>
          </w:p>
          <w:p w14:paraId="5AF0FF2B" w14:textId="77777777" w:rsidR="00AB6BDF" w:rsidRDefault="00AB6BDF">
            <w:pPr>
              <w:textAlignment w:val="baseline"/>
              <w:rPr>
                <w:rFonts w:cs="Times New Roman"/>
                <w:szCs w:val="24"/>
              </w:rPr>
            </w:pPr>
            <w:r>
              <w:rPr>
                <w:rFonts w:cs="Times New Roman"/>
                <w:szCs w:val="24"/>
              </w:rPr>
              <w:t>Expression</w:t>
            </w:r>
          </w:p>
          <w:p w14:paraId="6A7A0B28"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23FADCA3" w14:textId="77777777">
        <w:trPr>
          <w:trHeight w:val="275"/>
        </w:trPr>
        <w:tc>
          <w:tcPr>
            <w:tcW w:w="872" w:type="pct"/>
          </w:tcPr>
          <w:p w14:paraId="280051A6"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MA.5.FR.2.1</w:t>
            </w:r>
          </w:p>
        </w:tc>
        <w:tc>
          <w:tcPr>
            <w:tcW w:w="1168" w:type="pct"/>
          </w:tcPr>
          <w:p w14:paraId="2F491191"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2133AD5C" w14:textId="77777777" w:rsidR="00AB6BDF" w:rsidRDefault="00AB6BDF">
            <w:pPr>
              <w:textAlignment w:val="baseline"/>
              <w:rPr>
                <w:rFonts w:cs="Times New Roman"/>
                <w:szCs w:val="24"/>
              </w:rPr>
            </w:pPr>
            <w:r>
              <w:rPr>
                <w:rFonts w:cs="Times New Roman"/>
                <w:szCs w:val="24"/>
              </w:rPr>
              <w:t>Added:</w:t>
            </w:r>
          </w:p>
          <w:p w14:paraId="568E796A" w14:textId="77777777" w:rsidR="00AB6BDF" w:rsidRDefault="00AB6BDF">
            <w:pPr>
              <w:textAlignment w:val="baseline"/>
              <w:rPr>
                <w:rFonts w:cs="Times New Roman"/>
                <w:szCs w:val="24"/>
              </w:rPr>
            </w:pPr>
            <w:r>
              <w:rPr>
                <w:rFonts w:cs="Times New Roman"/>
                <w:szCs w:val="24"/>
              </w:rPr>
              <w:t>Associative Property</w:t>
            </w:r>
          </w:p>
          <w:p w14:paraId="32D4ACED" w14:textId="77777777" w:rsidR="00AB6BDF" w:rsidRPr="00EC7014" w:rsidRDefault="00AB6BDF">
            <w:pPr>
              <w:textAlignment w:val="baseline"/>
              <w:rPr>
                <w:rFonts w:cs="Times New Roman"/>
                <w:szCs w:val="24"/>
              </w:rPr>
            </w:pPr>
            <w:r>
              <w:rPr>
                <w:rFonts w:cs="Times New Roman"/>
                <w:szCs w:val="24"/>
              </w:rPr>
              <w:t>Commutative Property</w:t>
            </w:r>
          </w:p>
        </w:tc>
      </w:tr>
      <w:tr w:rsidR="00AB6BDF" w:rsidRPr="00C24E08" w14:paraId="4900563E" w14:textId="77777777">
        <w:trPr>
          <w:trHeight w:val="275"/>
        </w:trPr>
        <w:tc>
          <w:tcPr>
            <w:tcW w:w="872" w:type="pct"/>
          </w:tcPr>
          <w:p w14:paraId="69EF193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MA.5.FR.2.1</w:t>
            </w:r>
          </w:p>
        </w:tc>
        <w:tc>
          <w:tcPr>
            <w:tcW w:w="1168" w:type="pct"/>
          </w:tcPr>
          <w:p w14:paraId="14A6BE61"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5BE24496" w14:textId="77777777" w:rsidR="00AB6BDF" w:rsidRDefault="00AB6BDF">
            <w:pPr>
              <w:textAlignment w:val="baseline"/>
              <w:rPr>
                <w:rFonts w:cs="Times New Roman"/>
                <w:szCs w:val="24"/>
              </w:rPr>
            </w:pPr>
            <w:r>
              <w:rPr>
                <w:rFonts w:cs="Times New Roman"/>
                <w:szCs w:val="24"/>
              </w:rPr>
              <w:t>Added:</w:t>
            </w:r>
          </w:p>
          <w:p w14:paraId="126E14EC" w14:textId="77777777" w:rsidR="00AB6BDF" w:rsidRDefault="00AB6BDF">
            <w:pPr>
              <w:textAlignment w:val="baseline"/>
              <w:rPr>
                <w:rFonts w:cs="Times New Roman"/>
                <w:szCs w:val="24"/>
              </w:rPr>
            </w:pPr>
            <w:r>
              <w:rPr>
                <w:rFonts w:cs="Times New Roman"/>
                <w:szCs w:val="24"/>
              </w:rPr>
              <w:t>Area Model</w:t>
            </w:r>
          </w:p>
          <w:p w14:paraId="242560D3" w14:textId="77777777" w:rsidR="00AB6BDF" w:rsidRPr="00EC7014" w:rsidRDefault="00AB6BDF">
            <w:pPr>
              <w:textAlignment w:val="baseline"/>
              <w:rPr>
                <w:rFonts w:cs="Times New Roman"/>
                <w:szCs w:val="24"/>
              </w:rPr>
            </w:pPr>
            <w:r>
              <w:rPr>
                <w:rFonts w:cs="Times New Roman"/>
                <w:szCs w:val="24"/>
              </w:rPr>
              <w:t>Distributive Property</w:t>
            </w:r>
          </w:p>
        </w:tc>
      </w:tr>
      <w:tr w:rsidR="00AB6BDF" w:rsidRPr="00C24E08" w14:paraId="5B585246" w14:textId="77777777">
        <w:trPr>
          <w:trHeight w:val="275"/>
        </w:trPr>
        <w:tc>
          <w:tcPr>
            <w:tcW w:w="872" w:type="pct"/>
          </w:tcPr>
          <w:p w14:paraId="2CF96F5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MA.5.FR.2.3</w:t>
            </w:r>
          </w:p>
        </w:tc>
        <w:tc>
          <w:tcPr>
            <w:tcW w:w="1168" w:type="pct"/>
          </w:tcPr>
          <w:p w14:paraId="7830A515"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D39FFFA" w14:textId="77777777" w:rsidR="00AB6BDF" w:rsidRDefault="00AB6BDF">
            <w:pPr>
              <w:textAlignment w:val="baseline"/>
              <w:rPr>
                <w:rFonts w:cs="Times New Roman"/>
                <w:szCs w:val="24"/>
              </w:rPr>
            </w:pPr>
            <w:r>
              <w:rPr>
                <w:rFonts w:cs="Times New Roman"/>
                <w:szCs w:val="24"/>
              </w:rPr>
              <w:t>Added:</w:t>
            </w:r>
          </w:p>
          <w:p w14:paraId="351E02A5"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5A824B13" w14:textId="77777777">
        <w:trPr>
          <w:trHeight w:val="275"/>
        </w:trPr>
        <w:tc>
          <w:tcPr>
            <w:tcW w:w="872" w:type="pct"/>
          </w:tcPr>
          <w:p w14:paraId="66593B91"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MA.5.FR.2.4</w:t>
            </w:r>
          </w:p>
        </w:tc>
        <w:tc>
          <w:tcPr>
            <w:tcW w:w="1168" w:type="pct"/>
          </w:tcPr>
          <w:p w14:paraId="084F1859"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5D65CCAC" w14:textId="77777777" w:rsidR="00AB6BDF" w:rsidRDefault="00AB6BDF">
            <w:pPr>
              <w:textAlignment w:val="baseline"/>
              <w:rPr>
                <w:rFonts w:cs="Times New Roman"/>
                <w:szCs w:val="24"/>
              </w:rPr>
            </w:pPr>
            <w:r>
              <w:rPr>
                <w:rFonts w:cs="Times New Roman"/>
                <w:szCs w:val="24"/>
              </w:rPr>
              <w:t>Added:</w:t>
            </w:r>
          </w:p>
          <w:p w14:paraId="2569C11F" w14:textId="77777777" w:rsidR="00AB6BDF" w:rsidRDefault="00AB6BDF">
            <w:pPr>
              <w:textAlignment w:val="baseline"/>
              <w:rPr>
                <w:rFonts w:cs="Times New Roman"/>
                <w:szCs w:val="24"/>
              </w:rPr>
            </w:pPr>
            <w:r>
              <w:rPr>
                <w:rFonts w:cs="Times New Roman"/>
                <w:szCs w:val="24"/>
              </w:rPr>
              <w:t>Dividend</w:t>
            </w:r>
          </w:p>
          <w:p w14:paraId="6522858C" w14:textId="77777777" w:rsidR="00AB6BDF" w:rsidRDefault="00AB6BDF">
            <w:pPr>
              <w:textAlignment w:val="baseline"/>
              <w:rPr>
                <w:rFonts w:cs="Times New Roman"/>
                <w:szCs w:val="24"/>
              </w:rPr>
            </w:pPr>
            <w:r>
              <w:rPr>
                <w:rFonts w:cs="Times New Roman"/>
                <w:szCs w:val="24"/>
              </w:rPr>
              <w:t>Divisor</w:t>
            </w:r>
          </w:p>
          <w:p w14:paraId="786A2A0B" w14:textId="77777777" w:rsidR="00AB6BDF" w:rsidRDefault="00AB6BDF">
            <w:pPr>
              <w:textAlignment w:val="baseline"/>
              <w:rPr>
                <w:rFonts w:cs="Times New Roman"/>
                <w:szCs w:val="24"/>
              </w:rPr>
            </w:pPr>
            <w:r>
              <w:rPr>
                <w:rFonts w:cs="Times New Roman"/>
                <w:szCs w:val="24"/>
              </w:rPr>
              <w:t>Equation</w:t>
            </w:r>
          </w:p>
          <w:p w14:paraId="1BDBCE33"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0254AFA2" w14:textId="77777777">
        <w:trPr>
          <w:trHeight w:val="275"/>
        </w:trPr>
        <w:tc>
          <w:tcPr>
            <w:tcW w:w="872" w:type="pct"/>
          </w:tcPr>
          <w:p w14:paraId="5386FBDB"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MA.5.AR.1.1</w:t>
            </w:r>
          </w:p>
        </w:tc>
        <w:tc>
          <w:tcPr>
            <w:tcW w:w="1168" w:type="pct"/>
          </w:tcPr>
          <w:p w14:paraId="7C78E63C"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525784B" w14:textId="77777777" w:rsidR="00AB6BDF" w:rsidRDefault="00AB6BDF">
            <w:pPr>
              <w:textAlignment w:val="baseline"/>
              <w:rPr>
                <w:rFonts w:cs="Times New Roman"/>
                <w:szCs w:val="24"/>
              </w:rPr>
            </w:pPr>
            <w:r>
              <w:rPr>
                <w:rFonts w:cs="Times New Roman"/>
                <w:szCs w:val="24"/>
              </w:rPr>
              <w:t>Added:</w:t>
            </w:r>
          </w:p>
          <w:p w14:paraId="4984AFAF"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2FC51DE0" w14:textId="77777777">
        <w:trPr>
          <w:trHeight w:val="275"/>
        </w:trPr>
        <w:tc>
          <w:tcPr>
            <w:tcW w:w="872" w:type="pct"/>
          </w:tcPr>
          <w:p w14:paraId="05E29247"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MA.5.AR.1.2</w:t>
            </w:r>
          </w:p>
        </w:tc>
        <w:tc>
          <w:tcPr>
            <w:tcW w:w="1168" w:type="pct"/>
          </w:tcPr>
          <w:p w14:paraId="601258A7"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3ADFEB9B" w14:textId="77777777" w:rsidR="00AB6BDF" w:rsidRDefault="00AB6BDF">
            <w:pPr>
              <w:textAlignment w:val="baseline"/>
              <w:rPr>
                <w:rFonts w:cs="Times New Roman"/>
                <w:szCs w:val="24"/>
              </w:rPr>
            </w:pPr>
            <w:r>
              <w:rPr>
                <w:rFonts w:cs="Times New Roman"/>
                <w:szCs w:val="24"/>
              </w:rPr>
              <w:t>Added:</w:t>
            </w:r>
          </w:p>
          <w:p w14:paraId="3B5E67E9"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01F34EEC" w14:textId="77777777">
        <w:trPr>
          <w:trHeight w:val="275"/>
        </w:trPr>
        <w:tc>
          <w:tcPr>
            <w:tcW w:w="872" w:type="pct"/>
          </w:tcPr>
          <w:p w14:paraId="3817F81C"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MA.5.AR.1.3</w:t>
            </w:r>
          </w:p>
        </w:tc>
        <w:tc>
          <w:tcPr>
            <w:tcW w:w="1168" w:type="pct"/>
          </w:tcPr>
          <w:p w14:paraId="0A962CEE"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3E46695F" w14:textId="77777777" w:rsidR="00AB6BDF" w:rsidRDefault="00AB6BDF">
            <w:pPr>
              <w:textAlignment w:val="baseline"/>
              <w:rPr>
                <w:rFonts w:cs="Times New Roman"/>
                <w:szCs w:val="24"/>
              </w:rPr>
            </w:pPr>
            <w:r>
              <w:rPr>
                <w:rFonts w:cs="Times New Roman"/>
                <w:szCs w:val="24"/>
              </w:rPr>
              <w:t>Added:</w:t>
            </w:r>
          </w:p>
          <w:p w14:paraId="2E454338" w14:textId="77777777" w:rsidR="00AB6BDF" w:rsidRDefault="00AB6BDF">
            <w:pPr>
              <w:textAlignment w:val="baseline"/>
              <w:rPr>
                <w:rFonts w:cs="Times New Roman"/>
                <w:szCs w:val="24"/>
              </w:rPr>
            </w:pPr>
            <w:r>
              <w:rPr>
                <w:rFonts w:cs="Times New Roman"/>
                <w:szCs w:val="24"/>
              </w:rPr>
              <w:t>Dividend</w:t>
            </w:r>
          </w:p>
          <w:p w14:paraId="32308FCA" w14:textId="77777777" w:rsidR="00AB6BDF" w:rsidRDefault="00AB6BDF">
            <w:pPr>
              <w:textAlignment w:val="baseline"/>
              <w:rPr>
                <w:rFonts w:cs="Times New Roman"/>
                <w:szCs w:val="24"/>
              </w:rPr>
            </w:pPr>
            <w:r>
              <w:rPr>
                <w:rFonts w:cs="Times New Roman"/>
                <w:szCs w:val="24"/>
              </w:rPr>
              <w:t>Divisor</w:t>
            </w:r>
          </w:p>
          <w:p w14:paraId="0C090710" w14:textId="77777777" w:rsidR="00AB6BDF" w:rsidRDefault="00AB6BDF">
            <w:pPr>
              <w:textAlignment w:val="baseline"/>
              <w:rPr>
                <w:rFonts w:cs="Times New Roman"/>
                <w:szCs w:val="24"/>
              </w:rPr>
            </w:pPr>
            <w:r>
              <w:rPr>
                <w:rFonts w:cs="Times New Roman"/>
                <w:szCs w:val="24"/>
              </w:rPr>
              <w:t>Equation</w:t>
            </w:r>
          </w:p>
          <w:p w14:paraId="516099A6"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5D68E3BC" w14:textId="77777777">
        <w:trPr>
          <w:trHeight w:val="275"/>
        </w:trPr>
        <w:tc>
          <w:tcPr>
            <w:tcW w:w="872" w:type="pct"/>
          </w:tcPr>
          <w:p w14:paraId="6E27708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MA.5.AR.2.2</w:t>
            </w:r>
          </w:p>
        </w:tc>
        <w:tc>
          <w:tcPr>
            <w:tcW w:w="1168" w:type="pct"/>
          </w:tcPr>
          <w:p w14:paraId="7A13C44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635CD5CA" w14:textId="77777777" w:rsidR="00AB6BDF" w:rsidRDefault="00AB6BDF">
            <w:pPr>
              <w:textAlignment w:val="baseline"/>
              <w:rPr>
                <w:rFonts w:cs="Times New Roman"/>
                <w:szCs w:val="24"/>
              </w:rPr>
            </w:pPr>
            <w:r>
              <w:rPr>
                <w:rFonts w:cs="Times New Roman"/>
                <w:szCs w:val="24"/>
              </w:rPr>
              <w:t>Removed:</w:t>
            </w:r>
          </w:p>
          <w:p w14:paraId="7B82A10A" w14:textId="77777777" w:rsidR="00AB6BDF" w:rsidRPr="00EC7014" w:rsidRDefault="00AB6BDF">
            <w:pPr>
              <w:textAlignment w:val="baseline"/>
              <w:rPr>
                <w:rFonts w:cs="Times New Roman"/>
                <w:szCs w:val="24"/>
              </w:rPr>
            </w:pPr>
            <w:r>
              <w:rPr>
                <w:rFonts w:cs="Times New Roman"/>
                <w:szCs w:val="24"/>
              </w:rPr>
              <w:t xml:space="preserve">Order of Operation </w:t>
            </w:r>
            <w:r w:rsidRPr="00FC0FE3">
              <w:rPr>
                <w:rFonts w:cs="Times New Roman"/>
                <w:color w:val="A20000"/>
                <w:szCs w:val="24"/>
              </w:rPr>
              <w:t>(not in K-12 Glossary)</w:t>
            </w:r>
          </w:p>
        </w:tc>
      </w:tr>
      <w:tr w:rsidR="00AB6BDF" w:rsidRPr="00C24E08" w14:paraId="62DDA176" w14:textId="77777777">
        <w:trPr>
          <w:trHeight w:val="275"/>
        </w:trPr>
        <w:tc>
          <w:tcPr>
            <w:tcW w:w="872" w:type="pct"/>
          </w:tcPr>
          <w:p w14:paraId="1BF57ABE"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MA.5.AR.3.1</w:t>
            </w:r>
          </w:p>
        </w:tc>
        <w:tc>
          <w:tcPr>
            <w:tcW w:w="1168" w:type="pct"/>
          </w:tcPr>
          <w:p w14:paraId="33727D87"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A4667DA" w14:textId="77777777" w:rsidR="00AB6BDF" w:rsidRDefault="00AB6BDF">
            <w:pPr>
              <w:textAlignment w:val="baseline"/>
              <w:rPr>
                <w:rFonts w:cs="Times New Roman"/>
                <w:szCs w:val="24"/>
              </w:rPr>
            </w:pPr>
            <w:r>
              <w:rPr>
                <w:rFonts w:cs="Times New Roman"/>
                <w:szCs w:val="24"/>
              </w:rPr>
              <w:t>Removed:</w:t>
            </w:r>
          </w:p>
          <w:p w14:paraId="0A0AFECC" w14:textId="77777777" w:rsidR="00AB6BDF" w:rsidRPr="00EC7014" w:rsidRDefault="00AB6BDF">
            <w:pPr>
              <w:textAlignment w:val="baseline"/>
              <w:rPr>
                <w:rFonts w:cs="Times New Roman"/>
                <w:szCs w:val="24"/>
              </w:rPr>
            </w:pPr>
            <w:r>
              <w:rPr>
                <w:rFonts w:cs="Times New Roman"/>
                <w:szCs w:val="24"/>
              </w:rPr>
              <w:t xml:space="preserve">Coefficient </w:t>
            </w:r>
            <w:r w:rsidRPr="00FC0FE3">
              <w:rPr>
                <w:rFonts w:cs="Times New Roman"/>
                <w:color w:val="A20000"/>
                <w:szCs w:val="24"/>
              </w:rPr>
              <w:t>(not in K-12 Glossary)</w:t>
            </w:r>
          </w:p>
        </w:tc>
      </w:tr>
      <w:tr w:rsidR="00AB6BDF" w:rsidRPr="00C24E08" w14:paraId="48C50733" w14:textId="77777777">
        <w:trPr>
          <w:trHeight w:val="275"/>
        </w:trPr>
        <w:tc>
          <w:tcPr>
            <w:tcW w:w="872" w:type="pct"/>
          </w:tcPr>
          <w:p w14:paraId="6B882566"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lastRenderedPageBreak/>
              <w:t>MA.5.3.2</w:t>
            </w:r>
          </w:p>
        </w:tc>
        <w:tc>
          <w:tcPr>
            <w:tcW w:w="1168" w:type="pct"/>
          </w:tcPr>
          <w:p w14:paraId="610FABB8"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313BA0D0" w14:textId="77777777" w:rsidR="00AB6BDF" w:rsidRDefault="00AB6BDF">
            <w:pPr>
              <w:textAlignment w:val="baseline"/>
              <w:rPr>
                <w:rFonts w:cs="Times New Roman"/>
                <w:szCs w:val="24"/>
              </w:rPr>
            </w:pPr>
            <w:r>
              <w:rPr>
                <w:rFonts w:cs="Times New Roman"/>
                <w:szCs w:val="24"/>
              </w:rPr>
              <w:t>Added:</w:t>
            </w:r>
          </w:p>
          <w:p w14:paraId="579525C6" w14:textId="77777777" w:rsidR="00AB6BDF" w:rsidRDefault="00AB6BDF">
            <w:pPr>
              <w:textAlignment w:val="baseline"/>
              <w:rPr>
                <w:rFonts w:cs="Times New Roman"/>
                <w:szCs w:val="24"/>
              </w:rPr>
            </w:pPr>
            <w:r>
              <w:rPr>
                <w:rFonts w:cs="Times New Roman"/>
                <w:szCs w:val="24"/>
              </w:rPr>
              <w:t>Equation</w:t>
            </w:r>
          </w:p>
          <w:p w14:paraId="0FD71172"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27AB9221" w14:textId="77777777">
        <w:trPr>
          <w:trHeight w:val="275"/>
        </w:trPr>
        <w:tc>
          <w:tcPr>
            <w:tcW w:w="872" w:type="pct"/>
          </w:tcPr>
          <w:p w14:paraId="49B1FFA0"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w:t>
            </w:r>
            <w:proofErr w:type="gramStart"/>
            <w:r>
              <w:rPr>
                <w:rFonts w:eastAsia="Times New Roman" w:cs="Times New Roman"/>
                <w:color w:val="000000" w:themeColor="text1"/>
                <w:szCs w:val="24"/>
              </w:rPr>
              <w:t>5.M.</w:t>
            </w:r>
            <w:proofErr w:type="gramEnd"/>
            <w:r>
              <w:rPr>
                <w:rFonts w:eastAsia="Times New Roman" w:cs="Times New Roman"/>
                <w:color w:val="000000" w:themeColor="text1"/>
                <w:szCs w:val="24"/>
              </w:rPr>
              <w:t>1.1</w:t>
            </w:r>
          </w:p>
        </w:tc>
        <w:tc>
          <w:tcPr>
            <w:tcW w:w="1168" w:type="pct"/>
          </w:tcPr>
          <w:p w14:paraId="4CA87DA2"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6E887E4" w14:textId="77777777" w:rsidR="00AB6BDF" w:rsidRDefault="00AB6BDF">
            <w:pPr>
              <w:textAlignment w:val="baseline"/>
              <w:rPr>
                <w:rFonts w:cs="Times New Roman"/>
                <w:szCs w:val="24"/>
              </w:rPr>
            </w:pPr>
            <w:r>
              <w:rPr>
                <w:rFonts w:cs="Times New Roman"/>
                <w:szCs w:val="24"/>
              </w:rPr>
              <w:t>Added:</w:t>
            </w:r>
          </w:p>
          <w:p w14:paraId="51B22013" w14:textId="77777777" w:rsidR="00AB6BDF" w:rsidRDefault="00AB6BDF">
            <w:pPr>
              <w:textAlignment w:val="baseline"/>
              <w:rPr>
                <w:rFonts w:cs="Times New Roman"/>
                <w:szCs w:val="24"/>
              </w:rPr>
            </w:pPr>
            <w:r>
              <w:rPr>
                <w:rFonts w:cs="Times New Roman"/>
                <w:szCs w:val="24"/>
              </w:rPr>
              <w:t>Equation</w:t>
            </w:r>
          </w:p>
          <w:p w14:paraId="3985689F" w14:textId="77777777" w:rsidR="00AB6BDF" w:rsidRDefault="00AB6BDF">
            <w:pPr>
              <w:textAlignment w:val="baseline"/>
              <w:rPr>
                <w:rFonts w:cs="Times New Roman"/>
                <w:szCs w:val="24"/>
              </w:rPr>
            </w:pPr>
            <w:r>
              <w:rPr>
                <w:rFonts w:cs="Times New Roman"/>
                <w:szCs w:val="24"/>
              </w:rPr>
              <w:t>Factor</w:t>
            </w:r>
          </w:p>
          <w:p w14:paraId="4E0B6EEE" w14:textId="77777777" w:rsidR="00AB6BDF" w:rsidRPr="00EC7014" w:rsidRDefault="00AB6BDF">
            <w:pPr>
              <w:textAlignment w:val="baseline"/>
              <w:rPr>
                <w:rFonts w:cs="Times New Roman"/>
                <w:szCs w:val="24"/>
              </w:rPr>
            </w:pPr>
            <w:r>
              <w:rPr>
                <w:rFonts w:cs="Times New Roman"/>
                <w:szCs w:val="24"/>
              </w:rPr>
              <w:t>Whole Number</w:t>
            </w:r>
          </w:p>
        </w:tc>
      </w:tr>
      <w:tr w:rsidR="00AB6BDF" w:rsidRPr="00C24E08" w14:paraId="0F90406F" w14:textId="77777777">
        <w:trPr>
          <w:trHeight w:val="275"/>
        </w:trPr>
        <w:tc>
          <w:tcPr>
            <w:tcW w:w="872" w:type="pct"/>
          </w:tcPr>
          <w:p w14:paraId="7C11C48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MA.5.GR.2.1</w:t>
            </w:r>
          </w:p>
        </w:tc>
        <w:tc>
          <w:tcPr>
            <w:tcW w:w="1168" w:type="pct"/>
          </w:tcPr>
          <w:p w14:paraId="50ACF590"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165567A9" w14:textId="77777777" w:rsidR="00AB6BDF" w:rsidRDefault="00AB6BDF">
            <w:pPr>
              <w:textAlignment w:val="baseline"/>
              <w:rPr>
                <w:rFonts w:cs="Times New Roman"/>
                <w:szCs w:val="24"/>
              </w:rPr>
            </w:pPr>
            <w:r>
              <w:rPr>
                <w:rFonts w:cs="Times New Roman"/>
                <w:szCs w:val="24"/>
              </w:rPr>
              <w:t>Added:</w:t>
            </w:r>
          </w:p>
          <w:p w14:paraId="657689C5" w14:textId="77777777" w:rsidR="00AB6BDF" w:rsidRPr="00EC7014" w:rsidRDefault="00AB6BDF">
            <w:pPr>
              <w:textAlignment w:val="baseline"/>
              <w:rPr>
                <w:rFonts w:cs="Times New Roman"/>
                <w:szCs w:val="24"/>
              </w:rPr>
            </w:pPr>
            <w:r>
              <w:rPr>
                <w:rFonts w:cs="Times New Roman"/>
                <w:szCs w:val="24"/>
              </w:rPr>
              <w:t>Equation</w:t>
            </w:r>
          </w:p>
        </w:tc>
      </w:tr>
      <w:tr w:rsidR="00AB6BDF" w:rsidRPr="00C24E08" w14:paraId="68D6B00A" w14:textId="77777777">
        <w:trPr>
          <w:trHeight w:val="275"/>
        </w:trPr>
        <w:tc>
          <w:tcPr>
            <w:tcW w:w="872" w:type="pct"/>
          </w:tcPr>
          <w:p w14:paraId="2C048B16"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MA.5.GR.3.1</w:t>
            </w:r>
          </w:p>
        </w:tc>
        <w:tc>
          <w:tcPr>
            <w:tcW w:w="1168" w:type="pct"/>
          </w:tcPr>
          <w:p w14:paraId="45589DA3"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73A45D77" w14:textId="77777777" w:rsidR="00AB6BDF" w:rsidRDefault="00AB6BDF">
            <w:pPr>
              <w:textAlignment w:val="baseline"/>
              <w:rPr>
                <w:rFonts w:cs="Times New Roman"/>
                <w:szCs w:val="24"/>
              </w:rPr>
            </w:pPr>
            <w:r>
              <w:rPr>
                <w:rFonts w:cs="Times New Roman"/>
                <w:szCs w:val="24"/>
              </w:rPr>
              <w:t>Added:</w:t>
            </w:r>
          </w:p>
          <w:p w14:paraId="03A2839D" w14:textId="77777777" w:rsidR="00AB6BDF" w:rsidRDefault="00AB6BDF">
            <w:pPr>
              <w:textAlignment w:val="baseline"/>
              <w:rPr>
                <w:rFonts w:cs="Times New Roman"/>
                <w:szCs w:val="24"/>
              </w:rPr>
            </w:pPr>
            <w:r>
              <w:rPr>
                <w:rFonts w:cs="Times New Roman"/>
                <w:szCs w:val="24"/>
              </w:rPr>
              <w:t>Composite Figure</w:t>
            </w:r>
          </w:p>
          <w:p w14:paraId="0C9FC860" w14:textId="77777777" w:rsidR="00AB6BDF" w:rsidRPr="00EC7014" w:rsidRDefault="00AB6BDF">
            <w:pPr>
              <w:textAlignment w:val="baseline"/>
              <w:rPr>
                <w:rFonts w:cs="Times New Roman"/>
                <w:szCs w:val="24"/>
              </w:rPr>
            </w:pPr>
            <w:r>
              <w:rPr>
                <w:rFonts w:cs="Times New Roman"/>
                <w:szCs w:val="24"/>
              </w:rPr>
              <w:t>Rectangular Prism</w:t>
            </w:r>
          </w:p>
        </w:tc>
      </w:tr>
      <w:tr w:rsidR="00AB6BDF" w:rsidRPr="00C24E08" w14:paraId="2BBB6189" w14:textId="77777777">
        <w:trPr>
          <w:trHeight w:val="275"/>
        </w:trPr>
        <w:tc>
          <w:tcPr>
            <w:tcW w:w="872" w:type="pct"/>
          </w:tcPr>
          <w:p w14:paraId="0F2C4D12"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MA.5.GR.3.2</w:t>
            </w:r>
          </w:p>
        </w:tc>
        <w:tc>
          <w:tcPr>
            <w:tcW w:w="1168" w:type="pct"/>
          </w:tcPr>
          <w:p w14:paraId="3195726C" w14:textId="77777777" w:rsidR="00AB6BDF" w:rsidRPr="00EC7014" w:rsidRDefault="00AB6BDF">
            <w:pPr>
              <w:rPr>
                <w:rFonts w:eastAsia="Times New Roman" w:cs="Times New Roman"/>
                <w:color w:val="000000" w:themeColor="text1"/>
                <w:szCs w:val="24"/>
              </w:rPr>
            </w:pPr>
            <w:r w:rsidRPr="00EC7014">
              <w:rPr>
                <w:rFonts w:eastAsia="Times New Roman" w:cs="Times New Roman"/>
                <w:color w:val="000000" w:themeColor="text1"/>
                <w:szCs w:val="24"/>
              </w:rPr>
              <w:t>Terms from the K-12 Glossary</w:t>
            </w:r>
          </w:p>
        </w:tc>
        <w:tc>
          <w:tcPr>
            <w:tcW w:w="2960" w:type="pct"/>
          </w:tcPr>
          <w:p w14:paraId="4D536CA1" w14:textId="77777777" w:rsidR="00AB6BDF" w:rsidRDefault="00AB6BDF">
            <w:pPr>
              <w:textAlignment w:val="baseline"/>
              <w:rPr>
                <w:rFonts w:cs="Times New Roman"/>
                <w:szCs w:val="24"/>
              </w:rPr>
            </w:pPr>
            <w:r>
              <w:rPr>
                <w:rFonts w:cs="Times New Roman"/>
                <w:szCs w:val="24"/>
              </w:rPr>
              <w:t>Added:</w:t>
            </w:r>
          </w:p>
          <w:p w14:paraId="147B3CB3" w14:textId="77777777" w:rsidR="00AB6BDF" w:rsidRDefault="00AB6BDF">
            <w:pPr>
              <w:textAlignment w:val="baseline"/>
              <w:rPr>
                <w:rFonts w:cs="Times New Roman"/>
                <w:szCs w:val="24"/>
              </w:rPr>
            </w:pPr>
            <w:r>
              <w:rPr>
                <w:rFonts w:cs="Times New Roman"/>
                <w:szCs w:val="24"/>
              </w:rPr>
              <w:t>Composite Figure</w:t>
            </w:r>
          </w:p>
          <w:p w14:paraId="56D45B32" w14:textId="77777777" w:rsidR="00AB6BDF" w:rsidRPr="00EC7014" w:rsidRDefault="00AB6BDF">
            <w:pPr>
              <w:textAlignment w:val="baseline"/>
              <w:rPr>
                <w:rFonts w:cs="Times New Roman"/>
                <w:szCs w:val="24"/>
              </w:rPr>
            </w:pPr>
            <w:r>
              <w:rPr>
                <w:rFonts w:cs="Times New Roman"/>
                <w:szCs w:val="24"/>
              </w:rPr>
              <w:t>Volume</w:t>
            </w:r>
          </w:p>
        </w:tc>
      </w:tr>
      <w:tr w:rsidR="00AB6BDF" w:rsidRPr="00C24E08" w14:paraId="56B35F9D" w14:textId="77777777" w:rsidTr="0087379B">
        <w:trPr>
          <w:trHeight w:val="4103"/>
        </w:trPr>
        <w:tc>
          <w:tcPr>
            <w:tcW w:w="872" w:type="pct"/>
          </w:tcPr>
          <w:p w14:paraId="4E998C7A"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MA.5.DP.1.2</w:t>
            </w:r>
          </w:p>
        </w:tc>
        <w:tc>
          <w:tcPr>
            <w:tcW w:w="1168" w:type="pct"/>
          </w:tcPr>
          <w:p w14:paraId="73AEF7A3"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Instructional Item</w:t>
            </w:r>
          </w:p>
        </w:tc>
        <w:tc>
          <w:tcPr>
            <w:tcW w:w="2960" w:type="pct"/>
          </w:tcPr>
          <w:p w14:paraId="1A5F27D2" w14:textId="77777777" w:rsidR="00AB6BDF" w:rsidRPr="00657D71" w:rsidRDefault="00AB6BDF">
            <w:pPr>
              <w:textAlignment w:val="baseline"/>
              <w:rPr>
                <w:rFonts w:eastAsia="Times New Roman" w:cs="Times New Roman"/>
                <w:i/>
                <w:iCs/>
                <w:szCs w:val="24"/>
              </w:rPr>
            </w:pPr>
            <w:r w:rsidRPr="00657D71">
              <w:rPr>
                <w:rFonts w:eastAsia="Times New Roman" w:cs="Times New Roman"/>
                <w:i/>
                <w:iCs/>
                <w:szCs w:val="24"/>
              </w:rPr>
              <w:t>Instructional Item 3</w:t>
            </w:r>
          </w:p>
          <w:p w14:paraId="4F8763A7" w14:textId="77777777" w:rsidR="00AB6BDF" w:rsidRDefault="00AB6BDF">
            <w:pPr>
              <w:ind w:left="360"/>
              <w:textAlignment w:val="baseline"/>
              <w:rPr>
                <w:rFonts w:eastAsia="Times New Roman" w:cs="Times New Roman"/>
                <w:szCs w:val="24"/>
              </w:rPr>
            </w:pPr>
            <w:r>
              <w:rPr>
                <w:rFonts w:eastAsia="Times New Roman" w:cs="Times New Roman"/>
                <w:szCs w:val="24"/>
              </w:rPr>
              <w:t>Sam was collecting water in a rain gauge as part of a science experiment.</w:t>
            </w:r>
          </w:p>
          <w:p w14:paraId="1806D8A2" w14:textId="77777777" w:rsidR="00AB6BDF" w:rsidRDefault="00AB6BDF">
            <w:pPr>
              <w:ind w:left="360"/>
              <w:textAlignment w:val="baseline"/>
              <w:rPr>
                <w:rFonts w:eastAsia="Times New Roman" w:cs="Times New Roman"/>
                <w:szCs w:val="24"/>
              </w:rPr>
            </w:pPr>
            <w:r>
              <w:rPr>
                <w:rFonts w:eastAsia="Times New Roman" w:cs="Times New Roman"/>
                <w:szCs w:val="24"/>
              </w:rPr>
              <w:t>He collected water for eight days; the data is below.</w:t>
            </w:r>
          </w:p>
          <w:p w14:paraId="59B185F5" w14:textId="77777777" w:rsidR="00AB6BDF" w:rsidRDefault="00AB6BDF">
            <w:pPr>
              <w:ind w:left="360"/>
              <w:textAlignment w:val="baseline"/>
              <w:rPr>
                <w:rFonts w:eastAsia="Times New Roman" w:cs="Times New Roman"/>
                <w:szCs w:val="24"/>
              </w:rPr>
            </w:pPr>
            <w:r>
              <w:rPr>
                <w:rFonts w:eastAsia="Times New Roman" w:cs="Times New Roman"/>
                <w:szCs w:val="24"/>
              </w:rPr>
              <w:t>Create a line plot of the data, including appropriate labels.</w:t>
            </w:r>
          </w:p>
          <w:p w14:paraId="76A29823" w14:textId="2A3CAEE7" w:rsidR="00AB6BDF" w:rsidRPr="0087379B" w:rsidRDefault="0087379B" w:rsidP="0087379B">
            <w:pPr>
              <w:ind w:left="360"/>
              <w:textAlignment w:val="baseline"/>
              <w:rPr>
                <w:rFonts w:eastAsia="Times New Roman" w:cs="Times New Roman"/>
                <w:szCs w:val="24"/>
              </w:rPr>
            </w:pPr>
            <w:r w:rsidRPr="0087379B">
              <w:rPr>
                <w:rFonts w:eastAsia="Times New Roman" w:cs="Times New Roman"/>
                <w:noProof/>
                <w:szCs w:val="24"/>
              </w:rPr>
              <w:drawing>
                <wp:inline distT="0" distB="0" distL="0" distR="0" wp14:anchorId="01A2AFF6" wp14:editId="0B970999">
                  <wp:extent cx="2777830" cy="1574800"/>
                  <wp:effectExtent l="0" t="0" r="3810" b="6350"/>
                  <wp:docPr id="585671487" name="Picture 1" descr="table with rain in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71487" name="Picture 1" descr="table with rain in inches"/>
                          <pic:cNvPicPr/>
                        </pic:nvPicPr>
                        <pic:blipFill>
                          <a:blip r:embed="rId262"/>
                          <a:stretch>
                            <a:fillRect/>
                          </a:stretch>
                        </pic:blipFill>
                        <pic:spPr>
                          <a:xfrm>
                            <a:off x="0" y="0"/>
                            <a:ext cx="2795687" cy="1584924"/>
                          </a:xfrm>
                          <a:prstGeom prst="rect">
                            <a:avLst/>
                          </a:prstGeom>
                        </pic:spPr>
                      </pic:pic>
                    </a:graphicData>
                  </a:graphic>
                </wp:inline>
              </w:drawing>
            </w:r>
          </w:p>
        </w:tc>
      </w:tr>
      <w:tr w:rsidR="00AB6BDF" w:rsidRPr="00C24E08" w14:paraId="68051F95" w14:textId="77777777">
        <w:trPr>
          <w:trHeight w:val="275"/>
        </w:trPr>
        <w:tc>
          <w:tcPr>
            <w:tcW w:w="872" w:type="pct"/>
          </w:tcPr>
          <w:p w14:paraId="3A67EF4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MA.5.DP.1.2</w:t>
            </w:r>
          </w:p>
        </w:tc>
        <w:tc>
          <w:tcPr>
            <w:tcW w:w="1168" w:type="pct"/>
          </w:tcPr>
          <w:p w14:paraId="4052C664" w14:textId="77777777" w:rsidR="00AB6BDF" w:rsidRPr="00EC7014" w:rsidRDefault="00AB6BDF">
            <w:pPr>
              <w:rPr>
                <w:rFonts w:eastAsia="Times New Roman" w:cs="Times New Roman"/>
                <w:color w:val="000000" w:themeColor="text1"/>
                <w:szCs w:val="24"/>
              </w:rPr>
            </w:pPr>
            <w:r>
              <w:rPr>
                <w:rFonts w:eastAsia="Times New Roman" w:cs="Times New Roman"/>
                <w:color w:val="000000" w:themeColor="text1"/>
                <w:szCs w:val="24"/>
              </w:rPr>
              <w:t>Instructional Tasks</w:t>
            </w:r>
          </w:p>
        </w:tc>
        <w:tc>
          <w:tcPr>
            <w:tcW w:w="2960" w:type="pct"/>
          </w:tcPr>
          <w:p w14:paraId="4291B721" w14:textId="77777777" w:rsidR="00AB6BDF" w:rsidRPr="00887AC4" w:rsidRDefault="00AB6BDF">
            <w:pPr>
              <w:textAlignment w:val="baseline"/>
              <w:rPr>
                <w:rFonts w:eastAsia="Times New Roman" w:cs="Times New Roman"/>
                <w:i/>
                <w:iCs/>
                <w:szCs w:val="24"/>
              </w:rPr>
            </w:pPr>
            <w:r w:rsidRPr="00887AC4">
              <w:rPr>
                <w:rFonts w:eastAsia="Times New Roman" w:cs="Times New Roman"/>
                <w:i/>
                <w:iCs/>
                <w:szCs w:val="24"/>
              </w:rPr>
              <w:t>Instructional Task 2</w:t>
            </w:r>
          </w:p>
          <w:p w14:paraId="6B2B4DCB" w14:textId="77777777" w:rsidR="00AB6BDF" w:rsidRDefault="00AB6BDF">
            <w:pPr>
              <w:ind w:left="360"/>
              <w:textAlignment w:val="baseline"/>
              <w:rPr>
                <w:rFonts w:eastAsia="Times New Roman" w:cs="Times New Roman"/>
                <w:szCs w:val="24"/>
              </w:rPr>
            </w:pPr>
            <w:r>
              <w:rPr>
                <w:rFonts w:eastAsia="Times New Roman" w:cs="Times New Roman"/>
                <w:szCs w:val="24"/>
              </w:rPr>
              <w:t>Create a table using the data below.</w:t>
            </w:r>
          </w:p>
          <w:p w14:paraId="775458A8" w14:textId="77777777" w:rsidR="00AB6BDF" w:rsidRDefault="00AB6BDF">
            <w:pPr>
              <w:ind w:left="360"/>
              <w:textAlignment w:val="baseline"/>
              <w:rPr>
                <w:rFonts w:eastAsia="Times New Roman" w:cs="Times New Roman"/>
                <w:szCs w:val="24"/>
              </w:rPr>
            </w:pPr>
          </w:p>
          <w:p w14:paraId="79DA253B" w14:textId="77777777" w:rsidR="00AB6BDF" w:rsidRDefault="00AB6BDF">
            <w:pPr>
              <w:ind w:left="360"/>
              <w:textAlignment w:val="baseline"/>
              <w:rPr>
                <w:rFonts w:eastAsia="Times New Roman" w:cs="Times New Roman"/>
                <w:szCs w:val="24"/>
              </w:rPr>
            </w:pPr>
            <w:r>
              <w:rPr>
                <w:rFonts w:eastAsia="Times New Roman" w:cs="Times New Roman"/>
                <w:szCs w:val="24"/>
              </w:rPr>
              <w:t>Andrew has a 400-acre piece of land.</w:t>
            </w:r>
          </w:p>
          <w:p w14:paraId="40D3408B" w14:textId="77777777" w:rsidR="00AB6BDF" w:rsidRDefault="00AB6BDF">
            <w:pPr>
              <w:ind w:left="360"/>
              <w:textAlignment w:val="baseline"/>
              <w:rPr>
                <w:rFonts w:eastAsia="Times New Roman" w:cs="Times New Roman"/>
                <w:szCs w:val="24"/>
              </w:rPr>
            </w:pPr>
            <w:r>
              <w:rPr>
                <w:rFonts w:eastAsia="Times New Roman" w:cs="Times New Roman"/>
                <w:szCs w:val="24"/>
              </w:rPr>
              <w:t>He monitors the deer population on the land.</w:t>
            </w:r>
          </w:p>
          <w:p w14:paraId="035FF4EF" w14:textId="77777777" w:rsidR="00AB6BDF" w:rsidRDefault="00AB6BDF">
            <w:pPr>
              <w:ind w:left="360"/>
              <w:textAlignment w:val="baseline"/>
              <w:rPr>
                <w:rFonts w:eastAsia="Times New Roman" w:cs="Times New Roman"/>
                <w:szCs w:val="24"/>
              </w:rPr>
            </w:pPr>
            <w:r>
              <w:rPr>
                <w:rFonts w:eastAsia="Times New Roman" w:cs="Times New Roman"/>
                <w:szCs w:val="24"/>
              </w:rPr>
              <w:t>In 2015 he counted 100 deer, 125 in 2016, 250 in 2017, and 150 in 2018.</w:t>
            </w:r>
          </w:p>
          <w:p w14:paraId="13441F89" w14:textId="77777777" w:rsidR="00AB6BDF" w:rsidRDefault="00AB6BDF">
            <w:pPr>
              <w:ind w:left="360"/>
              <w:textAlignment w:val="baseline"/>
              <w:rPr>
                <w:rFonts w:eastAsia="Times New Roman" w:cs="Times New Roman"/>
                <w:szCs w:val="24"/>
              </w:rPr>
            </w:pPr>
            <w:r>
              <w:rPr>
                <w:rFonts w:eastAsia="Times New Roman" w:cs="Times New Roman"/>
                <w:szCs w:val="24"/>
              </w:rPr>
              <w:t>In 2019 he counted 200, 225 in 2020, 350 in 2021, and 250 in 2022.</w:t>
            </w:r>
          </w:p>
          <w:p w14:paraId="377A92C7" w14:textId="77777777" w:rsidR="00AB6BDF" w:rsidRDefault="00AB6BDF">
            <w:pPr>
              <w:ind w:left="360"/>
              <w:textAlignment w:val="baseline"/>
              <w:rPr>
                <w:rFonts w:eastAsia="Times New Roman" w:cs="Times New Roman"/>
                <w:szCs w:val="24"/>
              </w:rPr>
            </w:pPr>
          </w:p>
          <w:p w14:paraId="745DA51F" w14:textId="77777777" w:rsidR="00AB6BDF" w:rsidRDefault="00AB6BDF">
            <w:pPr>
              <w:ind w:left="360"/>
              <w:textAlignment w:val="baseline"/>
              <w:rPr>
                <w:rFonts w:eastAsia="Times New Roman" w:cs="Times New Roman"/>
                <w:szCs w:val="24"/>
              </w:rPr>
            </w:pPr>
            <w:r>
              <w:rPr>
                <w:rFonts w:eastAsia="Times New Roman" w:cs="Times New Roman"/>
                <w:szCs w:val="24"/>
              </w:rPr>
              <w:t>What patterns do you see in the data?</w:t>
            </w:r>
          </w:p>
          <w:p w14:paraId="47948561" w14:textId="77777777" w:rsidR="00AB6BDF" w:rsidRDefault="00AB6BDF">
            <w:pPr>
              <w:ind w:left="360"/>
              <w:textAlignment w:val="baseline"/>
              <w:rPr>
                <w:rFonts w:eastAsia="Times New Roman" w:cs="Times New Roman"/>
                <w:szCs w:val="24"/>
              </w:rPr>
            </w:pPr>
            <w:r>
              <w:rPr>
                <w:rFonts w:eastAsia="Times New Roman" w:cs="Times New Roman"/>
                <w:szCs w:val="24"/>
              </w:rPr>
              <w:t>What predictions can you make about 2023-2026?</w:t>
            </w:r>
          </w:p>
          <w:p w14:paraId="27CDC277" w14:textId="77777777" w:rsidR="00AB6BDF" w:rsidRDefault="00AB6BDF">
            <w:pPr>
              <w:ind w:left="360"/>
              <w:textAlignment w:val="baseline"/>
              <w:rPr>
                <w:rFonts w:eastAsia="Times New Roman" w:cs="Times New Roman"/>
                <w:szCs w:val="24"/>
              </w:rPr>
            </w:pPr>
            <w:r>
              <w:rPr>
                <w:rFonts w:cs="Times New Roman"/>
                <w:szCs w:val="24"/>
              </w:rPr>
              <w:t xml:space="preserve"> </w:t>
            </w:r>
            <w:r>
              <w:rPr>
                <w:rFonts w:eastAsia="Times New Roman" w:cs="Times New Roman"/>
                <w:szCs w:val="24"/>
              </w:rPr>
              <w:t xml:space="preserve">Find the </w:t>
            </w:r>
            <w:proofErr w:type="gramStart"/>
            <w:r>
              <w:rPr>
                <w:rFonts w:eastAsia="Times New Roman" w:cs="Times New Roman"/>
                <w:szCs w:val="24"/>
              </w:rPr>
              <w:t>mean</w:t>
            </w:r>
            <w:proofErr w:type="gramEnd"/>
            <w:r>
              <w:rPr>
                <w:rFonts w:eastAsia="Times New Roman" w:cs="Times New Roman"/>
                <w:szCs w:val="24"/>
              </w:rPr>
              <w:t>, median, mode, and range of the data set.</w:t>
            </w:r>
          </w:p>
          <w:p w14:paraId="1BAA1C1C" w14:textId="77777777" w:rsidR="00AB6BDF" w:rsidRPr="00EC7014" w:rsidRDefault="00AB6BDF">
            <w:pPr>
              <w:textAlignment w:val="baseline"/>
              <w:rPr>
                <w:rFonts w:cs="Times New Roman"/>
                <w:szCs w:val="24"/>
              </w:rPr>
            </w:pPr>
          </w:p>
        </w:tc>
      </w:tr>
    </w:tbl>
    <w:p w14:paraId="5B3FBE14" w14:textId="77777777" w:rsidR="00977AF4" w:rsidRDefault="00977AF4" w:rsidP="001056B4">
      <w:pPr>
        <w:spacing w:after="0" w:line="240" w:lineRule="auto"/>
        <w:rPr>
          <w:rFonts w:eastAsia="Times New Roman" w:cs="Times New Roman"/>
          <w:sz w:val="24"/>
          <w:szCs w:val="24"/>
        </w:rPr>
      </w:pPr>
    </w:p>
    <w:p w14:paraId="5C352922" w14:textId="4F0BC9A3" w:rsidR="004E0F4F" w:rsidRPr="006B6BAE" w:rsidRDefault="004E0F4F" w:rsidP="0072609E">
      <w:pPr>
        <w:spacing w:after="0" w:line="240" w:lineRule="auto"/>
        <w:textAlignment w:val="baseline"/>
        <w:rPr>
          <w:rFonts w:cs="Times New Roman"/>
          <w:sz w:val="24"/>
          <w:szCs w:val="24"/>
        </w:rPr>
      </w:pPr>
    </w:p>
    <w:sectPr w:rsidR="004E0F4F" w:rsidRPr="006B6BAE" w:rsidSect="007D4BA5">
      <w:headerReference w:type="default" r:id="rId263"/>
      <w:footerReference w:type="default" r:id="rId264"/>
      <w:headerReference w:type="first" r:id="rId265"/>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C1DEC" w14:textId="77777777" w:rsidR="00275A5F" w:rsidRDefault="00275A5F" w:rsidP="0005462B">
      <w:pPr>
        <w:spacing w:after="0" w:line="240" w:lineRule="auto"/>
      </w:pPr>
      <w:r>
        <w:separator/>
      </w:r>
    </w:p>
    <w:p w14:paraId="38A4C2E6" w14:textId="77777777" w:rsidR="00275A5F" w:rsidRDefault="00275A5F"/>
  </w:endnote>
  <w:endnote w:type="continuationSeparator" w:id="0">
    <w:p w14:paraId="589019E7" w14:textId="77777777" w:rsidR="00275A5F" w:rsidRDefault="00275A5F" w:rsidP="0005462B">
      <w:pPr>
        <w:spacing w:after="0" w:line="240" w:lineRule="auto"/>
      </w:pPr>
      <w:r>
        <w:continuationSeparator/>
      </w:r>
    </w:p>
    <w:p w14:paraId="2B3E8CC2" w14:textId="77777777" w:rsidR="00275A5F" w:rsidRDefault="00275A5F"/>
  </w:endnote>
  <w:endnote w:type="continuationNotice" w:id="1">
    <w:p w14:paraId="469A4B32" w14:textId="77777777" w:rsidR="00275A5F" w:rsidRDefault="00275A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End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E27E1" w14:textId="77777777" w:rsidR="00275A5F" w:rsidRDefault="00275A5F" w:rsidP="0005462B">
      <w:pPr>
        <w:spacing w:after="0" w:line="240" w:lineRule="auto"/>
      </w:pPr>
      <w:bookmarkStart w:id="0" w:name="_Hlk149197961"/>
      <w:bookmarkEnd w:id="0"/>
      <w:r>
        <w:separator/>
      </w:r>
    </w:p>
    <w:p w14:paraId="007CB1F1" w14:textId="77777777" w:rsidR="00275A5F" w:rsidRDefault="00275A5F"/>
  </w:footnote>
  <w:footnote w:type="continuationSeparator" w:id="0">
    <w:p w14:paraId="3A5B249B" w14:textId="77777777" w:rsidR="00275A5F" w:rsidRDefault="00275A5F" w:rsidP="0005462B">
      <w:pPr>
        <w:spacing w:after="0" w:line="240" w:lineRule="auto"/>
      </w:pPr>
      <w:r>
        <w:continuationSeparator/>
      </w:r>
    </w:p>
    <w:p w14:paraId="55981929" w14:textId="77777777" w:rsidR="00275A5F" w:rsidRDefault="00275A5F"/>
  </w:footnote>
  <w:footnote w:type="continuationNotice" w:id="1">
    <w:p w14:paraId="6B476693" w14:textId="77777777" w:rsidR="00275A5F" w:rsidRDefault="00275A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7AD251F9" w:rsidR="00CB4D62" w:rsidRDefault="00CB4D62">
    <w:pPr>
      <w:pStyle w:val="Header"/>
    </w:pPr>
    <w:r w:rsidRPr="00AF5937">
      <w:rPr>
        <w:rFonts w:cs="Times New Roman"/>
      </w:rPr>
      <w:t xml:space="preserve">Grade </w:t>
    </w:r>
    <w:r w:rsidR="00C00DB2">
      <w:rPr>
        <w:rFonts w:cs="Times New Roman"/>
      </w:rPr>
      <w:t>5</w:t>
    </w:r>
    <w:r w:rsidRPr="00AF5937">
      <w:rPr>
        <w:rFonts w:cs="Times New Roman"/>
      </w:rPr>
      <w:t xml:space="preserve"> B1G-M </w:t>
    </w:r>
    <w:r>
      <w:rPr>
        <w:rFonts w:cs="Times New Roman"/>
      </w:rPr>
      <w:tab/>
    </w:r>
    <w:r w:rsidRPr="00AF5937">
      <w:rPr>
        <w:rFonts w:cs="Times New Roman"/>
      </w:rPr>
      <w:tab/>
    </w:r>
    <w:r>
      <w:rPr>
        <w:rFonts w:cs="Times New Roman"/>
      </w:rPr>
      <w:t>Last Updated: Ju</w:t>
    </w:r>
    <w:r w:rsidR="00111B55">
      <w:rPr>
        <w:rFonts w:cs="Times New Roman"/>
      </w:rPr>
      <w:t>ly</w:t>
    </w:r>
    <w:r>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038D"/>
    <w:multiLevelType w:val="hybridMultilevel"/>
    <w:tmpl w:val="785E2270"/>
    <w:lvl w:ilvl="0" w:tplc="04090019">
      <w:start w:val="1"/>
      <w:numFmt w:val="lowerLetter"/>
      <w:lvlText w:val="%1."/>
      <w:lvlJc w:val="left"/>
      <w:pPr>
        <w:ind w:left="1251" w:hanging="360"/>
      </w:pPr>
      <w:rPr>
        <w:rFonts w:hint="default"/>
        <w:color w:val="auto"/>
      </w:rPr>
    </w:lvl>
    <w:lvl w:ilvl="1" w:tplc="04090019" w:tentative="1">
      <w:start w:val="1"/>
      <w:numFmt w:val="lowerLetter"/>
      <w:lvlText w:val="%2."/>
      <w:lvlJc w:val="left"/>
      <w:pPr>
        <w:ind w:left="1971" w:hanging="360"/>
      </w:pPr>
    </w:lvl>
    <w:lvl w:ilvl="2" w:tplc="0409001B" w:tentative="1">
      <w:start w:val="1"/>
      <w:numFmt w:val="lowerRoman"/>
      <w:lvlText w:val="%3."/>
      <w:lvlJc w:val="right"/>
      <w:pPr>
        <w:ind w:left="2691" w:hanging="180"/>
      </w:pPr>
    </w:lvl>
    <w:lvl w:ilvl="3" w:tplc="0409000F" w:tentative="1">
      <w:start w:val="1"/>
      <w:numFmt w:val="decimal"/>
      <w:lvlText w:val="%4."/>
      <w:lvlJc w:val="left"/>
      <w:pPr>
        <w:ind w:left="3411" w:hanging="360"/>
      </w:pPr>
    </w:lvl>
    <w:lvl w:ilvl="4" w:tplc="04090019" w:tentative="1">
      <w:start w:val="1"/>
      <w:numFmt w:val="lowerLetter"/>
      <w:lvlText w:val="%5."/>
      <w:lvlJc w:val="left"/>
      <w:pPr>
        <w:ind w:left="4131" w:hanging="360"/>
      </w:pPr>
    </w:lvl>
    <w:lvl w:ilvl="5" w:tplc="0409001B" w:tentative="1">
      <w:start w:val="1"/>
      <w:numFmt w:val="lowerRoman"/>
      <w:lvlText w:val="%6."/>
      <w:lvlJc w:val="right"/>
      <w:pPr>
        <w:ind w:left="4851" w:hanging="180"/>
      </w:pPr>
    </w:lvl>
    <w:lvl w:ilvl="6" w:tplc="0409000F" w:tentative="1">
      <w:start w:val="1"/>
      <w:numFmt w:val="decimal"/>
      <w:lvlText w:val="%7."/>
      <w:lvlJc w:val="left"/>
      <w:pPr>
        <w:ind w:left="5571" w:hanging="360"/>
      </w:pPr>
    </w:lvl>
    <w:lvl w:ilvl="7" w:tplc="04090019" w:tentative="1">
      <w:start w:val="1"/>
      <w:numFmt w:val="lowerLetter"/>
      <w:lvlText w:val="%8."/>
      <w:lvlJc w:val="left"/>
      <w:pPr>
        <w:ind w:left="6291" w:hanging="360"/>
      </w:pPr>
    </w:lvl>
    <w:lvl w:ilvl="8" w:tplc="0409001B" w:tentative="1">
      <w:start w:val="1"/>
      <w:numFmt w:val="lowerRoman"/>
      <w:lvlText w:val="%9."/>
      <w:lvlJc w:val="right"/>
      <w:pPr>
        <w:ind w:left="7011" w:hanging="180"/>
      </w:pPr>
    </w:lvl>
  </w:abstractNum>
  <w:abstractNum w:abstractNumId="1" w15:restartNumberingAfterBreak="0">
    <w:nsid w:val="01716E08"/>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664F4"/>
    <w:multiLevelType w:val="hybridMultilevel"/>
    <w:tmpl w:val="44F25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14051"/>
    <w:multiLevelType w:val="hybridMultilevel"/>
    <w:tmpl w:val="FFFFFFFF"/>
    <w:lvl w:ilvl="0" w:tplc="304E7962">
      <w:start w:val="1"/>
      <w:numFmt w:val="bullet"/>
      <w:lvlText w:val=""/>
      <w:lvlJc w:val="left"/>
      <w:pPr>
        <w:ind w:left="720" w:hanging="360"/>
      </w:pPr>
      <w:rPr>
        <w:rFonts w:ascii="Symbol" w:hAnsi="Symbol" w:hint="default"/>
      </w:rPr>
    </w:lvl>
    <w:lvl w:ilvl="1" w:tplc="42FE8E38">
      <w:start w:val="1"/>
      <w:numFmt w:val="bullet"/>
      <w:lvlText w:val="o"/>
      <w:lvlJc w:val="left"/>
      <w:pPr>
        <w:ind w:left="1440" w:hanging="360"/>
      </w:pPr>
      <w:rPr>
        <w:rFonts w:ascii="Courier New" w:hAnsi="Courier New" w:cs="Times New Roman" w:hint="default"/>
      </w:rPr>
    </w:lvl>
    <w:lvl w:ilvl="2" w:tplc="6DD4F70C">
      <w:start w:val="1"/>
      <w:numFmt w:val="bullet"/>
      <w:lvlText w:val=""/>
      <w:lvlJc w:val="left"/>
      <w:pPr>
        <w:ind w:left="2160" w:hanging="360"/>
      </w:pPr>
      <w:rPr>
        <w:rFonts w:ascii="Wingdings" w:hAnsi="Wingdings" w:hint="default"/>
      </w:rPr>
    </w:lvl>
    <w:lvl w:ilvl="3" w:tplc="1CC0666A">
      <w:start w:val="1"/>
      <w:numFmt w:val="bullet"/>
      <w:lvlText w:val=""/>
      <w:lvlJc w:val="left"/>
      <w:pPr>
        <w:ind w:left="2880" w:hanging="360"/>
      </w:pPr>
      <w:rPr>
        <w:rFonts w:ascii="Symbol" w:hAnsi="Symbol" w:hint="default"/>
      </w:rPr>
    </w:lvl>
    <w:lvl w:ilvl="4" w:tplc="729EB78E">
      <w:start w:val="1"/>
      <w:numFmt w:val="bullet"/>
      <w:lvlText w:val="o"/>
      <w:lvlJc w:val="left"/>
      <w:pPr>
        <w:ind w:left="3600" w:hanging="360"/>
      </w:pPr>
      <w:rPr>
        <w:rFonts w:ascii="Courier New" w:hAnsi="Courier New" w:cs="Times New Roman" w:hint="default"/>
      </w:rPr>
    </w:lvl>
    <w:lvl w:ilvl="5" w:tplc="3D3EDE1C">
      <w:start w:val="1"/>
      <w:numFmt w:val="bullet"/>
      <w:lvlText w:val=""/>
      <w:lvlJc w:val="left"/>
      <w:pPr>
        <w:ind w:left="4320" w:hanging="360"/>
      </w:pPr>
      <w:rPr>
        <w:rFonts w:ascii="Wingdings" w:hAnsi="Wingdings" w:hint="default"/>
      </w:rPr>
    </w:lvl>
    <w:lvl w:ilvl="6" w:tplc="7D603214">
      <w:start w:val="1"/>
      <w:numFmt w:val="bullet"/>
      <w:lvlText w:val=""/>
      <w:lvlJc w:val="left"/>
      <w:pPr>
        <w:ind w:left="5040" w:hanging="360"/>
      </w:pPr>
      <w:rPr>
        <w:rFonts w:ascii="Symbol" w:hAnsi="Symbol" w:hint="default"/>
      </w:rPr>
    </w:lvl>
    <w:lvl w:ilvl="7" w:tplc="87BE1A20">
      <w:start w:val="1"/>
      <w:numFmt w:val="bullet"/>
      <w:lvlText w:val="o"/>
      <w:lvlJc w:val="left"/>
      <w:pPr>
        <w:ind w:left="5760" w:hanging="360"/>
      </w:pPr>
      <w:rPr>
        <w:rFonts w:ascii="Courier New" w:hAnsi="Courier New" w:cs="Times New Roman" w:hint="default"/>
      </w:rPr>
    </w:lvl>
    <w:lvl w:ilvl="8" w:tplc="A4664BBA">
      <w:start w:val="1"/>
      <w:numFmt w:val="bullet"/>
      <w:lvlText w:val=""/>
      <w:lvlJc w:val="left"/>
      <w:pPr>
        <w:ind w:left="6480" w:hanging="360"/>
      </w:pPr>
      <w:rPr>
        <w:rFonts w:ascii="Wingdings" w:hAnsi="Wingdings" w:hint="default"/>
      </w:rPr>
    </w:lvl>
  </w:abstractNum>
  <w:abstractNum w:abstractNumId="4" w15:restartNumberingAfterBreak="0">
    <w:nsid w:val="04270286"/>
    <w:multiLevelType w:val="hybridMultilevel"/>
    <w:tmpl w:val="64E896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6945F6"/>
    <w:multiLevelType w:val="hybridMultilevel"/>
    <w:tmpl w:val="5496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13CA7"/>
    <w:multiLevelType w:val="hybridMultilevel"/>
    <w:tmpl w:val="2CC00CB8"/>
    <w:lvl w:ilvl="0" w:tplc="48765D40">
      <w:start w:val="1"/>
      <w:numFmt w:val="bullet"/>
      <w:lvlText w:val=""/>
      <w:lvlJc w:val="left"/>
      <w:pPr>
        <w:ind w:left="720" w:hanging="360"/>
      </w:pPr>
      <w:rPr>
        <w:rFonts w:ascii="Symbol" w:hAnsi="Symbol" w:hint="default"/>
      </w:rPr>
    </w:lvl>
    <w:lvl w:ilvl="1" w:tplc="E2244192">
      <w:start w:val="1"/>
      <w:numFmt w:val="bullet"/>
      <w:lvlText w:val="o"/>
      <w:lvlJc w:val="left"/>
      <w:pPr>
        <w:ind w:left="1440" w:hanging="360"/>
      </w:pPr>
      <w:rPr>
        <w:rFonts w:ascii="Courier New" w:hAnsi="Courier New" w:hint="default"/>
      </w:rPr>
    </w:lvl>
    <w:lvl w:ilvl="2" w:tplc="D696F130">
      <w:start w:val="1"/>
      <w:numFmt w:val="bullet"/>
      <w:lvlText w:val=""/>
      <w:lvlJc w:val="left"/>
      <w:pPr>
        <w:ind w:left="2160" w:hanging="360"/>
      </w:pPr>
      <w:rPr>
        <w:rFonts w:ascii="Wingdings" w:hAnsi="Wingdings" w:hint="default"/>
      </w:rPr>
    </w:lvl>
    <w:lvl w:ilvl="3" w:tplc="5554ECC6">
      <w:start w:val="1"/>
      <w:numFmt w:val="bullet"/>
      <w:lvlText w:val=""/>
      <w:lvlJc w:val="left"/>
      <w:pPr>
        <w:ind w:left="2880" w:hanging="360"/>
      </w:pPr>
      <w:rPr>
        <w:rFonts w:ascii="Symbol" w:hAnsi="Symbol" w:hint="default"/>
      </w:rPr>
    </w:lvl>
    <w:lvl w:ilvl="4" w:tplc="2AE888EA">
      <w:start w:val="1"/>
      <w:numFmt w:val="bullet"/>
      <w:lvlText w:val="o"/>
      <w:lvlJc w:val="left"/>
      <w:pPr>
        <w:ind w:left="3600" w:hanging="360"/>
      </w:pPr>
      <w:rPr>
        <w:rFonts w:ascii="Courier New" w:hAnsi="Courier New" w:hint="default"/>
      </w:rPr>
    </w:lvl>
    <w:lvl w:ilvl="5" w:tplc="F1CA695A">
      <w:start w:val="1"/>
      <w:numFmt w:val="bullet"/>
      <w:lvlText w:val=""/>
      <w:lvlJc w:val="left"/>
      <w:pPr>
        <w:ind w:left="4320" w:hanging="360"/>
      </w:pPr>
      <w:rPr>
        <w:rFonts w:ascii="Wingdings" w:hAnsi="Wingdings" w:hint="default"/>
      </w:rPr>
    </w:lvl>
    <w:lvl w:ilvl="6" w:tplc="0CA203CE">
      <w:start w:val="1"/>
      <w:numFmt w:val="bullet"/>
      <w:lvlText w:val=""/>
      <w:lvlJc w:val="left"/>
      <w:pPr>
        <w:ind w:left="5040" w:hanging="360"/>
      </w:pPr>
      <w:rPr>
        <w:rFonts w:ascii="Symbol" w:hAnsi="Symbol" w:hint="default"/>
      </w:rPr>
    </w:lvl>
    <w:lvl w:ilvl="7" w:tplc="7814025A">
      <w:start w:val="1"/>
      <w:numFmt w:val="bullet"/>
      <w:lvlText w:val="o"/>
      <w:lvlJc w:val="left"/>
      <w:pPr>
        <w:ind w:left="5760" w:hanging="360"/>
      </w:pPr>
      <w:rPr>
        <w:rFonts w:ascii="Courier New" w:hAnsi="Courier New" w:hint="default"/>
      </w:rPr>
    </w:lvl>
    <w:lvl w:ilvl="8" w:tplc="AF944D2E">
      <w:start w:val="1"/>
      <w:numFmt w:val="bullet"/>
      <w:lvlText w:val=""/>
      <w:lvlJc w:val="left"/>
      <w:pPr>
        <w:ind w:left="6480" w:hanging="360"/>
      </w:pPr>
      <w:rPr>
        <w:rFonts w:ascii="Wingdings" w:hAnsi="Wingdings" w:hint="default"/>
      </w:rPr>
    </w:lvl>
  </w:abstractNum>
  <w:abstractNum w:abstractNumId="8"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AEDE3B"/>
    <w:multiLevelType w:val="hybridMultilevel"/>
    <w:tmpl w:val="0A908B4C"/>
    <w:lvl w:ilvl="0" w:tplc="78CA3E34">
      <w:start w:val="1"/>
      <w:numFmt w:val="lowerLetter"/>
      <w:lvlText w:val="%1."/>
      <w:lvlJc w:val="left"/>
      <w:pPr>
        <w:ind w:left="720" w:hanging="360"/>
      </w:pPr>
    </w:lvl>
    <w:lvl w:ilvl="1" w:tplc="B7164CC4">
      <w:start w:val="1"/>
      <w:numFmt w:val="lowerLetter"/>
      <w:lvlText w:val="%2."/>
      <w:lvlJc w:val="left"/>
      <w:pPr>
        <w:ind w:left="1440" w:hanging="360"/>
      </w:pPr>
    </w:lvl>
    <w:lvl w:ilvl="2" w:tplc="553C699E">
      <w:start w:val="1"/>
      <w:numFmt w:val="lowerRoman"/>
      <w:lvlText w:val="%3."/>
      <w:lvlJc w:val="right"/>
      <w:pPr>
        <w:ind w:left="2160" w:hanging="180"/>
      </w:pPr>
    </w:lvl>
    <w:lvl w:ilvl="3" w:tplc="2D4AE692">
      <w:start w:val="1"/>
      <w:numFmt w:val="decimal"/>
      <w:lvlText w:val="%4."/>
      <w:lvlJc w:val="left"/>
      <w:pPr>
        <w:ind w:left="2880" w:hanging="360"/>
      </w:pPr>
    </w:lvl>
    <w:lvl w:ilvl="4" w:tplc="30FCC2EA">
      <w:start w:val="1"/>
      <w:numFmt w:val="lowerLetter"/>
      <w:lvlText w:val="%5."/>
      <w:lvlJc w:val="left"/>
      <w:pPr>
        <w:ind w:left="3600" w:hanging="360"/>
      </w:pPr>
    </w:lvl>
    <w:lvl w:ilvl="5" w:tplc="2D989F30">
      <w:start w:val="1"/>
      <w:numFmt w:val="lowerRoman"/>
      <w:lvlText w:val="%6."/>
      <w:lvlJc w:val="right"/>
      <w:pPr>
        <w:ind w:left="4320" w:hanging="180"/>
      </w:pPr>
    </w:lvl>
    <w:lvl w:ilvl="6" w:tplc="980EFD64">
      <w:start w:val="1"/>
      <w:numFmt w:val="decimal"/>
      <w:lvlText w:val="%7."/>
      <w:lvlJc w:val="left"/>
      <w:pPr>
        <w:ind w:left="5040" w:hanging="360"/>
      </w:pPr>
    </w:lvl>
    <w:lvl w:ilvl="7" w:tplc="81306C04">
      <w:start w:val="1"/>
      <w:numFmt w:val="lowerLetter"/>
      <w:lvlText w:val="%8."/>
      <w:lvlJc w:val="left"/>
      <w:pPr>
        <w:ind w:left="5760" w:hanging="360"/>
      </w:pPr>
    </w:lvl>
    <w:lvl w:ilvl="8" w:tplc="45F66542">
      <w:start w:val="1"/>
      <w:numFmt w:val="lowerRoman"/>
      <w:lvlText w:val="%9."/>
      <w:lvlJc w:val="right"/>
      <w:pPr>
        <w:ind w:left="6480" w:hanging="180"/>
      </w:pPr>
    </w:lvl>
  </w:abstractNum>
  <w:abstractNum w:abstractNumId="10" w15:restartNumberingAfterBreak="0">
    <w:nsid w:val="07C66D29"/>
    <w:multiLevelType w:val="hybridMultilevel"/>
    <w:tmpl w:val="FD80C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8B62EA"/>
    <w:multiLevelType w:val="multilevel"/>
    <w:tmpl w:val="D65E50E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094C6514"/>
    <w:multiLevelType w:val="hybridMultilevel"/>
    <w:tmpl w:val="BEAC7F6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0F715C"/>
    <w:multiLevelType w:val="hybridMultilevel"/>
    <w:tmpl w:val="55C0193C"/>
    <w:lvl w:ilvl="0" w:tplc="8482CFD4">
      <w:start w:val="1"/>
      <w:numFmt w:val="lowerLetter"/>
      <w:lvlText w:val="%1."/>
      <w:lvlJc w:val="left"/>
      <w:pPr>
        <w:ind w:left="720" w:hanging="360"/>
      </w:pPr>
    </w:lvl>
    <w:lvl w:ilvl="1" w:tplc="9C6428AA">
      <w:start w:val="1"/>
      <w:numFmt w:val="lowerLetter"/>
      <w:lvlText w:val="%2."/>
      <w:lvlJc w:val="left"/>
      <w:pPr>
        <w:ind w:left="1440" w:hanging="360"/>
      </w:pPr>
    </w:lvl>
    <w:lvl w:ilvl="2" w:tplc="5616E864">
      <w:start w:val="1"/>
      <w:numFmt w:val="lowerRoman"/>
      <w:lvlText w:val="%3."/>
      <w:lvlJc w:val="right"/>
      <w:pPr>
        <w:ind w:left="2160" w:hanging="180"/>
      </w:pPr>
    </w:lvl>
    <w:lvl w:ilvl="3" w:tplc="EA1490EC">
      <w:start w:val="1"/>
      <w:numFmt w:val="decimal"/>
      <w:lvlText w:val="%4."/>
      <w:lvlJc w:val="left"/>
      <w:pPr>
        <w:ind w:left="2880" w:hanging="360"/>
      </w:pPr>
    </w:lvl>
    <w:lvl w:ilvl="4" w:tplc="1F3A5F52">
      <w:start w:val="1"/>
      <w:numFmt w:val="lowerLetter"/>
      <w:lvlText w:val="%5."/>
      <w:lvlJc w:val="left"/>
      <w:pPr>
        <w:ind w:left="3600" w:hanging="360"/>
      </w:pPr>
    </w:lvl>
    <w:lvl w:ilvl="5" w:tplc="21A4F4B2">
      <w:start w:val="1"/>
      <w:numFmt w:val="lowerRoman"/>
      <w:lvlText w:val="%6."/>
      <w:lvlJc w:val="right"/>
      <w:pPr>
        <w:ind w:left="4320" w:hanging="180"/>
      </w:pPr>
    </w:lvl>
    <w:lvl w:ilvl="6" w:tplc="11A096E4">
      <w:start w:val="1"/>
      <w:numFmt w:val="decimal"/>
      <w:lvlText w:val="%7."/>
      <w:lvlJc w:val="left"/>
      <w:pPr>
        <w:ind w:left="5040" w:hanging="360"/>
      </w:pPr>
    </w:lvl>
    <w:lvl w:ilvl="7" w:tplc="29BEAF9E">
      <w:start w:val="1"/>
      <w:numFmt w:val="lowerLetter"/>
      <w:lvlText w:val="%8."/>
      <w:lvlJc w:val="left"/>
      <w:pPr>
        <w:ind w:left="5760" w:hanging="360"/>
      </w:pPr>
    </w:lvl>
    <w:lvl w:ilvl="8" w:tplc="E8AA45E2">
      <w:start w:val="1"/>
      <w:numFmt w:val="lowerRoman"/>
      <w:lvlText w:val="%9."/>
      <w:lvlJc w:val="right"/>
      <w:pPr>
        <w:ind w:left="6480" w:hanging="180"/>
      </w:pPr>
    </w:lvl>
  </w:abstractNum>
  <w:abstractNum w:abstractNumId="14" w15:restartNumberingAfterBreak="0">
    <w:nsid w:val="0A55235C"/>
    <w:multiLevelType w:val="hybridMultilevel"/>
    <w:tmpl w:val="5D6458C4"/>
    <w:lvl w:ilvl="0" w:tplc="C6FE8A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B5717D"/>
    <w:multiLevelType w:val="hybridMultilevel"/>
    <w:tmpl w:val="1722B5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CD161CB"/>
    <w:multiLevelType w:val="hybridMultilevel"/>
    <w:tmpl w:val="F42E0F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D0E0941"/>
    <w:multiLevelType w:val="hybridMultilevel"/>
    <w:tmpl w:val="64626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110260"/>
    <w:multiLevelType w:val="hybridMultilevel"/>
    <w:tmpl w:val="C0482D18"/>
    <w:lvl w:ilvl="0" w:tplc="816C85F4">
      <w:start w:val="1"/>
      <w:numFmt w:val="lowerLetter"/>
      <w:lvlText w:val="%1."/>
      <w:lvlJc w:val="left"/>
      <w:pPr>
        <w:ind w:left="2520" w:hanging="360"/>
      </w:pPr>
      <w:rPr>
        <w:rFonts w:hint="default"/>
        <w:color w:val="auto"/>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594AAF"/>
    <w:multiLevelType w:val="hybridMultilevel"/>
    <w:tmpl w:val="68169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F40E25"/>
    <w:multiLevelType w:val="hybridMultilevel"/>
    <w:tmpl w:val="BE56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945E26"/>
    <w:multiLevelType w:val="hybridMultilevel"/>
    <w:tmpl w:val="50C2B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985820"/>
    <w:multiLevelType w:val="hybridMultilevel"/>
    <w:tmpl w:val="819E3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760BF4"/>
    <w:multiLevelType w:val="hybridMultilevel"/>
    <w:tmpl w:val="5E100EA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1CB40BD"/>
    <w:multiLevelType w:val="hybridMultilevel"/>
    <w:tmpl w:val="AFCCD490"/>
    <w:lvl w:ilvl="0" w:tplc="480C59B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991E4A"/>
    <w:multiLevelType w:val="hybridMultilevel"/>
    <w:tmpl w:val="B7083312"/>
    <w:lvl w:ilvl="0" w:tplc="D4C8AB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12A600FC"/>
    <w:multiLevelType w:val="hybridMultilevel"/>
    <w:tmpl w:val="FDD6C62E"/>
    <w:lvl w:ilvl="0" w:tplc="5CF471A2">
      <w:start w:val="1"/>
      <w:numFmt w:val="decimal"/>
      <w:lvlText w:val="%1."/>
      <w:lvlJc w:val="left"/>
      <w:pPr>
        <w:ind w:left="720" w:hanging="360"/>
      </w:pPr>
    </w:lvl>
    <w:lvl w:ilvl="1" w:tplc="E8303DE4">
      <w:start w:val="1"/>
      <w:numFmt w:val="lowerLetter"/>
      <w:lvlText w:val="%2."/>
      <w:lvlJc w:val="left"/>
      <w:pPr>
        <w:ind w:left="1440" w:hanging="360"/>
      </w:pPr>
    </w:lvl>
    <w:lvl w:ilvl="2" w:tplc="E65E50FC">
      <w:start w:val="1"/>
      <w:numFmt w:val="lowerRoman"/>
      <w:lvlText w:val="%3."/>
      <w:lvlJc w:val="right"/>
      <w:pPr>
        <w:ind w:left="2160" w:hanging="180"/>
      </w:pPr>
    </w:lvl>
    <w:lvl w:ilvl="3" w:tplc="2D58D2E8">
      <w:start w:val="1"/>
      <w:numFmt w:val="decimal"/>
      <w:lvlText w:val="%4."/>
      <w:lvlJc w:val="left"/>
      <w:pPr>
        <w:ind w:left="2880" w:hanging="360"/>
      </w:pPr>
    </w:lvl>
    <w:lvl w:ilvl="4" w:tplc="984E6ED2">
      <w:start w:val="1"/>
      <w:numFmt w:val="lowerLetter"/>
      <w:lvlText w:val="%5."/>
      <w:lvlJc w:val="left"/>
      <w:pPr>
        <w:ind w:left="3600" w:hanging="360"/>
      </w:pPr>
    </w:lvl>
    <w:lvl w:ilvl="5" w:tplc="EA6A98F0">
      <w:start w:val="1"/>
      <w:numFmt w:val="lowerRoman"/>
      <w:lvlText w:val="%6."/>
      <w:lvlJc w:val="right"/>
      <w:pPr>
        <w:ind w:left="4320" w:hanging="180"/>
      </w:pPr>
    </w:lvl>
    <w:lvl w:ilvl="6" w:tplc="BF6C312C">
      <w:start w:val="1"/>
      <w:numFmt w:val="decimal"/>
      <w:lvlText w:val="%7."/>
      <w:lvlJc w:val="left"/>
      <w:pPr>
        <w:ind w:left="5040" w:hanging="360"/>
      </w:pPr>
    </w:lvl>
    <w:lvl w:ilvl="7" w:tplc="BD5628DA">
      <w:start w:val="1"/>
      <w:numFmt w:val="lowerLetter"/>
      <w:lvlText w:val="%8."/>
      <w:lvlJc w:val="left"/>
      <w:pPr>
        <w:ind w:left="5760" w:hanging="360"/>
      </w:pPr>
    </w:lvl>
    <w:lvl w:ilvl="8" w:tplc="7FCE6D66">
      <w:start w:val="1"/>
      <w:numFmt w:val="lowerRoman"/>
      <w:lvlText w:val="%9."/>
      <w:lvlJc w:val="right"/>
      <w:pPr>
        <w:ind w:left="6480" w:hanging="180"/>
      </w:pPr>
    </w:lvl>
  </w:abstractNum>
  <w:abstractNum w:abstractNumId="30" w15:restartNumberingAfterBreak="0">
    <w:nsid w:val="131B2FF7"/>
    <w:multiLevelType w:val="hybridMultilevel"/>
    <w:tmpl w:val="BE402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876236"/>
    <w:multiLevelType w:val="hybridMultilevel"/>
    <w:tmpl w:val="FFFFFFFF"/>
    <w:lvl w:ilvl="0" w:tplc="DE68DD66">
      <w:start w:val="1"/>
      <w:numFmt w:val="bullet"/>
      <w:lvlText w:val=""/>
      <w:lvlJc w:val="left"/>
      <w:pPr>
        <w:ind w:left="720" w:hanging="360"/>
      </w:pPr>
      <w:rPr>
        <w:rFonts w:ascii="Symbol" w:hAnsi="Symbol" w:hint="default"/>
      </w:rPr>
    </w:lvl>
    <w:lvl w:ilvl="1" w:tplc="184C5E32">
      <w:start w:val="1"/>
      <w:numFmt w:val="bullet"/>
      <w:lvlText w:val="o"/>
      <w:lvlJc w:val="left"/>
      <w:pPr>
        <w:ind w:left="1440" w:hanging="360"/>
      </w:pPr>
      <w:rPr>
        <w:rFonts w:ascii="Courier New" w:hAnsi="Courier New" w:hint="default"/>
      </w:rPr>
    </w:lvl>
    <w:lvl w:ilvl="2" w:tplc="2C869CD8">
      <w:start w:val="1"/>
      <w:numFmt w:val="bullet"/>
      <w:lvlText w:val=""/>
      <w:lvlJc w:val="left"/>
      <w:pPr>
        <w:ind w:left="2160" w:hanging="360"/>
      </w:pPr>
      <w:rPr>
        <w:rFonts w:ascii="Wingdings" w:hAnsi="Wingdings" w:hint="default"/>
      </w:rPr>
    </w:lvl>
    <w:lvl w:ilvl="3" w:tplc="7DB878BE">
      <w:start w:val="1"/>
      <w:numFmt w:val="bullet"/>
      <w:lvlText w:val=""/>
      <w:lvlJc w:val="left"/>
      <w:pPr>
        <w:ind w:left="2880" w:hanging="360"/>
      </w:pPr>
      <w:rPr>
        <w:rFonts w:ascii="Symbol" w:hAnsi="Symbol" w:hint="default"/>
      </w:rPr>
    </w:lvl>
    <w:lvl w:ilvl="4" w:tplc="6FC66CF2">
      <w:start w:val="1"/>
      <w:numFmt w:val="bullet"/>
      <w:lvlText w:val="o"/>
      <w:lvlJc w:val="left"/>
      <w:pPr>
        <w:ind w:left="3600" w:hanging="360"/>
      </w:pPr>
      <w:rPr>
        <w:rFonts w:ascii="Courier New" w:hAnsi="Courier New" w:hint="default"/>
      </w:rPr>
    </w:lvl>
    <w:lvl w:ilvl="5" w:tplc="E6109036">
      <w:start w:val="1"/>
      <w:numFmt w:val="bullet"/>
      <w:lvlText w:val=""/>
      <w:lvlJc w:val="left"/>
      <w:pPr>
        <w:ind w:left="4320" w:hanging="360"/>
      </w:pPr>
      <w:rPr>
        <w:rFonts w:ascii="Wingdings" w:hAnsi="Wingdings" w:hint="default"/>
      </w:rPr>
    </w:lvl>
    <w:lvl w:ilvl="6" w:tplc="DC44C7AA">
      <w:start w:val="1"/>
      <w:numFmt w:val="bullet"/>
      <w:lvlText w:val=""/>
      <w:lvlJc w:val="left"/>
      <w:pPr>
        <w:ind w:left="5040" w:hanging="360"/>
      </w:pPr>
      <w:rPr>
        <w:rFonts w:ascii="Symbol" w:hAnsi="Symbol" w:hint="default"/>
      </w:rPr>
    </w:lvl>
    <w:lvl w:ilvl="7" w:tplc="7AA0C948">
      <w:start w:val="1"/>
      <w:numFmt w:val="bullet"/>
      <w:lvlText w:val="o"/>
      <w:lvlJc w:val="left"/>
      <w:pPr>
        <w:ind w:left="5760" w:hanging="360"/>
      </w:pPr>
      <w:rPr>
        <w:rFonts w:ascii="Courier New" w:hAnsi="Courier New" w:hint="default"/>
      </w:rPr>
    </w:lvl>
    <w:lvl w:ilvl="8" w:tplc="7F00AB52">
      <w:start w:val="1"/>
      <w:numFmt w:val="bullet"/>
      <w:lvlText w:val=""/>
      <w:lvlJc w:val="left"/>
      <w:pPr>
        <w:ind w:left="6480" w:hanging="360"/>
      </w:pPr>
      <w:rPr>
        <w:rFonts w:ascii="Wingdings" w:hAnsi="Wingdings" w:hint="default"/>
      </w:rPr>
    </w:lvl>
  </w:abstractNum>
  <w:abstractNum w:abstractNumId="32" w15:restartNumberingAfterBreak="0">
    <w:nsid w:val="13A710E2"/>
    <w:multiLevelType w:val="multilevel"/>
    <w:tmpl w:val="87868EA6"/>
    <w:lvl w:ilvl="0">
      <w:start w:val="3"/>
      <w:numFmt w:val="upperLetter"/>
      <w:lvlText w:val="%1."/>
      <w:lvlJc w:val="left"/>
      <w:pPr>
        <w:tabs>
          <w:tab w:val="num" w:pos="720"/>
        </w:tabs>
        <w:ind w:left="720" w:hanging="360"/>
      </w:pPr>
    </w:lvl>
    <w:lvl w:ilvl="1">
      <w:start w:val="2"/>
      <w:numFmt w:val="decimal"/>
      <w:lvlText w:val="%2."/>
      <w:lvlJc w:val="left"/>
      <w:pPr>
        <w:ind w:left="1440" w:hanging="360"/>
      </w:pPr>
      <w:rPr>
        <w:rFonts w:eastAsia="Calibri"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D96E70"/>
    <w:multiLevelType w:val="hybridMultilevel"/>
    <w:tmpl w:val="C106A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0257E8"/>
    <w:multiLevelType w:val="hybridMultilevel"/>
    <w:tmpl w:val="2724DA72"/>
    <w:lvl w:ilvl="0" w:tplc="EE8AC0E8">
      <w:start w:val="1"/>
      <w:numFmt w:val="lowerLetter"/>
      <w:lvlText w:val="%1."/>
      <w:lvlJc w:val="left"/>
      <w:pPr>
        <w:ind w:left="720" w:hanging="360"/>
      </w:pPr>
    </w:lvl>
    <w:lvl w:ilvl="1" w:tplc="29F64AC2">
      <w:start w:val="1"/>
      <w:numFmt w:val="lowerLetter"/>
      <w:lvlText w:val="%2."/>
      <w:lvlJc w:val="left"/>
      <w:pPr>
        <w:ind w:left="1440" w:hanging="360"/>
      </w:pPr>
    </w:lvl>
    <w:lvl w:ilvl="2" w:tplc="58589B68">
      <w:start w:val="1"/>
      <w:numFmt w:val="lowerRoman"/>
      <w:lvlText w:val="%3."/>
      <w:lvlJc w:val="right"/>
      <w:pPr>
        <w:ind w:left="2160" w:hanging="180"/>
      </w:pPr>
    </w:lvl>
    <w:lvl w:ilvl="3" w:tplc="95D0CA40">
      <w:start w:val="1"/>
      <w:numFmt w:val="decimal"/>
      <w:lvlText w:val="%4."/>
      <w:lvlJc w:val="left"/>
      <w:pPr>
        <w:ind w:left="2880" w:hanging="360"/>
      </w:pPr>
    </w:lvl>
    <w:lvl w:ilvl="4" w:tplc="9FD2DDC2">
      <w:start w:val="1"/>
      <w:numFmt w:val="lowerLetter"/>
      <w:lvlText w:val="%5."/>
      <w:lvlJc w:val="left"/>
      <w:pPr>
        <w:ind w:left="3600" w:hanging="360"/>
      </w:pPr>
    </w:lvl>
    <w:lvl w:ilvl="5" w:tplc="0462633C">
      <w:start w:val="1"/>
      <w:numFmt w:val="lowerRoman"/>
      <w:lvlText w:val="%6."/>
      <w:lvlJc w:val="right"/>
      <w:pPr>
        <w:ind w:left="4320" w:hanging="180"/>
      </w:pPr>
    </w:lvl>
    <w:lvl w:ilvl="6" w:tplc="49641474">
      <w:start w:val="1"/>
      <w:numFmt w:val="decimal"/>
      <w:lvlText w:val="%7."/>
      <w:lvlJc w:val="left"/>
      <w:pPr>
        <w:ind w:left="5040" w:hanging="360"/>
      </w:pPr>
    </w:lvl>
    <w:lvl w:ilvl="7" w:tplc="100E3D92">
      <w:start w:val="1"/>
      <w:numFmt w:val="lowerLetter"/>
      <w:lvlText w:val="%8."/>
      <w:lvlJc w:val="left"/>
      <w:pPr>
        <w:ind w:left="5760" w:hanging="360"/>
      </w:pPr>
    </w:lvl>
    <w:lvl w:ilvl="8" w:tplc="7058768C">
      <w:start w:val="1"/>
      <w:numFmt w:val="lowerRoman"/>
      <w:lvlText w:val="%9."/>
      <w:lvlJc w:val="right"/>
      <w:pPr>
        <w:ind w:left="6480" w:hanging="180"/>
      </w:pPr>
    </w:lvl>
  </w:abstractNum>
  <w:abstractNum w:abstractNumId="36" w15:restartNumberingAfterBreak="0">
    <w:nsid w:val="15B60F66"/>
    <w:multiLevelType w:val="multilevel"/>
    <w:tmpl w:val="DDC675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16253AC4"/>
    <w:multiLevelType w:val="hybridMultilevel"/>
    <w:tmpl w:val="734EF5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D50BFD"/>
    <w:multiLevelType w:val="hybridMultilevel"/>
    <w:tmpl w:val="37C00F3E"/>
    <w:lvl w:ilvl="0" w:tplc="E3F0FA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4C6DD1"/>
    <w:multiLevelType w:val="hybridMultilevel"/>
    <w:tmpl w:val="E77E6F72"/>
    <w:lvl w:ilvl="0" w:tplc="00760B8C">
      <w:start w:val="1"/>
      <w:numFmt w:val="lowerLetter"/>
      <w:lvlText w:val="%1."/>
      <w:lvlJc w:val="left"/>
      <w:pPr>
        <w:ind w:left="720" w:hanging="360"/>
      </w:pPr>
    </w:lvl>
    <w:lvl w:ilvl="1" w:tplc="65060CE6">
      <w:start w:val="1"/>
      <w:numFmt w:val="lowerLetter"/>
      <w:lvlText w:val="%2."/>
      <w:lvlJc w:val="left"/>
      <w:pPr>
        <w:ind w:left="1440" w:hanging="360"/>
      </w:pPr>
    </w:lvl>
    <w:lvl w:ilvl="2" w:tplc="455096C6">
      <w:start w:val="1"/>
      <w:numFmt w:val="lowerRoman"/>
      <w:lvlText w:val="%3."/>
      <w:lvlJc w:val="right"/>
      <w:pPr>
        <w:ind w:left="2160" w:hanging="180"/>
      </w:pPr>
    </w:lvl>
    <w:lvl w:ilvl="3" w:tplc="AC1C3404">
      <w:start w:val="1"/>
      <w:numFmt w:val="decimal"/>
      <w:lvlText w:val="%4."/>
      <w:lvlJc w:val="left"/>
      <w:pPr>
        <w:ind w:left="2880" w:hanging="360"/>
      </w:pPr>
    </w:lvl>
    <w:lvl w:ilvl="4" w:tplc="C7CC89FC">
      <w:start w:val="1"/>
      <w:numFmt w:val="lowerLetter"/>
      <w:lvlText w:val="%5."/>
      <w:lvlJc w:val="left"/>
      <w:pPr>
        <w:ind w:left="3600" w:hanging="360"/>
      </w:pPr>
    </w:lvl>
    <w:lvl w:ilvl="5" w:tplc="EF844A64">
      <w:start w:val="1"/>
      <w:numFmt w:val="lowerRoman"/>
      <w:lvlText w:val="%6."/>
      <w:lvlJc w:val="right"/>
      <w:pPr>
        <w:ind w:left="4320" w:hanging="180"/>
      </w:pPr>
    </w:lvl>
    <w:lvl w:ilvl="6" w:tplc="76D2E024">
      <w:start w:val="1"/>
      <w:numFmt w:val="decimal"/>
      <w:lvlText w:val="%7."/>
      <w:lvlJc w:val="left"/>
      <w:pPr>
        <w:ind w:left="5040" w:hanging="360"/>
      </w:pPr>
    </w:lvl>
    <w:lvl w:ilvl="7" w:tplc="719CE91C">
      <w:start w:val="1"/>
      <w:numFmt w:val="lowerLetter"/>
      <w:lvlText w:val="%8."/>
      <w:lvlJc w:val="left"/>
      <w:pPr>
        <w:ind w:left="5760" w:hanging="360"/>
      </w:pPr>
    </w:lvl>
    <w:lvl w:ilvl="8" w:tplc="7BC49DF8">
      <w:start w:val="1"/>
      <w:numFmt w:val="lowerRoman"/>
      <w:lvlText w:val="%9."/>
      <w:lvlJc w:val="right"/>
      <w:pPr>
        <w:ind w:left="6480" w:hanging="180"/>
      </w:pPr>
    </w:lvl>
  </w:abstractNum>
  <w:abstractNum w:abstractNumId="41" w15:restartNumberingAfterBreak="0">
    <w:nsid w:val="18D84C79"/>
    <w:multiLevelType w:val="hybridMultilevel"/>
    <w:tmpl w:val="DE2A9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1A1E80"/>
    <w:multiLevelType w:val="hybridMultilevel"/>
    <w:tmpl w:val="39BEA8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376E2E"/>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AEB509A"/>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D5921CA"/>
    <w:multiLevelType w:val="hybridMultilevel"/>
    <w:tmpl w:val="13C244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3520F0"/>
    <w:multiLevelType w:val="hybridMultilevel"/>
    <w:tmpl w:val="8174CD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1EF30C7F"/>
    <w:multiLevelType w:val="hybridMultilevel"/>
    <w:tmpl w:val="42703E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0EB0EC0"/>
    <w:multiLevelType w:val="hybridMultilevel"/>
    <w:tmpl w:val="1B40CF96"/>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51" w15:restartNumberingAfterBreak="0">
    <w:nsid w:val="2108660D"/>
    <w:multiLevelType w:val="multilevel"/>
    <w:tmpl w:val="88A46F58"/>
    <w:lvl w:ilvl="0">
      <w:start w:val="1"/>
      <w:numFmt w:val="bullet"/>
      <w:lvlText w:val=""/>
      <w:lvlJc w:val="left"/>
      <w:pPr>
        <w:tabs>
          <w:tab w:val="num" w:pos="720"/>
        </w:tabs>
        <w:ind w:left="720" w:hanging="360"/>
      </w:pPr>
      <w:rPr>
        <w:rFonts w:ascii="Symbol" w:hAnsi="Symbol" w:hint="default"/>
        <w:sz w:val="24"/>
        <w:szCs w:val="24"/>
      </w:rPr>
    </w:lvl>
    <w:lvl w:ilvl="1">
      <w:start w:val="1"/>
      <w:numFmt w:val="lowerLetter"/>
      <w:lvlText w:val="%2."/>
      <w:lvlJc w:val="left"/>
      <w:pPr>
        <w:ind w:left="720" w:hanging="360"/>
      </w:p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10E5BA6"/>
    <w:multiLevelType w:val="hybridMultilevel"/>
    <w:tmpl w:val="1F52DCB2"/>
    <w:lvl w:ilvl="0" w:tplc="348E73C0">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3231D73"/>
    <w:multiLevelType w:val="hybridMultilevel"/>
    <w:tmpl w:val="182A5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6B6BC0"/>
    <w:multiLevelType w:val="hybridMultilevel"/>
    <w:tmpl w:val="D7461F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980B07"/>
    <w:multiLevelType w:val="multilevel"/>
    <w:tmpl w:val="88E68550"/>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7" w15:restartNumberingAfterBreak="0">
    <w:nsid w:val="25E17929"/>
    <w:multiLevelType w:val="hybridMultilevel"/>
    <w:tmpl w:val="34924AFE"/>
    <w:lvl w:ilvl="0" w:tplc="04090017">
      <w:start w:val="1"/>
      <w:numFmt w:val="lowerLetter"/>
      <w:lvlText w:val="%1)"/>
      <w:lvlJc w:val="left"/>
      <w:pPr>
        <w:ind w:left="720" w:hanging="360"/>
      </w:pPr>
    </w:lvl>
    <w:lvl w:ilvl="1" w:tplc="4A0E56B0">
      <w:start w:val="1"/>
      <w:numFmt w:val="lowerLetter"/>
      <w:lvlText w:val="%2."/>
      <w:lvlJc w:val="left"/>
      <w:pPr>
        <w:ind w:left="1440" w:hanging="360"/>
      </w:pPr>
    </w:lvl>
    <w:lvl w:ilvl="2" w:tplc="245885DE">
      <w:start w:val="1"/>
      <w:numFmt w:val="lowerRoman"/>
      <w:lvlText w:val="%3."/>
      <w:lvlJc w:val="right"/>
      <w:pPr>
        <w:ind w:left="2160" w:hanging="180"/>
      </w:pPr>
    </w:lvl>
    <w:lvl w:ilvl="3" w:tplc="1F7E75CE">
      <w:start w:val="1"/>
      <w:numFmt w:val="decimal"/>
      <w:lvlText w:val="%4."/>
      <w:lvlJc w:val="left"/>
      <w:pPr>
        <w:ind w:left="2880" w:hanging="360"/>
      </w:pPr>
    </w:lvl>
    <w:lvl w:ilvl="4" w:tplc="E77E946C">
      <w:start w:val="1"/>
      <w:numFmt w:val="lowerLetter"/>
      <w:lvlText w:val="%5."/>
      <w:lvlJc w:val="left"/>
      <w:pPr>
        <w:ind w:left="3600" w:hanging="360"/>
      </w:pPr>
    </w:lvl>
    <w:lvl w:ilvl="5" w:tplc="968AC13E">
      <w:start w:val="1"/>
      <w:numFmt w:val="lowerRoman"/>
      <w:lvlText w:val="%6."/>
      <w:lvlJc w:val="right"/>
      <w:pPr>
        <w:ind w:left="4320" w:hanging="180"/>
      </w:pPr>
    </w:lvl>
    <w:lvl w:ilvl="6" w:tplc="EB56D160">
      <w:start w:val="1"/>
      <w:numFmt w:val="decimal"/>
      <w:lvlText w:val="%7."/>
      <w:lvlJc w:val="left"/>
      <w:pPr>
        <w:ind w:left="5040" w:hanging="360"/>
      </w:pPr>
    </w:lvl>
    <w:lvl w:ilvl="7" w:tplc="F0301692">
      <w:start w:val="1"/>
      <w:numFmt w:val="lowerLetter"/>
      <w:lvlText w:val="%8."/>
      <w:lvlJc w:val="left"/>
      <w:pPr>
        <w:ind w:left="5760" w:hanging="360"/>
      </w:pPr>
    </w:lvl>
    <w:lvl w:ilvl="8" w:tplc="5642ABAC">
      <w:start w:val="1"/>
      <w:numFmt w:val="lowerRoman"/>
      <w:lvlText w:val="%9."/>
      <w:lvlJc w:val="right"/>
      <w:pPr>
        <w:ind w:left="6480" w:hanging="180"/>
      </w:pPr>
    </w:lvl>
  </w:abstractNum>
  <w:abstractNum w:abstractNumId="58" w15:restartNumberingAfterBreak="0">
    <w:nsid w:val="25E905CF"/>
    <w:multiLevelType w:val="hybridMultilevel"/>
    <w:tmpl w:val="2DC2E5C8"/>
    <w:lvl w:ilvl="0" w:tplc="04090019">
      <w:start w:val="1"/>
      <w:numFmt w:val="lowerLetter"/>
      <w:lvlText w:val="%1."/>
      <w:lvlJc w:val="left"/>
      <w:pPr>
        <w:ind w:left="720" w:hanging="360"/>
      </w:pPr>
    </w:lvl>
    <w:lvl w:ilvl="1" w:tplc="0AAA5A9A">
      <w:start w:val="1"/>
      <w:numFmt w:val="lowerLetter"/>
      <w:lvlText w:val="%2."/>
      <w:lvlJc w:val="left"/>
      <w:pPr>
        <w:ind w:left="1440" w:hanging="360"/>
      </w:pPr>
    </w:lvl>
    <w:lvl w:ilvl="2" w:tplc="18F6143E">
      <w:start w:val="1"/>
      <w:numFmt w:val="lowerRoman"/>
      <w:lvlText w:val="%3."/>
      <w:lvlJc w:val="right"/>
      <w:pPr>
        <w:ind w:left="2160" w:hanging="180"/>
      </w:pPr>
    </w:lvl>
    <w:lvl w:ilvl="3" w:tplc="F020871A">
      <w:start w:val="1"/>
      <w:numFmt w:val="decimal"/>
      <w:lvlText w:val="%4."/>
      <w:lvlJc w:val="left"/>
      <w:pPr>
        <w:ind w:left="2880" w:hanging="360"/>
      </w:pPr>
    </w:lvl>
    <w:lvl w:ilvl="4" w:tplc="549A0980">
      <w:start w:val="1"/>
      <w:numFmt w:val="lowerLetter"/>
      <w:lvlText w:val="%5."/>
      <w:lvlJc w:val="left"/>
      <w:pPr>
        <w:ind w:left="3600" w:hanging="360"/>
      </w:pPr>
    </w:lvl>
    <w:lvl w:ilvl="5" w:tplc="D27C87BE">
      <w:start w:val="1"/>
      <w:numFmt w:val="lowerRoman"/>
      <w:lvlText w:val="%6."/>
      <w:lvlJc w:val="right"/>
      <w:pPr>
        <w:ind w:left="4320" w:hanging="180"/>
      </w:pPr>
    </w:lvl>
    <w:lvl w:ilvl="6" w:tplc="EC1A2186">
      <w:start w:val="1"/>
      <w:numFmt w:val="decimal"/>
      <w:lvlText w:val="%7."/>
      <w:lvlJc w:val="left"/>
      <w:pPr>
        <w:ind w:left="5040" w:hanging="360"/>
      </w:pPr>
    </w:lvl>
    <w:lvl w:ilvl="7" w:tplc="5B788196">
      <w:start w:val="1"/>
      <w:numFmt w:val="lowerLetter"/>
      <w:lvlText w:val="%8."/>
      <w:lvlJc w:val="left"/>
      <w:pPr>
        <w:ind w:left="5760" w:hanging="360"/>
      </w:pPr>
    </w:lvl>
    <w:lvl w:ilvl="8" w:tplc="BF104C3C">
      <w:start w:val="1"/>
      <w:numFmt w:val="lowerRoman"/>
      <w:lvlText w:val="%9."/>
      <w:lvlJc w:val="right"/>
      <w:pPr>
        <w:ind w:left="6480" w:hanging="180"/>
      </w:pPr>
    </w:lvl>
  </w:abstractNum>
  <w:abstractNum w:abstractNumId="59" w15:restartNumberingAfterBreak="0">
    <w:nsid w:val="26DD1AAC"/>
    <w:multiLevelType w:val="multilevel"/>
    <w:tmpl w:val="E78217F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0" w15:restartNumberingAfterBreak="0">
    <w:nsid w:val="28737712"/>
    <w:multiLevelType w:val="hybridMultilevel"/>
    <w:tmpl w:val="25C45E1A"/>
    <w:lvl w:ilvl="0" w:tplc="82DEF0D0">
      <w:start w:val="1"/>
      <w:numFmt w:val="lowerLetter"/>
      <w:lvlText w:val="%1."/>
      <w:lvlJc w:val="left"/>
      <w:pPr>
        <w:ind w:left="720" w:hanging="360"/>
      </w:pPr>
    </w:lvl>
    <w:lvl w:ilvl="1" w:tplc="1538547C">
      <w:start w:val="1"/>
      <w:numFmt w:val="lowerLetter"/>
      <w:lvlText w:val="%2."/>
      <w:lvlJc w:val="left"/>
      <w:pPr>
        <w:ind w:left="1440" w:hanging="360"/>
      </w:pPr>
    </w:lvl>
    <w:lvl w:ilvl="2" w:tplc="B02ADA1A">
      <w:start w:val="1"/>
      <w:numFmt w:val="lowerRoman"/>
      <w:lvlText w:val="%3."/>
      <w:lvlJc w:val="right"/>
      <w:pPr>
        <w:ind w:left="2160" w:hanging="180"/>
      </w:pPr>
    </w:lvl>
    <w:lvl w:ilvl="3" w:tplc="AB44FF6A">
      <w:start w:val="1"/>
      <w:numFmt w:val="decimal"/>
      <w:lvlText w:val="%4."/>
      <w:lvlJc w:val="left"/>
      <w:pPr>
        <w:ind w:left="2880" w:hanging="360"/>
      </w:pPr>
    </w:lvl>
    <w:lvl w:ilvl="4" w:tplc="52329B96">
      <w:start w:val="1"/>
      <w:numFmt w:val="lowerLetter"/>
      <w:lvlText w:val="%5."/>
      <w:lvlJc w:val="left"/>
      <w:pPr>
        <w:ind w:left="3600" w:hanging="360"/>
      </w:pPr>
    </w:lvl>
    <w:lvl w:ilvl="5" w:tplc="4DC61040">
      <w:start w:val="1"/>
      <w:numFmt w:val="lowerRoman"/>
      <w:lvlText w:val="%6."/>
      <w:lvlJc w:val="right"/>
      <w:pPr>
        <w:ind w:left="4320" w:hanging="180"/>
      </w:pPr>
    </w:lvl>
    <w:lvl w:ilvl="6" w:tplc="C420A99A">
      <w:start w:val="1"/>
      <w:numFmt w:val="decimal"/>
      <w:lvlText w:val="%7."/>
      <w:lvlJc w:val="left"/>
      <w:pPr>
        <w:ind w:left="5040" w:hanging="360"/>
      </w:pPr>
    </w:lvl>
    <w:lvl w:ilvl="7" w:tplc="E9D652B4">
      <w:start w:val="1"/>
      <w:numFmt w:val="lowerLetter"/>
      <w:lvlText w:val="%8."/>
      <w:lvlJc w:val="left"/>
      <w:pPr>
        <w:ind w:left="5760" w:hanging="360"/>
      </w:pPr>
    </w:lvl>
    <w:lvl w:ilvl="8" w:tplc="394C6D76">
      <w:start w:val="1"/>
      <w:numFmt w:val="lowerRoman"/>
      <w:lvlText w:val="%9."/>
      <w:lvlJc w:val="right"/>
      <w:pPr>
        <w:ind w:left="6480" w:hanging="180"/>
      </w:pPr>
    </w:lvl>
  </w:abstractNum>
  <w:abstractNum w:abstractNumId="61" w15:restartNumberingAfterBreak="0">
    <w:nsid w:val="292F3A46"/>
    <w:multiLevelType w:val="hybridMultilevel"/>
    <w:tmpl w:val="A06CB7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B5786DC"/>
    <w:multiLevelType w:val="hybridMultilevel"/>
    <w:tmpl w:val="B2C81414"/>
    <w:lvl w:ilvl="0" w:tplc="AD9E35B4">
      <w:start w:val="1"/>
      <w:numFmt w:val="lowerLetter"/>
      <w:lvlText w:val="%1."/>
      <w:lvlJc w:val="left"/>
      <w:pPr>
        <w:ind w:left="720" w:hanging="360"/>
      </w:pPr>
    </w:lvl>
    <w:lvl w:ilvl="1" w:tplc="CAFC9DAE">
      <w:start w:val="1"/>
      <w:numFmt w:val="lowerLetter"/>
      <w:lvlText w:val="%2."/>
      <w:lvlJc w:val="left"/>
      <w:pPr>
        <w:ind w:left="1440" w:hanging="360"/>
      </w:pPr>
    </w:lvl>
    <w:lvl w:ilvl="2" w:tplc="BF860770">
      <w:start w:val="1"/>
      <w:numFmt w:val="lowerRoman"/>
      <w:lvlText w:val="%3."/>
      <w:lvlJc w:val="right"/>
      <w:pPr>
        <w:ind w:left="2160" w:hanging="180"/>
      </w:pPr>
    </w:lvl>
    <w:lvl w:ilvl="3" w:tplc="95DED0FA">
      <w:start w:val="1"/>
      <w:numFmt w:val="decimal"/>
      <w:lvlText w:val="%4."/>
      <w:lvlJc w:val="left"/>
      <w:pPr>
        <w:ind w:left="2880" w:hanging="360"/>
      </w:pPr>
    </w:lvl>
    <w:lvl w:ilvl="4" w:tplc="8BAE28FA">
      <w:start w:val="1"/>
      <w:numFmt w:val="lowerLetter"/>
      <w:lvlText w:val="%5."/>
      <w:lvlJc w:val="left"/>
      <w:pPr>
        <w:ind w:left="3600" w:hanging="360"/>
      </w:pPr>
    </w:lvl>
    <w:lvl w:ilvl="5" w:tplc="55E0CF54">
      <w:start w:val="1"/>
      <w:numFmt w:val="lowerRoman"/>
      <w:lvlText w:val="%6."/>
      <w:lvlJc w:val="right"/>
      <w:pPr>
        <w:ind w:left="4320" w:hanging="180"/>
      </w:pPr>
    </w:lvl>
    <w:lvl w:ilvl="6" w:tplc="4B9C07EA">
      <w:start w:val="1"/>
      <w:numFmt w:val="decimal"/>
      <w:lvlText w:val="%7."/>
      <w:lvlJc w:val="left"/>
      <w:pPr>
        <w:ind w:left="5040" w:hanging="360"/>
      </w:pPr>
    </w:lvl>
    <w:lvl w:ilvl="7" w:tplc="1D2C72CE">
      <w:start w:val="1"/>
      <w:numFmt w:val="lowerLetter"/>
      <w:lvlText w:val="%8."/>
      <w:lvlJc w:val="left"/>
      <w:pPr>
        <w:ind w:left="5760" w:hanging="360"/>
      </w:pPr>
    </w:lvl>
    <w:lvl w:ilvl="8" w:tplc="AEFA48A0">
      <w:start w:val="1"/>
      <w:numFmt w:val="lowerRoman"/>
      <w:lvlText w:val="%9."/>
      <w:lvlJc w:val="right"/>
      <w:pPr>
        <w:ind w:left="6480" w:hanging="180"/>
      </w:pPr>
    </w:lvl>
  </w:abstractNum>
  <w:abstractNum w:abstractNumId="63"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0C46A3"/>
    <w:multiLevelType w:val="multilevel"/>
    <w:tmpl w:val="710AF38A"/>
    <w:lvl w:ilvl="0">
      <w:start w:val="1"/>
      <w:numFmt w:val="lowerLetter"/>
      <w:lvlText w:val="%1."/>
      <w:lvlJc w:val="left"/>
      <w:pPr>
        <w:tabs>
          <w:tab w:val="num" w:pos="1080"/>
        </w:tabs>
        <w:ind w:left="1080" w:hanging="360"/>
      </w:pPr>
      <w:rPr>
        <w:rFonts w:hint="default"/>
        <w:sz w:val="24"/>
        <w:szCs w:val="24"/>
      </w:rPr>
    </w:lvl>
    <w:lvl w:ilvl="1">
      <w:start w:val="1"/>
      <w:numFmt w:val="lowerLetter"/>
      <w:lvlText w:val="%2."/>
      <w:lvlJc w:val="left"/>
      <w:pPr>
        <w:tabs>
          <w:tab w:val="num" w:pos="1800"/>
        </w:tabs>
        <w:ind w:left="1800" w:hanging="360"/>
      </w:pPr>
      <w:rPr>
        <w:rFonts w:hint="default"/>
        <w:sz w:val="24"/>
        <w:szCs w:val="24"/>
      </w:rPr>
    </w:lvl>
    <w:lvl w:ilvl="2">
      <w:start w:val="1"/>
      <w:numFmt w:val="lowerLetter"/>
      <w:lvlText w:val="%3."/>
      <w:lvlJc w:val="left"/>
      <w:pPr>
        <w:tabs>
          <w:tab w:val="num" w:pos="2520"/>
        </w:tabs>
        <w:ind w:left="2520" w:hanging="360"/>
      </w:pPr>
      <w:rPr>
        <w:rFonts w:hint="default"/>
        <w:sz w:val="24"/>
        <w:szCs w:val="24"/>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5" w15:restartNumberingAfterBreak="0">
    <w:nsid w:val="2E261887"/>
    <w:multiLevelType w:val="hybridMultilevel"/>
    <w:tmpl w:val="2F3A15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E9D6CA4"/>
    <w:multiLevelType w:val="hybridMultilevel"/>
    <w:tmpl w:val="F6E42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BC991E"/>
    <w:multiLevelType w:val="hybridMultilevel"/>
    <w:tmpl w:val="69346F80"/>
    <w:lvl w:ilvl="0" w:tplc="04090017">
      <w:start w:val="1"/>
      <w:numFmt w:val="lowerLetter"/>
      <w:lvlText w:val="%1)"/>
      <w:lvlJc w:val="left"/>
      <w:pPr>
        <w:ind w:left="720" w:hanging="360"/>
      </w:pPr>
    </w:lvl>
    <w:lvl w:ilvl="1" w:tplc="B59238D4">
      <w:start w:val="1"/>
      <w:numFmt w:val="lowerLetter"/>
      <w:lvlText w:val="%2."/>
      <w:lvlJc w:val="left"/>
      <w:pPr>
        <w:ind w:left="1440" w:hanging="360"/>
      </w:pPr>
    </w:lvl>
    <w:lvl w:ilvl="2" w:tplc="7CE01704">
      <w:start w:val="1"/>
      <w:numFmt w:val="lowerRoman"/>
      <w:lvlText w:val="%3."/>
      <w:lvlJc w:val="right"/>
      <w:pPr>
        <w:ind w:left="2160" w:hanging="180"/>
      </w:pPr>
    </w:lvl>
    <w:lvl w:ilvl="3" w:tplc="6F7C5470">
      <w:start w:val="1"/>
      <w:numFmt w:val="decimal"/>
      <w:lvlText w:val="%4."/>
      <w:lvlJc w:val="left"/>
      <w:pPr>
        <w:ind w:left="2880" w:hanging="360"/>
      </w:pPr>
    </w:lvl>
    <w:lvl w:ilvl="4" w:tplc="CA8047BA">
      <w:start w:val="1"/>
      <w:numFmt w:val="lowerLetter"/>
      <w:lvlText w:val="%5."/>
      <w:lvlJc w:val="left"/>
      <w:pPr>
        <w:ind w:left="3600" w:hanging="360"/>
      </w:pPr>
    </w:lvl>
    <w:lvl w:ilvl="5" w:tplc="0AA4A886">
      <w:start w:val="1"/>
      <w:numFmt w:val="lowerRoman"/>
      <w:lvlText w:val="%6."/>
      <w:lvlJc w:val="right"/>
      <w:pPr>
        <w:ind w:left="4320" w:hanging="180"/>
      </w:pPr>
    </w:lvl>
    <w:lvl w:ilvl="6" w:tplc="88444094">
      <w:start w:val="1"/>
      <w:numFmt w:val="decimal"/>
      <w:lvlText w:val="%7."/>
      <w:lvlJc w:val="left"/>
      <w:pPr>
        <w:ind w:left="5040" w:hanging="360"/>
      </w:pPr>
    </w:lvl>
    <w:lvl w:ilvl="7" w:tplc="FB467096">
      <w:start w:val="1"/>
      <w:numFmt w:val="lowerLetter"/>
      <w:lvlText w:val="%8."/>
      <w:lvlJc w:val="left"/>
      <w:pPr>
        <w:ind w:left="5760" w:hanging="360"/>
      </w:pPr>
    </w:lvl>
    <w:lvl w:ilvl="8" w:tplc="ABE607D8">
      <w:start w:val="1"/>
      <w:numFmt w:val="lowerRoman"/>
      <w:lvlText w:val="%9."/>
      <w:lvlJc w:val="right"/>
      <w:pPr>
        <w:ind w:left="6480" w:hanging="180"/>
      </w:pPr>
    </w:lvl>
  </w:abstractNum>
  <w:abstractNum w:abstractNumId="68" w15:restartNumberingAfterBreak="0">
    <w:nsid w:val="2EF82CD3"/>
    <w:multiLevelType w:val="hybridMultilevel"/>
    <w:tmpl w:val="D012034E"/>
    <w:lvl w:ilvl="0" w:tplc="300225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9637E6"/>
    <w:multiLevelType w:val="hybridMultilevel"/>
    <w:tmpl w:val="51EC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7C515C"/>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0B96656"/>
    <w:multiLevelType w:val="hybridMultilevel"/>
    <w:tmpl w:val="95CE68E6"/>
    <w:lvl w:ilvl="0" w:tplc="60A61542">
      <w:start w:val="1"/>
      <w:numFmt w:val="bullet"/>
      <w:lvlText w:val=""/>
      <w:lvlJc w:val="left"/>
      <w:pPr>
        <w:ind w:left="720" w:hanging="360"/>
      </w:pPr>
      <w:rPr>
        <w:rFonts w:ascii="Symbol" w:hAnsi="Symbol"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2B03672"/>
    <w:multiLevelType w:val="hybridMultilevel"/>
    <w:tmpl w:val="7AA45764"/>
    <w:lvl w:ilvl="0" w:tplc="04090019">
      <w:start w:val="1"/>
      <w:numFmt w:val="lowerLetter"/>
      <w:lvlText w:val="%1."/>
      <w:lvlJc w:val="left"/>
      <w:pPr>
        <w:ind w:left="1071" w:hanging="360"/>
      </w:pPr>
      <w:rPr>
        <w:color w:val="auto"/>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73" w15:restartNumberingAfterBreak="0">
    <w:nsid w:val="33091629"/>
    <w:multiLevelType w:val="hybridMultilevel"/>
    <w:tmpl w:val="AB3C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0C5E93"/>
    <w:multiLevelType w:val="hybridMultilevel"/>
    <w:tmpl w:val="E168F64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4560AB5"/>
    <w:multiLevelType w:val="hybridMultilevel"/>
    <w:tmpl w:val="C53E7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624D217"/>
    <w:multiLevelType w:val="hybridMultilevel"/>
    <w:tmpl w:val="DA9887C8"/>
    <w:lvl w:ilvl="0" w:tplc="83F843D0">
      <w:start w:val="1"/>
      <w:numFmt w:val="lowerLetter"/>
      <w:lvlText w:val="%1."/>
      <w:lvlJc w:val="left"/>
      <w:pPr>
        <w:ind w:left="720" w:hanging="360"/>
      </w:pPr>
    </w:lvl>
    <w:lvl w:ilvl="1" w:tplc="EB467370">
      <w:start w:val="1"/>
      <w:numFmt w:val="lowerLetter"/>
      <w:lvlText w:val="%2."/>
      <w:lvlJc w:val="left"/>
      <w:pPr>
        <w:ind w:left="1440" w:hanging="360"/>
      </w:pPr>
    </w:lvl>
    <w:lvl w:ilvl="2" w:tplc="20B651A8">
      <w:start w:val="1"/>
      <w:numFmt w:val="lowerRoman"/>
      <w:lvlText w:val="%3."/>
      <w:lvlJc w:val="right"/>
      <w:pPr>
        <w:ind w:left="2160" w:hanging="180"/>
      </w:pPr>
    </w:lvl>
    <w:lvl w:ilvl="3" w:tplc="0BC274BA">
      <w:start w:val="1"/>
      <w:numFmt w:val="decimal"/>
      <w:lvlText w:val="%4."/>
      <w:lvlJc w:val="left"/>
      <w:pPr>
        <w:ind w:left="2880" w:hanging="360"/>
      </w:pPr>
    </w:lvl>
    <w:lvl w:ilvl="4" w:tplc="8A4AC700">
      <w:start w:val="1"/>
      <w:numFmt w:val="lowerLetter"/>
      <w:lvlText w:val="%5."/>
      <w:lvlJc w:val="left"/>
      <w:pPr>
        <w:ind w:left="3600" w:hanging="360"/>
      </w:pPr>
    </w:lvl>
    <w:lvl w:ilvl="5" w:tplc="D480CC36">
      <w:start w:val="1"/>
      <w:numFmt w:val="lowerRoman"/>
      <w:lvlText w:val="%6."/>
      <w:lvlJc w:val="right"/>
      <w:pPr>
        <w:ind w:left="4320" w:hanging="180"/>
      </w:pPr>
    </w:lvl>
    <w:lvl w:ilvl="6" w:tplc="BFCA5A18">
      <w:start w:val="1"/>
      <w:numFmt w:val="decimal"/>
      <w:lvlText w:val="%7."/>
      <w:lvlJc w:val="left"/>
      <w:pPr>
        <w:ind w:left="5040" w:hanging="360"/>
      </w:pPr>
    </w:lvl>
    <w:lvl w:ilvl="7" w:tplc="D0BC51B2">
      <w:start w:val="1"/>
      <w:numFmt w:val="lowerLetter"/>
      <w:lvlText w:val="%8."/>
      <w:lvlJc w:val="left"/>
      <w:pPr>
        <w:ind w:left="5760" w:hanging="360"/>
      </w:pPr>
    </w:lvl>
    <w:lvl w:ilvl="8" w:tplc="771E35F0">
      <w:start w:val="1"/>
      <w:numFmt w:val="lowerRoman"/>
      <w:lvlText w:val="%9."/>
      <w:lvlJc w:val="right"/>
      <w:pPr>
        <w:ind w:left="6480" w:hanging="180"/>
      </w:pPr>
    </w:lvl>
  </w:abstractNum>
  <w:abstractNum w:abstractNumId="77" w15:restartNumberingAfterBreak="0">
    <w:nsid w:val="36BF0749"/>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0" w15:restartNumberingAfterBreak="0">
    <w:nsid w:val="3B4502B5"/>
    <w:multiLevelType w:val="hybridMultilevel"/>
    <w:tmpl w:val="1CBA4B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942F83"/>
    <w:multiLevelType w:val="hybridMultilevel"/>
    <w:tmpl w:val="98EADF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D0F2CF1"/>
    <w:multiLevelType w:val="hybridMultilevel"/>
    <w:tmpl w:val="BAEEBA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D936E44"/>
    <w:multiLevelType w:val="hybridMultilevel"/>
    <w:tmpl w:val="68EEF0B6"/>
    <w:lvl w:ilvl="0" w:tplc="E3F0FA76">
      <w:start w:val="1"/>
      <w:numFmt w:val="bullet"/>
      <w:lvlText w:val=""/>
      <w:lvlJc w:val="left"/>
      <w:pPr>
        <w:ind w:left="720" w:hanging="360"/>
      </w:pPr>
      <w:rPr>
        <w:rFonts w:ascii="Symbol" w:hAnsi="Symbol" w:hint="default"/>
      </w:rPr>
    </w:lvl>
    <w:lvl w:ilvl="1" w:tplc="0A86138A">
      <w:start w:val="1"/>
      <w:numFmt w:val="bullet"/>
      <w:lvlText w:val="o"/>
      <w:lvlJc w:val="left"/>
      <w:pPr>
        <w:ind w:left="1440" w:hanging="360"/>
      </w:pPr>
      <w:rPr>
        <w:rFonts w:ascii="Courier New" w:hAnsi="Courier New" w:hint="default"/>
      </w:rPr>
    </w:lvl>
    <w:lvl w:ilvl="2" w:tplc="DC368BA8">
      <w:start w:val="1"/>
      <w:numFmt w:val="bullet"/>
      <w:lvlText w:val=""/>
      <w:lvlJc w:val="left"/>
      <w:pPr>
        <w:ind w:left="2160" w:hanging="360"/>
      </w:pPr>
      <w:rPr>
        <w:rFonts w:ascii="Wingdings" w:hAnsi="Wingdings" w:hint="default"/>
      </w:rPr>
    </w:lvl>
    <w:lvl w:ilvl="3" w:tplc="46627004">
      <w:start w:val="1"/>
      <w:numFmt w:val="bullet"/>
      <w:lvlText w:val=""/>
      <w:lvlJc w:val="left"/>
      <w:pPr>
        <w:ind w:left="2880" w:hanging="360"/>
      </w:pPr>
      <w:rPr>
        <w:rFonts w:ascii="Symbol" w:hAnsi="Symbol" w:hint="default"/>
      </w:rPr>
    </w:lvl>
    <w:lvl w:ilvl="4" w:tplc="B964E848">
      <w:start w:val="1"/>
      <w:numFmt w:val="bullet"/>
      <w:lvlText w:val="o"/>
      <w:lvlJc w:val="left"/>
      <w:pPr>
        <w:ind w:left="3600" w:hanging="360"/>
      </w:pPr>
      <w:rPr>
        <w:rFonts w:ascii="Courier New" w:hAnsi="Courier New" w:hint="default"/>
      </w:rPr>
    </w:lvl>
    <w:lvl w:ilvl="5" w:tplc="C870F48A">
      <w:start w:val="1"/>
      <w:numFmt w:val="bullet"/>
      <w:lvlText w:val=""/>
      <w:lvlJc w:val="left"/>
      <w:pPr>
        <w:ind w:left="4320" w:hanging="360"/>
      </w:pPr>
      <w:rPr>
        <w:rFonts w:ascii="Wingdings" w:hAnsi="Wingdings" w:hint="default"/>
      </w:rPr>
    </w:lvl>
    <w:lvl w:ilvl="6" w:tplc="0B562FFE">
      <w:start w:val="1"/>
      <w:numFmt w:val="bullet"/>
      <w:lvlText w:val=""/>
      <w:lvlJc w:val="left"/>
      <w:pPr>
        <w:ind w:left="5040" w:hanging="360"/>
      </w:pPr>
      <w:rPr>
        <w:rFonts w:ascii="Symbol" w:hAnsi="Symbol" w:hint="default"/>
      </w:rPr>
    </w:lvl>
    <w:lvl w:ilvl="7" w:tplc="81EA5324">
      <w:start w:val="1"/>
      <w:numFmt w:val="bullet"/>
      <w:lvlText w:val="o"/>
      <w:lvlJc w:val="left"/>
      <w:pPr>
        <w:ind w:left="5760" w:hanging="360"/>
      </w:pPr>
      <w:rPr>
        <w:rFonts w:ascii="Courier New" w:hAnsi="Courier New" w:hint="default"/>
      </w:rPr>
    </w:lvl>
    <w:lvl w:ilvl="8" w:tplc="E7C6420C">
      <w:start w:val="1"/>
      <w:numFmt w:val="bullet"/>
      <w:lvlText w:val=""/>
      <w:lvlJc w:val="left"/>
      <w:pPr>
        <w:ind w:left="6480" w:hanging="360"/>
      </w:pPr>
      <w:rPr>
        <w:rFonts w:ascii="Wingdings" w:hAnsi="Wingdings" w:hint="default"/>
      </w:rPr>
    </w:lvl>
  </w:abstractNum>
  <w:abstractNum w:abstractNumId="86" w15:restartNumberingAfterBreak="0">
    <w:nsid w:val="3F461C2C"/>
    <w:multiLevelType w:val="hybridMultilevel"/>
    <w:tmpl w:val="7F822DDA"/>
    <w:lvl w:ilvl="0" w:tplc="04090001">
      <w:start w:val="1"/>
      <w:numFmt w:val="bullet"/>
      <w:lvlText w:val=""/>
      <w:lvlJc w:val="left"/>
      <w:pPr>
        <w:ind w:left="720" w:hanging="360"/>
      </w:pPr>
      <w:rPr>
        <w:rFonts w:ascii="Symbol" w:hAnsi="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3FCB7E9A"/>
    <w:multiLevelType w:val="hybridMultilevel"/>
    <w:tmpl w:val="BDDC4CD4"/>
    <w:lvl w:ilvl="0" w:tplc="143EF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2E187D"/>
    <w:multiLevelType w:val="hybridMultilevel"/>
    <w:tmpl w:val="FBF46290"/>
    <w:lvl w:ilvl="0" w:tplc="1ACA23D0">
      <w:start w:val="1"/>
      <w:numFmt w:val="decimal"/>
      <w:lvlText w:val="%1."/>
      <w:lvlJc w:val="left"/>
      <w:pPr>
        <w:ind w:left="720" w:hanging="360"/>
      </w:pPr>
    </w:lvl>
    <w:lvl w:ilvl="1" w:tplc="04090019">
      <w:start w:val="1"/>
      <w:numFmt w:val="lowerLetter"/>
      <w:lvlText w:val="%2."/>
      <w:lvlJc w:val="left"/>
      <w:pPr>
        <w:ind w:left="1440" w:hanging="360"/>
      </w:pPr>
    </w:lvl>
    <w:lvl w:ilvl="2" w:tplc="B5F4CBE4">
      <w:start w:val="1"/>
      <w:numFmt w:val="lowerRoman"/>
      <w:lvlText w:val="%3."/>
      <w:lvlJc w:val="right"/>
      <w:pPr>
        <w:ind w:left="2160" w:hanging="180"/>
      </w:pPr>
    </w:lvl>
    <w:lvl w:ilvl="3" w:tplc="5F12988A">
      <w:start w:val="1"/>
      <w:numFmt w:val="decimal"/>
      <w:lvlText w:val="%4."/>
      <w:lvlJc w:val="left"/>
      <w:pPr>
        <w:ind w:left="2880" w:hanging="360"/>
      </w:pPr>
    </w:lvl>
    <w:lvl w:ilvl="4" w:tplc="67B27D58">
      <w:start w:val="1"/>
      <w:numFmt w:val="lowerLetter"/>
      <w:lvlText w:val="%5."/>
      <w:lvlJc w:val="left"/>
      <w:pPr>
        <w:ind w:left="3600" w:hanging="360"/>
      </w:pPr>
    </w:lvl>
    <w:lvl w:ilvl="5" w:tplc="0AD039EE">
      <w:start w:val="1"/>
      <w:numFmt w:val="lowerRoman"/>
      <w:lvlText w:val="%6."/>
      <w:lvlJc w:val="right"/>
      <w:pPr>
        <w:ind w:left="4320" w:hanging="180"/>
      </w:pPr>
    </w:lvl>
    <w:lvl w:ilvl="6" w:tplc="E87A3846">
      <w:start w:val="1"/>
      <w:numFmt w:val="decimal"/>
      <w:lvlText w:val="%7."/>
      <w:lvlJc w:val="left"/>
      <w:pPr>
        <w:ind w:left="5040" w:hanging="360"/>
      </w:pPr>
    </w:lvl>
    <w:lvl w:ilvl="7" w:tplc="66B23478">
      <w:start w:val="1"/>
      <w:numFmt w:val="lowerLetter"/>
      <w:lvlText w:val="%8."/>
      <w:lvlJc w:val="left"/>
      <w:pPr>
        <w:ind w:left="5760" w:hanging="360"/>
      </w:pPr>
    </w:lvl>
    <w:lvl w:ilvl="8" w:tplc="71C8AA4A">
      <w:start w:val="1"/>
      <w:numFmt w:val="lowerRoman"/>
      <w:lvlText w:val="%9."/>
      <w:lvlJc w:val="right"/>
      <w:pPr>
        <w:ind w:left="6480" w:hanging="180"/>
      </w:pPr>
    </w:lvl>
  </w:abstractNum>
  <w:abstractNum w:abstractNumId="90" w15:restartNumberingAfterBreak="0">
    <w:nsid w:val="426857CC"/>
    <w:multiLevelType w:val="hybridMultilevel"/>
    <w:tmpl w:val="05AE309C"/>
    <w:lvl w:ilvl="0" w:tplc="80E2D3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BC73C3"/>
    <w:multiLevelType w:val="hybridMultilevel"/>
    <w:tmpl w:val="B3E2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6112B1"/>
    <w:multiLevelType w:val="hybridMultilevel"/>
    <w:tmpl w:val="49FCCC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49678F1"/>
    <w:multiLevelType w:val="multilevel"/>
    <w:tmpl w:val="0408196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4" w15:restartNumberingAfterBreak="0">
    <w:nsid w:val="45E64107"/>
    <w:multiLevelType w:val="hybridMultilevel"/>
    <w:tmpl w:val="F03A9EAC"/>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463D5C97"/>
    <w:multiLevelType w:val="hybridMultilevel"/>
    <w:tmpl w:val="501A7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7264A88"/>
    <w:multiLevelType w:val="hybridMultilevel"/>
    <w:tmpl w:val="10CCBEBC"/>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97" w15:restartNumberingAfterBreak="0">
    <w:nsid w:val="47C63CD4"/>
    <w:multiLevelType w:val="hybridMultilevel"/>
    <w:tmpl w:val="CB7C0F4A"/>
    <w:lvl w:ilvl="0" w:tplc="C6FE8A0E">
      <w:start w:val="1"/>
      <w:numFmt w:val="bullet"/>
      <w:lvlText w:val=""/>
      <w:lvlJc w:val="left"/>
      <w:pPr>
        <w:ind w:left="720" w:hanging="360"/>
      </w:pPr>
      <w:rPr>
        <w:rFonts w:ascii="Symbol" w:hAnsi="Symbol" w:hint="default"/>
      </w:rPr>
    </w:lvl>
    <w:lvl w:ilvl="1" w:tplc="C7DAA304">
      <w:start w:val="1"/>
      <w:numFmt w:val="bullet"/>
      <w:lvlText w:val="o"/>
      <w:lvlJc w:val="left"/>
      <w:pPr>
        <w:ind w:left="1440" w:hanging="360"/>
      </w:pPr>
      <w:rPr>
        <w:rFonts w:ascii="Courier New" w:hAnsi="Courier New" w:hint="default"/>
      </w:rPr>
    </w:lvl>
    <w:lvl w:ilvl="2" w:tplc="77CA26EE">
      <w:start w:val="1"/>
      <w:numFmt w:val="bullet"/>
      <w:lvlText w:val=""/>
      <w:lvlJc w:val="left"/>
      <w:pPr>
        <w:ind w:left="2160" w:hanging="360"/>
      </w:pPr>
      <w:rPr>
        <w:rFonts w:ascii="Wingdings" w:hAnsi="Wingdings" w:hint="default"/>
      </w:rPr>
    </w:lvl>
    <w:lvl w:ilvl="3" w:tplc="C24A2A36">
      <w:start w:val="1"/>
      <w:numFmt w:val="bullet"/>
      <w:lvlText w:val=""/>
      <w:lvlJc w:val="left"/>
      <w:pPr>
        <w:ind w:left="2880" w:hanging="360"/>
      </w:pPr>
      <w:rPr>
        <w:rFonts w:ascii="Symbol" w:hAnsi="Symbol" w:hint="default"/>
      </w:rPr>
    </w:lvl>
    <w:lvl w:ilvl="4" w:tplc="C8AC1E92">
      <w:start w:val="1"/>
      <w:numFmt w:val="bullet"/>
      <w:lvlText w:val="o"/>
      <w:lvlJc w:val="left"/>
      <w:pPr>
        <w:ind w:left="3600" w:hanging="360"/>
      </w:pPr>
      <w:rPr>
        <w:rFonts w:ascii="Courier New" w:hAnsi="Courier New" w:hint="default"/>
      </w:rPr>
    </w:lvl>
    <w:lvl w:ilvl="5" w:tplc="2C286958">
      <w:start w:val="1"/>
      <w:numFmt w:val="bullet"/>
      <w:lvlText w:val=""/>
      <w:lvlJc w:val="left"/>
      <w:pPr>
        <w:ind w:left="4320" w:hanging="360"/>
      </w:pPr>
      <w:rPr>
        <w:rFonts w:ascii="Wingdings" w:hAnsi="Wingdings" w:hint="default"/>
      </w:rPr>
    </w:lvl>
    <w:lvl w:ilvl="6" w:tplc="EE96733E">
      <w:start w:val="1"/>
      <w:numFmt w:val="bullet"/>
      <w:lvlText w:val=""/>
      <w:lvlJc w:val="left"/>
      <w:pPr>
        <w:ind w:left="5040" w:hanging="360"/>
      </w:pPr>
      <w:rPr>
        <w:rFonts w:ascii="Symbol" w:hAnsi="Symbol" w:hint="default"/>
      </w:rPr>
    </w:lvl>
    <w:lvl w:ilvl="7" w:tplc="8D74052C">
      <w:start w:val="1"/>
      <w:numFmt w:val="bullet"/>
      <w:lvlText w:val="o"/>
      <w:lvlJc w:val="left"/>
      <w:pPr>
        <w:ind w:left="5760" w:hanging="360"/>
      </w:pPr>
      <w:rPr>
        <w:rFonts w:ascii="Courier New" w:hAnsi="Courier New" w:hint="default"/>
      </w:rPr>
    </w:lvl>
    <w:lvl w:ilvl="8" w:tplc="EBAE0DE0">
      <w:start w:val="1"/>
      <w:numFmt w:val="bullet"/>
      <w:lvlText w:val=""/>
      <w:lvlJc w:val="left"/>
      <w:pPr>
        <w:ind w:left="6480" w:hanging="360"/>
      </w:pPr>
      <w:rPr>
        <w:rFonts w:ascii="Wingdings" w:hAnsi="Wingdings" w:hint="default"/>
      </w:rPr>
    </w:lvl>
  </w:abstractNum>
  <w:abstractNum w:abstractNumId="98" w15:restartNumberingAfterBreak="0">
    <w:nsid w:val="47CF1B06"/>
    <w:multiLevelType w:val="multilevel"/>
    <w:tmpl w:val="DC7281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9" w15:restartNumberingAfterBreak="0">
    <w:nsid w:val="488971FE"/>
    <w:multiLevelType w:val="hybridMultilevel"/>
    <w:tmpl w:val="FD4AACE6"/>
    <w:lvl w:ilvl="0" w:tplc="9056D6EE">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1" w15:restartNumberingAfterBreak="0">
    <w:nsid w:val="495E5D9B"/>
    <w:multiLevelType w:val="multilevel"/>
    <w:tmpl w:val="3BC697A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9E1059F"/>
    <w:multiLevelType w:val="hybridMultilevel"/>
    <w:tmpl w:val="BE229F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ACF1E67"/>
    <w:multiLevelType w:val="hybridMultilevel"/>
    <w:tmpl w:val="12EC4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A632C"/>
    <w:multiLevelType w:val="hybridMultilevel"/>
    <w:tmpl w:val="8CF4E1FA"/>
    <w:lvl w:ilvl="0" w:tplc="04090017">
      <w:start w:val="1"/>
      <w:numFmt w:val="lowerLetter"/>
      <w:lvlText w:val="%1)"/>
      <w:lvlJc w:val="left"/>
      <w:pPr>
        <w:ind w:left="720" w:hanging="360"/>
      </w:pPr>
    </w:lvl>
    <w:lvl w:ilvl="1" w:tplc="A17C9838">
      <w:start w:val="1"/>
      <w:numFmt w:val="lowerLetter"/>
      <w:lvlText w:val="%2."/>
      <w:lvlJc w:val="left"/>
      <w:pPr>
        <w:ind w:left="1440" w:hanging="360"/>
      </w:pPr>
    </w:lvl>
    <w:lvl w:ilvl="2" w:tplc="1E749568">
      <w:start w:val="1"/>
      <w:numFmt w:val="lowerRoman"/>
      <w:lvlText w:val="%3."/>
      <w:lvlJc w:val="right"/>
      <w:pPr>
        <w:ind w:left="2160" w:hanging="180"/>
      </w:pPr>
    </w:lvl>
    <w:lvl w:ilvl="3" w:tplc="43D24EBA">
      <w:start w:val="1"/>
      <w:numFmt w:val="decimal"/>
      <w:lvlText w:val="%4."/>
      <w:lvlJc w:val="left"/>
      <w:pPr>
        <w:ind w:left="2880" w:hanging="360"/>
      </w:pPr>
    </w:lvl>
    <w:lvl w:ilvl="4" w:tplc="BF12BA64">
      <w:start w:val="1"/>
      <w:numFmt w:val="lowerLetter"/>
      <w:lvlText w:val="%5."/>
      <w:lvlJc w:val="left"/>
      <w:pPr>
        <w:ind w:left="3600" w:hanging="360"/>
      </w:pPr>
    </w:lvl>
    <w:lvl w:ilvl="5" w:tplc="0748C6A8">
      <w:start w:val="1"/>
      <w:numFmt w:val="lowerRoman"/>
      <w:lvlText w:val="%6."/>
      <w:lvlJc w:val="right"/>
      <w:pPr>
        <w:ind w:left="4320" w:hanging="180"/>
      </w:pPr>
    </w:lvl>
    <w:lvl w:ilvl="6" w:tplc="BF303F1E">
      <w:start w:val="1"/>
      <w:numFmt w:val="decimal"/>
      <w:lvlText w:val="%7."/>
      <w:lvlJc w:val="left"/>
      <w:pPr>
        <w:ind w:left="5040" w:hanging="360"/>
      </w:pPr>
    </w:lvl>
    <w:lvl w:ilvl="7" w:tplc="EFC85EA8">
      <w:start w:val="1"/>
      <w:numFmt w:val="lowerLetter"/>
      <w:lvlText w:val="%8."/>
      <w:lvlJc w:val="left"/>
      <w:pPr>
        <w:ind w:left="5760" w:hanging="360"/>
      </w:pPr>
    </w:lvl>
    <w:lvl w:ilvl="8" w:tplc="E83A920C">
      <w:start w:val="1"/>
      <w:numFmt w:val="lowerRoman"/>
      <w:lvlText w:val="%9."/>
      <w:lvlJc w:val="right"/>
      <w:pPr>
        <w:ind w:left="6480" w:hanging="180"/>
      </w:pPr>
    </w:lvl>
  </w:abstractNum>
  <w:abstractNum w:abstractNumId="105"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C5634EB"/>
    <w:multiLevelType w:val="hybridMultilevel"/>
    <w:tmpl w:val="C130E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7F8023"/>
    <w:multiLevelType w:val="hybridMultilevel"/>
    <w:tmpl w:val="FFFFFFFF"/>
    <w:lvl w:ilvl="0" w:tplc="64325394">
      <w:start w:val="1"/>
      <w:numFmt w:val="lowerLetter"/>
      <w:lvlText w:val="%1."/>
      <w:lvlJc w:val="left"/>
      <w:pPr>
        <w:ind w:left="720" w:hanging="360"/>
      </w:pPr>
    </w:lvl>
    <w:lvl w:ilvl="1" w:tplc="AB069500">
      <w:start w:val="1"/>
      <w:numFmt w:val="lowerLetter"/>
      <w:lvlText w:val="%2."/>
      <w:lvlJc w:val="left"/>
      <w:pPr>
        <w:ind w:left="1440" w:hanging="360"/>
      </w:pPr>
    </w:lvl>
    <w:lvl w:ilvl="2" w:tplc="C254B956">
      <w:start w:val="1"/>
      <w:numFmt w:val="lowerRoman"/>
      <w:lvlText w:val="%3."/>
      <w:lvlJc w:val="right"/>
      <w:pPr>
        <w:ind w:left="2160" w:hanging="180"/>
      </w:pPr>
    </w:lvl>
    <w:lvl w:ilvl="3" w:tplc="C124FC76">
      <w:start w:val="1"/>
      <w:numFmt w:val="decimal"/>
      <w:lvlText w:val="%4."/>
      <w:lvlJc w:val="left"/>
      <w:pPr>
        <w:ind w:left="2880" w:hanging="360"/>
      </w:pPr>
    </w:lvl>
    <w:lvl w:ilvl="4" w:tplc="FB2C6AC6">
      <w:start w:val="1"/>
      <w:numFmt w:val="lowerLetter"/>
      <w:lvlText w:val="%5."/>
      <w:lvlJc w:val="left"/>
      <w:pPr>
        <w:ind w:left="3600" w:hanging="360"/>
      </w:pPr>
    </w:lvl>
    <w:lvl w:ilvl="5" w:tplc="8D56C252">
      <w:start w:val="1"/>
      <w:numFmt w:val="lowerRoman"/>
      <w:lvlText w:val="%6."/>
      <w:lvlJc w:val="right"/>
      <w:pPr>
        <w:ind w:left="4320" w:hanging="180"/>
      </w:pPr>
    </w:lvl>
    <w:lvl w:ilvl="6" w:tplc="471C8494">
      <w:start w:val="1"/>
      <w:numFmt w:val="decimal"/>
      <w:lvlText w:val="%7."/>
      <w:lvlJc w:val="left"/>
      <w:pPr>
        <w:ind w:left="5040" w:hanging="360"/>
      </w:pPr>
    </w:lvl>
    <w:lvl w:ilvl="7" w:tplc="A81E09AA">
      <w:start w:val="1"/>
      <w:numFmt w:val="lowerLetter"/>
      <w:lvlText w:val="%8."/>
      <w:lvlJc w:val="left"/>
      <w:pPr>
        <w:ind w:left="5760" w:hanging="360"/>
      </w:pPr>
    </w:lvl>
    <w:lvl w:ilvl="8" w:tplc="054ED81A">
      <w:start w:val="1"/>
      <w:numFmt w:val="lowerRoman"/>
      <w:lvlText w:val="%9."/>
      <w:lvlJc w:val="right"/>
      <w:pPr>
        <w:ind w:left="6480" w:hanging="180"/>
      </w:pPr>
    </w:lvl>
  </w:abstractNum>
  <w:abstractNum w:abstractNumId="109" w15:restartNumberingAfterBreak="0">
    <w:nsid w:val="4CF62E47"/>
    <w:multiLevelType w:val="hybridMultilevel"/>
    <w:tmpl w:val="0AC6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CF7671F"/>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DB3077E"/>
    <w:multiLevelType w:val="hybridMultilevel"/>
    <w:tmpl w:val="C8B69D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E9A230B"/>
    <w:multiLevelType w:val="multilevel"/>
    <w:tmpl w:val="46DCBD0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3"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4" w15:restartNumberingAfterBreak="0">
    <w:nsid w:val="50AF0E78"/>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0EC4453"/>
    <w:multiLevelType w:val="hybridMultilevel"/>
    <w:tmpl w:val="0C44EB18"/>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15:restartNumberingAfterBreak="0">
    <w:nsid w:val="52CE68D3"/>
    <w:multiLevelType w:val="hybridMultilevel"/>
    <w:tmpl w:val="6BD2C718"/>
    <w:lvl w:ilvl="0" w:tplc="8DD6D182">
      <w:start w:val="1"/>
      <w:numFmt w:val="bullet"/>
      <w:lvlText w:val=""/>
      <w:lvlJc w:val="left"/>
      <w:pPr>
        <w:ind w:left="720" w:hanging="360"/>
      </w:pPr>
      <w:rPr>
        <w:rFonts w:ascii="Symbol" w:hAnsi="Symbol" w:hint="default"/>
      </w:rPr>
    </w:lvl>
    <w:lvl w:ilvl="1" w:tplc="1C5A2204">
      <w:start w:val="1"/>
      <w:numFmt w:val="bullet"/>
      <w:lvlText w:val="o"/>
      <w:lvlJc w:val="left"/>
      <w:pPr>
        <w:ind w:left="1440" w:hanging="360"/>
      </w:pPr>
      <w:rPr>
        <w:rFonts w:ascii="Courier New" w:hAnsi="Courier New" w:hint="default"/>
      </w:rPr>
    </w:lvl>
    <w:lvl w:ilvl="2" w:tplc="5EE4BC92">
      <w:start w:val="1"/>
      <w:numFmt w:val="bullet"/>
      <w:lvlText w:val=""/>
      <w:lvlJc w:val="left"/>
      <w:pPr>
        <w:ind w:left="2160" w:hanging="360"/>
      </w:pPr>
      <w:rPr>
        <w:rFonts w:ascii="Wingdings" w:hAnsi="Wingdings" w:hint="default"/>
      </w:rPr>
    </w:lvl>
    <w:lvl w:ilvl="3" w:tplc="CF64B1AA">
      <w:start w:val="1"/>
      <w:numFmt w:val="bullet"/>
      <w:lvlText w:val=""/>
      <w:lvlJc w:val="left"/>
      <w:pPr>
        <w:ind w:left="2880" w:hanging="360"/>
      </w:pPr>
      <w:rPr>
        <w:rFonts w:ascii="Symbol" w:hAnsi="Symbol" w:hint="default"/>
      </w:rPr>
    </w:lvl>
    <w:lvl w:ilvl="4" w:tplc="7A0A43EC">
      <w:start w:val="1"/>
      <w:numFmt w:val="bullet"/>
      <w:lvlText w:val="o"/>
      <w:lvlJc w:val="left"/>
      <w:pPr>
        <w:ind w:left="3600" w:hanging="360"/>
      </w:pPr>
      <w:rPr>
        <w:rFonts w:ascii="Courier New" w:hAnsi="Courier New" w:hint="default"/>
      </w:rPr>
    </w:lvl>
    <w:lvl w:ilvl="5" w:tplc="120825E2">
      <w:start w:val="1"/>
      <w:numFmt w:val="bullet"/>
      <w:lvlText w:val=""/>
      <w:lvlJc w:val="left"/>
      <w:pPr>
        <w:ind w:left="4320" w:hanging="360"/>
      </w:pPr>
      <w:rPr>
        <w:rFonts w:ascii="Wingdings" w:hAnsi="Wingdings" w:hint="default"/>
      </w:rPr>
    </w:lvl>
    <w:lvl w:ilvl="6" w:tplc="C0A4F0CC">
      <w:start w:val="1"/>
      <w:numFmt w:val="bullet"/>
      <w:lvlText w:val=""/>
      <w:lvlJc w:val="left"/>
      <w:pPr>
        <w:ind w:left="5040" w:hanging="360"/>
      </w:pPr>
      <w:rPr>
        <w:rFonts w:ascii="Symbol" w:hAnsi="Symbol" w:hint="default"/>
      </w:rPr>
    </w:lvl>
    <w:lvl w:ilvl="7" w:tplc="5B9E1622">
      <w:start w:val="1"/>
      <w:numFmt w:val="bullet"/>
      <w:lvlText w:val="o"/>
      <w:lvlJc w:val="left"/>
      <w:pPr>
        <w:ind w:left="5760" w:hanging="360"/>
      </w:pPr>
      <w:rPr>
        <w:rFonts w:ascii="Courier New" w:hAnsi="Courier New" w:hint="default"/>
      </w:rPr>
    </w:lvl>
    <w:lvl w:ilvl="8" w:tplc="69067766">
      <w:start w:val="1"/>
      <w:numFmt w:val="bullet"/>
      <w:lvlText w:val=""/>
      <w:lvlJc w:val="left"/>
      <w:pPr>
        <w:ind w:left="6480" w:hanging="360"/>
      </w:pPr>
      <w:rPr>
        <w:rFonts w:ascii="Wingdings" w:hAnsi="Wingdings" w:hint="default"/>
      </w:rPr>
    </w:lvl>
  </w:abstractNum>
  <w:abstractNum w:abstractNumId="117" w15:restartNumberingAfterBreak="0">
    <w:nsid w:val="52F42D3D"/>
    <w:multiLevelType w:val="hybridMultilevel"/>
    <w:tmpl w:val="10F6F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3372BB7"/>
    <w:multiLevelType w:val="hybridMultilevel"/>
    <w:tmpl w:val="C1E29804"/>
    <w:lvl w:ilvl="0" w:tplc="E622500E">
      <w:start w:val="1"/>
      <w:numFmt w:val="upperLetter"/>
      <w:lvlText w:val="%1."/>
      <w:lvlJc w:val="left"/>
      <w:pPr>
        <w:ind w:left="720" w:hanging="360"/>
      </w:pPr>
      <w:rPr>
        <w:rFonts w:ascii="Calibri" w:eastAsia="Times New Roman" w:hAnsi="Calibri" w:hint="default"/>
        <w:color w:val="D13438"/>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4200D30"/>
    <w:multiLevelType w:val="hybridMultilevel"/>
    <w:tmpl w:val="1488F6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546A1E99"/>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5CC41A6"/>
    <w:multiLevelType w:val="hybridMultilevel"/>
    <w:tmpl w:val="2CAC2704"/>
    <w:lvl w:ilvl="0" w:tplc="04090019">
      <w:start w:val="1"/>
      <w:numFmt w:val="lowerLetter"/>
      <w:lvlText w:val="%1."/>
      <w:lvlJc w:val="left"/>
      <w:pPr>
        <w:ind w:left="2214" w:hanging="360"/>
      </w:pPr>
      <w:rPr>
        <w:rFonts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22" w15:restartNumberingAfterBreak="0">
    <w:nsid w:val="55E27974"/>
    <w:multiLevelType w:val="multilevel"/>
    <w:tmpl w:val="1818907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5E32E4B"/>
    <w:multiLevelType w:val="hybridMultilevel"/>
    <w:tmpl w:val="6BD2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66952F4"/>
    <w:multiLevelType w:val="multilevel"/>
    <w:tmpl w:val="0ED086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694238F"/>
    <w:multiLevelType w:val="hybridMultilevel"/>
    <w:tmpl w:val="A058F970"/>
    <w:lvl w:ilvl="0" w:tplc="9DC05B40">
      <w:start w:val="1"/>
      <w:numFmt w:val="bullet"/>
      <w:lvlText w:val=""/>
      <w:lvlJc w:val="left"/>
      <w:pPr>
        <w:tabs>
          <w:tab w:val="num" w:pos="720"/>
        </w:tabs>
        <w:ind w:left="720" w:hanging="360"/>
      </w:pPr>
      <w:rPr>
        <w:rFonts w:ascii="Symbol" w:hAnsi="Symbol" w:hint="default"/>
        <w:sz w:val="20"/>
      </w:rPr>
    </w:lvl>
    <w:lvl w:ilvl="1" w:tplc="E0DCF860">
      <w:start w:val="1"/>
      <w:numFmt w:val="lowerLetter"/>
      <w:lvlText w:val="%2."/>
      <w:lvlJc w:val="left"/>
      <w:pPr>
        <w:tabs>
          <w:tab w:val="num" w:pos="1440"/>
        </w:tabs>
        <w:ind w:left="1440" w:hanging="360"/>
      </w:pPr>
      <w:rPr>
        <w:rFonts w:hint="default"/>
        <w:sz w:val="24"/>
        <w:szCs w:val="24"/>
      </w:rPr>
    </w:lvl>
    <w:lvl w:ilvl="2" w:tplc="B192C390" w:tentative="1">
      <w:start w:val="1"/>
      <w:numFmt w:val="bullet"/>
      <w:lvlText w:val=""/>
      <w:lvlJc w:val="left"/>
      <w:pPr>
        <w:tabs>
          <w:tab w:val="num" w:pos="2160"/>
        </w:tabs>
        <w:ind w:left="2160" w:hanging="360"/>
      </w:pPr>
      <w:rPr>
        <w:rFonts w:ascii="Symbol" w:hAnsi="Symbol" w:hint="default"/>
        <w:sz w:val="20"/>
      </w:rPr>
    </w:lvl>
    <w:lvl w:ilvl="3" w:tplc="E5163BEE" w:tentative="1">
      <w:start w:val="1"/>
      <w:numFmt w:val="bullet"/>
      <w:lvlText w:val=""/>
      <w:lvlJc w:val="left"/>
      <w:pPr>
        <w:tabs>
          <w:tab w:val="num" w:pos="2880"/>
        </w:tabs>
        <w:ind w:left="2880" w:hanging="360"/>
      </w:pPr>
      <w:rPr>
        <w:rFonts w:ascii="Symbol" w:hAnsi="Symbol" w:hint="default"/>
        <w:sz w:val="20"/>
      </w:rPr>
    </w:lvl>
    <w:lvl w:ilvl="4" w:tplc="7CB0CB76" w:tentative="1">
      <w:start w:val="1"/>
      <w:numFmt w:val="bullet"/>
      <w:lvlText w:val=""/>
      <w:lvlJc w:val="left"/>
      <w:pPr>
        <w:tabs>
          <w:tab w:val="num" w:pos="3600"/>
        </w:tabs>
        <w:ind w:left="3600" w:hanging="360"/>
      </w:pPr>
      <w:rPr>
        <w:rFonts w:ascii="Symbol" w:hAnsi="Symbol" w:hint="default"/>
        <w:sz w:val="20"/>
      </w:rPr>
    </w:lvl>
    <w:lvl w:ilvl="5" w:tplc="1D56CB08" w:tentative="1">
      <w:start w:val="1"/>
      <w:numFmt w:val="bullet"/>
      <w:lvlText w:val=""/>
      <w:lvlJc w:val="left"/>
      <w:pPr>
        <w:tabs>
          <w:tab w:val="num" w:pos="4320"/>
        </w:tabs>
        <w:ind w:left="4320" w:hanging="360"/>
      </w:pPr>
      <w:rPr>
        <w:rFonts w:ascii="Symbol" w:hAnsi="Symbol" w:hint="default"/>
        <w:sz w:val="20"/>
      </w:rPr>
    </w:lvl>
    <w:lvl w:ilvl="6" w:tplc="905C9516" w:tentative="1">
      <w:start w:val="1"/>
      <w:numFmt w:val="bullet"/>
      <w:lvlText w:val=""/>
      <w:lvlJc w:val="left"/>
      <w:pPr>
        <w:tabs>
          <w:tab w:val="num" w:pos="5040"/>
        </w:tabs>
        <w:ind w:left="5040" w:hanging="360"/>
      </w:pPr>
      <w:rPr>
        <w:rFonts w:ascii="Symbol" w:hAnsi="Symbol" w:hint="default"/>
        <w:sz w:val="20"/>
      </w:rPr>
    </w:lvl>
    <w:lvl w:ilvl="7" w:tplc="D7242D72" w:tentative="1">
      <w:start w:val="1"/>
      <w:numFmt w:val="bullet"/>
      <w:lvlText w:val=""/>
      <w:lvlJc w:val="left"/>
      <w:pPr>
        <w:tabs>
          <w:tab w:val="num" w:pos="5760"/>
        </w:tabs>
        <w:ind w:left="5760" w:hanging="360"/>
      </w:pPr>
      <w:rPr>
        <w:rFonts w:ascii="Symbol" w:hAnsi="Symbol" w:hint="default"/>
        <w:sz w:val="20"/>
      </w:rPr>
    </w:lvl>
    <w:lvl w:ilvl="8" w:tplc="E5A6A5AA"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6DA2B33"/>
    <w:multiLevelType w:val="hybridMultilevel"/>
    <w:tmpl w:val="0C7ADE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8F2FE0"/>
    <w:multiLevelType w:val="multilevel"/>
    <w:tmpl w:val="30B63184"/>
    <w:lvl w:ilvl="0">
      <w:start w:val="1"/>
      <w:numFmt w:val="decimal"/>
      <w:lvlText w:val="%1."/>
      <w:lvlJc w:val="left"/>
      <w:pPr>
        <w:tabs>
          <w:tab w:val="num" w:pos="720"/>
        </w:tabs>
        <w:ind w:left="720" w:hanging="360"/>
      </w:pPr>
      <w:rPr>
        <w:rFonts w:hint="default"/>
        <w:sz w:val="24"/>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rPr>
        <w:rFont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9BDB47A"/>
    <w:multiLevelType w:val="hybridMultilevel"/>
    <w:tmpl w:val="FFFFFFFF"/>
    <w:lvl w:ilvl="0" w:tplc="82FA0E30">
      <w:start w:val="1"/>
      <w:numFmt w:val="lowerLetter"/>
      <w:lvlText w:val="%1."/>
      <w:lvlJc w:val="left"/>
      <w:pPr>
        <w:ind w:left="720" w:hanging="360"/>
      </w:pPr>
    </w:lvl>
    <w:lvl w:ilvl="1" w:tplc="9C308C0C">
      <w:start w:val="1"/>
      <w:numFmt w:val="lowerLetter"/>
      <w:lvlText w:val="%2."/>
      <w:lvlJc w:val="left"/>
      <w:pPr>
        <w:ind w:left="1440" w:hanging="360"/>
      </w:pPr>
    </w:lvl>
    <w:lvl w:ilvl="2" w:tplc="2722B302">
      <w:start w:val="1"/>
      <w:numFmt w:val="lowerRoman"/>
      <w:lvlText w:val="%3."/>
      <w:lvlJc w:val="right"/>
      <w:pPr>
        <w:ind w:left="2160" w:hanging="180"/>
      </w:pPr>
    </w:lvl>
    <w:lvl w:ilvl="3" w:tplc="D55CD410">
      <w:start w:val="1"/>
      <w:numFmt w:val="decimal"/>
      <w:lvlText w:val="%4."/>
      <w:lvlJc w:val="left"/>
      <w:pPr>
        <w:ind w:left="2880" w:hanging="360"/>
      </w:pPr>
    </w:lvl>
    <w:lvl w:ilvl="4" w:tplc="238E6712">
      <w:start w:val="1"/>
      <w:numFmt w:val="lowerLetter"/>
      <w:lvlText w:val="%5."/>
      <w:lvlJc w:val="left"/>
      <w:pPr>
        <w:ind w:left="3600" w:hanging="360"/>
      </w:pPr>
    </w:lvl>
    <w:lvl w:ilvl="5" w:tplc="9392B634">
      <w:start w:val="1"/>
      <w:numFmt w:val="lowerRoman"/>
      <w:lvlText w:val="%6."/>
      <w:lvlJc w:val="right"/>
      <w:pPr>
        <w:ind w:left="4320" w:hanging="180"/>
      </w:pPr>
    </w:lvl>
    <w:lvl w:ilvl="6" w:tplc="9E1AE248">
      <w:start w:val="1"/>
      <w:numFmt w:val="decimal"/>
      <w:lvlText w:val="%7."/>
      <w:lvlJc w:val="left"/>
      <w:pPr>
        <w:ind w:left="5040" w:hanging="360"/>
      </w:pPr>
    </w:lvl>
    <w:lvl w:ilvl="7" w:tplc="8332964E">
      <w:start w:val="1"/>
      <w:numFmt w:val="lowerLetter"/>
      <w:lvlText w:val="%8."/>
      <w:lvlJc w:val="left"/>
      <w:pPr>
        <w:ind w:left="5760" w:hanging="360"/>
      </w:pPr>
    </w:lvl>
    <w:lvl w:ilvl="8" w:tplc="AFB66DEC">
      <w:start w:val="1"/>
      <w:numFmt w:val="lowerRoman"/>
      <w:lvlText w:val="%9."/>
      <w:lvlJc w:val="right"/>
      <w:pPr>
        <w:ind w:left="6480" w:hanging="180"/>
      </w:pPr>
    </w:lvl>
  </w:abstractNum>
  <w:abstractNum w:abstractNumId="129" w15:restartNumberingAfterBreak="0">
    <w:nsid w:val="5D0E22CF"/>
    <w:multiLevelType w:val="multilevel"/>
    <w:tmpl w:val="6A361C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720" w:hanging="360"/>
      </w:pPr>
      <w:rPr>
        <w:rFonts w:ascii="Symbol" w:hAnsi="Symbol"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E7D8A44"/>
    <w:multiLevelType w:val="hybridMultilevel"/>
    <w:tmpl w:val="50DCA2EE"/>
    <w:lvl w:ilvl="0" w:tplc="375E587E">
      <w:start w:val="1"/>
      <w:numFmt w:val="lowerLetter"/>
      <w:lvlText w:val="%1."/>
      <w:lvlJc w:val="left"/>
      <w:pPr>
        <w:ind w:left="720" w:hanging="360"/>
      </w:pPr>
    </w:lvl>
    <w:lvl w:ilvl="1" w:tplc="58BC99DA">
      <w:start w:val="1"/>
      <w:numFmt w:val="lowerLetter"/>
      <w:lvlText w:val="%2."/>
      <w:lvlJc w:val="left"/>
      <w:pPr>
        <w:ind w:left="1440" w:hanging="360"/>
      </w:pPr>
    </w:lvl>
    <w:lvl w:ilvl="2" w:tplc="B3E62CF4">
      <w:start w:val="1"/>
      <w:numFmt w:val="lowerRoman"/>
      <w:lvlText w:val="%3."/>
      <w:lvlJc w:val="right"/>
      <w:pPr>
        <w:ind w:left="2160" w:hanging="180"/>
      </w:pPr>
    </w:lvl>
    <w:lvl w:ilvl="3" w:tplc="E40085E6">
      <w:start w:val="1"/>
      <w:numFmt w:val="decimal"/>
      <w:lvlText w:val="%4."/>
      <w:lvlJc w:val="left"/>
      <w:pPr>
        <w:ind w:left="2880" w:hanging="360"/>
      </w:pPr>
    </w:lvl>
    <w:lvl w:ilvl="4" w:tplc="4C96A1F8">
      <w:start w:val="1"/>
      <w:numFmt w:val="lowerLetter"/>
      <w:lvlText w:val="%5."/>
      <w:lvlJc w:val="left"/>
      <w:pPr>
        <w:ind w:left="3600" w:hanging="360"/>
      </w:pPr>
    </w:lvl>
    <w:lvl w:ilvl="5" w:tplc="47C0F9C8">
      <w:start w:val="1"/>
      <w:numFmt w:val="lowerRoman"/>
      <w:lvlText w:val="%6."/>
      <w:lvlJc w:val="right"/>
      <w:pPr>
        <w:ind w:left="4320" w:hanging="180"/>
      </w:pPr>
    </w:lvl>
    <w:lvl w:ilvl="6" w:tplc="32FC4A30">
      <w:start w:val="1"/>
      <w:numFmt w:val="decimal"/>
      <w:lvlText w:val="%7."/>
      <w:lvlJc w:val="left"/>
      <w:pPr>
        <w:ind w:left="5040" w:hanging="360"/>
      </w:pPr>
    </w:lvl>
    <w:lvl w:ilvl="7" w:tplc="9BEE767C">
      <w:start w:val="1"/>
      <w:numFmt w:val="lowerLetter"/>
      <w:lvlText w:val="%8."/>
      <w:lvlJc w:val="left"/>
      <w:pPr>
        <w:ind w:left="5760" w:hanging="360"/>
      </w:pPr>
    </w:lvl>
    <w:lvl w:ilvl="8" w:tplc="E632879E">
      <w:start w:val="1"/>
      <w:numFmt w:val="lowerRoman"/>
      <w:lvlText w:val="%9."/>
      <w:lvlJc w:val="right"/>
      <w:pPr>
        <w:ind w:left="6480" w:hanging="180"/>
      </w:pPr>
    </w:lvl>
  </w:abstractNum>
  <w:abstractNum w:abstractNumId="132" w15:restartNumberingAfterBreak="0">
    <w:nsid w:val="5FFC1B2A"/>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60B43019"/>
    <w:multiLevelType w:val="hybridMultilevel"/>
    <w:tmpl w:val="CF4663F4"/>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34" w15:restartNumberingAfterBreak="0">
    <w:nsid w:val="61237330"/>
    <w:multiLevelType w:val="hybridMultilevel"/>
    <w:tmpl w:val="0694D392"/>
    <w:lvl w:ilvl="0" w:tplc="1402DEA6">
      <w:start w:val="1"/>
      <w:numFmt w:val="lowerLetter"/>
      <w:lvlText w:val="%1."/>
      <w:lvlJc w:val="left"/>
      <w:pPr>
        <w:ind w:left="720" w:hanging="360"/>
      </w:pPr>
    </w:lvl>
    <w:lvl w:ilvl="1" w:tplc="393E785A">
      <w:start w:val="1"/>
      <w:numFmt w:val="lowerLetter"/>
      <w:lvlText w:val="%2."/>
      <w:lvlJc w:val="left"/>
      <w:pPr>
        <w:ind w:left="1440" w:hanging="360"/>
      </w:pPr>
    </w:lvl>
    <w:lvl w:ilvl="2" w:tplc="A58A2948">
      <w:start w:val="1"/>
      <w:numFmt w:val="lowerRoman"/>
      <w:lvlText w:val="%3."/>
      <w:lvlJc w:val="right"/>
      <w:pPr>
        <w:ind w:left="2160" w:hanging="180"/>
      </w:pPr>
    </w:lvl>
    <w:lvl w:ilvl="3" w:tplc="F1A6F5FA">
      <w:start w:val="1"/>
      <w:numFmt w:val="decimal"/>
      <w:lvlText w:val="%4."/>
      <w:lvlJc w:val="left"/>
      <w:pPr>
        <w:ind w:left="2880" w:hanging="360"/>
      </w:pPr>
    </w:lvl>
    <w:lvl w:ilvl="4" w:tplc="43A6B650">
      <w:start w:val="1"/>
      <w:numFmt w:val="lowerLetter"/>
      <w:lvlText w:val="%5."/>
      <w:lvlJc w:val="left"/>
      <w:pPr>
        <w:ind w:left="3600" w:hanging="360"/>
      </w:pPr>
    </w:lvl>
    <w:lvl w:ilvl="5" w:tplc="C5FAC3EC">
      <w:start w:val="1"/>
      <w:numFmt w:val="lowerRoman"/>
      <w:lvlText w:val="%6."/>
      <w:lvlJc w:val="right"/>
      <w:pPr>
        <w:ind w:left="4320" w:hanging="180"/>
      </w:pPr>
    </w:lvl>
    <w:lvl w:ilvl="6" w:tplc="AF389164">
      <w:start w:val="1"/>
      <w:numFmt w:val="decimal"/>
      <w:lvlText w:val="%7."/>
      <w:lvlJc w:val="left"/>
      <w:pPr>
        <w:ind w:left="5040" w:hanging="360"/>
      </w:pPr>
    </w:lvl>
    <w:lvl w:ilvl="7" w:tplc="20D4D364">
      <w:start w:val="1"/>
      <w:numFmt w:val="lowerLetter"/>
      <w:lvlText w:val="%8."/>
      <w:lvlJc w:val="left"/>
      <w:pPr>
        <w:ind w:left="5760" w:hanging="360"/>
      </w:pPr>
    </w:lvl>
    <w:lvl w:ilvl="8" w:tplc="1FA2F4D4">
      <w:start w:val="1"/>
      <w:numFmt w:val="lowerRoman"/>
      <w:lvlText w:val="%9."/>
      <w:lvlJc w:val="right"/>
      <w:pPr>
        <w:ind w:left="6480" w:hanging="180"/>
      </w:pPr>
    </w:lvl>
  </w:abstractNum>
  <w:abstractNum w:abstractNumId="135"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1A13A25"/>
    <w:multiLevelType w:val="hybridMultilevel"/>
    <w:tmpl w:val="B058BD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633C2E86"/>
    <w:multiLevelType w:val="hybridMultilevel"/>
    <w:tmpl w:val="20745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8" w15:restartNumberingAfterBreak="0">
    <w:nsid w:val="64B00CF6"/>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96D5146"/>
    <w:multiLevelType w:val="hybridMultilevel"/>
    <w:tmpl w:val="704202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9761DA4"/>
    <w:multiLevelType w:val="hybridMultilevel"/>
    <w:tmpl w:val="9E9A1920"/>
    <w:lvl w:ilvl="0" w:tplc="C406CE52">
      <w:start w:val="1"/>
      <w:numFmt w:val="upperLetter"/>
      <w:lvlText w:val="%1."/>
      <w:lvlJc w:val="left"/>
      <w:pPr>
        <w:ind w:left="720" w:hanging="360"/>
      </w:pPr>
      <w:rPr>
        <w:rFonts w:ascii="Calibri" w:hAnsi="Calibri" w:cs="Calibri" w:hint="default"/>
        <w:color w:val="D1343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98B4BB5"/>
    <w:multiLevelType w:val="hybridMultilevel"/>
    <w:tmpl w:val="BA4EEE88"/>
    <w:lvl w:ilvl="0" w:tplc="7F58C6AE">
      <w:start w:val="1"/>
      <w:numFmt w:val="bullet"/>
      <w:lvlText w:val=""/>
      <w:lvlJc w:val="left"/>
      <w:pPr>
        <w:tabs>
          <w:tab w:val="num" w:pos="720"/>
        </w:tabs>
        <w:ind w:left="720" w:hanging="360"/>
      </w:pPr>
      <w:rPr>
        <w:rFonts w:ascii="Symbol" w:hAnsi="Symbol" w:hint="default"/>
        <w:sz w:val="24"/>
        <w:szCs w:val="24"/>
      </w:rPr>
    </w:lvl>
    <w:lvl w:ilvl="1" w:tplc="04090017">
      <w:start w:val="1"/>
      <w:numFmt w:val="lowerLetter"/>
      <w:lvlText w:val="%2)"/>
      <w:lvlJc w:val="left"/>
      <w:pPr>
        <w:ind w:left="1440" w:hanging="360"/>
      </w:pPr>
    </w:lvl>
    <w:lvl w:ilvl="2" w:tplc="91169850" w:tentative="1">
      <w:start w:val="1"/>
      <w:numFmt w:val="bullet"/>
      <w:lvlText w:val=""/>
      <w:lvlJc w:val="left"/>
      <w:pPr>
        <w:tabs>
          <w:tab w:val="num" w:pos="2160"/>
        </w:tabs>
        <w:ind w:left="2160" w:hanging="360"/>
      </w:pPr>
      <w:rPr>
        <w:rFonts w:ascii="Symbol" w:hAnsi="Symbol" w:hint="default"/>
        <w:sz w:val="20"/>
      </w:rPr>
    </w:lvl>
    <w:lvl w:ilvl="3" w:tplc="DE68E062" w:tentative="1">
      <w:start w:val="1"/>
      <w:numFmt w:val="bullet"/>
      <w:lvlText w:val=""/>
      <w:lvlJc w:val="left"/>
      <w:pPr>
        <w:tabs>
          <w:tab w:val="num" w:pos="2880"/>
        </w:tabs>
        <w:ind w:left="2880" w:hanging="360"/>
      </w:pPr>
      <w:rPr>
        <w:rFonts w:ascii="Symbol" w:hAnsi="Symbol" w:hint="default"/>
        <w:sz w:val="20"/>
      </w:rPr>
    </w:lvl>
    <w:lvl w:ilvl="4" w:tplc="A34E62D2" w:tentative="1">
      <w:start w:val="1"/>
      <w:numFmt w:val="bullet"/>
      <w:lvlText w:val=""/>
      <w:lvlJc w:val="left"/>
      <w:pPr>
        <w:tabs>
          <w:tab w:val="num" w:pos="3600"/>
        </w:tabs>
        <w:ind w:left="3600" w:hanging="360"/>
      </w:pPr>
      <w:rPr>
        <w:rFonts w:ascii="Symbol" w:hAnsi="Symbol" w:hint="default"/>
        <w:sz w:val="20"/>
      </w:rPr>
    </w:lvl>
    <w:lvl w:ilvl="5" w:tplc="8D9E6888" w:tentative="1">
      <w:start w:val="1"/>
      <w:numFmt w:val="bullet"/>
      <w:lvlText w:val=""/>
      <w:lvlJc w:val="left"/>
      <w:pPr>
        <w:tabs>
          <w:tab w:val="num" w:pos="4320"/>
        </w:tabs>
        <w:ind w:left="4320" w:hanging="360"/>
      </w:pPr>
      <w:rPr>
        <w:rFonts w:ascii="Symbol" w:hAnsi="Symbol" w:hint="default"/>
        <w:sz w:val="20"/>
      </w:rPr>
    </w:lvl>
    <w:lvl w:ilvl="6" w:tplc="AAEA44F4" w:tentative="1">
      <w:start w:val="1"/>
      <w:numFmt w:val="bullet"/>
      <w:lvlText w:val=""/>
      <w:lvlJc w:val="left"/>
      <w:pPr>
        <w:tabs>
          <w:tab w:val="num" w:pos="5040"/>
        </w:tabs>
        <w:ind w:left="5040" w:hanging="360"/>
      </w:pPr>
      <w:rPr>
        <w:rFonts w:ascii="Symbol" w:hAnsi="Symbol" w:hint="default"/>
        <w:sz w:val="20"/>
      </w:rPr>
    </w:lvl>
    <w:lvl w:ilvl="7" w:tplc="BAC8112A" w:tentative="1">
      <w:start w:val="1"/>
      <w:numFmt w:val="bullet"/>
      <w:lvlText w:val=""/>
      <w:lvlJc w:val="left"/>
      <w:pPr>
        <w:tabs>
          <w:tab w:val="num" w:pos="5760"/>
        </w:tabs>
        <w:ind w:left="5760" w:hanging="360"/>
      </w:pPr>
      <w:rPr>
        <w:rFonts w:ascii="Symbol" w:hAnsi="Symbol" w:hint="default"/>
        <w:sz w:val="20"/>
      </w:rPr>
    </w:lvl>
    <w:lvl w:ilvl="8" w:tplc="D0865966"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44" w15:restartNumberingAfterBreak="0">
    <w:nsid w:val="6D0516A3"/>
    <w:multiLevelType w:val="multilevel"/>
    <w:tmpl w:val="796A5A80"/>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sz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5" w15:restartNumberingAfterBreak="0">
    <w:nsid w:val="6D336B34"/>
    <w:multiLevelType w:val="hybridMultilevel"/>
    <w:tmpl w:val="649C13EE"/>
    <w:lvl w:ilvl="0" w:tplc="128ABB8C">
      <w:start w:val="1"/>
      <w:numFmt w:val="lowerLetter"/>
      <w:lvlText w:val="%1."/>
      <w:lvlJc w:val="left"/>
      <w:pPr>
        <w:ind w:left="720" w:hanging="360"/>
      </w:pPr>
    </w:lvl>
    <w:lvl w:ilvl="1" w:tplc="7F963E00">
      <w:start w:val="1"/>
      <w:numFmt w:val="lowerLetter"/>
      <w:lvlText w:val="%2."/>
      <w:lvlJc w:val="left"/>
      <w:pPr>
        <w:ind w:left="1440" w:hanging="360"/>
      </w:pPr>
    </w:lvl>
    <w:lvl w:ilvl="2" w:tplc="E540850E">
      <w:start w:val="1"/>
      <w:numFmt w:val="lowerRoman"/>
      <w:lvlText w:val="%3."/>
      <w:lvlJc w:val="right"/>
      <w:pPr>
        <w:ind w:left="2160" w:hanging="180"/>
      </w:pPr>
    </w:lvl>
    <w:lvl w:ilvl="3" w:tplc="EE12B4E8">
      <w:start w:val="1"/>
      <w:numFmt w:val="decimal"/>
      <w:lvlText w:val="%4."/>
      <w:lvlJc w:val="left"/>
      <w:pPr>
        <w:ind w:left="2880" w:hanging="360"/>
      </w:pPr>
    </w:lvl>
    <w:lvl w:ilvl="4" w:tplc="BC58334A">
      <w:start w:val="1"/>
      <w:numFmt w:val="lowerLetter"/>
      <w:lvlText w:val="%5."/>
      <w:lvlJc w:val="left"/>
      <w:pPr>
        <w:ind w:left="3600" w:hanging="360"/>
      </w:pPr>
    </w:lvl>
    <w:lvl w:ilvl="5" w:tplc="06A42874">
      <w:start w:val="1"/>
      <w:numFmt w:val="lowerRoman"/>
      <w:lvlText w:val="%6."/>
      <w:lvlJc w:val="right"/>
      <w:pPr>
        <w:ind w:left="4320" w:hanging="180"/>
      </w:pPr>
    </w:lvl>
    <w:lvl w:ilvl="6" w:tplc="3FDAE20E">
      <w:start w:val="1"/>
      <w:numFmt w:val="decimal"/>
      <w:lvlText w:val="%7."/>
      <w:lvlJc w:val="left"/>
      <w:pPr>
        <w:ind w:left="5040" w:hanging="360"/>
      </w:pPr>
    </w:lvl>
    <w:lvl w:ilvl="7" w:tplc="E83CFD70">
      <w:start w:val="1"/>
      <w:numFmt w:val="lowerLetter"/>
      <w:lvlText w:val="%8."/>
      <w:lvlJc w:val="left"/>
      <w:pPr>
        <w:ind w:left="5760" w:hanging="360"/>
      </w:pPr>
    </w:lvl>
    <w:lvl w:ilvl="8" w:tplc="561A787A">
      <w:start w:val="1"/>
      <w:numFmt w:val="lowerRoman"/>
      <w:lvlText w:val="%9."/>
      <w:lvlJc w:val="right"/>
      <w:pPr>
        <w:ind w:left="6480" w:hanging="180"/>
      </w:pPr>
    </w:lvl>
  </w:abstractNum>
  <w:abstractNum w:abstractNumId="146" w15:restartNumberingAfterBreak="0">
    <w:nsid w:val="6D744D87"/>
    <w:multiLevelType w:val="hybridMultilevel"/>
    <w:tmpl w:val="7B5E676E"/>
    <w:lvl w:ilvl="0" w:tplc="04090019">
      <w:start w:val="1"/>
      <w:numFmt w:val="lowerLetter"/>
      <w:lvlText w:val="%1."/>
      <w:lvlJc w:val="left"/>
      <w:pPr>
        <w:ind w:left="1080" w:hanging="360"/>
      </w:pPr>
      <w:rPr>
        <w:rFonts w:hint="default"/>
      </w:rPr>
    </w:lvl>
    <w:lvl w:ilvl="1" w:tplc="584CDF5E">
      <w:start w:val="1"/>
      <w:numFmt w:val="lowerLetter"/>
      <w:lvlText w:val="%2."/>
      <w:lvlJc w:val="left"/>
      <w:pPr>
        <w:ind w:left="1800" w:hanging="360"/>
      </w:pPr>
    </w:lvl>
    <w:lvl w:ilvl="2" w:tplc="C24A4424">
      <w:start w:val="1"/>
      <w:numFmt w:val="lowerRoman"/>
      <w:lvlText w:val="%3."/>
      <w:lvlJc w:val="right"/>
      <w:pPr>
        <w:ind w:left="2520" w:hanging="180"/>
      </w:pPr>
    </w:lvl>
    <w:lvl w:ilvl="3" w:tplc="A6C8B23E">
      <w:start w:val="1"/>
      <w:numFmt w:val="decimal"/>
      <w:lvlText w:val="%4."/>
      <w:lvlJc w:val="left"/>
      <w:pPr>
        <w:ind w:left="3240" w:hanging="360"/>
      </w:pPr>
    </w:lvl>
    <w:lvl w:ilvl="4" w:tplc="7370172E">
      <w:start w:val="1"/>
      <w:numFmt w:val="lowerLetter"/>
      <w:lvlText w:val="%5."/>
      <w:lvlJc w:val="left"/>
      <w:pPr>
        <w:ind w:left="3960" w:hanging="360"/>
      </w:pPr>
    </w:lvl>
    <w:lvl w:ilvl="5" w:tplc="93001304">
      <w:start w:val="1"/>
      <w:numFmt w:val="lowerRoman"/>
      <w:lvlText w:val="%6."/>
      <w:lvlJc w:val="right"/>
      <w:pPr>
        <w:ind w:left="4680" w:hanging="180"/>
      </w:pPr>
    </w:lvl>
    <w:lvl w:ilvl="6" w:tplc="CB04FE30">
      <w:start w:val="1"/>
      <w:numFmt w:val="decimal"/>
      <w:lvlText w:val="%7."/>
      <w:lvlJc w:val="left"/>
      <w:pPr>
        <w:ind w:left="5400" w:hanging="360"/>
      </w:pPr>
    </w:lvl>
    <w:lvl w:ilvl="7" w:tplc="0188190C">
      <w:start w:val="1"/>
      <w:numFmt w:val="lowerLetter"/>
      <w:lvlText w:val="%8."/>
      <w:lvlJc w:val="left"/>
      <w:pPr>
        <w:ind w:left="6120" w:hanging="360"/>
      </w:pPr>
    </w:lvl>
    <w:lvl w:ilvl="8" w:tplc="504A9E86">
      <w:start w:val="1"/>
      <w:numFmt w:val="lowerRoman"/>
      <w:lvlText w:val="%9."/>
      <w:lvlJc w:val="right"/>
      <w:pPr>
        <w:ind w:left="6840" w:hanging="180"/>
      </w:pPr>
    </w:lvl>
  </w:abstractNum>
  <w:abstractNum w:abstractNumId="147" w15:restartNumberingAfterBreak="0">
    <w:nsid w:val="6DFC190E"/>
    <w:multiLevelType w:val="hybridMultilevel"/>
    <w:tmpl w:val="5C0CCBD8"/>
    <w:lvl w:ilvl="0" w:tplc="98289A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6E823597"/>
    <w:multiLevelType w:val="multilevel"/>
    <w:tmpl w:val="C27CC25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sz w:val="20"/>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FFA17D4"/>
    <w:multiLevelType w:val="hybridMultilevel"/>
    <w:tmpl w:val="5F3E38BC"/>
    <w:lvl w:ilvl="0" w:tplc="70E68E32">
      <w:start w:val="1"/>
      <w:numFmt w:val="bullet"/>
      <w:lvlText w:val=""/>
      <w:lvlJc w:val="left"/>
      <w:pPr>
        <w:ind w:left="720" w:hanging="360"/>
      </w:pPr>
      <w:rPr>
        <w:rFonts w:ascii="Symbol" w:hAnsi="Symbol" w:hint="default"/>
      </w:rPr>
    </w:lvl>
    <w:lvl w:ilvl="1" w:tplc="BE042DC8">
      <w:start w:val="1"/>
      <w:numFmt w:val="bullet"/>
      <w:lvlText w:val="o"/>
      <w:lvlJc w:val="left"/>
      <w:pPr>
        <w:ind w:left="1440" w:hanging="360"/>
      </w:pPr>
      <w:rPr>
        <w:rFonts w:ascii="Courier New" w:hAnsi="Courier New" w:hint="default"/>
      </w:rPr>
    </w:lvl>
    <w:lvl w:ilvl="2" w:tplc="BA1EABDE">
      <w:start w:val="1"/>
      <w:numFmt w:val="bullet"/>
      <w:lvlText w:val=""/>
      <w:lvlJc w:val="left"/>
      <w:pPr>
        <w:ind w:left="2160" w:hanging="360"/>
      </w:pPr>
      <w:rPr>
        <w:rFonts w:ascii="Wingdings" w:hAnsi="Wingdings" w:hint="default"/>
      </w:rPr>
    </w:lvl>
    <w:lvl w:ilvl="3" w:tplc="CFAC952C">
      <w:start w:val="1"/>
      <w:numFmt w:val="bullet"/>
      <w:lvlText w:val=""/>
      <w:lvlJc w:val="left"/>
      <w:pPr>
        <w:ind w:left="2880" w:hanging="360"/>
      </w:pPr>
      <w:rPr>
        <w:rFonts w:ascii="Symbol" w:hAnsi="Symbol" w:hint="default"/>
      </w:rPr>
    </w:lvl>
    <w:lvl w:ilvl="4" w:tplc="592C782E">
      <w:start w:val="1"/>
      <w:numFmt w:val="bullet"/>
      <w:lvlText w:val="o"/>
      <w:lvlJc w:val="left"/>
      <w:pPr>
        <w:ind w:left="3600" w:hanging="360"/>
      </w:pPr>
      <w:rPr>
        <w:rFonts w:ascii="Courier New" w:hAnsi="Courier New" w:hint="default"/>
      </w:rPr>
    </w:lvl>
    <w:lvl w:ilvl="5" w:tplc="0214F256">
      <w:start w:val="1"/>
      <w:numFmt w:val="bullet"/>
      <w:lvlText w:val=""/>
      <w:lvlJc w:val="left"/>
      <w:pPr>
        <w:ind w:left="4320" w:hanging="360"/>
      </w:pPr>
      <w:rPr>
        <w:rFonts w:ascii="Wingdings" w:hAnsi="Wingdings" w:hint="default"/>
      </w:rPr>
    </w:lvl>
    <w:lvl w:ilvl="6" w:tplc="4DF4EA68">
      <w:start w:val="1"/>
      <w:numFmt w:val="bullet"/>
      <w:lvlText w:val=""/>
      <w:lvlJc w:val="left"/>
      <w:pPr>
        <w:ind w:left="5040" w:hanging="360"/>
      </w:pPr>
      <w:rPr>
        <w:rFonts w:ascii="Symbol" w:hAnsi="Symbol" w:hint="default"/>
      </w:rPr>
    </w:lvl>
    <w:lvl w:ilvl="7" w:tplc="46280248">
      <w:start w:val="1"/>
      <w:numFmt w:val="bullet"/>
      <w:lvlText w:val="o"/>
      <w:lvlJc w:val="left"/>
      <w:pPr>
        <w:ind w:left="5760" w:hanging="360"/>
      </w:pPr>
      <w:rPr>
        <w:rFonts w:ascii="Courier New" w:hAnsi="Courier New" w:hint="default"/>
      </w:rPr>
    </w:lvl>
    <w:lvl w:ilvl="8" w:tplc="D8164D08">
      <w:start w:val="1"/>
      <w:numFmt w:val="bullet"/>
      <w:lvlText w:val=""/>
      <w:lvlJc w:val="left"/>
      <w:pPr>
        <w:ind w:left="6480" w:hanging="360"/>
      </w:pPr>
      <w:rPr>
        <w:rFonts w:ascii="Wingdings" w:hAnsi="Wingdings" w:hint="default"/>
      </w:rPr>
    </w:lvl>
  </w:abstractNum>
  <w:abstractNum w:abstractNumId="150"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12724B2"/>
    <w:multiLevelType w:val="hybridMultilevel"/>
    <w:tmpl w:val="138AE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4B1996"/>
    <w:multiLevelType w:val="hybridMultilevel"/>
    <w:tmpl w:val="328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18017CC"/>
    <w:multiLevelType w:val="hybridMultilevel"/>
    <w:tmpl w:val="1CEAAC7A"/>
    <w:lvl w:ilvl="0" w:tplc="44106A94">
      <w:start w:val="1"/>
      <w:numFmt w:val="bullet"/>
      <w:lvlText w:val=""/>
      <w:lvlJc w:val="left"/>
      <w:pPr>
        <w:tabs>
          <w:tab w:val="num" w:pos="720"/>
        </w:tabs>
        <w:ind w:left="720" w:hanging="360"/>
      </w:pPr>
      <w:rPr>
        <w:rFonts w:ascii="Symbol" w:hAnsi="Symbol" w:hint="default"/>
        <w:sz w:val="24"/>
        <w:szCs w:val="24"/>
      </w:rPr>
    </w:lvl>
    <w:lvl w:ilvl="1" w:tplc="04090019">
      <w:start w:val="1"/>
      <w:numFmt w:val="lowerLetter"/>
      <w:lvlText w:val="%2."/>
      <w:lvlJc w:val="left"/>
      <w:pPr>
        <w:ind w:left="1440" w:hanging="360"/>
      </w:pPr>
      <w:rPr>
        <w:rFonts w:hint="default"/>
      </w:rPr>
    </w:lvl>
    <w:lvl w:ilvl="2" w:tplc="9DFEB18C" w:tentative="1">
      <w:start w:val="1"/>
      <w:numFmt w:val="bullet"/>
      <w:lvlText w:val=""/>
      <w:lvlJc w:val="left"/>
      <w:pPr>
        <w:tabs>
          <w:tab w:val="num" w:pos="2160"/>
        </w:tabs>
        <w:ind w:left="2160" w:hanging="360"/>
      </w:pPr>
      <w:rPr>
        <w:rFonts w:ascii="Symbol" w:hAnsi="Symbol" w:hint="default"/>
        <w:sz w:val="20"/>
      </w:rPr>
    </w:lvl>
    <w:lvl w:ilvl="3" w:tplc="F6629400" w:tentative="1">
      <w:start w:val="1"/>
      <w:numFmt w:val="bullet"/>
      <w:lvlText w:val=""/>
      <w:lvlJc w:val="left"/>
      <w:pPr>
        <w:tabs>
          <w:tab w:val="num" w:pos="2880"/>
        </w:tabs>
        <w:ind w:left="2880" w:hanging="360"/>
      </w:pPr>
      <w:rPr>
        <w:rFonts w:ascii="Symbol" w:hAnsi="Symbol" w:hint="default"/>
        <w:sz w:val="20"/>
      </w:rPr>
    </w:lvl>
    <w:lvl w:ilvl="4" w:tplc="4230AB4E" w:tentative="1">
      <w:start w:val="1"/>
      <w:numFmt w:val="bullet"/>
      <w:lvlText w:val=""/>
      <w:lvlJc w:val="left"/>
      <w:pPr>
        <w:tabs>
          <w:tab w:val="num" w:pos="3600"/>
        </w:tabs>
        <w:ind w:left="3600" w:hanging="360"/>
      </w:pPr>
      <w:rPr>
        <w:rFonts w:ascii="Symbol" w:hAnsi="Symbol" w:hint="default"/>
        <w:sz w:val="20"/>
      </w:rPr>
    </w:lvl>
    <w:lvl w:ilvl="5" w:tplc="74429612" w:tentative="1">
      <w:start w:val="1"/>
      <w:numFmt w:val="bullet"/>
      <w:lvlText w:val=""/>
      <w:lvlJc w:val="left"/>
      <w:pPr>
        <w:tabs>
          <w:tab w:val="num" w:pos="4320"/>
        </w:tabs>
        <w:ind w:left="4320" w:hanging="360"/>
      </w:pPr>
      <w:rPr>
        <w:rFonts w:ascii="Symbol" w:hAnsi="Symbol" w:hint="default"/>
        <w:sz w:val="20"/>
      </w:rPr>
    </w:lvl>
    <w:lvl w:ilvl="6" w:tplc="D1425046" w:tentative="1">
      <w:start w:val="1"/>
      <w:numFmt w:val="bullet"/>
      <w:lvlText w:val=""/>
      <w:lvlJc w:val="left"/>
      <w:pPr>
        <w:tabs>
          <w:tab w:val="num" w:pos="5040"/>
        </w:tabs>
        <w:ind w:left="5040" w:hanging="360"/>
      </w:pPr>
      <w:rPr>
        <w:rFonts w:ascii="Symbol" w:hAnsi="Symbol" w:hint="default"/>
        <w:sz w:val="20"/>
      </w:rPr>
    </w:lvl>
    <w:lvl w:ilvl="7" w:tplc="14B6D81C" w:tentative="1">
      <w:start w:val="1"/>
      <w:numFmt w:val="bullet"/>
      <w:lvlText w:val=""/>
      <w:lvlJc w:val="left"/>
      <w:pPr>
        <w:tabs>
          <w:tab w:val="num" w:pos="5760"/>
        </w:tabs>
        <w:ind w:left="5760" w:hanging="360"/>
      </w:pPr>
      <w:rPr>
        <w:rFonts w:ascii="Symbol" w:hAnsi="Symbol" w:hint="default"/>
        <w:sz w:val="20"/>
      </w:rPr>
    </w:lvl>
    <w:lvl w:ilvl="8" w:tplc="672434FE"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2660334"/>
    <w:multiLevelType w:val="hybridMultilevel"/>
    <w:tmpl w:val="2818AC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72AD1D8F"/>
    <w:multiLevelType w:val="hybridMultilevel"/>
    <w:tmpl w:val="404872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58" w15:restartNumberingAfterBreak="0">
    <w:nsid w:val="74117697"/>
    <w:multiLevelType w:val="hybridMultilevel"/>
    <w:tmpl w:val="91CA901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15:restartNumberingAfterBreak="0">
    <w:nsid w:val="76301527"/>
    <w:multiLevelType w:val="hybridMultilevel"/>
    <w:tmpl w:val="DCECD8DC"/>
    <w:lvl w:ilvl="0" w:tplc="261C4A9C">
      <w:start w:val="1"/>
      <w:numFmt w:val="decimal"/>
      <w:lvlText w:val="%1."/>
      <w:lvlJc w:val="left"/>
      <w:pPr>
        <w:ind w:left="720" w:hanging="360"/>
      </w:pPr>
    </w:lvl>
    <w:lvl w:ilvl="1" w:tplc="D5C8DCD4">
      <w:start w:val="1"/>
      <w:numFmt w:val="lowerLetter"/>
      <w:lvlText w:val="%2."/>
      <w:lvlJc w:val="left"/>
      <w:pPr>
        <w:ind w:left="1440" w:hanging="360"/>
      </w:pPr>
    </w:lvl>
    <w:lvl w:ilvl="2" w:tplc="6FA8E3FC">
      <w:start w:val="1"/>
      <w:numFmt w:val="lowerLetter"/>
      <w:lvlText w:val="%3."/>
      <w:lvlJc w:val="left"/>
      <w:pPr>
        <w:ind w:left="2160" w:hanging="360"/>
      </w:pPr>
    </w:lvl>
    <w:lvl w:ilvl="3" w:tplc="FF726432">
      <w:start w:val="1"/>
      <w:numFmt w:val="decimal"/>
      <w:lvlText w:val="%4."/>
      <w:lvlJc w:val="left"/>
      <w:pPr>
        <w:ind w:left="2880" w:hanging="360"/>
      </w:pPr>
    </w:lvl>
    <w:lvl w:ilvl="4" w:tplc="4960693C">
      <w:start w:val="1"/>
      <w:numFmt w:val="lowerLetter"/>
      <w:lvlText w:val="%5."/>
      <w:lvlJc w:val="left"/>
      <w:pPr>
        <w:ind w:left="3600" w:hanging="360"/>
      </w:pPr>
    </w:lvl>
    <w:lvl w:ilvl="5" w:tplc="7D547B14">
      <w:start w:val="1"/>
      <w:numFmt w:val="lowerRoman"/>
      <w:lvlText w:val="%6."/>
      <w:lvlJc w:val="right"/>
      <w:pPr>
        <w:ind w:left="4320" w:hanging="180"/>
      </w:pPr>
    </w:lvl>
    <w:lvl w:ilvl="6" w:tplc="09820F7E">
      <w:start w:val="1"/>
      <w:numFmt w:val="decimal"/>
      <w:lvlText w:val="%7."/>
      <w:lvlJc w:val="left"/>
      <w:pPr>
        <w:ind w:left="5040" w:hanging="360"/>
      </w:pPr>
    </w:lvl>
    <w:lvl w:ilvl="7" w:tplc="9788C0EC">
      <w:start w:val="1"/>
      <w:numFmt w:val="lowerLetter"/>
      <w:lvlText w:val="%8."/>
      <w:lvlJc w:val="left"/>
      <w:pPr>
        <w:ind w:left="5760" w:hanging="360"/>
      </w:pPr>
    </w:lvl>
    <w:lvl w:ilvl="8" w:tplc="9F82BEC8">
      <w:start w:val="1"/>
      <w:numFmt w:val="lowerRoman"/>
      <w:lvlText w:val="%9."/>
      <w:lvlJc w:val="right"/>
      <w:pPr>
        <w:ind w:left="6480" w:hanging="180"/>
      </w:pPr>
    </w:lvl>
  </w:abstractNum>
  <w:abstractNum w:abstractNumId="160" w15:restartNumberingAfterBreak="0">
    <w:nsid w:val="763A6370"/>
    <w:multiLevelType w:val="hybridMultilevel"/>
    <w:tmpl w:val="381A8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7567FE4"/>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7622FD6"/>
    <w:multiLevelType w:val="hybridMultilevel"/>
    <w:tmpl w:val="E02C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7BF1D92"/>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A22301C"/>
    <w:multiLevelType w:val="hybridMultilevel"/>
    <w:tmpl w:val="C9425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CE93B61"/>
    <w:multiLevelType w:val="hybridMultilevel"/>
    <w:tmpl w:val="6B783E4A"/>
    <w:lvl w:ilvl="0" w:tplc="04090019">
      <w:start w:val="1"/>
      <w:numFmt w:val="lowerLetter"/>
      <w:lvlText w:val="%1."/>
      <w:lvlJc w:val="left"/>
      <w:pPr>
        <w:ind w:left="720" w:hanging="360"/>
      </w:pPr>
    </w:lvl>
    <w:lvl w:ilvl="1" w:tplc="C568A292">
      <w:start w:val="1"/>
      <w:numFmt w:val="lowerLetter"/>
      <w:lvlText w:val="%2."/>
      <w:lvlJc w:val="left"/>
      <w:pPr>
        <w:ind w:left="1440" w:hanging="360"/>
      </w:pPr>
    </w:lvl>
    <w:lvl w:ilvl="2" w:tplc="36001248">
      <w:start w:val="1"/>
      <w:numFmt w:val="lowerRoman"/>
      <w:lvlText w:val="%3."/>
      <w:lvlJc w:val="right"/>
      <w:pPr>
        <w:ind w:left="2160" w:hanging="180"/>
      </w:pPr>
    </w:lvl>
    <w:lvl w:ilvl="3" w:tplc="DA241970">
      <w:start w:val="1"/>
      <w:numFmt w:val="decimal"/>
      <w:lvlText w:val="%4."/>
      <w:lvlJc w:val="left"/>
      <w:pPr>
        <w:ind w:left="2880" w:hanging="360"/>
      </w:pPr>
    </w:lvl>
    <w:lvl w:ilvl="4" w:tplc="67D0EBF4">
      <w:start w:val="1"/>
      <w:numFmt w:val="lowerLetter"/>
      <w:lvlText w:val="%5."/>
      <w:lvlJc w:val="left"/>
      <w:pPr>
        <w:ind w:left="3600" w:hanging="360"/>
      </w:pPr>
    </w:lvl>
    <w:lvl w:ilvl="5" w:tplc="B2120366">
      <w:start w:val="1"/>
      <w:numFmt w:val="lowerRoman"/>
      <w:lvlText w:val="%6."/>
      <w:lvlJc w:val="right"/>
      <w:pPr>
        <w:ind w:left="4320" w:hanging="180"/>
      </w:pPr>
    </w:lvl>
    <w:lvl w:ilvl="6" w:tplc="BC689B36">
      <w:start w:val="1"/>
      <w:numFmt w:val="decimal"/>
      <w:lvlText w:val="%7."/>
      <w:lvlJc w:val="left"/>
      <w:pPr>
        <w:ind w:left="5040" w:hanging="360"/>
      </w:pPr>
    </w:lvl>
    <w:lvl w:ilvl="7" w:tplc="EE10A304">
      <w:start w:val="1"/>
      <w:numFmt w:val="lowerLetter"/>
      <w:lvlText w:val="%8."/>
      <w:lvlJc w:val="left"/>
      <w:pPr>
        <w:ind w:left="5760" w:hanging="360"/>
      </w:pPr>
    </w:lvl>
    <w:lvl w:ilvl="8" w:tplc="7C58B930">
      <w:start w:val="1"/>
      <w:numFmt w:val="lowerRoman"/>
      <w:lvlText w:val="%9."/>
      <w:lvlJc w:val="right"/>
      <w:pPr>
        <w:ind w:left="6480" w:hanging="180"/>
      </w:pPr>
    </w:lvl>
  </w:abstractNum>
  <w:abstractNum w:abstractNumId="167" w15:restartNumberingAfterBreak="0">
    <w:nsid w:val="7D3E02B2"/>
    <w:multiLevelType w:val="hybridMultilevel"/>
    <w:tmpl w:val="9104EFD6"/>
    <w:lvl w:ilvl="0" w:tplc="9AFE9F28">
      <w:start w:val="1"/>
      <w:numFmt w:val="bullet"/>
      <w:lvlText w:val=""/>
      <w:lvlJc w:val="left"/>
      <w:pPr>
        <w:tabs>
          <w:tab w:val="num" w:pos="720"/>
        </w:tabs>
        <w:ind w:left="720" w:hanging="360"/>
      </w:pPr>
      <w:rPr>
        <w:rFonts w:ascii="Symbol" w:hAnsi="Symbol" w:hint="default"/>
        <w:sz w:val="20"/>
      </w:rPr>
    </w:lvl>
    <w:lvl w:ilvl="1" w:tplc="9EDCDF4A">
      <w:start w:val="1"/>
      <w:numFmt w:val="lowerLetter"/>
      <w:lvlText w:val="%2."/>
      <w:lvlJc w:val="left"/>
      <w:pPr>
        <w:tabs>
          <w:tab w:val="num" w:pos="1440"/>
        </w:tabs>
        <w:ind w:left="1440" w:hanging="360"/>
      </w:pPr>
      <w:rPr>
        <w:rFonts w:hint="default"/>
        <w:sz w:val="24"/>
        <w:szCs w:val="24"/>
      </w:rPr>
    </w:lvl>
    <w:lvl w:ilvl="2" w:tplc="A9FA70F0" w:tentative="1">
      <w:start w:val="1"/>
      <w:numFmt w:val="bullet"/>
      <w:lvlText w:val=""/>
      <w:lvlJc w:val="left"/>
      <w:pPr>
        <w:tabs>
          <w:tab w:val="num" w:pos="2160"/>
        </w:tabs>
        <w:ind w:left="2160" w:hanging="360"/>
      </w:pPr>
      <w:rPr>
        <w:rFonts w:ascii="Symbol" w:hAnsi="Symbol" w:hint="default"/>
        <w:sz w:val="20"/>
      </w:rPr>
    </w:lvl>
    <w:lvl w:ilvl="3" w:tplc="176E4D7C" w:tentative="1">
      <w:start w:val="1"/>
      <w:numFmt w:val="bullet"/>
      <w:lvlText w:val=""/>
      <w:lvlJc w:val="left"/>
      <w:pPr>
        <w:tabs>
          <w:tab w:val="num" w:pos="2880"/>
        </w:tabs>
        <w:ind w:left="2880" w:hanging="360"/>
      </w:pPr>
      <w:rPr>
        <w:rFonts w:ascii="Symbol" w:hAnsi="Symbol" w:hint="default"/>
        <w:sz w:val="20"/>
      </w:rPr>
    </w:lvl>
    <w:lvl w:ilvl="4" w:tplc="EED60846" w:tentative="1">
      <w:start w:val="1"/>
      <w:numFmt w:val="bullet"/>
      <w:lvlText w:val=""/>
      <w:lvlJc w:val="left"/>
      <w:pPr>
        <w:tabs>
          <w:tab w:val="num" w:pos="3600"/>
        </w:tabs>
        <w:ind w:left="3600" w:hanging="360"/>
      </w:pPr>
      <w:rPr>
        <w:rFonts w:ascii="Symbol" w:hAnsi="Symbol" w:hint="default"/>
        <w:sz w:val="20"/>
      </w:rPr>
    </w:lvl>
    <w:lvl w:ilvl="5" w:tplc="A334ABB4" w:tentative="1">
      <w:start w:val="1"/>
      <w:numFmt w:val="bullet"/>
      <w:lvlText w:val=""/>
      <w:lvlJc w:val="left"/>
      <w:pPr>
        <w:tabs>
          <w:tab w:val="num" w:pos="4320"/>
        </w:tabs>
        <w:ind w:left="4320" w:hanging="360"/>
      </w:pPr>
      <w:rPr>
        <w:rFonts w:ascii="Symbol" w:hAnsi="Symbol" w:hint="default"/>
        <w:sz w:val="20"/>
      </w:rPr>
    </w:lvl>
    <w:lvl w:ilvl="6" w:tplc="C7E2C232" w:tentative="1">
      <w:start w:val="1"/>
      <w:numFmt w:val="bullet"/>
      <w:lvlText w:val=""/>
      <w:lvlJc w:val="left"/>
      <w:pPr>
        <w:tabs>
          <w:tab w:val="num" w:pos="5040"/>
        </w:tabs>
        <w:ind w:left="5040" w:hanging="360"/>
      </w:pPr>
      <w:rPr>
        <w:rFonts w:ascii="Symbol" w:hAnsi="Symbol" w:hint="default"/>
        <w:sz w:val="20"/>
      </w:rPr>
    </w:lvl>
    <w:lvl w:ilvl="7" w:tplc="843C9874" w:tentative="1">
      <w:start w:val="1"/>
      <w:numFmt w:val="bullet"/>
      <w:lvlText w:val=""/>
      <w:lvlJc w:val="left"/>
      <w:pPr>
        <w:tabs>
          <w:tab w:val="num" w:pos="5760"/>
        </w:tabs>
        <w:ind w:left="5760" w:hanging="360"/>
      </w:pPr>
      <w:rPr>
        <w:rFonts w:ascii="Symbol" w:hAnsi="Symbol" w:hint="default"/>
        <w:sz w:val="20"/>
      </w:rPr>
    </w:lvl>
    <w:lvl w:ilvl="8" w:tplc="2E7A6A62"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DE62DB2"/>
    <w:multiLevelType w:val="hybridMultilevel"/>
    <w:tmpl w:val="CB24E336"/>
    <w:lvl w:ilvl="0" w:tplc="616AB2D4">
      <w:start w:val="1"/>
      <w:numFmt w:val="bullet"/>
      <w:lvlText w:val=""/>
      <w:lvlJc w:val="left"/>
      <w:pPr>
        <w:ind w:left="720" w:hanging="360"/>
      </w:pPr>
      <w:rPr>
        <w:rFonts w:ascii="Symbol" w:hAnsi="Symbol" w:hint="default"/>
      </w:rPr>
    </w:lvl>
    <w:lvl w:ilvl="1" w:tplc="0764F334">
      <w:start w:val="1"/>
      <w:numFmt w:val="bullet"/>
      <w:lvlText w:val="o"/>
      <w:lvlJc w:val="left"/>
      <w:pPr>
        <w:ind w:left="1440" w:hanging="360"/>
      </w:pPr>
      <w:rPr>
        <w:rFonts w:ascii="Courier New" w:hAnsi="Courier New" w:hint="default"/>
      </w:rPr>
    </w:lvl>
    <w:lvl w:ilvl="2" w:tplc="9CFE5618">
      <w:start w:val="1"/>
      <w:numFmt w:val="bullet"/>
      <w:lvlText w:val=""/>
      <w:lvlJc w:val="left"/>
      <w:pPr>
        <w:ind w:left="2160" w:hanging="360"/>
      </w:pPr>
      <w:rPr>
        <w:rFonts w:ascii="Wingdings" w:hAnsi="Wingdings" w:hint="default"/>
      </w:rPr>
    </w:lvl>
    <w:lvl w:ilvl="3" w:tplc="6FD836AA">
      <w:start w:val="1"/>
      <w:numFmt w:val="bullet"/>
      <w:lvlText w:val=""/>
      <w:lvlJc w:val="left"/>
      <w:pPr>
        <w:ind w:left="2880" w:hanging="360"/>
      </w:pPr>
      <w:rPr>
        <w:rFonts w:ascii="Symbol" w:hAnsi="Symbol" w:hint="default"/>
      </w:rPr>
    </w:lvl>
    <w:lvl w:ilvl="4" w:tplc="84EE3FC4">
      <w:start w:val="1"/>
      <w:numFmt w:val="bullet"/>
      <w:lvlText w:val="o"/>
      <w:lvlJc w:val="left"/>
      <w:pPr>
        <w:ind w:left="3600" w:hanging="360"/>
      </w:pPr>
      <w:rPr>
        <w:rFonts w:ascii="Courier New" w:hAnsi="Courier New" w:hint="default"/>
      </w:rPr>
    </w:lvl>
    <w:lvl w:ilvl="5" w:tplc="8E30380E">
      <w:start w:val="1"/>
      <w:numFmt w:val="bullet"/>
      <w:lvlText w:val=""/>
      <w:lvlJc w:val="left"/>
      <w:pPr>
        <w:ind w:left="4320" w:hanging="360"/>
      </w:pPr>
      <w:rPr>
        <w:rFonts w:ascii="Wingdings" w:hAnsi="Wingdings" w:hint="default"/>
      </w:rPr>
    </w:lvl>
    <w:lvl w:ilvl="6" w:tplc="001207FA">
      <w:start w:val="1"/>
      <w:numFmt w:val="bullet"/>
      <w:lvlText w:val=""/>
      <w:lvlJc w:val="left"/>
      <w:pPr>
        <w:ind w:left="5040" w:hanging="360"/>
      </w:pPr>
      <w:rPr>
        <w:rFonts w:ascii="Symbol" w:hAnsi="Symbol" w:hint="default"/>
      </w:rPr>
    </w:lvl>
    <w:lvl w:ilvl="7" w:tplc="556471FE">
      <w:start w:val="1"/>
      <w:numFmt w:val="bullet"/>
      <w:lvlText w:val="o"/>
      <w:lvlJc w:val="left"/>
      <w:pPr>
        <w:ind w:left="5760" w:hanging="360"/>
      </w:pPr>
      <w:rPr>
        <w:rFonts w:ascii="Courier New" w:hAnsi="Courier New" w:hint="default"/>
      </w:rPr>
    </w:lvl>
    <w:lvl w:ilvl="8" w:tplc="9CFC170E">
      <w:start w:val="1"/>
      <w:numFmt w:val="bullet"/>
      <w:lvlText w:val=""/>
      <w:lvlJc w:val="left"/>
      <w:pPr>
        <w:ind w:left="6480" w:hanging="360"/>
      </w:pPr>
      <w:rPr>
        <w:rFonts w:ascii="Wingdings" w:hAnsi="Wingdings" w:hint="default"/>
      </w:rPr>
    </w:lvl>
  </w:abstractNum>
  <w:abstractNum w:abstractNumId="169" w15:restartNumberingAfterBreak="0">
    <w:nsid w:val="7E0C592B"/>
    <w:multiLevelType w:val="hybridMultilevel"/>
    <w:tmpl w:val="27DE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E27A0B3"/>
    <w:multiLevelType w:val="hybridMultilevel"/>
    <w:tmpl w:val="60F04C1E"/>
    <w:lvl w:ilvl="0" w:tplc="9FB8D9A0">
      <w:start w:val="1"/>
      <w:numFmt w:val="lowerLetter"/>
      <w:lvlText w:val="%1."/>
      <w:lvlJc w:val="left"/>
      <w:pPr>
        <w:ind w:left="720" w:hanging="360"/>
      </w:pPr>
    </w:lvl>
    <w:lvl w:ilvl="1" w:tplc="7744E316">
      <w:start w:val="1"/>
      <w:numFmt w:val="lowerLetter"/>
      <w:lvlText w:val="%2."/>
      <w:lvlJc w:val="left"/>
      <w:pPr>
        <w:ind w:left="1440" w:hanging="360"/>
      </w:pPr>
    </w:lvl>
    <w:lvl w:ilvl="2" w:tplc="5C20B800">
      <w:start w:val="1"/>
      <w:numFmt w:val="lowerRoman"/>
      <w:lvlText w:val="%3."/>
      <w:lvlJc w:val="right"/>
      <w:pPr>
        <w:ind w:left="2160" w:hanging="180"/>
      </w:pPr>
    </w:lvl>
    <w:lvl w:ilvl="3" w:tplc="4F62C740">
      <w:start w:val="1"/>
      <w:numFmt w:val="decimal"/>
      <w:lvlText w:val="%4."/>
      <w:lvlJc w:val="left"/>
      <w:pPr>
        <w:ind w:left="2880" w:hanging="360"/>
      </w:pPr>
    </w:lvl>
    <w:lvl w:ilvl="4" w:tplc="7A129582">
      <w:start w:val="1"/>
      <w:numFmt w:val="lowerLetter"/>
      <w:lvlText w:val="%5."/>
      <w:lvlJc w:val="left"/>
      <w:pPr>
        <w:ind w:left="3600" w:hanging="360"/>
      </w:pPr>
    </w:lvl>
    <w:lvl w:ilvl="5" w:tplc="0798A42C">
      <w:start w:val="1"/>
      <w:numFmt w:val="lowerRoman"/>
      <w:lvlText w:val="%6."/>
      <w:lvlJc w:val="right"/>
      <w:pPr>
        <w:ind w:left="4320" w:hanging="180"/>
      </w:pPr>
    </w:lvl>
    <w:lvl w:ilvl="6" w:tplc="9D8EC806">
      <w:start w:val="1"/>
      <w:numFmt w:val="decimal"/>
      <w:lvlText w:val="%7."/>
      <w:lvlJc w:val="left"/>
      <w:pPr>
        <w:ind w:left="5040" w:hanging="360"/>
      </w:pPr>
    </w:lvl>
    <w:lvl w:ilvl="7" w:tplc="238ABF60">
      <w:start w:val="1"/>
      <w:numFmt w:val="lowerLetter"/>
      <w:lvlText w:val="%8."/>
      <w:lvlJc w:val="left"/>
      <w:pPr>
        <w:ind w:left="5760" w:hanging="360"/>
      </w:pPr>
    </w:lvl>
    <w:lvl w:ilvl="8" w:tplc="3E4099BE">
      <w:start w:val="1"/>
      <w:numFmt w:val="lowerRoman"/>
      <w:lvlText w:val="%9."/>
      <w:lvlJc w:val="right"/>
      <w:pPr>
        <w:ind w:left="6480" w:hanging="180"/>
      </w:pPr>
    </w:lvl>
  </w:abstractNum>
  <w:abstractNum w:abstractNumId="171" w15:restartNumberingAfterBreak="0">
    <w:nsid w:val="7E28AC30"/>
    <w:multiLevelType w:val="hybridMultilevel"/>
    <w:tmpl w:val="E774FCB2"/>
    <w:lvl w:ilvl="0" w:tplc="DA1E33BC">
      <w:start w:val="1"/>
      <w:numFmt w:val="decimal"/>
      <w:lvlText w:val="%1."/>
      <w:lvlJc w:val="left"/>
      <w:pPr>
        <w:ind w:left="720" w:hanging="360"/>
      </w:pPr>
    </w:lvl>
    <w:lvl w:ilvl="1" w:tplc="34FC1256">
      <w:start w:val="1"/>
      <w:numFmt w:val="lowerLetter"/>
      <w:lvlText w:val="%2."/>
      <w:lvlJc w:val="left"/>
      <w:pPr>
        <w:ind w:left="1440" w:hanging="360"/>
      </w:pPr>
    </w:lvl>
    <w:lvl w:ilvl="2" w:tplc="C3C870D4">
      <w:start w:val="1"/>
      <w:numFmt w:val="lowerRoman"/>
      <w:lvlText w:val="%3."/>
      <w:lvlJc w:val="right"/>
      <w:pPr>
        <w:ind w:left="2160" w:hanging="180"/>
      </w:pPr>
    </w:lvl>
    <w:lvl w:ilvl="3" w:tplc="DACE9F1A">
      <w:start w:val="1"/>
      <w:numFmt w:val="decimal"/>
      <w:lvlText w:val="%4."/>
      <w:lvlJc w:val="left"/>
      <w:pPr>
        <w:ind w:left="2880" w:hanging="360"/>
      </w:pPr>
    </w:lvl>
    <w:lvl w:ilvl="4" w:tplc="10BA1F66">
      <w:start w:val="1"/>
      <w:numFmt w:val="lowerLetter"/>
      <w:lvlText w:val="%5."/>
      <w:lvlJc w:val="left"/>
      <w:pPr>
        <w:ind w:left="3600" w:hanging="360"/>
      </w:pPr>
    </w:lvl>
    <w:lvl w:ilvl="5" w:tplc="D50CD16C">
      <w:start w:val="1"/>
      <w:numFmt w:val="lowerRoman"/>
      <w:lvlText w:val="%6."/>
      <w:lvlJc w:val="right"/>
      <w:pPr>
        <w:ind w:left="4320" w:hanging="180"/>
      </w:pPr>
    </w:lvl>
    <w:lvl w:ilvl="6" w:tplc="C03AFDFC">
      <w:start w:val="1"/>
      <w:numFmt w:val="decimal"/>
      <w:lvlText w:val="%7."/>
      <w:lvlJc w:val="left"/>
      <w:pPr>
        <w:ind w:left="5040" w:hanging="360"/>
      </w:pPr>
    </w:lvl>
    <w:lvl w:ilvl="7" w:tplc="47202A22">
      <w:start w:val="1"/>
      <w:numFmt w:val="lowerLetter"/>
      <w:lvlText w:val="%8."/>
      <w:lvlJc w:val="left"/>
      <w:pPr>
        <w:ind w:left="5760" w:hanging="360"/>
      </w:pPr>
    </w:lvl>
    <w:lvl w:ilvl="8" w:tplc="C8EC8FA6">
      <w:start w:val="1"/>
      <w:numFmt w:val="lowerRoman"/>
      <w:lvlText w:val="%9."/>
      <w:lvlJc w:val="right"/>
      <w:pPr>
        <w:ind w:left="6480" w:hanging="180"/>
      </w:pPr>
    </w:lvl>
  </w:abstractNum>
  <w:abstractNum w:abstractNumId="172" w15:restartNumberingAfterBreak="0">
    <w:nsid w:val="7EC107A7"/>
    <w:multiLevelType w:val="hybridMultilevel"/>
    <w:tmpl w:val="9266D7B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F1E042E"/>
    <w:multiLevelType w:val="multilevel"/>
    <w:tmpl w:val="18F6060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66308">
    <w:abstractNumId w:val="135"/>
  </w:num>
  <w:num w:numId="2" w16cid:durableId="970667783">
    <w:abstractNumId w:val="5"/>
  </w:num>
  <w:num w:numId="3" w16cid:durableId="2074887972">
    <w:abstractNumId w:val="105"/>
  </w:num>
  <w:num w:numId="4" w16cid:durableId="1845050245">
    <w:abstractNumId w:val="142"/>
  </w:num>
  <w:num w:numId="5" w16cid:durableId="951938733">
    <w:abstractNumId w:val="88"/>
  </w:num>
  <w:num w:numId="6" w16cid:durableId="1950699936">
    <w:abstractNumId w:val="19"/>
  </w:num>
  <w:num w:numId="7" w16cid:durableId="1820918441">
    <w:abstractNumId w:val="156"/>
  </w:num>
  <w:num w:numId="8" w16cid:durableId="1541238813">
    <w:abstractNumId w:val="100"/>
  </w:num>
  <w:num w:numId="9" w16cid:durableId="835345326">
    <w:abstractNumId w:val="144"/>
  </w:num>
  <w:num w:numId="10" w16cid:durableId="168981723">
    <w:abstractNumId w:val="165"/>
  </w:num>
  <w:num w:numId="11" w16cid:durableId="1480611127">
    <w:abstractNumId w:val="63"/>
  </w:num>
  <w:num w:numId="12" w16cid:durableId="2079588457">
    <w:abstractNumId w:val="130"/>
  </w:num>
  <w:num w:numId="13" w16cid:durableId="915672805">
    <w:abstractNumId w:val="82"/>
  </w:num>
  <w:num w:numId="14" w16cid:durableId="1905405138">
    <w:abstractNumId w:val="66"/>
  </w:num>
  <w:num w:numId="15" w16cid:durableId="228656930">
    <w:abstractNumId w:val="71"/>
  </w:num>
  <w:num w:numId="16" w16cid:durableId="830682471">
    <w:abstractNumId w:val="30"/>
  </w:num>
  <w:num w:numId="17" w16cid:durableId="640691805">
    <w:abstractNumId w:val="38"/>
  </w:num>
  <w:num w:numId="18" w16cid:durableId="319776269">
    <w:abstractNumId w:val="43"/>
  </w:num>
  <w:num w:numId="19" w16cid:durableId="1374234643">
    <w:abstractNumId w:val="55"/>
  </w:num>
  <w:num w:numId="20" w16cid:durableId="1324703859">
    <w:abstractNumId w:val="150"/>
  </w:num>
  <w:num w:numId="21" w16cid:durableId="400251057">
    <w:abstractNumId w:val="113"/>
  </w:num>
  <w:num w:numId="22" w16cid:durableId="296960761">
    <w:abstractNumId w:val="23"/>
  </w:num>
  <w:num w:numId="23" w16cid:durableId="613950886">
    <w:abstractNumId w:val="33"/>
  </w:num>
  <w:num w:numId="24" w16cid:durableId="167796959">
    <w:abstractNumId w:val="21"/>
  </w:num>
  <w:num w:numId="25" w16cid:durableId="540560633">
    <w:abstractNumId w:val="81"/>
  </w:num>
  <w:num w:numId="26" w16cid:durableId="468130969">
    <w:abstractNumId w:val="106"/>
  </w:num>
  <w:num w:numId="27" w16cid:durableId="1747143301">
    <w:abstractNumId w:val="8"/>
  </w:num>
  <w:num w:numId="28" w16cid:durableId="1126656280">
    <w:abstractNumId w:val="91"/>
  </w:num>
  <w:num w:numId="29" w16cid:durableId="607279980">
    <w:abstractNumId w:val="146"/>
  </w:num>
  <w:num w:numId="30" w16cid:durableId="1725985215">
    <w:abstractNumId w:val="154"/>
  </w:num>
  <w:num w:numId="31" w16cid:durableId="1310209501">
    <w:abstractNumId w:val="124"/>
  </w:num>
  <w:num w:numId="32" w16cid:durableId="614556280">
    <w:abstractNumId w:val="172"/>
  </w:num>
  <w:num w:numId="33" w16cid:durableId="1741905301">
    <w:abstractNumId w:val="155"/>
  </w:num>
  <w:num w:numId="34" w16cid:durableId="702250824">
    <w:abstractNumId w:val="107"/>
  </w:num>
  <w:num w:numId="35" w16cid:durableId="1190531309">
    <w:abstractNumId w:val="92"/>
  </w:num>
  <w:num w:numId="36" w16cid:durableId="1522545675">
    <w:abstractNumId w:val="77"/>
  </w:num>
  <w:num w:numId="37" w16cid:durableId="149712375">
    <w:abstractNumId w:val="151"/>
  </w:num>
  <w:num w:numId="38" w16cid:durableId="1300846851">
    <w:abstractNumId w:val="46"/>
  </w:num>
  <w:num w:numId="39" w16cid:durableId="680548916">
    <w:abstractNumId w:val="116"/>
  </w:num>
  <w:num w:numId="40" w16cid:durableId="1704282898">
    <w:abstractNumId w:val="7"/>
  </w:num>
  <w:num w:numId="41" w16cid:durableId="496194585">
    <w:abstractNumId w:val="4"/>
  </w:num>
  <w:num w:numId="42" w16cid:durableId="1051924309">
    <w:abstractNumId w:val="83"/>
  </w:num>
  <w:num w:numId="43" w16cid:durableId="634724180">
    <w:abstractNumId w:val="54"/>
  </w:num>
  <w:num w:numId="44" w16cid:durableId="646979007">
    <w:abstractNumId w:val="138"/>
  </w:num>
  <w:num w:numId="45" w16cid:durableId="327174541">
    <w:abstractNumId w:val="85"/>
  </w:num>
  <w:num w:numId="46" w16cid:durableId="1058745961">
    <w:abstractNumId w:val="39"/>
  </w:num>
  <w:num w:numId="47" w16cid:durableId="868956815">
    <w:abstractNumId w:val="96"/>
  </w:num>
  <w:num w:numId="48" w16cid:durableId="1374159542">
    <w:abstractNumId w:val="73"/>
  </w:num>
  <w:num w:numId="49" w16cid:durableId="2041780037">
    <w:abstractNumId w:val="119"/>
  </w:num>
  <w:num w:numId="50" w16cid:durableId="1395393139">
    <w:abstractNumId w:val="47"/>
  </w:num>
  <w:num w:numId="51" w16cid:durableId="916943306">
    <w:abstractNumId w:val="50"/>
  </w:num>
  <w:num w:numId="52" w16cid:durableId="813110063">
    <w:abstractNumId w:val="78"/>
  </w:num>
  <w:num w:numId="53" w16cid:durableId="1756320598">
    <w:abstractNumId w:val="153"/>
  </w:num>
  <w:num w:numId="54" w16cid:durableId="355692137">
    <w:abstractNumId w:val="141"/>
  </w:num>
  <w:num w:numId="55" w16cid:durableId="1639871660">
    <w:abstractNumId w:val="125"/>
  </w:num>
  <w:num w:numId="56" w16cid:durableId="789397133">
    <w:abstractNumId w:val="167"/>
  </w:num>
  <w:num w:numId="57" w16cid:durableId="1972317973">
    <w:abstractNumId w:val="1"/>
  </w:num>
  <w:num w:numId="58" w16cid:durableId="957833054">
    <w:abstractNumId w:val="69"/>
  </w:num>
  <w:num w:numId="59" w16cid:durableId="1748764046">
    <w:abstractNumId w:val="0"/>
  </w:num>
  <w:num w:numId="60" w16cid:durableId="519315681">
    <w:abstractNumId w:val="72"/>
  </w:num>
  <w:num w:numId="61" w16cid:durableId="642002668">
    <w:abstractNumId w:val="13"/>
  </w:num>
  <w:num w:numId="62" w16cid:durableId="497161764">
    <w:abstractNumId w:val="60"/>
  </w:num>
  <w:num w:numId="63" w16cid:durableId="469590878">
    <w:abstractNumId w:val="114"/>
  </w:num>
  <w:num w:numId="64" w16cid:durableId="1047485639">
    <w:abstractNumId w:val="17"/>
  </w:num>
  <w:num w:numId="65" w16cid:durableId="152651668">
    <w:abstractNumId w:val="102"/>
  </w:num>
  <w:num w:numId="66" w16cid:durableId="321546721">
    <w:abstractNumId w:val="48"/>
  </w:num>
  <w:num w:numId="67" w16cid:durableId="1673485054">
    <w:abstractNumId w:val="169"/>
  </w:num>
  <w:num w:numId="68" w16cid:durableId="1860073581">
    <w:abstractNumId w:val="110"/>
  </w:num>
  <w:num w:numId="69" w16cid:durableId="1860579861">
    <w:abstractNumId w:val="166"/>
  </w:num>
  <w:num w:numId="70" w16cid:durableId="156094340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50619737">
    <w:abstractNumId w:val="126"/>
  </w:num>
  <w:num w:numId="72" w16cid:durableId="821001880">
    <w:abstractNumId w:val="152"/>
  </w:num>
  <w:num w:numId="73" w16cid:durableId="1525708106">
    <w:abstractNumId w:val="164"/>
  </w:num>
  <w:num w:numId="74" w16cid:durableId="103499710">
    <w:abstractNumId w:val="94"/>
  </w:num>
  <w:num w:numId="75" w16cid:durableId="408581542">
    <w:abstractNumId w:val="26"/>
  </w:num>
  <w:num w:numId="76" w16cid:durableId="192501677">
    <w:abstractNumId w:val="111"/>
  </w:num>
  <w:num w:numId="77" w16cid:durableId="1022632408">
    <w:abstractNumId w:val="44"/>
  </w:num>
  <w:num w:numId="78" w16cid:durableId="1237662806">
    <w:abstractNumId w:val="75"/>
  </w:num>
  <w:num w:numId="79" w16cid:durableId="893006705">
    <w:abstractNumId w:val="74"/>
  </w:num>
  <w:num w:numId="80" w16cid:durableId="429207335">
    <w:abstractNumId w:val="58"/>
  </w:num>
  <w:num w:numId="81" w16cid:durableId="1230770230">
    <w:abstractNumId w:val="25"/>
  </w:num>
  <w:num w:numId="82" w16cid:durableId="2124689424">
    <w:abstractNumId w:val="18"/>
  </w:num>
  <w:num w:numId="83" w16cid:durableId="1231841635">
    <w:abstractNumId w:val="51"/>
  </w:num>
  <w:num w:numId="84" w16cid:durableId="475342259">
    <w:abstractNumId w:val="143"/>
  </w:num>
  <w:num w:numId="85" w16cid:durableId="246812613">
    <w:abstractNumId w:val="157"/>
  </w:num>
  <w:num w:numId="86" w16cid:durableId="902914243">
    <w:abstractNumId w:val="79"/>
  </w:num>
  <w:num w:numId="87" w16cid:durableId="981734221">
    <w:abstractNumId w:val="2"/>
  </w:num>
  <w:num w:numId="88" w16cid:durableId="1086727135">
    <w:abstractNumId w:val="147"/>
  </w:num>
  <w:num w:numId="89" w16cid:durableId="1624187234">
    <w:abstractNumId w:val="132"/>
  </w:num>
  <w:num w:numId="90" w16cid:durableId="1605571855">
    <w:abstractNumId w:val="24"/>
  </w:num>
  <w:num w:numId="91" w16cid:durableId="1610510085">
    <w:abstractNumId w:val="28"/>
  </w:num>
  <w:num w:numId="92" w16cid:durableId="1145122637">
    <w:abstractNumId w:val="34"/>
  </w:num>
  <w:num w:numId="93" w16cid:durableId="309794196">
    <w:abstractNumId w:val="168"/>
  </w:num>
  <w:num w:numId="94" w16cid:durableId="314841286">
    <w:abstractNumId w:val="109"/>
  </w:num>
  <w:num w:numId="95" w16cid:durableId="1037662016">
    <w:abstractNumId w:val="61"/>
  </w:num>
  <w:num w:numId="96" w16cid:durableId="79834031">
    <w:abstractNumId w:val="87"/>
  </w:num>
  <w:num w:numId="97" w16cid:durableId="1300300347">
    <w:abstractNumId w:val="99"/>
  </w:num>
  <w:num w:numId="98" w16cid:durableId="122697953">
    <w:abstractNumId w:val="22"/>
  </w:num>
  <w:num w:numId="99" w16cid:durableId="818615352">
    <w:abstractNumId w:val="12"/>
  </w:num>
  <w:num w:numId="100" w16cid:durableId="1838380701">
    <w:abstractNumId w:val="27"/>
  </w:num>
  <w:num w:numId="101" w16cid:durableId="1857765119">
    <w:abstractNumId w:val="160"/>
  </w:num>
  <w:num w:numId="102" w16cid:durableId="1192499263">
    <w:abstractNumId w:val="122"/>
  </w:num>
  <w:num w:numId="103" w16cid:durableId="257491075">
    <w:abstractNumId w:val="41"/>
  </w:num>
  <w:num w:numId="104" w16cid:durableId="1458136520">
    <w:abstractNumId w:val="95"/>
  </w:num>
  <w:num w:numId="105" w16cid:durableId="1126318078">
    <w:abstractNumId w:val="84"/>
  </w:num>
  <w:num w:numId="106" w16cid:durableId="658848822">
    <w:abstractNumId w:val="70"/>
  </w:num>
  <w:num w:numId="107" w16cid:durableId="145243438">
    <w:abstractNumId w:val="42"/>
  </w:num>
  <w:num w:numId="108" w16cid:durableId="1194613569">
    <w:abstractNumId w:val="53"/>
  </w:num>
  <w:num w:numId="109" w16cid:durableId="1605384780">
    <w:abstractNumId w:val="127"/>
  </w:num>
  <w:num w:numId="110" w16cid:durableId="511795654">
    <w:abstractNumId w:val="103"/>
  </w:num>
  <w:num w:numId="111" w16cid:durableId="1424912188">
    <w:abstractNumId w:val="97"/>
  </w:num>
  <w:num w:numId="112" w16cid:durableId="573512395">
    <w:abstractNumId w:val="3"/>
  </w:num>
  <w:num w:numId="113" w16cid:durableId="594286563">
    <w:abstractNumId w:val="49"/>
  </w:num>
  <w:num w:numId="114" w16cid:durableId="534584259">
    <w:abstractNumId w:val="37"/>
  </w:num>
  <w:num w:numId="115" w16cid:durableId="176585157">
    <w:abstractNumId w:val="14"/>
  </w:num>
  <w:num w:numId="116" w16cid:durableId="144517978">
    <w:abstractNumId w:val="158"/>
  </w:num>
  <w:num w:numId="117" w16cid:durableId="965349805">
    <w:abstractNumId w:val="149"/>
  </w:num>
  <w:num w:numId="118" w16cid:durableId="1557013763">
    <w:abstractNumId w:val="67"/>
  </w:num>
  <w:num w:numId="119" w16cid:durableId="797842188">
    <w:abstractNumId w:val="104"/>
  </w:num>
  <w:num w:numId="120" w16cid:durableId="1022976295">
    <w:abstractNumId w:val="57"/>
  </w:num>
  <w:num w:numId="121" w16cid:durableId="1951666497">
    <w:abstractNumId w:val="6"/>
  </w:num>
  <w:num w:numId="122" w16cid:durableId="623848548">
    <w:abstractNumId w:val="133"/>
  </w:num>
  <w:num w:numId="123" w16cid:durableId="508106401">
    <w:abstractNumId w:val="121"/>
  </w:num>
  <w:num w:numId="124" w16cid:durableId="428820941">
    <w:abstractNumId w:val="108"/>
  </w:num>
  <w:num w:numId="125" w16cid:durableId="1464352919">
    <w:abstractNumId w:val="128"/>
  </w:num>
  <w:num w:numId="126" w16cid:durableId="1383796241">
    <w:abstractNumId w:val="31"/>
  </w:num>
  <w:num w:numId="127" w16cid:durableId="854460646">
    <w:abstractNumId w:val="40"/>
  </w:num>
  <w:num w:numId="128" w16cid:durableId="303052152">
    <w:abstractNumId w:val="76"/>
  </w:num>
  <w:num w:numId="129" w16cid:durableId="386416896">
    <w:abstractNumId w:val="29"/>
  </w:num>
  <w:num w:numId="130" w16cid:durableId="1360743656">
    <w:abstractNumId w:val="10"/>
  </w:num>
  <w:num w:numId="131" w16cid:durableId="1297951600">
    <w:abstractNumId w:val="52"/>
  </w:num>
  <w:num w:numId="132" w16cid:durableId="428506081">
    <w:abstractNumId w:val="62"/>
  </w:num>
  <w:num w:numId="133" w16cid:durableId="1395085396">
    <w:abstractNumId w:val="145"/>
  </w:num>
  <w:num w:numId="134" w16cid:durableId="2004777551">
    <w:abstractNumId w:val="162"/>
  </w:num>
  <w:num w:numId="135" w16cid:durableId="295067503">
    <w:abstractNumId w:val="139"/>
  </w:num>
  <w:num w:numId="136" w16cid:durableId="394159055">
    <w:abstractNumId w:val="173"/>
  </w:num>
  <w:num w:numId="137" w16cid:durableId="927233530">
    <w:abstractNumId w:val="171"/>
  </w:num>
  <w:num w:numId="138" w16cid:durableId="917514716">
    <w:abstractNumId w:val="170"/>
  </w:num>
  <w:num w:numId="139" w16cid:durableId="1477868777">
    <w:abstractNumId w:val="15"/>
  </w:num>
  <w:num w:numId="140" w16cid:durableId="1392148243">
    <w:abstractNumId w:val="89"/>
  </w:num>
  <w:num w:numId="141" w16cid:durableId="1165320577">
    <w:abstractNumId w:val="90"/>
  </w:num>
  <w:num w:numId="142" w16cid:durableId="1872835520">
    <w:abstractNumId w:val="64"/>
  </w:num>
  <w:num w:numId="143" w16cid:durableId="1327124789">
    <w:abstractNumId w:val="65"/>
  </w:num>
  <w:num w:numId="144" w16cid:durableId="1573201559">
    <w:abstractNumId w:val="101"/>
  </w:num>
  <w:num w:numId="145" w16cid:durableId="847207559">
    <w:abstractNumId w:val="136"/>
  </w:num>
  <w:num w:numId="146" w16cid:durableId="34501571">
    <w:abstractNumId w:val="137"/>
  </w:num>
  <w:num w:numId="147" w16cid:durableId="221865630">
    <w:abstractNumId w:val="35"/>
  </w:num>
  <w:num w:numId="148" w16cid:durableId="1821145707">
    <w:abstractNumId w:val="123"/>
  </w:num>
  <w:num w:numId="149" w16cid:durableId="1301839164">
    <w:abstractNumId w:val="36"/>
  </w:num>
  <w:num w:numId="150" w16cid:durableId="1175924612">
    <w:abstractNumId w:val="11"/>
  </w:num>
  <w:num w:numId="151" w16cid:durableId="1899321568">
    <w:abstractNumId w:val="112"/>
  </w:num>
  <w:num w:numId="152" w16cid:durableId="2106685486">
    <w:abstractNumId w:val="93"/>
  </w:num>
  <w:num w:numId="153" w16cid:durableId="1542747936">
    <w:abstractNumId w:val="118"/>
  </w:num>
  <w:num w:numId="154" w16cid:durableId="1853491969">
    <w:abstractNumId w:val="98"/>
  </w:num>
  <w:num w:numId="155" w16cid:durableId="966669017">
    <w:abstractNumId w:val="59"/>
  </w:num>
  <w:num w:numId="156" w16cid:durableId="54354950">
    <w:abstractNumId w:val="32"/>
  </w:num>
  <w:num w:numId="157" w16cid:durableId="1284537124">
    <w:abstractNumId w:val="56"/>
  </w:num>
  <w:num w:numId="158" w16cid:durableId="875582371">
    <w:abstractNumId w:val="140"/>
  </w:num>
  <w:num w:numId="159" w16cid:durableId="2114202807">
    <w:abstractNumId w:val="20"/>
  </w:num>
  <w:num w:numId="160" w16cid:durableId="1745298171">
    <w:abstractNumId w:val="159"/>
  </w:num>
  <w:num w:numId="161" w16cid:durableId="1235429249">
    <w:abstractNumId w:val="9"/>
  </w:num>
  <w:num w:numId="162" w16cid:durableId="416096307">
    <w:abstractNumId w:val="134"/>
  </w:num>
  <w:num w:numId="163" w16cid:durableId="16317826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831752746">
    <w:abstractNumId w:val="115"/>
  </w:num>
  <w:num w:numId="165" w16cid:durableId="144905999">
    <w:abstractNumId w:val="86"/>
  </w:num>
  <w:num w:numId="166" w16cid:durableId="1981419511">
    <w:abstractNumId w:val="68"/>
  </w:num>
  <w:num w:numId="167" w16cid:durableId="991715119">
    <w:abstractNumId w:val="120"/>
  </w:num>
  <w:num w:numId="168" w16cid:durableId="1493372757">
    <w:abstractNumId w:val="148"/>
  </w:num>
  <w:num w:numId="169" w16cid:durableId="2001611611">
    <w:abstractNumId w:val="16"/>
  </w:num>
  <w:num w:numId="170" w16cid:durableId="1301426113">
    <w:abstractNumId w:val="80"/>
  </w:num>
  <w:num w:numId="171" w16cid:durableId="1034354914">
    <w:abstractNumId w:val="45"/>
  </w:num>
  <w:num w:numId="172" w16cid:durableId="684674926">
    <w:abstractNumId w:val="161"/>
  </w:num>
  <w:num w:numId="173" w16cid:durableId="1537039158">
    <w:abstractNumId w:val="163"/>
  </w:num>
  <w:num w:numId="174" w16cid:durableId="513038954">
    <w:abstractNumId w:val="129"/>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355"/>
    <w:rsid w:val="00000D37"/>
    <w:rsid w:val="00000E19"/>
    <w:rsid w:val="0000179E"/>
    <w:rsid w:val="00002B56"/>
    <w:rsid w:val="000030BA"/>
    <w:rsid w:val="00003AF0"/>
    <w:rsid w:val="0000442F"/>
    <w:rsid w:val="00004534"/>
    <w:rsid w:val="00004D35"/>
    <w:rsid w:val="00005083"/>
    <w:rsid w:val="00005815"/>
    <w:rsid w:val="00005DCC"/>
    <w:rsid w:val="00006099"/>
    <w:rsid w:val="00006B2A"/>
    <w:rsid w:val="00006B47"/>
    <w:rsid w:val="00006D81"/>
    <w:rsid w:val="00007121"/>
    <w:rsid w:val="00007173"/>
    <w:rsid w:val="000072AB"/>
    <w:rsid w:val="000079F3"/>
    <w:rsid w:val="000100F6"/>
    <w:rsid w:val="00010AF4"/>
    <w:rsid w:val="00012A9C"/>
    <w:rsid w:val="0001393C"/>
    <w:rsid w:val="00013D1A"/>
    <w:rsid w:val="00013DCB"/>
    <w:rsid w:val="00013EBF"/>
    <w:rsid w:val="000146B5"/>
    <w:rsid w:val="000146FC"/>
    <w:rsid w:val="00015223"/>
    <w:rsid w:val="00015514"/>
    <w:rsid w:val="00015608"/>
    <w:rsid w:val="00016ED3"/>
    <w:rsid w:val="000170E6"/>
    <w:rsid w:val="00017265"/>
    <w:rsid w:val="000177CB"/>
    <w:rsid w:val="00020350"/>
    <w:rsid w:val="000203D9"/>
    <w:rsid w:val="00020682"/>
    <w:rsid w:val="00020827"/>
    <w:rsid w:val="0002091D"/>
    <w:rsid w:val="00021166"/>
    <w:rsid w:val="00021DAF"/>
    <w:rsid w:val="00021F38"/>
    <w:rsid w:val="000232B9"/>
    <w:rsid w:val="0002331E"/>
    <w:rsid w:val="00023522"/>
    <w:rsid w:val="000242D8"/>
    <w:rsid w:val="00024C9D"/>
    <w:rsid w:val="000256FF"/>
    <w:rsid w:val="00025AC3"/>
    <w:rsid w:val="000267D2"/>
    <w:rsid w:val="00026AFE"/>
    <w:rsid w:val="00030E61"/>
    <w:rsid w:val="000322A0"/>
    <w:rsid w:val="00033100"/>
    <w:rsid w:val="000332E1"/>
    <w:rsid w:val="000337C7"/>
    <w:rsid w:val="00033E75"/>
    <w:rsid w:val="0003412A"/>
    <w:rsid w:val="000353E0"/>
    <w:rsid w:val="0003572B"/>
    <w:rsid w:val="00035F9B"/>
    <w:rsid w:val="0003639F"/>
    <w:rsid w:val="00036973"/>
    <w:rsid w:val="00036B74"/>
    <w:rsid w:val="00036F76"/>
    <w:rsid w:val="00037B89"/>
    <w:rsid w:val="00037DE5"/>
    <w:rsid w:val="000401BF"/>
    <w:rsid w:val="000402DD"/>
    <w:rsid w:val="00041438"/>
    <w:rsid w:val="000415F3"/>
    <w:rsid w:val="00043EE2"/>
    <w:rsid w:val="00044A6E"/>
    <w:rsid w:val="00044F25"/>
    <w:rsid w:val="000451FB"/>
    <w:rsid w:val="00045F09"/>
    <w:rsid w:val="000469EE"/>
    <w:rsid w:val="00047C32"/>
    <w:rsid w:val="00050DB5"/>
    <w:rsid w:val="00051C28"/>
    <w:rsid w:val="00052277"/>
    <w:rsid w:val="000523E1"/>
    <w:rsid w:val="0005361B"/>
    <w:rsid w:val="00053C7B"/>
    <w:rsid w:val="00053FE6"/>
    <w:rsid w:val="00054418"/>
    <w:rsid w:val="00054538"/>
    <w:rsid w:val="0005462B"/>
    <w:rsid w:val="000549E7"/>
    <w:rsid w:val="000550F7"/>
    <w:rsid w:val="00055711"/>
    <w:rsid w:val="00055CF1"/>
    <w:rsid w:val="00055F75"/>
    <w:rsid w:val="000562B3"/>
    <w:rsid w:val="00056E2B"/>
    <w:rsid w:val="00056EC6"/>
    <w:rsid w:val="00057E92"/>
    <w:rsid w:val="000600DC"/>
    <w:rsid w:val="0006132C"/>
    <w:rsid w:val="000613E3"/>
    <w:rsid w:val="00061748"/>
    <w:rsid w:val="00061A96"/>
    <w:rsid w:val="00062468"/>
    <w:rsid w:val="0006342E"/>
    <w:rsid w:val="000643B1"/>
    <w:rsid w:val="000645C1"/>
    <w:rsid w:val="000645C3"/>
    <w:rsid w:val="00064BFF"/>
    <w:rsid w:val="00064D46"/>
    <w:rsid w:val="000653C8"/>
    <w:rsid w:val="00065593"/>
    <w:rsid w:val="000664BF"/>
    <w:rsid w:val="00067028"/>
    <w:rsid w:val="0006726E"/>
    <w:rsid w:val="00067398"/>
    <w:rsid w:val="00067816"/>
    <w:rsid w:val="00067D02"/>
    <w:rsid w:val="00067E38"/>
    <w:rsid w:val="00067F73"/>
    <w:rsid w:val="000704A4"/>
    <w:rsid w:val="00070640"/>
    <w:rsid w:val="00072410"/>
    <w:rsid w:val="000724BE"/>
    <w:rsid w:val="0007322C"/>
    <w:rsid w:val="00073BA6"/>
    <w:rsid w:val="00073EEC"/>
    <w:rsid w:val="00074463"/>
    <w:rsid w:val="000751E9"/>
    <w:rsid w:val="0007564B"/>
    <w:rsid w:val="00075956"/>
    <w:rsid w:val="00075976"/>
    <w:rsid w:val="000763E9"/>
    <w:rsid w:val="00076561"/>
    <w:rsid w:val="000767EA"/>
    <w:rsid w:val="00076D8A"/>
    <w:rsid w:val="0007762F"/>
    <w:rsid w:val="000777CE"/>
    <w:rsid w:val="000807C1"/>
    <w:rsid w:val="000812A5"/>
    <w:rsid w:val="00082563"/>
    <w:rsid w:val="00082785"/>
    <w:rsid w:val="00082A0F"/>
    <w:rsid w:val="000831B4"/>
    <w:rsid w:val="00083FEC"/>
    <w:rsid w:val="000840C5"/>
    <w:rsid w:val="00084117"/>
    <w:rsid w:val="000842B0"/>
    <w:rsid w:val="000847C3"/>
    <w:rsid w:val="00085078"/>
    <w:rsid w:val="00085300"/>
    <w:rsid w:val="00085DD9"/>
    <w:rsid w:val="00086069"/>
    <w:rsid w:val="0008614D"/>
    <w:rsid w:val="000864E0"/>
    <w:rsid w:val="00086692"/>
    <w:rsid w:val="0008699A"/>
    <w:rsid w:val="000869C2"/>
    <w:rsid w:val="00086E5C"/>
    <w:rsid w:val="0009077B"/>
    <w:rsid w:val="000915ED"/>
    <w:rsid w:val="000918E0"/>
    <w:rsid w:val="00091922"/>
    <w:rsid w:val="00092925"/>
    <w:rsid w:val="00092A39"/>
    <w:rsid w:val="00092BC7"/>
    <w:rsid w:val="00093A68"/>
    <w:rsid w:val="00093B23"/>
    <w:rsid w:val="0009416F"/>
    <w:rsid w:val="000944E8"/>
    <w:rsid w:val="00094B77"/>
    <w:rsid w:val="00094BDE"/>
    <w:rsid w:val="00094D96"/>
    <w:rsid w:val="00095037"/>
    <w:rsid w:val="00095371"/>
    <w:rsid w:val="00095406"/>
    <w:rsid w:val="0009625D"/>
    <w:rsid w:val="000962F0"/>
    <w:rsid w:val="00096363"/>
    <w:rsid w:val="00096EC2"/>
    <w:rsid w:val="00097C32"/>
    <w:rsid w:val="00097DE6"/>
    <w:rsid w:val="00097F5E"/>
    <w:rsid w:val="000A01BE"/>
    <w:rsid w:val="000A0899"/>
    <w:rsid w:val="000A0E30"/>
    <w:rsid w:val="000A0FBD"/>
    <w:rsid w:val="000A12E0"/>
    <w:rsid w:val="000A1AC7"/>
    <w:rsid w:val="000A1D35"/>
    <w:rsid w:val="000A24CC"/>
    <w:rsid w:val="000A25CB"/>
    <w:rsid w:val="000A3E7C"/>
    <w:rsid w:val="000A4166"/>
    <w:rsid w:val="000A5C88"/>
    <w:rsid w:val="000A6363"/>
    <w:rsid w:val="000A6B0F"/>
    <w:rsid w:val="000A6D1B"/>
    <w:rsid w:val="000A6E6D"/>
    <w:rsid w:val="000A76D7"/>
    <w:rsid w:val="000A7CB5"/>
    <w:rsid w:val="000B00B6"/>
    <w:rsid w:val="000B0729"/>
    <w:rsid w:val="000B0F9E"/>
    <w:rsid w:val="000B1CCB"/>
    <w:rsid w:val="000B1D7F"/>
    <w:rsid w:val="000B35EA"/>
    <w:rsid w:val="000B3885"/>
    <w:rsid w:val="000B3BFA"/>
    <w:rsid w:val="000B3C43"/>
    <w:rsid w:val="000B450C"/>
    <w:rsid w:val="000B4660"/>
    <w:rsid w:val="000B504D"/>
    <w:rsid w:val="000B510F"/>
    <w:rsid w:val="000B520F"/>
    <w:rsid w:val="000B54D6"/>
    <w:rsid w:val="000B5D5B"/>
    <w:rsid w:val="000B5E62"/>
    <w:rsid w:val="000B704A"/>
    <w:rsid w:val="000B7A9C"/>
    <w:rsid w:val="000C0F8E"/>
    <w:rsid w:val="000C14E3"/>
    <w:rsid w:val="000C176E"/>
    <w:rsid w:val="000C1B69"/>
    <w:rsid w:val="000C25B3"/>
    <w:rsid w:val="000C2E67"/>
    <w:rsid w:val="000C3D1B"/>
    <w:rsid w:val="000C3FCA"/>
    <w:rsid w:val="000C434A"/>
    <w:rsid w:val="000C4528"/>
    <w:rsid w:val="000C4D60"/>
    <w:rsid w:val="000C4D8E"/>
    <w:rsid w:val="000C4F9C"/>
    <w:rsid w:val="000C519E"/>
    <w:rsid w:val="000C5711"/>
    <w:rsid w:val="000C6247"/>
    <w:rsid w:val="000C7FEB"/>
    <w:rsid w:val="000D0554"/>
    <w:rsid w:val="000D1B8E"/>
    <w:rsid w:val="000D1DA8"/>
    <w:rsid w:val="000D1F47"/>
    <w:rsid w:val="000D2D53"/>
    <w:rsid w:val="000D3A8D"/>
    <w:rsid w:val="000D42C3"/>
    <w:rsid w:val="000D48B6"/>
    <w:rsid w:val="000D4967"/>
    <w:rsid w:val="000D4D71"/>
    <w:rsid w:val="000D4E51"/>
    <w:rsid w:val="000D5084"/>
    <w:rsid w:val="000D5C52"/>
    <w:rsid w:val="000D5DEB"/>
    <w:rsid w:val="000D60F3"/>
    <w:rsid w:val="000D70F8"/>
    <w:rsid w:val="000E10C4"/>
    <w:rsid w:val="000E14BE"/>
    <w:rsid w:val="000E14CD"/>
    <w:rsid w:val="000E1FDF"/>
    <w:rsid w:val="000E2A52"/>
    <w:rsid w:val="000E2B1E"/>
    <w:rsid w:val="000E2D1E"/>
    <w:rsid w:val="000E2E1E"/>
    <w:rsid w:val="000E33B6"/>
    <w:rsid w:val="000E3AE4"/>
    <w:rsid w:val="000E51CC"/>
    <w:rsid w:val="000E54EF"/>
    <w:rsid w:val="000E597C"/>
    <w:rsid w:val="000E6363"/>
    <w:rsid w:val="000E6C8B"/>
    <w:rsid w:val="000E6F62"/>
    <w:rsid w:val="000E7AA8"/>
    <w:rsid w:val="000F0BEE"/>
    <w:rsid w:val="000F0DBD"/>
    <w:rsid w:val="000F15EB"/>
    <w:rsid w:val="000F17AA"/>
    <w:rsid w:val="000F1A13"/>
    <w:rsid w:val="000F3119"/>
    <w:rsid w:val="000F3248"/>
    <w:rsid w:val="000F32CF"/>
    <w:rsid w:val="000F33CF"/>
    <w:rsid w:val="000F3D20"/>
    <w:rsid w:val="000F3F53"/>
    <w:rsid w:val="000F4019"/>
    <w:rsid w:val="000F42CB"/>
    <w:rsid w:val="000F454D"/>
    <w:rsid w:val="000F4840"/>
    <w:rsid w:val="000F5060"/>
    <w:rsid w:val="000F5F54"/>
    <w:rsid w:val="000F603B"/>
    <w:rsid w:val="000F7C53"/>
    <w:rsid w:val="001009E6"/>
    <w:rsid w:val="00100B31"/>
    <w:rsid w:val="0010101C"/>
    <w:rsid w:val="001018BA"/>
    <w:rsid w:val="0010227F"/>
    <w:rsid w:val="001027E1"/>
    <w:rsid w:val="00103110"/>
    <w:rsid w:val="00103220"/>
    <w:rsid w:val="0010322C"/>
    <w:rsid w:val="00103973"/>
    <w:rsid w:val="0010397C"/>
    <w:rsid w:val="00104221"/>
    <w:rsid w:val="001056B4"/>
    <w:rsid w:val="00105CCC"/>
    <w:rsid w:val="00106544"/>
    <w:rsid w:val="00106D88"/>
    <w:rsid w:val="00107C3B"/>
    <w:rsid w:val="001107B6"/>
    <w:rsid w:val="00110968"/>
    <w:rsid w:val="001113E4"/>
    <w:rsid w:val="00111B55"/>
    <w:rsid w:val="00112028"/>
    <w:rsid w:val="001120ED"/>
    <w:rsid w:val="001134D9"/>
    <w:rsid w:val="001134FD"/>
    <w:rsid w:val="0011393E"/>
    <w:rsid w:val="00113B29"/>
    <w:rsid w:val="0011547D"/>
    <w:rsid w:val="00115A9F"/>
    <w:rsid w:val="00115B4C"/>
    <w:rsid w:val="00115FB8"/>
    <w:rsid w:val="001165BC"/>
    <w:rsid w:val="00116E0D"/>
    <w:rsid w:val="00116E72"/>
    <w:rsid w:val="001171E7"/>
    <w:rsid w:val="001173D9"/>
    <w:rsid w:val="00120B57"/>
    <w:rsid w:val="00120DDF"/>
    <w:rsid w:val="0012149C"/>
    <w:rsid w:val="00121639"/>
    <w:rsid w:val="00121B0A"/>
    <w:rsid w:val="00122244"/>
    <w:rsid w:val="001224CF"/>
    <w:rsid w:val="00122B46"/>
    <w:rsid w:val="0012375A"/>
    <w:rsid w:val="00123C30"/>
    <w:rsid w:val="00123D4D"/>
    <w:rsid w:val="00123EFA"/>
    <w:rsid w:val="0012407D"/>
    <w:rsid w:val="0012458A"/>
    <w:rsid w:val="001253B6"/>
    <w:rsid w:val="00125404"/>
    <w:rsid w:val="00125BFB"/>
    <w:rsid w:val="0012627F"/>
    <w:rsid w:val="001264FF"/>
    <w:rsid w:val="0012666E"/>
    <w:rsid w:val="00126690"/>
    <w:rsid w:val="001272C6"/>
    <w:rsid w:val="001274CE"/>
    <w:rsid w:val="001279E9"/>
    <w:rsid w:val="00130133"/>
    <w:rsid w:val="001301DE"/>
    <w:rsid w:val="001302AD"/>
    <w:rsid w:val="00130788"/>
    <w:rsid w:val="00131BCD"/>
    <w:rsid w:val="00131FD6"/>
    <w:rsid w:val="00132720"/>
    <w:rsid w:val="00132D20"/>
    <w:rsid w:val="00133541"/>
    <w:rsid w:val="001349EA"/>
    <w:rsid w:val="00134E82"/>
    <w:rsid w:val="00135D32"/>
    <w:rsid w:val="00136297"/>
    <w:rsid w:val="00136309"/>
    <w:rsid w:val="00137962"/>
    <w:rsid w:val="001379B2"/>
    <w:rsid w:val="00140339"/>
    <w:rsid w:val="00140911"/>
    <w:rsid w:val="00141232"/>
    <w:rsid w:val="00141BCC"/>
    <w:rsid w:val="0014201A"/>
    <w:rsid w:val="0014296E"/>
    <w:rsid w:val="00142D5B"/>
    <w:rsid w:val="00143B2C"/>
    <w:rsid w:val="0014432E"/>
    <w:rsid w:val="00144393"/>
    <w:rsid w:val="00144F49"/>
    <w:rsid w:val="00145088"/>
    <w:rsid w:val="00145AFA"/>
    <w:rsid w:val="00146402"/>
    <w:rsid w:val="00146493"/>
    <w:rsid w:val="001471C0"/>
    <w:rsid w:val="00147683"/>
    <w:rsid w:val="001479E2"/>
    <w:rsid w:val="0015014C"/>
    <w:rsid w:val="00150412"/>
    <w:rsid w:val="0015049B"/>
    <w:rsid w:val="001513F4"/>
    <w:rsid w:val="00151472"/>
    <w:rsid w:val="0015166A"/>
    <w:rsid w:val="00151793"/>
    <w:rsid w:val="00152729"/>
    <w:rsid w:val="00153960"/>
    <w:rsid w:val="00153D94"/>
    <w:rsid w:val="00153E44"/>
    <w:rsid w:val="00155A7B"/>
    <w:rsid w:val="00156339"/>
    <w:rsid w:val="001563FA"/>
    <w:rsid w:val="0015786B"/>
    <w:rsid w:val="00160906"/>
    <w:rsid w:val="001618D4"/>
    <w:rsid w:val="00162392"/>
    <w:rsid w:val="00162A6B"/>
    <w:rsid w:val="00162DF6"/>
    <w:rsid w:val="001638E9"/>
    <w:rsid w:val="00163A3B"/>
    <w:rsid w:val="00163BEF"/>
    <w:rsid w:val="00164092"/>
    <w:rsid w:val="0016456D"/>
    <w:rsid w:val="001645B4"/>
    <w:rsid w:val="001646E8"/>
    <w:rsid w:val="00164E91"/>
    <w:rsid w:val="001652E0"/>
    <w:rsid w:val="001661AC"/>
    <w:rsid w:val="00166219"/>
    <w:rsid w:val="00167570"/>
    <w:rsid w:val="001706E4"/>
    <w:rsid w:val="001710B2"/>
    <w:rsid w:val="00171F22"/>
    <w:rsid w:val="001731F3"/>
    <w:rsid w:val="001733B4"/>
    <w:rsid w:val="00173576"/>
    <w:rsid w:val="00173CBA"/>
    <w:rsid w:val="001744E4"/>
    <w:rsid w:val="00174FD6"/>
    <w:rsid w:val="001753C5"/>
    <w:rsid w:val="00175F65"/>
    <w:rsid w:val="00175FCA"/>
    <w:rsid w:val="00176B6D"/>
    <w:rsid w:val="00176D07"/>
    <w:rsid w:val="00176FCE"/>
    <w:rsid w:val="00177302"/>
    <w:rsid w:val="0017765F"/>
    <w:rsid w:val="001779D8"/>
    <w:rsid w:val="00180248"/>
    <w:rsid w:val="001802C8"/>
    <w:rsid w:val="00180B06"/>
    <w:rsid w:val="0018169F"/>
    <w:rsid w:val="00181DFC"/>
    <w:rsid w:val="0018277B"/>
    <w:rsid w:val="0018285E"/>
    <w:rsid w:val="00183365"/>
    <w:rsid w:val="00184AA6"/>
    <w:rsid w:val="0018519C"/>
    <w:rsid w:val="001853EC"/>
    <w:rsid w:val="00186788"/>
    <w:rsid w:val="00186958"/>
    <w:rsid w:val="00186B67"/>
    <w:rsid w:val="00186E47"/>
    <w:rsid w:val="001875BC"/>
    <w:rsid w:val="001911EF"/>
    <w:rsid w:val="001919C9"/>
    <w:rsid w:val="001920DD"/>
    <w:rsid w:val="001933FE"/>
    <w:rsid w:val="001934D5"/>
    <w:rsid w:val="001936F0"/>
    <w:rsid w:val="00194713"/>
    <w:rsid w:val="00194788"/>
    <w:rsid w:val="00194A03"/>
    <w:rsid w:val="001956A6"/>
    <w:rsid w:val="00196425"/>
    <w:rsid w:val="0019693E"/>
    <w:rsid w:val="001971A2"/>
    <w:rsid w:val="00197496"/>
    <w:rsid w:val="00197FCE"/>
    <w:rsid w:val="001A0FF7"/>
    <w:rsid w:val="001A1DA3"/>
    <w:rsid w:val="001A21A2"/>
    <w:rsid w:val="001A2B41"/>
    <w:rsid w:val="001A2DCF"/>
    <w:rsid w:val="001A336F"/>
    <w:rsid w:val="001A3566"/>
    <w:rsid w:val="001A4D4C"/>
    <w:rsid w:val="001A5554"/>
    <w:rsid w:val="001A5574"/>
    <w:rsid w:val="001A56DD"/>
    <w:rsid w:val="001A5EB0"/>
    <w:rsid w:val="001A6092"/>
    <w:rsid w:val="001A61C8"/>
    <w:rsid w:val="001A6972"/>
    <w:rsid w:val="001A7797"/>
    <w:rsid w:val="001A7A8B"/>
    <w:rsid w:val="001B087F"/>
    <w:rsid w:val="001B0B0F"/>
    <w:rsid w:val="001B0D8A"/>
    <w:rsid w:val="001B13A6"/>
    <w:rsid w:val="001B1518"/>
    <w:rsid w:val="001B1829"/>
    <w:rsid w:val="001B33AC"/>
    <w:rsid w:val="001B4FCA"/>
    <w:rsid w:val="001B514A"/>
    <w:rsid w:val="001B5555"/>
    <w:rsid w:val="001B5C96"/>
    <w:rsid w:val="001B5E48"/>
    <w:rsid w:val="001B6835"/>
    <w:rsid w:val="001B69A4"/>
    <w:rsid w:val="001B6F4B"/>
    <w:rsid w:val="001B7480"/>
    <w:rsid w:val="001B79D0"/>
    <w:rsid w:val="001B7AFF"/>
    <w:rsid w:val="001B7D61"/>
    <w:rsid w:val="001B7E20"/>
    <w:rsid w:val="001B7E39"/>
    <w:rsid w:val="001B7ECB"/>
    <w:rsid w:val="001C09FA"/>
    <w:rsid w:val="001C0DCA"/>
    <w:rsid w:val="001C101D"/>
    <w:rsid w:val="001C17B1"/>
    <w:rsid w:val="001C2286"/>
    <w:rsid w:val="001C3824"/>
    <w:rsid w:val="001C3868"/>
    <w:rsid w:val="001C3BCE"/>
    <w:rsid w:val="001C3C92"/>
    <w:rsid w:val="001C3EE7"/>
    <w:rsid w:val="001C3F7D"/>
    <w:rsid w:val="001C3FF9"/>
    <w:rsid w:val="001C4579"/>
    <w:rsid w:val="001C4B44"/>
    <w:rsid w:val="001C5434"/>
    <w:rsid w:val="001C634C"/>
    <w:rsid w:val="001C685D"/>
    <w:rsid w:val="001C687E"/>
    <w:rsid w:val="001C7F85"/>
    <w:rsid w:val="001D0B61"/>
    <w:rsid w:val="001D0CC1"/>
    <w:rsid w:val="001D0CE5"/>
    <w:rsid w:val="001D1B81"/>
    <w:rsid w:val="001D20CE"/>
    <w:rsid w:val="001D2B21"/>
    <w:rsid w:val="001D2EA1"/>
    <w:rsid w:val="001D2F7F"/>
    <w:rsid w:val="001D3C09"/>
    <w:rsid w:val="001D4539"/>
    <w:rsid w:val="001D511F"/>
    <w:rsid w:val="001D79CB"/>
    <w:rsid w:val="001E0370"/>
    <w:rsid w:val="001E0B16"/>
    <w:rsid w:val="001E0D92"/>
    <w:rsid w:val="001E1678"/>
    <w:rsid w:val="001E1BDA"/>
    <w:rsid w:val="001E22C4"/>
    <w:rsid w:val="001E2B8B"/>
    <w:rsid w:val="001E2D9A"/>
    <w:rsid w:val="001E35B5"/>
    <w:rsid w:val="001E4170"/>
    <w:rsid w:val="001E4B44"/>
    <w:rsid w:val="001E4DA4"/>
    <w:rsid w:val="001E5B67"/>
    <w:rsid w:val="001E6927"/>
    <w:rsid w:val="001E7C35"/>
    <w:rsid w:val="001F0B85"/>
    <w:rsid w:val="001F0EFA"/>
    <w:rsid w:val="001F14C5"/>
    <w:rsid w:val="001F16C5"/>
    <w:rsid w:val="001F1FC4"/>
    <w:rsid w:val="001F2467"/>
    <w:rsid w:val="001F3052"/>
    <w:rsid w:val="001F3530"/>
    <w:rsid w:val="001F3901"/>
    <w:rsid w:val="001F3A50"/>
    <w:rsid w:val="001F41CA"/>
    <w:rsid w:val="001F5D67"/>
    <w:rsid w:val="001F61B8"/>
    <w:rsid w:val="001F7515"/>
    <w:rsid w:val="001F7D71"/>
    <w:rsid w:val="0020016E"/>
    <w:rsid w:val="0020103E"/>
    <w:rsid w:val="00201F83"/>
    <w:rsid w:val="00201F96"/>
    <w:rsid w:val="00202771"/>
    <w:rsid w:val="00203757"/>
    <w:rsid w:val="00203E6F"/>
    <w:rsid w:val="002042CC"/>
    <w:rsid w:val="002044D3"/>
    <w:rsid w:val="0020498F"/>
    <w:rsid w:val="002051BD"/>
    <w:rsid w:val="00205289"/>
    <w:rsid w:val="0020555A"/>
    <w:rsid w:val="0020592C"/>
    <w:rsid w:val="00205A9B"/>
    <w:rsid w:val="002064BD"/>
    <w:rsid w:val="002068AF"/>
    <w:rsid w:val="00206EB3"/>
    <w:rsid w:val="00207C54"/>
    <w:rsid w:val="00207D62"/>
    <w:rsid w:val="002106E7"/>
    <w:rsid w:val="00210F44"/>
    <w:rsid w:val="002112F1"/>
    <w:rsid w:val="00211723"/>
    <w:rsid w:val="0021183C"/>
    <w:rsid w:val="0021574C"/>
    <w:rsid w:val="00216077"/>
    <w:rsid w:val="00216683"/>
    <w:rsid w:val="00216A7D"/>
    <w:rsid w:val="00216FDC"/>
    <w:rsid w:val="00217656"/>
    <w:rsid w:val="002201D4"/>
    <w:rsid w:val="00220380"/>
    <w:rsid w:val="0022066F"/>
    <w:rsid w:val="002207DF"/>
    <w:rsid w:val="00220E2B"/>
    <w:rsid w:val="002219DF"/>
    <w:rsid w:val="00221C10"/>
    <w:rsid w:val="0022210B"/>
    <w:rsid w:val="002223DE"/>
    <w:rsid w:val="002238EF"/>
    <w:rsid w:val="0022488B"/>
    <w:rsid w:val="00224AD8"/>
    <w:rsid w:val="0022586D"/>
    <w:rsid w:val="00225B3D"/>
    <w:rsid w:val="00226733"/>
    <w:rsid w:val="002271B1"/>
    <w:rsid w:val="00227B36"/>
    <w:rsid w:val="00230080"/>
    <w:rsid w:val="0023012A"/>
    <w:rsid w:val="00230228"/>
    <w:rsid w:val="00230285"/>
    <w:rsid w:val="00230D1C"/>
    <w:rsid w:val="0023131E"/>
    <w:rsid w:val="002315C8"/>
    <w:rsid w:val="0023181C"/>
    <w:rsid w:val="0023302F"/>
    <w:rsid w:val="00233137"/>
    <w:rsid w:val="0023356B"/>
    <w:rsid w:val="0023369F"/>
    <w:rsid w:val="00233978"/>
    <w:rsid w:val="00234055"/>
    <w:rsid w:val="00234F57"/>
    <w:rsid w:val="00235A4A"/>
    <w:rsid w:val="00235AD7"/>
    <w:rsid w:val="00237A47"/>
    <w:rsid w:val="002401F5"/>
    <w:rsid w:val="002402C2"/>
    <w:rsid w:val="00240C6A"/>
    <w:rsid w:val="00241E64"/>
    <w:rsid w:val="00241E86"/>
    <w:rsid w:val="00242848"/>
    <w:rsid w:val="00243592"/>
    <w:rsid w:val="00243DA9"/>
    <w:rsid w:val="00244202"/>
    <w:rsid w:val="00244206"/>
    <w:rsid w:val="00245023"/>
    <w:rsid w:val="00245502"/>
    <w:rsid w:val="00245D6F"/>
    <w:rsid w:val="00245EE1"/>
    <w:rsid w:val="00246001"/>
    <w:rsid w:val="00246B57"/>
    <w:rsid w:val="00246B9A"/>
    <w:rsid w:val="00246C3F"/>
    <w:rsid w:val="00246DC6"/>
    <w:rsid w:val="00247468"/>
    <w:rsid w:val="0024758E"/>
    <w:rsid w:val="00247CF0"/>
    <w:rsid w:val="00247E73"/>
    <w:rsid w:val="00247F4B"/>
    <w:rsid w:val="0025000B"/>
    <w:rsid w:val="002514BE"/>
    <w:rsid w:val="00251BDD"/>
    <w:rsid w:val="00252018"/>
    <w:rsid w:val="00252A55"/>
    <w:rsid w:val="00252D2E"/>
    <w:rsid w:val="0025365C"/>
    <w:rsid w:val="0025391A"/>
    <w:rsid w:val="00254242"/>
    <w:rsid w:val="00254C02"/>
    <w:rsid w:val="00255176"/>
    <w:rsid w:val="002553ED"/>
    <w:rsid w:val="002557CE"/>
    <w:rsid w:val="00255BD9"/>
    <w:rsid w:val="002562F0"/>
    <w:rsid w:val="00256F35"/>
    <w:rsid w:val="00257CE2"/>
    <w:rsid w:val="00260AD4"/>
    <w:rsid w:val="002610BB"/>
    <w:rsid w:val="00261F9B"/>
    <w:rsid w:val="0026258B"/>
    <w:rsid w:val="00262CB9"/>
    <w:rsid w:val="002630AE"/>
    <w:rsid w:val="002635F5"/>
    <w:rsid w:val="00264314"/>
    <w:rsid w:val="00265935"/>
    <w:rsid w:val="002668BC"/>
    <w:rsid w:val="00266DD3"/>
    <w:rsid w:val="0026740F"/>
    <w:rsid w:val="00267479"/>
    <w:rsid w:val="002674DF"/>
    <w:rsid w:val="0026768C"/>
    <w:rsid w:val="002706DC"/>
    <w:rsid w:val="00270700"/>
    <w:rsid w:val="00270938"/>
    <w:rsid w:val="00270C8C"/>
    <w:rsid w:val="00271682"/>
    <w:rsid w:val="00272500"/>
    <w:rsid w:val="00272845"/>
    <w:rsid w:val="00272999"/>
    <w:rsid w:val="00272C46"/>
    <w:rsid w:val="0027308D"/>
    <w:rsid w:val="00273779"/>
    <w:rsid w:val="00274518"/>
    <w:rsid w:val="002748BE"/>
    <w:rsid w:val="00274BDD"/>
    <w:rsid w:val="00275298"/>
    <w:rsid w:val="0027566C"/>
    <w:rsid w:val="00275851"/>
    <w:rsid w:val="00275A5F"/>
    <w:rsid w:val="00275B94"/>
    <w:rsid w:val="00276262"/>
    <w:rsid w:val="00276704"/>
    <w:rsid w:val="002770AB"/>
    <w:rsid w:val="00277435"/>
    <w:rsid w:val="002775E0"/>
    <w:rsid w:val="00277798"/>
    <w:rsid w:val="00277B01"/>
    <w:rsid w:val="002804B4"/>
    <w:rsid w:val="00281352"/>
    <w:rsid w:val="00281A3A"/>
    <w:rsid w:val="002822A3"/>
    <w:rsid w:val="0028252B"/>
    <w:rsid w:val="00282AC3"/>
    <w:rsid w:val="00283623"/>
    <w:rsid w:val="002848BB"/>
    <w:rsid w:val="00284E33"/>
    <w:rsid w:val="002856C5"/>
    <w:rsid w:val="00286E10"/>
    <w:rsid w:val="00287618"/>
    <w:rsid w:val="002876AF"/>
    <w:rsid w:val="00290D7B"/>
    <w:rsid w:val="00291183"/>
    <w:rsid w:val="00291435"/>
    <w:rsid w:val="002924B6"/>
    <w:rsid w:val="00292533"/>
    <w:rsid w:val="00292A2C"/>
    <w:rsid w:val="00293262"/>
    <w:rsid w:val="002932B7"/>
    <w:rsid w:val="00294720"/>
    <w:rsid w:val="00294A27"/>
    <w:rsid w:val="00294A75"/>
    <w:rsid w:val="00294AD3"/>
    <w:rsid w:val="00295970"/>
    <w:rsid w:val="00295A12"/>
    <w:rsid w:val="00295A85"/>
    <w:rsid w:val="00295E78"/>
    <w:rsid w:val="0029620B"/>
    <w:rsid w:val="002966BA"/>
    <w:rsid w:val="00297507"/>
    <w:rsid w:val="00297A86"/>
    <w:rsid w:val="00297F3A"/>
    <w:rsid w:val="002A11B3"/>
    <w:rsid w:val="002A1F11"/>
    <w:rsid w:val="002A1FD3"/>
    <w:rsid w:val="002A33FB"/>
    <w:rsid w:val="002A50C0"/>
    <w:rsid w:val="002A5B65"/>
    <w:rsid w:val="002A61EC"/>
    <w:rsid w:val="002A669B"/>
    <w:rsid w:val="002A6F12"/>
    <w:rsid w:val="002A7AE7"/>
    <w:rsid w:val="002A7C0C"/>
    <w:rsid w:val="002A7EBA"/>
    <w:rsid w:val="002B0624"/>
    <w:rsid w:val="002B071B"/>
    <w:rsid w:val="002B2043"/>
    <w:rsid w:val="002B2336"/>
    <w:rsid w:val="002B2868"/>
    <w:rsid w:val="002B2AD3"/>
    <w:rsid w:val="002B2FFB"/>
    <w:rsid w:val="002B3207"/>
    <w:rsid w:val="002B38BC"/>
    <w:rsid w:val="002B4278"/>
    <w:rsid w:val="002B48F0"/>
    <w:rsid w:val="002B5550"/>
    <w:rsid w:val="002B57E2"/>
    <w:rsid w:val="002B598E"/>
    <w:rsid w:val="002B5AD9"/>
    <w:rsid w:val="002B6158"/>
    <w:rsid w:val="002B71E0"/>
    <w:rsid w:val="002B74EF"/>
    <w:rsid w:val="002C0203"/>
    <w:rsid w:val="002C07A0"/>
    <w:rsid w:val="002C2187"/>
    <w:rsid w:val="002C2767"/>
    <w:rsid w:val="002C42EA"/>
    <w:rsid w:val="002C4C95"/>
    <w:rsid w:val="002C50C6"/>
    <w:rsid w:val="002C50FD"/>
    <w:rsid w:val="002C753B"/>
    <w:rsid w:val="002C7673"/>
    <w:rsid w:val="002C7E4B"/>
    <w:rsid w:val="002D0334"/>
    <w:rsid w:val="002D0400"/>
    <w:rsid w:val="002D0510"/>
    <w:rsid w:val="002D0CB0"/>
    <w:rsid w:val="002D0D3E"/>
    <w:rsid w:val="002D2134"/>
    <w:rsid w:val="002D21E0"/>
    <w:rsid w:val="002D2778"/>
    <w:rsid w:val="002D30A3"/>
    <w:rsid w:val="002D322B"/>
    <w:rsid w:val="002D3745"/>
    <w:rsid w:val="002D3A3D"/>
    <w:rsid w:val="002D3DE3"/>
    <w:rsid w:val="002D3DFE"/>
    <w:rsid w:val="002D3F72"/>
    <w:rsid w:val="002D4163"/>
    <w:rsid w:val="002D4917"/>
    <w:rsid w:val="002D59C8"/>
    <w:rsid w:val="002D5A81"/>
    <w:rsid w:val="002D5E4F"/>
    <w:rsid w:val="002D6923"/>
    <w:rsid w:val="002E0C38"/>
    <w:rsid w:val="002E1105"/>
    <w:rsid w:val="002E146D"/>
    <w:rsid w:val="002E15F3"/>
    <w:rsid w:val="002E1B64"/>
    <w:rsid w:val="002E20EF"/>
    <w:rsid w:val="002E21C7"/>
    <w:rsid w:val="002E3A84"/>
    <w:rsid w:val="002E3C72"/>
    <w:rsid w:val="002E3CED"/>
    <w:rsid w:val="002E3F22"/>
    <w:rsid w:val="002E47AE"/>
    <w:rsid w:val="002E4A64"/>
    <w:rsid w:val="002E50D6"/>
    <w:rsid w:val="002E5A9B"/>
    <w:rsid w:val="002E635C"/>
    <w:rsid w:val="002E67C0"/>
    <w:rsid w:val="002E779D"/>
    <w:rsid w:val="002E7C02"/>
    <w:rsid w:val="002F0A71"/>
    <w:rsid w:val="002F0DD1"/>
    <w:rsid w:val="002F177A"/>
    <w:rsid w:val="002F19F9"/>
    <w:rsid w:val="002F2894"/>
    <w:rsid w:val="002F28FC"/>
    <w:rsid w:val="002F2CCC"/>
    <w:rsid w:val="002F342F"/>
    <w:rsid w:val="002F39D5"/>
    <w:rsid w:val="002F3BF1"/>
    <w:rsid w:val="002F3EF2"/>
    <w:rsid w:val="002F52AB"/>
    <w:rsid w:val="002F55A0"/>
    <w:rsid w:val="002F5E65"/>
    <w:rsid w:val="002F60A3"/>
    <w:rsid w:val="002F61ED"/>
    <w:rsid w:val="002F6BE1"/>
    <w:rsid w:val="002F70D5"/>
    <w:rsid w:val="002F71A1"/>
    <w:rsid w:val="002F7296"/>
    <w:rsid w:val="002F7597"/>
    <w:rsid w:val="00300BCC"/>
    <w:rsid w:val="00301C3A"/>
    <w:rsid w:val="00302326"/>
    <w:rsid w:val="0030305F"/>
    <w:rsid w:val="003032AB"/>
    <w:rsid w:val="0030383B"/>
    <w:rsid w:val="00305826"/>
    <w:rsid w:val="00305E6A"/>
    <w:rsid w:val="003071AD"/>
    <w:rsid w:val="00307C39"/>
    <w:rsid w:val="00310349"/>
    <w:rsid w:val="00311844"/>
    <w:rsid w:val="00311E2F"/>
    <w:rsid w:val="00312257"/>
    <w:rsid w:val="003122DA"/>
    <w:rsid w:val="003122F9"/>
    <w:rsid w:val="0031241F"/>
    <w:rsid w:val="00312A48"/>
    <w:rsid w:val="003140C8"/>
    <w:rsid w:val="00314ACE"/>
    <w:rsid w:val="00314E89"/>
    <w:rsid w:val="00315A7D"/>
    <w:rsid w:val="00315AF1"/>
    <w:rsid w:val="00315CDD"/>
    <w:rsid w:val="00315E10"/>
    <w:rsid w:val="003203DE"/>
    <w:rsid w:val="00320F03"/>
    <w:rsid w:val="00320F1C"/>
    <w:rsid w:val="00321F6A"/>
    <w:rsid w:val="003228B4"/>
    <w:rsid w:val="00323BBD"/>
    <w:rsid w:val="00323FAB"/>
    <w:rsid w:val="00324513"/>
    <w:rsid w:val="00324EB8"/>
    <w:rsid w:val="00325D09"/>
    <w:rsid w:val="00325E3F"/>
    <w:rsid w:val="003268A9"/>
    <w:rsid w:val="003275A6"/>
    <w:rsid w:val="00327613"/>
    <w:rsid w:val="00327709"/>
    <w:rsid w:val="00330855"/>
    <w:rsid w:val="00330912"/>
    <w:rsid w:val="003310E7"/>
    <w:rsid w:val="003317C4"/>
    <w:rsid w:val="00332C96"/>
    <w:rsid w:val="0033307B"/>
    <w:rsid w:val="00333FCE"/>
    <w:rsid w:val="00334640"/>
    <w:rsid w:val="0033613D"/>
    <w:rsid w:val="00336FB5"/>
    <w:rsid w:val="003377F6"/>
    <w:rsid w:val="0033781A"/>
    <w:rsid w:val="00337908"/>
    <w:rsid w:val="00340A2D"/>
    <w:rsid w:val="00340C66"/>
    <w:rsid w:val="003411C1"/>
    <w:rsid w:val="0034351A"/>
    <w:rsid w:val="003440F3"/>
    <w:rsid w:val="0034470B"/>
    <w:rsid w:val="0035049C"/>
    <w:rsid w:val="0035144D"/>
    <w:rsid w:val="00351B78"/>
    <w:rsid w:val="00351C94"/>
    <w:rsid w:val="00351F42"/>
    <w:rsid w:val="00352650"/>
    <w:rsid w:val="00352978"/>
    <w:rsid w:val="00352C60"/>
    <w:rsid w:val="00352C64"/>
    <w:rsid w:val="00353A0B"/>
    <w:rsid w:val="00353D9F"/>
    <w:rsid w:val="003540C0"/>
    <w:rsid w:val="0035537E"/>
    <w:rsid w:val="00355486"/>
    <w:rsid w:val="00355C42"/>
    <w:rsid w:val="00355F10"/>
    <w:rsid w:val="003563A2"/>
    <w:rsid w:val="003569C4"/>
    <w:rsid w:val="00356C05"/>
    <w:rsid w:val="00356E49"/>
    <w:rsid w:val="0036190B"/>
    <w:rsid w:val="0036244D"/>
    <w:rsid w:val="00362991"/>
    <w:rsid w:val="0036314B"/>
    <w:rsid w:val="0036349B"/>
    <w:rsid w:val="00363A94"/>
    <w:rsid w:val="00364E40"/>
    <w:rsid w:val="00365337"/>
    <w:rsid w:val="00365A12"/>
    <w:rsid w:val="00365D92"/>
    <w:rsid w:val="00366720"/>
    <w:rsid w:val="0036690C"/>
    <w:rsid w:val="003677A7"/>
    <w:rsid w:val="00367DF2"/>
    <w:rsid w:val="00370C4E"/>
    <w:rsid w:val="00370FC2"/>
    <w:rsid w:val="00370FD9"/>
    <w:rsid w:val="003711BA"/>
    <w:rsid w:val="0037178C"/>
    <w:rsid w:val="003720C8"/>
    <w:rsid w:val="0037244B"/>
    <w:rsid w:val="003727B1"/>
    <w:rsid w:val="00373232"/>
    <w:rsid w:val="00373283"/>
    <w:rsid w:val="0037366D"/>
    <w:rsid w:val="0037397F"/>
    <w:rsid w:val="0037489B"/>
    <w:rsid w:val="00374AB1"/>
    <w:rsid w:val="00374C79"/>
    <w:rsid w:val="00374CE5"/>
    <w:rsid w:val="00374FEC"/>
    <w:rsid w:val="00375247"/>
    <w:rsid w:val="003764D2"/>
    <w:rsid w:val="00377047"/>
    <w:rsid w:val="0037744F"/>
    <w:rsid w:val="00377B38"/>
    <w:rsid w:val="003809B3"/>
    <w:rsid w:val="00381382"/>
    <w:rsid w:val="00381398"/>
    <w:rsid w:val="00381459"/>
    <w:rsid w:val="003814E2"/>
    <w:rsid w:val="003815C7"/>
    <w:rsid w:val="003829BF"/>
    <w:rsid w:val="003831F3"/>
    <w:rsid w:val="0038374A"/>
    <w:rsid w:val="0038464D"/>
    <w:rsid w:val="00384FA2"/>
    <w:rsid w:val="00385FE0"/>
    <w:rsid w:val="0038608A"/>
    <w:rsid w:val="003868AA"/>
    <w:rsid w:val="00386BDB"/>
    <w:rsid w:val="00386C6E"/>
    <w:rsid w:val="003870F8"/>
    <w:rsid w:val="0038738A"/>
    <w:rsid w:val="00390209"/>
    <w:rsid w:val="00390ABE"/>
    <w:rsid w:val="00390E70"/>
    <w:rsid w:val="00390FE9"/>
    <w:rsid w:val="003911F4"/>
    <w:rsid w:val="0039222E"/>
    <w:rsid w:val="003933F5"/>
    <w:rsid w:val="00394354"/>
    <w:rsid w:val="00394461"/>
    <w:rsid w:val="00394513"/>
    <w:rsid w:val="00394F92"/>
    <w:rsid w:val="00395B95"/>
    <w:rsid w:val="00395E9B"/>
    <w:rsid w:val="00395FD7"/>
    <w:rsid w:val="00396E1D"/>
    <w:rsid w:val="00396FC5"/>
    <w:rsid w:val="00397062"/>
    <w:rsid w:val="00397FDE"/>
    <w:rsid w:val="003A0C42"/>
    <w:rsid w:val="003A0CE8"/>
    <w:rsid w:val="003A1C85"/>
    <w:rsid w:val="003A1EF2"/>
    <w:rsid w:val="003A20B1"/>
    <w:rsid w:val="003A26D3"/>
    <w:rsid w:val="003A360A"/>
    <w:rsid w:val="003A458F"/>
    <w:rsid w:val="003A488D"/>
    <w:rsid w:val="003A4C6F"/>
    <w:rsid w:val="003A5794"/>
    <w:rsid w:val="003A5F57"/>
    <w:rsid w:val="003A681A"/>
    <w:rsid w:val="003A7050"/>
    <w:rsid w:val="003A7A6B"/>
    <w:rsid w:val="003B03AA"/>
    <w:rsid w:val="003B0944"/>
    <w:rsid w:val="003B0C24"/>
    <w:rsid w:val="003B1504"/>
    <w:rsid w:val="003B1E25"/>
    <w:rsid w:val="003B3265"/>
    <w:rsid w:val="003B3973"/>
    <w:rsid w:val="003B4287"/>
    <w:rsid w:val="003B435F"/>
    <w:rsid w:val="003B452A"/>
    <w:rsid w:val="003B4D6E"/>
    <w:rsid w:val="003B50F6"/>
    <w:rsid w:val="003B55E9"/>
    <w:rsid w:val="003B5ECF"/>
    <w:rsid w:val="003B672D"/>
    <w:rsid w:val="003B75C4"/>
    <w:rsid w:val="003B7AA1"/>
    <w:rsid w:val="003C01F6"/>
    <w:rsid w:val="003C03BB"/>
    <w:rsid w:val="003C09FA"/>
    <w:rsid w:val="003C1934"/>
    <w:rsid w:val="003C1FA9"/>
    <w:rsid w:val="003C242E"/>
    <w:rsid w:val="003C2CC5"/>
    <w:rsid w:val="003C2DAD"/>
    <w:rsid w:val="003C345E"/>
    <w:rsid w:val="003C37BA"/>
    <w:rsid w:val="003C5149"/>
    <w:rsid w:val="003C584E"/>
    <w:rsid w:val="003C63FB"/>
    <w:rsid w:val="003C67AF"/>
    <w:rsid w:val="003C694B"/>
    <w:rsid w:val="003C71AB"/>
    <w:rsid w:val="003C7EA0"/>
    <w:rsid w:val="003D0190"/>
    <w:rsid w:val="003D2280"/>
    <w:rsid w:val="003D2ACE"/>
    <w:rsid w:val="003D2B83"/>
    <w:rsid w:val="003D2C3B"/>
    <w:rsid w:val="003D442F"/>
    <w:rsid w:val="003D4617"/>
    <w:rsid w:val="003D4D1C"/>
    <w:rsid w:val="003D561F"/>
    <w:rsid w:val="003D5768"/>
    <w:rsid w:val="003D67E0"/>
    <w:rsid w:val="003D6896"/>
    <w:rsid w:val="003D6921"/>
    <w:rsid w:val="003D700A"/>
    <w:rsid w:val="003D7134"/>
    <w:rsid w:val="003D7EEB"/>
    <w:rsid w:val="003E00F2"/>
    <w:rsid w:val="003E02D2"/>
    <w:rsid w:val="003E0AE7"/>
    <w:rsid w:val="003E0C4A"/>
    <w:rsid w:val="003E16BD"/>
    <w:rsid w:val="003E1D5B"/>
    <w:rsid w:val="003E2B2C"/>
    <w:rsid w:val="003E3567"/>
    <w:rsid w:val="003E433F"/>
    <w:rsid w:val="003E4A0C"/>
    <w:rsid w:val="003E4D0C"/>
    <w:rsid w:val="003E4F08"/>
    <w:rsid w:val="003E5017"/>
    <w:rsid w:val="003E56C0"/>
    <w:rsid w:val="003E5CFA"/>
    <w:rsid w:val="003E5FAC"/>
    <w:rsid w:val="003E61A5"/>
    <w:rsid w:val="003E6B33"/>
    <w:rsid w:val="003E6C8A"/>
    <w:rsid w:val="003E6F08"/>
    <w:rsid w:val="003E7085"/>
    <w:rsid w:val="003E73A0"/>
    <w:rsid w:val="003E7622"/>
    <w:rsid w:val="003E76A9"/>
    <w:rsid w:val="003E799D"/>
    <w:rsid w:val="003E7C27"/>
    <w:rsid w:val="003E7FED"/>
    <w:rsid w:val="003F0ACA"/>
    <w:rsid w:val="003F0DA9"/>
    <w:rsid w:val="003F0EF4"/>
    <w:rsid w:val="003F198E"/>
    <w:rsid w:val="003F1A28"/>
    <w:rsid w:val="003F1D18"/>
    <w:rsid w:val="003F2776"/>
    <w:rsid w:val="003F3618"/>
    <w:rsid w:val="003F3AA5"/>
    <w:rsid w:val="003F3AEB"/>
    <w:rsid w:val="003F3B61"/>
    <w:rsid w:val="003F3B6A"/>
    <w:rsid w:val="003F4D2D"/>
    <w:rsid w:val="003F5B06"/>
    <w:rsid w:val="003F63DB"/>
    <w:rsid w:val="003F6911"/>
    <w:rsid w:val="003F6BCF"/>
    <w:rsid w:val="003F734A"/>
    <w:rsid w:val="003F7756"/>
    <w:rsid w:val="003F7815"/>
    <w:rsid w:val="00400204"/>
    <w:rsid w:val="00402843"/>
    <w:rsid w:val="0040383F"/>
    <w:rsid w:val="00404883"/>
    <w:rsid w:val="00404B2B"/>
    <w:rsid w:val="00405387"/>
    <w:rsid w:val="004057EE"/>
    <w:rsid w:val="00405D28"/>
    <w:rsid w:val="004071C0"/>
    <w:rsid w:val="004074E0"/>
    <w:rsid w:val="00407C5D"/>
    <w:rsid w:val="00407D75"/>
    <w:rsid w:val="00407EE6"/>
    <w:rsid w:val="00410665"/>
    <w:rsid w:val="0041141A"/>
    <w:rsid w:val="004116D4"/>
    <w:rsid w:val="00411B1D"/>
    <w:rsid w:val="00411C56"/>
    <w:rsid w:val="00412527"/>
    <w:rsid w:val="00413E67"/>
    <w:rsid w:val="00413EB3"/>
    <w:rsid w:val="004142D5"/>
    <w:rsid w:val="004143B6"/>
    <w:rsid w:val="00414B13"/>
    <w:rsid w:val="00414B57"/>
    <w:rsid w:val="00414B8D"/>
    <w:rsid w:val="00414C6D"/>
    <w:rsid w:val="00417E6D"/>
    <w:rsid w:val="0042031D"/>
    <w:rsid w:val="00420878"/>
    <w:rsid w:val="00422C14"/>
    <w:rsid w:val="00423250"/>
    <w:rsid w:val="004233B8"/>
    <w:rsid w:val="0042365E"/>
    <w:rsid w:val="004238DD"/>
    <w:rsid w:val="00424204"/>
    <w:rsid w:val="00424446"/>
    <w:rsid w:val="00425970"/>
    <w:rsid w:val="004259C8"/>
    <w:rsid w:val="00425F81"/>
    <w:rsid w:val="004262CB"/>
    <w:rsid w:val="004269D1"/>
    <w:rsid w:val="00426FF2"/>
    <w:rsid w:val="004272F5"/>
    <w:rsid w:val="00427D5A"/>
    <w:rsid w:val="00427F86"/>
    <w:rsid w:val="004300F4"/>
    <w:rsid w:val="00430654"/>
    <w:rsid w:val="00430A4E"/>
    <w:rsid w:val="00431084"/>
    <w:rsid w:val="004315D3"/>
    <w:rsid w:val="0043185E"/>
    <w:rsid w:val="00431A38"/>
    <w:rsid w:val="00431D08"/>
    <w:rsid w:val="00433711"/>
    <w:rsid w:val="004342E6"/>
    <w:rsid w:val="004346A1"/>
    <w:rsid w:val="00434BA8"/>
    <w:rsid w:val="00435508"/>
    <w:rsid w:val="004355A8"/>
    <w:rsid w:val="004360ED"/>
    <w:rsid w:val="004365F2"/>
    <w:rsid w:val="0043667E"/>
    <w:rsid w:val="00436EA7"/>
    <w:rsid w:val="004375DE"/>
    <w:rsid w:val="004379A9"/>
    <w:rsid w:val="00440327"/>
    <w:rsid w:val="00440724"/>
    <w:rsid w:val="00440D55"/>
    <w:rsid w:val="00441B2B"/>
    <w:rsid w:val="00441F7A"/>
    <w:rsid w:val="004427FE"/>
    <w:rsid w:val="00442F36"/>
    <w:rsid w:val="00442FE3"/>
    <w:rsid w:val="00443532"/>
    <w:rsid w:val="00443EF7"/>
    <w:rsid w:val="0044483C"/>
    <w:rsid w:val="00445234"/>
    <w:rsid w:val="004458A5"/>
    <w:rsid w:val="004459C9"/>
    <w:rsid w:val="00445A0A"/>
    <w:rsid w:val="00446198"/>
    <w:rsid w:val="0044666A"/>
    <w:rsid w:val="004467D4"/>
    <w:rsid w:val="00446821"/>
    <w:rsid w:val="004470AC"/>
    <w:rsid w:val="004472DE"/>
    <w:rsid w:val="00447394"/>
    <w:rsid w:val="00447739"/>
    <w:rsid w:val="004506C8"/>
    <w:rsid w:val="00450820"/>
    <w:rsid w:val="0045161C"/>
    <w:rsid w:val="004517AD"/>
    <w:rsid w:val="004517D9"/>
    <w:rsid w:val="00451B25"/>
    <w:rsid w:val="00451BF1"/>
    <w:rsid w:val="00452E79"/>
    <w:rsid w:val="00453020"/>
    <w:rsid w:val="00453583"/>
    <w:rsid w:val="0045471A"/>
    <w:rsid w:val="00455814"/>
    <w:rsid w:val="00455B1F"/>
    <w:rsid w:val="004560F1"/>
    <w:rsid w:val="0045688A"/>
    <w:rsid w:val="004578B5"/>
    <w:rsid w:val="0046017F"/>
    <w:rsid w:val="004601E6"/>
    <w:rsid w:val="00460F58"/>
    <w:rsid w:val="004611B2"/>
    <w:rsid w:val="004612F7"/>
    <w:rsid w:val="00461BF0"/>
    <w:rsid w:val="00462208"/>
    <w:rsid w:val="00462677"/>
    <w:rsid w:val="004632D4"/>
    <w:rsid w:val="0046397B"/>
    <w:rsid w:val="00463EFD"/>
    <w:rsid w:val="0046455D"/>
    <w:rsid w:val="0046474C"/>
    <w:rsid w:val="00464F01"/>
    <w:rsid w:val="00465810"/>
    <w:rsid w:val="00465832"/>
    <w:rsid w:val="00465A97"/>
    <w:rsid w:val="0046637A"/>
    <w:rsid w:val="00466BC1"/>
    <w:rsid w:val="00466F0E"/>
    <w:rsid w:val="00467B98"/>
    <w:rsid w:val="004702EB"/>
    <w:rsid w:val="0047096F"/>
    <w:rsid w:val="00470B0D"/>
    <w:rsid w:val="00470B9F"/>
    <w:rsid w:val="00472A44"/>
    <w:rsid w:val="00472A4A"/>
    <w:rsid w:val="004731C7"/>
    <w:rsid w:val="00473427"/>
    <w:rsid w:val="004736C6"/>
    <w:rsid w:val="004737E3"/>
    <w:rsid w:val="00475450"/>
    <w:rsid w:val="004758D2"/>
    <w:rsid w:val="00475BB1"/>
    <w:rsid w:val="004765F2"/>
    <w:rsid w:val="00476E43"/>
    <w:rsid w:val="0047756F"/>
    <w:rsid w:val="0047795D"/>
    <w:rsid w:val="00477BA9"/>
    <w:rsid w:val="00480746"/>
    <w:rsid w:val="004816B5"/>
    <w:rsid w:val="00481C07"/>
    <w:rsid w:val="00481EB0"/>
    <w:rsid w:val="0048223A"/>
    <w:rsid w:val="004827C2"/>
    <w:rsid w:val="00482FC1"/>
    <w:rsid w:val="00483327"/>
    <w:rsid w:val="004834B5"/>
    <w:rsid w:val="004834E8"/>
    <w:rsid w:val="004835FE"/>
    <w:rsid w:val="004836EC"/>
    <w:rsid w:val="00486E4C"/>
    <w:rsid w:val="00490C6D"/>
    <w:rsid w:val="00491331"/>
    <w:rsid w:val="004916B3"/>
    <w:rsid w:val="00491CC9"/>
    <w:rsid w:val="004926B6"/>
    <w:rsid w:val="00493AE4"/>
    <w:rsid w:val="00493E04"/>
    <w:rsid w:val="00494250"/>
    <w:rsid w:val="00494815"/>
    <w:rsid w:val="00494E97"/>
    <w:rsid w:val="004950FB"/>
    <w:rsid w:val="004955D2"/>
    <w:rsid w:val="00495A21"/>
    <w:rsid w:val="00495C0D"/>
    <w:rsid w:val="00495DE0"/>
    <w:rsid w:val="00496CF9"/>
    <w:rsid w:val="004A0245"/>
    <w:rsid w:val="004A027D"/>
    <w:rsid w:val="004A05FE"/>
    <w:rsid w:val="004A1BAC"/>
    <w:rsid w:val="004A2B36"/>
    <w:rsid w:val="004A2EA1"/>
    <w:rsid w:val="004A472A"/>
    <w:rsid w:val="004A4E8C"/>
    <w:rsid w:val="004A5060"/>
    <w:rsid w:val="004A672A"/>
    <w:rsid w:val="004A72A9"/>
    <w:rsid w:val="004B00C7"/>
    <w:rsid w:val="004B05C0"/>
    <w:rsid w:val="004B0A38"/>
    <w:rsid w:val="004B149D"/>
    <w:rsid w:val="004B1B82"/>
    <w:rsid w:val="004B1EA2"/>
    <w:rsid w:val="004B232F"/>
    <w:rsid w:val="004B2A8F"/>
    <w:rsid w:val="004B2C08"/>
    <w:rsid w:val="004B2CA9"/>
    <w:rsid w:val="004B357B"/>
    <w:rsid w:val="004B3701"/>
    <w:rsid w:val="004B4DDB"/>
    <w:rsid w:val="004B561F"/>
    <w:rsid w:val="004B5B7A"/>
    <w:rsid w:val="004B5BF8"/>
    <w:rsid w:val="004B66B5"/>
    <w:rsid w:val="004B6A67"/>
    <w:rsid w:val="004B6AA0"/>
    <w:rsid w:val="004B6EAF"/>
    <w:rsid w:val="004B70AB"/>
    <w:rsid w:val="004B7144"/>
    <w:rsid w:val="004B7562"/>
    <w:rsid w:val="004B76BF"/>
    <w:rsid w:val="004B7821"/>
    <w:rsid w:val="004B7D93"/>
    <w:rsid w:val="004C0136"/>
    <w:rsid w:val="004C07E7"/>
    <w:rsid w:val="004C138B"/>
    <w:rsid w:val="004C2AB4"/>
    <w:rsid w:val="004C2E6A"/>
    <w:rsid w:val="004C3303"/>
    <w:rsid w:val="004C331C"/>
    <w:rsid w:val="004C3368"/>
    <w:rsid w:val="004C3682"/>
    <w:rsid w:val="004C3C01"/>
    <w:rsid w:val="004C4B32"/>
    <w:rsid w:val="004C4CC0"/>
    <w:rsid w:val="004C4D16"/>
    <w:rsid w:val="004C4FA7"/>
    <w:rsid w:val="004C54DA"/>
    <w:rsid w:val="004C5AA3"/>
    <w:rsid w:val="004C5F65"/>
    <w:rsid w:val="004C667D"/>
    <w:rsid w:val="004C6CFB"/>
    <w:rsid w:val="004C6E4F"/>
    <w:rsid w:val="004C6FB6"/>
    <w:rsid w:val="004D00DF"/>
    <w:rsid w:val="004D01D6"/>
    <w:rsid w:val="004D01F5"/>
    <w:rsid w:val="004D109D"/>
    <w:rsid w:val="004D11B1"/>
    <w:rsid w:val="004D16C0"/>
    <w:rsid w:val="004D17A8"/>
    <w:rsid w:val="004D1EE6"/>
    <w:rsid w:val="004D3041"/>
    <w:rsid w:val="004D3907"/>
    <w:rsid w:val="004D3D1B"/>
    <w:rsid w:val="004D436A"/>
    <w:rsid w:val="004D464D"/>
    <w:rsid w:val="004D467E"/>
    <w:rsid w:val="004D54F3"/>
    <w:rsid w:val="004D5CEB"/>
    <w:rsid w:val="004D69F3"/>
    <w:rsid w:val="004D6F3A"/>
    <w:rsid w:val="004D7A98"/>
    <w:rsid w:val="004D7BD4"/>
    <w:rsid w:val="004E094A"/>
    <w:rsid w:val="004E0BF0"/>
    <w:rsid w:val="004E0F4F"/>
    <w:rsid w:val="004E16F7"/>
    <w:rsid w:val="004E1B99"/>
    <w:rsid w:val="004E202D"/>
    <w:rsid w:val="004E37FA"/>
    <w:rsid w:val="004E3BF6"/>
    <w:rsid w:val="004E440E"/>
    <w:rsid w:val="004E450C"/>
    <w:rsid w:val="004E460E"/>
    <w:rsid w:val="004E4D8E"/>
    <w:rsid w:val="004E52DB"/>
    <w:rsid w:val="004E5376"/>
    <w:rsid w:val="004E659B"/>
    <w:rsid w:val="004E682C"/>
    <w:rsid w:val="004E6B40"/>
    <w:rsid w:val="004F017C"/>
    <w:rsid w:val="004F0F03"/>
    <w:rsid w:val="004F1027"/>
    <w:rsid w:val="004F1920"/>
    <w:rsid w:val="004F212B"/>
    <w:rsid w:val="004F23D8"/>
    <w:rsid w:val="004F250D"/>
    <w:rsid w:val="004F254B"/>
    <w:rsid w:val="004F2660"/>
    <w:rsid w:val="004F4A94"/>
    <w:rsid w:val="004F503C"/>
    <w:rsid w:val="004F5EB3"/>
    <w:rsid w:val="004F6E45"/>
    <w:rsid w:val="004F77CB"/>
    <w:rsid w:val="004F7BAB"/>
    <w:rsid w:val="004F7F3B"/>
    <w:rsid w:val="00500831"/>
    <w:rsid w:val="00500DA8"/>
    <w:rsid w:val="00500E06"/>
    <w:rsid w:val="005028E8"/>
    <w:rsid w:val="00502BCB"/>
    <w:rsid w:val="00503C63"/>
    <w:rsid w:val="00504168"/>
    <w:rsid w:val="00505013"/>
    <w:rsid w:val="005054D1"/>
    <w:rsid w:val="00505F65"/>
    <w:rsid w:val="005077D3"/>
    <w:rsid w:val="00507D77"/>
    <w:rsid w:val="00507EA0"/>
    <w:rsid w:val="005106EE"/>
    <w:rsid w:val="00510AA7"/>
    <w:rsid w:val="005112AF"/>
    <w:rsid w:val="00511C8E"/>
    <w:rsid w:val="0051357B"/>
    <w:rsid w:val="00514DCD"/>
    <w:rsid w:val="00514ED0"/>
    <w:rsid w:val="0051582F"/>
    <w:rsid w:val="005169B3"/>
    <w:rsid w:val="00516AB0"/>
    <w:rsid w:val="00516C56"/>
    <w:rsid w:val="00516FAC"/>
    <w:rsid w:val="00517951"/>
    <w:rsid w:val="00520493"/>
    <w:rsid w:val="00520770"/>
    <w:rsid w:val="00522191"/>
    <w:rsid w:val="00522D28"/>
    <w:rsid w:val="0052312D"/>
    <w:rsid w:val="00523608"/>
    <w:rsid w:val="00523D74"/>
    <w:rsid w:val="00524157"/>
    <w:rsid w:val="005242ED"/>
    <w:rsid w:val="00524416"/>
    <w:rsid w:val="005245B8"/>
    <w:rsid w:val="0052521F"/>
    <w:rsid w:val="00525246"/>
    <w:rsid w:val="00527A49"/>
    <w:rsid w:val="00530293"/>
    <w:rsid w:val="00531325"/>
    <w:rsid w:val="0053185D"/>
    <w:rsid w:val="00531AD5"/>
    <w:rsid w:val="005320B5"/>
    <w:rsid w:val="0053268A"/>
    <w:rsid w:val="00532735"/>
    <w:rsid w:val="00532D01"/>
    <w:rsid w:val="00533241"/>
    <w:rsid w:val="00533997"/>
    <w:rsid w:val="00533F8A"/>
    <w:rsid w:val="00534A95"/>
    <w:rsid w:val="00534B4E"/>
    <w:rsid w:val="00534C3F"/>
    <w:rsid w:val="0053558C"/>
    <w:rsid w:val="00535F5B"/>
    <w:rsid w:val="00536428"/>
    <w:rsid w:val="0053688F"/>
    <w:rsid w:val="00536F98"/>
    <w:rsid w:val="005371C6"/>
    <w:rsid w:val="005371F9"/>
    <w:rsid w:val="00537204"/>
    <w:rsid w:val="00540756"/>
    <w:rsid w:val="00541032"/>
    <w:rsid w:val="00541430"/>
    <w:rsid w:val="00541C9B"/>
    <w:rsid w:val="0054327F"/>
    <w:rsid w:val="0054358F"/>
    <w:rsid w:val="00543756"/>
    <w:rsid w:val="00543C1E"/>
    <w:rsid w:val="00545673"/>
    <w:rsid w:val="005461B6"/>
    <w:rsid w:val="005465BB"/>
    <w:rsid w:val="0054778E"/>
    <w:rsid w:val="005479C6"/>
    <w:rsid w:val="00547E06"/>
    <w:rsid w:val="00547FCE"/>
    <w:rsid w:val="00551D18"/>
    <w:rsid w:val="0055291A"/>
    <w:rsid w:val="00552F63"/>
    <w:rsid w:val="00552FA0"/>
    <w:rsid w:val="00552FF3"/>
    <w:rsid w:val="005537A1"/>
    <w:rsid w:val="00553839"/>
    <w:rsid w:val="005539F2"/>
    <w:rsid w:val="00554CC2"/>
    <w:rsid w:val="0055529C"/>
    <w:rsid w:val="00556188"/>
    <w:rsid w:val="005567E9"/>
    <w:rsid w:val="00556C64"/>
    <w:rsid w:val="00556D12"/>
    <w:rsid w:val="005573F6"/>
    <w:rsid w:val="00557534"/>
    <w:rsid w:val="005577BD"/>
    <w:rsid w:val="00557F93"/>
    <w:rsid w:val="005607E5"/>
    <w:rsid w:val="00560E1E"/>
    <w:rsid w:val="005611F6"/>
    <w:rsid w:val="00561AE9"/>
    <w:rsid w:val="00561BAC"/>
    <w:rsid w:val="00562025"/>
    <w:rsid w:val="0056337A"/>
    <w:rsid w:val="0056352D"/>
    <w:rsid w:val="00563763"/>
    <w:rsid w:val="005649C9"/>
    <w:rsid w:val="00564D47"/>
    <w:rsid w:val="005651D9"/>
    <w:rsid w:val="00565FDE"/>
    <w:rsid w:val="00566FC1"/>
    <w:rsid w:val="00567160"/>
    <w:rsid w:val="0056716C"/>
    <w:rsid w:val="005677C7"/>
    <w:rsid w:val="0057016D"/>
    <w:rsid w:val="005704B9"/>
    <w:rsid w:val="00571414"/>
    <w:rsid w:val="0057174E"/>
    <w:rsid w:val="00572512"/>
    <w:rsid w:val="0057482D"/>
    <w:rsid w:val="005763E2"/>
    <w:rsid w:val="00576891"/>
    <w:rsid w:val="005769CC"/>
    <w:rsid w:val="00576BE6"/>
    <w:rsid w:val="0057764A"/>
    <w:rsid w:val="0057771E"/>
    <w:rsid w:val="00577727"/>
    <w:rsid w:val="00577B5F"/>
    <w:rsid w:val="00577DF2"/>
    <w:rsid w:val="00580086"/>
    <w:rsid w:val="005803AE"/>
    <w:rsid w:val="005825E7"/>
    <w:rsid w:val="0058281B"/>
    <w:rsid w:val="005830A1"/>
    <w:rsid w:val="00583100"/>
    <w:rsid w:val="0058345B"/>
    <w:rsid w:val="00583DF5"/>
    <w:rsid w:val="005840F8"/>
    <w:rsid w:val="005841A4"/>
    <w:rsid w:val="0058480D"/>
    <w:rsid w:val="00585378"/>
    <w:rsid w:val="0058550E"/>
    <w:rsid w:val="0058579D"/>
    <w:rsid w:val="005864BC"/>
    <w:rsid w:val="005865D7"/>
    <w:rsid w:val="00587BBD"/>
    <w:rsid w:val="00587C86"/>
    <w:rsid w:val="00587D08"/>
    <w:rsid w:val="00590DA9"/>
    <w:rsid w:val="00591F41"/>
    <w:rsid w:val="00593776"/>
    <w:rsid w:val="00594C85"/>
    <w:rsid w:val="005951EC"/>
    <w:rsid w:val="005952E4"/>
    <w:rsid w:val="00595458"/>
    <w:rsid w:val="005957D3"/>
    <w:rsid w:val="005959C1"/>
    <w:rsid w:val="005959F6"/>
    <w:rsid w:val="005962FD"/>
    <w:rsid w:val="00597D71"/>
    <w:rsid w:val="005A0AAD"/>
    <w:rsid w:val="005A0E44"/>
    <w:rsid w:val="005A16BE"/>
    <w:rsid w:val="005A1952"/>
    <w:rsid w:val="005A1F92"/>
    <w:rsid w:val="005A32C6"/>
    <w:rsid w:val="005A3E2F"/>
    <w:rsid w:val="005A422D"/>
    <w:rsid w:val="005A49F9"/>
    <w:rsid w:val="005A4C05"/>
    <w:rsid w:val="005A4F42"/>
    <w:rsid w:val="005A5688"/>
    <w:rsid w:val="005A61F2"/>
    <w:rsid w:val="005A6445"/>
    <w:rsid w:val="005A65CE"/>
    <w:rsid w:val="005A6F7D"/>
    <w:rsid w:val="005A6FAA"/>
    <w:rsid w:val="005A7169"/>
    <w:rsid w:val="005A75F1"/>
    <w:rsid w:val="005A7EF3"/>
    <w:rsid w:val="005B02AB"/>
    <w:rsid w:val="005B1323"/>
    <w:rsid w:val="005B1596"/>
    <w:rsid w:val="005B1938"/>
    <w:rsid w:val="005B1C7A"/>
    <w:rsid w:val="005B1D7D"/>
    <w:rsid w:val="005B1DB8"/>
    <w:rsid w:val="005B1E08"/>
    <w:rsid w:val="005B3245"/>
    <w:rsid w:val="005B3936"/>
    <w:rsid w:val="005B5586"/>
    <w:rsid w:val="005B6472"/>
    <w:rsid w:val="005B6DB0"/>
    <w:rsid w:val="005B716D"/>
    <w:rsid w:val="005B7760"/>
    <w:rsid w:val="005B7947"/>
    <w:rsid w:val="005B7A11"/>
    <w:rsid w:val="005B7DBA"/>
    <w:rsid w:val="005B7DF0"/>
    <w:rsid w:val="005B7F00"/>
    <w:rsid w:val="005C04D9"/>
    <w:rsid w:val="005C15EC"/>
    <w:rsid w:val="005C2023"/>
    <w:rsid w:val="005C20F5"/>
    <w:rsid w:val="005C2C12"/>
    <w:rsid w:val="005C2E83"/>
    <w:rsid w:val="005C35A8"/>
    <w:rsid w:val="005C3810"/>
    <w:rsid w:val="005C3A3E"/>
    <w:rsid w:val="005C3C71"/>
    <w:rsid w:val="005C41D2"/>
    <w:rsid w:val="005C478A"/>
    <w:rsid w:val="005C49AC"/>
    <w:rsid w:val="005C4DEE"/>
    <w:rsid w:val="005C54B6"/>
    <w:rsid w:val="005C6BAE"/>
    <w:rsid w:val="005C6C51"/>
    <w:rsid w:val="005C70D1"/>
    <w:rsid w:val="005C7515"/>
    <w:rsid w:val="005D035F"/>
    <w:rsid w:val="005D0DCB"/>
    <w:rsid w:val="005D1EA6"/>
    <w:rsid w:val="005D2025"/>
    <w:rsid w:val="005D203C"/>
    <w:rsid w:val="005D2CD1"/>
    <w:rsid w:val="005D2EDD"/>
    <w:rsid w:val="005D3E6A"/>
    <w:rsid w:val="005D4E5B"/>
    <w:rsid w:val="005D58DA"/>
    <w:rsid w:val="005D699E"/>
    <w:rsid w:val="005D6BD1"/>
    <w:rsid w:val="005D7086"/>
    <w:rsid w:val="005D7AAE"/>
    <w:rsid w:val="005D7EFA"/>
    <w:rsid w:val="005E0A90"/>
    <w:rsid w:val="005E0C2C"/>
    <w:rsid w:val="005E22C7"/>
    <w:rsid w:val="005E2E68"/>
    <w:rsid w:val="005E379B"/>
    <w:rsid w:val="005E383F"/>
    <w:rsid w:val="005E3E46"/>
    <w:rsid w:val="005E3E7F"/>
    <w:rsid w:val="005E4513"/>
    <w:rsid w:val="005E4A30"/>
    <w:rsid w:val="005E54E8"/>
    <w:rsid w:val="005E54ED"/>
    <w:rsid w:val="005E567A"/>
    <w:rsid w:val="005E5930"/>
    <w:rsid w:val="005E5E18"/>
    <w:rsid w:val="005E5FED"/>
    <w:rsid w:val="005E64EE"/>
    <w:rsid w:val="005E6594"/>
    <w:rsid w:val="005E674A"/>
    <w:rsid w:val="005E6CFD"/>
    <w:rsid w:val="005E70EB"/>
    <w:rsid w:val="005E7730"/>
    <w:rsid w:val="005F01D9"/>
    <w:rsid w:val="005F19AC"/>
    <w:rsid w:val="005F1E50"/>
    <w:rsid w:val="005F2100"/>
    <w:rsid w:val="005F21AD"/>
    <w:rsid w:val="005F24D8"/>
    <w:rsid w:val="005F252D"/>
    <w:rsid w:val="005F2786"/>
    <w:rsid w:val="005F2F26"/>
    <w:rsid w:val="005F3AD1"/>
    <w:rsid w:val="005F4131"/>
    <w:rsid w:val="005F41B6"/>
    <w:rsid w:val="005F5193"/>
    <w:rsid w:val="005F5CED"/>
    <w:rsid w:val="005F62EB"/>
    <w:rsid w:val="005F6ACE"/>
    <w:rsid w:val="005F6B32"/>
    <w:rsid w:val="005F6F64"/>
    <w:rsid w:val="005F7093"/>
    <w:rsid w:val="005F72F0"/>
    <w:rsid w:val="005F732A"/>
    <w:rsid w:val="005F7D87"/>
    <w:rsid w:val="00600A86"/>
    <w:rsid w:val="00600AC5"/>
    <w:rsid w:val="00600F64"/>
    <w:rsid w:val="00601022"/>
    <w:rsid w:val="006012D1"/>
    <w:rsid w:val="006014BB"/>
    <w:rsid w:val="0060171C"/>
    <w:rsid w:val="00601E83"/>
    <w:rsid w:val="006022B7"/>
    <w:rsid w:val="00602BEF"/>
    <w:rsid w:val="00602E14"/>
    <w:rsid w:val="00603129"/>
    <w:rsid w:val="0060378C"/>
    <w:rsid w:val="00603FDC"/>
    <w:rsid w:val="0060407D"/>
    <w:rsid w:val="00604162"/>
    <w:rsid w:val="00604375"/>
    <w:rsid w:val="00606A6E"/>
    <w:rsid w:val="006076B7"/>
    <w:rsid w:val="006078ED"/>
    <w:rsid w:val="00607940"/>
    <w:rsid w:val="00607CC5"/>
    <w:rsid w:val="00610F52"/>
    <w:rsid w:val="00611230"/>
    <w:rsid w:val="0061216A"/>
    <w:rsid w:val="0061271B"/>
    <w:rsid w:val="00612A74"/>
    <w:rsid w:val="00612F07"/>
    <w:rsid w:val="0061315D"/>
    <w:rsid w:val="00613C80"/>
    <w:rsid w:val="00614F92"/>
    <w:rsid w:val="00615A85"/>
    <w:rsid w:val="006168CE"/>
    <w:rsid w:val="00616B2A"/>
    <w:rsid w:val="00616D75"/>
    <w:rsid w:val="0061742F"/>
    <w:rsid w:val="00617483"/>
    <w:rsid w:val="006178E7"/>
    <w:rsid w:val="006200FC"/>
    <w:rsid w:val="00621A02"/>
    <w:rsid w:val="00623846"/>
    <w:rsid w:val="00623B11"/>
    <w:rsid w:val="0062487D"/>
    <w:rsid w:val="00625B67"/>
    <w:rsid w:val="0062683F"/>
    <w:rsid w:val="00626A43"/>
    <w:rsid w:val="00626AE4"/>
    <w:rsid w:val="00627315"/>
    <w:rsid w:val="006273B7"/>
    <w:rsid w:val="006277CC"/>
    <w:rsid w:val="006305F5"/>
    <w:rsid w:val="0063099C"/>
    <w:rsid w:val="00630A11"/>
    <w:rsid w:val="00630FFE"/>
    <w:rsid w:val="0063131A"/>
    <w:rsid w:val="006323BD"/>
    <w:rsid w:val="00632905"/>
    <w:rsid w:val="00632D8A"/>
    <w:rsid w:val="006332C6"/>
    <w:rsid w:val="00633861"/>
    <w:rsid w:val="00634D0E"/>
    <w:rsid w:val="00634DA6"/>
    <w:rsid w:val="00634F98"/>
    <w:rsid w:val="00635244"/>
    <w:rsid w:val="00635EB6"/>
    <w:rsid w:val="0063757B"/>
    <w:rsid w:val="00637D78"/>
    <w:rsid w:val="00637EBE"/>
    <w:rsid w:val="00640587"/>
    <w:rsid w:val="006407D8"/>
    <w:rsid w:val="00641A85"/>
    <w:rsid w:val="006422AE"/>
    <w:rsid w:val="0064238F"/>
    <w:rsid w:val="00642C89"/>
    <w:rsid w:val="00642F94"/>
    <w:rsid w:val="00643237"/>
    <w:rsid w:val="00643B39"/>
    <w:rsid w:val="00643D88"/>
    <w:rsid w:val="006446A3"/>
    <w:rsid w:val="0064549B"/>
    <w:rsid w:val="00645735"/>
    <w:rsid w:val="006459BB"/>
    <w:rsid w:val="006459D1"/>
    <w:rsid w:val="00646589"/>
    <w:rsid w:val="00646E14"/>
    <w:rsid w:val="006470D8"/>
    <w:rsid w:val="006479E2"/>
    <w:rsid w:val="00647C64"/>
    <w:rsid w:val="00647E27"/>
    <w:rsid w:val="00647EA0"/>
    <w:rsid w:val="0065074D"/>
    <w:rsid w:val="00650E75"/>
    <w:rsid w:val="00651308"/>
    <w:rsid w:val="00651F4A"/>
    <w:rsid w:val="00651F99"/>
    <w:rsid w:val="006520B2"/>
    <w:rsid w:val="0065241A"/>
    <w:rsid w:val="006525C4"/>
    <w:rsid w:val="00652611"/>
    <w:rsid w:val="00652AA4"/>
    <w:rsid w:val="00652ACC"/>
    <w:rsid w:val="00653F4E"/>
    <w:rsid w:val="0065428C"/>
    <w:rsid w:val="006547F6"/>
    <w:rsid w:val="00654881"/>
    <w:rsid w:val="006548D7"/>
    <w:rsid w:val="00654AF6"/>
    <w:rsid w:val="00654BE0"/>
    <w:rsid w:val="00654D49"/>
    <w:rsid w:val="00654E84"/>
    <w:rsid w:val="006554F6"/>
    <w:rsid w:val="00655CAB"/>
    <w:rsid w:val="00656029"/>
    <w:rsid w:val="0065719A"/>
    <w:rsid w:val="006571DC"/>
    <w:rsid w:val="0065731E"/>
    <w:rsid w:val="00657953"/>
    <w:rsid w:val="00660C07"/>
    <w:rsid w:val="00660D53"/>
    <w:rsid w:val="0066119B"/>
    <w:rsid w:val="00661E09"/>
    <w:rsid w:val="00661FCE"/>
    <w:rsid w:val="00662281"/>
    <w:rsid w:val="006623C8"/>
    <w:rsid w:val="006625BF"/>
    <w:rsid w:val="00662DEA"/>
    <w:rsid w:val="0066313A"/>
    <w:rsid w:val="0066357D"/>
    <w:rsid w:val="00664A42"/>
    <w:rsid w:val="00665144"/>
    <w:rsid w:val="00665C5B"/>
    <w:rsid w:val="00666F28"/>
    <w:rsid w:val="00667423"/>
    <w:rsid w:val="00667761"/>
    <w:rsid w:val="00667C01"/>
    <w:rsid w:val="0067119C"/>
    <w:rsid w:val="006711EA"/>
    <w:rsid w:val="00671AEB"/>
    <w:rsid w:val="00671CD8"/>
    <w:rsid w:val="00672500"/>
    <w:rsid w:val="00672D29"/>
    <w:rsid w:val="00673FC8"/>
    <w:rsid w:val="0067437C"/>
    <w:rsid w:val="00674CC1"/>
    <w:rsid w:val="006754B1"/>
    <w:rsid w:val="0067565D"/>
    <w:rsid w:val="00675F7D"/>
    <w:rsid w:val="00676B6C"/>
    <w:rsid w:val="00676F33"/>
    <w:rsid w:val="00676FF7"/>
    <w:rsid w:val="006770AE"/>
    <w:rsid w:val="0067714F"/>
    <w:rsid w:val="0067726D"/>
    <w:rsid w:val="0067733A"/>
    <w:rsid w:val="0067762D"/>
    <w:rsid w:val="006806E9"/>
    <w:rsid w:val="006809B9"/>
    <w:rsid w:val="00680D21"/>
    <w:rsid w:val="00680E91"/>
    <w:rsid w:val="006813B1"/>
    <w:rsid w:val="0068182E"/>
    <w:rsid w:val="006821AE"/>
    <w:rsid w:val="0068246C"/>
    <w:rsid w:val="006828E9"/>
    <w:rsid w:val="00682AC0"/>
    <w:rsid w:val="00682C84"/>
    <w:rsid w:val="006831FE"/>
    <w:rsid w:val="00683465"/>
    <w:rsid w:val="00683588"/>
    <w:rsid w:val="006837D2"/>
    <w:rsid w:val="006837E3"/>
    <w:rsid w:val="00685330"/>
    <w:rsid w:val="00685684"/>
    <w:rsid w:val="0068592A"/>
    <w:rsid w:val="00685CB6"/>
    <w:rsid w:val="006868D5"/>
    <w:rsid w:val="006875D8"/>
    <w:rsid w:val="00687DB5"/>
    <w:rsid w:val="00687F4C"/>
    <w:rsid w:val="0069260A"/>
    <w:rsid w:val="00692AFA"/>
    <w:rsid w:val="00692CDA"/>
    <w:rsid w:val="00693548"/>
    <w:rsid w:val="00693B93"/>
    <w:rsid w:val="00693BC4"/>
    <w:rsid w:val="00695094"/>
    <w:rsid w:val="006951E4"/>
    <w:rsid w:val="0069568C"/>
    <w:rsid w:val="0069578D"/>
    <w:rsid w:val="0069725B"/>
    <w:rsid w:val="006972BE"/>
    <w:rsid w:val="00697C15"/>
    <w:rsid w:val="006A0798"/>
    <w:rsid w:val="006A0B03"/>
    <w:rsid w:val="006A0DD2"/>
    <w:rsid w:val="006A13E4"/>
    <w:rsid w:val="006A15C1"/>
    <w:rsid w:val="006A21F3"/>
    <w:rsid w:val="006A260B"/>
    <w:rsid w:val="006A403F"/>
    <w:rsid w:val="006A404C"/>
    <w:rsid w:val="006A4445"/>
    <w:rsid w:val="006A5E1A"/>
    <w:rsid w:val="006A5F72"/>
    <w:rsid w:val="006A5FDC"/>
    <w:rsid w:val="006A62E9"/>
    <w:rsid w:val="006A670E"/>
    <w:rsid w:val="006A6DDB"/>
    <w:rsid w:val="006A7974"/>
    <w:rsid w:val="006B11D9"/>
    <w:rsid w:val="006B1D00"/>
    <w:rsid w:val="006B2DF1"/>
    <w:rsid w:val="006B36C8"/>
    <w:rsid w:val="006B4430"/>
    <w:rsid w:val="006B45D8"/>
    <w:rsid w:val="006B4AD6"/>
    <w:rsid w:val="006B5161"/>
    <w:rsid w:val="006B5F73"/>
    <w:rsid w:val="006B6143"/>
    <w:rsid w:val="006B62F8"/>
    <w:rsid w:val="006B6BAE"/>
    <w:rsid w:val="006B70E3"/>
    <w:rsid w:val="006B7390"/>
    <w:rsid w:val="006C0472"/>
    <w:rsid w:val="006C06E3"/>
    <w:rsid w:val="006C0956"/>
    <w:rsid w:val="006C0BD2"/>
    <w:rsid w:val="006C17C1"/>
    <w:rsid w:val="006C1A88"/>
    <w:rsid w:val="006C1FDD"/>
    <w:rsid w:val="006C21EF"/>
    <w:rsid w:val="006C2208"/>
    <w:rsid w:val="006C27D7"/>
    <w:rsid w:val="006C3120"/>
    <w:rsid w:val="006C3655"/>
    <w:rsid w:val="006C38FD"/>
    <w:rsid w:val="006C39B5"/>
    <w:rsid w:val="006C3E66"/>
    <w:rsid w:val="006C41F6"/>
    <w:rsid w:val="006C6591"/>
    <w:rsid w:val="006C6D6F"/>
    <w:rsid w:val="006C6FF1"/>
    <w:rsid w:val="006C71E5"/>
    <w:rsid w:val="006C74D2"/>
    <w:rsid w:val="006C7B91"/>
    <w:rsid w:val="006D07B2"/>
    <w:rsid w:val="006D0BA5"/>
    <w:rsid w:val="006D1659"/>
    <w:rsid w:val="006D16D1"/>
    <w:rsid w:val="006D1C38"/>
    <w:rsid w:val="006D20C2"/>
    <w:rsid w:val="006D21FC"/>
    <w:rsid w:val="006D249C"/>
    <w:rsid w:val="006D27AA"/>
    <w:rsid w:val="006D287F"/>
    <w:rsid w:val="006D28ED"/>
    <w:rsid w:val="006D2A55"/>
    <w:rsid w:val="006D2E78"/>
    <w:rsid w:val="006D3528"/>
    <w:rsid w:val="006D3A93"/>
    <w:rsid w:val="006D3B30"/>
    <w:rsid w:val="006D3D40"/>
    <w:rsid w:val="006D3F93"/>
    <w:rsid w:val="006D4687"/>
    <w:rsid w:val="006D4E3B"/>
    <w:rsid w:val="006D5919"/>
    <w:rsid w:val="006D59CB"/>
    <w:rsid w:val="006D5C78"/>
    <w:rsid w:val="006D6724"/>
    <w:rsid w:val="006D7CEB"/>
    <w:rsid w:val="006D7E55"/>
    <w:rsid w:val="006E0184"/>
    <w:rsid w:val="006E0903"/>
    <w:rsid w:val="006E0B61"/>
    <w:rsid w:val="006E0F54"/>
    <w:rsid w:val="006E21DD"/>
    <w:rsid w:val="006E289A"/>
    <w:rsid w:val="006E3828"/>
    <w:rsid w:val="006E38DB"/>
    <w:rsid w:val="006E3E80"/>
    <w:rsid w:val="006E4C77"/>
    <w:rsid w:val="006E534A"/>
    <w:rsid w:val="006E5698"/>
    <w:rsid w:val="006E575F"/>
    <w:rsid w:val="006E6730"/>
    <w:rsid w:val="006E68FD"/>
    <w:rsid w:val="006E7595"/>
    <w:rsid w:val="006E7EED"/>
    <w:rsid w:val="006F06CC"/>
    <w:rsid w:val="006F1A63"/>
    <w:rsid w:val="006F217B"/>
    <w:rsid w:val="006F250F"/>
    <w:rsid w:val="006F2E91"/>
    <w:rsid w:val="006F2F11"/>
    <w:rsid w:val="006F332D"/>
    <w:rsid w:val="006F36C9"/>
    <w:rsid w:val="006F3A91"/>
    <w:rsid w:val="006F3FAD"/>
    <w:rsid w:val="006F401F"/>
    <w:rsid w:val="006F4307"/>
    <w:rsid w:val="006F4531"/>
    <w:rsid w:val="006F4924"/>
    <w:rsid w:val="006F4BCF"/>
    <w:rsid w:val="006F4D31"/>
    <w:rsid w:val="006F5736"/>
    <w:rsid w:val="006F587D"/>
    <w:rsid w:val="006F5E5F"/>
    <w:rsid w:val="006F5E98"/>
    <w:rsid w:val="006F66D8"/>
    <w:rsid w:val="006F7BEC"/>
    <w:rsid w:val="007000C2"/>
    <w:rsid w:val="00700231"/>
    <w:rsid w:val="00700494"/>
    <w:rsid w:val="0070049F"/>
    <w:rsid w:val="007004FC"/>
    <w:rsid w:val="00701102"/>
    <w:rsid w:val="007013BC"/>
    <w:rsid w:val="0070161A"/>
    <w:rsid w:val="00701EBE"/>
    <w:rsid w:val="007036A5"/>
    <w:rsid w:val="00703809"/>
    <w:rsid w:val="00703871"/>
    <w:rsid w:val="00703B39"/>
    <w:rsid w:val="00704082"/>
    <w:rsid w:val="00704CD7"/>
    <w:rsid w:val="0070501D"/>
    <w:rsid w:val="00705680"/>
    <w:rsid w:val="00706032"/>
    <w:rsid w:val="00706411"/>
    <w:rsid w:val="0070691A"/>
    <w:rsid w:val="00706CBB"/>
    <w:rsid w:val="00707700"/>
    <w:rsid w:val="0070775C"/>
    <w:rsid w:val="00707997"/>
    <w:rsid w:val="00710258"/>
    <w:rsid w:val="007106EB"/>
    <w:rsid w:val="0071083B"/>
    <w:rsid w:val="00711C7F"/>
    <w:rsid w:val="0071348D"/>
    <w:rsid w:val="00713743"/>
    <w:rsid w:val="00713EDA"/>
    <w:rsid w:val="00715207"/>
    <w:rsid w:val="00715A69"/>
    <w:rsid w:val="007163F7"/>
    <w:rsid w:val="00716AA2"/>
    <w:rsid w:val="00716CE6"/>
    <w:rsid w:val="00716DBA"/>
    <w:rsid w:val="0071721E"/>
    <w:rsid w:val="00717A39"/>
    <w:rsid w:val="00717BB0"/>
    <w:rsid w:val="0072047D"/>
    <w:rsid w:val="007204B1"/>
    <w:rsid w:val="00720745"/>
    <w:rsid w:val="00720E27"/>
    <w:rsid w:val="00721DC1"/>
    <w:rsid w:val="007225C7"/>
    <w:rsid w:val="007226EC"/>
    <w:rsid w:val="007235A6"/>
    <w:rsid w:val="007248ED"/>
    <w:rsid w:val="00724BEC"/>
    <w:rsid w:val="00725DC8"/>
    <w:rsid w:val="0072609E"/>
    <w:rsid w:val="00726B10"/>
    <w:rsid w:val="00726E55"/>
    <w:rsid w:val="00726E6D"/>
    <w:rsid w:val="00727B26"/>
    <w:rsid w:val="00727F57"/>
    <w:rsid w:val="00730025"/>
    <w:rsid w:val="00730635"/>
    <w:rsid w:val="0073070E"/>
    <w:rsid w:val="00731545"/>
    <w:rsid w:val="00732B0D"/>
    <w:rsid w:val="00732DB8"/>
    <w:rsid w:val="00733088"/>
    <w:rsid w:val="007333D8"/>
    <w:rsid w:val="007339ED"/>
    <w:rsid w:val="007339F4"/>
    <w:rsid w:val="00733C43"/>
    <w:rsid w:val="00733ED6"/>
    <w:rsid w:val="007345C3"/>
    <w:rsid w:val="0073576D"/>
    <w:rsid w:val="00735C39"/>
    <w:rsid w:val="0073674F"/>
    <w:rsid w:val="00736C98"/>
    <w:rsid w:val="00740E62"/>
    <w:rsid w:val="00740F47"/>
    <w:rsid w:val="0074174F"/>
    <w:rsid w:val="00743202"/>
    <w:rsid w:val="0074375D"/>
    <w:rsid w:val="007438E9"/>
    <w:rsid w:val="007447C6"/>
    <w:rsid w:val="0074487A"/>
    <w:rsid w:val="00744B7A"/>
    <w:rsid w:val="00745005"/>
    <w:rsid w:val="00745DF8"/>
    <w:rsid w:val="0074675C"/>
    <w:rsid w:val="00746BF3"/>
    <w:rsid w:val="00746D3B"/>
    <w:rsid w:val="00747899"/>
    <w:rsid w:val="00747BB0"/>
    <w:rsid w:val="00750600"/>
    <w:rsid w:val="00750D2C"/>
    <w:rsid w:val="00751257"/>
    <w:rsid w:val="00752DB3"/>
    <w:rsid w:val="0075453C"/>
    <w:rsid w:val="007547F0"/>
    <w:rsid w:val="007550ED"/>
    <w:rsid w:val="00755766"/>
    <w:rsid w:val="00756FB7"/>
    <w:rsid w:val="007574AF"/>
    <w:rsid w:val="00757C9B"/>
    <w:rsid w:val="00757CDE"/>
    <w:rsid w:val="00757D8A"/>
    <w:rsid w:val="00760354"/>
    <w:rsid w:val="00762EDD"/>
    <w:rsid w:val="00763537"/>
    <w:rsid w:val="00764903"/>
    <w:rsid w:val="00764D57"/>
    <w:rsid w:val="0076525D"/>
    <w:rsid w:val="0076562E"/>
    <w:rsid w:val="00765744"/>
    <w:rsid w:val="00766765"/>
    <w:rsid w:val="007668FC"/>
    <w:rsid w:val="00766AD7"/>
    <w:rsid w:val="00767332"/>
    <w:rsid w:val="00767C1E"/>
    <w:rsid w:val="007717F6"/>
    <w:rsid w:val="00771D06"/>
    <w:rsid w:val="00771E4C"/>
    <w:rsid w:val="00771EB8"/>
    <w:rsid w:val="0077265D"/>
    <w:rsid w:val="00772740"/>
    <w:rsid w:val="0077285B"/>
    <w:rsid w:val="007729FB"/>
    <w:rsid w:val="007737F4"/>
    <w:rsid w:val="00773A87"/>
    <w:rsid w:val="00773D7E"/>
    <w:rsid w:val="00773DE9"/>
    <w:rsid w:val="00773F7A"/>
    <w:rsid w:val="00775194"/>
    <w:rsid w:val="00775B2A"/>
    <w:rsid w:val="0077605D"/>
    <w:rsid w:val="007761DF"/>
    <w:rsid w:val="00776ED8"/>
    <w:rsid w:val="00777261"/>
    <w:rsid w:val="007775C4"/>
    <w:rsid w:val="00781481"/>
    <w:rsid w:val="00782408"/>
    <w:rsid w:val="0078299E"/>
    <w:rsid w:val="00782A0A"/>
    <w:rsid w:val="00783020"/>
    <w:rsid w:val="0078303E"/>
    <w:rsid w:val="007835CE"/>
    <w:rsid w:val="00783C66"/>
    <w:rsid w:val="007842D4"/>
    <w:rsid w:val="00784333"/>
    <w:rsid w:val="00784538"/>
    <w:rsid w:val="00784853"/>
    <w:rsid w:val="00784976"/>
    <w:rsid w:val="00785861"/>
    <w:rsid w:val="00787340"/>
    <w:rsid w:val="007878A6"/>
    <w:rsid w:val="00787CE8"/>
    <w:rsid w:val="00790584"/>
    <w:rsid w:val="007905B9"/>
    <w:rsid w:val="00791112"/>
    <w:rsid w:val="007912C1"/>
    <w:rsid w:val="00791B9D"/>
    <w:rsid w:val="0079298D"/>
    <w:rsid w:val="0079299D"/>
    <w:rsid w:val="00792AAC"/>
    <w:rsid w:val="00792F8E"/>
    <w:rsid w:val="00792FE3"/>
    <w:rsid w:val="00793594"/>
    <w:rsid w:val="00793F8B"/>
    <w:rsid w:val="00793FA7"/>
    <w:rsid w:val="007942E2"/>
    <w:rsid w:val="007949A1"/>
    <w:rsid w:val="0079515A"/>
    <w:rsid w:val="007951AB"/>
    <w:rsid w:val="007958B0"/>
    <w:rsid w:val="00795C12"/>
    <w:rsid w:val="00796208"/>
    <w:rsid w:val="0079625E"/>
    <w:rsid w:val="0079647C"/>
    <w:rsid w:val="00796A08"/>
    <w:rsid w:val="00796FE8"/>
    <w:rsid w:val="00797156"/>
    <w:rsid w:val="007A097F"/>
    <w:rsid w:val="007A0D71"/>
    <w:rsid w:val="007A0F4E"/>
    <w:rsid w:val="007A11BB"/>
    <w:rsid w:val="007A1F1C"/>
    <w:rsid w:val="007A2BF1"/>
    <w:rsid w:val="007A326F"/>
    <w:rsid w:val="007A64AC"/>
    <w:rsid w:val="007A6A7F"/>
    <w:rsid w:val="007A6A9D"/>
    <w:rsid w:val="007A6BE5"/>
    <w:rsid w:val="007A70F6"/>
    <w:rsid w:val="007B024A"/>
    <w:rsid w:val="007B0696"/>
    <w:rsid w:val="007B07CE"/>
    <w:rsid w:val="007B1174"/>
    <w:rsid w:val="007B19F4"/>
    <w:rsid w:val="007B1E7B"/>
    <w:rsid w:val="007B2474"/>
    <w:rsid w:val="007B283D"/>
    <w:rsid w:val="007B2BD4"/>
    <w:rsid w:val="007B2C2A"/>
    <w:rsid w:val="007B2EF5"/>
    <w:rsid w:val="007B3851"/>
    <w:rsid w:val="007B39DC"/>
    <w:rsid w:val="007B49AB"/>
    <w:rsid w:val="007B4AF8"/>
    <w:rsid w:val="007B4F06"/>
    <w:rsid w:val="007B5A5A"/>
    <w:rsid w:val="007B68DE"/>
    <w:rsid w:val="007B6E96"/>
    <w:rsid w:val="007B7739"/>
    <w:rsid w:val="007B7C65"/>
    <w:rsid w:val="007C03AD"/>
    <w:rsid w:val="007C0B26"/>
    <w:rsid w:val="007C0DE9"/>
    <w:rsid w:val="007C0F0A"/>
    <w:rsid w:val="007C1235"/>
    <w:rsid w:val="007C364D"/>
    <w:rsid w:val="007C3AF8"/>
    <w:rsid w:val="007C3B3A"/>
    <w:rsid w:val="007C49A3"/>
    <w:rsid w:val="007C5A5B"/>
    <w:rsid w:val="007C62D4"/>
    <w:rsid w:val="007C6475"/>
    <w:rsid w:val="007C6AB6"/>
    <w:rsid w:val="007C6FD8"/>
    <w:rsid w:val="007C709D"/>
    <w:rsid w:val="007C7DC1"/>
    <w:rsid w:val="007C7E9B"/>
    <w:rsid w:val="007C7EDA"/>
    <w:rsid w:val="007C7F56"/>
    <w:rsid w:val="007CAAA1"/>
    <w:rsid w:val="007D03E1"/>
    <w:rsid w:val="007D0847"/>
    <w:rsid w:val="007D0FA6"/>
    <w:rsid w:val="007D2038"/>
    <w:rsid w:val="007D256F"/>
    <w:rsid w:val="007D37C9"/>
    <w:rsid w:val="007D3BFF"/>
    <w:rsid w:val="007D3FE0"/>
    <w:rsid w:val="007D41B2"/>
    <w:rsid w:val="007D4656"/>
    <w:rsid w:val="007D4BA5"/>
    <w:rsid w:val="007D5A77"/>
    <w:rsid w:val="007D5CE3"/>
    <w:rsid w:val="007D6779"/>
    <w:rsid w:val="007D697C"/>
    <w:rsid w:val="007D6B00"/>
    <w:rsid w:val="007D6BF7"/>
    <w:rsid w:val="007D6F57"/>
    <w:rsid w:val="007D724F"/>
    <w:rsid w:val="007E0518"/>
    <w:rsid w:val="007E10AB"/>
    <w:rsid w:val="007E18E3"/>
    <w:rsid w:val="007E3529"/>
    <w:rsid w:val="007E3815"/>
    <w:rsid w:val="007E38E1"/>
    <w:rsid w:val="007E3F9D"/>
    <w:rsid w:val="007E4121"/>
    <w:rsid w:val="007E4A8A"/>
    <w:rsid w:val="007E4CAE"/>
    <w:rsid w:val="007E4F9E"/>
    <w:rsid w:val="007E4FED"/>
    <w:rsid w:val="007E55DA"/>
    <w:rsid w:val="007E6586"/>
    <w:rsid w:val="007E6CEC"/>
    <w:rsid w:val="007E72DB"/>
    <w:rsid w:val="007E7CB1"/>
    <w:rsid w:val="007E7E42"/>
    <w:rsid w:val="007E7FC3"/>
    <w:rsid w:val="007F0121"/>
    <w:rsid w:val="007F0673"/>
    <w:rsid w:val="007F082D"/>
    <w:rsid w:val="007F08AB"/>
    <w:rsid w:val="007F2406"/>
    <w:rsid w:val="007F2A40"/>
    <w:rsid w:val="007F2C58"/>
    <w:rsid w:val="007F3A37"/>
    <w:rsid w:val="007F3B06"/>
    <w:rsid w:val="007F3B2A"/>
    <w:rsid w:val="007F40C3"/>
    <w:rsid w:val="007F41D3"/>
    <w:rsid w:val="007F49D0"/>
    <w:rsid w:val="007F4BAA"/>
    <w:rsid w:val="007F4CFD"/>
    <w:rsid w:val="007F50AD"/>
    <w:rsid w:val="007F519D"/>
    <w:rsid w:val="007F5FB5"/>
    <w:rsid w:val="007F65F4"/>
    <w:rsid w:val="007F6AAB"/>
    <w:rsid w:val="007F75D4"/>
    <w:rsid w:val="007F76C8"/>
    <w:rsid w:val="008000CB"/>
    <w:rsid w:val="0080038E"/>
    <w:rsid w:val="008016F9"/>
    <w:rsid w:val="00801832"/>
    <w:rsid w:val="00802BD5"/>
    <w:rsid w:val="0080366F"/>
    <w:rsid w:val="008039D3"/>
    <w:rsid w:val="00803AE1"/>
    <w:rsid w:val="00803AF3"/>
    <w:rsid w:val="00803EEE"/>
    <w:rsid w:val="00804EF3"/>
    <w:rsid w:val="008052A2"/>
    <w:rsid w:val="008058BF"/>
    <w:rsid w:val="00805BC7"/>
    <w:rsid w:val="00806508"/>
    <w:rsid w:val="00806AD7"/>
    <w:rsid w:val="00806CF2"/>
    <w:rsid w:val="00807330"/>
    <w:rsid w:val="0080767E"/>
    <w:rsid w:val="00807775"/>
    <w:rsid w:val="00814223"/>
    <w:rsid w:val="0081422D"/>
    <w:rsid w:val="00814421"/>
    <w:rsid w:val="008145B1"/>
    <w:rsid w:val="00815883"/>
    <w:rsid w:val="008160DD"/>
    <w:rsid w:val="008172EA"/>
    <w:rsid w:val="00820547"/>
    <w:rsid w:val="00820CC3"/>
    <w:rsid w:val="00820E79"/>
    <w:rsid w:val="0082147E"/>
    <w:rsid w:val="00821C4E"/>
    <w:rsid w:val="0082210E"/>
    <w:rsid w:val="00822409"/>
    <w:rsid w:val="00822C87"/>
    <w:rsid w:val="00823000"/>
    <w:rsid w:val="00823442"/>
    <w:rsid w:val="008235C3"/>
    <w:rsid w:val="00823E46"/>
    <w:rsid w:val="00823EBD"/>
    <w:rsid w:val="00824340"/>
    <w:rsid w:val="0082509F"/>
    <w:rsid w:val="008258E2"/>
    <w:rsid w:val="008261A0"/>
    <w:rsid w:val="00826830"/>
    <w:rsid w:val="00826E7C"/>
    <w:rsid w:val="0082753D"/>
    <w:rsid w:val="00827CBA"/>
    <w:rsid w:val="00830701"/>
    <w:rsid w:val="00831247"/>
    <w:rsid w:val="00831430"/>
    <w:rsid w:val="00831520"/>
    <w:rsid w:val="00831B57"/>
    <w:rsid w:val="0083268C"/>
    <w:rsid w:val="00833D9C"/>
    <w:rsid w:val="00833DC3"/>
    <w:rsid w:val="008344F5"/>
    <w:rsid w:val="00834DC2"/>
    <w:rsid w:val="008350FF"/>
    <w:rsid w:val="00835A5D"/>
    <w:rsid w:val="00835A70"/>
    <w:rsid w:val="00835A73"/>
    <w:rsid w:val="00835F01"/>
    <w:rsid w:val="00835F87"/>
    <w:rsid w:val="00836541"/>
    <w:rsid w:val="0083709E"/>
    <w:rsid w:val="008372AC"/>
    <w:rsid w:val="00837429"/>
    <w:rsid w:val="00837728"/>
    <w:rsid w:val="00837F98"/>
    <w:rsid w:val="00840766"/>
    <w:rsid w:val="00840983"/>
    <w:rsid w:val="00840A19"/>
    <w:rsid w:val="00841995"/>
    <w:rsid w:val="00841E95"/>
    <w:rsid w:val="00842752"/>
    <w:rsid w:val="00843501"/>
    <w:rsid w:val="008439A9"/>
    <w:rsid w:val="00843F14"/>
    <w:rsid w:val="00844B0E"/>
    <w:rsid w:val="008455E3"/>
    <w:rsid w:val="00845AA9"/>
    <w:rsid w:val="00845E20"/>
    <w:rsid w:val="00846978"/>
    <w:rsid w:val="008504E8"/>
    <w:rsid w:val="00850647"/>
    <w:rsid w:val="00851F82"/>
    <w:rsid w:val="00852088"/>
    <w:rsid w:val="00852224"/>
    <w:rsid w:val="008523A3"/>
    <w:rsid w:val="00852626"/>
    <w:rsid w:val="00853D6B"/>
    <w:rsid w:val="00854296"/>
    <w:rsid w:val="00855357"/>
    <w:rsid w:val="008554AA"/>
    <w:rsid w:val="00855750"/>
    <w:rsid w:val="00856532"/>
    <w:rsid w:val="00857E19"/>
    <w:rsid w:val="008603EF"/>
    <w:rsid w:val="00860944"/>
    <w:rsid w:val="00860EB7"/>
    <w:rsid w:val="00861280"/>
    <w:rsid w:val="00861A46"/>
    <w:rsid w:val="00861B3C"/>
    <w:rsid w:val="00861D9F"/>
    <w:rsid w:val="00863F7A"/>
    <w:rsid w:val="008649D5"/>
    <w:rsid w:val="00865570"/>
    <w:rsid w:val="0086561F"/>
    <w:rsid w:val="0086570F"/>
    <w:rsid w:val="00865ABF"/>
    <w:rsid w:val="008664DB"/>
    <w:rsid w:val="0086653F"/>
    <w:rsid w:val="00866A30"/>
    <w:rsid w:val="0086774D"/>
    <w:rsid w:val="008701B4"/>
    <w:rsid w:val="0087086B"/>
    <w:rsid w:val="008715AC"/>
    <w:rsid w:val="00871A3D"/>
    <w:rsid w:val="00872D2E"/>
    <w:rsid w:val="0087379B"/>
    <w:rsid w:val="00874231"/>
    <w:rsid w:val="008743E2"/>
    <w:rsid w:val="00874414"/>
    <w:rsid w:val="00875B5E"/>
    <w:rsid w:val="00875F82"/>
    <w:rsid w:val="008760AA"/>
    <w:rsid w:val="00876105"/>
    <w:rsid w:val="00876AE7"/>
    <w:rsid w:val="00876C01"/>
    <w:rsid w:val="008770DD"/>
    <w:rsid w:val="00877443"/>
    <w:rsid w:val="00877483"/>
    <w:rsid w:val="008774EE"/>
    <w:rsid w:val="00880A22"/>
    <w:rsid w:val="0088120C"/>
    <w:rsid w:val="0088218D"/>
    <w:rsid w:val="00883D30"/>
    <w:rsid w:val="00884167"/>
    <w:rsid w:val="00884870"/>
    <w:rsid w:val="008849CB"/>
    <w:rsid w:val="008849EB"/>
    <w:rsid w:val="0088514F"/>
    <w:rsid w:val="00886117"/>
    <w:rsid w:val="00886973"/>
    <w:rsid w:val="00887733"/>
    <w:rsid w:val="00887CB8"/>
    <w:rsid w:val="00891057"/>
    <w:rsid w:val="00891178"/>
    <w:rsid w:val="0089128E"/>
    <w:rsid w:val="00891CC5"/>
    <w:rsid w:val="00892B99"/>
    <w:rsid w:val="00892C3A"/>
    <w:rsid w:val="0089324C"/>
    <w:rsid w:val="0089376F"/>
    <w:rsid w:val="00893C21"/>
    <w:rsid w:val="00893E3A"/>
    <w:rsid w:val="00893FB5"/>
    <w:rsid w:val="00894C12"/>
    <w:rsid w:val="00895BD2"/>
    <w:rsid w:val="00895DC5"/>
    <w:rsid w:val="00895F79"/>
    <w:rsid w:val="00896CB4"/>
    <w:rsid w:val="0089734F"/>
    <w:rsid w:val="00897603"/>
    <w:rsid w:val="00897B86"/>
    <w:rsid w:val="008A0094"/>
    <w:rsid w:val="008A157A"/>
    <w:rsid w:val="008A1B26"/>
    <w:rsid w:val="008A21FB"/>
    <w:rsid w:val="008A22C2"/>
    <w:rsid w:val="008A3883"/>
    <w:rsid w:val="008A4022"/>
    <w:rsid w:val="008A475D"/>
    <w:rsid w:val="008A5BB4"/>
    <w:rsid w:val="008A5BFD"/>
    <w:rsid w:val="008A6AF0"/>
    <w:rsid w:val="008A7887"/>
    <w:rsid w:val="008AEAC1"/>
    <w:rsid w:val="008B0FAB"/>
    <w:rsid w:val="008B139F"/>
    <w:rsid w:val="008B1854"/>
    <w:rsid w:val="008B2007"/>
    <w:rsid w:val="008B217B"/>
    <w:rsid w:val="008B2345"/>
    <w:rsid w:val="008B2412"/>
    <w:rsid w:val="008B2543"/>
    <w:rsid w:val="008B3CA0"/>
    <w:rsid w:val="008B4524"/>
    <w:rsid w:val="008B45B8"/>
    <w:rsid w:val="008B5953"/>
    <w:rsid w:val="008B5E77"/>
    <w:rsid w:val="008B694F"/>
    <w:rsid w:val="008B7480"/>
    <w:rsid w:val="008B7917"/>
    <w:rsid w:val="008B7F62"/>
    <w:rsid w:val="008C0AAE"/>
    <w:rsid w:val="008C0DEE"/>
    <w:rsid w:val="008C16C9"/>
    <w:rsid w:val="008C173F"/>
    <w:rsid w:val="008C1BFB"/>
    <w:rsid w:val="008C1C3F"/>
    <w:rsid w:val="008C2301"/>
    <w:rsid w:val="008C2581"/>
    <w:rsid w:val="008C30AF"/>
    <w:rsid w:val="008C33CA"/>
    <w:rsid w:val="008C3661"/>
    <w:rsid w:val="008C40C9"/>
    <w:rsid w:val="008C4B01"/>
    <w:rsid w:val="008C4B38"/>
    <w:rsid w:val="008C4C40"/>
    <w:rsid w:val="008C5863"/>
    <w:rsid w:val="008C5D5A"/>
    <w:rsid w:val="008C6984"/>
    <w:rsid w:val="008C6DF2"/>
    <w:rsid w:val="008C79CB"/>
    <w:rsid w:val="008C7B6C"/>
    <w:rsid w:val="008D06A0"/>
    <w:rsid w:val="008D0BBD"/>
    <w:rsid w:val="008D117A"/>
    <w:rsid w:val="008D144A"/>
    <w:rsid w:val="008D1B55"/>
    <w:rsid w:val="008D1D75"/>
    <w:rsid w:val="008D2525"/>
    <w:rsid w:val="008D349C"/>
    <w:rsid w:val="008D3B6A"/>
    <w:rsid w:val="008D445F"/>
    <w:rsid w:val="008D58B7"/>
    <w:rsid w:val="008D5EC0"/>
    <w:rsid w:val="008D66AB"/>
    <w:rsid w:val="008D6D0D"/>
    <w:rsid w:val="008D790A"/>
    <w:rsid w:val="008E000B"/>
    <w:rsid w:val="008E14A0"/>
    <w:rsid w:val="008E1807"/>
    <w:rsid w:val="008E1E2D"/>
    <w:rsid w:val="008E1E88"/>
    <w:rsid w:val="008E203A"/>
    <w:rsid w:val="008E212D"/>
    <w:rsid w:val="008E399A"/>
    <w:rsid w:val="008E4175"/>
    <w:rsid w:val="008E53A5"/>
    <w:rsid w:val="008E5CAE"/>
    <w:rsid w:val="008E60D5"/>
    <w:rsid w:val="008E6440"/>
    <w:rsid w:val="008E69F0"/>
    <w:rsid w:val="008E6A57"/>
    <w:rsid w:val="008E6EF1"/>
    <w:rsid w:val="008E737B"/>
    <w:rsid w:val="008E74BC"/>
    <w:rsid w:val="008E7937"/>
    <w:rsid w:val="008E7B96"/>
    <w:rsid w:val="008E7E02"/>
    <w:rsid w:val="008E7E5A"/>
    <w:rsid w:val="008F0560"/>
    <w:rsid w:val="008F07E9"/>
    <w:rsid w:val="008F1388"/>
    <w:rsid w:val="008F152F"/>
    <w:rsid w:val="008F16B9"/>
    <w:rsid w:val="008F170F"/>
    <w:rsid w:val="008F1758"/>
    <w:rsid w:val="008F17AD"/>
    <w:rsid w:val="008F1FB2"/>
    <w:rsid w:val="008F22E9"/>
    <w:rsid w:val="008F27DA"/>
    <w:rsid w:val="008F3C53"/>
    <w:rsid w:val="008F41DC"/>
    <w:rsid w:val="008F563C"/>
    <w:rsid w:val="008F646A"/>
    <w:rsid w:val="008F6791"/>
    <w:rsid w:val="008F6B60"/>
    <w:rsid w:val="008F6D4F"/>
    <w:rsid w:val="008F7463"/>
    <w:rsid w:val="008F7CD7"/>
    <w:rsid w:val="008F7EEF"/>
    <w:rsid w:val="009000F8"/>
    <w:rsid w:val="0090103E"/>
    <w:rsid w:val="00901353"/>
    <w:rsid w:val="009016AC"/>
    <w:rsid w:val="0090210D"/>
    <w:rsid w:val="0090237F"/>
    <w:rsid w:val="00902FB0"/>
    <w:rsid w:val="00903189"/>
    <w:rsid w:val="00903CB3"/>
    <w:rsid w:val="009042E6"/>
    <w:rsid w:val="00904D1B"/>
    <w:rsid w:val="0090590B"/>
    <w:rsid w:val="00907424"/>
    <w:rsid w:val="00907665"/>
    <w:rsid w:val="00907D4D"/>
    <w:rsid w:val="00907D80"/>
    <w:rsid w:val="00910192"/>
    <w:rsid w:val="00910504"/>
    <w:rsid w:val="00910A1C"/>
    <w:rsid w:val="00910E52"/>
    <w:rsid w:val="00911583"/>
    <w:rsid w:val="00911C4B"/>
    <w:rsid w:val="00912174"/>
    <w:rsid w:val="00912365"/>
    <w:rsid w:val="009124B9"/>
    <w:rsid w:val="00912548"/>
    <w:rsid w:val="00912777"/>
    <w:rsid w:val="00912BF5"/>
    <w:rsid w:val="0091365D"/>
    <w:rsid w:val="00913840"/>
    <w:rsid w:val="00913A79"/>
    <w:rsid w:val="009148E5"/>
    <w:rsid w:val="00914B3E"/>
    <w:rsid w:val="00914B5F"/>
    <w:rsid w:val="00914FC4"/>
    <w:rsid w:val="00915163"/>
    <w:rsid w:val="00915715"/>
    <w:rsid w:val="00915CA3"/>
    <w:rsid w:val="0091680F"/>
    <w:rsid w:val="00916BCD"/>
    <w:rsid w:val="00916C96"/>
    <w:rsid w:val="00916CC0"/>
    <w:rsid w:val="00917370"/>
    <w:rsid w:val="009175B5"/>
    <w:rsid w:val="00920275"/>
    <w:rsid w:val="0092045C"/>
    <w:rsid w:val="0092071A"/>
    <w:rsid w:val="00920907"/>
    <w:rsid w:val="0092140D"/>
    <w:rsid w:val="00921B6B"/>
    <w:rsid w:val="0092218A"/>
    <w:rsid w:val="00922B60"/>
    <w:rsid w:val="00923647"/>
    <w:rsid w:val="009237DD"/>
    <w:rsid w:val="009241EA"/>
    <w:rsid w:val="009244AE"/>
    <w:rsid w:val="009244C2"/>
    <w:rsid w:val="00924AF4"/>
    <w:rsid w:val="00924CCC"/>
    <w:rsid w:val="009257B2"/>
    <w:rsid w:val="00925A09"/>
    <w:rsid w:val="00925C06"/>
    <w:rsid w:val="00925CBA"/>
    <w:rsid w:val="00926114"/>
    <w:rsid w:val="009273B8"/>
    <w:rsid w:val="009279D3"/>
    <w:rsid w:val="00927A02"/>
    <w:rsid w:val="00927C1B"/>
    <w:rsid w:val="00927F1B"/>
    <w:rsid w:val="00930C9F"/>
    <w:rsid w:val="00930FBC"/>
    <w:rsid w:val="00931A81"/>
    <w:rsid w:val="009322D9"/>
    <w:rsid w:val="009323DA"/>
    <w:rsid w:val="00933281"/>
    <w:rsid w:val="00933598"/>
    <w:rsid w:val="00933F5F"/>
    <w:rsid w:val="00934015"/>
    <w:rsid w:val="00934126"/>
    <w:rsid w:val="009344A8"/>
    <w:rsid w:val="009349C3"/>
    <w:rsid w:val="00934A4D"/>
    <w:rsid w:val="00934F88"/>
    <w:rsid w:val="00935ED9"/>
    <w:rsid w:val="00936BAE"/>
    <w:rsid w:val="00937087"/>
    <w:rsid w:val="00937FB9"/>
    <w:rsid w:val="00940858"/>
    <w:rsid w:val="0094154F"/>
    <w:rsid w:val="00942207"/>
    <w:rsid w:val="0094228A"/>
    <w:rsid w:val="0094373E"/>
    <w:rsid w:val="00943B98"/>
    <w:rsid w:val="00943F49"/>
    <w:rsid w:val="009453DB"/>
    <w:rsid w:val="00945AD0"/>
    <w:rsid w:val="00945E40"/>
    <w:rsid w:val="00945F3C"/>
    <w:rsid w:val="0094634A"/>
    <w:rsid w:val="0094658C"/>
    <w:rsid w:val="00946FB9"/>
    <w:rsid w:val="00947317"/>
    <w:rsid w:val="00947883"/>
    <w:rsid w:val="00947941"/>
    <w:rsid w:val="0094795C"/>
    <w:rsid w:val="00947CC3"/>
    <w:rsid w:val="00947F82"/>
    <w:rsid w:val="009500A3"/>
    <w:rsid w:val="00950820"/>
    <w:rsid w:val="0095100A"/>
    <w:rsid w:val="009516C2"/>
    <w:rsid w:val="00951A35"/>
    <w:rsid w:val="00951A89"/>
    <w:rsid w:val="00952115"/>
    <w:rsid w:val="0095248D"/>
    <w:rsid w:val="00953751"/>
    <w:rsid w:val="009544AB"/>
    <w:rsid w:val="009552AE"/>
    <w:rsid w:val="00955446"/>
    <w:rsid w:val="00955754"/>
    <w:rsid w:val="0095636D"/>
    <w:rsid w:val="00956C9F"/>
    <w:rsid w:val="00956E4B"/>
    <w:rsid w:val="00956F2B"/>
    <w:rsid w:val="00957916"/>
    <w:rsid w:val="00957C16"/>
    <w:rsid w:val="009611CE"/>
    <w:rsid w:val="00961720"/>
    <w:rsid w:val="009622D1"/>
    <w:rsid w:val="0096318E"/>
    <w:rsid w:val="009634ED"/>
    <w:rsid w:val="009638E3"/>
    <w:rsid w:val="00963D5E"/>
    <w:rsid w:val="00964000"/>
    <w:rsid w:val="00964BF4"/>
    <w:rsid w:val="009659AE"/>
    <w:rsid w:val="00965A67"/>
    <w:rsid w:val="00965ACC"/>
    <w:rsid w:val="00965B5B"/>
    <w:rsid w:val="00967592"/>
    <w:rsid w:val="009704E5"/>
    <w:rsid w:val="00970F4D"/>
    <w:rsid w:val="0097111C"/>
    <w:rsid w:val="0097152E"/>
    <w:rsid w:val="00971AE1"/>
    <w:rsid w:val="009721D8"/>
    <w:rsid w:val="00972321"/>
    <w:rsid w:val="009731D0"/>
    <w:rsid w:val="009737ED"/>
    <w:rsid w:val="00974541"/>
    <w:rsid w:val="00974780"/>
    <w:rsid w:val="00974BC8"/>
    <w:rsid w:val="0097544C"/>
    <w:rsid w:val="009757F1"/>
    <w:rsid w:val="00975E59"/>
    <w:rsid w:val="00976C87"/>
    <w:rsid w:val="00976DD5"/>
    <w:rsid w:val="00977AB3"/>
    <w:rsid w:val="00977AF4"/>
    <w:rsid w:val="00977E67"/>
    <w:rsid w:val="00981DC6"/>
    <w:rsid w:val="0098244C"/>
    <w:rsid w:val="00982FCF"/>
    <w:rsid w:val="0098338A"/>
    <w:rsid w:val="00983D94"/>
    <w:rsid w:val="00983DFF"/>
    <w:rsid w:val="00983F70"/>
    <w:rsid w:val="009848F3"/>
    <w:rsid w:val="00984932"/>
    <w:rsid w:val="0098496E"/>
    <w:rsid w:val="00984EBB"/>
    <w:rsid w:val="009850C2"/>
    <w:rsid w:val="00985764"/>
    <w:rsid w:val="0098605A"/>
    <w:rsid w:val="009867CD"/>
    <w:rsid w:val="009869F6"/>
    <w:rsid w:val="00987184"/>
    <w:rsid w:val="0098745F"/>
    <w:rsid w:val="00987F96"/>
    <w:rsid w:val="0099061C"/>
    <w:rsid w:val="0099086E"/>
    <w:rsid w:val="00990E0A"/>
    <w:rsid w:val="0099134A"/>
    <w:rsid w:val="00992077"/>
    <w:rsid w:val="00992339"/>
    <w:rsid w:val="00992859"/>
    <w:rsid w:val="00992C02"/>
    <w:rsid w:val="0099498E"/>
    <w:rsid w:val="009952D1"/>
    <w:rsid w:val="00995733"/>
    <w:rsid w:val="0099784A"/>
    <w:rsid w:val="00997BF3"/>
    <w:rsid w:val="009A0414"/>
    <w:rsid w:val="009A0E22"/>
    <w:rsid w:val="009A11F7"/>
    <w:rsid w:val="009A1ACB"/>
    <w:rsid w:val="009A1BC5"/>
    <w:rsid w:val="009A2A23"/>
    <w:rsid w:val="009A2EBC"/>
    <w:rsid w:val="009A347A"/>
    <w:rsid w:val="009A37BE"/>
    <w:rsid w:val="009A39FA"/>
    <w:rsid w:val="009A3F38"/>
    <w:rsid w:val="009A4060"/>
    <w:rsid w:val="009A41EF"/>
    <w:rsid w:val="009A4231"/>
    <w:rsid w:val="009A435B"/>
    <w:rsid w:val="009A496C"/>
    <w:rsid w:val="009A5934"/>
    <w:rsid w:val="009A63A9"/>
    <w:rsid w:val="009A68C6"/>
    <w:rsid w:val="009A734C"/>
    <w:rsid w:val="009A77E7"/>
    <w:rsid w:val="009A792A"/>
    <w:rsid w:val="009B1010"/>
    <w:rsid w:val="009B1E55"/>
    <w:rsid w:val="009B29A6"/>
    <w:rsid w:val="009B2C9E"/>
    <w:rsid w:val="009B32AC"/>
    <w:rsid w:val="009B33AE"/>
    <w:rsid w:val="009B374B"/>
    <w:rsid w:val="009B37CB"/>
    <w:rsid w:val="009B397F"/>
    <w:rsid w:val="009B5852"/>
    <w:rsid w:val="009B5979"/>
    <w:rsid w:val="009B5FEE"/>
    <w:rsid w:val="009B71DE"/>
    <w:rsid w:val="009B7350"/>
    <w:rsid w:val="009C18B7"/>
    <w:rsid w:val="009C1A74"/>
    <w:rsid w:val="009C1F2A"/>
    <w:rsid w:val="009C227E"/>
    <w:rsid w:val="009C240A"/>
    <w:rsid w:val="009C2F39"/>
    <w:rsid w:val="009C372E"/>
    <w:rsid w:val="009C38C6"/>
    <w:rsid w:val="009C3CB0"/>
    <w:rsid w:val="009C454C"/>
    <w:rsid w:val="009C48E9"/>
    <w:rsid w:val="009C4E3C"/>
    <w:rsid w:val="009C5412"/>
    <w:rsid w:val="009C54D0"/>
    <w:rsid w:val="009C553C"/>
    <w:rsid w:val="009C5780"/>
    <w:rsid w:val="009C5795"/>
    <w:rsid w:val="009C5A15"/>
    <w:rsid w:val="009C6AC9"/>
    <w:rsid w:val="009C7263"/>
    <w:rsid w:val="009C73F4"/>
    <w:rsid w:val="009C76C0"/>
    <w:rsid w:val="009C7B62"/>
    <w:rsid w:val="009D0859"/>
    <w:rsid w:val="009D10D6"/>
    <w:rsid w:val="009D181D"/>
    <w:rsid w:val="009D188C"/>
    <w:rsid w:val="009D1D9F"/>
    <w:rsid w:val="009D1DB6"/>
    <w:rsid w:val="009D1FFF"/>
    <w:rsid w:val="009D258A"/>
    <w:rsid w:val="009D284E"/>
    <w:rsid w:val="009D4857"/>
    <w:rsid w:val="009D4B41"/>
    <w:rsid w:val="009D4C1D"/>
    <w:rsid w:val="009D4D62"/>
    <w:rsid w:val="009D587B"/>
    <w:rsid w:val="009D6275"/>
    <w:rsid w:val="009D6C41"/>
    <w:rsid w:val="009D7378"/>
    <w:rsid w:val="009D751A"/>
    <w:rsid w:val="009E0395"/>
    <w:rsid w:val="009E0FA2"/>
    <w:rsid w:val="009E13C1"/>
    <w:rsid w:val="009E179D"/>
    <w:rsid w:val="009E42AD"/>
    <w:rsid w:val="009E4477"/>
    <w:rsid w:val="009E46D5"/>
    <w:rsid w:val="009E48E5"/>
    <w:rsid w:val="009E687B"/>
    <w:rsid w:val="009E6B2F"/>
    <w:rsid w:val="009E7119"/>
    <w:rsid w:val="009E71D2"/>
    <w:rsid w:val="009E7221"/>
    <w:rsid w:val="009E7374"/>
    <w:rsid w:val="009E7847"/>
    <w:rsid w:val="009E7E02"/>
    <w:rsid w:val="009F0376"/>
    <w:rsid w:val="009F06FF"/>
    <w:rsid w:val="009F0796"/>
    <w:rsid w:val="009F0C96"/>
    <w:rsid w:val="009F108E"/>
    <w:rsid w:val="009F120D"/>
    <w:rsid w:val="009F13B4"/>
    <w:rsid w:val="009F141A"/>
    <w:rsid w:val="009F157A"/>
    <w:rsid w:val="009F2014"/>
    <w:rsid w:val="009F24E1"/>
    <w:rsid w:val="009F2588"/>
    <w:rsid w:val="009F27E4"/>
    <w:rsid w:val="009F2817"/>
    <w:rsid w:val="009F2E71"/>
    <w:rsid w:val="009F2F8F"/>
    <w:rsid w:val="009F308A"/>
    <w:rsid w:val="009F33C7"/>
    <w:rsid w:val="009F350A"/>
    <w:rsid w:val="009F35DC"/>
    <w:rsid w:val="009F35EB"/>
    <w:rsid w:val="009F49F8"/>
    <w:rsid w:val="009F54E0"/>
    <w:rsid w:val="009F5B9B"/>
    <w:rsid w:val="009F6198"/>
    <w:rsid w:val="009F62CF"/>
    <w:rsid w:val="009F77C8"/>
    <w:rsid w:val="009F7821"/>
    <w:rsid w:val="009F7868"/>
    <w:rsid w:val="00A00036"/>
    <w:rsid w:val="00A00041"/>
    <w:rsid w:val="00A004D2"/>
    <w:rsid w:val="00A0053E"/>
    <w:rsid w:val="00A01004"/>
    <w:rsid w:val="00A0127A"/>
    <w:rsid w:val="00A01340"/>
    <w:rsid w:val="00A01808"/>
    <w:rsid w:val="00A018A1"/>
    <w:rsid w:val="00A024CB"/>
    <w:rsid w:val="00A02616"/>
    <w:rsid w:val="00A02EBC"/>
    <w:rsid w:val="00A02F16"/>
    <w:rsid w:val="00A03013"/>
    <w:rsid w:val="00A03290"/>
    <w:rsid w:val="00A0363F"/>
    <w:rsid w:val="00A03E1E"/>
    <w:rsid w:val="00A041E2"/>
    <w:rsid w:val="00A0485C"/>
    <w:rsid w:val="00A04A5F"/>
    <w:rsid w:val="00A04A86"/>
    <w:rsid w:val="00A04B1A"/>
    <w:rsid w:val="00A051F8"/>
    <w:rsid w:val="00A058A3"/>
    <w:rsid w:val="00A06397"/>
    <w:rsid w:val="00A06B66"/>
    <w:rsid w:val="00A06D43"/>
    <w:rsid w:val="00A07875"/>
    <w:rsid w:val="00A07E2B"/>
    <w:rsid w:val="00A1038F"/>
    <w:rsid w:val="00A104E2"/>
    <w:rsid w:val="00A10B9E"/>
    <w:rsid w:val="00A10BFE"/>
    <w:rsid w:val="00A12211"/>
    <w:rsid w:val="00A12213"/>
    <w:rsid w:val="00A1244F"/>
    <w:rsid w:val="00A12DC5"/>
    <w:rsid w:val="00A133DB"/>
    <w:rsid w:val="00A133F6"/>
    <w:rsid w:val="00A134F8"/>
    <w:rsid w:val="00A13FCC"/>
    <w:rsid w:val="00A14B2A"/>
    <w:rsid w:val="00A14CAE"/>
    <w:rsid w:val="00A15531"/>
    <w:rsid w:val="00A15BF5"/>
    <w:rsid w:val="00A15E93"/>
    <w:rsid w:val="00A17A4B"/>
    <w:rsid w:val="00A17B54"/>
    <w:rsid w:val="00A220FF"/>
    <w:rsid w:val="00A22772"/>
    <w:rsid w:val="00A22B1F"/>
    <w:rsid w:val="00A22B58"/>
    <w:rsid w:val="00A22CE0"/>
    <w:rsid w:val="00A22E47"/>
    <w:rsid w:val="00A23C48"/>
    <w:rsid w:val="00A23FCA"/>
    <w:rsid w:val="00A24069"/>
    <w:rsid w:val="00A24520"/>
    <w:rsid w:val="00A245AA"/>
    <w:rsid w:val="00A24878"/>
    <w:rsid w:val="00A248F8"/>
    <w:rsid w:val="00A25391"/>
    <w:rsid w:val="00A25395"/>
    <w:rsid w:val="00A254F3"/>
    <w:rsid w:val="00A25B12"/>
    <w:rsid w:val="00A25C37"/>
    <w:rsid w:val="00A26474"/>
    <w:rsid w:val="00A26FCE"/>
    <w:rsid w:val="00A2751E"/>
    <w:rsid w:val="00A279D2"/>
    <w:rsid w:val="00A3091E"/>
    <w:rsid w:val="00A31957"/>
    <w:rsid w:val="00A32DB6"/>
    <w:rsid w:val="00A32F13"/>
    <w:rsid w:val="00A336EA"/>
    <w:rsid w:val="00A33B2D"/>
    <w:rsid w:val="00A344E8"/>
    <w:rsid w:val="00A349B6"/>
    <w:rsid w:val="00A34C72"/>
    <w:rsid w:val="00A3512A"/>
    <w:rsid w:val="00A35DF4"/>
    <w:rsid w:val="00A36A7D"/>
    <w:rsid w:val="00A37087"/>
    <w:rsid w:val="00A376E8"/>
    <w:rsid w:val="00A37DB2"/>
    <w:rsid w:val="00A406AE"/>
    <w:rsid w:val="00A40C1E"/>
    <w:rsid w:val="00A40F33"/>
    <w:rsid w:val="00A4150B"/>
    <w:rsid w:val="00A41850"/>
    <w:rsid w:val="00A41C7F"/>
    <w:rsid w:val="00A42A2B"/>
    <w:rsid w:val="00A42D21"/>
    <w:rsid w:val="00A434F3"/>
    <w:rsid w:val="00A43A2F"/>
    <w:rsid w:val="00A46CAA"/>
    <w:rsid w:val="00A46E8D"/>
    <w:rsid w:val="00A47783"/>
    <w:rsid w:val="00A5095B"/>
    <w:rsid w:val="00A5149A"/>
    <w:rsid w:val="00A516B4"/>
    <w:rsid w:val="00A51E8D"/>
    <w:rsid w:val="00A51F52"/>
    <w:rsid w:val="00A5262E"/>
    <w:rsid w:val="00A52726"/>
    <w:rsid w:val="00A53A9F"/>
    <w:rsid w:val="00A53C31"/>
    <w:rsid w:val="00A53EA0"/>
    <w:rsid w:val="00A550D3"/>
    <w:rsid w:val="00A554D5"/>
    <w:rsid w:val="00A558AA"/>
    <w:rsid w:val="00A55A64"/>
    <w:rsid w:val="00A55D04"/>
    <w:rsid w:val="00A571F8"/>
    <w:rsid w:val="00A602E9"/>
    <w:rsid w:val="00A60BBC"/>
    <w:rsid w:val="00A612F8"/>
    <w:rsid w:val="00A6146F"/>
    <w:rsid w:val="00A61534"/>
    <w:rsid w:val="00A61835"/>
    <w:rsid w:val="00A61BA3"/>
    <w:rsid w:val="00A61D6F"/>
    <w:rsid w:val="00A61E61"/>
    <w:rsid w:val="00A62E6B"/>
    <w:rsid w:val="00A6338D"/>
    <w:rsid w:val="00A636C5"/>
    <w:rsid w:val="00A637B7"/>
    <w:rsid w:val="00A63916"/>
    <w:rsid w:val="00A646FE"/>
    <w:rsid w:val="00A6498C"/>
    <w:rsid w:val="00A650C0"/>
    <w:rsid w:val="00A66799"/>
    <w:rsid w:val="00A6699E"/>
    <w:rsid w:val="00A673B9"/>
    <w:rsid w:val="00A6748A"/>
    <w:rsid w:val="00A67556"/>
    <w:rsid w:val="00A67676"/>
    <w:rsid w:val="00A67CB3"/>
    <w:rsid w:val="00A67E76"/>
    <w:rsid w:val="00A67F6C"/>
    <w:rsid w:val="00A7018B"/>
    <w:rsid w:val="00A70470"/>
    <w:rsid w:val="00A70C2D"/>
    <w:rsid w:val="00A70C3E"/>
    <w:rsid w:val="00A70E1D"/>
    <w:rsid w:val="00A71373"/>
    <w:rsid w:val="00A71507"/>
    <w:rsid w:val="00A719AA"/>
    <w:rsid w:val="00A72828"/>
    <w:rsid w:val="00A72A42"/>
    <w:rsid w:val="00A72C15"/>
    <w:rsid w:val="00A72F46"/>
    <w:rsid w:val="00A7313C"/>
    <w:rsid w:val="00A7357D"/>
    <w:rsid w:val="00A75211"/>
    <w:rsid w:val="00A76808"/>
    <w:rsid w:val="00A76B39"/>
    <w:rsid w:val="00A76EAC"/>
    <w:rsid w:val="00A805BD"/>
    <w:rsid w:val="00A80B2E"/>
    <w:rsid w:val="00A811E8"/>
    <w:rsid w:val="00A8139C"/>
    <w:rsid w:val="00A813E1"/>
    <w:rsid w:val="00A814EF"/>
    <w:rsid w:val="00A8202B"/>
    <w:rsid w:val="00A82075"/>
    <w:rsid w:val="00A8271B"/>
    <w:rsid w:val="00A82A5A"/>
    <w:rsid w:val="00A82A91"/>
    <w:rsid w:val="00A839F7"/>
    <w:rsid w:val="00A847A0"/>
    <w:rsid w:val="00A856C1"/>
    <w:rsid w:val="00A858CC"/>
    <w:rsid w:val="00A85ED9"/>
    <w:rsid w:val="00A86E9E"/>
    <w:rsid w:val="00A87720"/>
    <w:rsid w:val="00A87787"/>
    <w:rsid w:val="00A87829"/>
    <w:rsid w:val="00A878AF"/>
    <w:rsid w:val="00A87E72"/>
    <w:rsid w:val="00A903A5"/>
    <w:rsid w:val="00A906B6"/>
    <w:rsid w:val="00A90AF9"/>
    <w:rsid w:val="00A90D9E"/>
    <w:rsid w:val="00A91739"/>
    <w:rsid w:val="00A91939"/>
    <w:rsid w:val="00A9223A"/>
    <w:rsid w:val="00A92284"/>
    <w:rsid w:val="00A92356"/>
    <w:rsid w:val="00A92427"/>
    <w:rsid w:val="00A9402A"/>
    <w:rsid w:val="00A945C6"/>
    <w:rsid w:val="00A948F8"/>
    <w:rsid w:val="00A94E10"/>
    <w:rsid w:val="00A94E9E"/>
    <w:rsid w:val="00A9506A"/>
    <w:rsid w:val="00A956D0"/>
    <w:rsid w:val="00A96146"/>
    <w:rsid w:val="00A966DA"/>
    <w:rsid w:val="00A96758"/>
    <w:rsid w:val="00A96BCF"/>
    <w:rsid w:val="00A971CF"/>
    <w:rsid w:val="00A97AF9"/>
    <w:rsid w:val="00A97FB8"/>
    <w:rsid w:val="00AA04FE"/>
    <w:rsid w:val="00AA0D0E"/>
    <w:rsid w:val="00AA25C6"/>
    <w:rsid w:val="00AA2AAC"/>
    <w:rsid w:val="00AA319F"/>
    <w:rsid w:val="00AA32EB"/>
    <w:rsid w:val="00AA3794"/>
    <w:rsid w:val="00AA39A1"/>
    <w:rsid w:val="00AA3DD1"/>
    <w:rsid w:val="00AA527C"/>
    <w:rsid w:val="00AA55EA"/>
    <w:rsid w:val="00AA55FB"/>
    <w:rsid w:val="00AA691C"/>
    <w:rsid w:val="00AA7964"/>
    <w:rsid w:val="00AB1350"/>
    <w:rsid w:val="00AB1D9D"/>
    <w:rsid w:val="00AB1FA9"/>
    <w:rsid w:val="00AB24D9"/>
    <w:rsid w:val="00AB25F1"/>
    <w:rsid w:val="00AB26BB"/>
    <w:rsid w:val="00AB2A9D"/>
    <w:rsid w:val="00AB2B1E"/>
    <w:rsid w:val="00AB2DCC"/>
    <w:rsid w:val="00AB34CC"/>
    <w:rsid w:val="00AB3940"/>
    <w:rsid w:val="00AB3CDB"/>
    <w:rsid w:val="00AB3F5C"/>
    <w:rsid w:val="00AB5E16"/>
    <w:rsid w:val="00AB6428"/>
    <w:rsid w:val="00AB6769"/>
    <w:rsid w:val="00AB6BDF"/>
    <w:rsid w:val="00AB6E6A"/>
    <w:rsid w:val="00AC04A7"/>
    <w:rsid w:val="00AC04F7"/>
    <w:rsid w:val="00AC1303"/>
    <w:rsid w:val="00AC2700"/>
    <w:rsid w:val="00AC2D0B"/>
    <w:rsid w:val="00AC3641"/>
    <w:rsid w:val="00AC3664"/>
    <w:rsid w:val="00AC3DBB"/>
    <w:rsid w:val="00AC50FF"/>
    <w:rsid w:val="00AC5581"/>
    <w:rsid w:val="00AC68C1"/>
    <w:rsid w:val="00AC7171"/>
    <w:rsid w:val="00AC7A6C"/>
    <w:rsid w:val="00AC7C48"/>
    <w:rsid w:val="00AC7D09"/>
    <w:rsid w:val="00AD01A5"/>
    <w:rsid w:val="00AD04CC"/>
    <w:rsid w:val="00AD0555"/>
    <w:rsid w:val="00AD061B"/>
    <w:rsid w:val="00AD10C8"/>
    <w:rsid w:val="00AD1FD6"/>
    <w:rsid w:val="00AD235E"/>
    <w:rsid w:val="00AD315E"/>
    <w:rsid w:val="00AD34E9"/>
    <w:rsid w:val="00AD48D4"/>
    <w:rsid w:val="00AD48E3"/>
    <w:rsid w:val="00AD5909"/>
    <w:rsid w:val="00AD5AF1"/>
    <w:rsid w:val="00AD5F1E"/>
    <w:rsid w:val="00AD63E8"/>
    <w:rsid w:val="00AD66E0"/>
    <w:rsid w:val="00AD704C"/>
    <w:rsid w:val="00AD7452"/>
    <w:rsid w:val="00AD7977"/>
    <w:rsid w:val="00AD7B30"/>
    <w:rsid w:val="00AD7CA2"/>
    <w:rsid w:val="00AD7F2C"/>
    <w:rsid w:val="00AE08EA"/>
    <w:rsid w:val="00AE190A"/>
    <w:rsid w:val="00AE1DAD"/>
    <w:rsid w:val="00AE27AC"/>
    <w:rsid w:val="00AE381A"/>
    <w:rsid w:val="00AE388D"/>
    <w:rsid w:val="00AE3CB2"/>
    <w:rsid w:val="00AE477E"/>
    <w:rsid w:val="00AE4BD0"/>
    <w:rsid w:val="00AE54AB"/>
    <w:rsid w:val="00AE56F7"/>
    <w:rsid w:val="00AE5AD9"/>
    <w:rsid w:val="00AE5E29"/>
    <w:rsid w:val="00AE6A15"/>
    <w:rsid w:val="00AE6A44"/>
    <w:rsid w:val="00AE7657"/>
    <w:rsid w:val="00AE7862"/>
    <w:rsid w:val="00AF056E"/>
    <w:rsid w:val="00AF0628"/>
    <w:rsid w:val="00AF0DF6"/>
    <w:rsid w:val="00AF0EB8"/>
    <w:rsid w:val="00AF17C7"/>
    <w:rsid w:val="00AF1DA5"/>
    <w:rsid w:val="00AF2C1D"/>
    <w:rsid w:val="00AF2D50"/>
    <w:rsid w:val="00AF3753"/>
    <w:rsid w:val="00AF392C"/>
    <w:rsid w:val="00AF3C42"/>
    <w:rsid w:val="00AF3DCB"/>
    <w:rsid w:val="00AF449C"/>
    <w:rsid w:val="00AF4F68"/>
    <w:rsid w:val="00AF5006"/>
    <w:rsid w:val="00AF56AF"/>
    <w:rsid w:val="00AF622B"/>
    <w:rsid w:val="00AF6C76"/>
    <w:rsid w:val="00AF7040"/>
    <w:rsid w:val="00AF749D"/>
    <w:rsid w:val="00B002A7"/>
    <w:rsid w:val="00B00451"/>
    <w:rsid w:val="00B00604"/>
    <w:rsid w:val="00B01597"/>
    <w:rsid w:val="00B01D03"/>
    <w:rsid w:val="00B02AA3"/>
    <w:rsid w:val="00B0314D"/>
    <w:rsid w:val="00B033D0"/>
    <w:rsid w:val="00B03CBC"/>
    <w:rsid w:val="00B03E74"/>
    <w:rsid w:val="00B03F49"/>
    <w:rsid w:val="00B04273"/>
    <w:rsid w:val="00B044E1"/>
    <w:rsid w:val="00B04C25"/>
    <w:rsid w:val="00B0636D"/>
    <w:rsid w:val="00B06A0C"/>
    <w:rsid w:val="00B06ED2"/>
    <w:rsid w:val="00B073E8"/>
    <w:rsid w:val="00B07659"/>
    <w:rsid w:val="00B10482"/>
    <w:rsid w:val="00B108A5"/>
    <w:rsid w:val="00B10F92"/>
    <w:rsid w:val="00B11208"/>
    <w:rsid w:val="00B1133C"/>
    <w:rsid w:val="00B11E0F"/>
    <w:rsid w:val="00B11F85"/>
    <w:rsid w:val="00B12100"/>
    <w:rsid w:val="00B127A9"/>
    <w:rsid w:val="00B12CB5"/>
    <w:rsid w:val="00B15059"/>
    <w:rsid w:val="00B151E6"/>
    <w:rsid w:val="00B163ED"/>
    <w:rsid w:val="00B16619"/>
    <w:rsid w:val="00B17AB7"/>
    <w:rsid w:val="00B17CF8"/>
    <w:rsid w:val="00B213F7"/>
    <w:rsid w:val="00B21A76"/>
    <w:rsid w:val="00B226A3"/>
    <w:rsid w:val="00B22CD2"/>
    <w:rsid w:val="00B22CE9"/>
    <w:rsid w:val="00B22E5D"/>
    <w:rsid w:val="00B23C50"/>
    <w:rsid w:val="00B23DA4"/>
    <w:rsid w:val="00B242DF"/>
    <w:rsid w:val="00B2488B"/>
    <w:rsid w:val="00B25213"/>
    <w:rsid w:val="00B25499"/>
    <w:rsid w:val="00B273CF"/>
    <w:rsid w:val="00B27EBB"/>
    <w:rsid w:val="00B32264"/>
    <w:rsid w:val="00B32CC8"/>
    <w:rsid w:val="00B337B3"/>
    <w:rsid w:val="00B339A7"/>
    <w:rsid w:val="00B33E70"/>
    <w:rsid w:val="00B3476D"/>
    <w:rsid w:val="00B35046"/>
    <w:rsid w:val="00B35296"/>
    <w:rsid w:val="00B357F5"/>
    <w:rsid w:val="00B36087"/>
    <w:rsid w:val="00B36A15"/>
    <w:rsid w:val="00B375DD"/>
    <w:rsid w:val="00B37885"/>
    <w:rsid w:val="00B40197"/>
    <w:rsid w:val="00B40363"/>
    <w:rsid w:val="00B40420"/>
    <w:rsid w:val="00B4150D"/>
    <w:rsid w:val="00B41789"/>
    <w:rsid w:val="00B41901"/>
    <w:rsid w:val="00B41B8B"/>
    <w:rsid w:val="00B42198"/>
    <w:rsid w:val="00B422B7"/>
    <w:rsid w:val="00B42B46"/>
    <w:rsid w:val="00B42C5E"/>
    <w:rsid w:val="00B42F18"/>
    <w:rsid w:val="00B4681E"/>
    <w:rsid w:val="00B4734C"/>
    <w:rsid w:val="00B4794C"/>
    <w:rsid w:val="00B47D4E"/>
    <w:rsid w:val="00B47EDD"/>
    <w:rsid w:val="00B506FE"/>
    <w:rsid w:val="00B50B09"/>
    <w:rsid w:val="00B513A5"/>
    <w:rsid w:val="00B51B30"/>
    <w:rsid w:val="00B538C2"/>
    <w:rsid w:val="00B53A7C"/>
    <w:rsid w:val="00B5430C"/>
    <w:rsid w:val="00B547AE"/>
    <w:rsid w:val="00B54A30"/>
    <w:rsid w:val="00B54B4C"/>
    <w:rsid w:val="00B5547C"/>
    <w:rsid w:val="00B55C57"/>
    <w:rsid w:val="00B5669F"/>
    <w:rsid w:val="00B572E9"/>
    <w:rsid w:val="00B605C7"/>
    <w:rsid w:val="00B6080C"/>
    <w:rsid w:val="00B60A95"/>
    <w:rsid w:val="00B60BAA"/>
    <w:rsid w:val="00B60DB1"/>
    <w:rsid w:val="00B60F4A"/>
    <w:rsid w:val="00B63290"/>
    <w:rsid w:val="00B643E9"/>
    <w:rsid w:val="00B64D9D"/>
    <w:rsid w:val="00B6555A"/>
    <w:rsid w:val="00B65A85"/>
    <w:rsid w:val="00B65C31"/>
    <w:rsid w:val="00B66011"/>
    <w:rsid w:val="00B664A1"/>
    <w:rsid w:val="00B67088"/>
    <w:rsid w:val="00B67095"/>
    <w:rsid w:val="00B6731C"/>
    <w:rsid w:val="00B700F7"/>
    <w:rsid w:val="00B70275"/>
    <w:rsid w:val="00B7085A"/>
    <w:rsid w:val="00B7086D"/>
    <w:rsid w:val="00B7092C"/>
    <w:rsid w:val="00B70DBC"/>
    <w:rsid w:val="00B719CF"/>
    <w:rsid w:val="00B71E31"/>
    <w:rsid w:val="00B72143"/>
    <w:rsid w:val="00B73E7A"/>
    <w:rsid w:val="00B740E8"/>
    <w:rsid w:val="00B7500B"/>
    <w:rsid w:val="00B751B0"/>
    <w:rsid w:val="00B757DA"/>
    <w:rsid w:val="00B759BF"/>
    <w:rsid w:val="00B76284"/>
    <w:rsid w:val="00B763DB"/>
    <w:rsid w:val="00B77150"/>
    <w:rsid w:val="00B771B3"/>
    <w:rsid w:val="00B77217"/>
    <w:rsid w:val="00B77C31"/>
    <w:rsid w:val="00B77D4E"/>
    <w:rsid w:val="00B80558"/>
    <w:rsid w:val="00B81995"/>
    <w:rsid w:val="00B82A8F"/>
    <w:rsid w:val="00B83071"/>
    <w:rsid w:val="00B833B1"/>
    <w:rsid w:val="00B84399"/>
    <w:rsid w:val="00B84916"/>
    <w:rsid w:val="00B85063"/>
    <w:rsid w:val="00B8547B"/>
    <w:rsid w:val="00B87380"/>
    <w:rsid w:val="00B87A99"/>
    <w:rsid w:val="00B9003B"/>
    <w:rsid w:val="00B90FE6"/>
    <w:rsid w:val="00B92047"/>
    <w:rsid w:val="00B9236E"/>
    <w:rsid w:val="00B92461"/>
    <w:rsid w:val="00B92943"/>
    <w:rsid w:val="00B9480C"/>
    <w:rsid w:val="00B9527F"/>
    <w:rsid w:val="00B959EE"/>
    <w:rsid w:val="00B96498"/>
    <w:rsid w:val="00B96797"/>
    <w:rsid w:val="00B96CDF"/>
    <w:rsid w:val="00B9735E"/>
    <w:rsid w:val="00B9748C"/>
    <w:rsid w:val="00B977C7"/>
    <w:rsid w:val="00B978C7"/>
    <w:rsid w:val="00BA010D"/>
    <w:rsid w:val="00BA042F"/>
    <w:rsid w:val="00BA082E"/>
    <w:rsid w:val="00BA0A0D"/>
    <w:rsid w:val="00BA117A"/>
    <w:rsid w:val="00BA154A"/>
    <w:rsid w:val="00BA193C"/>
    <w:rsid w:val="00BA1A1F"/>
    <w:rsid w:val="00BA2FF1"/>
    <w:rsid w:val="00BA3031"/>
    <w:rsid w:val="00BA37E7"/>
    <w:rsid w:val="00BA4878"/>
    <w:rsid w:val="00BA4EC0"/>
    <w:rsid w:val="00BA5404"/>
    <w:rsid w:val="00BA5785"/>
    <w:rsid w:val="00BA585B"/>
    <w:rsid w:val="00BA59A7"/>
    <w:rsid w:val="00BA5DE9"/>
    <w:rsid w:val="00BA6996"/>
    <w:rsid w:val="00BA6FA5"/>
    <w:rsid w:val="00BA74D2"/>
    <w:rsid w:val="00BA7A4A"/>
    <w:rsid w:val="00BA7D27"/>
    <w:rsid w:val="00BB01E1"/>
    <w:rsid w:val="00BB0F29"/>
    <w:rsid w:val="00BB1363"/>
    <w:rsid w:val="00BB1C84"/>
    <w:rsid w:val="00BB1E67"/>
    <w:rsid w:val="00BB2AFC"/>
    <w:rsid w:val="00BB32DC"/>
    <w:rsid w:val="00BB33F3"/>
    <w:rsid w:val="00BB4007"/>
    <w:rsid w:val="00BB4D3F"/>
    <w:rsid w:val="00BB4FD3"/>
    <w:rsid w:val="00BB6062"/>
    <w:rsid w:val="00BB6808"/>
    <w:rsid w:val="00BB6DF7"/>
    <w:rsid w:val="00BB7154"/>
    <w:rsid w:val="00BB7444"/>
    <w:rsid w:val="00BB77B9"/>
    <w:rsid w:val="00BB7E3E"/>
    <w:rsid w:val="00BB7F5E"/>
    <w:rsid w:val="00BC09BB"/>
    <w:rsid w:val="00BC10C9"/>
    <w:rsid w:val="00BC1773"/>
    <w:rsid w:val="00BC18FA"/>
    <w:rsid w:val="00BC1BA3"/>
    <w:rsid w:val="00BC1D5E"/>
    <w:rsid w:val="00BC238C"/>
    <w:rsid w:val="00BC2B1D"/>
    <w:rsid w:val="00BC31FE"/>
    <w:rsid w:val="00BC34E0"/>
    <w:rsid w:val="00BC35B7"/>
    <w:rsid w:val="00BC3BBB"/>
    <w:rsid w:val="00BC3E4C"/>
    <w:rsid w:val="00BC422B"/>
    <w:rsid w:val="00BC46A8"/>
    <w:rsid w:val="00BC485D"/>
    <w:rsid w:val="00BC4961"/>
    <w:rsid w:val="00BC4AC2"/>
    <w:rsid w:val="00BC5458"/>
    <w:rsid w:val="00BC58B1"/>
    <w:rsid w:val="00BC58F3"/>
    <w:rsid w:val="00BC5B0C"/>
    <w:rsid w:val="00BC5B34"/>
    <w:rsid w:val="00BC6480"/>
    <w:rsid w:val="00BC6949"/>
    <w:rsid w:val="00BC7822"/>
    <w:rsid w:val="00BC7960"/>
    <w:rsid w:val="00BD0886"/>
    <w:rsid w:val="00BD0BBE"/>
    <w:rsid w:val="00BD1709"/>
    <w:rsid w:val="00BD1CFA"/>
    <w:rsid w:val="00BD270F"/>
    <w:rsid w:val="00BD2779"/>
    <w:rsid w:val="00BD289C"/>
    <w:rsid w:val="00BD346A"/>
    <w:rsid w:val="00BD3BC5"/>
    <w:rsid w:val="00BD3FCE"/>
    <w:rsid w:val="00BD4812"/>
    <w:rsid w:val="00BD48AE"/>
    <w:rsid w:val="00BD5F15"/>
    <w:rsid w:val="00BD645C"/>
    <w:rsid w:val="00BD670B"/>
    <w:rsid w:val="00BD6ED3"/>
    <w:rsid w:val="00BD77F2"/>
    <w:rsid w:val="00BD7A2B"/>
    <w:rsid w:val="00BD7B92"/>
    <w:rsid w:val="00BD7D43"/>
    <w:rsid w:val="00BE0267"/>
    <w:rsid w:val="00BE0FE7"/>
    <w:rsid w:val="00BE1C00"/>
    <w:rsid w:val="00BE1D53"/>
    <w:rsid w:val="00BE1E4C"/>
    <w:rsid w:val="00BE208F"/>
    <w:rsid w:val="00BE2852"/>
    <w:rsid w:val="00BE34AD"/>
    <w:rsid w:val="00BE392E"/>
    <w:rsid w:val="00BE468C"/>
    <w:rsid w:val="00BE475B"/>
    <w:rsid w:val="00BE48B8"/>
    <w:rsid w:val="00BE49E3"/>
    <w:rsid w:val="00BE4C34"/>
    <w:rsid w:val="00BE4EE4"/>
    <w:rsid w:val="00BE50E8"/>
    <w:rsid w:val="00BE57B9"/>
    <w:rsid w:val="00BE5C56"/>
    <w:rsid w:val="00BE6416"/>
    <w:rsid w:val="00BE6EBD"/>
    <w:rsid w:val="00BE708A"/>
    <w:rsid w:val="00BE74C8"/>
    <w:rsid w:val="00BE76AB"/>
    <w:rsid w:val="00BF03C3"/>
    <w:rsid w:val="00BF0F03"/>
    <w:rsid w:val="00BF1B2E"/>
    <w:rsid w:val="00BF1E59"/>
    <w:rsid w:val="00BF226B"/>
    <w:rsid w:val="00BF28B1"/>
    <w:rsid w:val="00BF2C99"/>
    <w:rsid w:val="00BF361E"/>
    <w:rsid w:val="00BF3AAE"/>
    <w:rsid w:val="00BF3C9E"/>
    <w:rsid w:val="00BF4308"/>
    <w:rsid w:val="00BF459E"/>
    <w:rsid w:val="00BF5724"/>
    <w:rsid w:val="00BF633F"/>
    <w:rsid w:val="00BF6543"/>
    <w:rsid w:val="00BF7A13"/>
    <w:rsid w:val="00C003DA"/>
    <w:rsid w:val="00C005F2"/>
    <w:rsid w:val="00C008F7"/>
    <w:rsid w:val="00C00DB2"/>
    <w:rsid w:val="00C011D4"/>
    <w:rsid w:val="00C0141B"/>
    <w:rsid w:val="00C0142B"/>
    <w:rsid w:val="00C01755"/>
    <w:rsid w:val="00C0205C"/>
    <w:rsid w:val="00C02CC2"/>
    <w:rsid w:val="00C039C0"/>
    <w:rsid w:val="00C03E12"/>
    <w:rsid w:val="00C04338"/>
    <w:rsid w:val="00C04459"/>
    <w:rsid w:val="00C04A9E"/>
    <w:rsid w:val="00C04AF4"/>
    <w:rsid w:val="00C04CEB"/>
    <w:rsid w:val="00C06F0A"/>
    <w:rsid w:val="00C0753F"/>
    <w:rsid w:val="00C0754E"/>
    <w:rsid w:val="00C079A7"/>
    <w:rsid w:val="00C11780"/>
    <w:rsid w:val="00C120A9"/>
    <w:rsid w:val="00C1238E"/>
    <w:rsid w:val="00C12792"/>
    <w:rsid w:val="00C133F3"/>
    <w:rsid w:val="00C152B8"/>
    <w:rsid w:val="00C1615F"/>
    <w:rsid w:val="00C16647"/>
    <w:rsid w:val="00C16C66"/>
    <w:rsid w:val="00C16EC5"/>
    <w:rsid w:val="00C1738E"/>
    <w:rsid w:val="00C17765"/>
    <w:rsid w:val="00C178F6"/>
    <w:rsid w:val="00C204C4"/>
    <w:rsid w:val="00C20514"/>
    <w:rsid w:val="00C20524"/>
    <w:rsid w:val="00C208A5"/>
    <w:rsid w:val="00C219A6"/>
    <w:rsid w:val="00C2381A"/>
    <w:rsid w:val="00C2412C"/>
    <w:rsid w:val="00C2445D"/>
    <w:rsid w:val="00C2518F"/>
    <w:rsid w:val="00C2524B"/>
    <w:rsid w:val="00C253ED"/>
    <w:rsid w:val="00C25585"/>
    <w:rsid w:val="00C257D5"/>
    <w:rsid w:val="00C26204"/>
    <w:rsid w:val="00C2695E"/>
    <w:rsid w:val="00C26DB9"/>
    <w:rsid w:val="00C26F35"/>
    <w:rsid w:val="00C30A67"/>
    <w:rsid w:val="00C30F17"/>
    <w:rsid w:val="00C3123D"/>
    <w:rsid w:val="00C31409"/>
    <w:rsid w:val="00C32934"/>
    <w:rsid w:val="00C33063"/>
    <w:rsid w:val="00C330EB"/>
    <w:rsid w:val="00C33A33"/>
    <w:rsid w:val="00C343DE"/>
    <w:rsid w:val="00C344CB"/>
    <w:rsid w:val="00C3545B"/>
    <w:rsid w:val="00C35D9A"/>
    <w:rsid w:val="00C365B6"/>
    <w:rsid w:val="00C36AD9"/>
    <w:rsid w:val="00C3707C"/>
    <w:rsid w:val="00C37475"/>
    <w:rsid w:val="00C40F15"/>
    <w:rsid w:val="00C412E9"/>
    <w:rsid w:val="00C429D0"/>
    <w:rsid w:val="00C42FB5"/>
    <w:rsid w:val="00C4399B"/>
    <w:rsid w:val="00C4428C"/>
    <w:rsid w:val="00C445EB"/>
    <w:rsid w:val="00C4494F"/>
    <w:rsid w:val="00C44CF5"/>
    <w:rsid w:val="00C44FB6"/>
    <w:rsid w:val="00C4519D"/>
    <w:rsid w:val="00C4614F"/>
    <w:rsid w:val="00C4630F"/>
    <w:rsid w:val="00C46409"/>
    <w:rsid w:val="00C4672B"/>
    <w:rsid w:val="00C46904"/>
    <w:rsid w:val="00C46B98"/>
    <w:rsid w:val="00C476D7"/>
    <w:rsid w:val="00C478B4"/>
    <w:rsid w:val="00C479D7"/>
    <w:rsid w:val="00C47BCC"/>
    <w:rsid w:val="00C50244"/>
    <w:rsid w:val="00C503A6"/>
    <w:rsid w:val="00C52053"/>
    <w:rsid w:val="00C53C9E"/>
    <w:rsid w:val="00C54510"/>
    <w:rsid w:val="00C546CE"/>
    <w:rsid w:val="00C54A2A"/>
    <w:rsid w:val="00C54AC4"/>
    <w:rsid w:val="00C559B8"/>
    <w:rsid w:val="00C56411"/>
    <w:rsid w:val="00C56544"/>
    <w:rsid w:val="00C56C6E"/>
    <w:rsid w:val="00C56DB4"/>
    <w:rsid w:val="00C56ECF"/>
    <w:rsid w:val="00C5709B"/>
    <w:rsid w:val="00C57141"/>
    <w:rsid w:val="00C5720B"/>
    <w:rsid w:val="00C57629"/>
    <w:rsid w:val="00C57955"/>
    <w:rsid w:val="00C57AE2"/>
    <w:rsid w:val="00C60806"/>
    <w:rsid w:val="00C60965"/>
    <w:rsid w:val="00C6096A"/>
    <w:rsid w:val="00C60FA1"/>
    <w:rsid w:val="00C6210C"/>
    <w:rsid w:val="00C62592"/>
    <w:rsid w:val="00C63FD8"/>
    <w:rsid w:val="00C64890"/>
    <w:rsid w:val="00C6591D"/>
    <w:rsid w:val="00C66711"/>
    <w:rsid w:val="00C701C0"/>
    <w:rsid w:val="00C70673"/>
    <w:rsid w:val="00C707E0"/>
    <w:rsid w:val="00C70AB2"/>
    <w:rsid w:val="00C72BF5"/>
    <w:rsid w:val="00C72E4C"/>
    <w:rsid w:val="00C7348B"/>
    <w:rsid w:val="00C73B65"/>
    <w:rsid w:val="00C740CA"/>
    <w:rsid w:val="00C745AD"/>
    <w:rsid w:val="00C74931"/>
    <w:rsid w:val="00C74B36"/>
    <w:rsid w:val="00C75358"/>
    <w:rsid w:val="00C755F3"/>
    <w:rsid w:val="00C75861"/>
    <w:rsid w:val="00C759E7"/>
    <w:rsid w:val="00C761DD"/>
    <w:rsid w:val="00C77135"/>
    <w:rsid w:val="00C7733B"/>
    <w:rsid w:val="00C77BF0"/>
    <w:rsid w:val="00C80BC1"/>
    <w:rsid w:val="00C80E6C"/>
    <w:rsid w:val="00C81A3D"/>
    <w:rsid w:val="00C81AA5"/>
    <w:rsid w:val="00C821C7"/>
    <w:rsid w:val="00C8331F"/>
    <w:rsid w:val="00C84C6B"/>
    <w:rsid w:val="00C85559"/>
    <w:rsid w:val="00C85B8E"/>
    <w:rsid w:val="00C85CEA"/>
    <w:rsid w:val="00C85F47"/>
    <w:rsid w:val="00C86309"/>
    <w:rsid w:val="00C86544"/>
    <w:rsid w:val="00C8730C"/>
    <w:rsid w:val="00C905C1"/>
    <w:rsid w:val="00C9073E"/>
    <w:rsid w:val="00C90E5D"/>
    <w:rsid w:val="00C9138A"/>
    <w:rsid w:val="00C917AD"/>
    <w:rsid w:val="00C91967"/>
    <w:rsid w:val="00C92201"/>
    <w:rsid w:val="00C92497"/>
    <w:rsid w:val="00C92844"/>
    <w:rsid w:val="00C92EDE"/>
    <w:rsid w:val="00C94371"/>
    <w:rsid w:val="00C94715"/>
    <w:rsid w:val="00C94DE7"/>
    <w:rsid w:val="00C9552F"/>
    <w:rsid w:val="00C955D5"/>
    <w:rsid w:val="00C960DD"/>
    <w:rsid w:val="00C9612D"/>
    <w:rsid w:val="00C9718F"/>
    <w:rsid w:val="00C971A2"/>
    <w:rsid w:val="00C9732C"/>
    <w:rsid w:val="00C973E3"/>
    <w:rsid w:val="00C97450"/>
    <w:rsid w:val="00C97ABC"/>
    <w:rsid w:val="00CA00CE"/>
    <w:rsid w:val="00CA036A"/>
    <w:rsid w:val="00CA19F9"/>
    <w:rsid w:val="00CA2C65"/>
    <w:rsid w:val="00CA568F"/>
    <w:rsid w:val="00CA58C5"/>
    <w:rsid w:val="00CA597D"/>
    <w:rsid w:val="00CA5B3C"/>
    <w:rsid w:val="00CA67D5"/>
    <w:rsid w:val="00CA74DA"/>
    <w:rsid w:val="00CA7715"/>
    <w:rsid w:val="00CA79ED"/>
    <w:rsid w:val="00CB1571"/>
    <w:rsid w:val="00CB1A7B"/>
    <w:rsid w:val="00CB1B43"/>
    <w:rsid w:val="00CB204E"/>
    <w:rsid w:val="00CB2B5D"/>
    <w:rsid w:val="00CB36E9"/>
    <w:rsid w:val="00CB3FEE"/>
    <w:rsid w:val="00CB42FB"/>
    <w:rsid w:val="00CB4822"/>
    <w:rsid w:val="00CB4D62"/>
    <w:rsid w:val="00CB4E2D"/>
    <w:rsid w:val="00CB64BD"/>
    <w:rsid w:val="00CB64E1"/>
    <w:rsid w:val="00CB6E12"/>
    <w:rsid w:val="00CB79E1"/>
    <w:rsid w:val="00CC04B2"/>
    <w:rsid w:val="00CC282F"/>
    <w:rsid w:val="00CC2A0B"/>
    <w:rsid w:val="00CC2F07"/>
    <w:rsid w:val="00CC3319"/>
    <w:rsid w:val="00CC3852"/>
    <w:rsid w:val="00CC3BC5"/>
    <w:rsid w:val="00CC3C07"/>
    <w:rsid w:val="00CC3E72"/>
    <w:rsid w:val="00CC4848"/>
    <w:rsid w:val="00CC5104"/>
    <w:rsid w:val="00CC512F"/>
    <w:rsid w:val="00CC560A"/>
    <w:rsid w:val="00CC5A23"/>
    <w:rsid w:val="00CC5EEB"/>
    <w:rsid w:val="00CC6E7D"/>
    <w:rsid w:val="00CC6F04"/>
    <w:rsid w:val="00CC70AE"/>
    <w:rsid w:val="00CD0585"/>
    <w:rsid w:val="00CD0E73"/>
    <w:rsid w:val="00CD0E93"/>
    <w:rsid w:val="00CD0F71"/>
    <w:rsid w:val="00CD17FD"/>
    <w:rsid w:val="00CD285C"/>
    <w:rsid w:val="00CD2F25"/>
    <w:rsid w:val="00CD33B3"/>
    <w:rsid w:val="00CD36B6"/>
    <w:rsid w:val="00CD3BC4"/>
    <w:rsid w:val="00CD3CBE"/>
    <w:rsid w:val="00CD567B"/>
    <w:rsid w:val="00CD5FB2"/>
    <w:rsid w:val="00CD6CAF"/>
    <w:rsid w:val="00CE0248"/>
    <w:rsid w:val="00CE036C"/>
    <w:rsid w:val="00CE07F3"/>
    <w:rsid w:val="00CE0C11"/>
    <w:rsid w:val="00CE2A31"/>
    <w:rsid w:val="00CE2A97"/>
    <w:rsid w:val="00CE2DF2"/>
    <w:rsid w:val="00CE3368"/>
    <w:rsid w:val="00CE3D72"/>
    <w:rsid w:val="00CE5754"/>
    <w:rsid w:val="00CE5F57"/>
    <w:rsid w:val="00CE6714"/>
    <w:rsid w:val="00CE6BA3"/>
    <w:rsid w:val="00CE7033"/>
    <w:rsid w:val="00CE72E9"/>
    <w:rsid w:val="00CE7477"/>
    <w:rsid w:val="00CE7AF1"/>
    <w:rsid w:val="00CF0D69"/>
    <w:rsid w:val="00CF0D78"/>
    <w:rsid w:val="00CF0D8C"/>
    <w:rsid w:val="00CF0E91"/>
    <w:rsid w:val="00CF16C5"/>
    <w:rsid w:val="00CF223A"/>
    <w:rsid w:val="00CF2D90"/>
    <w:rsid w:val="00CF453E"/>
    <w:rsid w:val="00CF46BC"/>
    <w:rsid w:val="00CF4D7D"/>
    <w:rsid w:val="00CF564F"/>
    <w:rsid w:val="00CF630F"/>
    <w:rsid w:val="00CF6764"/>
    <w:rsid w:val="00CF6781"/>
    <w:rsid w:val="00CF6813"/>
    <w:rsid w:val="00CF6A89"/>
    <w:rsid w:val="00CF6B58"/>
    <w:rsid w:val="00CF6C60"/>
    <w:rsid w:val="00CF7E51"/>
    <w:rsid w:val="00D00B5E"/>
    <w:rsid w:val="00D01959"/>
    <w:rsid w:val="00D01CEF"/>
    <w:rsid w:val="00D0313A"/>
    <w:rsid w:val="00D03983"/>
    <w:rsid w:val="00D03AD1"/>
    <w:rsid w:val="00D05B63"/>
    <w:rsid w:val="00D05C24"/>
    <w:rsid w:val="00D05F70"/>
    <w:rsid w:val="00D100B1"/>
    <w:rsid w:val="00D100E1"/>
    <w:rsid w:val="00D1027A"/>
    <w:rsid w:val="00D103FB"/>
    <w:rsid w:val="00D10871"/>
    <w:rsid w:val="00D10D43"/>
    <w:rsid w:val="00D110D1"/>
    <w:rsid w:val="00D112E0"/>
    <w:rsid w:val="00D12C9A"/>
    <w:rsid w:val="00D14BC6"/>
    <w:rsid w:val="00D155EB"/>
    <w:rsid w:val="00D15E1D"/>
    <w:rsid w:val="00D1618C"/>
    <w:rsid w:val="00D172AE"/>
    <w:rsid w:val="00D1735C"/>
    <w:rsid w:val="00D2191B"/>
    <w:rsid w:val="00D22571"/>
    <w:rsid w:val="00D22B84"/>
    <w:rsid w:val="00D23162"/>
    <w:rsid w:val="00D23403"/>
    <w:rsid w:val="00D24AFA"/>
    <w:rsid w:val="00D24BF0"/>
    <w:rsid w:val="00D2534F"/>
    <w:rsid w:val="00D2565E"/>
    <w:rsid w:val="00D25A1C"/>
    <w:rsid w:val="00D25CBC"/>
    <w:rsid w:val="00D26092"/>
    <w:rsid w:val="00D2625B"/>
    <w:rsid w:val="00D26AC4"/>
    <w:rsid w:val="00D273CC"/>
    <w:rsid w:val="00D278BB"/>
    <w:rsid w:val="00D3000D"/>
    <w:rsid w:val="00D3054C"/>
    <w:rsid w:val="00D30610"/>
    <w:rsid w:val="00D30935"/>
    <w:rsid w:val="00D31959"/>
    <w:rsid w:val="00D32373"/>
    <w:rsid w:val="00D32711"/>
    <w:rsid w:val="00D32BEB"/>
    <w:rsid w:val="00D343D7"/>
    <w:rsid w:val="00D34BC7"/>
    <w:rsid w:val="00D369F3"/>
    <w:rsid w:val="00D37175"/>
    <w:rsid w:val="00D376D4"/>
    <w:rsid w:val="00D37A11"/>
    <w:rsid w:val="00D37AAA"/>
    <w:rsid w:val="00D37D2F"/>
    <w:rsid w:val="00D4038D"/>
    <w:rsid w:val="00D40D4F"/>
    <w:rsid w:val="00D41596"/>
    <w:rsid w:val="00D4183B"/>
    <w:rsid w:val="00D4199C"/>
    <w:rsid w:val="00D41DEF"/>
    <w:rsid w:val="00D4249D"/>
    <w:rsid w:val="00D42767"/>
    <w:rsid w:val="00D42B3E"/>
    <w:rsid w:val="00D43A02"/>
    <w:rsid w:val="00D43B7E"/>
    <w:rsid w:val="00D44050"/>
    <w:rsid w:val="00D441FA"/>
    <w:rsid w:val="00D45077"/>
    <w:rsid w:val="00D45AB9"/>
    <w:rsid w:val="00D466CA"/>
    <w:rsid w:val="00D4676E"/>
    <w:rsid w:val="00D46841"/>
    <w:rsid w:val="00D46C27"/>
    <w:rsid w:val="00D50295"/>
    <w:rsid w:val="00D50736"/>
    <w:rsid w:val="00D50867"/>
    <w:rsid w:val="00D51505"/>
    <w:rsid w:val="00D517F3"/>
    <w:rsid w:val="00D52647"/>
    <w:rsid w:val="00D52B58"/>
    <w:rsid w:val="00D52D7C"/>
    <w:rsid w:val="00D53762"/>
    <w:rsid w:val="00D53C48"/>
    <w:rsid w:val="00D544A3"/>
    <w:rsid w:val="00D55DE2"/>
    <w:rsid w:val="00D565EF"/>
    <w:rsid w:val="00D56AFB"/>
    <w:rsid w:val="00D57789"/>
    <w:rsid w:val="00D611A4"/>
    <w:rsid w:val="00D61A53"/>
    <w:rsid w:val="00D624FB"/>
    <w:rsid w:val="00D625E1"/>
    <w:rsid w:val="00D628FD"/>
    <w:rsid w:val="00D62925"/>
    <w:rsid w:val="00D6294B"/>
    <w:rsid w:val="00D635EA"/>
    <w:rsid w:val="00D63C48"/>
    <w:rsid w:val="00D64041"/>
    <w:rsid w:val="00D64BD1"/>
    <w:rsid w:val="00D64ECE"/>
    <w:rsid w:val="00D6503C"/>
    <w:rsid w:val="00D65B61"/>
    <w:rsid w:val="00D65BA3"/>
    <w:rsid w:val="00D65DB7"/>
    <w:rsid w:val="00D701CC"/>
    <w:rsid w:val="00D702CA"/>
    <w:rsid w:val="00D705D9"/>
    <w:rsid w:val="00D71038"/>
    <w:rsid w:val="00D71A88"/>
    <w:rsid w:val="00D71B04"/>
    <w:rsid w:val="00D7219B"/>
    <w:rsid w:val="00D72FF1"/>
    <w:rsid w:val="00D730DF"/>
    <w:rsid w:val="00D7322F"/>
    <w:rsid w:val="00D732FD"/>
    <w:rsid w:val="00D73817"/>
    <w:rsid w:val="00D74113"/>
    <w:rsid w:val="00D745B4"/>
    <w:rsid w:val="00D751E0"/>
    <w:rsid w:val="00D7784D"/>
    <w:rsid w:val="00D77A26"/>
    <w:rsid w:val="00D77A43"/>
    <w:rsid w:val="00D77F0B"/>
    <w:rsid w:val="00D77FCB"/>
    <w:rsid w:val="00D802D1"/>
    <w:rsid w:val="00D803CB"/>
    <w:rsid w:val="00D806CE"/>
    <w:rsid w:val="00D811EE"/>
    <w:rsid w:val="00D8147C"/>
    <w:rsid w:val="00D82BFD"/>
    <w:rsid w:val="00D830EB"/>
    <w:rsid w:val="00D83245"/>
    <w:rsid w:val="00D83E97"/>
    <w:rsid w:val="00D841F3"/>
    <w:rsid w:val="00D848B6"/>
    <w:rsid w:val="00D85396"/>
    <w:rsid w:val="00D85770"/>
    <w:rsid w:val="00D8608F"/>
    <w:rsid w:val="00D860C1"/>
    <w:rsid w:val="00D86340"/>
    <w:rsid w:val="00D86E40"/>
    <w:rsid w:val="00D86FAF"/>
    <w:rsid w:val="00D87879"/>
    <w:rsid w:val="00D8788D"/>
    <w:rsid w:val="00D87A54"/>
    <w:rsid w:val="00D87B6E"/>
    <w:rsid w:val="00D87EBE"/>
    <w:rsid w:val="00D87F58"/>
    <w:rsid w:val="00D90980"/>
    <w:rsid w:val="00D90AE4"/>
    <w:rsid w:val="00D91196"/>
    <w:rsid w:val="00D91213"/>
    <w:rsid w:val="00D91AD7"/>
    <w:rsid w:val="00D92396"/>
    <w:rsid w:val="00D93346"/>
    <w:rsid w:val="00D936AE"/>
    <w:rsid w:val="00D93E04"/>
    <w:rsid w:val="00D95012"/>
    <w:rsid w:val="00D953D2"/>
    <w:rsid w:val="00D95652"/>
    <w:rsid w:val="00D956FD"/>
    <w:rsid w:val="00D95E1E"/>
    <w:rsid w:val="00D95FF4"/>
    <w:rsid w:val="00D9668A"/>
    <w:rsid w:val="00D96A2A"/>
    <w:rsid w:val="00D97AA7"/>
    <w:rsid w:val="00D97BF8"/>
    <w:rsid w:val="00D97EBA"/>
    <w:rsid w:val="00DA01EA"/>
    <w:rsid w:val="00DA09E5"/>
    <w:rsid w:val="00DA12C0"/>
    <w:rsid w:val="00DA19B9"/>
    <w:rsid w:val="00DA1A1B"/>
    <w:rsid w:val="00DA24E1"/>
    <w:rsid w:val="00DA2B40"/>
    <w:rsid w:val="00DA3230"/>
    <w:rsid w:val="00DA34F2"/>
    <w:rsid w:val="00DA3AB9"/>
    <w:rsid w:val="00DA44E2"/>
    <w:rsid w:val="00DA4CCD"/>
    <w:rsid w:val="00DA5945"/>
    <w:rsid w:val="00DA5E80"/>
    <w:rsid w:val="00DA6628"/>
    <w:rsid w:val="00DA66FC"/>
    <w:rsid w:val="00DA6889"/>
    <w:rsid w:val="00DA6E52"/>
    <w:rsid w:val="00DA7787"/>
    <w:rsid w:val="00DA7BDA"/>
    <w:rsid w:val="00DA7D51"/>
    <w:rsid w:val="00DB00F1"/>
    <w:rsid w:val="00DB0839"/>
    <w:rsid w:val="00DB0DF9"/>
    <w:rsid w:val="00DB1418"/>
    <w:rsid w:val="00DB29E3"/>
    <w:rsid w:val="00DB2C38"/>
    <w:rsid w:val="00DB2D95"/>
    <w:rsid w:val="00DB3336"/>
    <w:rsid w:val="00DB3DB4"/>
    <w:rsid w:val="00DB3EED"/>
    <w:rsid w:val="00DB3FEA"/>
    <w:rsid w:val="00DB405F"/>
    <w:rsid w:val="00DB4246"/>
    <w:rsid w:val="00DB4B2D"/>
    <w:rsid w:val="00DB5428"/>
    <w:rsid w:val="00DB5FD6"/>
    <w:rsid w:val="00DB63F3"/>
    <w:rsid w:val="00DB6AF2"/>
    <w:rsid w:val="00DB6CDD"/>
    <w:rsid w:val="00DB6DAC"/>
    <w:rsid w:val="00DB78A5"/>
    <w:rsid w:val="00DB78BC"/>
    <w:rsid w:val="00DC035F"/>
    <w:rsid w:val="00DC0E4A"/>
    <w:rsid w:val="00DC12AF"/>
    <w:rsid w:val="00DC1C02"/>
    <w:rsid w:val="00DC1D0F"/>
    <w:rsid w:val="00DC22CA"/>
    <w:rsid w:val="00DC30B0"/>
    <w:rsid w:val="00DC3A35"/>
    <w:rsid w:val="00DC3D63"/>
    <w:rsid w:val="00DC511E"/>
    <w:rsid w:val="00DC5AD2"/>
    <w:rsid w:val="00DC6086"/>
    <w:rsid w:val="00DC6C0B"/>
    <w:rsid w:val="00DC71B1"/>
    <w:rsid w:val="00DC77B7"/>
    <w:rsid w:val="00DD0016"/>
    <w:rsid w:val="00DD02AC"/>
    <w:rsid w:val="00DD05F8"/>
    <w:rsid w:val="00DD0AF9"/>
    <w:rsid w:val="00DD0EC7"/>
    <w:rsid w:val="00DD1213"/>
    <w:rsid w:val="00DD1591"/>
    <w:rsid w:val="00DD1816"/>
    <w:rsid w:val="00DD187D"/>
    <w:rsid w:val="00DD243B"/>
    <w:rsid w:val="00DD2ADD"/>
    <w:rsid w:val="00DD30AE"/>
    <w:rsid w:val="00DD4056"/>
    <w:rsid w:val="00DD49EC"/>
    <w:rsid w:val="00DD52DE"/>
    <w:rsid w:val="00DD57CC"/>
    <w:rsid w:val="00DD602C"/>
    <w:rsid w:val="00DD72BF"/>
    <w:rsid w:val="00DD732A"/>
    <w:rsid w:val="00DD7482"/>
    <w:rsid w:val="00DD7826"/>
    <w:rsid w:val="00DD7D7B"/>
    <w:rsid w:val="00DD7FF0"/>
    <w:rsid w:val="00DE01EE"/>
    <w:rsid w:val="00DE05E4"/>
    <w:rsid w:val="00DE06A0"/>
    <w:rsid w:val="00DE0739"/>
    <w:rsid w:val="00DE0CAC"/>
    <w:rsid w:val="00DE0DEB"/>
    <w:rsid w:val="00DE0E4E"/>
    <w:rsid w:val="00DE0EDC"/>
    <w:rsid w:val="00DE1858"/>
    <w:rsid w:val="00DE1A78"/>
    <w:rsid w:val="00DE1CE2"/>
    <w:rsid w:val="00DE22B4"/>
    <w:rsid w:val="00DE24AA"/>
    <w:rsid w:val="00DE3321"/>
    <w:rsid w:val="00DE338E"/>
    <w:rsid w:val="00DE3AE1"/>
    <w:rsid w:val="00DE4725"/>
    <w:rsid w:val="00DE4FFA"/>
    <w:rsid w:val="00DE521B"/>
    <w:rsid w:val="00DE55C9"/>
    <w:rsid w:val="00DE570A"/>
    <w:rsid w:val="00DE57DB"/>
    <w:rsid w:val="00DE57ED"/>
    <w:rsid w:val="00DE5841"/>
    <w:rsid w:val="00DE602B"/>
    <w:rsid w:val="00DE62BE"/>
    <w:rsid w:val="00DE649E"/>
    <w:rsid w:val="00DE6BD0"/>
    <w:rsid w:val="00DE76CC"/>
    <w:rsid w:val="00DE780D"/>
    <w:rsid w:val="00DF0032"/>
    <w:rsid w:val="00DF010C"/>
    <w:rsid w:val="00DF026A"/>
    <w:rsid w:val="00DF0A4E"/>
    <w:rsid w:val="00DF1120"/>
    <w:rsid w:val="00DF190D"/>
    <w:rsid w:val="00DF1F13"/>
    <w:rsid w:val="00DF213C"/>
    <w:rsid w:val="00DF3959"/>
    <w:rsid w:val="00DF3AA9"/>
    <w:rsid w:val="00DF3B74"/>
    <w:rsid w:val="00DF4D4C"/>
    <w:rsid w:val="00DF5930"/>
    <w:rsid w:val="00DF5C7F"/>
    <w:rsid w:val="00DF674E"/>
    <w:rsid w:val="00DF68B9"/>
    <w:rsid w:val="00DF6FE2"/>
    <w:rsid w:val="00DF767C"/>
    <w:rsid w:val="00DF7B5A"/>
    <w:rsid w:val="00DF7D1F"/>
    <w:rsid w:val="00E00470"/>
    <w:rsid w:val="00E00DAF"/>
    <w:rsid w:val="00E011E0"/>
    <w:rsid w:val="00E01518"/>
    <w:rsid w:val="00E01C41"/>
    <w:rsid w:val="00E026F9"/>
    <w:rsid w:val="00E02928"/>
    <w:rsid w:val="00E02BC8"/>
    <w:rsid w:val="00E03807"/>
    <w:rsid w:val="00E039E2"/>
    <w:rsid w:val="00E04008"/>
    <w:rsid w:val="00E04E27"/>
    <w:rsid w:val="00E0522D"/>
    <w:rsid w:val="00E052E9"/>
    <w:rsid w:val="00E053CF"/>
    <w:rsid w:val="00E0555C"/>
    <w:rsid w:val="00E05576"/>
    <w:rsid w:val="00E057E5"/>
    <w:rsid w:val="00E05C43"/>
    <w:rsid w:val="00E05D35"/>
    <w:rsid w:val="00E06375"/>
    <w:rsid w:val="00E0648C"/>
    <w:rsid w:val="00E06D9F"/>
    <w:rsid w:val="00E06F5E"/>
    <w:rsid w:val="00E070B0"/>
    <w:rsid w:val="00E073EE"/>
    <w:rsid w:val="00E079D4"/>
    <w:rsid w:val="00E07A09"/>
    <w:rsid w:val="00E07DB6"/>
    <w:rsid w:val="00E10BFD"/>
    <w:rsid w:val="00E11096"/>
    <w:rsid w:val="00E11448"/>
    <w:rsid w:val="00E1157E"/>
    <w:rsid w:val="00E117F9"/>
    <w:rsid w:val="00E12E35"/>
    <w:rsid w:val="00E13381"/>
    <w:rsid w:val="00E13E6F"/>
    <w:rsid w:val="00E157EC"/>
    <w:rsid w:val="00E159D6"/>
    <w:rsid w:val="00E159E2"/>
    <w:rsid w:val="00E164B1"/>
    <w:rsid w:val="00E16607"/>
    <w:rsid w:val="00E17CF3"/>
    <w:rsid w:val="00E17F59"/>
    <w:rsid w:val="00E2064F"/>
    <w:rsid w:val="00E230E2"/>
    <w:rsid w:val="00E2334B"/>
    <w:rsid w:val="00E23587"/>
    <w:rsid w:val="00E23696"/>
    <w:rsid w:val="00E246BD"/>
    <w:rsid w:val="00E24965"/>
    <w:rsid w:val="00E24D1F"/>
    <w:rsid w:val="00E251A7"/>
    <w:rsid w:val="00E2546B"/>
    <w:rsid w:val="00E25B63"/>
    <w:rsid w:val="00E26757"/>
    <w:rsid w:val="00E26E01"/>
    <w:rsid w:val="00E2707C"/>
    <w:rsid w:val="00E308CE"/>
    <w:rsid w:val="00E30F0D"/>
    <w:rsid w:val="00E31161"/>
    <w:rsid w:val="00E31321"/>
    <w:rsid w:val="00E31381"/>
    <w:rsid w:val="00E3143F"/>
    <w:rsid w:val="00E31C8B"/>
    <w:rsid w:val="00E329FF"/>
    <w:rsid w:val="00E33241"/>
    <w:rsid w:val="00E3368B"/>
    <w:rsid w:val="00E33F9C"/>
    <w:rsid w:val="00E34423"/>
    <w:rsid w:val="00E347CF"/>
    <w:rsid w:val="00E353B3"/>
    <w:rsid w:val="00E3576E"/>
    <w:rsid w:val="00E35AB6"/>
    <w:rsid w:val="00E35ED9"/>
    <w:rsid w:val="00E36616"/>
    <w:rsid w:val="00E3687C"/>
    <w:rsid w:val="00E36C37"/>
    <w:rsid w:val="00E37ED9"/>
    <w:rsid w:val="00E40109"/>
    <w:rsid w:val="00E402B6"/>
    <w:rsid w:val="00E4035C"/>
    <w:rsid w:val="00E407CF"/>
    <w:rsid w:val="00E409B0"/>
    <w:rsid w:val="00E412EA"/>
    <w:rsid w:val="00E413BA"/>
    <w:rsid w:val="00E41838"/>
    <w:rsid w:val="00E419A0"/>
    <w:rsid w:val="00E41BBB"/>
    <w:rsid w:val="00E41E00"/>
    <w:rsid w:val="00E42309"/>
    <w:rsid w:val="00E423B6"/>
    <w:rsid w:val="00E42F63"/>
    <w:rsid w:val="00E4439C"/>
    <w:rsid w:val="00E44FB8"/>
    <w:rsid w:val="00E4587D"/>
    <w:rsid w:val="00E45D16"/>
    <w:rsid w:val="00E46A42"/>
    <w:rsid w:val="00E4761F"/>
    <w:rsid w:val="00E478C3"/>
    <w:rsid w:val="00E504EB"/>
    <w:rsid w:val="00E507E5"/>
    <w:rsid w:val="00E5101F"/>
    <w:rsid w:val="00E51BF0"/>
    <w:rsid w:val="00E51FCB"/>
    <w:rsid w:val="00E52E22"/>
    <w:rsid w:val="00E52F32"/>
    <w:rsid w:val="00E53659"/>
    <w:rsid w:val="00E5392F"/>
    <w:rsid w:val="00E53A1F"/>
    <w:rsid w:val="00E548AC"/>
    <w:rsid w:val="00E54CEF"/>
    <w:rsid w:val="00E54DFF"/>
    <w:rsid w:val="00E55468"/>
    <w:rsid w:val="00E55FC2"/>
    <w:rsid w:val="00E56F3D"/>
    <w:rsid w:val="00E57A37"/>
    <w:rsid w:val="00E604ED"/>
    <w:rsid w:val="00E60CBA"/>
    <w:rsid w:val="00E60F7C"/>
    <w:rsid w:val="00E614EA"/>
    <w:rsid w:val="00E61FD5"/>
    <w:rsid w:val="00E62315"/>
    <w:rsid w:val="00E623B3"/>
    <w:rsid w:val="00E62671"/>
    <w:rsid w:val="00E62700"/>
    <w:rsid w:val="00E62884"/>
    <w:rsid w:val="00E62E08"/>
    <w:rsid w:val="00E637A9"/>
    <w:rsid w:val="00E63BCC"/>
    <w:rsid w:val="00E64094"/>
    <w:rsid w:val="00E653F2"/>
    <w:rsid w:val="00E6566C"/>
    <w:rsid w:val="00E65A75"/>
    <w:rsid w:val="00E6665E"/>
    <w:rsid w:val="00E66B2E"/>
    <w:rsid w:val="00E67265"/>
    <w:rsid w:val="00E67820"/>
    <w:rsid w:val="00E67B44"/>
    <w:rsid w:val="00E67C3B"/>
    <w:rsid w:val="00E7027B"/>
    <w:rsid w:val="00E70498"/>
    <w:rsid w:val="00E70DBC"/>
    <w:rsid w:val="00E70E42"/>
    <w:rsid w:val="00E7164A"/>
    <w:rsid w:val="00E7174A"/>
    <w:rsid w:val="00E71792"/>
    <w:rsid w:val="00E71964"/>
    <w:rsid w:val="00E71A7F"/>
    <w:rsid w:val="00E7219F"/>
    <w:rsid w:val="00E73121"/>
    <w:rsid w:val="00E73B11"/>
    <w:rsid w:val="00E73CA2"/>
    <w:rsid w:val="00E73CBF"/>
    <w:rsid w:val="00E7535F"/>
    <w:rsid w:val="00E75452"/>
    <w:rsid w:val="00E75630"/>
    <w:rsid w:val="00E75DF9"/>
    <w:rsid w:val="00E76183"/>
    <w:rsid w:val="00E8040A"/>
    <w:rsid w:val="00E80D0A"/>
    <w:rsid w:val="00E811D2"/>
    <w:rsid w:val="00E81E99"/>
    <w:rsid w:val="00E81EDD"/>
    <w:rsid w:val="00E81F97"/>
    <w:rsid w:val="00E837E0"/>
    <w:rsid w:val="00E83E8F"/>
    <w:rsid w:val="00E855FD"/>
    <w:rsid w:val="00E85661"/>
    <w:rsid w:val="00E8599B"/>
    <w:rsid w:val="00E85D60"/>
    <w:rsid w:val="00E85F10"/>
    <w:rsid w:val="00E860B3"/>
    <w:rsid w:val="00E868FA"/>
    <w:rsid w:val="00E86966"/>
    <w:rsid w:val="00E8787E"/>
    <w:rsid w:val="00E87B77"/>
    <w:rsid w:val="00E9034D"/>
    <w:rsid w:val="00E9037B"/>
    <w:rsid w:val="00E90949"/>
    <w:rsid w:val="00E913ED"/>
    <w:rsid w:val="00E9255F"/>
    <w:rsid w:val="00E925BB"/>
    <w:rsid w:val="00E9311B"/>
    <w:rsid w:val="00E93A5F"/>
    <w:rsid w:val="00E93D06"/>
    <w:rsid w:val="00E94352"/>
    <w:rsid w:val="00E950DA"/>
    <w:rsid w:val="00E951BA"/>
    <w:rsid w:val="00E95F0E"/>
    <w:rsid w:val="00E9617D"/>
    <w:rsid w:val="00EA036C"/>
    <w:rsid w:val="00EA075E"/>
    <w:rsid w:val="00EA13AD"/>
    <w:rsid w:val="00EA369C"/>
    <w:rsid w:val="00EA3C0B"/>
    <w:rsid w:val="00EA4309"/>
    <w:rsid w:val="00EA45FF"/>
    <w:rsid w:val="00EA4D27"/>
    <w:rsid w:val="00EA4DB8"/>
    <w:rsid w:val="00EA59F0"/>
    <w:rsid w:val="00EA66EB"/>
    <w:rsid w:val="00EA6F8D"/>
    <w:rsid w:val="00EA7389"/>
    <w:rsid w:val="00EA746E"/>
    <w:rsid w:val="00EA7D3C"/>
    <w:rsid w:val="00EB0B15"/>
    <w:rsid w:val="00EB106E"/>
    <w:rsid w:val="00EB1826"/>
    <w:rsid w:val="00EB1C2C"/>
    <w:rsid w:val="00EB1C48"/>
    <w:rsid w:val="00EB29A7"/>
    <w:rsid w:val="00EB3043"/>
    <w:rsid w:val="00EB30C1"/>
    <w:rsid w:val="00EB33A4"/>
    <w:rsid w:val="00EB3612"/>
    <w:rsid w:val="00EB37AB"/>
    <w:rsid w:val="00EB4575"/>
    <w:rsid w:val="00EB4DD3"/>
    <w:rsid w:val="00EB5DC5"/>
    <w:rsid w:val="00EB6A00"/>
    <w:rsid w:val="00EB710F"/>
    <w:rsid w:val="00EB7455"/>
    <w:rsid w:val="00EB7812"/>
    <w:rsid w:val="00EB7EB6"/>
    <w:rsid w:val="00EC00E0"/>
    <w:rsid w:val="00EC091A"/>
    <w:rsid w:val="00EC1CD0"/>
    <w:rsid w:val="00EC23A8"/>
    <w:rsid w:val="00EC2412"/>
    <w:rsid w:val="00EC29DF"/>
    <w:rsid w:val="00EC2F35"/>
    <w:rsid w:val="00EC30E1"/>
    <w:rsid w:val="00EC3AC0"/>
    <w:rsid w:val="00EC408E"/>
    <w:rsid w:val="00EC452C"/>
    <w:rsid w:val="00EC5124"/>
    <w:rsid w:val="00EC659C"/>
    <w:rsid w:val="00EC66C7"/>
    <w:rsid w:val="00EC68C8"/>
    <w:rsid w:val="00EC6C39"/>
    <w:rsid w:val="00EC6E24"/>
    <w:rsid w:val="00EC6E6B"/>
    <w:rsid w:val="00EC6E90"/>
    <w:rsid w:val="00EC6F14"/>
    <w:rsid w:val="00EC70A6"/>
    <w:rsid w:val="00EC732C"/>
    <w:rsid w:val="00EC77E9"/>
    <w:rsid w:val="00EC7AF9"/>
    <w:rsid w:val="00EC7F23"/>
    <w:rsid w:val="00ED01DB"/>
    <w:rsid w:val="00ED037E"/>
    <w:rsid w:val="00ED0A32"/>
    <w:rsid w:val="00ED102F"/>
    <w:rsid w:val="00ED1825"/>
    <w:rsid w:val="00ED215A"/>
    <w:rsid w:val="00ED2250"/>
    <w:rsid w:val="00ED25C3"/>
    <w:rsid w:val="00ED3728"/>
    <w:rsid w:val="00ED410E"/>
    <w:rsid w:val="00ED4584"/>
    <w:rsid w:val="00ED479E"/>
    <w:rsid w:val="00ED4A5F"/>
    <w:rsid w:val="00ED57B1"/>
    <w:rsid w:val="00ED5F2A"/>
    <w:rsid w:val="00ED5FC0"/>
    <w:rsid w:val="00ED6223"/>
    <w:rsid w:val="00ED65A3"/>
    <w:rsid w:val="00ED7978"/>
    <w:rsid w:val="00EE2E6B"/>
    <w:rsid w:val="00EE3395"/>
    <w:rsid w:val="00EE3ACF"/>
    <w:rsid w:val="00EE4969"/>
    <w:rsid w:val="00EE4C7D"/>
    <w:rsid w:val="00EE52A0"/>
    <w:rsid w:val="00EE559C"/>
    <w:rsid w:val="00EE584E"/>
    <w:rsid w:val="00EE58EC"/>
    <w:rsid w:val="00EE5AFB"/>
    <w:rsid w:val="00EE60A2"/>
    <w:rsid w:val="00EE6A68"/>
    <w:rsid w:val="00EE6C96"/>
    <w:rsid w:val="00EE70DF"/>
    <w:rsid w:val="00EE714C"/>
    <w:rsid w:val="00EE7BC3"/>
    <w:rsid w:val="00EE7DCD"/>
    <w:rsid w:val="00EF02C3"/>
    <w:rsid w:val="00EF0E33"/>
    <w:rsid w:val="00EF157F"/>
    <w:rsid w:val="00EF15A5"/>
    <w:rsid w:val="00EF1D69"/>
    <w:rsid w:val="00EF1E56"/>
    <w:rsid w:val="00EF1EAE"/>
    <w:rsid w:val="00EF22C4"/>
    <w:rsid w:val="00EF2C86"/>
    <w:rsid w:val="00EF2F83"/>
    <w:rsid w:val="00EF343A"/>
    <w:rsid w:val="00EF3A02"/>
    <w:rsid w:val="00EF3C24"/>
    <w:rsid w:val="00EF477A"/>
    <w:rsid w:val="00EF61CC"/>
    <w:rsid w:val="00EF65EF"/>
    <w:rsid w:val="00EF6D6E"/>
    <w:rsid w:val="00EF78E2"/>
    <w:rsid w:val="00EF7F40"/>
    <w:rsid w:val="00EF7F84"/>
    <w:rsid w:val="00F000F6"/>
    <w:rsid w:val="00F00CC8"/>
    <w:rsid w:val="00F03DE3"/>
    <w:rsid w:val="00F041DB"/>
    <w:rsid w:val="00F0420F"/>
    <w:rsid w:val="00F0436E"/>
    <w:rsid w:val="00F04484"/>
    <w:rsid w:val="00F047DC"/>
    <w:rsid w:val="00F0484B"/>
    <w:rsid w:val="00F05AA7"/>
    <w:rsid w:val="00F06021"/>
    <w:rsid w:val="00F06411"/>
    <w:rsid w:val="00F07018"/>
    <w:rsid w:val="00F07136"/>
    <w:rsid w:val="00F07638"/>
    <w:rsid w:val="00F1005E"/>
    <w:rsid w:val="00F100E3"/>
    <w:rsid w:val="00F1039E"/>
    <w:rsid w:val="00F10425"/>
    <w:rsid w:val="00F104E5"/>
    <w:rsid w:val="00F10526"/>
    <w:rsid w:val="00F10775"/>
    <w:rsid w:val="00F11033"/>
    <w:rsid w:val="00F1107F"/>
    <w:rsid w:val="00F1125B"/>
    <w:rsid w:val="00F11F22"/>
    <w:rsid w:val="00F121BC"/>
    <w:rsid w:val="00F12A03"/>
    <w:rsid w:val="00F1308F"/>
    <w:rsid w:val="00F13267"/>
    <w:rsid w:val="00F13307"/>
    <w:rsid w:val="00F136CC"/>
    <w:rsid w:val="00F13ACB"/>
    <w:rsid w:val="00F13F92"/>
    <w:rsid w:val="00F148F7"/>
    <w:rsid w:val="00F15E28"/>
    <w:rsid w:val="00F16563"/>
    <w:rsid w:val="00F17298"/>
    <w:rsid w:val="00F17720"/>
    <w:rsid w:val="00F17FEB"/>
    <w:rsid w:val="00F20588"/>
    <w:rsid w:val="00F2151F"/>
    <w:rsid w:val="00F21A38"/>
    <w:rsid w:val="00F21ABF"/>
    <w:rsid w:val="00F2217B"/>
    <w:rsid w:val="00F22798"/>
    <w:rsid w:val="00F2292D"/>
    <w:rsid w:val="00F22B5C"/>
    <w:rsid w:val="00F22BAA"/>
    <w:rsid w:val="00F22D30"/>
    <w:rsid w:val="00F2333F"/>
    <w:rsid w:val="00F2334B"/>
    <w:rsid w:val="00F23371"/>
    <w:rsid w:val="00F2393A"/>
    <w:rsid w:val="00F23CB4"/>
    <w:rsid w:val="00F24483"/>
    <w:rsid w:val="00F24A82"/>
    <w:rsid w:val="00F24CF3"/>
    <w:rsid w:val="00F25D2B"/>
    <w:rsid w:val="00F26047"/>
    <w:rsid w:val="00F269C8"/>
    <w:rsid w:val="00F2702C"/>
    <w:rsid w:val="00F30EE7"/>
    <w:rsid w:val="00F31123"/>
    <w:rsid w:val="00F313D6"/>
    <w:rsid w:val="00F3241D"/>
    <w:rsid w:val="00F326E0"/>
    <w:rsid w:val="00F329BD"/>
    <w:rsid w:val="00F32B83"/>
    <w:rsid w:val="00F32D57"/>
    <w:rsid w:val="00F330D9"/>
    <w:rsid w:val="00F33CAF"/>
    <w:rsid w:val="00F3469A"/>
    <w:rsid w:val="00F37226"/>
    <w:rsid w:val="00F4074F"/>
    <w:rsid w:val="00F413C1"/>
    <w:rsid w:val="00F41653"/>
    <w:rsid w:val="00F41BB3"/>
    <w:rsid w:val="00F4285D"/>
    <w:rsid w:val="00F43231"/>
    <w:rsid w:val="00F43759"/>
    <w:rsid w:val="00F43D06"/>
    <w:rsid w:val="00F446C3"/>
    <w:rsid w:val="00F45349"/>
    <w:rsid w:val="00F45CD8"/>
    <w:rsid w:val="00F460A9"/>
    <w:rsid w:val="00F4758C"/>
    <w:rsid w:val="00F47BBC"/>
    <w:rsid w:val="00F47DEF"/>
    <w:rsid w:val="00F50D4F"/>
    <w:rsid w:val="00F51174"/>
    <w:rsid w:val="00F51D37"/>
    <w:rsid w:val="00F51D8A"/>
    <w:rsid w:val="00F522E3"/>
    <w:rsid w:val="00F539C8"/>
    <w:rsid w:val="00F53A10"/>
    <w:rsid w:val="00F53F42"/>
    <w:rsid w:val="00F543DB"/>
    <w:rsid w:val="00F55051"/>
    <w:rsid w:val="00F55696"/>
    <w:rsid w:val="00F55996"/>
    <w:rsid w:val="00F56193"/>
    <w:rsid w:val="00F5701F"/>
    <w:rsid w:val="00F5753D"/>
    <w:rsid w:val="00F618A5"/>
    <w:rsid w:val="00F6220D"/>
    <w:rsid w:val="00F6305D"/>
    <w:rsid w:val="00F63D1B"/>
    <w:rsid w:val="00F63D25"/>
    <w:rsid w:val="00F640C1"/>
    <w:rsid w:val="00F643B9"/>
    <w:rsid w:val="00F64E0A"/>
    <w:rsid w:val="00F64E8E"/>
    <w:rsid w:val="00F65137"/>
    <w:rsid w:val="00F655DE"/>
    <w:rsid w:val="00F65A88"/>
    <w:rsid w:val="00F65CD1"/>
    <w:rsid w:val="00F66408"/>
    <w:rsid w:val="00F66CDB"/>
    <w:rsid w:val="00F67006"/>
    <w:rsid w:val="00F670D9"/>
    <w:rsid w:val="00F672E0"/>
    <w:rsid w:val="00F673CC"/>
    <w:rsid w:val="00F67623"/>
    <w:rsid w:val="00F677E7"/>
    <w:rsid w:val="00F71948"/>
    <w:rsid w:val="00F719D3"/>
    <w:rsid w:val="00F71DB1"/>
    <w:rsid w:val="00F72518"/>
    <w:rsid w:val="00F74A71"/>
    <w:rsid w:val="00F75693"/>
    <w:rsid w:val="00F75D11"/>
    <w:rsid w:val="00F76202"/>
    <w:rsid w:val="00F76266"/>
    <w:rsid w:val="00F76308"/>
    <w:rsid w:val="00F77421"/>
    <w:rsid w:val="00F80896"/>
    <w:rsid w:val="00F81043"/>
    <w:rsid w:val="00F81D6A"/>
    <w:rsid w:val="00F81E5E"/>
    <w:rsid w:val="00F8278C"/>
    <w:rsid w:val="00F82A33"/>
    <w:rsid w:val="00F82B6E"/>
    <w:rsid w:val="00F8332F"/>
    <w:rsid w:val="00F83F64"/>
    <w:rsid w:val="00F84002"/>
    <w:rsid w:val="00F843AB"/>
    <w:rsid w:val="00F8490C"/>
    <w:rsid w:val="00F85C78"/>
    <w:rsid w:val="00F85C83"/>
    <w:rsid w:val="00F85D7B"/>
    <w:rsid w:val="00F8657A"/>
    <w:rsid w:val="00F86A53"/>
    <w:rsid w:val="00F86AA1"/>
    <w:rsid w:val="00F86E73"/>
    <w:rsid w:val="00F873C7"/>
    <w:rsid w:val="00F87756"/>
    <w:rsid w:val="00F8782F"/>
    <w:rsid w:val="00F8789A"/>
    <w:rsid w:val="00F87D3A"/>
    <w:rsid w:val="00F87F41"/>
    <w:rsid w:val="00F9026A"/>
    <w:rsid w:val="00F902F5"/>
    <w:rsid w:val="00F90BC5"/>
    <w:rsid w:val="00F91A19"/>
    <w:rsid w:val="00F9260B"/>
    <w:rsid w:val="00F92839"/>
    <w:rsid w:val="00F92C41"/>
    <w:rsid w:val="00F93786"/>
    <w:rsid w:val="00F950C2"/>
    <w:rsid w:val="00F95D05"/>
    <w:rsid w:val="00F95E1D"/>
    <w:rsid w:val="00F96251"/>
    <w:rsid w:val="00F964F1"/>
    <w:rsid w:val="00F964FF"/>
    <w:rsid w:val="00F9671F"/>
    <w:rsid w:val="00F9689D"/>
    <w:rsid w:val="00F96C35"/>
    <w:rsid w:val="00F96FC5"/>
    <w:rsid w:val="00F97153"/>
    <w:rsid w:val="00F9757D"/>
    <w:rsid w:val="00FA013F"/>
    <w:rsid w:val="00FA0978"/>
    <w:rsid w:val="00FA1713"/>
    <w:rsid w:val="00FA18D4"/>
    <w:rsid w:val="00FA2285"/>
    <w:rsid w:val="00FA2F88"/>
    <w:rsid w:val="00FA36E6"/>
    <w:rsid w:val="00FA372D"/>
    <w:rsid w:val="00FA3FA2"/>
    <w:rsid w:val="00FA63C7"/>
    <w:rsid w:val="00FA64A4"/>
    <w:rsid w:val="00FB024E"/>
    <w:rsid w:val="00FB1694"/>
    <w:rsid w:val="00FB1885"/>
    <w:rsid w:val="00FB1B8D"/>
    <w:rsid w:val="00FB1C6D"/>
    <w:rsid w:val="00FB2739"/>
    <w:rsid w:val="00FB274E"/>
    <w:rsid w:val="00FB2E62"/>
    <w:rsid w:val="00FB4020"/>
    <w:rsid w:val="00FB4621"/>
    <w:rsid w:val="00FB47DC"/>
    <w:rsid w:val="00FB4EB5"/>
    <w:rsid w:val="00FB571A"/>
    <w:rsid w:val="00FB5B97"/>
    <w:rsid w:val="00FB6605"/>
    <w:rsid w:val="00FB6A4D"/>
    <w:rsid w:val="00FB6ACB"/>
    <w:rsid w:val="00FB6B4F"/>
    <w:rsid w:val="00FB79B3"/>
    <w:rsid w:val="00FB7DAE"/>
    <w:rsid w:val="00FC0216"/>
    <w:rsid w:val="00FC0BD7"/>
    <w:rsid w:val="00FC0FE3"/>
    <w:rsid w:val="00FC155A"/>
    <w:rsid w:val="00FC1627"/>
    <w:rsid w:val="00FC163F"/>
    <w:rsid w:val="00FC1751"/>
    <w:rsid w:val="00FC1D7E"/>
    <w:rsid w:val="00FC2133"/>
    <w:rsid w:val="00FC2A5E"/>
    <w:rsid w:val="00FC3696"/>
    <w:rsid w:val="00FC3FE5"/>
    <w:rsid w:val="00FC4083"/>
    <w:rsid w:val="00FC461D"/>
    <w:rsid w:val="00FC54B5"/>
    <w:rsid w:val="00FC631C"/>
    <w:rsid w:val="00FC6394"/>
    <w:rsid w:val="00FC7313"/>
    <w:rsid w:val="00FC7507"/>
    <w:rsid w:val="00FC7729"/>
    <w:rsid w:val="00FD08CE"/>
    <w:rsid w:val="00FD1EF1"/>
    <w:rsid w:val="00FD25F1"/>
    <w:rsid w:val="00FD2B0A"/>
    <w:rsid w:val="00FD2DEC"/>
    <w:rsid w:val="00FD3304"/>
    <w:rsid w:val="00FD339D"/>
    <w:rsid w:val="00FD35BF"/>
    <w:rsid w:val="00FD38F6"/>
    <w:rsid w:val="00FD3C1C"/>
    <w:rsid w:val="00FD3EC6"/>
    <w:rsid w:val="00FD4172"/>
    <w:rsid w:val="00FD41DA"/>
    <w:rsid w:val="00FD45C7"/>
    <w:rsid w:val="00FD4638"/>
    <w:rsid w:val="00FD4787"/>
    <w:rsid w:val="00FD4C99"/>
    <w:rsid w:val="00FD4F82"/>
    <w:rsid w:val="00FD5B56"/>
    <w:rsid w:val="00FD5BFC"/>
    <w:rsid w:val="00FD5E47"/>
    <w:rsid w:val="00FD6D28"/>
    <w:rsid w:val="00FD72E7"/>
    <w:rsid w:val="00FE0992"/>
    <w:rsid w:val="00FE1495"/>
    <w:rsid w:val="00FE32B6"/>
    <w:rsid w:val="00FE3AB0"/>
    <w:rsid w:val="00FE3DDE"/>
    <w:rsid w:val="00FE47F7"/>
    <w:rsid w:val="00FE4DED"/>
    <w:rsid w:val="00FE4FA7"/>
    <w:rsid w:val="00FE5232"/>
    <w:rsid w:val="00FE6221"/>
    <w:rsid w:val="00FE7006"/>
    <w:rsid w:val="00FE7C5A"/>
    <w:rsid w:val="00FE7E18"/>
    <w:rsid w:val="00FE7FED"/>
    <w:rsid w:val="00FF0002"/>
    <w:rsid w:val="00FF0A48"/>
    <w:rsid w:val="00FF0F53"/>
    <w:rsid w:val="00FF150E"/>
    <w:rsid w:val="00FF1CB5"/>
    <w:rsid w:val="00FF1F60"/>
    <w:rsid w:val="00FF2F36"/>
    <w:rsid w:val="00FF3055"/>
    <w:rsid w:val="00FF31BF"/>
    <w:rsid w:val="00FF3616"/>
    <w:rsid w:val="00FF3C5F"/>
    <w:rsid w:val="00FF3CD9"/>
    <w:rsid w:val="00FF3D45"/>
    <w:rsid w:val="00FF4256"/>
    <w:rsid w:val="00FF42A6"/>
    <w:rsid w:val="00FF4474"/>
    <w:rsid w:val="00FF578E"/>
    <w:rsid w:val="00FF5BEB"/>
    <w:rsid w:val="00FF5CF7"/>
    <w:rsid w:val="00FF6009"/>
    <w:rsid w:val="00FF63AF"/>
    <w:rsid w:val="00FF6B5F"/>
    <w:rsid w:val="00FF6E54"/>
    <w:rsid w:val="00FF7086"/>
    <w:rsid w:val="00FF73B4"/>
    <w:rsid w:val="00FF7EF2"/>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9BE4BB1D-4299-4BC7-A590-1E3BE9C65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595"/>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B6B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D91AD7"/>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D91AD7"/>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B9748C"/>
    <w:pPr>
      <w:pBdr>
        <w:top w:val="single" w:sz="2" w:space="1" w:color="auto"/>
      </w:pBdr>
      <w:spacing w:after="0" w:line="240" w:lineRule="auto"/>
      <w:jc w:val="center"/>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DataAandP">
    <w:name w:val="Data A and P"/>
    <w:basedOn w:val="BlueHeading1"/>
    <w:qFormat/>
    <w:rsid w:val="00BB2AFC"/>
    <w:pPr>
      <w:pBdr>
        <w:left w:val="single" w:sz="48" w:space="4" w:color="FF9966"/>
      </w:pBdr>
    </w:pPr>
  </w:style>
  <w:style w:type="paragraph" w:customStyle="1" w:styleId="GeometricReasoning">
    <w:name w:val="Geometric Reasoning"/>
    <w:basedOn w:val="BlueHeading1"/>
    <w:qFormat/>
    <w:rsid w:val="00DB2C38"/>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4365F2"/>
    <w:pPr>
      <w:spacing w:after="0" w:line="240" w:lineRule="auto"/>
      <w:ind w:left="1620" w:hanging="900"/>
    </w:pPr>
    <w:rPr>
      <w:rFonts w:eastAsia="Times New Roman" w:cs="Times New Roman"/>
      <w:iCs/>
      <w:szCs w:val="24"/>
    </w:rPr>
  </w:style>
  <w:style w:type="character" w:customStyle="1" w:styleId="AlgebraExampleChar">
    <w:name w:val="Algebra Example Char"/>
    <w:basedOn w:val="DefaultParagraphFont"/>
    <w:link w:val="AlgebraExample"/>
    <w:rsid w:val="004365F2"/>
    <w:rPr>
      <w:rFonts w:ascii="Times New Roman" w:eastAsia="Times New Roman" w:hAnsi="Times New Roman" w:cs="Times New Roman"/>
      <w:iCs/>
      <w:szCs w:val="24"/>
    </w:rPr>
  </w:style>
  <w:style w:type="paragraph" w:customStyle="1" w:styleId="AlgebraicARHeading">
    <w:name w:val="Algebraic AR  Heading"/>
    <w:basedOn w:val="Normal"/>
    <w:link w:val="AlgebraicARHeadingChar"/>
    <w:qFormat/>
    <w:rsid w:val="00676B6C"/>
    <w:pPr>
      <w:pBdr>
        <w:left w:val="single" w:sz="48" w:space="4" w:color="FFD966" w:themeColor="accent4" w:themeTint="99"/>
        <w:bottom w:val="single" w:sz="2" w:space="1" w:color="auto"/>
      </w:pBdr>
      <w:spacing w:after="0" w:line="240" w:lineRule="auto"/>
      <w:ind w:left="2088" w:hanging="1944"/>
    </w:pPr>
    <w:rPr>
      <w:rFonts w:cs="Times New Roman"/>
      <w:b/>
      <w:sz w:val="24"/>
    </w:rPr>
  </w:style>
  <w:style w:type="character" w:customStyle="1" w:styleId="AlgebraicARHeadingChar">
    <w:name w:val="Algebraic AR  Heading Char"/>
    <w:basedOn w:val="DefaultParagraphFont"/>
    <w:link w:val="AlgebraicARHeading"/>
    <w:rsid w:val="00676B6C"/>
    <w:rPr>
      <w:rFonts w:ascii="Times New Roman" w:hAnsi="Times New Roman" w:cs="Times New Roman"/>
      <w:b/>
      <w:sz w:val="24"/>
    </w:rPr>
  </w:style>
  <w:style w:type="paragraph" w:customStyle="1" w:styleId="NumberSenseHeading1">
    <w:name w:val="Number Sense  Heading 1"/>
    <w:basedOn w:val="Style2"/>
    <w:link w:val="NumberSenseHeading1Char"/>
    <w:qFormat/>
    <w:rsid w:val="00DA12C0"/>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A12C0"/>
    <w:rPr>
      <w:rFonts w:ascii="Times New Roman" w:hAnsi="Times New Roman" w:cs="Times New Roman"/>
      <w:b/>
      <w:sz w:val="24"/>
    </w:rPr>
  </w:style>
  <w:style w:type="paragraph" w:customStyle="1" w:styleId="FractionsHeader">
    <w:name w:val="Fractions Header"/>
    <w:basedOn w:val="Style2"/>
    <w:link w:val="FractionsHeaderChar"/>
    <w:qFormat/>
    <w:rsid w:val="00927C1B"/>
    <w:pPr>
      <w:pBdr>
        <w:left w:val="single" w:sz="48" w:space="4" w:color="9CC2E5"/>
        <w:bottom w:val="single" w:sz="8" w:space="1" w:color="000000" w:themeColor="text1"/>
      </w:pBdr>
      <w:ind w:left="2088"/>
    </w:pPr>
    <w:rPr>
      <w:rFonts w:eastAsia="Times New Roman"/>
      <w:bCs/>
      <w:szCs w:val="24"/>
    </w:rPr>
  </w:style>
  <w:style w:type="character" w:customStyle="1" w:styleId="FractionsHeaderChar">
    <w:name w:val="Fractions Header Char"/>
    <w:basedOn w:val="GreyHeaderChar"/>
    <w:link w:val="FractionsHeader"/>
    <w:rsid w:val="00927C1B"/>
    <w:rPr>
      <w:rFonts w:ascii="Times New Roman" w:eastAsia="Times New Roman" w:hAnsi="Times New Roman" w:cs="Times New Roman"/>
      <w:b/>
      <w:bCs/>
      <w:sz w:val="24"/>
      <w:szCs w:val="24"/>
    </w:rPr>
  </w:style>
  <w:style w:type="paragraph" w:customStyle="1" w:styleId="Measurement">
    <w:name w:val="Measurement"/>
    <w:basedOn w:val="AlgebraicARHeading"/>
    <w:link w:val="MeasurementChar"/>
    <w:qFormat/>
    <w:rsid w:val="005D2025"/>
  </w:style>
  <w:style w:type="character" w:customStyle="1" w:styleId="MeasurementChar">
    <w:name w:val="Measurement Char"/>
    <w:basedOn w:val="AlgebraicARHeadingChar"/>
    <w:link w:val="Measurement"/>
    <w:rsid w:val="005D2025"/>
    <w:rPr>
      <w:rFonts w:ascii="Times New Roman" w:hAnsi="Times New Roman" w:cs="Times New Roman"/>
      <w:b/>
      <w:sz w:val="24"/>
    </w:rPr>
  </w:style>
  <w:style w:type="character" w:customStyle="1" w:styleId="Heading5Char">
    <w:name w:val="Heading 5 Char"/>
    <w:basedOn w:val="DefaultParagraphFont"/>
    <w:link w:val="Heading5"/>
    <w:uiPriority w:val="9"/>
    <w:semiHidden/>
    <w:rsid w:val="00AB6BDF"/>
    <w:rPr>
      <w:rFonts w:asciiTheme="majorHAnsi" w:eastAsiaTheme="majorEastAsia" w:hAnsiTheme="majorHAnsi" w:cstheme="majorBidi"/>
      <w:color w:val="2E74B5" w:themeColor="accent1" w:themeShade="BF"/>
    </w:rPr>
  </w:style>
  <w:style w:type="table" w:customStyle="1" w:styleId="TableGrid2">
    <w:name w:val="Table Grid2"/>
    <w:basedOn w:val="TableNormal"/>
    <w:next w:val="TableGrid"/>
    <w:uiPriority w:val="39"/>
    <w:rsid w:val="00AB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element">
    <w:name w:val="outlineelement"/>
    <w:basedOn w:val="Normal"/>
    <w:rsid w:val="00AB6BDF"/>
    <w:pPr>
      <w:spacing w:before="100" w:beforeAutospacing="1" w:after="100" w:afterAutospacing="1" w:line="240" w:lineRule="auto"/>
    </w:pPr>
    <w:rPr>
      <w:rFonts w:eastAsia="Times New Roman" w:cs="Times New Roman"/>
      <w:sz w:val="24"/>
      <w:szCs w:val="24"/>
    </w:rPr>
  </w:style>
  <w:style w:type="character" w:customStyle="1" w:styleId="wacimageborder">
    <w:name w:val="wacimageborder"/>
    <w:basedOn w:val="DefaultParagraphFont"/>
    <w:rsid w:val="00AB6BDF"/>
  </w:style>
  <w:style w:type="character" w:customStyle="1" w:styleId="wacimagecontainer">
    <w:name w:val="wacimagecontainer"/>
    <w:basedOn w:val="DefaultParagraphFont"/>
    <w:rsid w:val="00AB6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55227">
      <w:bodyDiv w:val="1"/>
      <w:marLeft w:val="0"/>
      <w:marRight w:val="0"/>
      <w:marTop w:val="0"/>
      <w:marBottom w:val="0"/>
      <w:divBdr>
        <w:top w:val="none" w:sz="0" w:space="0" w:color="auto"/>
        <w:left w:val="none" w:sz="0" w:space="0" w:color="auto"/>
        <w:bottom w:val="none" w:sz="0" w:space="0" w:color="auto"/>
        <w:right w:val="none" w:sz="0" w:space="0" w:color="auto"/>
      </w:divBdr>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63" Type="http://schemas.openxmlformats.org/officeDocument/2006/relationships/image" Target="media/image50.png"/><Relationship Id="rId159" Type="http://schemas.openxmlformats.org/officeDocument/2006/relationships/image" Target="media/image145.png"/><Relationship Id="rId170" Type="http://schemas.openxmlformats.org/officeDocument/2006/relationships/image" Target="media/image156.png"/><Relationship Id="rId226" Type="http://schemas.openxmlformats.org/officeDocument/2006/relationships/image" Target="media/image211.png"/><Relationship Id="rId107" Type="http://schemas.openxmlformats.org/officeDocument/2006/relationships/image" Target="media/image93.png"/><Relationship Id="rId11" Type="http://schemas.openxmlformats.org/officeDocument/2006/relationships/hyperlink" Target="https://www.fldoe.org/academics/standards/subject-areas/math-science/mathematics/bestmath.stml" TargetMode="Externa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emf"/><Relationship Id="rId128" Type="http://schemas.openxmlformats.org/officeDocument/2006/relationships/image" Target="media/image114.png"/><Relationship Id="rId149" Type="http://schemas.openxmlformats.org/officeDocument/2006/relationships/image" Target="media/image135.pn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1.png"/><Relationship Id="rId237" Type="http://schemas.openxmlformats.org/officeDocument/2006/relationships/image" Target="media/image222.png"/><Relationship Id="rId258" Type="http://schemas.openxmlformats.org/officeDocument/2006/relationships/image" Target="media/image243.png"/><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2.png"/><Relationship Id="rId150" Type="http://schemas.openxmlformats.org/officeDocument/2006/relationships/image" Target="media/image136.png"/><Relationship Id="rId171" Type="http://schemas.openxmlformats.org/officeDocument/2006/relationships/image" Target="media/image157.png"/><Relationship Id="rId192" Type="http://schemas.openxmlformats.org/officeDocument/2006/relationships/image" Target="media/image178.png"/><Relationship Id="rId206" Type="http://schemas.openxmlformats.org/officeDocument/2006/relationships/image" Target="media/image192.png"/><Relationship Id="rId227" Type="http://schemas.openxmlformats.org/officeDocument/2006/relationships/image" Target="media/image212.png"/><Relationship Id="rId248" Type="http://schemas.openxmlformats.org/officeDocument/2006/relationships/image" Target="media/image233.png"/><Relationship Id="rId12" Type="http://schemas.openxmlformats.org/officeDocument/2006/relationships/hyperlink" Target="https://www.cpalms.org/uploads/docs/standards/BEST/MA/MathBESTStandardsFinal.pdf" TargetMode="External"/><Relationship Id="rId33" Type="http://schemas.openxmlformats.org/officeDocument/2006/relationships/image" Target="media/image20.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jpeg"/><Relationship Id="rId217" Type="http://schemas.openxmlformats.org/officeDocument/2006/relationships/image" Target="media/image202.png"/><Relationship Id="rId6" Type="http://schemas.openxmlformats.org/officeDocument/2006/relationships/styles" Target="styles.xml"/><Relationship Id="rId238" Type="http://schemas.openxmlformats.org/officeDocument/2006/relationships/image" Target="media/image223.png"/><Relationship Id="rId259" Type="http://schemas.openxmlformats.org/officeDocument/2006/relationships/image" Target="media/image244.png"/><Relationship Id="rId23" Type="http://schemas.openxmlformats.org/officeDocument/2006/relationships/image" Target="media/image11.png"/><Relationship Id="rId119" Type="http://schemas.openxmlformats.org/officeDocument/2006/relationships/image" Target="media/image105.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3.png"/><Relationship Id="rId249" Type="http://schemas.openxmlformats.org/officeDocument/2006/relationships/image" Target="media/image234.png"/><Relationship Id="rId13" Type="http://schemas.openxmlformats.org/officeDocument/2006/relationships/image" Target="media/image1.png"/><Relationship Id="rId109" Type="http://schemas.openxmlformats.org/officeDocument/2006/relationships/image" Target="media/image95.png"/><Relationship Id="rId260" Type="http://schemas.openxmlformats.org/officeDocument/2006/relationships/image" Target="media/image245.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settings" Target="settings.xm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3.png"/><Relationship Id="rId239" Type="http://schemas.openxmlformats.org/officeDocument/2006/relationships/image" Target="media/image224.png"/><Relationship Id="rId250" Type="http://schemas.openxmlformats.org/officeDocument/2006/relationships/image" Target="media/image235.png"/><Relationship Id="rId24" Type="http://schemas.openxmlformats.org/officeDocument/2006/relationships/image" Target="media/image12.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4.png"/><Relationship Id="rId229" Type="http://schemas.openxmlformats.org/officeDocument/2006/relationships/image" Target="media/image214.png"/><Relationship Id="rId240" Type="http://schemas.openxmlformats.org/officeDocument/2006/relationships/image" Target="media/image225.png"/><Relationship Id="rId261" Type="http://schemas.openxmlformats.org/officeDocument/2006/relationships/image" Target="media/image246.png"/><Relationship Id="rId14" Type="http://schemas.openxmlformats.org/officeDocument/2006/relationships/image" Target="media/image2.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8" Type="http://schemas.openxmlformats.org/officeDocument/2006/relationships/webSettings" Target="webSettings.xml"/><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image" Target="media/image204.png"/><Relationship Id="rId230" Type="http://schemas.openxmlformats.org/officeDocument/2006/relationships/image" Target="media/image215.png"/><Relationship Id="rId251" Type="http://schemas.openxmlformats.org/officeDocument/2006/relationships/image" Target="media/image236.png"/><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88" Type="http://schemas.openxmlformats.org/officeDocument/2006/relationships/image" Target="media/image75.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image" Target="media/image195.png"/><Relationship Id="rId220" Type="http://schemas.openxmlformats.org/officeDocument/2006/relationships/image" Target="media/image205.png"/><Relationship Id="rId241" Type="http://schemas.openxmlformats.org/officeDocument/2006/relationships/image" Target="media/image226.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47.png"/><Relationship Id="rId78" Type="http://schemas.openxmlformats.org/officeDocument/2006/relationships/image" Target="media/image65.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50.png"/><Relationship Id="rId185" Type="http://schemas.openxmlformats.org/officeDocument/2006/relationships/image" Target="media/image171.png"/><Relationship Id="rId9" Type="http://schemas.openxmlformats.org/officeDocument/2006/relationships/footnotes" Target="footnotes.xml"/><Relationship Id="rId210" Type="http://schemas.openxmlformats.org/officeDocument/2006/relationships/image" Target="media/image196.png"/><Relationship Id="rId26" Type="http://schemas.openxmlformats.org/officeDocument/2006/relationships/image" Target="media/image14.png"/><Relationship Id="rId231" Type="http://schemas.openxmlformats.org/officeDocument/2006/relationships/image" Target="media/image216.png"/><Relationship Id="rId252" Type="http://schemas.openxmlformats.org/officeDocument/2006/relationships/image" Target="media/image237.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jpe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4.png"/><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header" Target="header1.xm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7.png"/><Relationship Id="rId165" Type="http://schemas.openxmlformats.org/officeDocument/2006/relationships/image" Target="media/image151.png"/><Relationship Id="rId186" Type="http://schemas.openxmlformats.org/officeDocument/2006/relationships/image" Target="media/image172.png"/><Relationship Id="rId211" Type="http://schemas.openxmlformats.org/officeDocument/2006/relationships/image" Target="media/image197.png"/><Relationship Id="rId232" Type="http://schemas.openxmlformats.org/officeDocument/2006/relationships/image" Target="media/image217.png"/><Relationship Id="rId253" Type="http://schemas.openxmlformats.org/officeDocument/2006/relationships/image" Target="media/image238.png"/><Relationship Id="rId27" Type="http://schemas.openxmlformats.org/officeDocument/2006/relationships/hyperlink" Target="https://www.fldoe.org/academics/standards/subject-areas/math-science/mathematics/bestmath.stml" TargetMode="External"/><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7.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footer" Target="footer1.xml"/><Relationship Id="rId17" Type="http://schemas.openxmlformats.org/officeDocument/2006/relationships/image" Target="media/image5.png"/><Relationship Id="rId38" Type="http://schemas.openxmlformats.org/officeDocument/2006/relationships/image" Target="media/image25.emf"/><Relationship Id="rId59" Type="http://schemas.openxmlformats.org/officeDocument/2006/relationships/image" Target="media/image46.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7.png"/><Relationship Id="rId91" Type="http://schemas.microsoft.com/office/2007/relationships/hdphoto" Target="media/hdphoto1.wdp"/><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12" Type="http://schemas.openxmlformats.org/officeDocument/2006/relationships/hyperlink" Target="mailto:BESTMath@fldoe.org" TargetMode="External"/><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5.png"/><Relationship Id="rId49" Type="http://schemas.openxmlformats.org/officeDocument/2006/relationships/image" Target="media/image36.emf"/><Relationship Id="rId114" Type="http://schemas.openxmlformats.org/officeDocument/2006/relationships/image" Target="media/image100.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image" Target="media/image6.png"/><Relationship Id="rId39" Type="http://schemas.openxmlformats.org/officeDocument/2006/relationships/image" Target="media/image26.emf"/><Relationship Id="rId265" Type="http://schemas.openxmlformats.org/officeDocument/2006/relationships/header" Target="header2.xml"/><Relationship Id="rId50" Type="http://schemas.openxmlformats.org/officeDocument/2006/relationships/image" Target="media/image37.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71" Type="http://schemas.openxmlformats.org/officeDocument/2006/relationships/image" Target="media/image58.png"/><Relationship Id="rId92" Type="http://schemas.openxmlformats.org/officeDocument/2006/relationships/image" Target="media/image78.png"/><Relationship Id="rId213" Type="http://schemas.openxmlformats.org/officeDocument/2006/relationships/image" Target="media/image198.png"/><Relationship Id="rId234" Type="http://schemas.openxmlformats.org/officeDocument/2006/relationships/image" Target="media/image219.png"/><Relationship Id="rId2" Type="http://schemas.openxmlformats.org/officeDocument/2006/relationships/customXml" Target="../customXml/item2.xml"/><Relationship Id="rId29" Type="http://schemas.openxmlformats.org/officeDocument/2006/relationships/image" Target="media/image16.png"/><Relationship Id="rId255" Type="http://schemas.openxmlformats.org/officeDocument/2006/relationships/image" Target="media/image240.png"/><Relationship Id="rId40" Type="http://schemas.openxmlformats.org/officeDocument/2006/relationships/image" Target="media/image27.emf"/><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5.png"/><Relationship Id="rId203" Type="http://schemas.openxmlformats.org/officeDocument/2006/relationships/image" Target="media/image189.png"/><Relationship Id="rId19" Type="http://schemas.openxmlformats.org/officeDocument/2006/relationships/image" Target="media/image7.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fontTable" Target="fontTable.xml"/><Relationship Id="rId30" Type="http://schemas.openxmlformats.org/officeDocument/2006/relationships/image" Target="media/image17.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9.png"/><Relationship Id="rId189" Type="http://schemas.openxmlformats.org/officeDocument/2006/relationships/image" Target="media/image175.png"/><Relationship Id="rId3" Type="http://schemas.openxmlformats.org/officeDocument/2006/relationships/customXml" Target="../customXml/item3.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1.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8.png"/><Relationship Id="rId41" Type="http://schemas.openxmlformats.org/officeDocument/2006/relationships/image" Target="media/image28.emf"/><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5.png"/><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theme" Target="theme/theme1.xml"/><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emf"/><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4" Type="http://schemas.openxmlformats.org/officeDocument/2006/relationships/customXml" Target="../customXml/item4.xml"/><Relationship Id="rId180" Type="http://schemas.openxmlformats.org/officeDocument/2006/relationships/image" Target="media/image166.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4.png"/><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32.png"/></Relationships>
</file>

<file path=word/_rels/footer1.xml.rels><?xml version="1.0" encoding="UTF-8" standalone="yes"?>
<Relationships xmlns="http://schemas.openxmlformats.org/package/2006/relationships"><Relationship Id="rId2" Type="http://schemas.openxmlformats.org/officeDocument/2006/relationships/image" Target="media/image248.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2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2.xml><?xml version="1.0" encoding="utf-8"?>
<ds:datastoreItem xmlns:ds="http://schemas.openxmlformats.org/officeDocument/2006/customXml" ds:itemID="{A6D9A527-799B-46DD-9372-F3682B864F0A}">
  <ds:schemaRefs>
    <ds:schemaRef ds:uri="http://purl.org/dc/dcmitype/"/>
    <ds:schemaRef ds:uri="http://purl.org/dc/term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87ed1b5d-5185-493c-aee7-e601a37536a8"/>
  </ds:schemaRefs>
</ds:datastoreItem>
</file>

<file path=customXml/itemProps3.xml><?xml version="1.0" encoding="utf-8"?>
<ds:datastoreItem xmlns:ds="http://schemas.openxmlformats.org/officeDocument/2006/customXml" ds:itemID="{60E04C65-C75D-464F-9BEC-36D154585AE0}"/>
</file>

<file path=customXml/itemProps4.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214</Pages>
  <Words>55317</Words>
  <Characters>315307</Characters>
  <Application>Microsoft Office Word</Application>
  <DocSecurity>0</DocSecurity>
  <Lines>2627</Lines>
  <Paragraphs>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Hartsfield, Barbie</cp:lastModifiedBy>
  <cp:revision>2</cp:revision>
  <cp:lastPrinted>2024-07-24T20:41:00Z</cp:lastPrinted>
  <dcterms:created xsi:type="dcterms:W3CDTF">2025-03-18T14:17:00Z</dcterms:created>
  <dcterms:modified xsi:type="dcterms:W3CDTF">2025-03-18T14:17:00Z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